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2DC" w:rsidRPr="00601A7B" w:rsidRDefault="00A922DC" w:rsidP="00601A7B">
      <w:pPr>
        <w:shd w:val="clear" w:color="000000" w:fill="auto"/>
        <w:suppressAutoHyphens/>
        <w:spacing w:before="0" w:after="0" w:line="360" w:lineRule="auto"/>
        <w:ind w:firstLine="709"/>
        <w:jc w:val="center"/>
        <w:rPr>
          <w:sz w:val="28"/>
          <w:szCs w:val="28"/>
        </w:rPr>
      </w:pPr>
      <w:r w:rsidRPr="00601A7B">
        <w:rPr>
          <w:sz w:val="28"/>
          <w:szCs w:val="28"/>
        </w:rPr>
        <w:t>Министерство образования и науки Российской федерации</w:t>
      </w:r>
    </w:p>
    <w:p w:rsidR="00A922DC" w:rsidRPr="00601A7B" w:rsidRDefault="00A922DC" w:rsidP="00601A7B">
      <w:pPr>
        <w:shd w:val="clear" w:color="000000" w:fill="auto"/>
        <w:suppressAutoHyphens/>
        <w:spacing w:before="0" w:after="0" w:line="360" w:lineRule="auto"/>
        <w:ind w:firstLine="709"/>
        <w:jc w:val="center"/>
        <w:rPr>
          <w:sz w:val="28"/>
          <w:szCs w:val="28"/>
        </w:rPr>
      </w:pPr>
      <w:r w:rsidRPr="00601A7B">
        <w:rPr>
          <w:sz w:val="28"/>
          <w:szCs w:val="28"/>
        </w:rPr>
        <w:t>Государственное образовательное учреждение</w:t>
      </w:r>
    </w:p>
    <w:p w:rsidR="00A922DC" w:rsidRPr="00601A7B" w:rsidRDefault="00A922DC" w:rsidP="00601A7B">
      <w:pPr>
        <w:shd w:val="clear" w:color="000000" w:fill="auto"/>
        <w:suppressAutoHyphens/>
        <w:spacing w:before="0" w:after="0" w:line="360" w:lineRule="auto"/>
        <w:ind w:firstLine="709"/>
        <w:jc w:val="center"/>
        <w:rPr>
          <w:sz w:val="28"/>
          <w:szCs w:val="28"/>
        </w:rPr>
      </w:pPr>
      <w:r w:rsidRPr="00601A7B">
        <w:rPr>
          <w:sz w:val="28"/>
          <w:szCs w:val="28"/>
        </w:rPr>
        <w:t>высшего профессионального образования</w:t>
      </w:r>
    </w:p>
    <w:p w:rsidR="00A922DC" w:rsidRPr="00601A7B" w:rsidRDefault="00A922DC" w:rsidP="00601A7B">
      <w:pPr>
        <w:shd w:val="clear" w:color="000000" w:fill="auto"/>
        <w:suppressAutoHyphens/>
        <w:spacing w:before="0" w:after="0" w:line="360" w:lineRule="auto"/>
        <w:ind w:firstLine="709"/>
        <w:jc w:val="center"/>
        <w:rPr>
          <w:sz w:val="28"/>
          <w:szCs w:val="28"/>
        </w:rPr>
      </w:pPr>
      <w:r w:rsidRPr="00601A7B">
        <w:rPr>
          <w:sz w:val="28"/>
          <w:szCs w:val="28"/>
        </w:rPr>
        <w:t>«Самарский государственный архитектурно–строительный университет»</w:t>
      </w:r>
    </w:p>
    <w:p w:rsidR="00A922DC" w:rsidRPr="00601A7B" w:rsidRDefault="00A922DC" w:rsidP="00601A7B">
      <w:pPr>
        <w:shd w:val="clear" w:color="000000" w:fill="auto"/>
        <w:suppressAutoHyphens/>
        <w:spacing w:before="0" w:after="0" w:line="360" w:lineRule="auto"/>
        <w:ind w:firstLine="709"/>
        <w:jc w:val="center"/>
        <w:rPr>
          <w:sz w:val="28"/>
          <w:szCs w:val="28"/>
        </w:rPr>
      </w:pPr>
      <w:r w:rsidRPr="00601A7B">
        <w:rPr>
          <w:sz w:val="28"/>
          <w:szCs w:val="28"/>
        </w:rPr>
        <w:t>Кафедра финансового менеджмента в строительстве</w:t>
      </w:r>
    </w:p>
    <w:p w:rsidR="00A922DC" w:rsidRPr="00601A7B" w:rsidRDefault="00A922DC" w:rsidP="00601A7B">
      <w:pPr>
        <w:shd w:val="clear" w:color="000000" w:fill="auto"/>
        <w:suppressAutoHyphens/>
        <w:spacing w:before="0" w:after="0" w:line="360" w:lineRule="auto"/>
        <w:ind w:firstLine="709"/>
        <w:jc w:val="center"/>
        <w:rPr>
          <w:sz w:val="28"/>
          <w:szCs w:val="24"/>
        </w:rPr>
      </w:pPr>
    </w:p>
    <w:p w:rsidR="00A922DC" w:rsidRPr="00601A7B" w:rsidRDefault="00A922DC" w:rsidP="00601A7B">
      <w:pPr>
        <w:shd w:val="clear" w:color="000000" w:fill="auto"/>
        <w:suppressAutoHyphens/>
        <w:spacing w:before="0" w:after="0" w:line="360" w:lineRule="auto"/>
        <w:ind w:firstLine="709"/>
        <w:jc w:val="center"/>
        <w:rPr>
          <w:sz w:val="28"/>
          <w:szCs w:val="24"/>
        </w:rPr>
      </w:pPr>
    </w:p>
    <w:p w:rsidR="00A922DC" w:rsidRPr="00601A7B" w:rsidRDefault="00A922DC" w:rsidP="00601A7B">
      <w:pPr>
        <w:shd w:val="clear" w:color="000000" w:fill="auto"/>
        <w:suppressAutoHyphens/>
        <w:spacing w:before="0" w:after="0" w:line="360" w:lineRule="auto"/>
        <w:ind w:firstLine="709"/>
        <w:jc w:val="center"/>
        <w:rPr>
          <w:b/>
          <w:sz w:val="28"/>
          <w:szCs w:val="36"/>
        </w:rPr>
      </w:pPr>
      <w:r w:rsidRPr="00601A7B">
        <w:rPr>
          <w:b/>
          <w:sz w:val="28"/>
          <w:szCs w:val="36"/>
        </w:rPr>
        <w:t>Курсовая работа</w:t>
      </w:r>
    </w:p>
    <w:p w:rsidR="00A922DC" w:rsidRPr="00601A7B" w:rsidRDefault="00A922DC" w:rsidP="00601A7B">
      <w:pPr>
        <w:shd w:val="clear" w:color="000000" w:fill="auto"/>
        <w:suppressAutoHyphens/>
        <w:spacing w:before="0" w:after="0" w:line="360" w:lineRule="auto"/>
        <w:ind w:firstLine="709"/>
        <w:jc w:val="center"/>
        <w:rPr>
          <w:b/>
          <w:sz w:val="28"/>
          <w:szCs w:val="36"/>
        </w:rPr>
      </w:pPr>
      <w:r w:rsidRPr="00601A7B">
        <w:rPr>
          <w:b/>
          <w:sz w:val="28"/>
          <w:szCs w:val="36"/>
        </w:rPr>
        <w:t>по дисциплине Анализ и диагностика финансово-хозяйственной деятельности предприятия</w:t>
      </w:r>
    </w:p>
    <w:p w:rsidR="00601A7B" w:rsidRDefault="00A922DC" w:rsidP="00601A7B">
      <w:pPr>
        <w:shd w:val="clear" w:color="000000" w:fill="auto"/>
        <w:suppressAutoHyphens/>
        <w:spacing w:before="0" w:after="0" w:line="360" w:lineRule="auto"/>
        <w:ind w:firstLine="709"/>
        <w:jc w:val="center"/>
        <w:rPr>
          <w:b/>
          <w:sz w:val="28"/>
          <w:szCs w:val="36"/>
        </w:rPr>
      </w:pPr>
      <w:r w:rsidRPr="00601A7B">
        <w:rPr>
          <w:b/>
          <w:sz w:val="28"/>
          <w:szCs w:val="36"/>
        </w:rPr>
        <w:t>на тему «Анализ финансового состояния</w:t>
      </w:r>
      <w:r w:rsidR="00601A7B">
        <w:rPr>
          <w:b/>
          <w:sz w:val="28"/>
          <w:szCs w:val="36"/>
        </w:rPr>
        <w:t xml:space="preserve"> </w:t>
      </w:r>
      <w:r w:rsidRPr="00601A7B">
        <w:rPr>
          <w:b/>
          <w:sz w:val="28"/>
          <w:szCs w:val="36"/>
        </w:rPr>
        <w:t>ООО «Веха-Регион»</w:t>
      </w:r>
    </w:p>
    <w:p w:rsidR="00A922DC" w:rsidRPr="00601A7B" w:rsidRDefault="00A922DC" w:rsidP="00601A7B">
      <w:pPr>
        <w:shd w:val="clear" w:color="000000" w:fill="auto"/>
        <w:suppressAutoHyphens/>
        <w:spacing w:before="0" w:after="0" w:line="360" w:lineRule="auto"/>
        <w:ind w:firstLine="709"/>
        <w:jc w:val="center"/>
        <w:rPr>
          <w:sz w:val="28"/>
          <w:szCs w:val="24"/>
        </w:rPr>
      </w:pPr>
    </w:p>
    <w:p w:rsidR="00A922DC" w:rsidRPr="00601A7B" w:rsidRDefault="00A922DC" w:rsidP="00601A7B">
      <w:pPr>
        <w:shd w:val="clear" w:color="000000" w:fill="auto"/>
        <w:suppressAutoHyphens/>
        <w:spacing w:before="0" w:after="0" w:line="360" w:lineRule="auto"/>
        <w:ind w:firstLine="709"/>
        <w:jc w:val="center"/>
        <w:rPr>
          <w:sz w:val="28"/>
          <w:szCs w:val="28"/>
        </w:rPr>
      </w:pPr>
    </w:p>
    <w:p w:rsidR="00A922DC" w:rsidRPr="00601A7B" w:rsidRDefault="00A922DC" w:rsidP="00601A7B">
      <w:pPr>
        <w:shd w:val="clear" w:color="000000" w:fill="auto"/>
        <w:suppressAutoHyphens/>
        <w:spacing w:before="0" w:after="0" w:line="360" w:lineRule="auto"/>
        <w:ind w:firstLine="709"/>
        <w:rPr>
          <w:sz w:val="28"/>
          <w:szCs w:val="28"/>
        </w:rPr>
      </w:pPr>
      <w:r w:rsidRPr="00601A7B">
        <w:rPr>
          <w:sz w:val="28"/>
          <w:szCs w:val="28"/>
        </w:rPr>
        <w:t>Выполнила:</w:t>
      </w:r>
    </w:p>
    <w:p w:rsidR="00A922DC" w:rsidRPr="00601A7B" w:rsidRDefault="00A922DC" w:rsidP="00601A7B">
      <w:pPr>
        <w:shd w:val="clear" w:color="000000" w:fill="auto"/>
        <w:suppressAutoHyphens/>
        <w:spacing w:before="0" w:after="0" w:line="360" w:lineRule="auto"/>
        <w:ind w:firstLine="709"/>
        <w:rPr>
          <w:sz w:val="28"/>
          <w:szCs w:val="28"/>
        </w:rPr>
      </w:pPr>
      <w:r w:rsidRPr="00601A7B">
        <w:rPr>
          <w:sz w:val="28"/>
          <w:szCs w:val="28"/>
        </w:rPr>
        <w:t>Студентка 6 курса, группы 237 ОСНИ,</w:t>
      </w:r>
    </w:p>
    <w:p w:rsidR="00A922DC" w:rsidRPr="00601A7B" w:rsidRDefault="00A922DC" w:rsidP="00601A7B">
      <w:pPr>
        <w:shd w:val="clear" w:color="000000" w:fill="auto"/>
        <w:suppressAutoHyphens/>
        <w:spacing w:before="0" w:after="0" w:line="360" w:lineRule="auto"/>
        <w:ind w:firstLine="709"/>
        <w:rPr>
          <w:sz w:val="28"/>
          <w:szCs w:val="28"/>
        </w:rPr>
      </w:pPr>
      <w:r w:rsidRPr="00601A7B">
        <w:rPr>
          <w:sz w:val="28"/>
          <w:szCs w:val="28"/>
        </w:rPr>
        <w:t>заочно-экономического факультета</w:t>
      </w:r>
    </w:p>
    <w:p w:rsidR="00A922DC" w:rsidRPr="00601A7B" w:rsidRDefault="00A922DC" w:rsidP="00601A7B">
      <w:pPr>
        <w:shd w:val="clear" w:color="000000" w:fill="auto"/>
        <w:suppressAutoHyphens/>
        <w:spacing w:before="0" w:after="0" w:line="360" w:lineRule="auto"/>
        <w:ind w:firstLine="709"/>
        <w:rPr>
          <w:sz w:val="28"/>
          <w:szCs w:val="28"/>
        </w:rPr>
      </w:pPr>
      <w:r w:rsidRPr="00601A7B">
        <w:rPr>
          <w:sz w:val="28"/>
          <w:szCs w:val="28"/>
        </w:rPr>
        <w:t>Агапова Светлана Сергеевна</w:t>
      </w:r>
    </w:p>
    <w:p w:rsidR="00A922DC" w:rsidRPr="00601A7B" w:rsidRDefault="00A922DC" w:rsidP="00601A7B">
      <w:pPr>
        <w:shd w:val="clear" w:color="000000" w:fill="auto"/>
        <w:suppressAutoHyphens/>
        <w:spacing w:before="0" w:after="0" w:line="360" w:lineRule="auto"/>
        <w:ind w:firstLine="709"/>
        <w:rPr>
          <w:sz w:val="28"/>
          <w:szCs w:val="28"/>
        </w:rPr>
      </w:pPr>
      <w:r w:rsidRPr="00601A7B">
        <w:rPr>
          <w:sz w:val="28"/>
          <w:szCs w:val="28"/>
        </w:rPr>
        <w:t>Проверила:</w:t>
      </w:r>
    </w:p>
    <w:p w:rsidR="00A922DC" w:rsidRPr="00601A7B" w:rsidRDefault="00A922DC" w:rsidP="00601A7B">
      <w:pPr>
        <w:shd w:val="clear" w:color="000000" w:fill="auto"/>
        <w:suppressAutoHyphens/>
        <w:spacing w:before="0" w:after="0" w:line="360" w:lineRule="auto"/>
        <w:ind w:firstLine="709"/>
        <w:rPr>
          <w:sz w:val="28"/>
          <w:szCs w:val="28"/>
        </w:rPr>
      </w:pPr>
      <w:r w:rsidRPr="00601A7B">
        <w:rPr>
          <w:sz w:val="28"/>
          <w:szCs w:val="28"/>
        </w:rPr>
        <w:t>Научный руководитель</w:t>
      </w:r>
    </w:p>
    <w:p w:rsidR="00A922DC" w:rsidRPr="00601A7B" w:rsidRDefault="00A922DC" w:rsidP="00601A7B">
      <w:pPr>
        <w:shd w:val="clear" w:color="000000" w:fill="auto"/>
        <w:suppressAutoHyphens/>
        <w:spacing w:before="0" w:after="0" w:line="360" w:lineRule="auto"/>
        <w:ind w:firstLine="709"/>
        <w:rPr>
          <w:sz w:val="28"/>
          <w:szCs w:val="28"/>
        </w:rPr>
      </w:pPr>
      <w:r w:rsidRPr="00601A7B">
        <w:rPr>
          <w:sz w:val="28"/>
          <w:szCs w:val="28"/>
        </w:rPr>
        <w:t>Ларкина Алла Анатольевна</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Защищен</w:t>
      </w:r>
      <w:r w:rsidR="00601A7B">
        <w:rPr>
          <w:sz w:val="28"/>
          <w:szCs w:val="28"/>
        </w:rPr>
        <w:t>о с оценкой _____________</w:t>
      </w:r>
      <w:r w:rsidRPr="00601A7B">
        <w:rPr>
          <w:sz w:val="28"/>
          <w:szCs w:val="28"/>
        </w:rPr>
        <w:t>_ от «____» _____________ 2011 г.</w:t>
      </w:r>
    </w:p>
    <w:p w:rsidR="00A922DC" w:rsidRPr="00601A7B" w:rsidRDefault="00A922DC" w:rsidP="00601A7B">
      <w:pPr>
        <w:shd w:val="clear" w:color="000000" w:fill="auto"/>
        <w:suppressAutoHyphens/>
        <w:spacing w:before="0" w:after="0" w:line="360" w:lineRule="auto"/>
        <w:ind w:firstLine="709"/>
        <w:rPr>
          <w:sz w:val="28"/>
          <w:szCs w:val="28"/>
        </w:rPr>
      </w:pPr>
      <w:r w:rsidRPr="00601A7B">
        <w:rPr>
          <w:sz w:val="28"/>
          <w:szCs w:val="28"/>
        </w:rPr>
        <w:t>_______________________ /Ларкина А.А./</w:t>
      </w:r>
    </w:p>
    <w:p w:rsidR="00A922DC" w:rsidRPr="00601A7B" w:rsidRDefault="00A922DC" w:rsidP="00601A7B">
      <w:pPr>
        <w:shd w:val="clear" w:color="000000" w:fill="auto"/>
        <w:suppressAutoHyphens/>
        <w:spacing w:before="0" w:after="0" w:line="360" w:lineRule="auto"/>
        <w:ind w:firstLine="709"/>
        <w:jc w:val="center"/>
        <w:rPr>
          <w:sz w:val="28"/>
          <w:szCs w:val="28"/>
        </w:rPr>
      </w:pPr>
    </w:p>
    <w:p w:rsidR="00A922DC" w:rsidRPr="00601A7B" w:rsidRDefault="00A922DC" w:rsidP="00601A7B">
      <w:pPr>
        <w:shd w:val="clear" w:color="000000" w:fill="auto"/>
        <w:suppressAutoHyphens/>
        <w:spacing w:before="0" w:after="0" w:line="360" w:lineRule="auto"/>
        <w:ind w:firstLine="709"/>
        <w:jc w:val="center"/>
        <w:rPr>
          <w:sz w:val="28"/>
          <w:szCs w:val="28"/>
        </w:rPr>
      </w:pPr>
    </w:p>
    <w:p w:rsidR="00A922DC" w:rsidRPr="00601A7B" w:rsidRDefault="00A922DC" w:rsidP="00601A7B">
      <w:pPr>
        <w:shd w:val="clear" w:color="000000" w:fill="auto"/>
        <w:suppressAutoHyphens/>
        <w:spacing w:before="0" w:after="0" w:line="360" w:lineRule="auto"/>
        <w:ind w:firstLine="709"/>
        <w:jc w:val="center"/>
        <w:rPr>
          <w:sz w:val="28"/>
          <w:szCs w:val="28"/>
        </w:rPr>
      </w:pPr>
    </w:p>
    <w:p w:rsidR="00601A7B" w:rsidRDefault="00A922DC" w:rsidP="00601A7B">
      <w:pPr>
        <w:shd w:val="clear" w:color="000000" w:fill="auto"/>
        <w:suppressAutoHyphens/>
        <w:spacing w:before="0" w:after="0" w:line="360" w:lineRule="auto"/>
        <w:ind w:firstLine="709"/>
        <w:jc w:val="center"/>
        <w:rPr>
          <w:sz w:val="28"/>
          <w:szCs w:val="28"/>
        </w:rPr>
      </w:pPr>
      <w:r w:rsidRPr="00601A7B">
        <w:rPr>
          <w:sz w:val="28"/>
          <w:szCs w:val="28"/>
        </w:rPr>
        <w:t>Самара</w:t>
      </w:r>
    </w:p>
    <w:p w:rsidR="00A922DC" w:rsidRPr="00601A7B" w:rsidRDefault="00A922DC" w:rsidP="00601A7B">
      <w:pPr>
        <w:shd w:val="clear" w:color="000000" w:fill="auto"/>
        <w:suppressAutoHyphens/>
        <w:spacing w:before="0" w:after="0" w:line="360" w:lineRule="auto"/>
        <w:ind w:firstLine="709"/>
        <w:jc w:val="center"/>
        <w:rPr>
          <w:sz w:val="28"/>
          <w:szCs w:val="28"/>
        </w:rPr>
      </w:pPr>
      <w:r w:rsidRPr="00601A7B">
        <w:rPr>
          <w:sz w:val="28"/>
          <w:szCs w:val="28"/>
        </w:rPr>
        <w:t>2011 г</w:t>
      </w:r>
    </w:p>
    <w:p w:rsidR="00A922DC" w:rsidRPr="00601A7B" w:rsidRDefault="00601A7B" w:rsidP="00601A7B">
      <w:pPr>
        <w:shd w:val="clear" w:color="000000" w:fill="auto"/>
        <w:spacing w:before="0" w:after="0" w:line="360" w:lineRule="auto"/>
        <w:jc w:val="center"/>
        <w:rPr>
          <w:b/>
          <w:sz w:val="28"/>
          <w:szCs w:val="32"/>
        </w:rPr>
      </w:pPr>
      <w:r>
        <w:rPr>
          <w:sz w:val="28"/>
          <w:szCs w:val="32"/>
        </w:rPr>
        <w:br w:type="page"/>
      </w:r>
      <w:r w:rsidR="00A922DC" w:rsidRPr="00601A7B">
        <w:rPr>
          <w:b/>
          <w:sz w:val="28"/>
          <w:szCs w:val="32"/>
        </w:rPr>
        <w:t>СОДЕРЖАНИЕ</w:t>
      </w:r>
    </w:p>
    <w:p w:rsidR="00601A7B" w:rsidRDefault="00601A7B" w:rsidP="00601A7B">
      <w:pPr>
        <w:shd w:val="clear" w:color="000000" w:fill="auto"/>
        <w:suppressAutoHyphens/>
        <w:spacing w:before="0" w:after="0" w:line="360" w:lineRule="auto"/>
        <w:ind w:firstLine="709"/>
        <w:jc w:val="both"/>
        <w:rPr>
          <w:b/>
          <w:sz w:val="28"/>
          <w:szCs w:val="28"/>
        </w:rPr>
      </w:pPr>
    </w:p>
    <w:p w:rsidR="00601A7B" w:rsidRPr="00601A7B" w:rsidRDefault="00601A7B" w:rsidP="00601A7B">
      <w:pPr>
        <w:pStyle w:val="3"/>
        <w:keepNext w:val="0"/>
        <w:shd w:val="clear" w:color="000000" w:fill="auto"/>
        <w:spacing w:before="0" w:after="0" w:line="360" w:lineRule="auto"/>
        <w:rPr>
          <w:rFonts w:ascii="Times New Roman" w:hAnsi="Times New Roman" w:cs="Times New Roman"/>
          <w:b w:val="0"/>
          <w:sz w:val="28"/>
          <w:szCs w:val="28"/>
        </w:rPr>
      </w:pPr>
      <w:r w:rsidRPr="00601A7B">
        <w:rPr>
          <w:rFonts w:ascii="Times New Roman" w:hAnsi="Times New Roman" w:cs="Times New Roman"/>
          <w:b w:val="0"/>
          <w:sz w:val="28"/>
          <w:szCs w:val="28"/>
        </w:rPr>
        <w:t>Введение</w:t>
      </w:r>
    </w:p>
    <w:p w:rsidR="00601A7B" w:rsidRPr="00601A7B" w:rsidRDefault="00601A7B" w:rsidP="00601A7B">
      <w:pPr>
        <w:shd w:val="clear" w:color="000000" w:fill="auto"/>
        <w:tabs>
          <w:tab w:val="left" w:pos="1244"/>
        </w:tabs>
        <w:spacing w:before="0" w:after="0" w:line="360" w:lineRule="auto"/>
        <w:rPr>
          <w:sz w:val="28"/>
          <w:szCs w:val="28"/>
        </w:rPr>
      </w:pPr>
      <w:r w:rsidRPr="00601A7B">
        <w:rPr>
          <w:sz w:val="28"/>
          <w:szCs w:val="28"/>
        </w:rPr>
        <w:t>Глава 1.Теоретические основы анализа финансового состояния организации</w:t>
      </w:r>
    </w:p>
    <w:p w:rsidR="00601A7B" w:rsidRPr="00601A7B" w:rsidRDefault="00601A7B" w:rsidP="00601A7B">
      <w:pPr>
        <w:shd w:val="clear" w:color="000000" w:fill="auto"/>
        <w:tabs>
          <w:tab w:val="left" w:pos="534"/>
          <w:tab w:val="left" w:pos="1244"/>
        </w:tabs>
        <w:spacing w:before="0" w:after="0" w:line="360" w:lineRule="auto"/>
        <w:rPr>
          <w:sz w:val="28"/>
          <w:szCs w:val="28"/>
        </w:rPr>
      </w:pPr>
      <w:r w:rsidRPr="00601A7B">
        <w:rPr>
          <w:sz w:val="28"/>
          <w:szCs w:val="28"/>
        </w:rPr>
        <w:t>1.1</w:t>
      </w:r>
      <w:r>
        <w:rPr>
          <w:sz w:val="28"/>
          <w:szCs w:val="28"/>
        </w:rPr>
        <w:t xml:space="preserve"> </w:t>
      </w:r>
      <w:r w:rsidRPr="00601A7B">
        <w:rPr>
          <w:sz w:val="28"/>
          <w:szCs w:val="28"/>
        </w:rPr>
        <w:t>Основы анализа динамики состава и структуры активов и пассивов баланса организации</w:t>
      </w:r>
    </w:p>
    <w:p w:rsidR="00601A7B" w:rsidRPr="00601A7B" w:rsidRDefault="00601A7B" w:rsidP="00601A7B">
      <w:pPr>
        <w:shd w:val="clear" w:color="000000" w:fill="auto"/>
        <w:tabs>
          <w:tab w:val="left" w:pos="534"/>
          <w:tab w:val="left" w:pos="1244"/>
        </w:tabs>
        <w:spacing w:before="0" w:after="0" w:line="360" w:lineRule="auto"/>
        <w:rPr>
          <w:sz w:val="28"/>
          <w:szCs w:val="28"/>
        </w:rPr>
      </w:pPr>
      <w:r w:rsidRPr="00601A7B">
        <w:rPr>
          <w:sz w:val="28"/>
          <w:szCs w:val="28"/>
        </w:rPr>
        <w:t>1.2</w:t>
      </w:r>
      <w:r>
        <w:rPr>
          <w:sz w:val="28"/>
          <w:szCs w:val="28"/>
        </w:rPr>
        <w:t xml:space="preserve"> </w:t>
      </w:r>
      <w:r w:rsidR="00A80748">
        <w:rPr>
          <w:sz w:val="28"/>
          <w:szCs w:val="28"/>
        </w:rPr>
        <w:t xml:space="preserve">Методика </w:t>
      </w:r>
      <w:r w:rsidRPr="00601A7B">
        <w:rPr>
          <w:sz w:val="28"/>
          <w:szCs w:val="28"/>
        </w:rPr>
        <w:t>анализа финансовой устойчивости и платежеспособности</w:t>
      </w:r>
    </w:p>
    <w:p w:rsidR="00601A7B" w:rsidRPr="00601A7B" w:rsidRDefault="00601A7B" w:rsidP="00601A7B">
      <w:pPr>
        <w:shd w:val="clear" w:color="000000" w:fill="auto"/>
        <w:tabs>
          <w:tab w:val="left" w:pos="1244"/>
        </w:tabs>
        <w:spacing w:before="0" w:after="0" w:line="360" w:lineRule="auto"/>
        <w:rPr>
          <w:sz w:val="28"/>
          <w:szCs w:val="28"/>
        </w:rPr>
      </w:pPr>
      <w:r w:rsidRPr="00601A7B">
        <w:rPr>
          <w:sz w:val="28"/>
          <w:szCs w:val="28"/>
        </w:rPr>
        <w:t>Глава 2.Анализ финансового состояния ООО «Веха-Регион»</w:t>
      </w:r>
    </w:p>
    <w:p w:rsidR="00601A7B" w:rsidRPr="00601A7B" w:rsidRDefault="00601A7B" w:rsidP="00601A7B">
      <w:pPr>
        <w:shd w:val="clear" w:color="000000" w:fill="auto"/>
        <w:tabs>
          <w:tab w:val="left" w:pos="534"/>
          <w:tab w:val="left" w:pos="1244"/>
        </w:tabs>
        <w:spacing w:before="0" w:after="0" w:line="360" w:lineRule="auto"/>
        <w:rPr>
          <w:sz w:val="28"/>
          <w:szCs w:val="28"/>
        </w:rPr>
      </w:pPr>
      <w:r w:rsidRPr="00601A7B">
        <w:rPr>
          <w:sz w:val="28"/>
          <w:szCs w:val="28"/>
        </w:rPr>
        <w:t>2.1</w:t>
      </w:r>
      <w:r>
        <w:rPr>
          <w:sz w:val="28"/>
          <w:szCs w:val="28"/>
        </w:rPr>
        <w:t xml:space="preserve"> </w:t>
      </w:r>
      <w:r w:rsidRPr="00601A7B">
        <w:rPr>
          <w:sz w:val="28"/>
          <w:szCs w:val="28"/>
        </w:rPr>
        <w:t>Технико-экономическая характеристика деятельности ООО «Веха-Регион»</w:t>
      </w:r>
    </w:p>
    <w:p w:rsidR="00601A7B" w:rsidRPr="00601A7B" w:rsidRDefault="00601A7B" w:rsidP="00601A7B">
      <w:pPr>
        <w:shd w:val="clear" w:color="000000" w:fill="auto"/>
        <w:tabs>
          <w:tab w:val="left" w:pos="534"/>
          <w:tab w:val="left" w:pos="1244"/>
        </w:tabs>
        <w:spacing w:before="0" w:after="0" w:line="360" w:lineRule="auto"/>
        <w:rPr>
          <w:sz w:val="28"/>
          <w:szCs w:val="28"/>
        </w:rPr>
      </w:pPr>
      <w:r w:rsidRPr="00601A7B">
        <w:rPr>
          <w:sz w:val="28"/>
          <w:szCs w:val="28"/>
        </w:rPr>
        <w:t>2.2</w:t>
      </w:r>
      <w:r>
        <w:rPr>
          <w:sz w:val="28"/>
          <w:szCs w:val="28"/>
        </w:rPr>
        <w:t xml:space="preserve"> </w:t>
      </w:r>
      <w:r w:rsidRPr="00601A7B">
        <w:rPr>
          <w:sz w:val="28"/>
          <w:szCs w:val="28"/>
        </w:rPr>
        <w:t>Оценка имущественного положения и источников образования имущества в ООО «Веха-Регион»</w:t>
      </w:r>
    </w:p>
    <w:p w:rsidR="00601A7B" w:rsidRPr="00601A7B" w:rsidRDefault="00601A7B" w:rsidP="00601A7B">
      <w:pPr>
        <w:shd w:val="clear" w:color="000000" w:fill="auto"/>
        <w:tabs>
          <w:tab w:val="left" w:pos="534"/>
          <w:tab w:val="left" w:pos="1244"/>
        </w:tabs>
        <w:spacing w:before="0" w:after="0" w:line="360" w:lineRule="auto"/>
        <w:rPr>
          <w:sz w:val="28"/>
          <w:szCs w:val="28"/>
        </w:rPr>
      </w:pPr>
      <w:r w:rsidRPr="00601A7B">
        <w:rPr>
          <w:sz w:val="28"/>
          <w:szCs w:val="28"/>
        </w:rPr>
        <w:t>2.3</w:t>
      </w:r>
      <w:r>
        <w:rPr>
          <w:sz w:val="28"/>
          <w:szCs w:val="28"/>
        </w:rPr>
        <w:t xml:space="preserve"> </w:t>
      </w:r>
      <w:r w:rsidRPr="00601A7B">
        <w:rPr>
          <w:sz w:val="28"/>
          <w:szCs w:val="28"/>
        </w:rPr>
        <w:t>Анализ ликвидности и платежеспособности ООО «Веха-Регион»</w:t>
      </w:r>
    </w:p>
    <w:p w:rsidR="00601A7B" w:rsidRPr="00601A7B" w:rsidRDefault="00601A7B" w:rsidP="00601A7B">
      <w:pPr>
        <w:shd w:val="clear" w:color="000000" w:fill="auto"/>
        <w:tabs>
          <w:tab w:val="left" w:pos="534"/>
          <w:tab w:val="left" w:pos="1244"/>
        </w:tabs>
        <w:spacing w:before="0" w:after="0" w:line="360" w:lineRule="auto"/>
        <w:rPr>
          <w:sz w:val="28"/>
          <w:szCs w:val="28"/>
        </w:rPr>
      </w:pPr>
      <w:r w:rsidRPr="00601A7B">
        <w:rPr>
          <w:sz w:val="28"/>
          <w:szCs w:val="28"/>
        </w:rPr>
        <w:t>2.4</w:t>
      </w:r>
      <w:r>
        <w:rPr>
          <w:sz w:val="28"/>
          <w:szCs w:val="28"/>
        </w:rPr>
        <w:t xml:space="preserve"> </w:t>
      </w:r>
      <w:r w:rsidRPr="00601A7B">
        <w:rPr>
          <w:sz w:val="28"/>
          <w:szCs w:val="28"/>
        </w:rPr>
        <w:t>Анализ финансовой устойчивости ООО «Веха-Регион»</w:t>
      </w:r>
    </w:p>
    <w:p w:rsidR="00601A7B" w:rsidRPr="00601A7B" w:rsidRDefault="00601A7B" w:rsidP="00601A7B">
      <w:pPr>
        <w:shd w:val="clear" w:color="000000" w:fill="auto"/>
        <w:tabs>
          <w:tab w:val="left" w:pos="1244"/>
        </w:tabs>
        <w:spacing w:before="0" w:after="0" w:line="360" w:lineRule="auto"/>
        <w:rPr>
          <w:sz w:val="28"/>
          <w:szCs w:val="28"/>
        </w:rPr>
      </w:pPr>
      <w:r w:rsidRPr="00601A7B">
        <w:rPr>
          <w:sz w:val="28"/>
          <w:szCs w:val="28"/>
        </w:rPr>
        <w:t>Глава 3.Направления укрепления финансового состояния ООО «Веха-Регион»</w:t>
      </w:r>
    </w:p>
    <w:p w:rsidR="00601A7B" w:rsidRPr="00601A7B" w:rsidRDefault="00601A7B" w:rsidP="00601A7B">
      <w:pPr>
        <w:shd w:val="clear" w:color="000000" w:fill="auto"/>
        <w:tabs>
          <w:tab w:val="left" w:pos="534"/>
          <w:tab w:val="left" w:pos="1244"/>
        </w:tabs>
        <w:spacing w:before="0" w:after="0" w:line="360" w:lineRule="auto"/>
        <w:rPr>
          <w:sz w:val="28"/>
          <w:szCs w:val="28"/>
        </w:rPr>
      </w:pPr>
      <w:r w:rsidRPr="00601A7B">
        <w:rPr>
          <w:sz w:val="28"/>
          <w:szCs w:val="28"/>
        </w:rPr>
        <w:t>3.1</w:t>
      </w:r>
      <w:r>
        <w:rPr>
          <w:sz w:val="28"/>
          <w:szCs w:val="28"/>
        </w:rPr>
        <w:t xml:space="preserve"> </w:t>
      </w:r>
      <w:r w:rsidRPr="00601A7B">
        <w:rPr>
          <w:sz w:val="28"/>
          <w:szCs w:val="28"/>
        </w:rPr>
        <w:t>Основные пути улучшения финансового состояния предприятия</w:t>
      </w:r>
    </w:p>
    <w:p w:rsidR="00601A7B" w:rsidRPr="00601A7B" w:rsidRDefault="00601A7B" w:rsidP="00601A7B">
      <w:pPr>
        <w:shd w:val="clear" w:color="000000" w:fill="auto"/>
        <w:tabs>
          <w:tab w:val="left" w:pos="534"/>
          <w:tab w:val="left" w:pos="1244"/>
        </w:tabs>
        <w:spacing w:before="0" w:after="0" w:line="360" w:lineRule="auto"/>
        <w:rPr>
          <w:sz w:val="28"/>
          <w:szCs w:val="28"/>
        </w:rPr>
      </w:pPr>
      <w:r w:rsidRPr="00601A7B">
        <w:rPr>
          <w:sz w:val="28"/>
          <w:szCs w:val="28"/>
        </w:rPr>
        <w:t>3.2</w:t>
      </w:r>
      <w:r>
        <w:rPr>
          <w:sz w:val="28"/>
          <w:szCs w:val="28"/>
        </w:rPr>
        <w:t xml:space="preserve"> </w:t>
      </w:r>
      <w:r w:rsidRPr="00601A7B">
        <w:rPr>
          <w:sz w:val="28"/>
          <w:szCs w:val="28"/>
        </w:rPr>
        <w:t>Меры по улучшению финансового состояния ООО «Веха-Регион»</w:t>
      </w:r>
    </w:p>
    <w:p w:rsidR="00601A7B" w:rsidRPr="00601A7B" w:rsidRDefault="00601A7B" w:rsidP="00601A7B">
      <w:pPr>
        <w:shd w:val="clear" w:color="000000" w:fill="auto"/>
        <w:spacing w:before="0" w:after="0" w:line="360" w:lineRule="auto"/>
        <w:rPr>
          <w:sz w:val="28"/>
          <w:szCs w:val="28"/>
        </w:rPr>
      </w:pPr>
      <w:r w:rsidRPr="00601A7B">
        <w:rPr>
          <w:sz w:val="28"/>
          <w:szCs w:val="28"/>
        </w:rPr>
        <w:t>Заключение</w:t>
      </w:r>
    </w:p>
    <w:p w:rsidR="00601A7B" w:rsidRPr="00601A7B" w:rsidRDefault="00601A7B" w:rsidP="00601A7B">
      <w:pPr>
        <w:shd w:val="clear" w:color="000000" w:fill="auto"/>
        <w:spacing w:before="0" w:after="0" w:line="360" w:lineRule="auto"/>
        <w:rPr>
          <w:sz w:val="28"/>
          <w:szCs w:val="28"/>
        </w:rPr>
      </w:pPr>
      <w:r w:rsidRPr="00601A7B">
        <w:rPr>
          <w:sz w:val="28"/>
          <w:szCs w:val="28"/>
        </w:rPr>
        <w:t>Список использованной литературы</w:t>
      </w:r>
    </w:p>
    <w:p w:rsidR="00A922DC" w:rsidRPr="00601A7B" w:rsidRDefault="00A922DC" w:rsidP="00601A7B">
      <w:pPr>
        <w:shd w:val="clear" w:color="000000" w:fill="auto"/>
        <w:spacing w:before="0" w:after="0" w:line="360" w:lineRule="auto"/>
        <w:rPr>
          <w:sz w:val="28"/>
          <w:szCs w:val="28"/>
        </w:rPr>
      </w:pPr>
    </w:p>
    <w:p w:rsidR="00A922DC" w:rsidRPr="00601A7B" w:rsidRDefault="00601A7B" w:rsidP="00601A7B">
      <w:pPr>
        <w:pStyle w:val="ac"/>
        <w:shd w:val="clear" w:color="000000" w:fill="auto"/>
        <w:suppressAutoHyphens/>
        <w:spacing w:after="0" w:line="360" w:lineRule="auto"/>
        <w:ind w:left="0" w:firstLine="709"/>
        <w:jc w:val="center"/>
        <w:rPr>
          <w:b/>
          <w:sz w:val="28"/>
          <w:szCs w:val="32"/>
        </w:rPr>
      </w:pPr>
      <w:r>
        <w:rPr>
          <w:b/>
          <w:sz w:val="28"/>
          <w:szCs w:val="28"/>
        </w:rPr>
        <w:br w:type="page"/>
      </w:r>
      <w:r w:rsidR="00A922DC" w:rsidRPr="00601A7B">
        <w:rPr>
          <w:b/>
          <w:sz w:val="28"/>
          <w:szCs w:val="32"/>
        </w:rPr>
        <w:t>Введение</w:t>
      </w:r>
    </w:p>
    <w:p w:rsidR="00601A7B" w:rsidRDefault="00601A7B" w:rsidP="00601A7B">
      <w:pPr>
        <w:pStyle w:val="ac"/>
        <w:shd w:val="clear" w:color="000000" w:fill="auto"/>
        <w:suppressAutoHyphens/>
        <w:spacing w:after="0" w:line="360" w:lineRule="auto"/>
        <w:ind w:left="0" w:firstLine="709"/>
        <w:jc w:val="both"/>
        <w:rPr>
          <w:sz w:val="28"/>
          <w:szCs w:val="28"/>
        </w:rPr>
      </w:pP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Финансы – это совокупность денежных отношений, возникающих в процессе производства и реализации продукции (работ, услуг) и включающих формирование и использование денежных доходов, обеспечение кругооборота средств в воспроизводственном процессе, организацию взаимоотношений с другими предприятиями, бюджетом, банками, страховыми компаниями и др.</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Финансовое состояние характеризует, насколько успешно все эти процессы идут на предприятии. Показатели финансового состояния отражают наличие, размещение и использование финансовых ресурсов.</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Савицкая Г.В. определяет финансовое состояние предприятия как «экономическую категорию, отражающую состояние капитала в процессе его кругооборота и способность субъекта хозяйствования к саморазвитию на фиксированный момент времени».</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Ковалев А.И. и Привалов В.П. считают, что финансовое состояние представляет собой «совокупность показателей, отражающих наличие, размещение и использование ресурсов».</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xml:space="preserve">Соглашаясь с вышеуказанными определениями, мы будем понимать под </w:t>
      </w:r>
      <w:r w:rsidRPr="00601A7B">
        <w:rPr>
          <w:iCs/>
          <w:sz w:val="28"/>
          <w:szCs w:val="28"/>
        </w:rPr>
        <w:t>финансовым состоянием предприятия</w:t>
      </w:r>
      <w:r w:rsidRPr="00601A7B">
        <w:rPr>
          <w:i/>
          <w:iCs/>
          <w:sz w:val="28"/>
          <w:szCs w:val="28"/>
        </w:rPr>
        <w:t xml:space="preserve"> </w:t>
      </w:r>
      <w:r w:rsidRPr="00601A7B">
        <w:rPr>
          <w:sz w:val="28"/>
          <w:szCs w:val="28"/>
        </w:rPr>
        <w:t>способность последнего финансировать свою деятельность. Оно характеризуется обеспеченностью финансовыми ресурсами, необходимыми для нормального функционирования предприятия, целесообразностью их размещения и эффективностью использования, финансовыми взаимоотношениями с другими юридическими и физическими лицами, платежеспособностью и финансовой устойчивостью.</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В процессе снабженческой, производственной, сбытовой и финансовой деятельности происходит непрерывный процесс кругооборота капитала, изменяются структура средств и источников их формирования, наличие и потребность в финансовых ресурсах и как следствие финансовое состояние предприятия, внешними проявлениями которого выступают платежеспособность и ликвидность.</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Финансовое состояние может быть устойчивым, неустойчивым (предкризисным) и кризисным. Способность предприятия своевременно производить платежи, финансировать свою деятельность на расширенной основе, переносить непредвиденные потрясения и поддерживать свою платежеспособность в неблагоприятных обстоятельствах свидетельствуют о его устойчивом финансовом состоянии и наоборот.</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Цель данной курсовой работы заключается в исследовании теоретических и практических аспектов</w:t>
      </w:r>
      <w:r w:rsidR="00601A7B">
        <w:rPr>
          <w:sz w:val="28"/>
          <w:szCs w:val="28"/>
        </w:rPr>
        <w:t xml:space="preserve"> </w:t>
      </w:r>
      <w:r w:rsidRPr="00601A7B">
        <w:rPr>
          <w:sz w:val="28"/>
          <w:szCs w:val="28"/>
        </w:rPr>
        <w:t>анализа финансового состояния конкретного предприятия и разработке мероприятий по его улучшению.</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Для раскрытия указанной цели предстоит решить следующие задачи:</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исследовать теоретические аспекты и методику проведения анализа финансового состояния предприятия;</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провести анализ финансового состояния ООО «Веха-Регион»», используя данные финансовой отчетности предприятия за 2008-2009 гг.;</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определить пути стабилизации финансового состояния предприятия.</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Объектом исследования в курсовой работе является общество с ограниченной ответственностью «Веха-Регион». Основными направлениями деятельности являются продажа автомобильных запасных частей известных мировых торговых марок.</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При написании работы</w:t>
      </w:r>
      <w:r w:rsidR="00601A7B">
        <w:rPr>
          <w:sz w:val="28"/>
          <w:szCs w:val="28"/>
        </w:rPr>
        <w:t xml:space="preserve"> </w:t>
      </w:r>
      <w:r w:rsidRPr="00601A7B">
        <w:rPr>
          <w:sz w:val="28"/>
          <w:szCs w:val="28"/>
        </w:rPr>
        <w:t>использованы различные методы экономического и финансового анализа, такие как балансовый и метод сравнения, графический и табличный способы отражения информации.</w:t>
      </w:r>
    </w:p>
    <w:p w:rsidR="00A922DC" w:rsidRPr="00601A7B" w:rsidRDefault="00A922DC" w:rsidP="00601A7B">
      <w:pPr>
        <w:shd w:val="clear" w:color="000000" w:fill="auto"/>
        <w:suppressAutoHyphens/>
        <w:spacing w:before="0" w:after="0" w:line="360" w:lineRule="auto"/>
        <w:ind w:firstLine="709"/>
        <w:jc w:val="both"/>
        <w:rPr>
          <w:sz w:val="28"/>
          <w:szCs w:val="24"/>
        </w:rPr>
      </w:pPr>
      <w:r w:rsidRPr="00601A7B">
        <w:rPr>
          <w:sz w:val="28"/>
          <w:szCs w:val="24"/>
        </w:rPr>
        <w:t>Структурно курсовая работа состоит из введения, трех глав, заключения, списка использованной литературы и приложений.</w:t>
      </w:r>
    </w:p>
    <w:p w:rsidR="00A922DC" w:rsidRPr="00601A7B" w:rsidRDefault="00A922DC" w:rsidP="00601A7B">
      <w:pPr>
        <w:shd w:val="clear" w:color="000000" w:fill="auto"/>
        <w:suppressAutoHyphens/>
        <w:spacing w:before="0" w:after="0" w:line="360" w:lineRule="auto"/>
        <w:ind w:firstLine="709"/>
        <w:jc w:val="both"/>
        <w:rPr>
          <w:b/>
          <w:sz w:val="28"/>
          <w:szCs w:val="28"/>
        </w:rPr>
      </w:pPr>
    </w:p>
    <w:p w:rsidR="00601A7B" w:rsidRDefault="00601A7B" w:rsidP="00601A7B">
      <w:pPr>
        <w:shd w:val="clear" w:color="000000" w:fill="auto"/>
        <w:suppressAutoHyphens/>
        <w:spacing w:before="0" w:after="0" w:line="360" w:lineRule="auto"/>
        <w:ind w:firstLine="709"/>
        <w:jc w:val="center"/>
        <w:rPr>
          <w:b/>
          <w:sz w:val="28"/>
          <w:szCs w:val="32"/>
        </w:rPr>
      </w:pPr>
      <w:r>
        <w:rPr>
          <w:b/>
          <w:sz w:val="28"/>
          <w:szCs w:val="28"/>
        </w:rPr>
        <w:br w:type="page"/>
      </w:r>
      <w:r w:rsidR="00A922DC" w:rsidRPr="00601A7B">
        <w:rPr>
          <w:b/>
          <w:sz w:val="28"/>
          <w:szCs w:val="32"/>
        </w:rPr>
        <w:t>Глава 1. Теоретические основы анализа финансового</w:t>
      </w:r>
    </w:p>
    <w:p w:rsidR="00A922DC" w:rsidRPr="00601A7B" w:rsidRDefault="00A922DC" w:rsidP="00601A7B">
      <w:pPr>
        <w:shd w:val="clear" w:color="000000" w:fill="auto"/>
        <w:suppressAutoHyphens/>
        <w:spacing w:before="0" w:after="0" w:line="360" w:lineRule="auto"/>
        <w:ind w:firstLine="709"/>
        <w:jc w:val="center"/>
        <w:rPr>
          <w:b/>
          <w:sz w:val="28"/>
          <w:szCs w:val="32"/>
        </w:rPr>
      </w:pPr>
      <w:r w:rsidRPr="00601A7B">
        <w:rPr>
          <w:b/>
          <w:sz w:val="28"/>
          <w:szCs w:val="32"/>
        </w:rPr>
        <w:t>состояния организации</w:t>
      </w:r>
    </w:p>
    <w:p w:rsidR="00A922DC" w:rsidRPr="00601A7B" w:rsidRDefault="00A922DC" w:rsidP="00601A7B">
      <w:pPr>
        <w:shd w:val="clear" w:color="000000" w:fill="auto"/>
        <w:suppressAutoHyphens/>
        <w:spacing w:before="0" w:after="0" w:line="360" w:lineRule="auto"/>
        <w:ind w:firstLine="709"/>
        <w:jc w:val="both"/>
        <w:rPr>
          <w:b/>
          <w:sz w:val="28"/>
          <w:szCs w:val="28"/>
        </w:rPr>
      </w:pPr>
    </w:p>
    <w:p w:rsidR="00601A7B" w:rsidRDefault="00A922DC" w:rsidP="00601A7B">
      <w:pPr>
        <w:shd w:val="clear" w:color="000000" w:fill="auto"/>
        <w:suppressAutoHyphens/>
        <w:spacing w:before="0" w:after="0" w:line="360" w:lineRule="auto"/>
        <w:ind w:firstLine="709"/>
        <w:jc w:val="center"/>
        <w:rPr>
          <w:b/>
          <w:sz w:val="28"/>
          <w:szCs w:val="28"/>
        </w:rPr>
      </w:pPr>
      <w:r w:rsidRPr="00601A7B">
        <w:rPr>
          <w:b/>
          <w:sz w:val="28"/>
          <w:szCs w:val="28"/>
        </w:rPr>
        <w:t>1.1</w:t>
      </w:r>
      <w:r w:rsidR="00601A7B">
        <w:rPr>
          <w:b/>
          <w:sz w:val="28"/>
          <w:szCs w:val="28"/>
        </w:rPr>
        <w:t xml:space="preserve"> </w:t>
      </w:r>
      <w:r w:rsidRPr="00601A7B">
        <w:rPr>
          <w:b/>
          <w:sz w:val="28"/>
          <w:szCs w:val="28"/>
        </w:rPr>
        <w:t>Основы анализа динамики состава и структуры</w:t>
      </w:r>
    </w:p>
    <w:p w:rsidR="00A922DC" w:rsidRPr="00601A7B" w:rsidRDefault="00A922DC" w:rsidP="00601A7B">
      <w:pPr>
        <w:shd w:val="clear" w:color="000000" w:fill="auto"/>
        <w:suppressAutoHyphens/>
        <w:spacing w:before="0" w:after="0" w:line="360" w:lineRule="auto"/>
        <w:ind w:firstLine="709"/>
        <w:jc w:val="center"/>
        <w:rPr>
          <w:b/>
          <w:sz w:val="28"/>
          <w:szCs w:val="28"/>
        </w:rPr>
      </w:pPr>
      <w:r w:rsidRPr="00601A7B">
        <w:rPr>
          <w:b/>
          <w:sz w:val="28"/>
          <w:szCs w:val="28"/>
        </w:rPr>
        <w:t>активов и пассивов</w:t>
      </w:r>
      <w:r w:rsidR="00601A7B">
        <w:rPr>
          <w:b/>
          <w:sz w:val="28"/>
          <w:szCs w:val="28"/>
        </w:rPr>
        <w:t xml:space="preserve"> </w:t>
      </w:r>
      <w:r w:rsidRPr="00601A7B">
        <w:rPr>
          <w:b/>
          <w:sz w:val="28"/>
          <w:szCs w:val="28"/>
        </w:rPr>
        <w:t>баланса организации</w:t>
      </w:r>
    </w:p>
    <w:p w:rsidR="00601A7B" w:rsidRPr="002E2077" w:rsidRDefault="00DD2442" w:rsidP="00DD2442">
      <w:pPr>
        <w:shd w:val="clear" w:color="000000" w:fill="auto"/>
        <w:spacing w:before="0" w:after="0" w:line="360" w:lineRule="auto"/>
        <w:jc w:val="center"/>
        <w:rPr>
          <w:color w:val="FFFFFF"/>
          <w:sz w:val="28"/>
          <w:szCs w:val="28"/>
        </w:rPr>
      </w:pPr>
      <w:r w:rsidRPr="002E2077">
        <w:rPr>
          <w:color w:val="FFFFFF"/>
          <w:sz w:val="28"/>
          <w:szCs w:val="24"/>
        </w:rPr>
        <w:t>финансовый анализ платежеспособность ликвидность</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Финансовое состояние предприятия – это совокупность показателей, отражающих его способность погасить долговые обязательства. Финансовая деятельность охватывает процессы формирования, движения и обеспечения сохранности имущества предприятия, контроля за его использованием. Финансовое состояние является результатом взаимодействия всех элементов системы финансовых отношений предприятия.</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Основными задачами анализа финансового состояния предприятия являются:</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оценка динамики состава и структуры активов, их состояния</w:t>
      </w:r>
      <w:r w:rsidR="00601A7B">
        <w:rPr>
          <w:sz w:val="28"/>
          <w:szCs w:val="28"/>
        </w:rPr>
        <w:t xml:space="preserve"> </w:t>
      </w:r>
      <w:r w:rsidRPr="00601A7B">
        <w:rPr>
          <w:sz w:val="28"/>
          <w:szCs w:val="28"/>
        </w:rPr>
        <w:t>и движения;</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оценка динамики состава и структуры собственного и заемного капитала, их состояния и движения;</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анализ величин и динамики абсолютных и относительных показателей финансовой устойчивости;</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анализ платежеспособности и ликвидности активов баланса.</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Основным источником анализа финансового положения предприятия служит бухгалтерский баланс (форма № 1), определяющий состояние дел предприятия на момент его составления. В процессе анализа используются формы № 2, 3, 4 и 5 бухгалтерской отчетности, а также расшифровки различных балансовых статей.</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Бухгалтерский баланс – это способ отражения в денежной форме имущества предприятия и источников его финансирования на определенную дату. Стоимость имущества и долговых прав, которыми располагает предприятие на отчетную дату, отражается в активе баланса. Активы дают определенное представление об экономических ресурсах или потенциале предприятия по осуществлению будущих затрат. Собственный капитал, а также обязательства предприятия по кредитам, займам и кредиторской задолженности отражаются в пассиве баланса. Таким образом, обязательства (пассивы) показывают объем средств, полученных предприятием, и их источники, а активы – направления использования этих средств. Общая сумма актива должна быть равна общей сумме пассива.</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Для выполнения аналитических исследований статьи актива и пассива баланса подлежат группировке. Главными признаками группировки статей активов считают срок их эксплуатации (окупаемости), степень ликвидности, т.е. скорости превращения в денежную наличность, и направление использования в деятельности предприятия.</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На основе группировок актива и пассива может быть составлен аналитический баланс структуры имущества предприятия и источников его финансирования (табл. 1).</w:t>
      </w:r>
    </w:p>
    <w:p w:rsidR="00601A7B" w:rsidRDefault="00601A7B" w:rsidP="00601A7B">
      <w:pPr>
        <w:shd w:val="clear" w:color="000000" w:fill="auto"/>
        <w:tabs>
          <w:tab w:val="left" w:pos="612"/>
        </w:tabs>
        <w:suppressAutoHyphens/>
        <w:spacing w:before="0" w:after="0" w:line="360" w:lineRule="auto"/>
        <w:ind w:firstLine="709"/>
        <w:jc w:val="right"/>
        <w:rPr>
          <w:sz w:val="28"/>
          <w:szCs w:val="28"/>
        </w:rPr>
      </w:pPr>
    </w:p>
    <w:p w:rsidR="00A922DC" w:rsidRPr="00601A7B" w:rsidRDefault="00A922DC" w:rsidP="00601A7B">
      <w:pPr>
        <w:shd w:val="clear" w:color="000000" w:fill="auto"/>
        <w:tabs>
          <w:tab w:val="left" w:pos="612"/>
        </w:tabs>
        <w:suppressAutoHyphens/>
        <w:spacing w:before="0" w:after="0" w:line="360" w:lineRule="auto"/>
        <w:ind w:firstLine="709"/>
        <w:jc w:val="right"/>
        <w:rPr>
          <w:sz w:val="28"/>
          <w:szCs w:val="28"/>
        </w:rPr>
      </w:pPr>
      <w:r w:rsidRPr="00601A7B">
        <w:rPr>
          <w:sz w:val="28"/>
          <w:szCs w:val="28"/>
        </w:rPr>
        <w:t>Таблица 1</w:t>
      </w:r>
    </w:p>
    <w:p w:rsidR="00A922DC" w:rsidRPr="00601A7B" w:rsidRDefault="00A922DC" w:rsidP="00601A7B">
      <w:pPr>
        <w:shd w:val="clear" w:color="000000" w:fill="auto"/>
        <w:tabs>
          <w:tab w:val="left" w:pos="612"/>
        </w:tabs>
        <w:spacing w:before="0" w:after="0" w:line="360" w:lineRule="auto"/>
        <w:jc w:val="center"/>
        <w:rPr>
          <w:b/>
          <w:sz w:val="28"/>
          <w:szCs w:val="28"/>
        </w:rPr>
      </w:pPr>
      <w:r w:rsidRPr="00601A7B">
        <w:rPr>
          <w:b/>
          <w:sz w:val="28"/>
          <w:szCs w:val="28"/>
        </w:rPr>
        <w:t>Структура имущества предприятия и источников его формирования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077"/>
        <w:gridCol w:w="3603"/>
        <w:gridCol w:w="1183"/>
      </w:tblGrid>
      <w:tr w:rsidR="00A922DC" w:rsidRPr="002E2077" w:rsidTr="002E2077">
        <w:trPr>
          <w:jc w:val="center"/>
        </w:trPr>
        <w:tc>
          <w:tcPr>
            <w:tcW w:w="3708"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sz w:val="20"/>
                <w:szCs w:val="28"/>
              </w:rPr>
            </w:pPr>
            <w:r w:rsidRPr="002E2077">
              <w:rPr>
                <w:sz w:val="20"/>
                <w:szCs w:val="28"/>
              </w:rPr>
              <w:t>Актив</w:t>
            </w:r>
          </w:p>
        </w:tc>
        <w:tc>
          <w:tcPr>
            <w:tcW w:w="1077"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sz w:val="20"/>
                <w:szCs w:val="28"/>
              </w:rPr>
            </w:pPr>
            <w:r w:rsidRPr="002E2077">
              <w:rPr>
                <w:sz w:val="20"/>
                <w:szCs w:val="28"/>
              </w:rPr>
              <w:t>Усл. обозн.</w:t>
            </w:r>
          </w:p>
        </w:tc>
        <w:tc>
          <w:tcPr>
            <w:tcW w:w="3603"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sz w:val="20"/>
                <w:szCs w:val="28"/>
              </w:rPr>
            </w:pPr>
            <w:r w:rsidRPr="002E2077">
              <w:rPr>
                <w:sz w:val="20"/>
                <w:szCs w:val="28"/>
              </w:rPr>
              <w:t>Пассив</w:t>
            </w:r>
          </w:p>
        </w:tc>
        <w:tc>
          <w:tcPr>
            <w:tcW w:w="1183"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sz w:val="20"/>
                <w:szCs w:val="28"/>
              </w:rPr>
            </w:pPr>
            <w:r w:rsidRPr="002E2077">
              <w:rPr>
                <w:sz w:val="20"/>
                <w:szCs w:val="28"/>
              </w:rPr>
              <w:t>Усл. обозн.</w:t>
            </w:r>
          </w:p>
        </w:tc>
      </w:tr>
      <w:tr w:rsidR="00A922DC" w:rsidRPr="002E2077" w:rsidTr="002E2077">
        <w:trPr>
          <w:jc w:val="center"/>
        </w:trPr>
        <w:tc>
          <w:tcPr>
            <w:tcW w:w="3708"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b/>
                <w:sz w:val="20"/>
                <w:szCs w:val="28"/>
              </w:rPr>
            </w:pPr>
            <w:r w:rsidRPr="002E2077">
              <w:rPr>
                <w:b/>
                <w:sz w:val="20"/>
                <w:szCs w:val="28"/>
              </w:rPr>
              <w:t>Имущество</w:t>
            </w:r>
          </w:p>
        </w:tc>
        <w:tc>
          <w:tcPr>
            <w:tcW w:w="1077"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i/>
                <w:sz w:val="20"/>
                <w:szCs w:val="28"/>
              </w:rPr>
            </w:pPr>
            <w:r w:rsidRPr="002E2077">
              <w:rPr>
                <w:i/>
                <w:sz w:val="20"/>
                <w:szCs w:val="28"/>
              </w:rPr>
              <w:t>В</w:t>
            </w:r>
          </w:p>
        </w:tc>
        <w:tc>
          <w:tcPr>
            <w:tcW w:w="3603" w:type="dxa"/>
            <w:shd w:val="clear" w:color="auto" w:fill="auto"/>
            <w:vAlign w:val="center"/>
          </w:tcPr>
          <w:p w:rsidR="00601A7B" w:rsidRPr="002E2077" w:rsidRDefault="00A922DC" w:rsidP="002E2077">
            <w:pPr>
              <w:widowControl w:val="0"/>
              <w:shd w:val="clear" w:color="000000" w:fill="auto"/>
              <w:tabs>
                <w:tab w:val="left" w:pos="612"/>
              </w:tabs>
              <w:suppressAutoHyphens/>
              <w:autoSpaceDE w:val="0"/>
              <w:autoSpaceDN w:val="0"/>
              <w:adjustRightInd w:val="0"/>
              <w:spacing w:before="0" w:after="0" w:line="360" w:lineRule="auto"/>
              <w:rPr>
                <w:b/>
                <w:sz w:val="20"/>
                <w:szCs w:val="28"/>
              </w:rPr>
            </w:pPr>
            <w:r w:rsidRPr="002E2077">
              <w:rPr>
                <w:b/>
                <w:sz w:val="20"/>
                <w:szCs w:val="28"/>
              </w:rPr>
              <w:t>Источники</w:t>
            </w:r>
          </w:p>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b/>
                <w:sz w:val="20"/>
                <w:szCs w:val="28"/>
              </w:rPr>
            </w:pPr>
            <w:r w:rsidRPr="002E2077">
              <w:rPr>
                <w:b/>
                <w:sz w:val="20"/>
                <w:szCs w:val="28"/>
              </w:rPr>
              <w:t>финансирования</w:t>
            </w:r>
          </w:p>
        </w:tc>
        <w:tc>
          <w:tcPr>
            <w:tcW w:w="1183"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i/>
                <w:sz w:val="20"/>
                <w:szCs w:val="28"/>
                <w:lang w:val="en-US"/>
              </w:rPr>
            </w:pPr>
            <w:r w:rsidRPr="002E2077">
              <w:rPr>
                <w:i/>
                <w:sz w:val="20"/>
                <w:szCs w:val="28"/>
              </w:rPr>
              <w:t>В</w:t>
            </w:r>
          </w:p>
        </w:tc>
      </w:tr>
      <w:tr w:rsidR="00A922DC" w:rsidRPr="002E2077" w:rsidTr="002E2077">
        <w:trPr>
          <w:jc w:val="center"/>
        </w:trPr>
        <w:tc>
          <w:tcPr>
            <w:tcW w:w="3708"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Иммобилизованные средства (внеоборотные активы)</w:t>
            </w:r>
          </w:p>
        </w:tc>
        <w:tc>
          <w:tcPr>
            <w:tcW w:w="1077"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i/>
                <w:sz w:val="20"/>
                <w:szCs w:val="28"/>
                <w:lang w:val="en-US"/>
              </w:rPr>
            </w:pPr>
            <w:r w:rsidRPr="002E2077">
              <w:rPr>
                <w:i/>
                <w:sz w:val="20"/>
                <w:szCs w:val="28"/>
                <w:lang w:val="en-US"/>
              </w:rPr>
              <w:t>F</w:t>
            </w:r>
          </w:p>
        </w:tc>
        <w:tc>
          <w:tcPr>
            <w:tcW w:w="3603"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 xml:space="preserve"> Собственный капитал:</w:t>
            </w:r>
          </w:p>
        </w:tc>
        <w:tc>
          <w:tcPr>
            <w:tcW w:w="1183"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i/>
                <w:sz w:val="20"/>
                <w:szCs w:val="28"/>
              </w:rPr>
            </w:pPr>
            <w:r w:rsidRPr="002E2077">
              <w:rPr>
                <w:i/>
                <w:sz w:val="20"/>
                <w:szCs w:val="28"/>
              </w:rPr>
              <w:t>СК</w:t>
            </w:r>
          </w:p>
        </w:tc>
      </w:tr>
      <w:tr w:rsidR="00A922DC" w:rsidRPr="002E2077" w:rsidTr="002E2077">
        <w:trPr>
          <w:jc w:val="center"/>
        </w:trPr>
        <w:tc>
          <w:tcPr>
            <w:tcW w:w="3708"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Мобильные средства (оборотные активы):</w:t>
            </w:r>
          </w:p>
        </w:tc>
        <w:tc>
          <w:tcPr>
            <w:tcW w:w="1077" w:type="dxa"/>
            <w:shd w:val="clear" w:color="auto" w:fill="auto"/>
            <w:vAlign w:val="center"/>
          </w:tcPr>
          <w:p w:rsidR="00A922DC" w:rsidRPr="002E2077" w:rsidRDefault="0089502B" w:rsidP="002E2077">
            <w:pPr>
              <w:shd w:val="clear" w:color="000000" w:fill="auto"/>
              <w:tabs>
                <w:tab w:val="left" w:pos="612"/>
              </w:tabs>
              <w:suppressAutoHyphens/>
              <w:autoSpaceDE w:val="0"/>
              <w:autoSpaceDN w:val="0"/>
              <w:adjustRightInd w:val="0"/>
              <w:spacing w:before="0" w:after="0" w:line="360" w:lineRule="auto"/>
              <w:rPr>
                <w:i/>
                <w:sz w:val="20"/>
                <w:szCs w:val="28"/>
                <w:lang w:val="en-US"/>
              </w:rPr>
            </w:pPr>
            <w:r w:rsidRPr="002E2077">
              <w:rPr>
                <w:i/>
                <w:sz w:val="20"/>
                <w:szCs w:val="28"/>
                <w:lang w:val="en-US"/>
              </w:rPr>
              <w:object w:dxaOrig="3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1pt" o:ole="">
                  <v:imagedata r:id="rId7" o:title=""/>
                </v:shape>
                <o:OLEObject Type="Embed" ProgID="Equation.3" ShapeID="_x0000_i1025" DrawAspect="Content" ObjectID="_1457512590" r:id="rId8"/>
              </w:object>
            </w:r>
          </w:p>
        </w:tc>
        <w:tc>
          <w:tcPr>
            <w:tcW w:w="3603"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капитал и резервы</w:t>
            </w:r>
            <w:r w:rsidR="00601A7B" w:rsidRPr="002E2077">
              <w:rPr>
                <w:sz w:val="20"/>
                <w:szCs w:val="24"/>
              </w:rPr>
              <w:t xml:space="preserve"> </w:t>
            </w:r>
          </w:p>
        </w:tc>
        <w:tc>
          <w:tcPr>
            <w:tcW w:w="1183" w:type="dxa"/>
            <w:shd w:val="clear" w:color="auto" w:fill="auto"/>
            <w:vAlign w:val="center"/>
          </w:tcPr>
          <w:p w:rsidR="00A922DC" w:rsidRPr="002E2077" w:rsidRDefault="0089502B" w:rsidP="002E2077">
            <w:pPr>
              <w:shd w:val="clear" w:color="000000" w:fill="auto"/>
              <w:tabs>
                <w:tab w:val="left" w:pos="612"/>
              </w:tabs>
              <w:suppressAutoHyphens/>
              <w:autoSpaceDE w:val="0"/>
              <w:autoSpaceDN w:val="0"/>
              <w:adjustRightInd w:val="0"/>
              <w:spacing w:before="0" w:after="0" w:line="360" w:lineRule="auto"/>
              <w:rPr>
                <w:i/>
                <w:sz w:val="20"/>
                <w:szCs w:val="28"/>
              </w:rPr>
            </w:pPr>
            <w:r w:rsidRPr="002E2077">
              <w:rPr>
                <w:i/>
                <w:sz w:val="20"/>
                <w:szCs w:val="28"/>
              </w:rPr>
              <w:object w:dxaOrig="360" w:dyaOrig="300">
                <v:shape id="_x0000_i1026" type="#_x0000_t75" style="width:25.5pt;height:21pt" o:ole="">
                  <v:imagedata r:id="rId9" o:title=""/>
                </v:shape>
                <o:OLEObject Type="Embed" ProgID="Equation.3" ShapeID="_x0000_i1026" DrawAspect="Content" ObjectID="_1457512591" r:id="rId10"/>
              </w:object>
            </w:r>
          </w:p>
        </w:tc>
      </w:tr>
      <w:tr w:rsidR="00A922DC" w:rsidRPr="002E2077" w:rsidTr="002E2077">
        <w:trPr>
          <w:jc w:val="center"/>
        </w:trPr>
        <w:tc>
          <w:tcPr>
            <w:tcW w:w="3708"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Запасы</w:t>
            </w:r>
          </w:p>
        </w:tc>
        <w:tc>
          <w:tcPr>
            <w:tcW w:w="1077"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i/>
                <w:sz w:val="20"/>
                <w:szCs w:val="28"/>
                <w:lang w:val="en-US"/>
              </w:rPr>
            </w:pPr>
            <w:r w:rsidRPr="002E2077">
              <w:rPr>
                <w:i/>
                <w:sz w:val="20"/>
                <w:szCs w:val="28"/>
                <w:lang w:val="en-US"/>
              </w:rPr>
              <w:t>Z</w:t>
            </w:r>
          </w:p>
        </w:tc>
        <w:tc>
          <w:tcPr>
            <w:tcW w:w="3603"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 xml:space="preserve"> Доходы будущих периодов</w:t>
            </w:r>
          </w:p>
        </w:tc>
        <w:tc>
          <w:tcPr>
            <w:tcW w:w="1183"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i/>
                <w:sz w:val="20"/>
                <w:szCs w:val="28"/>
              </w:rPr>
            </w:pPr>
            <w:r w:rsidRPr="002E2077">
              <w:rPr>
                <w:i/>
                <w:sz w:val="20"/>
                <w:szCs w:val="28"/>
              </w:rPr>
              <w:t>Д</w:t>
            </w:r>
          </w:p>
        </w:tc>
      </w:tr>
      <w:tr w:rsidR="00A922DC" w:rsidRPr="002E2077" w:rsidTr="002E2077">
        <w:trPr>
          <w:jc w:val="center"/>
        </w:trPr>
        <w:tc>
          <w:tcPr>
            <w:tcW w:w="3708"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НДС по приобретенным ценностям</w:t>
            </w:r>
          </w:p>
        </w:tc>
        <w:tc>
          <w:tcPr>
            <w:tcW w:w="1077"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i/>
                <w:sz w:val="20"/>
                <w:szCs w:val="28"/>
                <w:lang w:val="en-US"/>
              </w:rPr>
            </w:pPr>
            <w:r w:rsidRPr="002E2077">
              <w:rPr>
                <w:i/>
                <w:sz w:val="20"/>
                <w:szCs w:val="28"/>
                <w:lang w:val="en-US"/>
              </w:rPr>
              <w:t>H</w:t>
            </w:r>
          </w:p>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i/>
                <w:sz w:val="20"/>
                <w:szCs w:val="28"/>
                <w:lang w:val="en-US"/>
              </w:rPr>
            </w:pPr>
          </w:p>
        </w:tc>
        <w:tc>
          <w:tcPr>
            <w:tcW w:w="3603" w:type="dxa"/>
            <w:shd w:val="clear" w:color="auto" w:fill="auto"/>
            <w:vAlign w:val="center"/>
          </w:tcPr>
          <w:p w:rsidR="00A922DC" w:rsidRPr="002E2077" w:rsidRDefault="00601A7B"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 xml:space="preserve"> </w:t>
            </w:r>
            <w:r w:rsidR="00A922DC" w:rsidRPr="002E2077">
              <w:rPr>
                <w:sz w:val="20"/>
                <w:szCs w:val="24"/>
              </w:rPr>
              <w:t>Заемный капитал:</w:t>
            </w:r>
          </w:p>
        </w:tc>
        <w:tc>
          <w:tcPr>
            <w:tcW w:w="1183" w:type="dxa"/>
            <w:shd w:val="clear" w:color="auto" w:fill="auto"/>
            <w:vAlign w:val="center"/>
          </w:tcPr>
          <w:p w:rsidR="00A922DC" w:rsidRPr="002E2077" w:rsidRDefault="0089502B" w:rsidP="002E2077">
            <w:pPr>
              <w:shd w:val="clear" w:color="000000" w:fill="auto"/>
              <w:tabs>
                <w:tab w:val="left" w:pos="612"/>
              </w:tabs>
              <w:suppressAutoHyphens/>
              <w:autoSpaceDE w:val="0"/>
              <w:autoSpaceDN w:val="0"/>
              <w:adjustRightInd w:val="0"/>
              <w:spacing w:before="0" w:after="0" w:line="360" w:lineRule="auto"/>
              <w:rPr>
                <w:i/>
                <w:sz w:val="20"/>
                <w:szCs w:val="28"/>
              </w:rPr>
            </w:pPr>
            <w:r w:rsidRPr="002E2077">
              <w:rPr>
                <w:i/>
                <w:sz w:val="20"/>
                <w:szCs w:val="28"/>
                <w:lang w:val="en-US"/>
              </w:rPr>
              <w:object w:dxaOrig="340" w:dyaOrig="300">
                <v:shape id="_x0000_i1027" type="#_x0000_t75" style="width:23.25pt;height:21pt" o:ole="">
                  <v:imagedata r:id="rId11" o:title=""/>
                </v:shape>
                <o:OLEObject Type="Embed" ProgID="Equation.3" ShapeID="_x0000_i1027" DrawAspect="Content" ObjectID="_1457512592" r:id="rId12"/>
              </w:object>
            </w:r>
          </w:p>
        </w:tc>
      </w:tr>
      <w:tr w:rsidR="00A922DC" w:rsidRPr="002E2077" w:rsidTr="002E2077">
        <w:trPr>
          <w:jc w:val="center"/>
        </w:trPr>
        <w:tc>
          <w:tcPr>
            <w:tcW w:w="3708"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Дебиторская задолженность:</w:t>
            </w:r>
          </w:p>
        </w:tc>
        <w:tc>
          <w:tcPr>
            <w:tcW w:w="1077" w:type="dxa"/>
            <w:shd w:val="clear" w:color="auto" w:fill="auto"/>
            <w:vAlign w:val="center"/>
          </w:tcPr>
          <w:p w:rsidR="00A922DC" w:rsidRPr="002E2077" w:rsidRDefault="0089502B" w:rsidP="002E2077">
            <w:pPr>
              <w:shd w:val="clear" w:color="000000" w:fill="auto"/>
              <w:tabs>
                <w:tab w:val="left" w:pos="612"/>
              </w:tabs>
              <w:suppressAutoHyphens/>
              <w:autoSpaceDE w:val="0"/>
              <w:autoSpaceDN w:val="0"/>
              <w:adjustRightInd w:val="0"/>
              <w:spacing w:before="0" w:after="0" w:line="360" w:lineRule="auto"/>
              <w:rPr>
                <w:i/>
                <w:sz w:val="20"/>
                <w:szCs w:val="28"/>
              </w:rPr>
            </w:pPr>
            <w:r w:rsidRPr="002E2077">
              <w:rPr>
                <w:i/>
                <w:sz w:val="20"/>
                <w:szCs w:val="28"/>
                <w:lang w:val="en-US"/>
              </w:rPr>
              <w:object w:dxaOrig="279" w:dyaOrig="300">
                <v:shape id="_x0000_i1028" type="#_x0000_t75" style="width:19.5pt;height:21pt" o:ole="">
                  <v:imagedata r:id="rId13" o:title=""/>
                </v:shape>
                <o:OLEObject Type="Embed" ProgID="Equation.3" ShapeID="_x0000_i1028" DrawAspect="Content" ObjectID="_1457512593" r:id="rId14"/>
              </w:object>
            </w:r>
          </w:p>
        </w:tc>
        <w:tc>
          <w:tcPr>
            <w:tcW w:w="3603" w:type="dxa"/>
            <w:shd w:val="clear" w:color="auto" w:fill="auto"/>
            <w:vAlign w:val="center"/>
          </w:tcPr>
          <w:p w:rsidR="00A922DC" w:rsidRPr="002E2077" w:rsidRDefault="00601A7B"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 xml:space="preserve"> </w:t>
            </w:r>
            <w:r w:rsidR="00A922DC" w:rsidRPr="002E2077">
              <w:rPr>
                <w:sz w:val="20"/>
                <w:szCs w:val="24"/>
              </w:rPr>
              <w:t>долгосрочные обязательства</w:t>
            </w:r>
          </w:p>
        </w:tc>
        <w:tc>
          <w:tcPr>
            <w:tcW w:w="1183" w:type="dxa"/>
            <w:shd w:val="clear" w:color="auto" w:fill="auto"/>
            <w:vAlign w:val="center"/>
          </w:tcPr>
          <w:p w:rsidR="00A922DC" w:rsidRPr="002E2077" w:rsidRDefault="0089502B" w:rsidP="002E2077">
            <w:pPr>
              <w:shd w:val="clear" w:color="000000" w:fill="auto"/>
              <w:tabs>
                <w:tab w:val="left" w:pos="612"/>
              </w:tabs>
              <w:suppressAutoHyphens/>
              <w:autoSpaceDE w:val="0"/>
              <w:autoSpaceDN w:val="0"/>
              <w:adjustRightInd w:val="0"/>
              <w:spacing w:before="0" w:after="0" w:line="360" w:lineRule="auto"/>
              <w:rPr>
                <w:i/>
                <w:sz w:val="20"/>
                <w:szCs w:val="28"/>
              </w:rPr>
            </w:pPr>
            <w:r w:rsidRPr="002E2077">
              <w:rPr>
                <w:i/>
                <w:sz w:val="20"/>
                <w:szCs w:val="28"/>
              </w:rPr>
              <w:object w:dxaOrig="360" w:dyaOrig="300">
                <v:shape id="_x0000_i1029" type="#_x0000_t75" style="width:25.5pt;height:21pt" o:ole="">
                  <v:imagedata r:id="rId15" o:title=""/>
                </v:shape>
                <o:OLEObject Type="Embed" ProgID="Equation.3" ShapeID="_x0000_i1029" DrawAspect="Content" ObjectID="_1457512594" r:id="rId16"/>
              </w:object>
            </w:r>
          </w:p>
        </w:tc>
      </w:tr>
      <w:tr w:rsidR="00A922DC" w:rsidRPr="002E2077" w:rsidTr="002E2077">
        <w:trPr>
          <w:jc w:val="center"/>
        </w:trPr>
        <w:tc>
          <w:tcPr>
            <w:tcW w:w="3708" w:type="dxa"/>
            <w:shd w:val="clear" w:color="auto" w:fill="auto"/>
            <w:vAlign w:val="center"/>
          </w:tcPr>
          <w:p w:rsidR="00A922DC" w:rsidRPr="002E2077" w:rsidRDefault="00601A7B"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 xml:space="preserve"> </w:t>
            </w:r>
            <w:r w:rsidR="00A922DC" w:rsidRPr="002E2077">
              <w:rPr>
                <w:sz w:val="20"/>
                <w:szCs w:val="24"/>
              </w:rPr>
              <w:t>долгосрочная</w:t>
            </w:r>
          </w:p>
        </w:tc>
        <w:tc>
          <w:tcPr>
            <w:tcW w:w="1077" w:type="dxa"/>
            <w:shd w:val="clear" w:color="auto" w:fill="auto"/>
            <w:vAlign w:val="center"/>
          </w:tcPr>
          <w:p w:rsidR="00A922DC" w:rsidRPr="002E2077" w:rsidRDefault="0089502B" w:rsidP="002E2077">
            <w:pPr>
              <w:shd w:val="clear" w:color="000000" w:fill="auto"/>
              <w:tabs>
                <w:tab w:val="left" w:pos="612"/>
              </w:tabs>
              <w:suppressAutoHyphens/>
              <w:autoSpaceDE w:val="0"/>
              <w:autoSpaceDN w:val="0"/>
              <w:adjustRightInd w:val="0"/>
              <w:spacing w:before="0" w:after="0" w:line="360" w:lineRule="auto"/>
              <w:rPr>
                <w:i/>
                <w:sz w:val="20"/>
                <w:szCs w:val="28"/>
              </w:rPr>
            </w:pPr>
            <w:r w:rsidRPr="002E2077">
              <w:rPr>
                <w:i/>
                <w:sz w:val="20"/>
                <w:szCs w:val="28"/>
                <w:lang w:val="en-US"/>
              </w:rPr>
              <w:object w:dxaOrig="360" w:dyaOrig="320">
                <v:shape id="_x0000_i1030" type="#_x0000_t75" style="width:24.75pt;height:22.5pt" o:ole="">
                  <v:imagedata r:id="rId17" o:title=""/>
                </v:shape>
                <o:OLEObject Type="Embed" ProgID="Equation.3" ShapeID="_x0000_i1030" DrawAspect="Content" ObjectID="_1457512595" r:id="rId18"/>
              </w:object>
            </w:r>
          </w:p>
        </w:tc>
        <w:tc>
          <w:tcPr>
            <w:tcW w:w="3603" w:type="dxa"/>
            <w:shd w:val="clear" w:color="auto" w:fill="auto"/>
            <w:vAlign w:val="center"/>
          </w:tcPr>
          <w:p w:rsidR="00A922DC" w:rsidRPr="002E2077" w:rsidRDefault="00601A7B"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 xml:space="preserve"> </w:t>
            </w:r>
            <w:r w:rsidR="00A922DC" w:rsidRPr="002E2077">
              <w:rPr>
                <w:sz w:val="20"/>
                <w:szCs w:val="24"/>
              </w:rPr>
              <w:t>краткосрочные обязательства:</w:t>
            </w:r>
          </w:p>
        </w:tc>
        <w:tc>
          <w:tcPr>
            <w:tcW w:w="1183" w:type="dxa"/>
            <w:shd w:val="clear" w:color="auto" w:fill="auto"/>
            <w:vAlign w:val="center"/>
          </w:tcPr>
          <w:p w:rsidR="00A922DC" w:rsidRPr="002E2077" w:rsidRDefault="0089502B" w:rsidP="002E2077">
            <w:pPr>
              <w:shd w:val="clear" w:color="000000" w:fill="auto"/>
              <w:tabs>
                <w:tab w:val="left" w:pos="612"/>
              </w:tabs>
              <w:suppressAutoHyphens/>
              <w:autoSpaceDE w:val="0"/>
              <w:autoSpaceDN w:val="0"/>
              <w:adjustRightInd w:val="0"/>
              <w:spacing w:before="0" w:after="0" w:line="360" w:lineRule="auto"/>
              <w:rPr>
                <w:i/>
                <w:sz w:val="20"/>
                <w:szCs w:val="28"/>
              </w:rPr>
            </w:pPr>
            <w:r w:rsidRPr="002E2077">
              <w:rPr>
                <w:i/>
                <w:sz w:val="20"/>
                <w:szCs w:val="28"/>
              </w:rPr>
              <w:object w:dxaOrig="380" w:dyaOrig="300">
                <v:shape id="_x0000_i1031" type="#_x0000_t75" style="width:26.25pt;height:21pt" o:ole="">
                  <v:imagedata r:id="rId19" o:title=""/>
                </v:shape>
                <o:OLEObject Type="Embed" ProgID="Equation.3" ShapeID="_x0000_i1031" DrawAspect="Content" ObjectID="_1457512596" r:id="rId20"/>
              </w:object>
            </w:r>
          </w:p>
        </w:tc>
      </w:tr>
      <w:tr w:rsidR="00A922DC" w:rsidRPr="002E2077" w:rsidTr="002E2077">
        <w:trPr>
          <w:jc w:val="center"/>
        </w:trPr>
        <w:tc>
          <w:tcPr>
            <w:tcW w:w="3708" w:type="dxa"/>
            <w:shd w:val="clear" w:color="auto" w:fill="auto"/>
            <w:vAlign w:val="center"/>
          </w:tcPr>
          <w:p w:rsidR="00A922DC" w:rsidRPr="002E2077" w:rsidRDefault="00601A7B"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 xml:space="preserve"> </w:t>
            </w:r>
            <w:r w:rsidR="00A922DC" w:rsidRPr="002E2077">
              <w:rPr>
                <w:sz w:val="20"/>
                <w:szCs w:val="24"/>
              </w:rPr>
              <w:t>краткосрочная</w:t>
            </w:r>
          </w:p>
        </w:tc>
        <w:tc>
          <w:tcPr>
            <w:tcW w:w="1077" w:type="dxa"/>
            <w:shd w:val="clear" w:color="auto" w:fill="auto"/>
            <w:vAlign w:val="center"/>
          </w:tcPr>
          <w:p w:rsidR="00A922DC" w:rsidRPr="002E2077" w:rsidRDefault="0089502B" w:rsidP="002E2077">
            <w:pPr>
              <w:shd w:val="clear" w:color="000000" w:fill="auto"/>
              <w:tabs>
                <w:tab w:val="left" w:pos="612"/>
              </w:tabs>
              <w:suppressAutoHyphens/>
              <w:autoSpaceDE w:val="0"/>
              <w:autoSpaceDN w:val="0"/>
              <w:adjustRightInd w:val="0"/>
              <w:spacing w:before="0" w:after="0" w:line="360" w:lineRule="auto"/>
              <w:rPr>
                <w:i/>
                <w:sz w:val="20"/>
                <w:szCs w:val="28"/>
              </w:rPr>
            </w:pPr>
            <w:r w:rsidRPr="002E2077">
              <w:rPr>
                <w:i/>
                <w:sz w:val="20"/>
                <w:szCs w:val="28"/>
                <w:lang w:val="en-US"/>
              </w:rPr>
              <w:object w:dxaOrig="360" w:dyaOrig="320">
                <v:shape id="_x0000_i1032" type="#_x0000_t75" style="width:24.75pt;height:22.5pt" o:ole="">
                  <v:imagedata r:id="rId21" o:title=""/>
                </v:shape>
                <o:OLEObject Type="Embed" ProgID="Equation.3" ShapeID="_x0000_i1032" DrawAspect="Content" ObjectID="_1457512597" r:id="rId22"/>
              </w:object>
            </w:r>
          </w:p>
        </w:tc>
        <w:tc>
          <w:tcPr>
            <w:tcW w:w="3603" w:type="dxa"/>
            <w:shd w:val="clear" w:color="auto" w:fill="auto"/>
            <w:vAlign w:val="center"/>
          </w:tcPr>
          <w:p w:rsidR="00A922DC" w:rsidRPr="002E2077" w:rsidRDefault="00601A7B"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 xml:space="preserve"> </w:t>
            </w:r>
            <w:r w:rsidR="00A922DC" w:rsidRPr="002E2077">
              <w:rPr>
                <w:sz w:val="20"/>
                <w:szCs w:val="24"/>
              </w:rPr>
              <w:t>кредиты и займы</w:t>
            </w:r>
          </w:p>
        </w:tc>
        <w:tc>
          <w:tcPr>
            <w:tcW w:w="1183" w:type="dxa"/>
            <w:shd w:val="clear" w:color="auto" w:fill="auto"/>
            <w:vAlign w:val="center"/>
          </w:tcPr>
          <w:p w:rsidR="00A922DC" w:rsidRPr="002E2077" w:rsidRDefault="0089502B" w:rsidP="002E2077">
            <w:pPr>
              <w:shd w:val="clear" w:color="000000" w:fill="auto"/>
              <w:tabs>
                <w:tab w:val="left" w:pos="612"/>
              </w:tabs>
              <w:suppressAutoHyphens/>
              <w:autoSpaceDE w:val="0"/>
              <w:autoSpaceDN w:val="0"/>
              <w:adjustRightInd w:val="0"/>
              <w:spacing w:before="0" w:after="0" w:line="360" w:lineRule="auto"/>
              <w:rPr>
                <w:i/>
                <w:sz w:val="20"/>
                <w:szCs w:val="28"/>
              </w:rPr>
            </w:pPr>
            <w:r w:rsidRPr="002E2077">
              <w:rPr>
                <w:i/>
                <w:sz w:val="20"/>
                <w:szCs w:val="28"/>
              </w:rPr>
              <w:object w:dxaOrig="320" w:dyaOrig="300">
                <v:shape id="_x0000_i1033" type="#_x0000_t75" style="width:22.5pt;height:21pt" o:ole="">
                  <v:imagedata r:id="rId23" o:title=""/>
                </v:shape>
                <o:OLEObject Type="Embed" ProgID="Equation.3" ShapeID="_x0000_i1033" DrawAspect="Content" ObjectID="_1457512598" r:id="rId24"/>
              </w:object>
            </w:r>
          </w:p>
        </w:tc>
      </w:tr>
      <w:tr w:rsidR="00A922DC" w:rsidRPr="002E2077" w:rsidTr="002E2077">
        <w:trPr>
          <w:jc w:val="center"/>
        </w:trPr>
        <w:tc>
          <w:tcPr>
            <w:tcW w:w="3708"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Задолженность участников по взносам в уставный капитал</w:t>
            </w:r>
          </w:p>
        </w:tc>
        <w:tc>
          <w:tcPr>
            <w:tcW w:w="1077" w:type="dxa"/>
            <w:shd w:val="clear" w:color="auto" w:fill="auto"/>
            <w:vAlign w:val="center"/>
          </w:tcPr>
          <w:p w:rsidR="00A922DC" w:rsidRPr="002E2077" w:rsidRDefault="0089502B" w:rsidP="002E2077">
            <w:pPr>
              <w:shd w:val="clear" w:color="000000" w:fill="auto"/>
              <w:tabs>
                <w:tab w:val="left" w:pos="612"/>
              </w:tabs>
              <w:suppressAutoHyphens/>
              <w:autoSpaceDE w:val="0"/>
              <w:autoSpaceDN w:val="0"/>
              <w:adjustRightInd w:val="0"/>
              <w:spacing w:before="0" w:after="0" w:line="360" w:lineRule="auto"/>
              <w:rPr>
                <w:i/>
                <w:sz w:val="20"/>
                <w:szCs w:val="28"/>
              </w:rPr>
            </w:pPr>
            <w:r w:rsidRPr="002E2077">
              <w:rPr>
                <w:i/>
                <w:sz w:val="20"/>
                <w:szCs w:val="28"/>
              </w:rPr>
              <w:object w:dxaOrig="420" w:dyaOrig="320">
                <v:shape id="_x0000_i1034" type="#_x0000_t75" style="width:29.25pt;height:21.75pt" o:ole="">
                  <v:imagedata r:id="rId25" o:title=""/>
                </v:shape>
                <o:OLEObject Type="Embed" ProgID="Equation.3" ShapeID="_x0000_i1034" DrawAspect="Content" ObjectID="_1457512599" r:id="rId26"/>
              </w:object>
            </w:r>
          </w:p>
        </w:tc>
        <w:tc>
          <w:tcPr>
            <w:tcW w:w="3603" w:type="dxa"/>
            <w:shd w:val="clear" w:color="auto" w:fill="auto"/>
            <w:vAlign w:val="center"/>
          </w:tcPr>
          <w:p w:rsidR="00A922DC" w:rsidRPr="002E2077" w:rsidRDefault="00601A7B"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 xml:space="preserve"> </w:t>
            </w:r>
            <w:r w:rsidR="00A922DC" w:rsidRPr="002E2077">
              <w:rPr>
                <w:sz w:val="20"/>
                <w:szCs w:val="24"/>
              </w:rPr>
              <w:t>кредиторская задолженность</w:t>
            </w:r>
          </w:p>
        </w:tc>
        <w:tc>
          <w:tcPr>
            <w:tcW w:w="1183" w:type="dxa"/>
            <w:shd w:val="clear" w:color="auto" w:fill="auto"/>
            <w:vAlign w:val="center"/>
          </w:tcPr>
          <w:p w:rsidR="00A922DC" w:rsidRPr="002E2077" w:rsidRDefault="0089502B" w:rsidP="002E2077">
            <w:pPr>
              <w:shd w:val="clear" w:color="000000" w:fill="auto"/>
              <w:tabs>
                <w:tab w:val="left" w:pos="612"/>
              </w:tabs>
              <w:suppressAutoHyphens/>
              <w:autoSpaceDE w:val="0"/>
              <w:autoSpaceDN w:val="0"/>
              <w:adjustRightInd w:val="0"/>
              <w:spacing w:before="0" w:after="0" w:line="360" w:lineRule="auto"/>
              <w:rPr>
                <w:i/>
                <w:sz w:val="20"/>
                <w:szCs w:val="28"/>
              </w:rPr>
            </w:pPr>
            <w:r w:rsidRPr="002E2077">
              <w:rPr>
                <w:i/>
                <w:sz w:val="20"/>
                <w:szCs w:val="28"/>
                <w:lang w:val="en-US"/>
              </w:rPr>
              <w:object w:dxaOrig="279" w:dyaOrig="300">
                <v:shape id="_x0000_i1035" type="#_x0000_t75" style="width:19.5pt;height:21pt" o:ole="">
                  <v:imagedata r:id="rId27" o:title=""/>
                </v:shape>
                <o:OLEObject Type="Embed" ProgID="Equation.3" ShapeID="_x0000_i1035" DrawAspect="Content" ObjectID="_1457512600" r:id="rId28"/>
              </w:object>
            </w:r>
          </w:p>
        </w:tc>
      </w:tr>
      <w:tr w:rsidR="00A922DC" w:rsidRPr="002E2077" w:rsidTr="002E2077">
        <w:trPr>
          <w:jc w:val="center"/>
        </w:trPr>
        <w:tc>
          <w:tcPr>
            <w:tcW w:w="3708"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Краткосрочные финансовые вложения</w:t>
            </w:r>
          </w:p>
        </w:tc>
        <w:tc>
          <w:tcPr>
            <w:tcW w:w="1077"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i/>
                <w:sz w:val="20"/>
                <w:szCs w:val="28"/>
              </w:rPr>
            </w:pPr>
            <w:r w:rsidRPr="002E2077">
              <w:rPr>
                <w:i/>
                <w:sz w:val="20"/>
                <w:szCs w:val="28"/>
              </w:rPr>
              <w:t>КФВ</w:t>
            </w:r>
          </w:p>
        </w:tc>
        <w:tc>
          <w:tcPr>
            <w:tcW w:w="3603"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задолженность участникам по выплате доходов</w:t>
            </w:r>
          </w:p>
        </w:tc>
        <w:tc>
          <w:tcPr>
            <w:tcW w:w="1183" w:type="dxa"/>
            <w:shd w:val="clear" w:color="auto" w:fill="auto"/>
            <w:vAlign w:val="center"/>
          </w:tcPr>
          <w:p w:rsidR="00A922DC" w:rsidRPr="002E2077" w:rsidRDefault="0089502B" w:rsidP="002E2077">
            <w:pPr>
              <w:shd w:val="clear" w:color="000000" w:fill="auto"/>
              <w:tabs>
                <w:tab w:val="left" w:pos="612"/>
              </w:tabs>
              <w:suppressAutoHyphens/>
              <w:autoSpaceDE w:val="0"/>
              <w:autoSpaceDN w:val="0"/>
              <w:adjustRightInd w:val="0"/>
              <w:spacing w:before="0" w:after="0" w:line="360" w:lineRule="auto"/>
              <w:rPr>
                <w:i/>
                <w:sz w:val="20"/>
                <w:szCs w:val="28"/>
              </w:rPr>
            </w:pPr>
            <w:r w:rsidRPr="002E2077">
              <w:rPr>
                <w:i/>
                <w:sz w:val="20"/>
                <w:szCs w:val="28"/>
              </w:rPr>
              <w:object w:dxaOrig="320" w:dyaOrig="320">
                <v:shape id="_x0000_i1036" type="#_x0000_t75" style="width:22.5pt;height:21.75pt" o:ole="">
                  <v:imagedata r:id="rId29" o:title=""/>
                </v:shape>
                <o:OLEObject Type="Embed" ProgID="Equation.3" ShapeID="_x0000_i1036" DrawAspect="Content" ObjectID="_1457512601" r:id="rId30"/>
              </w:object>
            </w:r>
          </w:p>
        </w:tc>
      </w:tr>
      <w:tr w:rsidR="00A922DC" w:rsidRPr="002E2077" w:rsidTr="002E2077">
        <w:trPr>
          <w:jc w:val="center"/>
        </w:trPr>
        <w:tc>
          <w:tcPr>
            <w:tcW w:w="3708"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 xml:space="preserve"> Денежные средства</w:t>
            </w:r>
          </w:p>
        </w:tc>
        <w:tc>
          <w:tcPr>
            <w:tcW w:w="1077"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i/>
                <w:sz w:val="20"/>
                <w:szCs w:val="28"/>
                <w:lang w:val="en-US"/>
              </w:rPr>
            </w:pPr>
            <w:r w:rsidRPr="002E2077">
              <w:rPr>
                <w:i/>
                <w:sz w:val="20"/>
                <w:szCs w:val="28"/>
                <w:lang w:val="en-US"/>
              </w:rPr>
              <w:t>d</w:t>
            </w:r>
          </w:p>
        </w:tc>
        <w:tc>
          <w:tcPr>
            <w:tcW w:w="3603"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резервы предстоящих расходов</w:t>
            </w:r>
          </w:p>
        </w:tc>
        <w:tc>
          <w:tcPr>
            <w:tcW w:w="1183" w:type="dxa"/>
            <w:shd w:val="clear" w:color="auto" w:fill="auto"/>
            <w:vAlign w:val="center"/>
          </w:tcPr>
          <w:p w:rsidR="00A922DC" w:rsidRPr="002E2077" w:rsidRDefault="0089502B" w:rsidP="002E2077">
            <w:pPr>
              <w:shd w:val="clear" w:color="000000" w:fill="auto"/>
              <w:tabs>
                <w:tab w:val="left" w:pos="612"/>
              </w:tabs>
              <w:suppressAutoHyphens/>
              <w:autoSpaceDE w:val="0"/>
              <w:autoSpaceDN w:val="0"/>
              <w:adjustRightInd w:val="0"/>
              <w:spacing w:before="0" w:after="0" w:line="360" w:lineRule="auto"/>
              <w:rPr>
                <w:i/>
                <w:sz w:val="20"/>
                <w:szCs w:val="28"/>
              </w:rPr>
            </w:pPr>
            <w:r w:rsidRPr="002E2077">
              <w:rPr>
                <w:i/>
                <w:sz w:val="20"/>
                <w:szCs w:val="28"/>
              </w:rPr>
              <w:object w:dxaOrig="360" w:dyaOrig="300">
                <v:shape id="_x0000_i1037" type="#_x0000_t75" style="width:25.5pt;height:21pt" o:ole="">
                  <v:imagedata r:id="rId31" o:title=""/>
                </v:shape>
                <o:OLEObject Type="Embed" ProgID="Equation.3" ShapeID="_x0000_i1037" DrawAspect="Content" ObjectID="_1457512602" r:id="rId32"/>
              </w:object>
            </w:r>
          </w:p>
        </w:tc>
      </w:tr>
      <w:tr w:rsidR="00A922DC" w:rsidRPr="002E2077" w:rsidTr="002E2077">
        <w:trPr>
          <w:jc w:val="center"/>
        </w:trPr>
        <w:tc>
          <w:tcPr>
            <w:tcW w:w="3708"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Прочие оборотные активы</w:t>
            </w:r>
          </w:p>
        </w:tc>
        <w:tc>
          <w:tcPr>
            <w:tcW w:w="1077" w:type="dxa"/>
            <w:shd w:val="clear" w:color="auto" w:fill="auto"/>
            <w:vAlign w:val="center"/>
          </w:tcPr>
          <w:p w:rsidR="00A922DC" w:rsidRPr="002E2077" w:rsidRDefault="0089502B" w:rsidP="002E2077">
            <w:pPr>
              <w:shd w:val="clear" w:color="000000" w:fill="auto"/>
              <w:tabs>
                <w:tab w:val="left" w:pos="612"/>
              </w:tabs>
              <w:suppressAutoHyphens/>
              <w:autoSpaceDE w:val="0"/>
              <w:autoSpaceDN w:val="0"/>
              <w:adjustRightInd w:val="0"/>
              <w:spacing w:before="0" w:after="0" w:line="360" w:lineRule="auto"/>
              <w:rPr>
                <w:i/>
                <w:sz w:val="20"/>
                <w:szCs w:val="28"/>
              </w:rPr>
            </w:pPr>
            <w:r w:rsidRPr="002E2077">
              <w:rPr>
                <w:i/>
                <w:sz w:val="20"/>
                <w:szCs w:val="28"/>
              </w:rPr>
              <w:object w:dxaOrig="360" w:dyaOrig="300">
                <v:shape id="_x0000_i1038" type="#_x0000_t75" style="width:25.5pt;height:21pt" o:ole="">
                  <v:imagedata r:id="rId33" o:title=""/>
                </v:shape>
                <o:OLEObject Type="Embed" ProgID="Equation.3" ShapeID="_x0000_i1038" DrawAspect="Content" ObjectID="_1457512603" r:id="rId34"/>
              </w:object>
            </w:r>
          </w:p>
        </w:tc>
        <w:tc>
          <w:tcPr>
            <w:tcW w:w="3603" w:type="dxa"/>
            <w:shd w:val="clear" w:color="auto" w:fill="auto"/>
            <w:vAlign w:val="center"/>
          </w:tcPr>
          <w:p w:rsidR="00A922DC" w:rsidRPr="002E2077" w:rsidRDefault="00A922DC" w:rsidP="002E2077">
            <w:pPr>
              <w:shd w:val="clear" w:color="000000" w:fill="auto"/>
              <w:tabs>
                <w:tab w:val="left" w:pos="612"/>
              </w:tabs>
              <w:suppressAutoHyphens/>
              <w:autoSpaceDE w:val="0"/>
              <w:autoSpaceDN w:val="0"/>
              <w:adjustRightInd w:val="0"/>
              <w:spacing w:before="0" w:after="0" w:line="360" w:lineRule="auto"/>
              <w:rPr>
                <w:sz w:val="20"/>
                <w:szCs w:val="24"/>
              </w:rPr>
            </w:pPr>
            <w:r w:rsidRPr="002E2077">
              <w:rPr>
                <w:sz w:val="20"/>
                <w:szCs w:val="24"/>
              </w:rPr>
              <w:t xml:space="preserve"> прочие краткосрочные обязательства</w:t>
            </w:r>
          </w:p>
        </w:tc>
        <w:tc>
          <w:tcPr>
            <w:tcW w:w="1183" w:type="dxa"/>
            <w:shd w:val="clear" w:color="auto" w:fill="auto"/>
            <w:vAlign w:val="center"/>
          </w:tcPr>
          <w:p w:rsidR="00A922DC" w:rsidRPr="002E2077" w:rsidRDefault="0089502B" w:rsidP="002E2077">
            <w:pPr>
              <w:shd w:val="clear" w:color="000000" w:fill="auto"/>
              <w:tabs>
                <w:tab w:val="left" w:pos="612"/>
              </w:tabs>
              <w:suppressAutoHyphens/>
              <w:autoSpaceDE w:val="0"/>
              <w:autoSpaceDN w:val="0"/>
              <w:adjustRightInd w:val="0"/>
              <w:spacing w:before="0" w:after="0" w:line="360" w:lineRule="auto"/>
              <w:rPr>
                <w:i/>
                <w:sz w:val="20"/>
                <w:szCs w:val="28"/>
              </w:rPr>
            </w:pPr>
            <w:r w:rsidRPr="002E2077">
              <w:rPr>
                <w:i/>
                <w:sz w:val="20"/>
                <w:szCs w:val="28"/>
              </w:rPr>
              <w:object w:dxaOrig="499" w:dyaOrig="300">
                <v:shape id="_x0000_i1039" type="#_x0000_t75" style="width:35.25pt;height:21pt" o:ole="">
                  <v:imagedata r:id="rId35" o:title=""/>
                </v:shape>
                <o:OLEObject Type="Embed" ProgID="Equation.3" ShapeID="_x0000_i1039" DrawAspect="Content" ObjectID="_1457512604" r:id="rId36"/>
              </w:object>
            </w:r>
          </w:p>
        </w:tc>
      </w:tr>
    </w:tbl>
    <w:p w:rsidR="00601A7B" w:rsidRDefault="00601A7B"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Анализ финансового состояния начинают с изучения состава и структуры имущества предприятия по данным актива баланса. Для более углубленного анализа структуры имущества предприятия необходимо привлечь дополнительные данные из формы № 5 бухгалтерской отчетности и формы № 11 статистической отчетности.</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Баланс позволяет дать общую оценку изменения имущества предприятия, выделить в его составе оборотные (мобильные) и внеоборотные (иммобилизованные) активы, изучить динамику его структуры. Под структурой понимается процентное соотношение отдельных групп имущества и статей внутри этих групп.</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Анализ динамики состава и структуры имущества дает возможность установить размер абсолютного и относительного прироста или уменьшения всего имущества предприятия и отдельных его видов. Прирост (уменьшение) актива свидетельствует о расширении (сужении) деятельности предприятия.</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Показатели структурной динамики отражают долю участия каждого вида имущества в общем изменении совокупных активов. Их анализ позволяет сделать вывод о том, какие активы увеличились за счет привлеченных финансовых ресурсов, а какие уменьшились за счет их оттока.</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Таким образом, в активе баланса отражаются, с одной стороны, производственный потенциал, обеспечивающий возможность осуществления основной (производственной, коммерческой) деятельности предприятия, а с</w:t>
      </w:r>
      <w:r w:rsidR="00601A7B">
        <w:rPr>
          <w:sz w:val="28"/>
          <w:szCs w:val="28"/>
        </w:rPr>
        <w:t xml:space="preserve"> </w:t>
      </w:r>
      <w:r w:rsidRPr="00601A7B">
        <w:rPr>
          <w:sz w:val="28"/>
          <w:szCs w:val="28"/>
        </w:rPr>
        <w:t>другой стороны – активы, создающие условия для инвестиционной и финансовой деятельности. В связи с этим необходимо детально изучить состояние, движение и причины изменения каждого вида имущества предприятия.</w:t>
      </w:r>
    </w:p>
    <w:p w:rsidR="00A922DC" w:rsidRPr="00601A7B" w:rsidRDefault="00A922DC" w:rsidP="00601A7B">
      <w:pPr>
        <w:shd w:val="clear" w:color="000000" w:fill="auto"/>
        <w:suppressAutoHyphens/>
        <w:spacing w:before="0" w:after="0" w:line="360" w:lineRule="auto"/>
        <w:ind w:firstLine="709"/>
        <w:jc w:val="both"/>
        <w:rPr>
          <w:b/>
          <w:sz w:val="28"/>
          <w:szCs w:val="28"/>
        </w:rPr>
      </w:pPr>
      <w:r w:rsidRPr="00601A7B">
        <w:rPr>
          <w:b/>
          <w:sz w:val="28"/>
          <w:szCs w:val="28"/>
        </w:rPr>
        <w:t>Анализ состояния основных средств и иных внеоборотных активов</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Состояние производственного потенциала – важнейший фактор эффективной деятельности предприятия, его финансовой устойчивости. Бухгалтерская отчетность позволяет достаточно подробно анализировать состояние и изменение ключевого элемента производственного потенциала предприятия – основных средств.</w:t>
      </w:r>
    </w:p>
    <w:p w:rsidR="00A922DC" w:rsidRPr="00601A7B" w:rsidRDefault="00A922DC" w:rsidP="00601A7B">
      <w:pPr>
        <w:shd w:val="clear" w:color="000000" w:fill="auto"/>
        <w:suppressAutoHyphens/>
        <w:spacing w:before="0" w:after="0" w:line="360" w:lineRule="auto"/>
        <w:ind w:firstLine="709"/>
        <w:jc w:val="both"/>
        <w:rPr>
          <w:b/>
          <w:sz w:val="28"/>
          <w:szCs w:val="28"/>
        </w:rPr>
      </w:pPr>
      <w:r w:rsidRPr="00601A7B">
        <w:rPr>
          <w:b/>
          <w:sz w:val="28"/>
          <w:szCs w:val="28"/>
        </w:rPr>
        <w:t>Анализ состояния запасов и затрат</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При анализе финансового положения предприятия большое значение отводится изучению состояния оборотных (текущих) активов: запасов, дебиторской задолженности, денежных средств.</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В процессе анализа состояния запасов необходимо установить обеспеченность предприятия нормальными переходящими запасами сырья, материалов, незавершенного производства, готовой продукции, товаров и выявить их излишки.</w:t>
      </w:r>
    </w:p>
    <w:p w:rsidR="00A922DC" w:rsidRPr="00601A7B" w:rsidRDefault="00A922DC" w:rsidP="00601A7B">
      <w:pPr>
        <w:shd w:val="clear" w:color="000000" w:fill="auto"/>
        <w:suppressAutoHyphens/>
        <w:spacing w:before="0" w:after="0" w:line="360" w:lineRule="auto"/>
        <w:ind w:firstLine="709"/>
        <w:jc w:val="both"/>
        <w:rPr>
          <w:b/>
          <w:sz w:val="28"/>
          <w:szCs w:val="28"/>
        </w:rPr>
      </w:pPr>
      <w:r w:rsidRPr="00601A7B">
        <w:rPr>
          <w:b/>
          <w:sz w:val="28"/>
          <w:szCs w:val="28"/>
        </w:rPr>
        <w:t>Анализ состояния расчетов с дебиторами</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Состояние расчетной дисциплины характеризуется наличием дебиторской задолженности и оказывает существенное влияние на устойчивость предприятия. Несоблюдение договорной и расчетной дисциплины, несвоевременное предъявление претензий по возникающим долгам приводят к значительному росту дебиторской задолженности, а следовательно, к нестабильности финансового состояния предприятия.</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Анализ состояния дебиторской задолженности начинают с общей оценки динамики ее объема в целом и по статьям. Далее анализируется качественное состояние дебиторской задолженности для выявления динамики абсолютного и относительного размера неоправданной задолженности.</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В заключение анализа состояния оборотных активов следует оценить изменение доли трудно реализуемых оборотных активов в общей величине оборотных активов и соотношение трудно реализуемых и легко реализуемых активов. Повышение доли трудно реализуемых оборотных активов ослабляет финансовую устойчивость предприятия и приводит к снижению его платежеспособности.</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Поступление, приобретение, создание имущества предприятия может осуществляться за счет собственного и заемного капитала, соотношение которых раскрывает сущность финансового положения. Увеличение доли заемного капитала, с одной стороны, свидетельст</w:t>
      </w:r>
      <w:r w:rsidRPr="00601A7B">
        <w:rPr>
          <w:bCs/>
          <w:sz w:val="28"/>
          <w:szCs w:val="28"/>
        </w:rPr>
        <w:t xml:space="preserve">вует об </w:t>
      </w:r>
      <w:r w:rsidRPr="00601A7B">
        <w:rPr>
          <w:sz w:val="28"/>
          <w:szCs w:val="28"/>
        </w:rPr>
        <w:t xml:space="preserve">усилении финансовой </w:t>
      </w:r>
      <w:r w:rsidRPr="00601A7B">
        <w:rPr>
          <w:bCs/>
          <w:sz w:val="28"/>
          <w:szCs w:val="28"/>
        </w:rPr>
        <w:t xml:space="preserve">неустойчивости </w:t>
      </w:r>
      <w:r w:rsidRPr="00601A7B">
        <w:rPr>
          <w:sz w:val="28"/>
          <w:szCs w:val="28"/>
        </w:rPr>
        <w:t xml:space="preserve">предприятия и </w:t>
      </w:r>
      <w:r w:rsidRPr="00601A7B">
        <w:rPr>
          <w:bCs/>
          <w:sz w:val="28"/>
          <w:szCs w:val="28"/>
        </w:rPr>
        <w:t>повышении степени его финансовых рисков, а с другой – об активном перераспределении</w:t>
      </w:r>
      <w:r w:rsidR="00601A7B">
        <w:rPr>
          <w:bCs/>
          <w:sz w:val="28"/>
          <w:szCs w:val="28"/>
        </w:rPr>
        <w:t xml:space="preserve"> </w:t>
      </w:r>
      <w:r w:rsidRPr="00601A7B">
        <w:rPr>
          <w:sz w:val="28"/>
          <w:szCs w:val="28"/>
        </w:rPr>
        <w:t xml:space="preserve">доходов от </w:t>
      </w:r>
      <w:r w:rsidRPr="00601A7B">
        <w:rPr>
          <w:bCs/>
          <w:sz w:val="28"/>
          <w:szCs w:val="28"/>
        </w:rPr>
        <w:t>кредиторов к предприятию-должнику.</w:t>
      </w:r>
    </w:p>
    <w:p w:rsidR="00A922DC" w:rsidRPr="00601A7B" w:rsidRDefault="00A922DC" w:rsidP="00601A7B">
      <w:pPr>
        <w:shd w:val="clear" w:color="000000" w:fill="auto"/>
        <w:suppressAutoHyphens/>
        <w:spacing w:before="0" w:after="0" w:line="360" w:lineRule="auto"/>
        <w:ind w:firstLine="709"/>
        <w:jc w:val="both"/>
        <w:rPr>
          <w:b/>
          <w:sz w:val="28"/>
          <w:szCs w:val="28"/>
        </w:rPr>
      </w:pPr>
      <w:r w:rsidRPr="00601A7B">
        <w:rPr>
          <w:b/>
          <w:sz w:val="28"/>
          <w:szCs w:val="28"/>
        </w:rPr>
        <w:t>Анализ движения собственного капитала</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Собственный капитал предприятия включает в себя различные по своему экономическому содержанию, принципам формирования и использования источники: уставный, добавочный и резервный виды капитала, нераспределенную прибыль.</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Уставный капитал относится к наиболее устойчивой части собственного капитала предприятия. Его величина, как правило, не подвергается изменениям в течение года на предприятиях, не изменивших своей формы собственности.</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Добавочный капитал – это эмиссионный доход акционерного общества, суммы от дооценки внеоборотных активов, сумма ассигнований из бюджета, использованная на финансирование капитальных вложений, стоимость безвозмездно полученного имущества.</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Резервный капитал предназначен для покрытия непредвиденных потерь (убытков), а также для выплаты доходов инвесторам, когда не хватает прибыли на эти цели. Основным источником образования резервного капитала служит прибыль.</w:t>
      </w:r>
    </w:p>
    <w:p w:rsidR="00A922DC" w:rsidRPr="00601A7B" w:rsidRDefault="00A922DC" w:rsidP="00601A7B">
      <w:pPr>
        <w:shd w:val="clear" w:color="000000" w:fill="auto"/>
        <w:suppressAutoHyphens/>
        <w:spacing w:before="0" w:after="0" w:line="360" w:lineRule="auto"/>
        <w:ind w:firstLine="709"/>
        <w:jc w:val="both"/>
        <w:rPr>
          <w:b/>
          <w:sz w:val="28"/>
          <w:szCs w:val="28"/>
        </w:rPr>
      </w:pPr>
      <w:r w:rsidRPr="00601A7B">
        <w:rPr>
          <w:b/>
          <w:sz w:val="28"/>
          <w:szCs w:val="28"/>
        </w:rPr>
        <w:t>Анализ движения заемного капитала</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К источникам заемных средств относятся долгосрочные и краткосрочные кредиты и займы, кредиторская задолженность, включая авансы, полученные от покупателей и заказчиков, расчеты с учредителями по выплате доходов, прочие краткосрочные пассивы.</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Кредиторская задолженность возникает вследствие существующей системы расчетов между предприятиями, когда долг одного предприятия другому погашается по истечении определенного периода.</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Анализ движения заемного капитала следует начинать с изучения движения его источников: кредитов банков, займов и кредиторской задолженности.</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Для определения качества кредиторской задолженности и финансового состояния предприятия следует выявить и изучить динамику неоправданной кредиторской задолженности. К неоправданной относится просроченная задолженность и по неотфактурованным поставкам, когда грузы поступают на предприятие без расчетных документов.</w:t>
      </w:r>
    </w:p>
    <w:p w:rsidR="00A922DC" w:rsidRPr="00601A7B" w:rsidRDefault="00A922DC" w:rsidP="00601A7B">
      <w:pPr>
        <w:shd w:val="clear" w:color="000000" w:fill="auto"/>
        <w:suppressAutoHyphens/>
        <w:spacing w:before="0" w:after="0" w:line="360" w:lineRule="auto"/>
        <w:ind w:firstLine="709"/>
        <w:jc w:val="both"/>
        <w:rPr>
          <w:b/>
          <w:sz w:val="28"/>
          <w:szCs w:val="28"/>
        </w:rPr>
      </w:pPr>
    </w:p>
    <w:p w:rsidR="00A922DC" w:rsidRPr="00601A7B" w:rsidRDefault="00A922DC" w:rsidP="00601A7B">
      <w:pPr>
        <w:shd w:val="clear" w:color="000000" w:fill="auto"/>
        <w:suppressAutoHyphens/>
        <w:spacing w:before="0" w:after="0" w:line="360" w:lineRule="auto"/>
        <w:ind w:firstLine="709"/>
        <w:jc w:val="center"/>
        <w:rPr>
          <w:b/>
          <w:sz w:val="28"/>
          <w:szCs w:val="28"/>
        </w:rPr>
      </w:pPr>
      <w:r w:rsidRPr="00601A7B">
        <w:rPr>
          <w:b/>
          <w:sz w:val="28"/>
          <w:szCs w:val="28"/>
        </w:rPr>
        <w:t>1.2 Методика анализа финансовой устойчивости</w:t>
      </w:r>
    </w:p>
    <w:p w:rsidR="00A922DC" w:rsidRPr="00601A7B" w:rsidRDefault="00A922DC" w:rsidP="00601A7B">
      <w:pPr>
        <w:shd w:val="clear" w:color="000000" w:fill="auto"/>
        <w:suppressAutoHyphens/>
        <w:spacing w:before="0" w:after="0" w:line="360" w:lineRule="auto"/>
        <w:ind w:firstLine="709"/>
        <w:jc w:val="center"/>
        <w:rPr>
          <w:b/>
          <w:sz w:val="28"/>
          <w:szCs w:val="28"/>
        </w:rPr>
      </w:pPr>
      <w:r w:rsidRPr="00601A7B">
        <w:rPr>
          <w:b/>
          <w:sz w:val="28"/>
          <w:szCs w:val="28"/>
        </w:rPr>
        <w:t>и платежеспособности</w:t>
      </w:r>
    </w:p>
    <w:p w:rsidR="00A922DC" w:rsidRPr="00601A7B" w:rsidRDefault="00A922DC" w:rsidP="00601A7B">
      <w:pPr>
        <w:shd w:val="clear" w:color="000000" w:fill="auto"/>
        <w:suppressAutoHyphens/>
        <w:spacing w:before="0" w:after="0" w:line="360" w:lineRule="auto"/>
        <w:ind w:firstLine="709"/>
        <w:jc w:val="both"/>
        <w:rPr>
          <w:b/>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Сущностью финансовой устойчивости предприятия является обеспеченность товарно-материальных запасов источниками средств для их формирования (покрытия).</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Финансовая устойчивость предприятия характеризуется системой абсолютных и относительных показателей. Наиболее обобщающим абсолютным показателем финансовой устойчивости является соответствие (либо несоответствие – излишек или недостаток) величины источников средств для формирования запасов. При этом имеются в виду источники собственных и заемных средств.</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Для характеристики источников средств для формирования запасов используются три показателя, отражающие степень охвата разных видов источников;</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xml:space="preserve">1) собственный оборотный капитал </w:t>
      </w:r>
      <w:r w:rsidRPr="00601A7B">
        <w:rPr>
          <w:iCs/>
          <w:sz w:val="28"/>
          <w:szCs w:val="28"/>
        </w:rPr>
        <w:t>(</w:t>
      </w:r>
      <w:r w:rsidRPr="00601A7B">
        <w:rPr>
          <w:i/>
          <w:iCs/>
          <w:sz w:val="28"/>
          <w:szCs w:val="28"/>
        </w:rPr>
        <w:t>Ес</w:t>
      </w:r>
      <w:r w:rsidRPr="00601A7B">
        <w:rPr>
          <w:sz w:val="28"/>
          <w:szCs w:val="28"/>
        </w:rPr>
        <w:t>);</w:t>
      </w:r>
    </w:p>
    <w:p w:rsidR="00601A7B" w:rsidRDefault="00A922DC" w:rsidP="00601A7B">
      <w:pPr>
        <w:numPr>
          <w:ilvl w:val="0"/>
          <w:numId w:val="6"/>
        </w:numPr>
        <w:shd w:val="clear" w:color="000000" w:fill="auto"/>
        <w:tabs>
          <w:tab w:val="left" w:pos="576"/>
        </w:tabs>
        <w:suppressAutoHyphens/>
        <w:autoSpaceDE w:val="0"/>
        <w:autoSpaceDN w:val="0"/>
        <w:adjustRightInd w:val="0"/>
        <w:spacing w:before="0" w:after="0" w:line="360" w:lineRule="auto"/>
        <w:ind w:firstLine="709"/>
        <w:jc w:val="both"/>
        <w:rPr>
          <w:sz w:val="28"/>
          <w:szCs w:val="28"/>
        </w:rPr>
      </w:pPr>
      <w:r w:rsidRPr="00601A7B">
        <w:rPr>
          <w:sz w:val="28"/>
          <w:szCs w:val="28"/>
        </w:rPr>
        <w:t xml:space="preserve">собственный оборотный и долгосрочный заемный капитал </w:t>
      </w:r>
      <w:r w:rsidRPr="00601A7B">
        <w:rPr>
          <w:iCs/>
          <w:sz w:val="28"/>
          <w:szCs w:val="28"/>
        </w:rPr>
        <w:t>(</w:t>
      </w:r>
      <w:r w:rsidRPr="00601A7B">
        <w:rPr>
          <w:i/>
          <w:iCs/>
          <w:sz w:val="28"/>
          <w:szCs w:val="28"/>
        </w:rPr>
        <w:t>ЕТ</w:t>
      </w:r>
      <w:r w:rsidRPr="00601A7B">
        <w:rPr>
          <w:iCs/>
          <w:sz w:val="28"/>
          <w:szCs w:val="28"/>
        </w:rPr>
        <w:t>)</w:t>
      </w:r>
      <w:r w:rsidR="00601A7B">
        <w:rPr>
          <w:i/>
          <w:iCs/>
          <w:sz w:val="28"/>
          <w:szCs w:val="28"/>
        </w:rPr>
        <w:t xml:space="preserve"> </w:t>
      </w:r>
      <w:r w:rsidRPr="00601A7B">
        <w:rPr>
          <w:sz w:val="28"/>
          <w:szCs w:val="28"/>
        </w:rPr>
        <w:t xml:space="preserve">в виде суммы собственного оборотного капитала </w:t>
      </w:r>
      <w:r w:rsidRPr="00601A7B">
        <w:rPr>
          <w:iCs/>
          <w:sz w:val="28"/>
          <w:szCs w:val="28"/>
        </w:rPr>
        <w:t>(</w:t>
      </w:r>
      <w:r w:rsidRPr="00601A7B">
        <w:rPr>
          <w:i/>
          <w:iCs/>
          <w:sz w:val="28"/>
          <w:szCs w:val="28"/>
        </w:rPr>
        <w:t>Ес</w:t>
      </w:r>
      <w:r w:rsidRPr="00601A7B">
        <w:rPr>
          <w:iCs/>
          <w:sz w:val="28"/>
          <w:szCs w:val="28"/>
        </w:rPr>
        <w:t>)</w:t>
      </w:r>
      <w:r w:rsidRPr="00601A7B">
        <w:rPr>
          <w:i/>
          <w:iCs/>
          <w:sz w:val="28"/>
          <w:szCs w:val="28"/>
        </w:rPr>
        <w:t xml:space="preserve"> </w:t>
      </w:r>
      <w:r w:rsidRPr="00601A7B">
        <w:rPr>
          <w:sz w:val="28"/>
          <w:szCs w:val="28"/>
        </w:rPr>
        <w:t>и долгосрочных</w:t>
      </w:r>
      <w:r w:rsidR="00601A7B">
        <w:rPr>
          <w:sz w:val="28"/>
          <w:szCs w:val="28"/>
        </w:rPr>
        <w:t xml:space="preserve"> </w:t>
      </w:r>
      <w:r w:rsidRPr="00601A7B">
        <w:rPr>
          <w:sz w:val="28"/>
          <w:szCs w:val="28"/>
        </w:rPr>
        <w:t>кредитов и займов (</w:t>
      </w:r>
      <w:r w:rsidRPr="00601A7B">
        <w:rPr>
          <w:i/>
          <w:sz w:val="28"/>
          <w:szCs w:val="28"/>
        </w:rPr>
        <w:t>КТ</w:t>
      </w:r>
      <w:r w:rsidRPr="00601A7B">
        <w:rPr>
          <w:sz w:val="28"/>
          <w:szCs w:val="28"/>
        </w:rPr>
        <w:t>);</w:t>
      </w:r>
    </w:p>
    <w:p w:rsidR="00A922DC" w:rsidRPr="00601A7B" w:rsidRDefault="00A922DC" w:rsidP="00601A7B">
      <w:pPr>
        <w:numPr>
          <w:ilvl w:val="0"/>
          <w:numId w:val="6"/>
        </w:numPr>
        <w:shd w:val="clear" w:color="000000" w:fill="auto"/>
        <w:tabs>
          <w:tab w:val="left" w:pos="576"/>
        </w:tabs>
        <w:suppressAutoHyphens/>
        <w:autoSpaceDE w:val="0"/>
        <w:autoSpaceDN w:val="0"/>
        <w:adjustRightInd w:val="0"/>
        <w:spacing w:before="0" w:after="0" w:line="360" w:lineRule="auto"/>
        <w:ind w:firstLine="709"/>
        <w:jc w:val="both"/>
        <w:rPr>
          <w:sz w:val="28"/>
          <w:szCs w:val="28"/>
        </w:rPr>
      </w:pPr>
      <w:r w:rsidRPr="00601A7B">
        <w:rPr>
          <w:sz w:val="28"/>
          <w:szCs w:val="28"/>
        </w:rPr>
        <w:t>все основные источники средств для формирования запасов (</w:t>
      </w:r>
      <w:r w:rsidRPr="00601A7B">
        <w:rPr>
          <w:i/>
          <w:iCs/>
          <w:sz w:val="28"/>
          <w:szCs w:val="28"/>
        </w:rPr>
        <w:t>Е∑</w:t>
      </w:r>
      <w:r w:rsidRPr="00601A7B">
        <w:rPr>
          <w:sz w:val="28"/>
          <w:szCs w:val="28"/>
        </w:rPr>
        <w:t>)</w:t>
      </w:r>
      <w:r w:rsidR="00601A7B">
        <w:rPr>
          <w:sz w:val="28"/>
          <w:szCs w:val="28"/>
        </w:rPr>
        <w:t xml:space="preserve"> </w:t>
      </w:r>
      <w:r w:rsidRPr="00601A7B">
        <w:rPr>
          <w:sz w:val="28"/>
          <w:szCs w:val="28"/>
        </w:rPr>
        <w:t xml:space="preserve">в виде суммы собственного оборотного капитала </w:t>
      </w:r>
      <w:r w:rsidRPr="00601A7B">
        <w:rPr>
          <w:i/>
          <w:iCs/>
          <w:sz w:val="28"/>
          <w:szCs w:val="28"/>
        </w:rPr>
        <w:t xml:space="preserve">(Ес), </w:t>
      </w:r>
      <w:r w:rsidRPr="00601A7B">
        <w:rPr>
          <w:sz w:val="28"/>
          <w:szCs w:val="28"/>
        </w:rPr>
        <w:t>долгосрочных</w:t>
      </w:r>
      <w:r w:rsidR="00601A7B">
        <w:rPr>
          <w:sz w:val="28"/>
          <w:szCs w:val="28"/>
        </w:rPr>
        <w:t xml:space="preserve"> </w:t>
      </w:r>
      <w:r w:rsidRPr="00601A7B">
        <w:rPr>
          <w:sz w:val="28"/>
          <w:szCs w:val="28"/>
        </w:rPr>
        <w:t>(</w:t>
      </w:r>
      <w:r w:rsidRPr="00601A7B">
        <w:rPr>
          <w:i/>
          <w:sz w:val="28"/>
          <w:szCs w:val="28"/>
        </w:rPr>
        <w:t>КТ</w:t>
      </w:r>
      <w:r w:rsidRPr="00601A7B">
        <w:rPr>
          <w:sz w:val="28"/>
          <w:szCs w:val="28"/>
        </w:rPr>
        <w:t>) и краткосрочных (</w:t>
      </w:r>
      <w:r w:rsidRPr="00601A7B">
        <w:rPr>
          <w:i/>
          <w:sz w:val="28"/>
          <w:szCs w:val="28"/>
        </w:rPr>
        <w:t>К</w:t>
      </w:r>
      <w:r w:rsidRPr="00601A7B">
        <w:rPr>
          <w:i/>
          <w:sz w:val="28"/>
          <w:szCs w:val="28"/>
          <w:lang w:val="en-US"/>
        </w:rPr>
        <w:t>t</w:t>
      </w:r>
      <w:r w:rsidRPr="00601A7B">
        <w:rPr>
          <w:sz w:val="28"/>
          <w:szCs w:val="28"/>
        </w:rPr>
        <w:t>) кредитов и займов.</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Нормальным источником покрытия запасов выступает также задолженность поставщикам за товарно-материальные ценности (</w:t>
      </w:r>
      <w:r w:rsidRPr="00601A7B">
        <w:rPr>
          <w:i/>
          <w:sz w:val="28"/>
          <w:szCs w:val="28"/>
          <w:lang w:val="en-US"/>
        </w:rPr>
        <w:t>r</w:t>
      </w:r>
      <w:r w:rsidRPr="00601A7B">
        <w:rPr>
          <w:i/>
          <w:sz w:val="28"/>
          <w:szCs w:val="28"/>
        </w:rPr>
        <w:t>р</w:t>
      </w:r>
      <w:r w:rsidRPr="00601A7B">
        <w:rPr>
          <w:sz w:val="28"/>
          <w:szCs w:val="28"/>
        </w:rPr>
        <w:t>), срок оплаты которой не наступил. Размер такой задолженности в балансе не выделяется, но может быть установлен по данным аналитического бухгалтерского учета. На величину этого показателя необходимо увеличить общую сумму источников средств, формирующих запасы:</w:t>
      </w:r>
    </w:p>
    <w:p w:rsidR="00601A7B" w:rsidRDefault="00601A7B" w:rsidP="00601A7B">
      <w:pPr>
        <w:shd w:val="clear" w:color="000000" w:fill="auto"/>
        <w:suppressAutoHyphens/>
        <w:spacing w:before="0" w:after="0" w:line="360" w:lineRule="auto"/>
        <w:ind w:firstLine="709"/>
        <w:jc w:val="both"/>
        <w:rPr>
          <w:i/>
          <w:iCs/>
          <w:sz w:val="28"/>
          <w:szCs w:val="28"/>
        </w:rPr>
      </w:pPr>
    </w:p>
    <w:p w:rsidR="00A922DC" w:rsidRPr="00601A7B" w:rsidRDefault="00A922DC" w:rsidP="00601A7B">
      <w:pPr>
        <w:shd w:val="clear" w:color="000000" w:fill="auto"/>
        <w:suppressAutoHyphens/>
        <w:spacing w:before="0" w:after="0" w:line="360" w:lineRule="auto"/>
        <w:ind w:firstLine="709"/>
        <w:jc w:val="both"/>
        <w:rPr>
          <w:b/>
          <w:sz w:val="28"/>
          <w:szCs w:val="28"/>
        </w:rPr>
      </w:pPr>
      <w:r w:rsidRPr="00601A7B">
        <w:rPr>
          <w:i/>
          <w:iCs/>
          <w:sz w:val="28"/>
          <w:szCs w:val="28"/>
          <w:lang w:val="en-US"/>
        </w:rPr>
        <w:t>E</w:t>
      </w:r>
      <w:r w:rsidRPr="00601A7B">
        <w:rPr>
          <w:i/>
          <w:iCs/>
          <w:sz w:val="28"/>
          <w:szCs w:val="28"/>
        </w:rPr>
        <w:t xml:space="preserve">∑ = </w:t>
      </w:r>
      <w:r w:rsidRPr="00601A7B">
        <w:rPr>
          <w:i/>
          <w:iCs/>
          <w:sz w:val="28"/>
          <w:szCs w:val="28"/>
          <w:lang w:val="en-US"/>
        </w:rPr>
        <w:t>Ec</w:t>
      </w:r>
      <w:r w:rsidRPr="00601A7B">
        <w:rPr>
          <w:i/>
          <w:iCs/>
          <w:sz w:val="28"/>
          <w:szCs w:val="28"/>
        </w:rPr>
        <w:t xml:space="preserve"> + </w:t>
      </w:r>
      <w:r w:rsidRPr="00601A7B">
        <w:rPr>
          <w:i/>
          <w:iCs/>
          <w:sz w:val="28"/>
          <w:szCs w:val="28"/>
          <w:lang w:val="en-US"/>
        </w:rPr>
        <w:t>KT</w:t>
      </w:r>
      <w:r w:rsidRPr="00601A7B">
        <w:rPr>
          <w:i/>
          <w:iCs/>
          <w:sz w:val="28"/>
          <w:szCs w:val="28"/>
        </w:rPr>
        <w:t xml:space="preserve"> +</w:t>
      </w:r>
      <w:r w:rsidRPr="00601A7B">
        <w:rPr>
          <w:i/>
          <w:sz w:val="28"/>
          <w:szCs w:val="28"/>
        </w:rPr>
        <w:t xml:space="preserve"> К</w:t>
      </w:r>
      <w:r w:rsidRPr="00601A7B">
        <w:rPr>
          <w:i/>
          <w:sz w:val="28"/>
          <w:szCs w:val="28"/>
          <w:lang w:val="en-US"/>
        </w:rPr>
        <w:t>t</w:t>
      </w:r>
      <w:r w:rsidRPr="00601A7B">
        <w:rPr>
          <w:i/>
          <w:iCs/>
          <w:sz w:val="28"/>
          <w:szCs w:val="28"/>
        </w:rPr>
        <w:t xml:space="preserve"> + </w:t>
      </w:r>
      <w:r w:rsidRPr="00601A7B">
        <w:rPr>
          <w:i/>
          <w:iCs/>
          <w:sz w:val="28"/>
          <w:szCs w:val="28"/>
          <w:lang w:val="en-US"/>
        </w:rPr>
        <w:t>rp</w:t>
      </w:r>
      <w:r w:rsidRPr="00601A7B">
        <w:rPr>
          <w:i/>
          <w:iCs/>
          <w:sz w:val="28"/>
          <w:szCs w:val="28"/>
        </w:rPr>
        <w:t>.</w:t>
      </w:r>
    </w:p>
    <w:p w:rsidR="00601A7B" w:rsidRDefault="00601A7B"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Трем показателям достаточности источников средств соответствуют</w:t>
      </w:r>
      <w:r w:rsidR="00601A7B">
        <w:rPr>
          <w:sz w:val="28"/>
          <w:szCs w:val="28"/>
        </w:rPr>
        <w:t xml:space="preserve"> </w:t>
      </w:r>
      <w:r w:rsidRPr="00601A7B">
        <w:rPr>
          <w:sz w:val="28"/>
          <w:szCs w:val="28"/>
        </w:rPr>
        <w:t>три показателя обеспеченности ими запасов (включая НДС по приобретенным ценностям):</w:t>
      </w:r>
    </w:p>
    <w:p w:rsidR="00A922DC" w:rsidRPr="00601A7B" w:rsidRDefault="00A922DC" w:rsidP="00601A7B">
      <w:pPr>
        <w:shd w:val="clear" w:color="000000" w:fill="auto"/>
        <w:tabs>
          <w:tab w:val="left" w:pos="569"/>
        </w:tabs>
        <w:suppressAutoHyphens/>
        <w:spacing w:before="0" w:after="0" w:line="360" w:lineRule="auto"/>
        <w:ind w:firstLine="709"/>
        <w:jc w:val="both"/>
        <w:rPr>
          <w:sz w:val="28"/>
          <w:szCs w:val="28"/>
        </w:rPr>
      </w:pPr>
      <w:r w:rsidRPr="00601A7B">
        <w:rPr>
          <w:sz w:val="28"/>
          <w:szCs w:val="28"/>
        </w:rPr>
        <w:t>1) излишек (+) или недостаток (-) собственного оборотного капитала:</w:t>
      </w:r>
    </w:p>
    <w:p w:rsidR="00601A7B" w:rsidRDefault="00601A7B" w:rsidP="00601A7B">
      <w:pPr>
        <w:shd w:val="clear" w:color="000000" w:fill="auto"/>
        <w:tabs>
          <w:tab w:val="left" w:pos="3434"/>
        </w:tabs>
        <w:suppressAutoHyphens/>
        <w:spacing w:before="0" w:after="0" w:line="360" w:lineRule="auto"/>
        <w:ind w:firstLine="709"/>
        <w:jc w:val="both"/>
        <w:rPr>
          <w:i/>
          <w:iCs/>
          <w:sz w:val="28"/>
          <w:szCs w:val="28"/>
        </w:rPr>
      </w:pPr>
    </w:p>
    <w:p w:rsidR="00A922DC" w:rsidRPr="00601A7B" w:rsidRDefault="00A922DC" w:rsidP="00601A7B">
      <w:pPr>
        <w:shd w:val="clear" w:color="000000" w:fill="auto"/>
        <w:tabs>
          <w:tab w:val="left" w:pos="3434"/>
        </w:tabs>
        <w:suppressAutoHyphens/>
        <w:spacing w:before="0" w:after="0" w:line="360" w:lineRule="auto"/>
        <w:ind w:firstLine="709"/>
        <w:jc w:val="both"/>
        <w:rPr>
          <w:sz w:val="28"/>
          <w:szCs w:val="28"/>
        </w:rPr>
      </w:pPr>
      <w:r w:rsidRPr="00601A7B">
        <w:rPr>
          <w:i/>
          <w:iCs/>
          <w:sz w:val="28"/>
          <w:szCs w:val="28"/>
        </w:rPr>
        <w:t>±</w:t>
      </w:r>
      <w:r w:rsidRPr="00601A7B">
        <w:rPr>
          <w:i/>
          <w:iCs/>
          <w:sz w:val="28"/>
          <w:szCs w:val="28"/>
          <w:lang w:val="en-US"/>
        </w:rPr>
        <w:t>EC</w:t>
      </w:r>
      <w:r w:rsidRPr="00601A7B">
        <w:rPr>
          <w:i/>
          <w:iCs/>
          <w:sz w:val="28"/>
          <w:szCs w:val="28"/>
        </w:rPr>
        <w:t xml:space="preserve"> = </w:t>
      </w:r>
      <w:r w:rsidRPr="00601A7B">
        <w:rPr>
          <w:i/>
          <w:iCs/>
          <w:sz w:val="28"/>
          <w:szCs w:val="28"/>
          <w:lang w:val="en-US"/>
        </w:rPr>
        <w:t>EC</w:t>
      </w:r>
      <w:r w:rsidRPr="00601A7B">
        <w:rPr>
          <w:i/>
          <w:iCs/>
          <w:sz w:val="28"/>
          <w:szCs w:val="28"/>
        </w:rPr>
        <w:t xml:space="preserve"> </w:t>
      </w:r>
      <w:r w:rsidRPr="00601A7B">
        <w:rPr>
          <w:sz w:val="28"/>
          <w:szCs w:val="28"/>
        </w:rPr>
        <w:t xml:space="preserve">– </w:t>
      </w:r>
      <w:r w:rsidRPr="00601A7B">
        <w:rPr>
          <w:i/>
          <w:iCs/>
          <w:sz w:val="28"/>
          <w:szCs w:val="28"/>
          <w:lang w:val="en-US"/>
        </w:rPr>
        <w:t>Z</w:t>
      </w:r>
      <w:r w:rsidRPr="00601A7B">
        <w:rPr>
          <w:i/>
          <w:iCs/>
          <w:sz w:val="28"/>
          <w:szCs w:val="28"/>
        </w:rPr>
        <w:t>;</w:t>
      </w:r>
    </w:p>
    <w:p w:rsidR="00601A7B" w:rsidRDefault="00601A7B" w:rsidP="00601A7B">
      <w:pPr>
        <w:shd w:val="clear" w:color="000000" w:fill="auto"/>
        <w:tabs>
          <w:tab w:val="left" w:pos="569"/>
        </w:tabs>
        <w:suppressAutoHyphens/>
        <w:spacing w:before="0" w:after="0" w:line="360" w:lineRule="auto"/>
        <w:ind w:firstLine="709"/>
        <w:jc w:val="both"/>
        <w:rPr>
          <w:sz w:val="28"/>
          <w:szCs w:val="28"/>
        </w:rPr>
      </w:pPr>
    </w:p>
    <w:p w:rsidR="00A922DC" w:rsidRPr="00601A7B" w:rsidRDefault="00A922DC" w:rsidP="00601A7B">
      <w:pPr>
        <w:shd w:val="clear" w:color="000000" w:fill="auto"/>
        <w:tabs>
          <w:tab w:val="left" w:pos="569"/>
        </w:tabs>
        <w:suppressAutoHyphens/>
        <w:spacing w:before="0" w:after="0" w:line="360" w:lineRule="auto"/>
        <w:ind w:firstLine="709"/>
        <w:jc w:val="both"/>
        <w:rPr>
          <w:sz w:val="28"/>
          <w:szCs w:val="28"/>
        </w:rPr>
      </w:pPr>
      <w:r w:rsidRPr="00601A7B">
        <w:rPr>
          <w:sz w:val="28"/>
          <w:szCs w:val="28"/>
        </w:rPr>
        <w:t>2) излишек (+) или недостаток (-) собственного оборотного и долгосрочного заемного капитала:</w:t>
      </w:r>
    </w:p>
    <w:p w:rsidR="00601A7B" w:rsidRDefault="00601A7B" w:rsidP="00601A7B">
      <w:pPr>
        <w:shd w:val="clear" w:color="000000" w:fill="auto"/>
        <w:tabs>
          <w:tab w:val="left" w:pos="4118"/>
        </w:tabs>
        <w:suppressAutoHyphens/>
        <w:spacing w:before="0" w:after="0" w:line="360" w:lineRule="auto"/>
        <w:ind w:firstLine="709"/>
        <w:jc w:val="both"/>
        <w:rPr>
          <w:i/>
          <w:iCs/>
          <w:sz w:val="28"/>
          <w:szCs w:val="28"/>
        </w:rPr>
      </w:pPr>
    </w:p>
    <w:p w:rsidR="00A922DC" w:rsidRPr="00601A7B" w:rsidRDefault="00A922DC" w:rsidP="00601A7B">
      <w:pPr>
        <w:shd w:val="clear" w:color="000000" w:fill="auto"/>
        <w:tabs>
          <w:tab w:val="left" w:pos="4118"/>
        </w:tabs>
        <w:suppressAutoHyphens/>
        <w:spacing w:before="0" w:after="0" w:line="360" w:lineRule="auto"/>
        <w:ind w:firstLine="709"/>
        <w:jc w:val="both"/>
        <w:rPr>
          <w:i/>
          <w:iCs/>
          <w:sz w:val="28"/>
          <w:szCs w:val="28"/>
          <w:lang w:val="en-US"/>
        </w:rPr>
      </w:pPr>
      <w:r w:rsidRPr="00601A7B">
        <w:rPr>
          <w:i/>
          <w:iCs/>
          <w:sz w:val="28"/>
          <w:szCs w:val="28"/>
          <w:lang w:val="en-US"/>
        </w:rPr>
        <w:t xml:space="preserve">±ET = ET </w:t>
      </w:r>
      <w:r w:rsidRPr="00601A7B">
        <w:rPr>
          <w:sz w:val="28"/>
          <w:szCs w:val="28"/>
          <w:lang w:val="en-US"/>
        </w:rPr>
        <w:t xml:space="preserve">– </w:t>
      </w:r>
      <w:r w:rsidRPr="00601A7B">
        <w:rPr>
          <w:i/>
          <w:iCs/>
          <w:sz w:val="28"/>
          <w:szCs w:val="28"/>
          <w:lang w:val="en-US"/>
        </w:rPr>
        <w:t xml:space="preserve">Z=(Ec + KT) </w:t>
      </w:r>
      <w:r w:rsidRPr="00601A7B">
        <w:rPr>
          <w:sz w:val="28"/>
          <w:szCs w:val="28"/>
          <w:lang w:val="en-US"/>
        </w:rPr>
        <w:t>–</w:t>
      </w:r>
      <w:r w:rsidRPr="00601A7B">
        <w:rPr>
          <w:i/>
          <w:iCs/>
          <w:sz w:val="28"/>
          <w:szCs w:val="28"/>
          <w:lang w:val="en-US"/>
        </w:rPr>
        <w:t xml:space="preserve"> Z;</w:t>
      </w:r>
    </w:p>
    <w:p w:rsidR="00A922DC" w:rsidRPr="00601A7B" w:rsidRDefault="00601A7B" w:rsidP="00601A7B">
      <w:pPr>
        <w:shd w:val="clear" w:color="000000" w:fill="auto"/>
        <w:tabs>
          <w:tab w:val="left" w:pos="4118"/>
        </w:tabs>
        <w:suppressAutoHyphens/>
        <w:spacing w:before="0" w:after="0" w:line="360" w:lineRule="auto"/>
        <w:ind w:firstLine="709"/>
        <w:jc w:val="both"/>
        <w:rPr>
          <w:sz w:val="28"/>
          <w:szCs w:val="28"/>
        </w:rPr>
      </w:pPr>
      <w:r w:rsidRPr="00A80748">
        <w:rPr>
          <w:sz w:val="28"/>
          <w:szCs w:val="28"/>
        </w:rPr>
        <w:br w:type="page"/>
      </w:r>
      <w:r w:rsidR="00A922DC" w:rsidRPr="00601A7B">
        <w:rPr>
          <w:sz w:val="28"/>
          <w:szCs w:val="28"/>
        </w:rPr>
        <w:t>3) излишек (+) или недостаток (-) общей величины основных источников средств для формирования запасов:</w:t>
      </w:r>
    </w:p>
    <w:p w:rsidR="00601A7B" w:rsidRDefault="00601A7B"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xml:space="preserve">± </w:t>
      </w:r>
      <w:r w:rsidRPr="00601A7B">
        <w:rPr>
          <w:i/>
          <w:iCs/>
          <w:sz w:val="28"/>
          <w:szCs w:val="28"/>
          <w:lang w:val="en-US"/>
        </w:rPr>
        <w:t>E</w:t>
      </w:r>
      <w:r w:rsidRPr="00601A7B">
        <w:rPr>
          <w:i/>
          <w:iCs/>
          <w:sz w:val="28"/>
          <w:szCs w:val="28"/>
        </w:rPr>
        <w:t>∑</w:t>
      </w:r>
      <w:r w:rsidR="00601A7B">
        <w:rPr>
          <w:i/>
          <w:iCs/>
          <w:sz w:val="28"/>
          <w:szCs w:val="28"/>
        </w:rPr>
        <w:t xml:space="preserve"> </w:t>
      </w:r>
      <w:r w:rsidRPr="00601A7B">
        <w:rPr>
          <w:sz w:val="28"/>
          <w:szCs w:val="28"/>
        </w:rPr>
        <w:t xml:space="preserve">= </w:t>
      </w:r>
      <w:r w:rsidRPr="00601A7B">
        <w:rPr>
          <w:i/>
          <w:iCs/>
          <w:sz w:val="28"/>
          <w:szCs w:val="28"/>
          <w:lang w:val="en-US"/>
        </w:rPr>
        <w:t>E</w:t>
      </w:r>
      <w:r w:rsidRPr="00601A7B">
        <w:rPr>
          <w:i/>
          <w:iCs/>
          <w:sz w:val="28"/>
          <w:szCs w:val="28"/>
        </w:rPr>
        <w:t xml:space="preserve">∑ </w:t>
      </w:r>
      <w:r w:rsidRPr="00601A7B">
        <w:rPr>
          <w:sz w:val="28"/>
          <w:szCs w:val="28"/>
        </w:rPr>
        <w:t>–</w:t>
      </w:r>
      <w:r w:rsidR="00601A7B">
        <w:rPr>
          <w:i/>
          <w:iCs/>
          <w:sz w:val="28"/>
          <w:szCs w:val="28"/>
        </w:rPr>
        <w:t xml:space="preserve"> </w:t>
      </w:r>
      <w:r w:rsidRPr="00601A7B">
        <w:rPr>
          <w:i/>
          <w:iCs/>
          <w:sz w:val="28"/>
          <w:szCs w:val="28"/>
          <w:lang w:val="en-US"/>
        </w:rPr>
        <w:t>Z</w:t>
      </w:r>
      <w:r w:rsidRPr="00601A7B">
        <w:rPr>
          <w:i/>
          <w:iCs/>
          <w:sz w:val="28"/>
          <w:szCs w:val="28"/>
        </w:rPr>
        <w:t xml:space="preserve"> </w:t>
      </w:r>
      <w:r w:rsidRPr="00601A7B">
        <w:rPr>
          <w:sz w:val="28"/>
          <w:szCs w:val="28"/>
        </w:rPr>
        <w:t>=</w:t>
      </w:r>
      <w:r w:rsidR="00601A7B">
        <w:rPr>
          <w:sz w:val="28"/>
          <w:szCs w:val="28"/>
        </w:rPr>
        <w:t xml:space="preserve"> </w:t>
      </w:r>
      <w:r w:rsidRPr="00601A7B">
        <w:rPr>
          <w:sz w:val="28"/>
          <w:szCs w:val="28"/>
        </w:rPr>
        <w:t>(</w:t>
      </w:r>
      <w:r w:rsidRPr="00601A7B">
        <w:rPr>
          <w:i/>
          <w:iCs/>
          <w:sz w:val="28"/>
          <w:szCs w:val="28"/>
        </w:rPr>
        <w:t xml:space="preserve">Ес + КТ + </w:t>
      </w:r>
      <w:r w:rsidRPr="00601A7B">
        <w:rPr>
          <w:i/>
          <w:sz w:val="28"/>
          <w:szCs w:val="28"/>
        </w:rPr>
        <w:t>К</w:t>
      </w:r>
      <w:r w:rsidRPr="00601A7B">
        <w:rPr>
          <w:i/>
          <w:sz w:val="28"/>
          <w:szCs w:val="28"/>
          <w:lang w:val="en-US"/>
        </w:rPr>
        <w:t>t</w:t>
      </w:r>
      <w:r w:rsidRPr="00601A7B">
        <w:rPr>
          <w:i/>
          <w:iCs/>
          <w:sz w:val="28"/>
          <w:szCs w:val="28"/>
        </w:rPr>
        <w:t xml:space="preserve"> + </w:t>
      </w:r>
      <w:r w:rsidRPr="00601A7B">
        <w:rPr>
          <w:i/>
          <w:iCs/>
          <w:sz w:val="28"/>
          <w:szCs w:val="28"/>
          <w:lang w:val="en-US"/>
        </w:rPr>
        <w:t>rp</w:t>
      </w:r>
      <w:r w:rsidRPr="00601A7B">
        <w:rPr>
          <w:sz w:val="28"/>
          <w:szCs w:val="28"/>
        </w:rPr>
        <w:t>) –</w:t>
      </w:r>
      <w:r w:rsidRPr="00601A7B">
        <w:rPr>
          <w:i/>
          <w:iCs/>
          <w:sz w:val="28"/>
          <w:szCs w:val="28"/>
        </w:rPr>
        <w:t xml:space="preserve"> </w:t>
      </w:r>
      <w:r w:rsidRPr="00601A7B">
        <w:rPr>
          <w:i/>
          <w:iCs/>
          <w:sz w:val="28"/>
          <w:szCs w:val="28"/>
          <w:lang w:val="en-US"/>
        </w:rPr>
        <w:t>Z</w:t>
      </w:r>
      <w:r w:rsidRPr="00601A7B">
        <w:rPr>
          <w:i/>
          <w:iCs/>
          <w:sz w:val="28"/>
          <w:szCs w:val="28"/>
        </w:rPr>
        <w:t>.</w:t>
      </w:r>
    </w:p>
    <w:p w:rsidR="00601A7B" w:rsidRDefault="00601A7B"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Определение показателей обеспеченности запасов источниками их формирования позволяет классифицировать финансовые ситуации по степени устойчивости. При определении типа финансовой ситуации используется трехмерный (трехкомпонентный) показатель (</w:t>
      </w:r>
      <w:r w:rsidRPr="00601A7B">
        <w:rPr>
          <w:i/>
          <w:sz w:val="28"/>
          <w:szCs w:val="28"/>
          <w:lang w:val="en-US"/>
        </w:rPr>
        <w:t>S</w:t>
      </w:r>
      <w:r w:rsidRPr="00601A7B">
        <w:rPr>
          <w:sz w:val="28"/>
          <w:szCs w:val="28"/>
        </w:rPr>
        <w:t>), принятый в экономической литературе:</w:t>
      </w:r>
    </w:p>
    <w:p w:rsidR="00601A7B" w:rsidRDefault="00601A7B" w:rsidP="00601A7B">
      <w:pPr>
        <w:shd w:val="clear" w:color="000000" w:fill="auto"/>
        <w:suppressAutoHyphens/>
        <w:spacing w:before="0" w:after="0" w:line="360" w:lineRule="auto"/>
        <w:ind w:firstLine="709"/>
        <w:jc w:val="both"/>
        <w:rPr>
          <w:i/>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i/>
          <w:sz w:val="28"/>
          <w:szCs w:val="28"/>
          <w:lang w:val="en-US"/>
        </w:rPr>
        <w:t>S</w:t>
      </w:r>
      <w:r w:rsidRPr="00601A7B">
        <w:rPr>
          <w:i/>
          <w:iCs/>
          <w:sz w:val="28"/>
          <w:szCs w:val="28"/>
        </w:rPr>
        <w:t xml:space="preserve"> ={</w:t>
      </w:r>
      <w:r w:rsidRPr="00601A7B">
        <w:rPr>
          <w:i/>
          <w:sz w:val="28"/>
          <w:szCs w:val="28"/>
        </w:rPr>
        <w:t xml:space="preserve"> </w:t>
      </w:r>
      <w:r w:rsidRPr="00601A7B">
        <w:rPr>
          <w:i/>
          <w:sz w:val="28"/>
          <w:szCs w:val="28"/>
          <w:lang w:val="en-US"/>
        </w:rPr>
        <w:t>S</w:t>
      </w:r>
      <w:r w:rsidRPr="00601A7B">
        <w:rPr>
          <w:i/>
          <w:iCs/>
          <w:sz w:val="28"/>
          <w:szCs w:val="28"/>
        </w:rPr>
        <w:t xml:space="preserve">1(±ЕС), </w:t>
      </w:r>
      <w:r w:rsidRPr="00601A7B">
        <w:rPr>
          <w:i/>
          <w:iCs/>
          <w:sz w:val="28"/>
          <w:szCs w:val="28"/>
          <w:lang w:val="en-US"/>
        </w:rPr>
        <w:t>S</w:t>
      </w:r>
      <w:r w:rsidRPr="00601A7B">
        <w:rPr>
          <w:i/>
          <w:iCs/>
          <w:sz w:val="28"/>
          <w:szCs w:val="28"/>
        </w:rPr>
        <w:t>2(±</w:t>
      </w:r>
      <w:r w:rsidRPr="00601A7B">
        <w:rPr>
          <w:i/>
          <w:iCs/>
          <w:sz w:val="28"/>
          <w:szCs w:val="28"/>
          <w:lang w:val="en-US"/>
        </w:rPr>
        <w:t>ET</w:t>
      </w:r>
      <w:r w:rsidRPr="00601A7B">
        <w:rPr>
          <w:i/>
          <w:iCs/>
          <w:sz w:val="28"/>
          <w:szCs w:val="28"/>
        </w:rPr>
        <w:t xml:space="preserve">), </w:t>
      </w:r>
      <w:r w:rsidRPr="00601A7B">
        <w:rPr>
          <w:i/>
          <w:iCs/>
          <w:sz w:val="28"/>
          <w:szCs w:val="28"/>
          <w:lang w:val="en-US"/>
        </w:rPr>
        <w:t>S</w:t>
      </w:r>
      <w:r w:rsidRPr="00601A7B">
        <w:rPr>
          <w:i/>
          <w:iCs/>
          <w:sz w:val="28"/>
          <w:szCs w:val="28"/>
        </w:rPr>
        <w:t>2(±</w:t>
      </w:r>
      <w:r w:rsidRPr="00601A7B">
        <w:rPr>
          <w:i/>
          <w:iCs/>
          <w:sz w:val="28"/>
          <w:szCs w:val="28"/>
          <w:lang w:val="en-US"/>
        </w:rPr>
        <w:t>E</w:t>
      </w:r>
      <w:r w:rsidRPr="00601A7B">
        <w:rPr>
          <w:i/>
          <w:iCs/>
          <w:sz w:val="28"/>
          <w:szCs w:val="28"/>
        </w:rPr>
        <w:t>∑)</w:t>
      </w:r>
      <w:r w:rsidRPr="00601A7B">
        <w:rPr>
          <w:sz w:val="28"/>
          <w:szCs w:val="28"/>
        </w:rPr>
        <w:t>}.</w:t>
      </w:r>
    </w:p>
    <w:p w:rsidR="00601A7B" w:rsidRDefault="00601A7B" w:rsidP="00601A7B">
      <w:pPr>
        <w:shd w:val="clear" w:color="000000" w:fill="auto"/>
        <w:suppressAutoHyphens/>
        <w:spacing w:before="0" w:after="0" w:line="360" w:lineRule="auto"/>
        <w:ind w:firstLine="709"/>
        <w:jc w:val="both"/>
        <w:rPr>
          <w:sz w:val="28"/>
          <w:szCs w:val="28"/>
        </w:rPr>
      </w:pP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Пользуясь этими формулами, можно выделить четыре типа финансовых ситуаций:</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1) абсолютную устойчивость финансового состояния при следующих условиях:</w:t>
      </w:r>
    </w:p>
    <w:p w:rsidR="00601A7B" w:rsidRDefault="00601A7B" w:rsidP="00601A7B">
      <w:pPr>
        <w:shd w:val="clear" w:color="000000" w:fill="auto"/>
        <w:suppressAutoHyphens/>
        <w:spacing w:before="0" w:after="0" w:line="360" w:lineRule="auto"/>
        <w:ind w:firstLine="709"/>
        <w:jc w:val="both"/>
        <w:rPr>
          <w:i/>
          <w:iCs/>
          <w:sz w:val="28"/>
          <w:szCs w:val="28"/>
        </w:rPr>
      </w:pPr>
    </w:p>
    <w:p w:rsidR="00A922DC" w:rsidRPr="00601A7B" w:rsidRDefault="00A922DC" w:rsidP="00601A7B">
      <w:pPr>
        <w:shd w:val="clear" w:color="000000" w:fill="auto"/>
        <w:suppressAutoHyphens/>
        <w:spacing w:before="0" w:after="0" w:line="360" w:lineRule="auto"/>
        <w:ind w:firstLine="709"/>
        <w:jc w:val="both"/>
        <w:rPr>
          <w:i/>
          <w:iCs/>
          <w:sz w:val="28"/>
          <w:szCs w:val="28"/>
        </w:rPr>
      </w:pPr>
      <w:r w:rsidRPr="00601A7B">
        <w:rPr>
          <w:i/>
          <w:iCs/>
          <w:sz w:val="28"/>
          <w:szCs w:val="28"/>
        </w:rPr>
        <w:t xml:space="preserve">±ЕС </w:t>
      </w:r>
      <w:r w:rsidRPr="00601A7B">
        <w:rPr>
          <w:sz w:val="28"/>
          <w:szCs w:val="28"/>
        </w:rPr>
        <w:t>≥ 0;</w:t>
      </w:r>
    </w:p>
    <w:p w:rsidR="00A922DC" w:rsidRPr="00601A7B" w:rsidRDefault="00A922DC" w:rsidP="00601A7B">
      <w:pPr>
        <w:shd w:val="clear" w:color="000000" w:fill="auto"/>
        <w:suppressAutoHyphens/>
        <w:spacing w:before="0" w:after="0" w:line="360" w:lineRule="auto"/>
        <w:ind w:firstLine="709"/>
        <w:jc w:val="both"/>
        <w:rPr>
          <w:i/>
          <w:iCs/>
          <w:sz w:val="28"/>
          <w:szCs w:val="28"/>
        </w:rPr>
      </w:pPr>
      <w:r w:rsidRPr="00601A7B">
        <w:rPr>
          <w:i/>
          <w:iCs/>
          <w:sz w:val="28"/>
          <w:szCs w:val="28"/>
        </w:rPr>
        <w:t>±</w:t>
      </w:r>
      <w:r w:rsidRPr="00601A7B">
        <w:rPr>
          <w:i/>
          <w:iCs/>
          <w:sz w:val="28"/>
          <w:szCs w:val="28"/>
          <w:lang w:val="en-US"/>
        </w:rPr>
        <w:t>ET</w:t>
      </w:r>
      <w:r w:rsidRPr="00601A7B">
        <w:rPr>
          <w:i/>
          <w:iCs/>
          <w:sz w:val="28"/>
          <w:szCs w:val="28"/>
        </w:rPr>
        <w:t xml:space="preserve"> </w:t>
      </w:r>
      <w:r w:rsidRPr="00601A7B">
        <w:rPr>
          <w:sz w:val="28"/>
          <w:szCs w:val="28"/>
        </w:rPr>
        <w:t>≥ 0;</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i/>
          <w:iCs/>
          <w:sz w:val="28"/>
          <w:szCs w:val="28"/>
        </w:rPr>
        <w:t>±</w:t>
      </w:r>
      <w:r w:rsidRPr="00601A7B">
        <w:rPr>
          <w:i/>
          <w:iCs/>
          <w:sz w:val="28"/>
          <w:szCs w:val="28"/>
          <w:lang w:val="en-US"/>
        </w:rPr>
        <w:t>E</w:t>
      </w:r>
      <w:r w:rsidRPr="00601A7B">
        <w:rPr>
          <w:i/>
          <w:iCs/>
          <w:sz w:val="28"/>
          <w:szCs w:val="28"/>
        </w:rPr>
        <w:t xml:space="preserve">∑ </w:t>
      </w:r>
      <w:r w:rsidRPr="00601A7B">
        <w:rPr>
          <w:sz w:val="28"/>
          <w:szCs w:val="28"/>
        </w:rPr>
        <w:t>≥ 0.</w:t>
      </w:r>
    </w:p>
    <w:p w:rsidR="00601A7B" w:rsidRDefault="00601A7B" w:rsidP="00601A7B">
      <w:pPr>
        <w:shd w:val="clear" w:color="000000" w:fill="auto"/>
        <w:suppressAutoHyphens/>
        <w:spacing w:before="0" w:after="0" w:line="360" w:lineRule="auto"/>
        <w:ind w:firstLine="709"/>
        <w:jc w:val="both"/>
        <w:rPr>
          <w:sz w:val="28"/>
          <w:szCs w:val="28"/>
        </w:rPr>
      </w:pP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xml:space="preserve">Трехмерный показатель ситуации </w:t>
      </w:r>
      <w:r w:rsidRPr="00601A7B">
        <w:rPr>
          <w:i/>
          <w:iCs/>
          <w:sz w:val="28"/>
          <w:szCs w:val="28"/>
          <w:lang w:val="en-US"/>
        </w:rPr>
        <w:t>S</w:t>
      </w:r>
      <w:r w:rsidRPr="00601A7B">
        <w:rPr>
          <w:i/>
          <w:iCs/>
          <w:sz w:val="28"/>
          <w:szCs w:val="28"/>
        </w:rPr>
        <w:t xml:space="preserve"> </w:t>
      </w:r>
      <w:r w:rsidRPr="00601A7B">
        <w:rPr>
          <w:sz w:val="28"/>
          <w:szCs w:val="28"/>
        </w:rPr>
        <w:t>= (1, 1, 1);</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2) нормальную устойчивость финансового состояния, гарантирующую платежеспособность предприятия:</w:t>
      </w:r>
    </w:p>
    <w:p w:rsidR="00601A7B" w:rsidRDefault="00601A7B" w:rsidP="00601A7B">
      <w:pPr>
        <w:shd w:val="clear" w:color="000000" w:fill="auto"/>
        <w:suppressAutoHyphens/>
        <w:spacing w:before="0" w:after="0" w:line="360" w:lineRule="auto"/>
        <w:ind w:firstLine="709"/>
        <w:jc w:val="both"/>
        <w:rPr>
          <w:i/>
          <w:iCs/>
          <w:sz w:val="28"/>
          <w:szCs w:val="28"/>
        </w:rPr>
      </w:pPr>
    </w:p>
    <w:p w:rsidR="00A922DC" w:rsidRPr="00601A7B" w:rsidRDefault="00A922DC" w:rsidP="00601A7B">
      <w:pPr>
        <w:shd w:val="clear" w:color="000000" w:fill="auto"/>
        <w:suppressAutoHyphens/>
        <w:spacing w:before="0" w:after="0" w:line="360" w:lineRule="auto"/>
        <w:ind w:firstLine="709"/>
        <w:jc w:val="both"/>
        <w:rPr>
          <w:i/>
          <w:iCs/>
          <w:sz w:val="28"/>
          <w:szCs w:val="28"/>
        </w:rPr>
      </w:pPr>
      <w:r w:rsidRPr="00601A7B">
        <w:rPr>
          <w:i/>
          <w:iCs/>
          <w:sz w:val="28"/>
          <w:szCs w:val="28"/>
        </w:rPr>
        <w:t xml:space="preserve">±ЕС </w:t>
      </w:r>
      <w:r w:rsidRPr="00601A7B">
        <w:rPr>
          <w:sz w:val="28"/>
          <w:szCs w:val="28"/>
        </w:rPr>
        <w:t>&lt; 0;</w:t>
      </w:r>
    </w:p>
    <w:p w:rsidR="00A922DC" w:rsidRPr="00601A7B" w:rsidRDefault="00A922DC" w:rsidP="00601A7B">
      <w:pPr>
        <w:shd w:val="clear" w:color="000000" w:fill="auto"/>
        <w:suppressAutoHyphens/>
        <w:spacing w:before="0" w:after="0" w:line="360" w:lineRule="auto"/>
        <w:ind w:firstLine="709"/>
        <w:jc w:val="both"/>
        <w:rPr>
          <w:i/>
          <w:iCs/>
          <w:sz w:val="28"/>
          <w:szCs w:val="28"/>
        </w:rPr>
      </w:pPr>
      <w:r w:rsidRPr="00601A7B">
        <w:rPr>
          <w:i/>
          <w:iCs/>
          <w:sz w:val="28"/>
          <w:szCs w:val="28"/>
        </w:rPr>
        <w:t>±</w:t>
      </w:r>
      <w:r w:rsidRPr="00601A7B">
        <w:rPr>
          <w:i/>
          <w:iCs/>
          <w:sz w:val="28"/>
          <w:szCs w:val="28"/>
          <w:lang w:val="en-US"/>
        </w:rPr>
        <w:t>ET</w:t>
      </w:r>
      <w:r w:rsidRPr="00601A7B">
        <w:rPr>
          <w:i/>
          <w:iCs/>
          <w:sz w:val="28"/>
          <w:szCs w:val="28"/>
        </w:rPr>
        <w:t xml:space="preserve"> </w:t>
      </w:r>
      <w:r w:rsidRPr="00601A7B">
        <w:rPr>
          <w:sz w:val="28"/>
          <w:szCs w:val="28"/>
        </w:rPr>
        <w:t>≥ 0;</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i/>
          <w:iCs/>
          <w:sz w:val="28"/>
          <w:szCs w:val="28"/>
        </w:rPr>
        <w:t>±</w:t>
      </w:r>
      <w:r w:rsidRPr="00601A7B">
        <w:rPr>
          <w:i/>
          <w:iCs/>
          <w:sz w:val="28"/>
          <w:szCs w:val="28"/>
          <w:lang w:val="en-US"/>
        </w:rPr>
        <w:t>E</w:t>
      </w:r>
      <w:r w:rsidRPr="00601A7B">
        <w:rPr>
          <w:i/>
          <w:iCs/>
          <w:sz w:val="28"/>
          <w:szCs w:val="28"/>
        </w:rPr>
        <w:t xml:space="preserve">∑ </w:t>
      </w:r>
      <w:r w:rsidRPr="00601A7B">
        <w:rPr>
          <w:sz w:val="28"/>
          <w:szCs w:val="28"/>
        </w:rPr>
        <w:t>≥ 0.</w:t>
      </w:r>
    </w:p>
    <w:p w:rsidR="00A922DC" w:rsidRPr="00601A7B" w:rsidRDefault="00601A7B" w:rsidP="00601A7B">
      <w:pPr>
        <w:shd w:val="clear" w:color="000000" w:fill="auto"/>
        <w:suppressAutoHyphens/>
        <w:spacing w:before="0" w:after="0" w:line="360" w:lineRule="auto"/>
        <w:ind w:firstLine="709"/>
        <w:jc w:val="both"/>
        <w:rPr>
          <w:sz w:val="28"/>
          <w:szCs w:val="28"/>
        </w:rPr>
      </w:pPr>
      <w:r>
        <w:rPr>
          <w:sz w:val="28"/>
          <w:szCs w:val="28"/>
        </w:rPr>
        <w:br w:type="page"/>
      </w:r>
      <w:r w:rsidR="00A922DC" w:rsidRPr="00601A7B">
        <w:rPr>
          <w:sz w:val="28"/>
          <w:szCs w:val="28"/>
        </w:rPr>
        <w:t xml:space="preserve">Трехмерный показатель ситуации </w:t>
      </w:r>
      <w:r w:rsidR="00A922DC" w:rsidRPr="00601A7B">
        <w:rPr>
          <w:i/>
          <w:iCs/>
          <w:sz w:val="28"/>
          <w:szCs w:val="28"/>
          <w:lang w:val="en-US"/>
        </w:rPr>
        <w:t>S</w:t>
      </w:r>
      <w:r w:rsidR="00A922DC" w:rsidRPr="00601A7B">
        <w:rPr>
          <w:i/>
          <w:iCs/>
          <w:sz w:val="28"/>
          <w:szCs w:val="28"/>
        </w:rPr>
        <w:t xml:space="preserve"> = </w:t>
      </w:r>
      <w:r w:rsidR="00A922DC" w:rsidRPr="00601A7B">
        <w:rPr>
          <w:sz w:val="28"/>
          <w:szCs w:val="28"/>
        </w:rPr>
        <w:t>(0, 1,1);</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3) неустойчивое финансовое состояние, сопряженное с нарушением платежеспособности, при сохранении возможности восстановления равновесия за счет пополнения источников собственных средств и привлечения заемных средств:</w:t>
      </w:r>
    </w:p>
    <w:p w:rsidR="00601A7B" w:rsidRDefault="00601A7B" w:rsidP="00601A7B">
      <w:pPr>
        <w:shd w:val="clear" w:color="000000" w:fill="auto"/>
        <w:suppressAutoHyphens/>
        <w:spacing w:before="0" w:after="0" w:line="360" w:lineRule="auto"/>
        <w:ind w:firstLine="709"/>
        <w:jc w:val="both"/>
        <w:rPr>
          <w:i/>
          <w:iCs/>
          <w:sz w:val="28"/>
          <w:szCs w:val="28"/>
        </w:rPr>
      </w:pPr>
    </w:p>
    <w:p w:rsidR="00A922DC" w:rsidRPr="00601A7B" w:rsidRDefault="00A922DC" w:rsidP="00601A7B">
      <w:pPr>
        <w:shd w:val="clear" w:color="000000" w:fill="auto"/>
        <w:suppressAutoHyphens/>
        <w:spacing w:before="0" w:after="0" w:line="360" w:lineRule="auto"/>
        <w:ind w:firstLine="709"/>
        <w:jc w:val="both"/>
        <w:rPr>
          <w:i/>
          <w:iCs/>
          <w:sz w:val="28"/>
          <w:szCs w:val="28"/>
        </w:rPr>
      </w:pPr>
      <w:r w:rsidRPr="00601A7B">
        <w:rPr>
          <w:i/>
          <w:iCs/>
          <w:sz w:val="28"/>
          <w:szCs w:val="28"/>
        </w:rPr>
        <w:t xml:space="preserve">±ЕС </w:t>
      </w:r>
      <w:r w:rsidRPr="00601A7B">
        <w:rPr>
          <w:sz w:val="28"/>
          <w:szCs w:val="28"/>
        </w:rPr>
        <w:t>&lt; 0;</w:t>
      </w:r>
    </w:p>
    <w:p w:rsidR="00A922DC" w:rsidRPr="00601A7B" w:rsidRDefault="00A922DC" w:rsidP="00601A7B">
      <w:pPr>
        <w:shd w:val="clear" w:color="000000" w:fill="auto"/>
        <w:suppressAutoHyphens/>
        <w:spacing w:before="0" w:after="0" w:line="360" w:lineRule="auto"/>
        <w:ind w:firstLine="709"/>
        <w:jc w:val="both"/>
        <w:rPr>
          <w:i/>
          <w:iCs/>
          <w:sz w:val="28"/>
          <w:szCs w:val="28"/>
        </w:rPr>
      </w:pPr>
      <w:r w:rsidRPr="00601A7B">
        <w:rPr>
          <w:i/>
          <w:iCs/>
          <w:sz w:val="28"/>
          <w:szCs w:val="28"/>
        </w:rPr>
        <w:t>±</w:t>
      </w:r>
      <w:r w:rsidRPr="00601A7B">
        <w:rPr>
          <w:i/>
          <w:iCs/>
          <w:sz w:val="28"/>
          <w:szCs w:val="28"/>
          <w:lang w:val="en-US"/>
        </w:rPr>
        <w:t>ET</w:t>
      </w:r>
      <w:r w:rsidRPr="00601A7B">
        <w:rPr>
          <w:i/>
          <w:iCs/>
          <w:sz w:val="28"/>
          <w:szCs w:val="28"/>
        </w:rPr>
        <w:t xml:space="preserve"> </w:t>
      </w:r>
      <w:r w:rsidRPr="00601A7B">
        <w:rPr>
          <w:sz w:val="28"/>
          <w:szCs w:val="28"/>
        </w:rPr>
        <w:t>&lt; 0;</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i/>
          <w:iCs/>
          <w:sz w:val="28"/>
          <w:szCs w:val="28"/>
        </w:rPr>
        <w:t>±</w:t>
      </w:r>
      <w:r w:rsidRPr="00601A7B">
        <w:rPr>
          <w:i/>
          <w:iCs/>
          <w:sz w:val="28"/>
          <w:szCs w:val="28"/>
          <w:lang w:val="en-US"/>
        </w:rPr>
        <w:t>E</w:t>
      </w:r>
      <w:r w:rsidRPr="00601A7B">
        <w:rPr>
          <w:i/>
          <w:iCs/>
          <w:sz w:val="28"/>
          <w:szCs w:val="28"/>
        </w:rPr>
        <w:t xml:space="preserve">∑ </w:t>
      </w:r>
      <w:r w:rsidRPr="00601A7B">
        <w:rPr>
          <w:sz w:val="28"/>
          <w:szCs w:val="28"/>
        </w:rPr>
        <w:t>≥ 0.</w:t>
      </w:r>
    </w:p>
    <w:p w:rsidR="00601A7B" w:rsidRDefault="00601A7B"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xml:space="preserve">Трехмерный показатель ситуации </w:t>
      </w:r>
      <w:r w:rsidRPr="00601A7B">
        <w:rPr>
          <w:i/>
          <w:iCs/>
          <w:sz w:val="28"/>
          <w:szCs w:val="28"/>
          <w:lang w:val="en-US"/>
        </w:rPr>
        <w:t>S</w:t>
      </w:r>
      <w:r w:rsidRPr="00601A7B">
        <w:rPr>
          <w:sz w:val="28"/>
          <w:szCs w:val="28"/>
        </w:rPr>
        <w:t xml:space="preserve"> = (0, 0, 1);</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4) кризисное финансовое состояние, близкое к банкротству, когда денежные средства, краткосрочные ценные бумаги и дебиторская задолженность предприятия не покрывают кредиторскую задолженность и просроченные ссуды:</w:t>
      </w:r>
    </w:p>
    <w:p w:rsidR="00601A7B" w:rsidRDefault="00601A7B" w:rsidP="00601A7B">
      <w:pPr>
        <w:shd w:val="clear" w:color="000000" w:fill="auto"/>
        <w:suppressAutoHyphens/>
        <w:spacing w:before="0" w:after="0" w:line="360" w:lineRule="auto"/>
        <w:ind w:firstLine="709"/>
        <w:jc w:val="both"/>
        <w:rPr>
          <w:i/>
          <w:iCs/>
          <w:sz w:val="28"/>
          <w:szCs w:val="28"/>
        </w:rPr>
      </w:pPr>
    </w:p>
    <w:p w:rsidR="00A922DC" w:rsidRPr="00601A7B" w:rsidRDefault="00A922DC" w:rsidP="00601A7B">
      <w:pPr>
        <w:shd w:val="clear" w:color="000000" w:fill="auto"/>
        <w:suppressAutoHyphens/>
        <w:spacing w:before="0" w:after="0" w:line="360" w:lineRule="auto"/>
        <w:ind w:firstLine="709"/>
        <w:jc w:val="both"/>
        <w:rPr>
          <w:i/>
          <w:iCs/>
          <w:sz w:val="28"/>
          <w:szCs w:val="28"/>
        </w:rPr>
      </w:pPr>
      <w:r w:rsidRPr="00601A7B">
        <w:rPr>
          <w:i/>
          <w:iCs/>
          <w:sz w:val="28"/>
          <w:szCs w:val="28"/>
        </w:rPr>
        <w:t xml:space="preserve">±ЕС </w:t>
      </w:r>
      <w:r w:rsidRPr="00601A7B">
        <w:rPr>
          <w:sz w:val="28"/>
          <w:szCs w:val="28"/>
        </w:rPr>
        <w:t>&lt; 0;</w:t>
      </w:r>
    </w:p>
    <w:p w:rsidR="00A922DC" w:rsidRPr="00601A7B" w:rsidRDefault="00A922DC" w:rsidP="00601A7B">
      <w:pPr>
        <w:shd w:val="clear" w:color="000000" w:fill="auto"/>
        <w:suppressAutoHyphens/>
        <w:spacing w:before="0" w:after="0" w:line="360" w:lineRule="auto"/>
        <w:ind w:firstLine="709"/>
        <w:jc w:val="both"/>
        <w:rPr>
          <w:i/>
          <w:iCs/>
          <w:sz w:val="28"/>
          <w:szCs w:val="28"/>
        </w:rPr>
      </w:pPr>
      <w:r w:rsidRPr="00601A7B">
        <w:rPr>
          <w:i/>
          <w:iCs/>
          <w:sz w:val="28"/>
          <w:szCs w:val="28"/>
        </w:rPr>
        <w:t>±</w:t>
      </w:r>
      <w:r w:rsidRPr="00601A7B">
        <w:rPr>
          <w:i/>
          <w:iCs/>
          <w:sz w:val="28"/>
          <w:szCs w:val="28"/>
          <w:lang w:val="en-US"/>
        </w:rPr>
        <w:t>ET</w:t>
      </w:r>
      <w:r w:rsidRPr="00601A7B">
        <w:rPr>
          <w:i/>
          <w:iCs/>
          <w:sz w:val="28"/>
          <w:szCs w:val="28"/>
        </w:rPr>
        <w:t xml:space="preserve"> </w:t>
      </w:r>
      <w:r w:rsidRPr="00601A7B">
        <w:rPr>
          <w:sz w:val="28"/>
          <w:szCs w:val="28"/>
        </w:rPr>
        <w:t>&lt; 0;</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i/>
          <w:iCs/>
          <w:sz w:val="28"/>
          <w:szCs w:val="28"/>
        </w:rPr>
        <w:t>±</w:t>
      </w:r>
      <w:r w:rsidRPr="00601A7B">
        <w:rPr>
          <w:i/>
          <w:iCs/>
          <w:sz w:val="28"/>
          <w:szCs w:val="28"/>
          <w:lang w:val="en-US"/>
        </w:rPr>
        <w:t>E</w:t>
      </w:r>
      <w:r w:rsidRPr="00601A7B">
        <w:rPr>
          <w:i/>
          <w:iCs/>
          <w:sz w:val="28"/>
          <w:szCs w:val="28"/>
        </w:rPr>
        <w:t xml:space="preserve">∑ </w:t>
      </w:r>
      <w:r w:rsidRPr="00601A7B">
        <w:rPr>
          <w:sz w:val="28"/>
          <w:szCs w:val="28"/>
        </w:rPr>
        <w:t>&lt; 0.</w:t>
      </w:r>
    </w:p>
    <w:p w:rsidR="00601A7B" w:rsidRDefault="00601A7B"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xml:space="preserve">Трехмерный показатель ситуации </w:t>
      </w:r>
      <w:r w:rsidRPr="00601A7B">
        <w:rPr>
          <w:i/>
          <w:iCs/>
          <w:sz w:val="28"/>
          <w:szCs w:val="28"/>
          <w:lang w:val="en-US"/>
        </w:rPr>
        <w:t>S</w:t>
      </w:r>
      <w:r w:rsidRPr="00601A7B">
        <w:rPr>
          <w:i/>
          <w:iCs/>
          <w:sz w:val="28"/>
          <w:szCs w:val="28"/>
        </w:rPr>
        <w:t xml:space="preserve"> = </w:t>
      </w:r>
      <w:r w:rsidRPr="00601A7B">
        <w:rPr>
          <w:sz w:val="28"/>
          <w:szCs w:val="28"/>
        </w:rPr>
        <w:t>(0, 0, 0).</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Абсолютная и нормальная устойчивость финансового состояния характеризуется высоким уровнем рентабельности деятельности предприятия и отсутствием нарушений финансовой дисциплины.</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Неустойчивое финансовое состояние характеризуется нарушением</w:t>
      </w:r>
      <w:r w:rsidR="00601A7B">
        <w:rPr>
          <w:sz w:val="28"/>
          <w:szCs w:val="28"/>
        </w:rPr>
        <w:t xml:space="preserve"> </w:t>
      </w:r>
      <w:r w:rsidRPr="00601A7B">
        <w:rPr>
          <w:sz w:val="28"/>
          <w:szCs w:val="28"/>
        </w:rPr>
        <w:t>финансовой дисциплины, перебоями в поступлении денежных средств, снижением доходности деятельности предприятия.</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Кризисное финансовое состояние дополняется наличием регулярных неплатежей (просроченных ссуд банкам, просроченной задолженности поставщикам, наличием недоимок в бюджеты).</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Для углубленного исследования финансовой устойчивости предприятия привлекаются данные формы № 5 и учетных регистров, на основании которых устанавливаются суммы неплатежей и выявляются их причины.</w:t>
      </w:r>
    </w:p>
    <w:p w:rsidR="00601A7B" w:rsidRDefault="00A922DC" w:rsidP="00601A7B">
      <w:pPr>
        <w:shd w:val="clear" w:color="000000" w:fill="auto"/>
        <w:suppressAutoHyphens/>
        <w:spacing w:before="0" w:after="0" w:line="360" w:lineRule="auto"/>
        <w:ind w:firstLine="709"/>
        <w:jc w:val="both"/>
        <w:rPr>
          <w:b/>
          <w:sz w:val="28"/>
          <w:szCs w:val="28"/>
        </w:rPr>
      </w:pPr>
      <w:r w:rsidRPr="00601A7B">
        <w:rPr>
          <w:b/>
          <w:sz w:val="28"/>
          <w:szCs w:val="28"/>
        </w:rPr>
        <w:t>Относительные показатели финансовой устойчивости</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Устойчивость финансового состояния предприятия характеризуется системой относительных показателей – финансовых коэффициентов, которые рассчитываются в виде соотношений абсолютных показателей актива и пассива баланса. Финансовые коэффициенты анализируют, сравнивая их с базисными величинами, а также изучая их динамику за отчетный период и за несколько лет.</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xml:space="preserve">Одним из важнейших показателей, характеризующих финансовую устойчивость предприятия, его независимость от заемного капитала, является коэффициент автономии </w:t>
      </w:r>
      <w:r w:rsidRPr="00601A7B">
        <w:rPr>
          <w:i/>
          <w:iCs/>
          <w:sz w:val="28"/>
          <w:szCs w:val="28"/>
        </w:rPr>
        <w:t xml:space="preserve">(Ка), </w:t>
      </w:r>
      <w:r w:rsidRPr="00601A7B">
        <w:rPr>
          <w:sz w:val="28"/>
          <w:szCs w:val="28"/>
        </w:rPr>
        <w:t>который вычисляется как отношение собственного капитала (</w:t>
      </w:r>
      <w:r w:rsidRPr="00601A7B">
        <w:rPr>
          <w:i/>
          <w:sz w:val="28"/>
          <w:szCs w:val="28"/>
        </w:rPr>
        <w:t>СК</w:t>
      </w:r>
      <w:r w:rsidRPr="00601A7B">
        <w:rPr>
          <w:sz w:val="28"/>
          <w:szCs w:val="28"/>
        </w:rPr>
        <w:t>) к общей сумме финансирования (</w:t>
      </w:r>
      <w:r w:rsidRPr="00601A7B">
        <w:rPr>
          <w:i/>
          <w:sz w:val="28"/>
          <w:szCs w:val="28"/>
        </w:rPr>
        <w:t>В</w:t>
      </w:r>
      <w:r w:rsidRPr="00601A7B">
        <w:rPr>
          <w:sz w:val="28"/>
          <w:szCs w:val="28"/>
        </w:rPr>
        <w:t>) по формуле</w:t>
      </w:r>
    </w:p>
    <w:p w:rsidR="00601A7B" w:rsidRDefault="00601A7B" w:rsidP="00601A7B">
      <w:pPr>
        <w:shd w:val="clear" w:color="000000" w:fill="auto"/>
        <w:tabs>
          <w:tab w:val="left" w:pos="3334"/>
        </w:tabs>
        <w:suppressAutoHyphens/>
        <w:spacing w:before="0" w:after="0" w:line="360" w:lineRule="auto"/>
        <w:ind w:firstLine="709"/>
        <w:rPr>
          <w:i/>
          <w:iCs/>
          <w:sz w:val="28"/>
          <w:szCs w:val="28"/>
        </w:rPr>
      </w:pPr>
    </w:p>
    <w:p w:rsidR="00601A7B" w:rsidRDefault="00A922DC" w:rsidP="00601A7B">
      <w:pPr>
        <w:shd w:val="clear" w:color="000000" w:fill="auto"/>
        <w:tabs>
          <w:tab w:val="left" w:pos="3334"/>
        </w:tabs>
        <w:suppressAutoHyphens/>
        <w:spacing w:before="0" w:after="0" w:line="360" w:lineRule="auto"/>
        <w:ind w:firstLine="709"/>
        <w:rPr>
          <w:sz w:val="28"/>
          <w:szCs w:val="28"/>
        </w:rPr>
      </w:pPr>
      <w:r w:rsidRPr="00601A7B">
        <w:rPr>
          <w:i/>
          <w:iCs/>
          <w:sz w:val="28"/>
          <w:szCs w:val="28"/>
        </w:rPr>
        <w:t xml:space="preserve">Ка </w:t>
      </w:r>
      <w:r w:rsidRPr="00601A7B">
        <w:rPr>
          <w:sz w:val="28"/>
          <w:szCs w:val="28"/>
        </w:rPr>
        <w:t xml:space="preserve">= </w:t>
      </w:r>
      <w:r w:rsidRPr="00601A7B">
        <w:rPr>
          <w:i/>
          <w:sz w:val="28"/>
          <w:szCs w:val="28"/>
        </w:rPr>
        <w:t>СК</w:t>
      </w:r>
      <w:r w:rsidRPr="00601A7B">
        <w:rPr>
          <w:sz w:val="28"/>
          <w:szCs w:val="28"/>
        </w:rPr>
        <w:t xml:space="preserve"> : </w:t>
      </w:r>
      <w:r w:rsidRPr="00601A7B">
        <w:rPr>
          <w:i/>
          <w:sz w:val="28"/>
          <w:szCs w:val="28"/>
        </w:rPr>
        <w:t>В</w:t>
      </w:r>
      <w:r w:rsidRPr="00601A7B">
        <w:rPr>
          <w:sz w:val="28"/>
          <w:szCs w:val="28"/>
        </w:rPr>
        <w:t>.</w:t>
      </w:r>
    </w:p>
    <w:p w:rsidR="00601A7B" w:rsidRDefault="00601A7B"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Минимальное пороговое значение коэффициента автономии на уровне 0,5 означает, что все обязательства предприятия могут быть покрыты его собственным капиталом.</w:t>
      </w:r>
      <w:r w:rsidR="00601A7B">
        <w:rPr>
          <w:sz w:val="28"/>
          <w:szCs w:val="28"/>
        </w:rPr>
        <w:t xml:space="preserve"> </w:t>
      </w:r>
      <w:r w:rsidRPr="00601A7B">
        <w:rPr>
          <w:sz w:val="28"/>
          <w:szCs w:val="28"/>
        </w:rPr>
        <w:t>В мировой практике этот коэффициент зафиксирован на достаточно высоком уровне – 0,6-0,7.</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xml:space="preserve">Коэффициент автономии дополняется коэффициентом соотношения заемного и собственного капитала </w:t>
      </w:r>
      <w:r w:rsidRPr="00601A7B">
        <w:rPr>
          <w:i/>
          <w:iCs/>
          <w:sz w:val="28"/>
          <w:szCs w:val="28"/>
        </w:rPr>
        <w:t xml:space="preserve">(Кз/с), </w:t>
      </w:r>
      <w:r w:rsidRPr="00601A7B">
        <w:rPr>
          <w:sz w:val="28"/>
          <w:szCs w:val="28"/>
        </w:rPr>
        <w:t>определяемым как отношение величины внешних обязательств к сумме собственного капитала:</w:t>
      </w:r>
    </w:p>
    <w:p w:rsidR="00601A7B" w:rsidRDefault="00601A7B" w:rsidP="00601A7B">
      <w:pPr>
        <w:shd w:val="clear" w:color="000000" w:fill="auto"/>
        <w:tabs>
          <w:tab w:val="left" w:pos="5990"/>
        </w:tabs>
        <w:suppressAutoHyphens/>
        <w:spacing w:before="0" w:after="0" w:line="360" w:lineRule="auto"/>
        <w:ind w:firstLine="709"/>
        <w:rPr>
          <w:i/>
          <w:iCs/>
          <w:sz w:val="28"/>
          <w:szCs w:val="28"/>
        </w:rPr>
      </w:pPr>
    </w:p>
    <w:p w:rsidR="00A922DC" w:rsidRPr="00601A7B" w:rsidRDefault="00A922DC" w:rsidP="00601A7B">
      <w:pPr>
        <w:shd w:val="clear" w:color="000000" w:fill="auto"/>
        <w:tabs>
          <w:tab w:val="left" w:pos="5990"/>
        </w:tabs>
        <w:suppressAutoHyphens/>
        <w:spacing w:before="0" w:after="0" w:line="360" w:lineRule="auto"/>
        <w:ind w:firstLine="709"/>
        <w:rPr>
          <w:i/>
          <w:iCs/>
          <w:sz w:val="28"/>
          <w:szCs w:val="28"/>
        </w:rPr>
      </w:pPr>
      <w:r w:rsidRPr="00601A7B">
        <w:rPr>
          <w:i/>
          <w:iCs/>
          <w:sz w:val="28"/>
          <w:szCs w:val="28"/>
        </w:rPr>
        <w:t>Кз/с = (КТ+ КО) : СК.</w:t>
      </w:r>
    </w:p>
    <w:p w:rsidR="00601A7B" w:rsidRDefault="00601A7B" w:rsidP="00601A7B">
      <w:pPr>
        <w:shd w:val="clear" w:color="000000" w:fill="auto"/>
        <w:tabs>
          <w:tab w:val="left" w:pos="5990"/>
        </w:tabs>
        <w:suppressAutoHyphens/>
        <w:spacing w:before="0" w:after="0" w:line="360" w:lineRule="auto"/>
        <w:ind w:firstLine="709"/>
        <w:jc w:val="both"/>
        <w:rPr>
          <w:sz w:val="28"/>
          <w:szCs w:val="28"/>
        </w:rPr>
      </w:pPr>
    </w:p>
    <w:p w:rsidR="00601A7B" w:rsidRDefault="00A922DC" w:rsidP="00601A7B">
      <w:pPr>
        <w:shd w:val="clear" w:color="000000" w:fill="auto"/>
        <w:tabs>
          <w:tab w:val="left" w:pos="5990"/>
        </w:tabs>
        <w:suppressAutoHyphens/>
        <w:spacing w:before="0" w:after="0" w:line="360" w:lineRule="auto"/>
        <w:ind w:firstLine="709"/>
        <w:jc w:val="both"/>
        <w:rPr>
          <w:sz w:val="28"/>
          <w:szCs w:val="28"/>
        </w:rPr>
      </w:pPr>
      <w:r w:rsidRPr="00601A7B">
        <w:rPr>
          <w:sz w:val="28"/>
          <w:szCs w:val="28"/>
        </w:rPr>
        <w:t>Коэффициент соотношения заемного и собственного капитала показывает, сколько заемного капитала привлечено на 1 руб. собственного капитала, вложенного в активы. Нормальным считается соотношение 1:2, при котором примерно 33% общего финансирования сформировано за счет заемных средств.</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Для сохранения минимальной финансовой стабильности предприятие должно стремиться к повышению уровня мобильности активов, который характеризуется коэффициентом соотношения мобильных и иммобилизованных средств (</w:t>
      </w:r>
      <w:r w:rsidRPr="00601A7B">
        <w:rPr>
          <w:i/>
          <w:iCs/>
          <w:sz w:val="28"/>
          <w:szCs w:val="28"/>
        </w:rPr>
        <w:t>Км/и</w:t>
      </w:r>
      <w:r w:rsidRPr="00601A7B">
        <w:rPr>
          <w:sz w:val="28"/>
          <w:szCs w:val="28"/>
        </w:rPr>
        <w:t>) и вычисляется по формуле</w:t>
      </w:r>
    </w:p>
    <w:p w:rsidR="00601A7B" w:rsidRDefault="00601A7B" w:rsidP="00601A7B">
      <w:pPr>
        <w:shd w:val="clear" w:color="000000" w:fill="auto"/>
        <w:suppressAutoHyphens/>
        <w:spacing w:before="0" w:after="0" w:line="360" w:lineRule="auto"/>
        <w:ind w:firstLine="709"/>
        <w:rPr>
          <w:i/>
          <w:iCs/>
          <w:sz w:val="28"/>
          <w:szCs w:val="28"/>
        </w:rPr>
      </w:pPr>
    </w:p>
    <w:p w:rsidR="00A922DC" w:rsidRPr="00601A7B" w:rsidRDefault="00A922DC" w:rsidP="00601A7B">
      <w:pPr>
        <w:shd w:val="clear" w:color="000000" w:fill="auto"/>
        <w:suppressAutoHyphens/>
        <w:spacing w:before="0" w:after="0" w:line="360" w:lineRule="auto"/>
        <w:ind w:firstLine="709"/>
        <w:rPr>
          <w:sz w:val="28"/>
          <w:szCs w:val="28"/>
        </w:rPr>
      </w:pPr>
      <w:r w:rsidRPr="00601A7B">
        <w:rPr>
          <w:i/>
          <w:iCs/>
          <w:sz w:val="28"/>
          <w:szCs w:val="28"/>
        </w:rPr>
        <w:t xml:space="preserve">Км/и= </w:t>
      </w:r>
      <w:r w:rsidRPr="00601A7B">
        <w:rPr>
          <w:i/>
          <w:iCs/>
          <w:sz w:val="28"/>
          <w:szCs w:val="28"/>
          <w:lang w:val="en-US"/>
        </w:rPr>
        <w:t>R</w:t>
      </w:r>
      <w:r w:rsidRPr="00601A7B">
        <w:rPr>
          <w:i/>
          <w:iCs/>
          <w:sz w:val="28"/>
          <w:szCs w:val="28"/>
        </w:rPr>
        <w:t>а</w:t>
      </w:r>
      <w:r w:rsidRPr="00601A7B">
        <w:rPr>
          <w:sz w:val="28"/>
          <w:szCs w:val="28"/>
        </w:rPr>
        <w:t xml:space="preserve"> : </w:t>
      </w:r>
      <w:r w:rsidRPr="00601A7B">
        <w:rPr>
          <w:i/>
          <w:sz w:val="28"/>
          <w:szCs w:val="28"/>
          <w:lang w:val="en-US"/>
        </w:rPr>
        <w:t>F</w:t>
      </w:r>
      <w:r w:rsidRPr="00601A7B">
        <w:rPr>
          <w:i/>
          <w:sz w:val="28"/>
          <w:szCs w:val="28"/>
        </w:rPr>
        <w:t>.</w:t>
      </w:r>
    </w:p>
    <w:p w:rsidR="00601A7B" w:rsidRDefault="00601A7B"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Значение этого коэффициента в большей степени обусловлено отраслевыми особенностями предприятия.</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Важной характеристикой устойчивости финансового состояния является коэффициент маневренности (</w:t>
      </w:r>
      <w:r w:rsidRPr="00601A7B">
        <w:rPr>
          <w:i/>
          <w:sz w:val="28"/>
          <w:szCs w:val="28"/>
        </w:rPr>
        <w:t>Км</w:t>
      </w:r>
      <w:r w:rsidRPr="00601A7B">
        <w:rPr>
          <w:sz w:val="28"/>
          <w:szCs w:val="28"/>
        </w:rPr>
        <w:t>), равный отношению собственного оборотного капитала к величине собственного капитала:</w:t>
      </w:r>
    </w:p>
    <w:p w:rsidR="00601A7B" w:rsidRDefault="00601A7B" w:rsidP="00601A7B">
      <w:pPr>
        <w:shd w:val="clear" w:color="000000" w:fill="auto"/>
        <w:tabs>
          <w:tab w:val="left" w:pos="3715"/>
        </w:tabs>
        <w:suppressAutoHyphens/>
        <w:spacing w:before="0" w:after="0" w:line="360" w:lineRule="auto"/>
        <w:ind w:firstLine="709"/>
        <w:rPr>
          <w:i/>
          <w:sz w:val="28"/>
          <w:szCs w:val="28"/>
        </w:rPr>
      </w:pPr>
    </w:p>
    <w:p w:rsidR="00A922DC" w:rsidRPr="00601A7B" w:rsidRDefault="00A922DC" w:rsidP="00601A7B">
      <w:pPr>
        <w:shd w:val="clear" w:color="000000" w:fill="auto"/>
        <w:tabs>
          <w:tab w:val="left" w:pos="3715"/>
        </w:tabs>
        <w:suppressAutoHyphens/>
        <w:spacing w:before="0" w:after="0" w:line="360" w:lineRule="auto"/>
        <w:ind w:firstLine="709"/>
        <w:rPr>
          <w:i/>
          <w:iCs/>
          <w:sz w:val="28"/>
          <w:szCs w:val="28"/>
        </w:rPr>
      </w:pPr>
      <w:r w:rsidRPr="00601A7B">
        <w:rPr>
          <w:i/>
          <w:sz w:val="28"/>
          <w:szCs w:val="28"/>
        </w:rPr>
        <w:t>Км</w:t>
      </w:r>
      <w:r w:rsidRPr="00601A7B">
        <w:rPr>
          <w:i/>
          <w:iCs/>
          <w:sz w:val="28"/>
          <w:szCs w:val="28"/>
        </w:rPr>
        <w:t xml:space="preserve"> = ЕТ: (СК + КТ).</w:t>
      </w:r>
    </w:p>
    <w:p w:rsidR="00601A7B" w:rsidRDefault="00601A7B" w:rsidP="00601A7B">
      <w:pPr>
        <w:shd w:val="clear" w:color="000000" w:fill="auto"/>
        <w:tabs>
          <w:tab w:val="left" w:pos="3715"/>
        </w:tabs>
        <w:suppressAutoHyphens/>
        <w:spacing w:before="0" w:after="0" w:line="360" w:lineRule="auto"/>
        <w:ind w:firstLine="709"/>
        <w:jc w:val="both"/>
        <w:rPr>
          <w:sz w:val="28"/>
          <w:szCs w:val="28"/>
        </w:rPr>
      </w:pPr>
    </w:p>
    <w:p w:rsidR="00601A7B" w:rsidRDefault="00A922DC" w:rsidP="00601A7B">
      <w:pPr>
        <w:shd w:val="clear" w:color="000000" w:fill="auto"/>
        <w:tabs>
          <w:tab w:val="left" w:pos="3715"/>
        </w:tabs>
        <w:suppressAutoHyphens/>
        <w:spacing w:before="0" w:after="0" w:line="360" w:lineRule="auto"/>
        <w:ind w:firstLine="709"/>
        <w:jc w:val="both"/>
        <w:rPr>
          <w:sz w:val="28"/>
          <w:szCs w:val="28"/>
        </w:rPr>
      </w:pPr>
      <w:r w:rsidRPr="00601A7B">
        <w:rPr>
          <w:sz w:val="28"/>
          <w:szCs w:val="28"/>
        </w:rPr>
        <w:t>Коэффициент показывает, какая доля долгосрочных источников финансирования предприятия находится в мобильной форме, позволяющей свободно ими маневрировать.</w:t>
      </w:r>
      <w:r w:rsidR="00601A7B">
        <w:rPr>
          <w:sz w:val="28"/>
          <w:szCs w:val="28"/>
        </w:rPr>
        <w:t xml:space="preserve"> </w:t>
      </w:r>
      <w:r w:rsidRPr="00601A7B">
        <w:rPr>
          <w:sz w:val="28"/>
          <w:szCs w:val="28"/>
        </w:rPr>
        <w:t>В качестве оптимальной величины коэффициент маневренности может быть принят в размере ≥ 0,5.</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xml:space="preserve">В функциональной зависимости от коэффициента маневренности находится индекс постоянного актива </w:t>
      </w:r>
      <w:r w:rsidRPr="00601A7B">
        <w:rPr>
          <w:i/>
          <w:iCs/>
          <w:sz w:val="28"/>
          <w:szCs w:val="28"/>
        </w:rPr>
        <w:t xml:space="preserve">(КПА), </w:t>
      </w:r>
      <w:r w:rsidRPr="00601A7B">
        <w:rPr>
          <w:sz w:val="28"/>
          <w:szCs w:val="28"/>
        </w:rPr>
        <w:t>исчисляемый отношением внеоборотных активов к сумме собственного капитала по формуле</w:t>
      </w:r>
    </w:p>
    <w:p w:rsidR="00601A7B" w:rsidRDefault="00601A7B" w:rsidP="00601A7B">
      <w:pPr>
        <w:shd w:val="clear" w:color="000000" w:fill="auto"/>
        <w:tabs>
          <w:tab w:val="left" w:pos="3708"/>
        </w:tabs>
        <w:suppressAutoHyphens/>
        <w:spacing w:before="0" w:after="0" w:line="360" w:lineRule="auto"/>
        <w:ind w:firstLine="709"/>
        <w:rPr>
          <w:i/>
          <w:iCs/>
          <w:sz w:val="28"/>
          <w:szCs w:val="28"/>
        </w:rPr>
      </w:pPr>
    </w:p>
    <w:p w:rsidR="00A922DC" w:rsidRPr="00601A7B" w:rsidRDefault="00A922DC" w:rsidP="00601A7B">
      <w:pPr>
        <w:shd w:val="clear" w:color="000000" w:fill="auto"/>
        <w:tabs>
          <w:tab w:val="left" w:pos="3708"/>
        </w:tabs>
        <w:suppressAutoHyphens/>
        <w:spacing w:before="0" w:after="0" w:line="360" w:lineRule="auto"/>
        <w:ind w:firstLine="709"/>
        <w:rPr>
          <w:sz w:val="28"/>
          <w:szCs w:val="28"/>
        </w:rPr>
      </w:pPr>
      <w:r w:rsidRPr="00601A7B">
        <w:rPr>
          <w:i/>
          <w:iCs/>
          <w:sz w:val="28"/>
          <w:szCs w:val="28"/>
        </w:rPr>
        <w:t>КПА</w:t>
      </w:r>
      <w:r w:rsidRPr="00601A7B">
        <w:rPr>
          <w:sz w:val="28"/>
          <w:szCs w:val="28"/>
        </w:rPr>
        <w:t xml:space="preserve"> = </w:t>
      </w:r>
      <w:r w:rsidRPr="00601A7B">
        <w:rPr>
          <w:i/>
          <w:sz w:val="28"/>
          <w:szCs w:val="28"/>
          <w:lang w:val="en-US"/>
        </w:rPr>
        <w:t>F</w:t>
      </w:r>
      <w:r w:rsidRPr="00601A7B">
        <w:rPr>
          <w:sz w:val="28"/>
          <w:szCs w:val="28"/>
        </w:rPr>
        <w:t xml:space="preserve"> : (</w:t>
      </w:r>
      <w:r w:rsidRPr="00601A7B">
        <w:rPr>
          <w:i/>
          <w:sz w:val="28"/>
          <w:szCs w:val="28"/>
          <w:lang w:val="en-US"/>
        </w:rPr>
        <w:t>CK</w:t>
      </w:r>
      <w:r w:rsidRPr="00601A7B">
        <w:rPr>
          <w:sz w:val="28"/>
          <w:szCs w:val="28"/>
        </w:rPr>
        <w:t xml:space="preserve"> + </w:t>
      </w:r>
      <w:r w:rsidRPr="00601A7B">
        <w:rPr>
          <w:i/>
          <w:iCs/>
          <w:sz w:val="28"/>
          <w:szCs w:val="28"/>
        </w:rPr>
        <w:t>КТ</w:t>
      </w:r>
      <w:r w:rsidRPr="00601A7B">
        <w:rPr>
          <w:sz w:val="28"/>
          <w:szCs w:val="28"/>
        </w:rPr>
        <w:t xml:space="preserve"> ).</w:t>
      </w:r>
    </w:p>
    <w:p w:rsidR="00601A7B" w:rsidRDefault="00601A7B"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xml:space="preserve">Он показывает долю долгосрочных источников финансирования, вложенных во внеоборотные активы. В сумме </w:t>
      </w:r>
      <w:r w:rsidRPr="00601A7B">
        <w:rPr>
          <w:i/>
          <w:iCs/>
          <w:sz w:val="28"/>
          <w:szCs w:val="28"/>
        </w:rPr>
        <w:t xml:space="preserve">Км </w:t>
      </w:r>
      <w:r w:rsidRPr="00601A7B">
        <w:rPr>
          <w:sz w:val="28"/>
          <w:szCs w:val="28"/>
        </w:rPr>
        <w:t xml:space="preserve">и </w:t>
      </w:r>
      <w:r w:rsidRPr="00601A7B">
        <w:rPr>
          <w:i/>
          <w:iCs/>
          <w:sz w:val="28"/>
          <w:szCs w:val="28"/>
        </w:rPr>
        <w:t>КПА</w:t>
      </w:r>
      <w:r w:rsidRPr="00601A7B">
        <w:rPr>
          <w:sz w:val="28"/>
          <w:szCs w:val="28"/>
        </w:rPr>
        <w:t xml:space="preserve"> равны 1, и рост одного из них приводит к снижению другого. Оценивать финансовую устойчивость по каждому из этих коэффициентов в отдельности нецелесообразно, так как их уровень зависит от структуры и специфики деятельности предприятия, а изменение не обязательно сказывается на финансовой устойчивости.</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xml:space="preserve">Для предприятий с большим объемом основных средств целесообразно исчислять коэффициент </w:t>
      </w:r>
      <w:r w:rsidRPr="00601A7B">
        <w:rPr>
          <w:i/>
          <w:iCs/>
          <w:sz w:val="28"/>
          <w:szCs w:val="28"/>
        </w:rPr>
        <w:t>Кос/ск</w:t>
      </w:r>
      <w:r w:rsidRPr="00601A7B">
        <w:rPr>
          <w:sz w:val="28"/>
          <w:szCs w:val="28"/>
        </w:rPr>
        <w:t>, который показывает, в какой мере основные средства покрываются за счет собственного капитала:</w:t>
      </w:r>
    </w:p>
    <w:p w:rsidR="00601A7B" w:rsidRDefault="00601A7B" w:rsidP="00601A7B">
      <w:pPr>
        <w:shd w:val="clear" w:color="000000" w:fill="auto"/>
        <w:suppressAutoHyphens/>
        <w:spacing w:before="0" w:after="0" w:line="360" w:lineRule="auto"/>
        <w:ind w:firstLine="709"/>
        <w:jc w:val="both"/>
        <w:rPr>
          <w:i/>
          <w:iCs/>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i/>
          <w:iCs/>
          <w:sz w:val="28"/>
          <w:szCs w:val="28"/>
        </w:rPr>
        <w:t>Кос/ск</w:t>
      </w:r>
      <w:r w:rsidRPr="00601A7B">
        <w:rPr>
          <w:sz w:val="28"/>
          <w:szCs w:val="28"/>
        </w:rPr>
        <w:t xml:space="preserve"> = </w:t>
      </w:r>
      <w:r w:rsidRPr="00601A7B">
        <w:rPr>
          <w:i/>
          <w:iCs/>
          <w:sz w:val="28"/>
          <w:szCs w:val="28"/>
          <w:lang w:val="en-US"/>
        </w:rPr>
        <w:t>Foc</w:t>
      </w:r>
      <w:r w:rsidRPr="00601A7B">
        <w:rPr>
          <w:i/>
          <w:iCs/>
          <w:sz w:val="28"/>
          <w:szCs w:val="28"/>
        </w:rPr>
        <w:t xml:space="preserve"> </w:t>
      </w:r>
      <w:r w:rsidRPr="00601A7B">
        <w:rPr>
          <w:sz w:val="28"/>
          <w:szCs w:val="28"/>
        </w:rPr>
        <w:t xml:space="preserve">: </w:t>
      </w:r>
      <w:r w:rsidRPr="00601A7B">
        <w:rPr>
          <w:i/>
          <w:sz w:val="28"/>
          <w:szCs w:val="28"/>
          <w:lang w:val="en-US"/>
        </w:rPr>
        <w:t>CK</w:t>
      </w:r>
      <w:r w:rsidRPr="00601A7B">
        <w:rPr>
          <w:i/>
          <w:sz w:val="28"/>
          <w:szCs w:val="28"/>
        </w:rPr>
        <w:t>.</w:t>
      </w:r>
    </w:p>
    <w:p w:rsidR="00601A7B" w:rsidRDefault="00601A7B"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xml:space="preserve">где </w:t>
      </w:r>
      <w:r w:rsidRPr="00601A7B">
        <w:rPr>
          <w:i/>
          <w:iCs/>
          <w:sz w:val="28"/>
          <w:szCs w:val="28"/>
          <w:lang w:val="en-US"/>
        </w:rPr>
        <w:t>Foc</w:t>
      </w:r>
      <w:r w:rsidRPr="00601A7B">
        <w:rPr>
          <w:i/>
          <w:iCs/>
          <w:sz w:val="28"/>
          <w:szCs w:val="28"/>
        </w:rPr>
        <w:t xml:space="preserve"> </w:t>
      </w:r>
      <w:r w:rsidRPr="00601A7B">
        <w:rPr>
          <w:sz w:val="28"/>
          <w:szCs w:val="28"/>
        </w:rPr>
        <w:t>– стоимость основных средств по балансу.</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Важными показателями устойчивости финансового состояния являются обеспеченность оборотных активов и особенно запасов собственным оборотным капиталом.</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Исчисление показателя обеспеченности оборотных активов (</w:t>
      </w:r>
      <w:r w:rsidRPr="00601A7B">
        <w:rPr>
          <w:i/>
          <w:sz w:val="28"/>
          <w:szCs w:val="28"/>
        </w:rPr>
        <w:t>Кс</w:t>
      </w:r>
      <w:r w:rsidRPr="00601A7B">
        <w:rPr>
          <w:sz w:val="28"/>
          <w:szCs w:val="28"/>
        </w:rPr>
        <w:t>) ведется по формуле</w:t>
      </w:r>
    </w:p>
    <w:p w:rsidR="00601A7B" w:rsidRDefault="00601A7B" w:rsidP="00601A7B">
      <w:pPr>
        <w:shd w:val="clear" w:color="000000" w:fill="auto"/>
        <w:tabs>
          <w:tab w:val="left" w:pos="5976"/>
        </w:tabs>
        <w:suppressAutoHyphens/>
        <w:spacing w:before="0" w:after="0" w:line="360" w:lineRule="auto"/>
        <w:ind w:firstLine="709"/>
        <w:jc w:val="both"/>
        <w:rPr>
          <w:i/>
          <w:iCs/>
          <w:sz w:val="28"/>
          <w:szCs w:val="28"/>
        </w:rPr>
      </w:pPr>
    </w:p>
    <w:p w:rsidR="00A922DC" w:rsidRPr="00601A7B" w:rsidRDefault="00A922DC" w:rsidP="00601A7B">
      <w:pPr>
        <w:shd w:val="clear" w:color="000000" w:fill="auto"/>
        <w:tabs>
          <w:tab w:val="left" w:pos="5976"/>
        </w:tabs>
        <w:suppressAutoHyphens/>
        <w:spacing w:before="0" w:after="0" w:line="360" w:lineRule="auto"/>
        <w:ind w:firstLine="709"/>
        <w:jc w:val="both"/>
        <w:rPr>
          <w:sz w:val="28"/>
          <w:szCs w:val="28"/>
        </w:rPr>
      </w:pPr>
      <w:r w:rsidRPr="00601A7B">
        <w:rPr>
          <w:i/>
          <w:iCs/>
          <w:sz w:val="28"/>
          <w:szCs w:val="28"/>
          <w:lang w:val="en-US"/>
        </w:rPr>
        <w:t>Kc</w:t>
      </w:r>
      <w:r w:rsidRPr="00601A7B">
        <w:rPr>
          <w:i/>
          <w:iCs/>
          <w:sz w:val="28"/>
          <w:szCs w:val="28"/>
        </w:rPr>
        <w:t xml:space="preserve"> = </w:t>
      </w:r>
      <w:r w:rsidRPr="00601A7B">
        <w:rPr>
          <w:i/>
          <w:iCs/>
          <w:sz w:val="28"/>
          <w:szCs w:val="28"/>
          <w:lang w:val="en-US"/>
        </w:rPr>
        <w:t>ET</w:t>
      </w:r>
      <w:r w:rsidRPr="00601A7B">
        <w:rPr>
          <w:i/>
          <w:iCs/>
          <w:sz w:val="28"/>
          <w:szCs w:val="28"/>
        </w:rPr>
        <w:t xml:space="preserve"> : </w:t>
      </w:r>
      <w:r w:rsidRPr="00601A7B">
        <w:rPr>
          <w:i/>
          <w:iCs/>
          <w:sz w:val="28"/>
          <w:szCs w:val="28"/>
          <w:lang w:val="en-US"/>
        </w:rPr>
        <w:t>Ra</w:t>
      </w:r>
      <w:r w:rsidRPr="00601A7B">
        <w:rPr>
          <w:i/>
          <w:iCs/>
          <w:sz w:val="28"/>
          <w:szCs w:val="28"/>
        </w:rPr>
        <w:t>.</w:t>
      </w:r>
    </w:p>
    <w:p w:rsidR="00601A7B" w:rsidRDefault="00601A7B"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xml:space="preserve">Исчисление показателя обеспеченности запасов </w:t>
      </w:r>
      <w:r w:rsidRPr="00601A7B">
        <w:rPr>
          <w:i/>
          <w:iCs/>
          <w:sz w:val="28"/>
          <w:szCs w:val="28"/>
        </w:rPr>
        <w:t xml:space="preserve">(Ко) </w:t>
      </w:r>
      <w:r w:rsidRPr="00601A7B">
        <w:rPr>
          <w:sz w:val="28"/>
          <w:szCs w:val="28"/>
        </w:rPr>
        <w:t>определяется по формуле:</w:t>
      </w:r>
    </w:p>
    <w:p w:rsidR="00601A7B" w:rsidRDefault="00601A7B" w:rsidP="00601A7B">
      <w:pPr>
        <w:shd w:val="clear" w:color="000000" w:fill="auto"/>
        <w:suppressAutoHyphens/>
        <w:spacing w:before="0" w:after="0" w:line="360" w:lineRule="auto"/>
        <w:ind w:firstLine="709"/>
        <w:jc w:val="both"/>
        <w:rPr>
          <w:i/>
          <w:iCs/>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i/>
          <w:iCs/>
          <w:sz w:val="28"/>
          <w:szCs w:val="28"/>
          <w:lang w:val="en-US"/>
        </w:rPr>
        <w:t>K</w:t>
      </w:r>
      <w:r w:rsidRPr="00601A7B">
        <w:rPr>
          <w:i/>
          <w:iCs/>
          <w:sz w:val="28"/>
          <w:szCs w:val="28"/>
        </w:rPr>
        <w:t xml:space="preserve">о = </w:t>
      </w:r>
      <w:r w:rsidRPr="00601A7B">
        <w:rPr>
          <w:i/>
          <w:iCs/>
          <w:sz w:val="28"/>
          <w:szCs w:val="28"/>
          <w:lang w:val="en-US"/>
        </w:rPr>
        <w:t>ET</w:t>
      </w:r>
      <w:r w:rsidRPr="00601A7B">
        <w:rPr>
          <w:i/>
          <w:iCs/>
          <w:sz w:val="28"/>
          <w:szCs w:val="28"/>
        </w:rPr>
        <w:t xml:space="preserve"> : (</w:t>
      </w:r>
      <w:r w:rsidRPr="00601A7B">
        <w:rPr>
          <w:i/>
          <w:iCs/>
          <w:sz w:val="28"/>
          <w:szCs w:val="28"/>
          <w:lang w:val="en-US"/>
        </w:rPr>
        <w:t>Z</w:t>
      </w:r>
      <w:r w:rsidRPr="00601A7B">
        <w:rPr>
          <w:i/>
          <w:iCs/>
          <w:sz w:val="28"/>
          <w:szCs w:val="28"/>
        </w:rPr>
        <w:t xml:space="preserve"> + </w:t>
      </w:r>
      <w:r w:rsidRPr="00601A7B">
        <w:rPr>
          <w:i/>
          <w:iCs/>
          <w:sz w:val="28"/>
          <w:szCs w:val="28"/>
          <w:lang w:val="en-US"/>
        </w:rPr>
        <w:t>H</w:t>
      </w:r>
      <w:r w:rsidRPr="00601A7B">
        <w:rPr>
          <w:i/>
          <w:iCs/>
          <w:sz w:val="28"/>
          <w:szCs w:val="28"/>
        </w:rPr>
        <w:t>).</w:t>
      </w:r>
    </w:p>
    <w:p w:rsidR="00601A7B" w:rsidRDefault="00601A7B" w:rsidP="00601A7B">
      <w:pPr>
        <w:shd w:val="clear" w:color="000000" w:fill="auto"/>
        <w:suppressAutoHyphens/>
        <w:spacing w:before="0" w:after="0" w:line="360" w:lineRule="auto"/>
        <w:ind w:firstLine="709"/>
        <w:jc w:val="both"/>
        <w:rPr>
          <w:sz w:val="28"/>
          <w:szCs w:val="28"/>
        </w:rPr>
      </w:pP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xml:space="preserve">Нормальные ограничения, полученные на основе данных хозяйственной практики, составляют: </w:t>
      </w:r>
      <w:r w:rsidRPr="00601A7B">
        <w:rPr>
          <w:i/>
          <w:iCs/>
          <w:sz w:val="28"/>
          <w:szCs w:val="28"/>
        </w:rPr>
        <w:t xml:space="preserve">Кс </w:t>
      </w:r>
      <w:r w:rsidRPr="00601A7B">
        <w:rPr>
          <w:sz w:val="28"/>
          <w:szCs w:val="28"/>
        </w:rPr>
        <w:t xml:space="preserve">не менее 0,1; </w:t>
      </w:r>
      <w:r w:rsidRPr="00601A7B">
        <w:rPr>
          <w:i/>
          <w:iCs/>
          <w:sz w:val="28"/>
          <w:szCs w:val="28"/>
        </w:rPr>
        <w:t xml:space="preserve">Ко ≥ </w:t>
      </w:r>
      <w:r w:rsidRPr="00601A7B">
        <w:rPr>
          <w:sz w:val="28"/>
          <w:szCs w:val="28"/>
        </w:rPr>
        <w:t>0,6-0,8.</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xml:space="preserve">Для общей оценки финансовой устойчивости предприятия необходимо проанализировать динамику коэффициента прогноза банкротства </w:t>
      </w:r>
      <w:r w:rsidRPr="00601A7B">
        <w:rPr>
          <w:i/>
          <w:iCs/>
          <w:sz w:val="28"/>
          <w:szCs w:val="28"/>
          <w:lang w:val="en-US"/>
        </w:rPr>
        <w:t>K</w:t>
      </w:r>
      <w:r w:rsidRPr="00601A7B">
        <w:rPr>
          <w:i/>
          <w:iCs/>
          <w:sz w:val="28"/>
          <w:szCs w:val="28"/>
        </w:rPr>
        <w:t xml:space="preserve">ПБ, </w:t>
      </w:r>
      <w:r w:rsidRPr="00601A7B">
        <w:rPr>
          <w:sz w:val="28"/>
          <w:szCs w:val="28"/>
        </w:rPr>
        <w:t>который характеризует удельный вес чистых оборотных активов в валюте баланса:</w:t>
      </w:r>
    </w:p>
    <w:p w:rsidR="00601A7B" w:rsidRDefault="00601A7B" w:rsidP="00601A7B">
      <w:pPr>
        <w:shd w:val="clear" w:color="000000" w:fill="auto"/>
        <w:suppressAutoHyphens/>
        <w:spacing w:before="0" w:after="0" w:line="360" w:lineRule="auto"/>
        <w:ind w:firstLine="709"/>
        <w:jc w:val="both"/>
        <w:rPr>
          <w:sz w:val="28"/>
          <w:szCs w:val="28"/>
        </w:rPr>
      </w:pPr>
    </w:p>
    <w:p w:rsidR="00A922DC" w:rsidRPr="00601A7B" w:rsidRDefault="0089502B" w:rsidP="00601A7B">
      <w:pPr>
        <w:shd w:val="clear" w:color="000000" w:fill="auto"/>
        <w:suppressAutoHyphens/>
        <w:spacing w:before="0" w:after="0" w:line="360" w:lineRule="auto"/>
        <w:ind w:firstLine="709"/>
        <w:jc w:val="both"/>
        <w:rPr>
          <w:sz w:val="28"/>
          <w:szCs w:val="28"/>
        </w:rPr>
      </w:pPr>
      <w:r w:rsidRPr="00601A7B">
        <w:rPr>
          <w:sz w:val="28"/>
          <w:szCs w:val="28"/>
        </w:rPr>
        <w:object w:dxaOrig="4860" w:dyaOrig="360">
          <v:shape id="_x0000_i1040" type="#_x0000_t75" style="width:284.25pt;height:21pt" o:ole="">
            <v:imagedata r:id="rId37" o:title=""/>
          </v:shape>
          <o:OLEObject Type="Embed" ProgID="Equation.3" ShapeID="_x0000_i1040" DrawAspect="Content" ObjectID="_1457512605" r:id="rId38"/>
        </w:object>
      </w:r>
      <w:r w:rsidR="00A922DC" w:rsidRPr="00601A7B">
        <w:rPr>
          <w:sz w:val="28"/>
          <w:szCs w:val="28"/>
        </w:rPr>
        <w:t>.</w:t>
      </w:r>
    </w:p>
    <w:p w:rsidR="00601A7B" w:rsidRDefault="00601A7B"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Если предприятие испытывает финансовые затруднения, то этот коэффициент снижается.</w:t>
      </w:r>
    </w:p>
    <w:p w:rsidR="00A922DC" w:rsidRPr="00601A7B" w:rsidRDefault="00A922DC" w:rsidP="00601A7B">
      <w:pPr>
        <w:shd w:val="clear" w:color="000000" w:fill="auto"/>
        <w:suppressAutoHyphens/>
        <w:spacing w:before="0" w:after="0" w:line="360" w:lineRule="auto"/>
        <w:ind w:firstLine="709"/>
        <w:jc w:val="both"/>
        <w:rPr>
          <w:b/>
          <w:sz w:val="28"/>
          <w:szCs w:val="28"/>
        </w:rPr>
      </w:pPr>
      <w:r w:rsidRPr="00601A7B">
        <w:rPr>
          <w:b/>
          <w:sz w:val="28"/>
          <w:szCs w:val="28"/>
        </w:rPr>
        <w:t>Анализ платежеспособности и ликвидности</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Рыночные условия хозяйствования обязывают предприятие в любой период времени суметь рассчитаться по внешним обязательствам (т.е. быть платежеспособным) или по краткосрочным обязательствам (т.е. быть ликвидным).</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Для оценки изменения степени платежеспособности и ликвидности нужно сравнивать показатели балансового отчета предприятия по различным группам активов и обязательств. На основе этого сравнения определяют абсолютные и относительные аналитические показатели.</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Для более точной оценки платежеспособности предприятия в отечественной практике изучаются величина чистых активов и их динамика.</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В отечественной практике анализ платежеспособности и ликвидности предприятия осуществляется путем сравнения активов, сгруппированных и расположенных в порядке убывания ликвидности, с обязательствами по пассиву, сгруппированными и расположенными в порядке возрастания сроков погашения. По существу, ликвидность предприятия означает ликвидность его баланса.</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Ликвидность активов и срочность обязательств могут быть определены по бухгалтерскому балансу лишь в общих чертах в ходе внешнего анализа. Уточнение ликвидности баланса происходит в рамках внутреннего анализа на базе данных бухгалтерского учета.</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В зависимости от степени ликвидности активы предприятия разделяются на следующие группы.</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1. Наиболее ликвидные активы (</w:t>
      </w:r>
      <w:r w:rsidRPr="00601A7B">
        <w:rPr>
          <w:i/>
          <w:sz w:val="28"/>
          <w:szCs w:val="28"/>
        </w:rPr>
        <w:t>А1</w:t>
      </w:r>
      <w:r w:rsidRPr="00601A7B">
        <w:rPr>
          <w:sz w:val="28"/>
          <w:szCs w:val="28"/>
        </w:rPr>
        <w:t>), включающие денежные средства и краткосрочные финансовые вложения (ценные бумаги, за исключением балансовой стоимости собственных акций, выкупленных у акционеров), рассчитывают по формуле</w:t>
      </w:r>
    </w:p>
    <w:p w:rsidR="00601A7B" w:rsidRDefault="00601A7B" w:rsidP="00601A7B">
      <w:pPr>
        <w:shd w:val="clear" w:color="000000" w:fill="auto"/>
        <w:tabs>
          <w:tab w:val="left" w:pos="576"/>
        </w:tabs>
        <w:suppressAutoHyphens/>
        <w:spacing w:before="0" w:after="0" w:line="360" w:lineRule="auto"/>
        <w:ind w:firstLine="709"/>
        <w:rPr>
          <w:i/>
          <w:sz w:val="28"/>
          <w:szCs w:val="28"/>
        </w:rPr>
      </w:pPr>
    </w:p>
    <w:p w:rsidR="00A922DC" w:rsidRPr="00601A7B" w:rsidRDefault="00A922DC" w:rsidP="00601A7B">
      <w:pPr>
        <w:shd w:val="clear" w:color="000000" w:fill="auto"/>
        <w:tabs>
          <w:tab w:val="left" w:pos="576"/>
        </w:tabs>
        <w:suppressAutoHyphens/>
        <w:spacing w:before="0" w:after="0" w:line="360" w:lineRule="auto"/>
        <w:ind w:firstLine="709"/>
        <w:rPr>
          <w:i/>
          <w:iCs/>
          <w:sz w:val="28"/>
          <w:szCs w:val="28"/>
        </w:rPr>
      </w:pPr>
      <w:r w:rsidRPr="00601A7B">
        <w:rPr>
          <w:i/>
          <w:sz w:val="28"/>
          <w:szCs w:val="28"/>
        </w:rPr>
        <w:t>А1</w:t>
      </w:r>
      <w:r w:rsidRPr="00601A7B">
        <w:rPr>
          <w:sz w:val="28"/>
          <w:szCs w:val="28"/>
        </w:rPr>
        <w:t xml:space="preserve"> = </w:t>
      </w:r>
      <w:r w:rsidRPr="00601A7B">
        <w:rPr>
          <w:i/>
          <w:iCs/>
          <w:sz w:val="28"/>
          <w:szCs w:val="28"/>
          <w:lang w:val="en-US"/>
        </w:rPr>
        <w:t>d</w:t>
      </w:r>
      <w:r w:rsidRPr="00601A7B">
        <w:rPr>
          <w:i/>
          <w:iCs/>
          <w:sz w:val="28"/>
          <w:szCs w:val="28"/>
        </w:rPr>
        <w:t xml:space="preserve"> + КФВ.</w:t>
      </w:r>
    </w:p>
    <w:p w:rsidR="00601A7B" w:rsidRDefault="00601A7B" w:rsidP="00601A7B">
      <w:pPr>
        <w:shd w:val="clear" w:color="000000" w:fill="auto"/>
        <w:tabs>
          <w:tab w:val="left" w:pos="576"/>
        </w:tabs>
        <w:suppressAutoHyphens/>
        <w:spacing w:before="0" w:after="0" w:line="360" w:lineRule="auto"/>
        <w:ind w:firstLine="709"/>
        <w:jc w:val="both"/>
        <w:rPr>
          <w:sz w:val="28"/>
          <w:szCs w:val="28"/>
        </w:rPr>
      </w:pPr>
    </w:p>
    <w:p w:rsidR="00A922DC" w:rsidRPr="00601A7B" w:rsidRDefault="00A922DC" w:rsidP="00601A7B">
      <w:pPr>
        <w:shd w:val="clear" w:color="000000" w:fill="auto"/>
        <w:tabs>
          <w:tab w:val="left" w:pos="576"/>
        </w:tabs>
        <w:suppressAutoHyphens/>
        <w:spacing w:before="0" w:after="0" w:line="360" w:lineRule="auto"/>
        <w:ind w:firstLine="709"/>
        <w:jc w:val="both"/>
        <w:rPr>
          <w:sz w:val="28"/>
          <w:szCs w:val="28"/>
        </w:rPr>
      </w:pPr>
      <w:r w:rsidRPr="00601A7B">
        <w:rPr>
          <w:sz w:val="28"/>
          <w:szCs w:val="28"/>
        </w:rPr>
        <w:t>2. Быстро реализуемые активы (</w:t>
      </w:r>
      <w:r w:rsidRPr="00601A7B">
        <w:rPr>
          <w:i/>
          <w:sz w:val="28"/>
          <w:szCs w:val="28"/>
        </w:rPr>
        <w:t>А2</w:t>
      </w:r>
      <w:r w:rsidRPr="00601A7B">
        <w:rPr>
          <w:sz w:val="28"/>
          <w:szCs w:val="28"/>
        </w:rPr>
        <w:t>) –</w:t>
      </w:r>
      <w:r w:rsidRPr="00601A7B">
        <w:rPr>
          <w:i/>
          <w:iCs/>
          <w:sz w:val="28"/>
          <w:szCs w:val="28"/>
        </w:rPr>
        <w:t xml:space="preserve"> </w:t>
      </w:r>
      <w:r w:rsidRPr="00601A7B">
        <w:rPr>
          <w:sz w:val="28"/>
          <w:szCs w:val="28"/>
        </w:rPr>
        <w:t>краткосрочная дебиторская задолженность и прочие оборотные активы за вычетом задолженности участников по взносам в уставный капитал:</w:t>
      </w:r>
    </w:p>
    <w:p w:rsidR="00601A7B" w:rsidRDefault="00601A7B" w:rsidP="00601A7B">
      <w:pPr>
        <w:shd w:val="clear" w:color="000000" w:fill="auto"/>
        <w:tabs>
          <w:tab w:val="left" w:pos="3593"/>
        </w:tabs>
        <w:suppressAutoHyphens/>
        <w:spacing w:before="0" w:after="0" w:line="360" w:lineRule="auto"/>
        <w:ind w:firstLine="709"/>
        <w:rPr>
          <w:i/>
          <w:sz w:val="28"/>
          <w:szCs w:val="28"/>
        </w:rPr>
      </w:pPr>
    </w:p>
    <w:p w:rsidR="00A922DC" w:rsidRPr="00601A7B" w:rsidRDefault="00A922DC" w:rsidP="00601A7B">
      <w:pPr>
        <w:shd w:val="clear" w:color="000000" w:fill="auto"/>
        <w:tabs>
          <w:tab w:val="left" w:pos="3593"/>
        </w:tabs>
        <w:suppressAutoHyphens/>
        <w:spacing w:before="0" w:after="0" w:line="360" w:lineRule="auto"/>
        <w:ind w:firstLine="709"/>
        <w:rPr>
          <w:sz w:val="28"/>
          <w:szCs w:val="28"/>
        </w:rPr>
      </w:pPr>
      <w:r w:rsidRPr="00601A7B">
        <w:rPr>
          <w:i/>
          <w:sz w:val="28"/>
          <w:szCs w:val="28"/>
        </w:rPr>
        <w:t>А2</w:t>
      </w:r>
      <w:r w:rsidRPr="00601A7B">
        <w:rPr>
          <w:sz w:val="28"/>
          <w:szCs w:val="28"/>
        </w:rPr>
        <w:t xml:space="preserve"> = </w:t>
      </w:r>
      <w:r w:rsidR="0089502B" w:rsidRPr="00601A7B">
        <w:rPr>
          <w:sz w:val="28"/>
          <w:szCs w:val="28"/>
        </w:rPr>
        <w:object w:dxaOrig="1440" w:dyaOrig="360">
          <v:shape id="_x0000_i1041" type="#_x0000_t75" style="width:89.25pt;height:22.5pt" o:ole="">
            <v:imagedata r:id="rId39" o:title=""/>
          </v:shape>
          <o:OLEObject Type="Embed" ProgID="Equation.3" ShapeID="_x0000_i1041" DrawAspect="Content" ObjectID="_1457512606" r:id="rId40"/>
        </w:object>
      </w:r>
      <w:r w:rsidRPr="00601A7B">
        <w:rPr>
          <w:sz w:val="28"/>
          <w:szCs w:val="28"/>
        </w:rPr>
        <w:t>.</w:t>
      </w:r>
    </w:p>
    <w:p w:rsidR="00601A7B" w:rsidRDefault="00601A7B" w:rsidP="00601A7B">
      <w:pPr>
        <w:shd w:val="clear" w:color="000000" w:fill="auto"/>
        <w:tabs>
          <w:tab w:val="left" w:pos="576"/>
        </w:tabs>
        <w:suppressAutoHyphens/>
        <w:spacing w:before="0" w:after="0" w:line="360" w:lineRule="auto"/>
        <w:ind w:firstLine="709"/>
        <w:jc w:val="both"/>
        <w:rPr>
          <w:sz w:val="28"/>
          <w:szCs w:val="28"/>
        </w:rPr>
      </w:pPr>
    </w:p>
    <w:p w:rsidR="00A922DC" w:rsidRPr="00601A7B" w:rsidRDefault="00A922DC" w:rsidP="00601A7B">
      <w:pPr>
        <w:shd w:val="clear" w:color="000000" w:fill="auto"/>
        <w:tabs>
          <w:tab w:val="left" w:pos="576"/>
        </w:tabs>
        <w:suppressAutoHyphens/>
        <w:spacing w:before="0" w:after="0" w:line="360" w:lineRule="auto"/>
        <w:ind w:firstLine="709"/>
        <w:jc w:val="both"/>
        <w:rPr>
          <w:sz w:val="28"/>
          <w:szCs w:val="28"/>
        </w:rPr>
      </w:pPr>
      <w:r w:rsidRPr="00601A7B">
        <w:rPr>
          <w:sz w:val="28"/>
          <w:szCs w:val="28"/>
        </w:rPr>
        <w:t>3. Медленно реализуемые активы (</w:t>
      </w:r>
      <w:r w:rsidRPr="00601A7B">
        <w:rPr>
          <w:i/>
          <w:sz w:val="28"/>
          <w:szCs w:val="28"/>
        </w:rPr>
        <w:t>А3</w:t>
      </w:r>
      <w:r w:rsidRPr="00601A7B">
        <w:rPr>
          <w:sz w:val="28"/>
          <w:szCs w:val="28"/>
        </w:rPr>
        <w:t xml:space="preserve">) – запасы, НДС, задолженность участников по взносам в уставный капитал, а также долгосрочные финансовые вложения </w:t>
      </w:r>
      <w:r w:rsidRPr="00601A7B">
        <w:rPr>
          <w:i/>
          <w:iCs/>
          <w:sz w:val="28"/>
          <w:szCs w:val="28"/>
        </w:rPr>
        <w:t>(</w:t>
      </w:r>
      <w:r w:rsidRPr="00601A7B">
        <w:rPr>
          <w:i/>
          <w:iCs/>
          <w:sz w:val="28"/>
          <w:szCs w:val="28"/>
          <w:lang w:val="en-US"/>
        </w:rPr>
        <w:t>FT</w:t>
      </w:r>
      <w:r w:rsidRPr="00601A7B">
        <w:rPr>
          <w:i/>
          <w:iCs/>
          <w:sz w:val="28"/>
          <w:szCs w:val="28"/>
        </w:rPr>
        <w:t>):</w:t>
      </w:r>
    </w:p>
    <w:p w:rsidR="00601A7B" w:rsidRDefault="00601A7B" w:rsidP="00601A7B">
      <w:pPr>
        <w:shd w:val="clear" w:color="000000" w:fill="auto"/>
        <w:tabs>
          <w:tab w:val="left" w:pos="3650"/>
        </w:tabs>
        <w:suppressAutoHyphens/>
        <w:spacing w:before="0" w:after="0" w:line="360" w:lineRule="auto"/>
        <w:ind w:firstLine="709"/>
        <w:rPr>
          <w:i/>
          <w:iCs/>
          <w:sz w:val="28"/>
          <w:szCs w:val="28"/>
        </w:rPr>
      </w:pPr>
    </w:p>
    <w:p w:rsidR="00A922DC" w:rsidRPr="00601A7B" w:rsidRDefault="00A922DC" w:rsidP="00601A7B">
      <w:pPr>
        <w:shd w:val="clear" w:color="000000" w:fill="auto"/>
        <w:tabs>
          <w:tab w:val="left" w:pos="3650"/>
        </w:tabs>
        <w:suppressAutoHyphens/>
        <w:spacing w:before="0" w:after="0" w:line="360" w:lineRule="auto"/>
        <w:ind w:firstLine="709"/>
        <w:rPr>
          <w:sz w:val="28"/>
          <w:szCs w:val="28"/>
        </w:rPr>
      </w:pPr>
      <w:r w:rsidRPr="00601A7B">
        <w:rPr>
          <w:i/>
          <w:iCs/>
          <w:sz w:val="28"/>
          <w:szCs w:val="28"/>
          <w:lang w:val="en-US"/>
        </w:rPr>
        <w:t>A</w:t>
      </w:r>
      <w:r w:rsidRPr="00601A7B">
        <w:rPr>
          <w:i/>
          <w:iCs/>
          <w:sz w:val="28"/>
          <w:szCs w:val="28"/>
        </w:rPr>
        <w:t xml:space="preserve">3 = </w:t>
      </w:r>
      <w:r w:rsidRPr="00601A7B">
        <w:rPr>
          <w:i/>
          <w:iCs/>
          <w:sz w:val="28"/>
          <w:szCs w:val="28"/>
          <w:lang w:val="en-US"/>
        </w:rPr>
        <w:t>Z</w:t>
      </w:r>
      <w:r w:rsidRPr="00601A7B">
        <w:rPr>
          <w:i/>
          <w:iCs/>
          <w:sz w:val="28"/>
          <w:szCs w:val="28"/>
        </w:rPr>
        <w:t>Н + ЗУ</w:t>
      </w:r>
      <w:r w:rsidRPr="00601A7B">
        <w:rPr>
          <w:i/>
          <w:iCs/>
          <w:sz w:val="28"/>
          <w:szCs w:val="28"/>
          <w:lang w:val="en-US"/>
        </w:rPr>
        <w:t>K</w:t>
      </w:r>
      <w:r w:rsidRPr="00601A7B">
        <w:rPr>
          <w:i/>
          <w:iCs/>
          <w:sz w:val="28"/>
          <w:szCs w:val="28"/>
        </w:rPr>
        <w:t xml:space="preserve"> + </w:t>
      </w:r>
      <w:r w:rsidRPr="00601A7B">
        <w:rPr>
          <w:i/>
          <w:iCs/>
          <w:sz w:val="28"/>
          <w:szCs w:val="28"/>
          <w:lang w:val="en-US"/>
        </w:rPr>
        <w:t>FT</w:t>
      </w:r>
      <w:r w:rsidRPr="00601A7B">
        <w:rPr>
          <w:i/>
          <w:iCs/>
          <w:sz w:val="28"/>
          <w:szCs w:val="28"/>
        </w:rPr>
        <w:t>.</w:t>
      </w:r>
    </w:p>
    <w:p w:rsidR="00601A7B" w:rsidRDefault="00601A7B" w:rsidP="00601A7B">
      <w:pPr>
        <w:shd w:val="clear" w:color="000000" w:fill="auto"/>
        <w:tabs>
          <w:tab w:val="left" w:pos="576"/>
        </w:tabs>
        <w:suppressAutoHyphens/>
        <w:spacing w:before="0" w:after="0" w:line="360" w:lineRule="auto"/>
        <w:ind w:firstLine="709"/>
        <w:jc w:val="both"/>
        <w:rPr>
          <w:sz w:val="28"/>
          <w:szCs w:val="28"/>
        </w:rPr>
      </w:pPr>
    </w:p>
    <w:p w:rsidR="00A922DC" w:rsidRPr="00601A7B" w:rsidRDefault="00A922DC" w:rsidP="00601A7B">
      <w:pPr>
        <w:shd w:val="clear" w:color="000000" w:fill="auto"/>
        <w:tabs>
          <w:tab w:val="left" w:pos="576"/>
        </w:tabs>
        <w:suppressAutoHyphens/>
        <w:spacing w:before="0" w:after="0" w:line="360" w:lineRule="auto"/>
        <w:ind w:firstLine="709"/>
        <w:jc w:val="both"/>
        <w:rPr>
          <w:sz w:val="28"/>
          <w:szCs w:val="28"/>
        </w:rPr>
      </w:pPr>
      <w:r w:rsidRPr="00601A7B">
        <w:rPr>
          <w:sz w:val="28"/>
          <w:szCs w:val="28"/>
        </w:rPr>
        <w:t>4. Трудно реализуемые активы (</w:t>
      </w:r>
      <w:r w:rsidRPr="00601A7B">
        <w:rPr>
          <w:i/>
          <w:sz w:val="28"/>
          <w:szCs w:val="28"/>
        </w:rPr>
        <w:t>А4</w:t>
      </w:r>
      <w:r w:rsidRPr="00601A7B">
        <w:rPr>
          <w:sz w:val="28"/>
          <w:szCs w:val="28"/>
        </w:rPr>
        <w:t>) – иммобилизованные средства и долгосрочная дебиторская задолженность за вычетом долгосрочных финансовых вложений:</w:t>
      </w:r>
    </w:p>
    <w:p w:rsidR="00601A7B" w:rsidRDefault="00601A7B" w:rsidP="00601A7B">
      <w:pPr>
        <w:shd w:val="clear" w:color="000000" w:fill="auto"/>
        <w:tabs>
          <w:tab w:val="left" w:pos="3506"/>
        </w:tabs>
        <w:suppressAutoHyphens/>
        <w:spacing w:before="0" w:after="0" w:line="360" w:lineRule="auto"/>
        <w:ind w:firstLine="709"/>
        <w:rPr>
          <w:i/>
          <w:iCs/>
          <w:sz w:val="28"/>
          <w:szCs w:val="28"/>
        </w:rPr>
      </w:pPr>
    </w:p>
    <w:p w:rsidR="00A922DC" w:rsidRPr="00601A7B" w:rsidRDefault="00A922DC" w:rsidP="00601A7B">
      <w:pPr>
        <w:shd w:val="clear" w:color="000000" w:fill="auto"/>
        <w:tabs>
          <w:tab w:val="left" w:pos="3506"/>
        </w:tabs>
        <w:suppressAutoHyphens/>
        <w:spacing w:before="0" w:after="0" w:line="360" w:lineRule="auto"/>
        <w:ind w:firstLine="709"/>
        <w:rPr>
          <w:sz w:val="28"/>
          <w:szCs w:val="28"/>
        </w:rPr>
      </w:pPr>
      <w:r w:rsidRPr="00601A7B">
        <w:rPr>
          <w:i/>
          <w:iCs/>
          <w:sz w:val="28"/>
          <w:szCs w:val="28"/>
          <w:lang w:val="en-US"/>
        </w:rPr>
        <w:t>A</w:t>
      </w:r>
      <w:r w:rsidRPr="00601A7B">
        <w:rPr>
          <w:i/>
          <w:iCs/>
          <w:sz w:val="28"/>
          <w:szCs w:val="28"/>
        </w:rPr>
        <w:t xml:space="preserve">4 = </w:t>
      </w:r>
      <w:r w:rsidRPr="00601A7B">
        <w:rPr>
          <w:i/>
          <w:iCs/>
          <w:sz w:val="28"/>
          <w:szCs w:val="28"/>
          <w:lang w:val="en-US"/>
        </w:rPr>
        <w:t>F</w:t>
      </w:r>
      <w:r w:rsidRPr="00601A7B">
        <w:rPr>
          <w:i/>
          <w:iCs/>
          <w:sz w:val="28"/>
          <w:szCs w:val="28"/>
        </w:rPr>
        <w:t xml:space="preserve"> - </w:t>
      </w:r>
      <w:r w:rsidRPr="00601A7B">
        <w:rPr>
          <w:i/>
          <w:iCs/>
          <w:sz w:val="28"/>
          <w:szCs w:val="28"/>
          <w:lang w:val="en-US"/>
        </w:rPr>
        <w:t>FT</w:t>
      </w:r>
      <w:r w:rsidRPr="00601A7B">
        <w:rPr>
          <w:i/>
          <w:iCs/>
          <w:sz w:val="28"/>
          <w:szCs w:val="28"/>
        </w:rPr>
        <w:t xml:space="preserve"> + </w:t>
      </w:r>
      <w:r w:rsidR="0089502B" w:rsidRPr="00601A7B">
        <w:rPr>
          <w:i/>
          <w:iCs/>
          <w:sz w:val="28"/>
          <w:szCs w:val="28"/>
        </w:rPr>
        <w:object w:dxaOrig="279" w:dyaOrig="400">
          <v:shape id="_x0000_i1042" type="#_x0000_t75" style="width:14.25pt;height:20.25pt" o:ole="">
            <v:imagedata r:id="rId41" o:title=""/>
          </v:shape>
          <o:OLEObject Type="Embed" ProgID="Equation.3" ShapeID="_x0000_i1042" DrawAspect="Content" ObjectID="_1457512607" r:id="rId42"/>
        </w:object>
      </w:r>
      <w:r w:rsidRPr="00601A7B">
        <w:rPr>
          <w:i/>
          <w:iCs/>
          <w:sz w:val="28"/>
          <w:szCs w:val="28"/>
        </w:rPr>
        <w:t>.</w:t>
      </w:r>
    </w:p>
    <w:p w:rsidR="00601A7B" w:rsidRDefault="00601A7B" w:rsidP="00601A7B">
      <w:pPr>
        <w:shd w:val="clear" w:color="000000" w:fill="auto"/>
        <w:suppressAutoHyphens/>
        <w:spacing w:before="0" w:after="0" w:line="360" w:lineRule="auto"/>
        <w:ind w:firstLine="709"/>
        <w:jc w:val="both"/>
        <w:rPr>
          <w:sz w:val="28"/>
          <w:szCs w:val="28"/>
        </w:rPr>
      </w:pPr>
    </w:p>
    <w:p w:rsidR="00A922DC" w:rsidRDefault="00A922DC" w:rsidP="00601A7B">
      <w:pPr>
        <w:shd w:val="clear" w:color="000000" w:fill="auto"/>
        <w:suppressAutoHyphens/>
        <w:spacing w:before="0" w:after="0" w:line="360" w:lineRule="auto"/>
        <w:ind w:firstLine="709"/>
        <w:jc w:val="both"/>
        <w:rPr>
          <w:sz w:val="28"/>
          <w:szCs w:val="28"/>
        </w:rPr>
      </w:pPr>
      <w:r w:rsidRPr="00601A7B">
        <w:rPr>
          <w:sz w:val="28"/>
          <w:szCs w:val="28"/>
        </w:rPr>
        <w:t>Пассивы баланса группируются по срочности их оплаты следующим образом.</w:t>
      </w:r>
    </w:p>
    <w:p w:rsidR="00A922DC" w:rsidRPr="00601A7B" w:rsidRDefault="00601A7B" w:rsidP="00601A7B">
      <w:pPr>
        <w:shd w:val="clear" w:color="000000" w:fill="auto"/>
        <w:suppressAutoHyphens/>
        <w:spacing w:before="0" w:after="0" w:line="360" w:lineRule="auto"/>
        <w:ind w:firstLine="709"/>
        <w:jc w:val="both"/>
        <w:rPr>
          <w:sz w:val="28"/>
          <w:szCs w:val="28"/>
        </w:rPr>
      </w:pPr>
      <w:r>
        <w:rPr>
          <w:sz w:val="28"/>
          <w:szCs w:val="28"/>
        </w:rPr>
        <w:br w:type="page"/>
      </w:r>
      <w:r w:rsidR="00A922DC" w:rsidRPr="00601A7B">
        <w:rPr>
          <w:sz w:val="28"/>
          <w:szCs w:val="28"/>
        </w:rPr>
        <w:t>1. Наиболее срочные обязательства (</w:t>
      </w:r>
      <w:r w:rsidR="00A922DC" w:rsidRPr="00601A7B">
        <w:rPr>
          <w:i/>
          <w:sz w:val="28"/>
          <w:szCs w:val="28"/>
        </w:rPr>
        <w:t>П1</w:t>
      </w:r>
      <w:r w:rsidR="00A922DC" w:rsidRPr="00601A7B">
        <w:rPr>
          <w:sz w:val="28"/>
          <w:szCs w:val="28"/>
        </w:rPr>
        <w:t>) включают кредиторскую задолженность, задолженность участникам по выплате доходов и прочие краткосрочные обязательства:</w:t>
      </w:r>
    </w:p>
    <w:p w:rsidR="00601A7B" w:rsidRDefault="00601A7B" w:rsidP="00601A7B">
      <w:pPr>
        <w:shd w:val="clear" w:color="000000" w:fill="auto"/>
        <w:tabs>
          <w:tab w:val="left" w:pos="612"/>
        </w:tabs>
        <w:suppressAutoHyphens/>
        <w:spacing w:before="0" w:after="0" w:line="360" w:lineRule="auto"/>
        <w:ind w:firstLine="709"/>
        <w:rPr>
          <w:sz w:val="28"/>
          <w:szCs w:val="28"/>
        </w:rPr>
      </w:pPr>
    </w:p>
    <w:p w:rsidR="00A922DC" w:rsidRPr="00601A7B" w:rsidRDefault="0089502B" w:rsidP="00601A7B">
      <w:pPr>
        <w:shd w:val="clear" w:color="000000" w:fill="auto"/>
        <w:tabs>
          <w:tab w:val="left" w:pos="612"/>
        </w:tabs>
        <w:suppressAutoHyphens/>
        <w:spacing w:before="0" w:after="0" w:line="360" w:lineRule="auto"/>
        <w:ind w:firstLine="709"/>
        <w:rPr>
          <w:sz w:val="28"/>
          <w:szCs w:val="28"/>
        </w:rPr>
      </w:pPr>
      <w:r w:rsidRPr="00601A7B">
        <w:rPr>
          <w:sz w:val="28"/>
          <w:szCs w:val="28"/>
        </w:rPr>
        <w:object w:dxaOrig="2040" w:dyaOrig="360">
          <v:shape id="_x0000_i1043" type="#_x0000_t75" style="width:125.25pt;height:22.5pt" o:ole="">
            <v:imagedata r:id="rId43" o:title=""/>
          </v:shape>
          <o:OLEObject Type="Embed" ProgID="Equation.3" ShapeID="_x0000_i1043" DrawAspect="Content" ObjectID="_1457512608" r:id="rId44"/>
        </w:object>
      </w:r>
      <w:r w:rsidR="00A922DC" w:rsidRPr="00601A7B">
        <w:rPr>
          <w:sz w:val="28"/>
          <w:szCs w:val="28"/>
        </w:rPr>
        <w:t>.</w:t>
      </w:r>
    </w:p>
    <w:p w:rsidR="00601A7B" w:rsidRDefault="00601A7B" w:rsidP="00601A7B">
      <w:pPr>
        <w:shd w:val="clear" w:color="000000" w:fill="auto"/>
        <w:tabs>
          <w:tab w:val="left" w:pos="612"/>
        </w:tabs>
        <w:suppressAutoHyphens/>
        <w:spacing w:before="0" w:after="0" w:line="360" w:lineRule="auto"/>
        <w:ind w:firstLine="709"/>
        <w:jc w:val="both"/>
        <w:rPr>
          <w:sz w:val="28"/>
          <w:szCs w:val="28"/>
        </w:rPr>
      </w:pPr>
    </w:p>
    <w:p w:rsidR="00A922DC" w:rsidRPr="00601A7B" w:rsidRDefault="00A922DC" w:rsidP="00601A7B">
      <w:pPr>
        <w:shd w:val="clear" w:color="000000" w:fill="auto"/>
        <w:tabs>
          <w:tab w:val="left" w:pos="612"/>
        </w:tabs>
        <w:suppressAutoHyphens/>
        <w:spacing w:before="0" w:after="0" w:line="360" w:lineRule="auto"/>
        <w:ind w:firstLine="709"/>
        <w:jc w:val="both"/>
        <w:rPr>
          <w:sz w:val="28"/>
          <w:szCs w:val="28"/>
        </w:rPr>
      </w:pPr>
      <w:r w:rsidRPr="00601A7B">
        <w:rPr>
          <w:sz w:val="28"/>
          <w:szCs w:val="28"/>
        </w:rPr>
        <w:t>2. Краткосрочные пассивы (</w:t>
      </w:r>
      <w:r w:rsidRPr="00601A7B">
        <w:rPr>
          <w:i/>
          <w:sz w:val="28"/>
          <w:szCs w:val="28"/>
        </w:rPr>
        <w:t>П2</w:t>
      </w:r>
      <w:r w:rsidRPr="00601A7B">
        <w:rPr>
          <w:sz w:val="28"/>
          <w:szCs w:val="28"/>
        </w:rPr>
        <w:t>) – краткосрочные кредиты и заемные средства:</w:t>
      </w:r>
    </w:p>
    <w:p w:rsidR="00601A7B" w:rsidRDefault="00601A7B" w:rsidP="00601A7B">
      <w:pPr>
        <w:shd w:val="clear" w:color="000000" w:fill="auto"/>
        <w:tabs>
          <w:tab w:val="left" w:pos="3384"/>
        </w:tabs>
        <w:suppressAutoHyphens/>
        <w:spacing w:before="0" w:after="0" w:line="360" w:lineRule="auto"/>
        <w:ind w:firstLine="709"/>
        <w:jc w:val="both"/>
        <w:rPr>
          <w:i/>
          <w:sz w:val="28"/>
          <w:szCs w:val="28"/>
        </w:rPr>
      </w:pPr>
    </w:p>
    <w:p w:rsidR="00A922DC" w:rsidRPr="00601A7B" w:rsidRDefault="00A922DC" w:rsidP="00601A7B">
      <w:pPr>
        <w:shd w:val="clear" w:color="000000" w:fill="auto"/>
        <w:tabs>
          <w:tab w:val="left" w:pos="3384"/>
        </w:tabs>
        <w:suppressAutoHyphens/>
        <w:spacing w:before="0" w:after="0" w:line="360" w:lineRule="auto"/>
        <w:ind w:firstLine="709"/>
        <w:jc w:val="both"/>
        <w:rPr>
          <w:sz w:val="28"/>
          <w:szCs w:val="28"/>
        </w:rPr>
      </w:pPr>
      <w:r w:rsidRPr="00601A7B">
        <w:rPr>
          <w:i/>
          <w:sz w:val="28"/>
          <w:szCs w:val="28"/>
        </w:rPr>
        <w:t>П2</w:t>
      </w:r>
      <w:r w:rsidRPr="00601A7B">
        <w:rPr>
          <w:sz w:val="28"/>
          <w:szCs w:val="28"/>
        </w:rPr>
        <w:t xml:space="preserve"> = </w:t>
      </w:r>
      <w:r w:rsidRPr="00601A7B">
        <w:rPr>
          <w:i/>
          <w:sz w:val="28"/>
          <w:szCs w:val="28"/>
        </w:rPr>
        <w:t>К</w:t>
      </w:r>
      <w:r w:rsidRPr="00601A7B">
        <w:rPr>
          <w:i/>
          <w:sz w:val="28"/>
          <w:szCs w:val="28"/>
          <w:lang w:val="en-US"/>
        </w:rPr>
        <w:t>t</w:t>
      </w:r>
      <w:r w:rsidRPr="00601A7B">
        <w:rPr>
          <w:i/>
          <w:sz w:val="28"/>
          <w:szCs w:val="28"/>
        </w:rPr>
        <w:t xml:space="preserve"> </w:t>
      </w:r>
      <w:r w:rsidRPr="00601A7B">
        <w:rPr>
          <w:sz w:val="28"/>
          <w:szCs w:val="28"/>
        </w:rPr>
        <w:t xml:space="preserve">+ </w:t>
      </w:r>
      <w:r w:rsidRPr="00601A7B">
        <w:rPr>
          <w:i/>
          <w:sz w:val="28"/>
          <w:szCs w:val="28"/>
        </w:rPr>
        <w:t>РП</w:t>
      </w:r>
      <w:r w:rsidRPr="00601A7B">
        <w:rPr>
          <w:sz w:val="28"/>
          <w:szCs w:val="28"/>
        </w:rPr>
        <w:t>.</w:t>
      </w:r>
    </w:p>
    <w:p w:rsidR="00601A7B" w:rsidRDefault="00601A7B" w:rsidP="00601A7B">
      <w:pPr>
        <w:shd w:val="clear" w:color="000000" w:fill="auto"/>
        <w:tabs>
          <w:tab w:val="left" w:pos="612"/>
        </w:tabs>
        <w:suppressAutoHyphens/>
        <w:spacing w:before="0" w:after="0" w:line="360" w:lineRule="auto"/>
        <w:ind w:firstLine="709"/>
        <w:jc w:val="both"/>
        <w:rPr>
          <w:sz w:val="28"/>
          <w:szCs w:val="28"/>
        </w:rPr>
      </w:pPr>
    </w:p>
    <w:p w:rsidR="00A922DC" w:rsidRPr="00601A7B" w:rsidRDefault="00A922DC" w:rsidP="00601A7B">
      <w:pPr>
        <w:shd w:val="clear" w:color="000000" w:fill="auto"/>
        <w:tabs>
          <w:tab w:val="left" w:pos="612"/>
        </w:tabs>
        <w:suppressAutoHyphens/>
        <w:spacing w:before="0" w:after="0" w:line="360" w:lineRule="auto"/>
        <w:ind w:firstLine="709"/>
        <w:jc w:val="both"/>
        <w:rPr>
          <w:sz w:val="28"/>
          <w:szCs w:val="28"/>
        </w:rPr>
      </w:pPr>
      <w:r w:rsidRPr="00601A7B">
        <w:rPr>
          <w:sz w:val="28"/>
          <w:szCs w:val="28"/>
        </w:rPr>
        <w:t>3. Долгосрочные пассивы (</w:t>
      </w:r>
      <w:r w:rsidRPr="00601A7B">
        <w:rPr>
          <w:i/>
          <w:sz w:val="28"/>
          <w:szCs w:val="28"/>
        </w:rPr>
        <w:t>П3</w:t>
      </w:r>
      <w:r w:rsidRPr="00601A7B">
        <w:rPr>
          <w:sz w:val="28"/>
          <w:szCs w:val="28"/>
        </w:rPr>
        <w:t>) – долгосрочные кредиты и заемные средства:</w:t>
      </w:r>
    </w:p>
    <w:p w:rsidR="00601A7B" w:rsidRDefault="00601A7B" w:rsidP="00601A7B">
      <w:pPr>
        <w:shd w:val="clear" w:color="000000" w:fill="auto"/>
        <w:tabs>
          <w:tab w:val="left" w:pos="612"/>
        </w:tabs>
        <w:suppressAutoHyphens/>
        <w:spacing w:before="0" w:after="0" w:line="360" w:lineRule="auto"/>
        <w:ind w:firstLine="709"/>
        <w:jc w:val="both"/>
        <w:rPr>
          <w:i/>
          <w:sz w:val="28"/>
          <w:szCs w:val="28"/>
        </w:rPr>
      </w:pPr>
    </w:p>
    <w:p w:rsidR="00A922DC" w:rsidRPr="00601A7B" w:rsidRDefault="00A922DC" w:rsidP="00601A7B">
      <w:pPr>
        <w:shd w:val="clear" w:color="000000" w:fill="auto"/>
        <w:tabs>
          <w:tab w:val="left" w:pos="612"/>
        </w:tabs>
        <w:suppressAutoHyphens/>
        <w:spacing w:before="0" w:after="0" w:line="360" w:lineRule="auto"/>
        <w:ind w:firstLine="709"/>
        <w:jc w:val="both"/>
        <w:rPr>
          <w:sz w:val="28"/>
          <w:szCs w:val="28"/>
        </w:rPr>
      </w:pPr>
      <w:r w:rsidRPr="00601A7B">
        <w:rPr>
          <w:i/>
          <w:sz w:val="28"/>
          <w:szCs w:val="28"/>
        </w:rPr>
        <w:t xml:space="preserve">П3 </w:t>
      </w:r>
      <w:r w:rsidRPr="00601A7B">
        <w:rPr>
          <w:sz w:val="28"/>
          <w:szCs w:val="28"/>
        </w:rPr>
        <w:t xml:space="preserve">= </w:t>
      </w:r>
      <w:r w:rsidRPr="00601A7B">
        <w:rPr>
          <w:i/>
          <w:sz w:val="28"/>
          <w:szCs w:val="28"/>
        </w:rPr>
        <w:t>К</w:t>
      </w:r>
      <w:r w:rsidRPr="00601A7B">
        <w:rPr>
          <w:i/>
          <w:sz w:val="28"/>
          <w:szCs w:val="28"/>
          <w:lang w:val="en-US"/>
        </w:rPr>
        <w:t>T</w:t>
      </w:r>
      <w:r w:rsidRPr="00601A7B">
        <w:rPr>
          <w:sz w:val="28"/>
          <w:szCs w:val="28"/>
        </w:rPr>
        <w:t>.</w:t>
      </w:r>
    </w:p>
    <w:p w:rsidR="00601A7B" w:rsidRDefault="00601A7B" w:rsidP="00601A7B">
      <w:pPr>
        <w:shd w:val="clear" w:color="000000" w:fill="auto"/>
        <w:tabs>
          <w:tab w:val="left" w:pos="612"/>
        </w:tabs>
        <w:suppressAutoHyphens/>
        <w:spacing w:before="0" w:after="0" w:line="360" w:lineRule="auto"/>
        <w:ind w:firstLine="709"/>
        <w:jc w:val="both"/>
        <w:rPr>
          <w:sz w:val="28"/>
          <w:szCs w:val="28"/>
        </w:rPr>
      </w:pPr>
    </w:p>
    <w:p w:rsidR="00A922DC" w:rsidRPr="00601A7B" w:rsidRDefault="00A922DC" w:rsidP="00601A7B">
      <w:pPr>
        <w:shd w:val="clear" w:color="000000" w:fill="auto"/>
        <w:tabs>
          <w:tab w:val="left" w:pos="612"/>
        </w:tabs>
        <w:suppressAutoHyphens/>
        <w:spacing w:before="0" w:after="0" w:line="360" w:lineRule="auto"/>
        <w:ind w:firstLine="709"/>
        <w:jc w:val="both"/>
        <w:rPr>
          <w:sz w:val="28"/>
          <w:szCs w:val="28"/>
        </w:rPr>
      </w:pPr>
      <w:r w:rsidRPr="00601A7B">
        <w:rPr>
          <w:sz w:val="28"/>
          <w:szCs w:val="28"/>
        </w:rPr>
        <w:t>4. Постоянные пассивы (</w:t>
      </w:r>
      <w:r w:rsidRPr="00601A7B">
        <w:rPr>
          <w:i/>
          <w:sz w:val="28"/>
          <w:szCs w:val="28"/>
        </w:rPr>
        <w:t>П4</w:t>
      </w:r>
      <w:r w:rsidRPr="00601A7B">
        <w:rPr>
          <w:sz w:val="28"/>
          <w:szCs w:val="28"/>
        </w:rPr>
        <w:t>) – капитал и резервы, доходы будущих периодов и резервы предстоящих расходов за вычетом собственных акций, выкупленных у акционеров:</w:t>
      </w:r>
    </w:p>
    <w:p w:rsidR="00601A7B" w:rsidRDefault="00601A7B" w:rsidP="00601A7B">
      <w:pPr>
        <w:shd w:val="clear" w:color="000000" w:fill="auto"/>
        <w:tabs>
          <w:tab w:val="left" w:pos="3362"/>
        </w:tabs>
        <w:suppressAutoHyphens/>
        <w:spacing w:before="0" w:after="0" w:line="360" w:lineRule="auto"/>
        <w:ind w:firstLine="709"/>
        <w:jc w:val="both"/>
        <w:rPr>
          <w:i/>
          <w:sz w:val="28"/>
          <w:szCs w:val="28"/>
        </w:rPr>
      </w:pPr>
    </w:p>
    <w:p w:rsidR="00A922DC" w:rsidRPr="00601A7B" w:rsidRDefault="00A922DC" w:rsidP="00601A7B">
      <w:pPr>
        <w:shd w:val="clear" w:color="000000" w:fill="auto"/>
        <w:tabs>
          <w:tab w:val="left" w:pos="3362"/>
        </w:tabs>
        <w:suppressAutoHyphens/>
        <w:spacing w:before="0" w:after="0" w:line="360" w:lineRule="auto"/>
        <w:ind w:firstLine="709"/>
        <w:jc w:val="both"/>
        <w:rPr>
          <w:sz w:val="28"/>
          <w:szCs w:val="28"/>
        </w:rPr>
      </w:pPr>
      <w:r w:rsidRPr="00601A7B">
        <w:rPr>
          <w:i/>
          <w:sz w:val="28"/>
          <w:szCs w:val="28"/>
        </w:rPr>
        <w:t>П4</w:t>
      </w:r>
      <w:r w:rsidRPr="00601A7B">
        <w:rPr>
          <w:sz w:val="28"/>
          <w:szCs w:val="28"/>
        </w:rPr>
        <w:t xml:space="preserve"> = </w:t>
      </w:r>
      <w:r w:rsidRPr="00601A7B">
        <w:rPr>
          <w:i/>
          <w:sz w:val="28"/>
          <w:szCs w:val="28"/>
        </w:rPr>
        <w:t>ИС + Д</w:t>
      </w:r>
      <w:r w:rsidRPr="00601A7B">
        <w:rPr>
          <w:sz w:val="28"/>
          <w:szCs w:val="28"/>
        </w:rPr>
        <w:t>.</w:t>
      </w:r>
    </w:p>
    <w:p w:rsidR="00601A7B" w:rsidRDefault="00601A7B"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Для определения ликвидности баланса сопоставляют итоги перечисленных групп по активу и пассиву. Баланс считается абсолютно ликвидным при следующих соотношениях:</w:t>
      </w:r>
    </w:p>
    <w:p w:rsidR="00601A7B" w:rsidRDefault="00601A7B" w:rsidP="00601A7B">
      <w:pPr>
        <w:shd w:val="clear" w:color="000000" w:fill="auto"/>
        <w:suppressAutoHyphens/>
        <w:spacing w:before="0" w:after="0" w:line="360" w:lineRule="auto"/>
        <w:ind w:firstLine="709"/>
        <w:jc w:val="both"/>
        <w:rPr>
          <w:i/>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i/>
          <w:sz w:val="28"/>
          <w:szCs w:val="28"/>
        </w:rPr>
        <w:t>А1 ≥ П1</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i/>
          <w:sz w:val="28"/>
          <w:szCs w:val="28"/>
        </w:rPr>
        <w:t>А2 ≥ П2</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i/>
          <w:sz w:val="28"/>
          <w:szCs w:val="28"/>
        </w:rPr>
        <w:t>А3 ≥ П3</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i/>
          <w:sz w:val="28"/>
          <w:szCs w:val="28"/>
        </w:rPr>
        <w:t>А4 ≤ П4</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Выполнение первых трех неравенств в этой системе неизбежно влечет выполнение и четвертого, поэтому существенным является сопоставление итогов первых трех групп по активу и пассиву.</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Анализируя текущее финансовое положение предприятия с целью вложения инвестиций, используют и относительные показатели платежеспособности и ликвидности. Платежеспособность измеряется с помощью коэффициента платежеспособности (</w:t>
      </w:r>
      <w:r w:rsidRPr="00601A7B">
        <w:rPr>
          <w:i/>
          <w:sz w:val="28"/>
          <w:szCs w:val="28"/>
        </w:rPr>
        <w:t>Кпл</w:t>
      </w:r>
      <w:r w:rsidRPr="00601A7B">
        <w:rPr>
          <w:sz w:val="28"/>
          <w:szCs w:val="28"/>
        </w:rPr>
        <w:t xml:space="preserve">), рассчитываемого как отношение остатка денежных средств на начало периода (года) </w:t>
      </w:r>
      <w:r w:rsidRPr="00601A7B">
        <w:rPr>
          <w:i/>
          <w:iCs/>
          <w:sz w:val="28"/>
          <w:szCs w:val="28"/>
          <w:lang w:val="en-US"/>
        </w:rPr>
        <w:t>dH</w:t>
      </w:r>
      <w:r w:rsidRPr="00601A7B">
        <w:rPr>
          <w:i/>
          <w:iCs/>
          <w:sz w:val="28"/>
          <w:szCs w:val="28"/>
        </w:rPr>
        <w:t xml:space="preserve"> </w:t>
      </w:r>
      <w:r w:rsidRPr="00601A7B">
        <w:rPr>
          <w:sz w:val="28"/>
          <w:szCs w:val="28"/>
        </w:rPr>
        <w:t xml:space="preserve">и суммы поступления денежных средств за отчетный период </w:t>
      </w:r>
      <w:r w:rsidRPr="00601A7B">
        <w:rPr>
          <w:i/>
          <w:iCs/>
          <w:sz w:val="28"/>
          <w:szCs w:val="28"/>
          <w:lang w:val="en-US"/>
        </w:rPr>
        <w:t>d</w:t>
      </w:r>
      <w:r w:rsidRPr="00601A7B">
        <w:rPr>
          <w:i/>
          <w:iCs/>
          <w:sz w:val="28"/>
          <w:szCs w:val="28"/>
        </w:rPr>
        <w:t xml:space="preserve">П </w:t>
      </w:r>
      <w:r w:rsidRPr="00601A7B">
        <w:rPr>
          <w:sz w:val="28"/>
          <w:szCs w:val="28"/>
        </w:rPr>
        <w:t xml:space="preserve">к сумме расхода денежных средств за отчетный период (год) </w:t>
      </w:r>
      <w:r w:rsidRPr="00601A7B">
        <w:rPr>
          <w:i/>
          <w:iCs/>
          <w:sz w:val="28"/>
          <w:szCs w:val="28"/>
          <w:lang w:val="en-US"/>
        </w:rPr>
        <w:t>d</w:t>
      </w:r>
      <w:r w:rsidRPr="00601A7B">
        <w:rPr>
          <w:i/>
          <w:iCs/>
          <w:sz w:val="28"/>
          <w:szCs w:val="28"/>
        </w:rPr>
        <w:t xml:space="preserve">Р </w:t>
      </w:r>
      <w:r w:rsidRPr="00601A7B">
        <w:rPr>
          <w:sz w:val="28"/>
          <w:szCs w:val="28"/>
        </w:rPr>
        <w:t>по данным формы № 4:</w:t>
      </w:r>
    </w:p>
    <w:p w:rsidR="00601A7B" w:rsidRDefault="00601A7B" w:rsidP="00601A7B">
      <w:pPr>
        <w:shd w:val="clear" w:color="000000" w:fill="auto"/>
        <w:tabs>
          <w:tab w:val="left" w:pos="3859"/>
        </w:tabs>
        <w:suppressAutoHyphens/>
        <w:spacing w:before="0" w:after="0" w:line="360" w:lineRule="auto"/>
        <w:ind w:firstLine="709"/>
        <w:jc w:val="both"/>
        <w:rPr>
          <w:i/>
          <w:sz w:val="28"/>
          <w:szCs w:val="28"/>
        </w:rPr>
      </w:pPr>
    </w:p>
    <w:p w:rsidR="00A922DC" w:rsidRPr="00601A7B" w:rsidRDefault="00A922DC" w:rsidP="00601A7B">
      <w:pPr>
        <w:shd w:val="clear" w:color="000000" w:fill="auto"/>
        <w:tabs>
          <w:tab w:val="left" w:pos="3859"/>
        </w:tabs>
        <w:suppressAutoHyphens/>
        <w:spacing w:before="0" w:after="0" w:line="360" w:lineRule="auto"/>
        <w:ind w:firstLine="709"/>
        <w:jc w:val="both"/>
        <w:rPr>
          <w:sz w:val="28"/>
          <w:szCs w:val="28"/>
        </w:rPr>
      </w:pPr>
      <w:r w:rsidRPr="00601A7B">
        <w:rPr>
          <w:i/>
          <w:sz w:val="28"/>
          <w:szCs w:val="28"/>
        </w:rPr>
        <w:t>Кпл</w:t>
      </w:r>
      <w:r w:rsidRPr="00601A7B">
        <w:rPr>
          <w:i/>
          <w:iCs/>
          <w:sz w:val="28"/>
          <w:szCs w:val="28"/>
        </w:rPr>
        <w:t xml:space="preserve"> = (</w:t>
      </w:r>
      <w:r w:rsidRPr="00601A7B">
        <w:rPr>
          <w:i/>
          <w:iCs/>
          <w:sz w:val="28"/>
          <w:szCs w:val="28"/>
          <w:lang w:val="en-US"/>
        </w:rPr>
        <w:t>dH</w:t>
      </w:r>
      <w:r w:rsidRPr="00601A7B">
        <w:rPr>
          <w:i/>
          <w:iCs/>
          <w:sz w:val="28"/>
          <w:szCs w:val="28"/>
        </w:rPr>
        <w:t xml:space="preserve"> + </w:t>
      </w:r>
      <w:r w:rsidRPr="00601A7B">
        <w:rPr>
          <w:i/>
          <w:iCs/>
          <w:sz w:val="28"/>
          <w:szCs w:val="28"/>
          <w:lang w:val="en-US"/>
        </w:rPr>
        <w:t>d</w:t>
      </w:r>
      <w:r w:rsidRPr="00601A7B">
        <w:rPr>
          <w:i/>
          <w:iCs/>
          <w:sz w:val="28"/>
          <w:szCs w:val="28"/>
        </w:rPr>
        <w:t xml:space="preserve">П) : </w:t>
      </w:r>
      <w:r w:rsidRPr="00601A7B">
        <w:rPr>
          <w:i/>
          <w:iCs/>
          <w:sz w:val="28"/>
          <w:szCs w:val="28"/>
          <w:lang w:val="en-US"/>
        </w:rPr>
        <w:t>d</w:t>
      </w:r>
      <w:r w:rsidRPr="00601A7B">
        <w:rPr>
          <w:i/>
          <w:iCs/>
          <w:sz w:val="28"/>
          <w:szCs w:val="28"/>
        </w:rPr>
        <w:t>Р</w:t>
      </w:r>
      <w:r w:rsidRPr="00601A7B">
        <w:rPr>
          <w:sz w:val="28"/>
          <w:szCs w:val="28"/>
        </w:rPr>
        <w:t xml:space="preserve"> ≥ 1.</w:t>
      </w:r>
    </w:p>
    <w:p w:rsidR="00601A7B" w:rsidRDefault="00601A7B" w:rsidP="00601A7B">
      <w:pPr>
        <w:shd w:val="clear" w:color="000000" w:fill="auto"/>
        <w:tabs>
          <w:tab w:val="left" w:pos="3859"/>
        </w:tabs>
        <w:suppressAutoHyphens/>
        <w:spacing w:before="0" w:after="0" w:line="360" w:lineRule="auto"/>
        <w:ind w:firstLine="709"/>
        <w:jc w:val="both"/>
        <w:rPr>
          <w:sz w:val="28"/>
          <w:szCs w:val="28"/>
        </w:rPr>
      </w:pPr>
    </w:p>
    <w:p w:rsidR="00A922DC" w:rsidRPr="00601A7B" w:rsidRDefault="00A922DC" w:rsidP="00601A7B">
      <w:pPr>
        <w:shd w:val="clear" w:color="000000" w:fill="auto"/>
        <w:tabs>
          <w:tab w:val="left" w:pos="3859"/>
        </w:tabs>
        <w:suppressAutoHyphens/>
        <w:spacing w:before="0" w:after="0" w:line="360" w:lineRule="auto"/>
        <w:ind w:firstLine="709"/>
        <w:jc w:val="both"/>
        <w:rPr>
          <w:sz w:val="28"/>
          <w:szCs w:val="28"/>
        </w:rPr>
      </w:pPr>
      <w:r w:rsidRPr="00601A7B">
        <w:rPr>
          <w:sz w:val="28"/>
          <w:szCs w:val="28"/>
        </w:rPr>
        <w:t>Поскольку степень превращения текущих активов в денежную наличность неодинакова, в отечественной и мировой практике исчисляют четыре относительных показателя (коэффициента) ликвидности:</w:t>
      </w:r>
    </w:p>
    <w:p w:rsidR="00A922DC" w:rsidRPr="00601A7B" w:rsidRDefault="00A922DC" w:rsidP="00601A7B">
      <w:pPr>
        <w:numPr>
          <w:ilvl w:val="0"/>
          <w:numId w:val="7"/>
        </w:numPr>
        <w:shd w:val="clear" w:color="000000" w:fill="auto"/>
        <w:tabs>
          <w:tab w:val="left" w:pos="3859"/>
        </w:tabs>
        <w:suppressAutoHyphens/>
        <w:autoSpaceDE w:val="0"/>
        <w:autoSpaceDN w:val="0"/>
        <w:adjustRightInd w:val="0"/>
        <w:spacing w:before="0" w:after="0" w:line="360" w:lineRule="auto"/>
        <w:ind w:left="0" w:firstLine="709"/>
        <w:jc w:val="both"/>
        <w:rPr>
          <w:sz w:val="28"/>
          <w:szCs w:val="28"/>
        </w:rPr>
      </w:pPr>
      <w:r w:rsidRPr="00601A7B">
        <w:rPr>
          <w:sz w:val="28"/>
          <w:szCs w:val="28"/>
        </w:rPr>
        <w:t>абсолютной ликвидности (</w:t>
      </w:r>
      <w:r w:rsidRPr="00601A7B">
        <w:rPr>
          <w:i/>
          <w:sz w:val="28"/>
          <w:szCs w:val="28"/>
        </w:rPr>
        <w:t>Кабл</w:t>
      </w:r>
      <w:r w:rsidRPr="00601A7B">
        <w:rPr>
          <w:sz w:val="28"/>
          <w:szCs w:val="28"/>
        </w:rPr>
        <w:t>):</w:t>
      </w:r>
    </w:p>
    <w:p w:rsidR="00601A7B" w:rsidRDefault="00601A7B" w:rsidP="00601A7B">
      <w:pPr>
        <w:shd w:val="clear" w:color="000000" w:fill="auto"/>
        <w:tabs>
          <w:tab w:val="left" w:pos="3859"/>
        </w:tabs>
        <w:suppressAutoHyphens/>
        <w:spacing w:before="0" w:after="0" w:line="360" w:lineRule="auto"/>
        <w:ind w:firstLine="709"/>
        <w:jc w:val="both"/>
        <w:rPr>
          <w:i/>
          <w:sz w:val="28"/>
          <w:szCs w:val="28"/>
        </w:rPr>
      </w:pPr>
    </w:p>
    <w:p w:rsidR="00A922DC" w:rsidRDefault="00A922DC" w:rsidP="00601A7B">
      <w:pPr>
        <w:shd w:val="clear" w:color="000000" w:fill="auto"/>
        <w:tabs>
          <w:tab w:val="left" w:pos="3859"/>
        </w:tabs>
        <w:suppressAutoHyphens/>
        <w:spacing w:before="0" w:after="0" w:line="360" w:lineRule="auto"/>
        <w:ind w:firstLine="709"/>
        <w:jc w:val="both"/>
        <w:rPr>
          <w:i/>
          <w:sz w:val="28"/>
          <w:szCs w:val="28"/>
        </w:rPr>
      </w:pPr>
      <w:r w:rsidRPr="00601A7B">
        <w:rPr>
          <w:i/>
          <w:sz w:val="28"/>
          <w:szCs w:val="28"/>
        </w:rPr>
        <w:t>Кабл</w:t>
      </w:r>
      <w:r w:rsidR="0089502B" w:rsidRPr="00601A7B">
        <w:rPr>
          <w:i/>
          <w:sz w:val="28"/>
          <w:szCs w:val="28"/>
        </w:rPr>
        <w:object w:dxaOrig="4220" w:dyaOrig="360">
          <v:shape id="_x0000_i1044" type="#_x0000_t75" style="width:219.75pt;height:18.75pt" o:ole="">
            <v:imagedata r:id="rId45" o:title=""/>
          </v:shape>
          <o:OLEObject Type="Embed" ProgID="Equation.3" ShapeID="_x0000_i1044" DrawAspect="Content" ObjectID="_1457512609" r:id="rId46"/>
        </w:object>
      </w:r>
    </w:p>
    <w:p w:rsidR="00601A7B" w:rsidRPr="00601A7B" w:rsidRDefault="00601A7B" w:rsidP="00601A7B">
      <w:pPr>
        <w:shd w:val="clear" w:color="000000" w:fill="auto"/>
        <w:tabs>
          <w:tab w:val="left" w:pos="3859"/>
        </w:tabs>
        <w:suppressAutoHyphens/>
        <w:spacing w:before="0" w:after="0" w:line="360" w:lineRule="auto"/>
        <w:ind w:firstLine="709"/>
        <w:jc w:val="both"/>
        <w:rPr>
          <w:sz w:val="28"/>
          <w:szCs w:val="28"/>
        </w:rPr>
      </w:pPr>
    </w:p>
    <w:p w:rsidR="00A922DC" w:rsidRPr="00601A7B" w:rsidRDefault="00A922DC" w:rsidP="00601A7B">
      <w:pPr>
        <w:numPr>
          <w:ilvl w:val="0"/>
          <w:numId w:val="7"/>
        </w:numPr>
        <w:shd w:val="clear" w:color="000000" w:fill="auto"/>
        <w:tabs>
          <w:tab w:val="left" w:pos="3859"/>
        </w:tabs>
        <w:suppressAutoHyphens/>
        <w:autoSpaceDE w:val="0"/>
        <w:autoSpaceDN w:val="0"/>
        <w:adjustRightInd w:val="0"/>
        <w:spacing w:before="0" w:after="0" w:line="360" w:lineRule="auto"/>
        <w:ind w:left="0" w:firstLine="709"/>
        <w:jc w:val="both"/>
        <w:rPr>
          <w:sz w:val="28"/>
          <w:szCs w:val="28"/>
        </w:rPr>
      </w:pPr>
      <w:r w:rsidRPr="00601A7B">
        <w:rPr>
          <w:sz w:val="28"/>
          <w:szCs w:val="28"/>
        </w:rPr>
        <w:t>критической (промежуточной) ликвидности (</w:t>
      </w:r>
      <w:r w:rsidRPr="00601A7B">
        <w:rPr>
          <w:i/>
          <w:sz w:val="28"/>
          <w:szCs w:val="28"/>
        </w:rPr>
        <w:t>Ккл</w:t>
      </w:r>
      <w:r w:rsidRPr="00601A7B">
        <w:rPr>
          <w:sz w:val="28"/>
          <w:szCs w:val="28"/>
        </w:rPr>
        <w:t>):</w:t>
      </w:r>
    </w:p>
    <w:p w:rsidR="00601A7B" w:rsidRDefault="00601A7B" w:rsidP="00601A7B">
      <w:pPr>
        <w:shd w:val="clear" w:color="000000" w:fill="auto"/>
        <w:tabs>
          <w:tab w:val="left" w:pos="3859"/>
        </w:tabs>
        <w:suppressAutoHyphens/>
        <w:spacing w:before="0" w:after="0" w:line="360" w:lineRule="auto"/>
        <w:ind w:firstLine="709"/>
        <w:jc w:val="both"/>
        <w:rPr>
          <w:i/>
          <w:sz w:val="28"/>
          <w:szCs w:val="28"/>
        </w:rPr>
      </w:pPr>
    </w:p>
    <w:p w:rsidR="00A922DC" w:rsidRDefault="00A922DC" w:rsidP="00601A7B">
      <w:pPr>
        <w:shd w:val="clear" w:color="000000" w:fill="auto"/>
        <w:tabs>
          <w:tab w:val="left" w:pos="3859"/>
        </w:tabs>
        <w:suppressAutoHyphens/>
        <w:spacing w:before="0" w:after="0" w:line="360" w:lineRule="auto"/>
        <w:ind w:firstLine="709"/>
        <w:jc w:val="both"/>
        <w:rPr>
          <w:i/>
          <w:sz w:val="28"/>
          <w:szCs w:val="28"/>
        </w:rPr>
      </w:pPr>
      <w:r w:rsidRPr="00601A7B">
        <w:rPr>
          <w:i/>
          <w:sz w:val="28"/>
          <w:szCs w:val="28"/>
        </w:rPr>
        <w:t>Ккл</w:t>
      </w:r>
      <w:r w:rsidR="0089502B" w:rsidRPr="00601A7B">
        <w:rPr>
          <w:i/>
          <w:sz w:val="28"/>
          <w:szCs w:val="28"/>
        </w:rPr>
        <w:object w:dxaOrig="5840" w:dyaOrig="360">
          <v:shape id="_x0000_i1045" type="#_x0000_t75" style="width:303.75pt;height:18.75pt" o:ole="">
            <v:imagedata r:id="rId47" o:title=""/>
          </v:shape>
          <o:OLEObject Type="Embed" ProgID="Equation.3" ShapeID="_x0000_i1045" DrawAspect="Content" ObjectID="_1457512610" r:id="rId48"/>
        </w:object>
      </w:r>
    </w:p>
    <w:p w:rsidR="00601A7B" w:rsidRPr="00601A7B" w:rsidRDefault="00601A7B" w:rsidP="00601A7B">
      <w:pPr>
        <w:shd w:val="clear" w:color="000000" w:fill="auto"/>
        <w:tabs>
          <w:tab w:val="left" w:pos="3859"/>
        </w:tabs>
        <w:suppressAutoHyphens/>
        <w:spacing w:before="0" w:after="0" w:line="360" w:lineRule="auto"/>
        <w:ind w:firstLine="709"/>
        <w:jc w:val="both"/>
        <w:rPr>
          <w:sz w:val="28"/>
          <w:szCs w:val="28"/>
        </w:rPr>
      </w:pPr>
    </w:p>
    <w:p w:rsidR="00A922DC" w:rsidRPr="00601A7B" w:rsidRDefault="00A922DC" w:rsidP="00601A7B">
      <w:pPr>
        <w:numPr>
          <w:ilvl w:val="0"/>
          <w:numId w:val="7"/>
        </w:numPr>
        <w:shd w:val="clear" w:color="000000" w:fill="auto"/>
        <w:tabs>
          <w:tab w:val="left" w:pos="3859"/>
        </w:tabs>
        <w:suppressAutoHyphens/>
        <w:autoSpaceDE w:val="0"/>
        <w:autoSpaceDN w:val="0"/>
        <w:adjustRightInd w:val="0"/>
        <w:spacing w:before="0" w:after="0" w:line="360" w:lineRule="auto"/>
        <w:ind w:left="0" w:firstLine="709"/>
        <w:jc w:val="both"/>
        <w:rPr>
          <w:sz w:val="28"/>
          <w:szCs w:val="28"/>
        </w:rPr>
      </w:pPr>
      <w:r w:rsidRPr="00601A7B">
        <w:rPr>
          <w:sz w:val="28"/>
          <w:szCs w:val="28"/>
        </w:rPr>
        <w:t xml:space="preserve">текущей ликвидности (покрытия) </w:t>
      </w:r>
      <w:r w:rsidRPr="00601A7B">
        <w:rPr>
          <w:i/>
          <w:iCs/>
          <w:sz w:val="28"/>
          <w:szCs w:val="28"/>
        </w:rPr>
        <w:t>(Ктл):</w:t>
      </w:r>
    </w:p>
    <w:p w:rsidR="00601A7B" w:rsidRDefault="00601A7B" w:rsidP="00601A7B">
      <w:pPr>
        <w:shd w:val="clear" w:color="000000" w:fill="auto"/>
        <w:tabs>
          <w:tab w:val="left" w:pos="3859"/>
        </w:tabs>
        <w:suppressAutoHyphens/>
        <w:spacing w:before="0" w:after="0" w:line="360" w:lineRule="auto"/>
        <w:ind w:firstLine="709"/>
        <w:jc w:val="both"/>
        <w:rPr>
          <w:i/>
          <w:iCs/>
          <w:sz w:val="28"/>
          <w:szCs w:val="28"/>
        </w:rPr>
      </w:pPr>
    </w:p>
    <w:p w:rsidR="00601A7B" w:rsidRDefault="00A922DC" w:rsidP="00601A7B">
      <w:pPr>
        <w:shd w:val="clear" w:color="000000" w:fill="auto"/>
        <w:tabs>
          <w:tab w:val="left" w:pos="3859"/>
        </w:tabs>
        <w:suppressAutoHyphens/>
        <w:spacing w:before="0" w:after="0" w:line="360" w:lineRule="auto"/>
        <w:ind w:firstLine="709"/>
        <w:jc w:val="both"/>
        <w:rPr>
          <w:i/>
          <w:iCs/>
          <w:sz w:val="28"/>
          <w:szCs w:val="28"/>
        </w:rPr>
      </w:pPr>
      <w:r w:rsidRPr="00601A7B">
        <w:rPr>
          <w:i/>
          <w:iCs/>
          <w:sz w:val="28"/>
          <w:szCs w:val="28"/>
        </w:rPr>
        <w:t>Ктл</w:t>
      </w:r>
      <w:r w:rsidR="0089502B" w:rsidRPr="00601A7B">
        <w:rPr>
          <w:i/>
          <w:sz w:val="28"/>
          <w:szCs w:val="28"/>
        </w:rPr>
        <w:object w:dxaOrig="6960" w:dyaOrig="360">
          <v:shape id="_x0000_i1046" type="#_x0000_t75" style="width:362.25pt;height:18.75pt" o:ole="">
            <v:imagedata r:id="rId49" o:title=""/>
          </v:shape>
          <o:OLEObject Type="Embed" ProgID="Equation.3" ShapeID="_x0000_i1046" DrawAspect="Content" ObjectID="_1457512611" r:id="rId50"/>
        </w:object>
      </w:r>
    </w:p>
    <w:p w:rsidR="00601A7B" w:rsidRDefault="00601A7B" w:rsidP="00601A7B">
      <w:pPr>
        <w:shd w:val="clear" w:color="000000" w:fill="auto"/>
        <w:suppressAutoHyphens/>
        <w:spacing w:before="0" w:after="0" w:line="360" w:lineRule="auto"/>
        <w:ind w:firstLine="709"/>
        <w:jc w:val="both"/>
        <w:rPr>
          <w:sz w:val="28"/>
          <w:szCs w:val="28"/>
        </w:rPr>
      </w:pP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xml:space="preserve">Теоретически достаточное значение </w:t>
      </w:r>
      <w:r w:rsidRPr="00601A7B">
        <w:rPr>
          <w:i/>
          <w:sz w:val="28"/>
          <w:szCs w:val="28"/>
        </w:rPr>
        <w:t>Кабл</w:t>
      </w:r>
      <w:r w:rsidRPr="00601A7B">
        <w:rPr>
          <w:sz w:val="28"/>
          <w:szCs w:val="28"/>
        </w:rPr>
        <w:t xml:space="preserve"> составляет 0,2-0,25.</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Теоретически достаточное значение коэффициента критической ликвидности - 0,7-0,8.</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Наиболее обобщающим показателем платежеспособности выступает общий коэффициент текущей ликвидности</w:t>
      </w:r>
      <w:r w:rsidRPr="00601A7B">
        <w:rPr>
          <w:i/>
          <w:iCs/>
          <w:sz w:val="28"/>
          <w:szCs w:val="28"/>
        </w:rPr>
        <w:t xml:space="preserve">, </w:t>
      </w:r>
      <w:r w:rsidRPr="00601A7B">
        <w:rPr>
          <w:sz w:val="28"/>
          <w:szCs w:val="28"/>
        </w:rPr>
        <w:t>в расчете которого участвуют все оборотные средства. В мировой практике признано, что для обеспечения минимальной гарантии инвестициям на 1 руб. краткосрочных долгов должно приходиться 2 руб. оборотных активов.</w:t>
      </w:r>
      <w:r w:rsidR="00601A7B">
        <w:rPr>
          <w:sz w:val="28"/>
          <w:szCs w:val="28"/>
        </w:rPr>
        <w:t xml:space="preserve"> </w:t>
      </w:r>
      <w:r w:rsidRPr="00601A7B">
        <w:rPr>
          <w:sz w:val="28"/>
          <w:szCs w:val="28"/>
        </w:rPr>
        <w:t xml:space="preserve">Если значение </w:t>
      </w:r>
      <w:r w:rsidRPr="00601A7B">
        <w:rPr>
          <w:i/>
          <w:iCs/>
          <w:sz w:val="28"/>
          <w:szCs w:val="28"/>
        </w:rPr>
        <w:t xml:space="preserve">Ктл </w:t>
      </w:r>
      <w:r w:rsidRPr="00601A7B">
        <w:rPr>
          <w:sz w:val="28"/>
          <w:szCs w:val="28"/>
        </w:rPr>
        <w:t>гораздо ниже оптимального, то краткосрочные обязательства предприятия превышают текущие активы, а его финансовое положение не совсем благополучное. Для потенциальных партнеров финансовый риск заключения сделок значительно повышается.</w:t>
      </w:r>
    </w:p>
    <w:p w:rsidR="00A922DC" w:rsidRPr="00601A7B" w:rsidRDefault="00A922DC" w:rsidP="00601A7B">
      <w:pPr>
        <w:shd w:val="clear" w:color="000000" w:fill="auto"/>
        <w:suppressAutoHyphens/>
        <w:spacing w:before="0" w:after="0" w:line="360" w:lineRule="auto"/>
        <w:ind w:firstLine="709"/>
        <w:jc w:val="center"/>
        <w:rPr>
          <w:b/>
          <w:sz w:val="28"/>
          <w:szCs w:val="32"/>
        </w:rPr>
      </w:pPr>
    </w:p>
    <w:p w:rsidR="00A922DC" w:rsidRPr="00601A7B" w:rsidRDefault="00601A7B" w:rsidP="00601A7B">
      <w:pPr>
        <w:shd w:val="clear" w:color="000000" w:fill="auto"/>
        <w:suppressAutoHyphens/>
        <w:spacing w:before="0" w:after="0" w:line="360" w:lineRule="auto"/>
        <w:ind w:firstLine="709"/>
        <w:jc w:val="center"/>
        <w:rPr>
          <w:b/>
          <w:sz w:val="28"/>
          <w:szCs w:val="32"/>
        </w:rPr>
      </w:pPr>
      <w:r>
        <w:rPr>
          <w:b/>
          <w:sz w:val="28"/>
          <w:szCs w:val="32"/>
        </w:rPr>
        <w:br w:type="page"/>
      </w:r>
      <w:r w:rsidR="00A922DC" w:rsidRPr="00601A7B">
        <w:rPr>
          <w:b/>
          <w:sz w:val="28"/>
          <w:szCs w:val="32"/>
        </w:rPr>
        <w:t>Глава 2. Анализ финансового состояния</w:t>
      </w:r>
    </w:p>
    <w:p w:rsidR="00A922DC" w:rsidRPr="00601A7B" w:rsidRDefault="00A922DC" w:rsidP="00601A7B">
      <w:pPr>
        <w:shd w:val="clear" w:color="000000" w:fill="auto"/>
        <w:suppressAutoHyphens/>
        <w:spacing w:before="0" w:after="0" w:line="360" w:lineRule="auto"/>
        <w:ind w:firstLine="709"/>
        <w:jc w:val="center"/>
        <w:rPr>
          <w:b/>
          <w:sz w:val="28"/>
          <w:szCs w:val="32"/>
        </w:rPr>
      </w:pPr>
      <w:r w:rsidRPr="00601A7B">
        <w:rPr>
          <w:b/>
          <w:sz w:val="28"/>
          <w:szCs w:val="32"/>
        </w:rPr>
        <w:t>ООО «Веха-Регион»</w:t>
      </w:r>
    </w:p>
    <w:p w:rsidR="00A922DC" w:rsidRPr="00601A7B" w:rsidRDefault="00A922DC" w:rsidP="00601A7B">
      <w:pPr>
        <w:shd w:val="clear" w:color="000000" w:fill="auto"/>
        <w:suppressAutoHyphens/>
        <w:spacing w:before="0" w:after="0" w:line="360" w:lineRule="auto"/>
        <w:ind w:firstLine="709"/>
        <w:jc w:val="both"/>
        <w:rPr>
          <w:b/>
          <w:sz w:val="28"/>
          <w:szCs w:val="28"/>
        </w:rPr>
      </w:pPr>
    </w:p>
    <w:p w:rsidR="00A922DC" w:rsidRPr="00601A7B" w:rsidRDefault="00A922DC" w:rsidP="00601A7B">
      <w:pPr>
        <w:shd w:val="clear" w:color="000000" w:fill="auto"/>
        <w:suppressAutoHyphens/>
        <w:spacing w:before="0" w:after="0" w:line="360" w:lineRule="auto"/>
        <w:ind w:firstLine="709"/>
        <w:jc w:val="center"/>
        <w:rPr>
          <w:b/>
          <w:sz w:val="28"/>
          <w:szCs w:val="28"/>
        </w:rPr>
      </w:pPr>
      <w:r w:rsidRPr="00601A7B">
        <w:rPr>
          <w:b/>
          <w:sz w:val="28"/>
          <w:szCs w:val="28"/>
        </w:rPr>
        <w:t>2.1 Технико-экономическая характеристика деятельности</w:t>
      </w:r>
    </w:p>
    <w:p w:rsidR="00A922DC" w:rsidRPr="00601A7B" w:rsidRDefault="00A922DC" w:rsidP="00601A7B">
      <w:pPr>
        <w:shd w:val="clear" w:color="000000" w:fill="auto"/>
        <w:suppressAutoHyphens/>
        <w:spacing w:before="0" w:after="0" w:line="360" w:lineRule="auto"/>
        <w:ind w:firstLine="709"/>
        <w:jc w:val="center"/>
        <w:rPr>
          <w:b/>
          <w:sz w:val="28"/>
          <w:szCs w:val="28"/>
        </w:rPr>
      </w:pPr>
      <w:r w:rsidRPr="00601A7B">
        <w:rPr>
          <w:b/>
          <w:sz w:val="28"/>
          <w:szCs w:val="28"/>
        </w:rPr>
        <w:t>ООО «Веха-Регион»</w:t>
      </w:r>
    </w:p>
    <w:p w:rsidR="00A922DC" w:rsidRPr="00601A7B" w:rsidRDefault="00A922DC" w:rsidP="00601A7B">
      <w:pPr>
        <w:shd w:val="clear" w:color="000000" w:fill="auto"/>
        <w:suppressAutoHyphens/>
        <w:spacing w:before="0" w:after="0" w:line="360" w:lineRule="auto"/>
        <w:ind w:firstLine="709"/>
        <w:jc w:val="both"/>
        <w:rPr>
          <w:b/>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Общество с ограниченной ответственностью «Веха-Регион» (далее – ООО «Веха-Регион») создано и действует в порядке, предусмотренном Федеральным законом» «Об обществах с ограниченной ответственностью» от 08.02.1998 г. №14-ФЗ, Гражданским кодексом РФ, учредительными документами и другими правовыми актами, действующими на территории РФ.</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Целью создания ООО «Веха-Регион» является получение прибыли.</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Основным направлением деятельности предприятия является продажа автомобильных запасных частей для автомобилей известных мировых торговых марок.</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ООО «Веха-Регион» является юридическим лицом, имеет в собственности обособленное имущество, самостоятельный баланс, расчетные, валютные и другие банковские счета, круглую печать, штампы, бланки со своим наименованием и указанием на место нахождения.</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Общество является собственником имущества, переданного в качестве вкладов учредителем, а также имущества, приобретенного обществом по иным законным основаниям. Обществу принадлежит право владения, пользования и распоряжения своим имуществом.</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Уставный капитал ООО «Веха-Регион» определяет минимальный размер имущества, гарантирующий интересы его кредиторов, и</w:t>
      </w:r>
      <w:r w:rsidR="00601A7B">
        <w:rPr>
          <w:sz w:val="28"/>
          <w:szCs w:val="28"/>
        </w:rPr>
        <w:t xml:space="preserve"> </w:t>
      </w:r>
      <w:r w:rsidRPr="00601A7B">
        <w:rPr>
          <w:sz w:val="28"/>
          <w:szCs w:val="28"/>
        </w:rPr>
        <w:t>составляет 10 000 рублей. На момент государственной регистрации уставный капитал оплачен его учредителем в размере 50% путем внесения денежных средств на расчетный счет общества.</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Финансовый результат деятельности предприятия характеризуется показателями прибыли. Известно, что без получения прибыли предприятие не может развиваться, поэтому задача улучшения финансового результат жизненно важна для хозяйствующего субъекта.</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Данные для анализа финансовых результатов ООО «Веха-Регион» представлены в таблице 2.</w:t>
      </w:r>
    </w:p>
    <w:p w:rsidR="00601A7B" w:rsidRDefault="00601A7B" w:rsidP="00601A7B">
      <w:pPr>
        <w:shd w:val="clear" w:color="000000" w:fill="auto"/>
        <w:suppressAutoHyphens/>
        <w:spacing w:before="0" w:after="0" w:line="360" w:lineRule="auto"/>
        <w:ind w:firstLine="709"/>
        <w:jc w:val="right"/>
        <w:rPr>
          <w:sz w:val="28"/>
          <w:szCs w:val="28"/>
        </w:rPr>
      </w:pPr>
    </w:p>
    <w:p w:rsidR="00A922DC" w:rsidRPr="00601A7B" w:rsidRDefault="00A922DC" w:rsidP="00601A7B">
      <w:pPr>
        <w:shd w:val="clear" w:color="000000" w:fill="auto"/>
        <w:suppressAutoHyphens/>
        <w:spacing w:before="0" w:after="0" w:line="360" w:lineRule="auto"/>
        <w:ind w:firstLine="709"/>
        <w:jc w:val="right"/>
        <w:rPr>
          <w:sz w:val="28"/>
          <w:szCs w:val="28"/>
        </w:rPr>
      </w:pPr>
      <w:r w:rsidRPr="00601A7B">
        <w:rPr>
          <w:sz w:val="28"/>
          <w:szCs w:val="28"/>
        </w:rPr>
        <w:t>Таблица 2</w:t>
      </w:r>
    </w:p>
    <w:p w:rsidR="00601A7B" w:rsidRPr="00601A7B" w:rsidRDefault="00A922DC" w:rsidP="00601A7B">
      <w:pPr>
        <w:shd w:val="clear" w:color="000000" w:fill="auto"/>
        <w:spacing w:before="0" w:after="0" w:line="360" w:lineRule="auto"/>
        <w:jc w:val="center"/>
        <w:rPr>
          <w:b/>
          <w:sz w:val="28"/>
          <w:szCs w:val="28"/>
        </w:rPr>
      </w:pPr>
      <w:r w:rsidRPr="00601A7B">
        <w:rPr>
          <w:b/>
          <w:sz w:val="28"/>
          <w:szCs w:val="28"/>
        </w:rPr>
        <w:t>Динамика финансовых результатов деятельности</w:t>
      </w:r>
    </w:p>
    <w:p w:rsidR="00A922DC" w:rsidRPr="00601A7B" w:rsidRDefault="00A922DC" w:rsidP="00601A7B">
      <w:pPr>
        <w:shd w:val="clear" w:color="000000" w:fill="auto"/>
        <w:spacing w:before="0" w:after="0" w:line="360" w:lineRule="auto"/>
        <w:jc w:val="center"/>
        <w:rPr>
          <w:b/>
          <w:sz w:val="28"/>
          <w:szCs w:val="28"/>
        </w:rPr>
      </w:pPr>
      <w:r w:rsidRPr="00601A7B">
        <w:rPr>
          <w:b/>
          <w:sz w:val="28"/>
          <w:szCs w:val="28"/>
        </w:rPr>
        <w:t>ООО «Веха-Регион» в 2008-2009 гг.</w:t>
      </w: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5"/>
        <w:gridCol w:w="1260"/>
        <w:gridCol w:w="1260"/>
        <w:gridCol w:w="1519"/>
        <w:gridCol w:w="1520"/>
      </w:tblGrid>
      <w:tr w:rsidR="00A922DC" w:rsidRPr="002E2077" w:rsidTr="002E2077">
        <w:trPr>
          <w:trHeight w:val="525"/>
          <w:jc w:val="center"/>
        </w:trPr>
        <w:tc>
          <w:tcPr>
            <w:tcW w:w="3975"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Показатель</w:t>
            </w:r>
          </w:p>
        </w:tc>
        <w:tc>
          <w:tcPr>
            <w:tcW w:w="2520" w:type="dxa"/>
            <w:gridSpan w:val="2"/>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Сумма, тыс. руб.</w:t>
            </w:r>
          </w:p>
        </w:tc>
        <w:tc>
          <w:tcPr>
            <w:tcW w:w="1519"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Изменение, тыс. руб. (+, -)</w:t>
            </w:r>
          </w:p>
        </w:tc>
        <w:tc>
          <w:tcPr>
            <w:tcW w:w="1520" w:type="dxa"/>
            <w:vMerge w:val="restart"/>
            <w:shd w:val="clear" w:color="auto" w:fill="auto"/>
            <w:vAlign w:val="center"/>
          </w:tcPr>
          <w:p w:rsidR="00601A7B" w:rsidRPr="002E2077" w:rsidRDefault="00A922DC" w:rsidP="002E2077">
            <w:pPr>
              <w:widowControl w:val="0"/>
              <w:shd w:val="clear" w:color="000000" w:fill="auto"/>
              <w:suppressAutoHyphens/>
              <w:autoSpaceDE w:val="0"/>
              <w:autoSpaceDN w:val="0"/>
              <w:adjustRightInd w:val="0"/>
              <w:spacing w:before="0" w:after="0" w:line="360" w:lineRule="auto"/>
              <w:rPr>
                <w:sz w:val="20"/>
                <w:szCs w:val="28"/>
              </w:rPr>
            </w:pPr>
            <w:r w:rsidRPr="002E2077">
              <w:rPr>
                <w:sz w:val="20"/>
                <w:szCs w:val="28"/>
              </w:rPr>
              <w:t>Темпы изменения, %</w:t>
            </w:r>
          </w:p>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 -)</w:t>
            </w:r>
          </w:p>
        </w:tc>
      </w:tr>
      <w:tr w:rsidR="00A922DC" w:rsidRPr="002E2077" w:rsidTr="002E2077">
        <w:trPr>
          <w:trHeight w:val="255"/>
          <w:jc w:val="center"/>
        </w:trPr>
        <w:tc>
          <w:tcPr>
            <w:tcW w:w="3975"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2008 г.</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2009 г.</w:t>
            </w:r>
          </w:p>
        </w:tc>
        <w:tc>
          <w:tcPr>
            <w:tcW w:w="1519"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0"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637"/>
          <w:jc w:val="center"/>
        </w:trPr>
        <w:tc>
          <w:tcPr>
            <w:tcW w:w="397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Выручка от продажи товаров, продукции, работ, услуг</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1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33"/>
          <w:jc w:val="center"/>
        </w:trPr>
        <w:tc>
          <w:tcPr>
            <w:tcW w:w="397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Себестоимость проданных товаров, продукции, работ, услуг</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1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35"/>
          <w:jc w:val="center"/>
        </w:trPr>
        <w:tc>
          <w:tcPr>
            <w:tcW w:w="397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Валовая прибыль</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1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397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Управленческие расходы</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1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397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Прибыль от продаж</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1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46"/>
          <w:jc w:val="center"/>
        </w:trPr>
        <w:tc>
          <w:tcPr>
            <w:tcW w:w="397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Прочие операционные доходы</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1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397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Прочие операционные расходы</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1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37"/>
          <w:jc w:val="center"/>
        </w:trPr>
        <w:tc>
          <w:tcPr>
            <w:tcW w:w="397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Прибыль до налогообложения</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1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480"/>
          <w:jc w:val="center"/>
        </w:trPr>
        <w:tc>
          <w:tcPr>
            <w:tcW w:w="397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Отложенные налоговые активы</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1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00"/>
          <w:jc w:val="center"/>
        </w:trPr>
        <w:tc>
          <w:tcPr>
            <w:tcW w:w="397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Текущий налог на прибыль</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1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00"/>
          <w:jc w:val="center"/>
        </w:trPr>
        <w:tc>
          <w:tcPr>
            <w:tcW w:w="397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Налоговые санкции</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1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397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Чистая прибыль</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1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bl>
    <w:p w:rsidR="00A922DC" w:rsidRPr="00601A7B" w:rsidRDefault="00A922DC"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Анализ приведенных данных позволяет сделать вывод о том, что за период 2008-2009 гг. выручка от реализации продукции, работ и услуг ООО «Веха-Регион» увеличилась на 38,5% и составила 64,8 млн. руб. В то же время себестоимость реализованной продукции увеличилась на 36,2% и составила 55,3 млн. руб. Таким образом, валовая прибыль увеличилась на 3,3 млн. руб. (более чем в 1,5 раза) и составила 9,5 млн. руб.</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Прибыль от продаж в 2009 г. увеличилась на 680 тыс. руб. и составила 695 тыс. руб. против 15 тыс. руб. в 2008 г. Причиной столь значительного роста явилось то, что управленческие расходы в исследуемом периоде росли менее быстрыми темпами по сравнению с валовой прибылью (43,1% против 54,1%).</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По итогам 2009 г. налогооблагаемая прибыль составила 154 тыс. руб. С этой суммы ООО «Веха-Регион» был уплачен налог в размере 33 тыс. руб. Таким образом, чистая прибыль предприятия составила 121 тыс. руб. (в 2008 г. был получен убыток в размере 289 тыс. руб.).</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Отталкиваясь от вышесказанного, можно сделать вывод о том, что финансовые результаты анализируемого предприятия в 2009 г. претерпели довольно существенные изменения в положительную сторону по сравнению с 2008 г.</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Эффективность деятельности ООО «Веха-Регион» в анализируемом периоде также имела тенденцию к повышению, о чем свидетельствуют данные, приведенные в таблице 3.</w:t>
      </w:r>
    </w:p>
    <w:p w:rsidR="00601A7B" w:rsidRDefault="00601A7B" w:rsidP="00601A7B">
      <w:pPr>
        <w:shd w:val="clear" w:color="000000" w:fill="auto"/>
        <w:suppressAutoHyphens/>
        <w:spacing w:before="0" w:after="0" w:line="360" w:lineRule="auto"/>
        <w:ind w:firstLine="709"/>
        <w:jc w:val="right"/>
        <w:rPr>
          <w:sz w:val="28"/>
          <w:szCs w:val="28"/>
        </w:rPr>
      </w:pPr>
    </w:p>
    <w:p w:rsidR="00A922DC" w:rsidRPr="00601A7B" w:rsidRDefault="00A922DC" w:rsidP="00601A7B">
      <w:pPr>
        <w:shd w:val="clear" w:color="000000" w:fill="auto"/>
        <w:suppressAutoHyphens/>
        <w:spacing w:before="0" w:after="0" w:line="360" w:lineRule="auto"/>
        <w:ind w:firstLine="709"/>
        <w:jc w:val="right"/>
        <w:rPr>
          <w:sz w:val="28"/>
          <w:szCs w:val="28"/>
        </w:rPr>
      </w:pPr>
      <w:r w:rsidRPr="00601A7B">
        <w:rPr>
          <w:sz w:val="28"/>
          <w:szCs w:val="28"/>
        </w:rPr>
        <w:t>Таблица 3</w:t>
      </w:r>
    </w:p>
    <w:p w:rsidR="00A922DC" w:rsidRPr="00601A7B" w:rsidRDefault="00A922DC" w:rsidP="00601A7B">
      <w:pPr>
        <w:shd w:val="clear" w:color="000000" w:fill="auto"/>
        <w:spacing w:before="0" w:after="0" w:line="360" w:lineRule="auto"/>
        <w:jc w:val="center"/>
        <w:rPr>
          <w:b/>
          <w:sz w:val="28"/>
          <w:szCs w:val="28"/>
        </w:rPr>
      </w:pPr>
      <w:r w:rsidRPr="00601A7B">
        <w:rPr>
          <w:b/>
          <w:sz w:val="28"/>
          <w:szCs w:val="28"/>
        </w:rPr>
        <w:t>Динамика эффективности деятельности ООО «Веха-Регион»</w:t>
      </w:r>
    </w:p>
    <w:p w:rsidR="00A922DC" w:rsidRPr="00601A7B" w:rsidRDefault="00A922DC" w:rsidP="00601A7B">
      <w:pPr>
        <w:shd w:val="clear" w:color="000000" w:fill="auto"/>
        <w:spacing w:before="0" w:after="0" w:line="360" w:lineRule="auto"/>
        <w:jc w:val="center"/>
        <w:rPr>
          <w:b/>
          <w:sz w:val="28"/>
          <w:szCs w:val="28"/>
        </w:rPr>
      </w:pPr>
      <w:r w:rsidRPr="00601A7B">
        <w:rPr>
          <w:b/>
          <w:sz w:val="28"/>
          <w:szCs w:val="28"/>
        </w:rPr>
        <w:t>в 2008-2009 гг.</w:t>
      </w: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3279"/>
        <w:gridCol w:w="1620"/>
        <w:gridCol w:w="1080"/>
        <w:gridCol w:w="1080"/>
        <w:gridCol w:w="1157"/>
        <w:gridCol w:w="1146"/>
      </w:tblGrid>
      <w:tr w:rsidR="00A922DC" w:rsidRPr="002E2077" w:rsidTr="002E2077">
        <w:trPr>
          <w:trHeight w:val="525"/>
          <w:jc w:val="center"/>
        </w:trPr>
        <w:tc>
          <w:tcPr>
            <w:tcW w:w="516"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 пп</w:t>
            </w:r>
          </w:p>
        </w:tc>
        <w:tc>
          <w:tcPr>
            <w:tcW w:w="3279"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Показатель</w:t>
            </w:r>
          </w:p>
        </w:tc>
        <w:tc>
          <w:tcPr>
            <w:tcW w:w="1620"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Формула расчета</w:t>
            </w:r>
          </w:p>
        </w:tc>
        <w:tc>
          <w:tcPr>
            <w:tcW w:w="2160" w:type="dxa"/>
            <w:gridSpan w:val="2"/>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Сумма, тыс. руб.</w:t>
            </w:r>
          </w:p>
        </w:tc>
        <w:tc>
          <w:tcPr>
            <w:tcW w:w="1157"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Изменение</w:t>
            </w:r>
            <w:r w:rsidR="00601A7B" w:rsidRPr="002E2077">
              <w:rPr>
                <w:sz w:val="20"/>
                <w:szCs w:val="28"/>
              </w:rPr>
              <w:t xml:space="preserve"> </w:t>
            </w:r>
            <w:r w:rsidRPr="002E2077">
              <w:rPr>
                <w:sz w:val="20"/>
                <w:szCs w:val="28"/>
              </w:rPr>
              <w:t>(+, -)</w:t>
            </w:r>
          </w:p>
        </w:tc>
        <w:tc>
          <w:tcPr>
            <w:tcW w:w="1146"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Темпы изменения, % (+, -)</w:t>
            </w:r>
          </w:p>
        </w:tc>
      </w:tr>
      <w:tr w:rsidR="00A922DC" w:rsidRPr="002E2077" w:rsidTr="002E2077">
        <w:trPr>
          <w:trHeight w:val="255"/>
          <w:jc w:val="center"/>
        </w:trPr>
        <w:tc>
          <w:tcPr>
            <w:tcW w:w="516"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3279"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2008 г.</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2009 г.</w:t>
            </w:r>
          </w:p>
        </w:tc>
        <w:tc>
          <w:tcPr>
            <w:tcW w:w="1157"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46"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765"/>
          <w:jc w:val="center"/>
        </w:trPr>
        <w:tc>
          <w:tcPr>
            <w:tcW w:w="51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1</w:t>
            </w:r>
          </w:p>
        </w:tc>
        <w:tc>
          <w:tcPr>
            <w:tcW w:w="3279"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Выручка от продажи товаров, продукции, работ, услуг</w:t>
            </w:r>
          </w:p>
        </w:tc>
        <w:tc>
          <w:tcPr>
            <w:tcW w:w="1620"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 </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5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4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51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w:t>
            </w:r>
          </w:p>
        </w:tc>
        <w:tc>
          <w:tcPr>
            <w:tcW w:w="3279"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Прибыль от продаж</w:t>
            </w:r>
          </w:p>
        </w:tc>
        <w:tc>
          <w:tcPr>
            <w:tcW w:w="1620"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 </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5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4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480"/>
          <w:jc w:val="center"/>
        </w:trPr>
        <w:tc>
          <w:tcPr>
            <w:tcW w:w="51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3</w:t>
            </w:r>
          </w:p>
        </w:tc>
        <w:tc>
          <w:tcPr>
            <w:tcW w:w="3279"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Прибыль до налогообложения</w:t>
            </w:r>
          </w:p>
        </w:tc>
        <w:tc>
          <w:tcPr>
            <w:tcW w:w="1620"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 </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5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4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51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4</w:t>
            </w:r>
          </w:p>
        </w:tc>
        <w:tc>
          <w:tcPr>
            <w:tcW w:w="327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Чистая прибыль</w:t>
            </w: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 </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5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4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51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5</w:t>
            </w:r>
          </w:p>
        </w:tc>
        <w:tc>
          <w:tcPr>
            <w:tcW w:w="3279"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Среднегодовая стоимость активов</w:t>
            </w: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 </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5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4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51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6</w:t>
            </w:r>
          </w:p>
        </w:tc>
        <w:tc>
          <w:tcPr>
            <w:tcW w:w="3279"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Рентабельность продаж по прибыли от реализации, %</w:t>
            </w: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6=(2/1)*100</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5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4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51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7</w:t>
            </w:r>
          </w:p>
        </w:tc>
        <w:tc>
          <w:tcPr>
            <w:tcW w:w="3279"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 xml:space="preserve">Рентабельность продаж по чистой прибыли, % </w:t>
            </w: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7=(4/1)*100</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5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4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51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8</w:t>
            </w:r>
          </w:p>
        </w:tc>
        <w:tc>
          <w:tcPr>
            <w:tcW w:w="3279"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Рентабельность всего капитала, %</w:t>
            </w: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8=(3/5)*100</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5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4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bl>
    <w:p w:rsidR="00A922DC" w:rsidRPr="00601A7B" w:rsidRDefault="00A922DC"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Приведенный в таблице цифровой материал позволяет сделать вывод о том, что, несмотря на некоторый рост в 2009 г., показатели рентабельности ООО «Веха-Регион» остаются на очень низком уровне. Так, рентабельность продаж, рассчитанная по прибыли от реализации составляет в отчетном году чуть более 1%. Это означает, что на 1 руб. стоимости реализованной продукции данное предприятие получает лишь 1 коп. прибыли. Показатель рентабельности по чистой прибыли в 2009 г. составил 0,2% против - 0,6% по итогам 2008 г.</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Рентабельность капитала за исследуемый период увеличилась почти на 14 процентных пунктов и составила 5%, т.е. ООО «Веха-Регион» получает 5 коп. балансовой прибыли на каждый рубль стоимости вложенного капитала.</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Таким образом, можно сделать вывод о том, что в анализируемом периоде наблюдался рост показателей, характеризующих финансовые результаты и эффективность деятельности ООО «Веха-Регион». Однако размер данных показателей остается на довольно низком уровне.</w:t>
      </w:r>
    </w:p>
    <w:p w:rsidR="00A922DC" w:rsidRPr="00601A7B" w:rsidRDefault="00A922DC"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suppressAutoHyphens/>
        <w:spacing w:before="0" w:after="0" w:line="360" w:lineRule="auto"/>
        <w:ind w:firstLine="709"/>
        <w:jc w:val="center"/>
        <w:rPr>
          <w:b/>
          <w:sz w:val="28"/>
          <w:szCs w:val="28"/>
        </w:rPr>
      </w:pPr>
      <w:r w:rsidRPr="00601A7B">
        <w:rPr>
          <w:b/>
          <w:sz w:val="28"/>
          <w:szCs w:val="28"/>
        </w:rPr>
        <w:t>2.2 Оценка имущественного положения и источников</w:t>
      </w:r>
    </w:p>
    <w:p w:rsidR="00A922DC" w:rsidRPr="00601A7B" w:rsidRDefault="00A922DC" w:rsidP="00601A7B">
      <w:pPr>
        <w:shd w:val="clear" w:color="000000" w:fill="auto"/>
        <w:suppressAutoHyphens/>
        <w:spacing w:before="0" w:after="0" w:line="360" w:lineRule="auto"/>
        <w:ind w:firstLine="709"/>
        <w:jc w:val="center"/>
        <w:rPr>
          <w:b/>
          <w:sz w:val="28"/>
          <w:szCs w:val="28"/>
        </w:rPr>
      </w:pPr>
      <w:r w:rsidRPr="00601A7B">
        <w:rPr>
          <w:b/>
          <w:sz w:val="28"/>
          <w:szCs w:val="28"/>
        </w:rPr>
        <w:t>образования имущества</w:t>
      </w:r>
      <w:r w:rsidR="00601A7B">
        <w:rPr>
          <w:b/>
          <w:sz w:val="28"/>
          <w:szCs w:val="28"/>
        </w:rPr>
        <w:t xml:space="preserve"> </w:t>
      </w:r>
      <w:r w:rsidRPr="00601A7B">
        <w:rPr>
          <w:b/>
          <w:sz w:val="28"/>
          <w:szCs w:val="28"/>
        </w:rPr>
        <w:t>ООО «Веха-Регион»</w:t>
      </w:r>
    </w:p>
    <w:p w:rsidR="00A922DC" w:rsidRPr="00601A7B" w:rsidRDefault="00A922DC" w:rsidP="00601A7B">
      <w:pPr>
        <w:shd w:val="clear" w:color="000000" w:fill="auto"/>
        <w:suppressAutoHyphens/>
        <w:spacing w:before="0" w:after="0" w:line="360" w:lineRule="auto"/>
        <w:ind w:firstLine="709"/>
        <w:jc w:val="both"/>
        <w:rPr>
          <w:b/>
          <w:sz w:val="28"/>
          <w:szCs w:val="28"/>
        </w:rPr>
      </w:pP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Имущественное положение предприятия характеризуют его активы – ресурсы, контролируемые организацией, использование которых возможно вызовет в будущем приток экономической выгоды</w:t>
      </w:r>
      <w:r w:rsidRPr="00601A7B">
        <w:rPr>
          <w:rStyle w:val="a5"/>
          <w:sz w:val="28"/>
          <w:szCs w:val="28"/>
          <w:vertAlign w:val="baseline"/>
        </w:rPr>
        <w:footnoteReference w:id="1"/>
      </w:r>
      <w:r w:rsidRPr="00601A7B">
        <w:rPr>
          <w:sz w:val="28"/>
          <w:szCs w:val="28"/>
        </w:rPr>
        <w:t>.</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Данные для характеристики имущественного положения ООО «Веха-Регион» представлены в таблице 4.</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Анализируя приведенные данные, можно сделать вывод о том, что в 2009 г. стоимость имущества ООО «Веха-Регион» сократилась по сравнению с 2008 г. на 238 тыс. руб. (на 7,5%) и составила 2,9 млн. руб. Сокращение стоимости имущества произошло за счет уменьшения размеров оборотных активов на 1 млн. руб. (на 36%). В то же время стоимость внеоборотных активов исследуемого предприятия увеличилась на 794 тыс. руб. (в 3,7 раза) и составила 1,1 млн. руб.</w:t>
      </w:r>
    </w:p>
    <w:p w:rsidR="00601A7B" w:rsidRDefault="00601A7B" w:rsidP="00601A7B">
      <w:pPr>
        <w:shd w:val="clear" w:color="000000" w:fill="auto"/>
        <w:suppressAutoHyphens/>
        <w:spacing w:before="0" w:after="0" w:line="360" w:lineRule="auto"/>
        <w:ind w:firstLine="709"/>
        <w:jc w:val="right"/>
        <w:rPr>
          <w:sz w:val="28"/>
          <w:szCs w:val="28"/>
        </w:rPr>
      </w:pPr>
    </w:p>
    <w:p w:rsidR="00A922DC" w:rsidRPr="00601A7B" w:rsidRDefault="00A922DC" w:rsidP="00601A7B">
      <w:pPr>
        <w:shd w:val="clear" w:color="000000" w:fill="auto"/>
        <w:suppressAutoHyphens/>
        <w:spacing w:before="0" w:after="0" w:line="360" w:lineRule="auto"/>
        <w:ind w:firstLine="709"/>
        <w:jc w:val="right"/>
        <w:rPr>
          <w:sz w:val="28"/>
          <w:szCs w:val="28"/>
        </w:rPr>
      </w:pPr>
      <w:r w:rsidRPr="00601A7B">
        <w:rPr>
          <w:sz w:val="28"/>
          <w:szCs w:val="28"/>
        </w:rPr>
        <w:t>Таблица 4</w:t>
      </w:r>
    </w:p>
    <w:p w:rsidR="00A922DC" w:rsidRPr="00601A7B" w:rsidRDefault="00A922DC" w:rsidP="00601A7B">
      <w:pPr>
        <w:shd w:val="clear" w:color="000000" w:fill="auto"/>
        <w:spacing w:before="0" w:after="0" w:line="360" w:lineRule="auto"/>
        <w:jc w:val="center"/>
        <w:rPr>
          <w:b/>
          <w:sz w:val="28"/>
          <w:szCs w:val="28"/>
        </w:rPr>
      </w:pPr>
      <w:r w:rsidRPr="00601A7B">
        <w:rPr>
          <w:b/>
          <w:sz w:val="28"/>
          <w:szCs w:val="28"/>
        </w:rPr>
        <w:t>Динамика и состав имущества ООО «Веха-Регион»</w:t>
      </w:r>
    </w:p>
    <w:p w:rsidR="00A922DC" w:rsidRPr="00601A7B" w:rsidRDefault="00A922DC" w:rsidP="00601A7B">
      <w:pPr>
        <w:shd w:val="clear" w:color="000000" w:fill="auto"/>
        <w:spacing w:before="0" w:after="0" w:line="360" w:lineRule="auto"/>
        <w:jc w:val="center"/>
        <w:rPr>
          <w:b/>
          <w:sz w:val="28"/>
          <w:szCs w:val="28"/>
        </w:rPr>
      </w:pPr>
      <w:r w:rsidRPr="00601A7B">
        <w:rPr>
          <w:b/>
          <w:sz w:val="28"/>
          <w:szCs w:val="28"/>
        </w:rPr>
        <w:t>в 2008-2009 гг.</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077"/>
        <w:gridCol w:w="1080"/>
        <w:gridCol w:w="1217"/>
        <w:gridCol w:w="1260"/>
        <w:gridCol w:w="1080"/>
        <w:gridCol w:w="1080"/>
      </w:tblGrid>
      <w:tr w:rsidR="00A922DC" w:rsidRPr="002E2077" w:rsidTr="002E2077">
        <w:trPr>
          <w:trHeight w:val="525"/>
          <w:jc w:val="center"/>
        </w:trPr>
        <w:tc>
          <w:tcPr>
            <w:tcW w:w="2538"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Показатель</w:t>
            </w:r>
          </w:p>
        </w:tc>
        <w:tc>
          <w:tcPr>
            <w:tcW w:w="2157" w:type="dxa"/>
            <w:gridSpan w:val="2"/>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Сумма, тыс. руб.</w:t>
            </w:r>
          </w:p>
        </w:tc>
        <w:tc>
          <w:tcPr>
            <w:tcW w:w="1217"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Изменение, тыс. руб.</w:t>
            </w:r>
          </w:p>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 -)</w:t>
            </w:r>
          </w:p>
        </w:tc>
        <w:tc>
          <w:tcPr>
            <w:tcW w:w="1260"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Темпы изменения, % (+, -)</w:t>
            </w:r>
          </w:p>
        </w:tc>
        <w:tc>
          <w:tcPr>
            <w:tcW w:w="2160" w:type="dxa"/>
            <w:gridSpan w:val="2"/>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Удельный вес в имуществе, %</w:t>
            </w:r>
          </w:p>
        </w:tc>
      </w:tr>
      <w:tr w:rsidR="00A922DC" w:rsidRPr="002E2077" w:rsidTr="002E2077">
        <w:trPr>
          <w:trHeight w:val="255"/>
          <w:jc w:val="center"/>
        </w:trPr>
        <w:tc>
          <w:tcPr>
            <w:tcW w:w="2538"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7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2008 г.</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2009 г.</w:t>
            </w:r>
          </w:p>
        </w:tc>
        <w:tc>
          <w:tcPr>
            <w:tcW w:w="1217"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2008 г.</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2009 г.</w:t>
            </w:r>
          </w:p>
        </w:tc>
      </w:tr>
      <w:tr w:rsidR="00A922DC" w:rsidRPr="002E2077" w:rsidTr="002E2077">
        <w:trPr>
          <w:trHeight w:val="255"/>
          <w:jc w:val="center"/>
        </w:trPr>
        <w:tc>
          <w:tcPr>
            <w:tcW w:w="253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Основные средства</w:t>
            </w:r>
          </w:p>
        </w:tc>
        <w:tc>
          <w:tcPr>
            <w:tcW w:w="107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1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2538"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Отложенные налоговые активы</w:t>
            </w:r>
          </w:p>
        </w:tc>
        <w:tc>
          <w:tcPr>
            <w:tcW w:w="107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1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2538"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 xml:space="preserve">Внеоборотные активы – всего </w:t>
            </w:r>
          </w:p>
        </w:tc>
        <w:tc>
          <w:tcPr>
            <w:tcW w:w="107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1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2538"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Запасы</w:t>
            </w:r>
          </w:p>
        </w:tc>
        <w:tc>
          <w:tcPr>
            <w:tcW w:w="107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1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253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НДС по приобретенным ценностям</w:t>
            </w:r>
          </w:p>
        </w:tc>
        <w:tc>
          <w:tcPr>
            <w:tcW w:w="107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1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2538"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Дебиторская задолженность, платежи по которой ожидаются в течение 12 мес. после отчетной даты</w:t>
            </w:r>
          </w:p>
        </w:tc>
        <w:tc>
          <w:tcPr>
            <w:tcW w:w="107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1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2538"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Денежные средства</w:t>
            </w:r>
          </w:p>
        </w:tc>
        <w:tc>
          <w:tcPr>
            <w:tcW w:w="107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1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718"/>
          <w:jc w:val="center"/>
        </w:trPr>
        <w:tc>
          <w:tcPr>
            <w:tcW w:w="2538"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bCs/>
                <w:sz w:val="20"/>
                <w:szCs w:val="28"/>
              </w:rPr>
            </w:pPr>
            <w:r w:rsidRPr="002E2077">
              <w:rPr>
                <w:bCs/>
                <w:sz w:val="20"/>
                <w:szCs w:val="28"/>
              </w:rPr>
              <w:t xml:space="preserve">Оборотные активы – всего </w:t>
            </w:r>
          </w:p>
        </w:tc>
        <w:tc>
          <w:tcPr>
            <w:tcW w:w="107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1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253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bCs/>
                <w:sz w:val="20"/>
                <w:szCs w:val="28"/>
              </w:rPr>
            </w:pPr>
            <w:r w:rsidRPr="002E2077">
              <w:rPr>
                <w:bCs/>
                <w:sz w:val="20"/>
                <w:szCs w:val="28"/>
              </w:rPr>
              <w:t>Итого имущества</w:t>
            </w:r>
          </w:p>
        </w:tc>
        <w:tc>
          <w:tcPr>
            <w:tcW w:w="107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1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bl>
    <w:p w:rsidR="00A922DC" w:rsidRPr="00601A7B" w:rsidRDefault="00A922DC" w:rsidP="00601A7B">
      <w:pPr>
        <w:shd w:val="clear" w:color="000000" w:fill="auto"/>
        <w:suppressAutoHyphens/>
        <w:spacing w:before="0" w:after="0" w:line="360" w:lineRule="auto"/>
        <w:ind w:firstLine="709"/>
        <w:jc w:val="center"/>
        <w:rPr>
          <w:b/>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В период 2008-2009 гг. довольно существенно изменилась структура имущества ООО «Веха-Регион». Так, если в базисном году удельный вес оборотных активов составлял более 90%, то по итогам отчетного периода доля стоимости оборотных средств в имуществе сократилась до 63%. В то же время удельный вес внеоборотных активов увеличился с 9,2% в 2008 г. до 37% в 2009 г. На изменения в структуре имущества оказало влияние разнонаправленное изменение стоимости оборотных и внеоборотных активов.</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Как было отмечено наибольший удельный в структуре имущества ООО «Веха-Регион» занимают оборотные активы. В связи с этим возникает необходимость более внимательного рассмотрения их динамики и структуры. Данные для такого анализа представлены в таблице 5.</w:t>
      </w:r>
    </w:p>
    <w:p w:rsidR="00601A7B" w:rsidRDefault="00601A7B" w:rsidP="00601A7B">
      <w:pPr>
        <w:shd w:val="clear" w:color="000000" w:fill="auto"/>
        <w:suppressAutoHyphens/>
        <w:spacing w:before="0" w:after="0" w:line="360" w:lineRule="auto"/>
        <w:ind w:firstLine="709"/>
        <w:jc w:val="right"/>
        <w:rPr>
          <w:sz w:val="28"/>
          <w:szCs w:val="28"/>
        </w:rPr>
      </w:pPr>
    </w:p>
    <w:p w:rsidR="00A922DC" w:rsidRPr="00601A7B" w:rsidRDefault="00A922DC" w:rsidP="00601A7B">
      <w:pPr>
        <w:shd w:val="clear" w:color="000000" w:fill="auto"/>
        <w:suppressAutoHyphens/>
        <w:spacing w:before="0" w:after="0" w:line="360" w:lineRule="auto"/>
        <w:ind w:firstLine="709"/>
        <w:jc w:val="right"/>
        <w:rPr>
          <w:sz w:val="28"/>
          <w:szCs w:val="28"/>
        </w:rPr>
      </w:pPr>
      <w:r w:rsidRPr="00601A7B">
        <w:rPr>
          <w:sz w:val="28"/>
          <w:szCs w:val="28"/>
        </w:rPr>
        <w:t>Таблица 5</w:t>
      </w:r>
    </w:p>
    <w:p w:rsidR="00A922DC" w:rsidRPr="00601A7B" w:rsidRDefault="00A922DC" w:rsidP="00601A7B">
      <w:pPr>
        <w:shd w:val="clear" w:color="000000" w:fill="auto"/>
        <w:spacing w:before="0" w:after="0" w:line="360" w:lineRule="auto"/>
        <w:jc w:val="center"/>
        <w:rPr>
          <w:b/>
          <w:sz w:val="28"/>
          <w:szCs w:val="28"/>
        </w:rPr>
      </w:pPr>
      <w:r w:rsidRPr="00601A7B">
        <w:rPr>
          <w:b/>
          <w:sz w:val="28"/>
          <w:szCs w:val="28"/>
        </w:rPr>
        <w:t>Динамика и структура оборотных активов ООО «Веха-Регион»</w:t>
      </w:r>
    </w:p>
    <w:p w:rsidR="00A922DC" w:rsidRPr="00601A7B" w:rsidRDefault="00A922DC" w:rsidP="00601A7B">
      <w:pPr>
        <w:shd w:val="clear" w:color="000000" w:fill="auto"/>
        <w:spacing w:before="0" w:after="0" w:line="360" w:lineRule="auto"/>
        <w:jc w:val="center"/>
        <w:rPr>
          <w:b/>
          <w:sz w:val="28"/>
          <w:szCs w:val="28"/>
        </w:rPr>
      </w:pPr>
      <w:r w:rsidRPr="00601A7B">
        <w:rPr>
          <w:b/>
          <w:sz w:val="28"/>
          <w:szCs w:val="28"/>
        </w:rPr>
        <w:t>в 2008-2009 гг.</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0"/>
        <w:gridCol w:w="881"/>
        <w:gridCol w:w="992"/>
        <w:gridCol w:w="1304"/>
        <w:gridCol w:w="1400"/>
        <w:gridCol w:w="1076"/>
        <w:gridCol w:w="1080"/>
      </w:tblGrid>
      <w:tr w:rsidR="00A922DC" w:rsidRPr="002E2077" w:rsidTr="002E2077">
        <w:trPr>
          <w:trHeight w:val="525"/>
          <w:jc w:val="center"/>
        </w:trPr>
        <w:tc>
          <w:tcPr>
            <w:tcW w:w="2480"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Показатель</w:t>
            </w:r>
          </w:p>
        </w:tc>
        <w:tc>
          <w:tcPr>
            <w:tcW w:w="1873" w:type="dxa"/>
            <w:gridSpan w:val="2"/>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Сумма, тыс. руб.</w:t>
            </w:r>
          </w:p>
        </w:tc>
        <w:tc>
          <w:tcPr>
            <w:tcW w:w="1304"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Изменение, тыс. руб.</w:t>
            </w:r>
          </w:p>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 -)</w:t>
            </w:r>
          </w:p>
        </w:tc>
        <w:tc>
          <w:tcPr>
            <w:tcW w:w="1400"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Темпы изменения, % (+, -)</w:t>
            </w:r>
          </w:p>
        </w:tc>
        <w:tc>
          <w:tcPr>
            <w:tcW w:w="2156" w:type="dxa"/>
            <w:gridSpan w:val="2"/>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Удельный вес в имуществе, %</w:t>
            </w:r>
          </w:p>
        </w:tc>
      </w:tr>
      <w:tr w:rsidR="00A922DC" w:rsidRPr="002E2077" w:rsidTr="002E2077">
        <w:trPr>
          <w:trHeight w:val="255"/>
          <w:jc w:val="center"/>
        </w:trPr>
        <w:tc>
          <w:tcPr>
            <w:tcW w:w="2480"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88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2008 г.</w:t>
            </w:r>
          </w:p>
        </w:tc>
        <w:tc>
          <w:tcPr>
            <w:tcW w:w="992"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2009 г.</w:t>
            </w:r>
          </w:p>
        </w:tc>
        <w:tc>
          <w:tcPr>
            <w:tcW w:w="1304"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00"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7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2008 г.</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2009 г.</w:t>
            </w:r>
          </w:p>
        </w:tc>
      </w:tr>
      <w:tr w:rsidR="00A922DC" w:rsidRPr="002E2077" w:rsidTr="002E2077">
        <w:trPr>
          <w:trHeight w:val="510"/>
          <w:jc w:val="center"/>
        </w:trPr>
        <w:tc>
          <w:tcPr>
            <w:tcW w:w="2480"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Запасы</w:t>
            </w:r>
          </w:p>
        </w:tc>
        <w:tc>
          <w:tcPr>
            <w:tcW w:w="88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992"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0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0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7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2480"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НДС по приобретенным ценностям</w:t>
            </w:r>
          </w:p>
        </w:tc>
        <w:tc>
          <w:tcPr>
            <w:tcW w:w="88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992"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0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0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7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975"/>
          <w:jc w:val="center"/>
        </w:trPr>
        <w:tc>
          <w:tcPr>
            <w:tcW w:w="2480"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Дебиторская задолженность, платежи по которой ожидаются в течение 12 мес. после отчетной даты</w:t>
            </w:r>
          </w:p>
        </w:tc>
        <w:tc>
          <w:tcPr>
            <w:tcW w:w="88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992"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0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0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7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24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Денежные средства</w:t>
            </w:r>
          </w:p>
        </w:tc>
        <w:tc>
          <w:tcPr>
            <w:tcW w:w="88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992"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0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0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7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24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 xml:space="preserve">Оборотные активы – всего </w:t>
            </w:r>
          </w:p>
        </w:tc>
        <w:tc>
          <w:tcPr>
            <w:tcW w:w="88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992"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0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0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7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bl>
    <w:p w:rsidR="00A922DC" w:rsidRPr="00601A7B" w:rsidRDefault="00A922DC"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Как уже отмечалось ранее стоимость оборотных активов ООО «Веха-Регион» сократилась на 1 млн. руб. Сокращение произошло практически по всем статьям, за исключением налога на добавленную стоимость по приобретенным ценностям (размер НДС вырос на 111 тыс. руб.). Так, размер денежных средств сократился на 763 тыс. руб. (почти на 81%) и составил 182 тыс. руб., стоимость запасов уменьшилась на 214 тыс. руб. (на 22,1%) и составила 753 тыс. руб., дебиторская задолженность снизилась на 166 тыс. руб. (на 17,2%) и составила 799 тыс. руб.</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В структуре оборотных активов за период 2008-2009 гг. произошли довольно существенные изменения. Если в базисном периоде на долю запасов, дебиторской задолженности и денежных средств приходилось около 33%, то в отчетном году наибольший удельный вес (43,3%) занимает дебиторская задолженность, которая в свою очередь на 97,6% состоит из долгов покупателей и заказчиков за поставленную продукцию. Второй по величине статьей оборотных активов по итогам 2009 г. являются запасы – 40,8%. На долю денежных средств и НДС по приобретенным ценностям в сумме приходится 15,9%.</w:t>
      </w:r>
    </w:p>
    <w:p w:rsidR="00A922DC" w:rsidRDefault="00A922DC" w:rsidP="00601A7B">
      <w:pPr>
        <w:shd w:val="clear" w:color="000000" w:fill="auto"/>
        <w:suppressAutoHyphens/>
        <w:spacing w:before="0" w:after="0" w:line="360" w:lineRule="auto"/>
        <w:ind w:firstLine="709"/>
        <w:jc w:val="both"/>
        <w:rPr>
          <w:sz w:val="28"/>
          <w:szCs w:val="28"/>
        </w:rPr>
      </w:pPr>
      <w:r w:rsidRPr="00601A7B">
        <w:rPr>
          <w:sz w:val="28"/>
          <w:szCs w:val="28"/>
        </w:rPr>
        <w:t>Состав и структура внеоборотных активов ООО «Веха-Регион» представлены в таблице 6.</w:t>
      </w:r>
    </w:p>
    <w:p w:rsidR="00601A7B" w:rsidRPr="00601A7B" w:rsidRDefault="00601A7B"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suppressAutoHyphens/>
        <w:spacing w:before="0" w:after="0" w:line="360" w:lineRule="auto"/>
        <w:ind w:firstLine="709"/>
        <w:jc w:val="right"/>
        <w:rPr>
          <w:sz w:val="28"/>
          <w:szCs w:val="28"/>
        </w:rPr>
      </w:pPr>
      <w:r w:rsidRPr="00601A7B">
        <w:rPr>
          <w:sz w:val="28"/>
          <w:szCs w:val="28"/>
        </w:rPr>
        <w:t>Таблица 6</w:t>
      </w:r>
    </w:p>
    <w:p w:rsidR="00601A7B" w:rsidRPr="00601A7B" w:rsidRDefault="00A922DC" w:rsidP="00601A7B">
      <w:pPr>
        <w:shd w:val="clear" w:color="000000" w:fill="auto"/>
        <w:spacing w:before="0" w:after="0" w:line="360" w:lineRule="auto"/>
        <w:jc w:val="center"/>
        <w:rPr>
          <w:b/>
          <w:sz w:val="28"/>
          <w:szCs w:val="28"/>
        </w:rPr>
      </w:pPr>
      <w:r w:rsidRPr="00601A7B">
        <w:rPr>
          <w:b/>
          <w:sz w:val="28"/>
          <w:szCs w:val="28"/>
        </w:rPr>
        <w:t>Динамика и структура внеоборотных активов</w:t>
      </w:r>
    </w:p>
    <w:p w:rsidR="00A922DC" w:rsidRPr="00601A7B" w:rsidRDefault="00A922DC" w:rsidP="00601A7B">
      <w:pPr>
        <w:shd w:val="clear" w:color="000000" w:fill="auto"/>
        <w:spacing w:before="0" w:after="0" w:line="360" w:lineRule="auto"/>
        <w:jc w:val="center"/>
        <w:rPr>
          <w:b/>
          <w:sz w:val="28"/>
          <w:szCs w:val="28"/>
        </w:rPr>
      </w:pPr>
      <w:r w:rsidRPr="00601A7B">
        <w:rPr>
          <w:b/>
          <w:sz w:val="28"/>
          <w:szCs w:val="28"/>
        </w:rPr>
        <w:t>ООО «Веха-Регион» в 2008-2009 гг.</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1066"/>
        <w:gridCol w:w="1068"/>
        <w:gridCol w:w="1226"/>
        <w:gridCol w:w="1260"/>
        <w:gridCol w:w="1077"/>
        <w:gridCol w:w="1077"/>
      </w:tblGrid>
      <w:tr w:rsidR="00A922DC" w:rsidRPr="002E2077" w:rsidTr="002E2077">
        <w:trPr>
          <w:trHeight w:val="555"/>
          <w:jc w:val="center"/>
        </w:trPr>
        <w:tc>
          <w:tcPr>
            <w:tcW w:w="2349"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Показатель</w:t>
            </w:r>
          </w:p>
        </w:tc>
        <w:tc>
          <w:tcPr>
            <w:tcW w:w="2134" w:type="dxa"/>
            <w:gridSpan w:val="2"/>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Сумма, тыс. руб.</w:t>
            </w:r>
          </w:p>
        </w:tc>
        <w:tc>
          <w:tcPr>
            <w:tcW w:w="1226"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Изменение, тыс. руб. (+, -)</w:t>
            </w:r>
          </w:p>
        </w:tc>
        <w:tc>
          <w:tcPr>
            <w:tcW w:w="1260"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Темпы изменения, % (+, -)</w:t>
            </w:r>
          </w:p>
        </w:tc>
        <w:tc>
          <w:tcPr>
            <w:tcW w:w="2154" w:type="dxa"/>
            <w:gridSpan w:val="2"/>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Удельный вес в имуществе, %</w:t>
            </w:r>
          </w:p>
        </w:tc>
      </w:tr>
      <w:tr w:rsidR="00A922DC" w:rsidRPr="002E2077" w:rsidTr="002E2077">
        <w:trPr>
          <w:trHeight w:val="262"/>
          <w:jc w:val="center"/>
        </w:trPr>
        <w:tc>
          <w:tcPr>
            <w:tcW w:w="2349"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6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2008 г.</w:t>
            </w:r>
          </w:p>
        </w:tc>
        <w:tc>
          <w:tcPr>
            <w:tcW w:w="106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2009 г.</w:t>
            </w:r>
          </w:p>
        </w:tc>
        <w:tc>
          <w:tcPr>
            <w:tcW w:w="1226"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7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2008 г.</w:t>
            </w:r>
          </w:p>
        </w:tc>
        <w:tc>
          <w:tcPr>
            <w:tcW w:w="107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2009 г.</w:t>
            </w:r>
          </w:p>
        </w:tc>
      </w:tr>
      <w:tr w:rsidR="00A922DC" w:rsidRPr="002E2077" w:rsidTr="002E2077">
        <w:trPr>
          <w:trHeight w:val="555"/>
          <w:jc w:val="center"/>
        </w:trPr>
        <w:tc>
          <w:tcPr>
            <w:tcW w:w="2349"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Основные средства</w:t>
            </w:r>
          </w:p>
        </w:tc>
        <w:tc>
          <w:tcPr>
            <w:tcW w:w="106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6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2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7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7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55"/>
          <w:jc w:val="center"/>
        </w:trPr>
        <w:tc>
          <w:tcPr>
            <w:tcW w:w="2349"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Отложенные налоговые активы</w:t>
            </w:r>
          </w:p>
        </w:tc>
        <w:tc>
          <w:tcPr>
            <w:tcW w:w="106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6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2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7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7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55"/>
          <w:jc w:val="center"/>
        </w:trPr>
        <w:tc>
          <w:tcPr>
            <w:tcW w:w="2349"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 xml:space="preserve">Внеоборотные активы – всего </w:t>
            </w:r>
          </w:p>
        </w:tc>
        <w:tc>
          <w:tcPr>
            <w:tcW w:w="106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6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2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7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7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bl>
    <w:p w:rsidR="00601A7B" w:rsidRDefault="00601A7B"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В структуре внеоборотных активов наибольший удельный вес (96,9% и 99,1% соответственно по итогам 2008 и 2009 гг.) занимают основные средства, которые в свою очередь на 100% состоят из стоимости машин и оборудования. Удельный вес отложенных налоговых активов во внеоборотных активах является незначительным.</w:t>
      </w:r>
    </w:p>
    <w:p w:rsidR="00601A7B" w:rsidRDefault="00A922DC" w:rsidP="00601A7B">
      <w:pPr>
        <w:shd w:val="clear" w:color="000000" w:fill="auto"/>
        <w:tabs>
          <w:tab w:val="right" w:pos="6465"/>
        </w:tabs>
        <w:suppressAutoHyphens/>
        <w:spacing w:before="0" w:after="0" w:line="360" w:lineRule="auto"/>
        <w:ind w:firstLine="709"/>
        <w:jc w:val="both"/>
        <w:rPr>
          <w:sz w:val="28"/>
          <w:szCs w:val="28"/>
        </w:rPr>
      </w:pPr>
      <w:r w:rsidRPr="00601A7B">
        <w:rPr>
          <w:sz w:val="28"/>
          <w:szCs w:val="28"/>
        </w:rPr>
        <w:t>Создание и увеличение имущества предприятия возможно за счет собственных и заемных средств (капитала). Изменение капитала отражается в пассиве бухгалтерского баланса.</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Состав источников формирования имущества ООО «Веха-Регион» представлен в таблице 7.</w:t>
      </w:r>
    </w:p>
    <w:p w:rsidR="00A922DC" w:rsidRPr="00601A7B" w:rsidRDefault="00A922DC" w:rsidP="00601A7B">
      <w:pPr>
        <w:shd w:val="clear" w:color="000000" w:fill="auto"/>
        <w:tabs>
          <w:tab w:val="left" w:pos="710"/>
          <w:tab w:val="right" w:pos="6470"/>
        </w:tabs>
        <w:suppressAutoHyphens/>
        <w:spacing w:before="0" w:after="0" w:line="360" w:lineRule="auto"/>
        <w:ind w:firstLine="709"/>
        <w:jc w:val="both"/>
        <w:rPr>
          <w:sz w:val="28"/>
          <w:szCs w:val="28"/>
        </w:rPr>
      </w:pPr>
      <w:r w:rsidRPr="00601A7B">
        <w:rPr>
          <w:sz w:val="28"/>
          <w:szCs w:val="28"/>
        </w:rPr>
        <w:t>Анализ данных, приведенных в таблице 7, позволяет заключить, что величина источников средств предприятия увеличилась на 238 тыс. руб. Размер собственного капитала, несмотря на увеличение в 2009 г. на 121 тыс. руб., по-прежнему является отрицательной величиной. Причиной такого положения</w:t>
      </w:r>
      <w:r w:rsidR="00601A7B">
        <w:rPr>
          <w:sz w:val="28"/>
          <w:szCs w:val="28"/>
        </w:rPr>
        <w:t xml:space="preserve"> </w:t>
      </w:r>
      <w:r w:rsidRPr="00601A7B">
        <w:rPr>
          <w:sz w:val="28"/>
          <w:szCs w:val="28"/>
        </w:rPr>
        <w:t>является наличие отрицательных результатов деятельности в предыдущих периодов. Так, по итогам 2009 г. убыток составил 158 тыс. руб. против 279 тыс. руб. в 2008 г.</w:t>
      </w:r>
    </w:p>
    <w:p w:rsidR="00601A7B" w:rsidRDefault="00601A7B" w:rsidP="00601A7B">
      <w:pPr>
        <w:shd w:val="clear" w:color="000000" w:fill="auto"/>
        <w:suppressAutoHyphens/>
        <w:spacing w:before="0" w:after="0" w:line="360" w:lineRule="auto"/>
        <w:ind w:firstLine="709"/>
        <w:jc w:val="right"/>
        <w:rPr>
          <w:sz w:val="28"/>
          <w:szCs w:val="28"/>
        </w:rPr>
      </w:pPr>
    </w:p>
    <w:p w:rsidR="00A922DC" w:rsidRPr="00601A7B" w:rsidRDefault="00A922DC" w:rsidP="00601A7B">
      <w:pPr>
        <w:shd w:val="clear" w:color="000000" w:fill="auto"/>
        <w:suppressAutoHyphens/>
        <w:spacing w:before="0" w:after="0" w:line="360" w:lineRule="auto"/>
        <w:ind w:firstLine="709"/>
        <w:jc w:val="right"/>
        <w:rPr>
          <w:sz w:val="28"/>
          <w:szCs w:val="28"/>
        </w:rPr>
      </w:pPr>
      <w:r w:rsidRPr="00601A7B">
        <w:rPr>
          <w:sz w:val="28"/>
          <w:szCs w:val="28"/>
        </w:rPr>
        <w:t>Таблица 7</w:t>
      </w:r>
    </w:p>
    <w:p w:rsidR="00601A7B" w:rsidRPr="00601A7B" w:rsidRDefault="00A922DC" w:rsidP="00601A7B">
      <w:pPr>
        <w:shd w:val="clear" w:color="000000" w:fill="auto"/>
        <w:spacing w:before="0" w:after="0" w:line="360" w:lineRule="auto"/>
        <w:jc w:val="center"/>
        <w:rPr>
          <w:b/>
          <w:sz w:val="28"/>
          <w:szCs w:val="28"/>
        </w:rPr>
      </w:pPr>
      <w:r w:rsidRPr="00601A7B">
        <w:rPr>
          <w:b/>
          <w:sz w:val="28"/>
          <w:szCs w:val="28"/>
        </w:rPr>
        <w:t>Оценка капитала, вложенного в имущество</w:t>
      </w:r>
    </w:p>
    <w:p w:rsidR="00A922DC" w:rsidRPr="00601A7B" w:rsidRDefault="00A922DC" w:rsidP="00601A7B">
      <w:pPr>
        <w:shd w:val="clear" w:color="000000" w:fill="auto"/>
        <w:spacing w:before="0" w:after="0" w:line="360" w:lineRule="auto"/>
        <w:jc w:val="center"/>
        <w:rPr>
          <w:b/>
          <w:sz w:val="28"/>
          <w:szCs w:val="28"/>
        </w:rPr>
      </w:pPr>
      <w:r w:rsidRPr="00601A7B">
        <w:rPr>
          <w:b/>
          <w:sz w:val="28"/>
          <w:szCs w:val="28"/>
        </w:rPr>
        <w:t>ООО «Веха-Регион» в 2008-2009 гг.</w:t>
      </w: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9"/>
        <w:gridCol w:w="1053"/>
        <w:gridCol w:w="1054"/>
        <w:gridCol w:w="1271"/>
        <w:gridCol w:w="1344"/>
        <w:gridCol w:w="1025"/>
        <w:gridCol w:w="1025"/>
      </w:tblGrid>
      <w:tr w:rsidR="00A922DC" w:rsidRPr="002E2077" w:rsidTr="002E2077">
        <w:trPr>
          <w:trHeight w:val="533"/>
          <w:jc w:val="center"/>
        </w:trPr>
        <w:tc>
          <w:tcPr>
            <w:tcW w:w="2399"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Показатель</w:t>
            </w:r>
          </w:p>
        </w:tc>
        <w:tc>
          <w:tcPr>
            <w:tcW w:w="2107" w:type="dxa"/>
            <w:gridSpan w:val="2"/>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Сумма, тыс. руб.</w:t>
            </w:r>
          </w:p>
        </w:tc>
        <w:tc>
          <w:tcPr>
            <w:tcW w:w="1271"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Изменение, тыс. руб.</w:t>
            </w:r>
          </w:p>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 -)</w:t>
            </w:r>
          </w:p>
        </w:tc>
        <w:tc>
          <w:tcPr>
            <w:tcW w:w="1344"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Темпы изменения, % (+, -)</w:t>
            </w:r>
          </w:p>
        </w:tc>
        <w:tc>
          <w:tcPr>
            <w:tcW w:w="2050" w:type="dxa"/>
            <w:gridSpan w:val="2"/>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Удельный вес в имуществе, %</w:t>
            </w:r>
          </w:p>
        </w:tc>
      </w:tr>
      <w:tr w:rsidR="00A922DC" w:rsidRPr="002E2077" w:rsidTr="002E2077">
        <w:trPr>
          <w:trHeight w:val="259"/>
          <w:jc w:val="center"/>
        </w:trPr>
        <w:tc>
          <w:tcPr>
            <w:tcW w:w="2399"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53"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2008 г.</w:t>
            </w:r>
          </w:p>
        </w:tc>
        <w:tc>
          <w:tcPr>
            <w:tcW w:w="105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2009 г.</w:t>
            </w:r>
          </w:p>
        </w:tc>
        <w:tc>
          <w:tcPr>
            <w:tcW w:w="1271"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44"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2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2008 г.</w:t>
            </w:r>
          </w:p>
        </w:tc>
        <w:tc>
          <w:tcPr>
            <w:tcW w:w="102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2009 г.</w:t>
            </w:r>
          </w:p>
        </w:tc>
      </w:tr>
      <w:tr w:rsidR="00A922DC" w:rsidRPr="002E2077" w:rsidTr="002E2077">
        <w:trPr>
          <w:trHeight w:val="518"/>
          <w:jc w:val="center"/>
        </w:trPr>
        <w:tc>
          <w:tcPr>
            <w:tcW w:w="2399"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Уставный капитал</w:t>
            </w:r>
          </w:p>
        </w:tc>
        <w:tc>
          <w:tcPr>
            <w:tcW w:w="1053"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5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7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4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2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2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9"/>
          <w:jc w:val="center"/>
        </w:trPr>
        <w:tc>
          <w:tcPr>
            <w:tcW w:w="2399"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Нераспределенная прибыль</w:t>
            </w:r>
          </w:p>
        </w:tc>
        <w:tc>
          <w:tcPr>
            <w:tcW w:w="1053"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5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7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4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2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2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9"/>
          <w:jc w:val="center"/>
        </w:trPr>
        <w:tc>
          <w:tcPr>
            <w:tcW w:w="2399"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К</w:t>
            </w:r>
            <w:r w:rsidRPr="002E2077">
              <w:rPr>
                <w:bCs/>
                <w:sz w:val="20"/>
                <w:szCs w:val="28"/>
              </w:rPr>
              <w:t>апитал и резервы – всего</w:t>
            </w:r>
          </w:p>
        </w:tc>
        <w:tc>
          <w:tcPr>
            <w:tcW w:w="1053"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5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7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4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2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2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03"/>
          <w:jc w:val="center"/>
        </w:trPr>
        <w:tc>
          <w:tcPr>
            <w:tcW w:w="2399"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Краткосрочная кредиторская задолженность</w:t>
            </w:r>
          </w:p>
        </w:tc>
        <w:tc>
          <w:tcPr>
            <w:tcW w:w="1053"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5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7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4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2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2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03"/>
          <w:jc w:val="center"/>
        </w:trPr>
        <w:tc>
          <w:tcPr>
            <w:tcW w:w="2399"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bCs/>
                <w:sz w:val="20"/>
                <w:szCs w:val="28"/>
              </w:rPr>
            </w:pPr>
            <w:r w:rsidRPr="002E2077">
              <w:rPr>
                <w:bCs/>
                <w:sz w:val="20"/>
                <w:szCs w:val="28"/>
              </w:rPr>
              <w:t xml:space="preserve">Краткосрочные обязательства – всего </w:t>
            </w:r>
          </w:p>
        </w:tc>
        <w:tc>
          <w:tcPr>
            <w:tcW w:w="1053"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5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7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4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2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2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03"/>
          <w:jc w:val="center"/>
        </w:trPr>
        <w:tc>
          <w:tcPr>
            <w:tcW w:w="2399"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bCs/>
                <w:sz w:val="20"/>
                <w:szCs w:val="28"/>
              </w:rPr>
            </w:pPr>
            <w:r w:rsidRPr="002E2077">
              <w:rPr>
                <w:bCs/>
                <w:sz w:val="20"/>
                <w:szCs w:val="28"/>
              </w:rPr>
              <w:t>Итого источников формирования имущества</w:t>
            </w:r>
          </w:p>
        </w:tc>
        <w:tc>
          <w:tcPr>
            <w:tcW w:w="1053"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5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7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4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2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2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777"/>
          <w:jc w:val="center"/>
        </w:trPr>
        <w:tc>
          <w:tcPr>
            <w:tcW w:w="2399"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bCs/>
                <w:sz w:val="20"/>
                <w:szCs w:val="28"/>
              </w:rPr>
            </w:pPr>
            <w:r w:rsidRPr="002E2077">
              <w:rPr>
                <w:bCs/>
                <w:sz w:val="20"/>
                <w:szCs w:val="28"/>
              </w:rPr>
              <w:t>Собственные источники средств для формирования внеоборотных активов</w:t>
            </w:r>
          </w:p>
        </w:tc>
        <w:tc>
          <w:tcPr>
            <w:tcW w:w="1053"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5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7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4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2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2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8"/>
          <w:jc w:val="center"/>
        </w:trPr>
        <w:tc>
          <w:tcPr>
            <w:tcW w:w="2399"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Наличие собственных оборотных средств</w:t>
            </w:r>
          </w:p>
        </w:tc>
        <w:tc>
          <w:tcPr>
            <w:tcW w:w="1053"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5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7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4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2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2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bl>
    <w:p w:rsidR="00A922DC" w:rsidRPr="00601A7B" w:rsidRDefault="00A922DC" w:rsidP="00601A7B">
      <w:pPr>
        <w:shd w:val="clear" w:color="000000" w:fill="auto"/>
        <w:suppressAutoHyphens/>
        <w:spacing w:before="0" w:after="0" w:line="360" w:lineRule="auto"/>
        <w:ind w:firstLine="709"/>
        <w:jc w:val="center"/>
        <w:rPr>
          <w:b/>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Таким образом, можно сделать вывод о том, что финансирование деятельности ООО «Веха-Регион» осуществляется за счет заемного капитала, который представлен краткосрочной кредиторской задолженностью. Общий недостаток собственных оборотных средств по итогам 2009 г. составляет 1,2 млн. руб. В связи с тем, что источники формирования имущества предприятия представлены исключительно краткосрочной кредиторской задолженностью, необходимо рассмотреть ее состав и структуру (табл. 8).</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Размер кредиторской задолженности в отчетном периоде сократился на 359 тыс. руб. (на 10,4%) и составил 3,1 млн. руб.</w:t>
      </w:r>
    </w:p>
    <w:p w:rsidR="00601A7B" w:rsidRDefault="00601A7B" w:rsidP="00601A7B">
      <w:pPr>
        <w:shd w:val="clear" w:color="000000" w:fill="auto"/>
        <w:suppressAutoHyphens/>
        <w:spacing w:before="0" w:after="0" w:line="360" w:lineRule="auto"/>
        <w:ind w:firstLine="709"/>
        <w:jc w:val="right"/>
        <w:rPr>
          <w:sz w:val="28"/>
          <w:szCs w:val="28"/>
        </w:rPr>
      </w:pPr>
    </w:p>
    <w:p w:rsidR="00A922DC" w:rsidRPr="00601A7B" w:rsidRDefault="00A922DC" w:rsidP="00601A7B">
      <w:pPr>
        <w:shd w:val="clear" w:color="000000" w:fill="auto"/>
        <w:suppressAutoHyphens/>
        <w:spacing w:before="0" w:after="0" w:line="360" w:lineRule="auto"/>
        <w:ind w:firstLine="709"/>
        <w:jc w:val="right"/>
        <w:rPr>
          <w:sz w:val="28"/>
          <w:szCs w:val="28"/>
        </w:rPr>
      </w:pPr>
      <w:r w:rsidRPr="00601A7B">
        <w:rPr>
          <w:sz w:val="28"/>
          <w:szCs w:val="28"/>
        </w:rPr>
        <w:t>Таблица 8</w:t>
      </w:r>
    </w:p>
    <w:p w:rsidR="00601A7B" w:rsidRPr="00601A7B" w:rsidRDefault="00A922DC" w:rsidP="00601A7B">
      <w:pPr>
        <w:shd w:val="clear" w:color="000000" w:fill="auto"/>
        <w:spacing w:before="0" w:after="0" w:line="360" w:lineRule="auto"/>
        <w:jc w:val="center"/>
        <w:rPr>
          <w:b/>
          <w:sz w:val="28"/>
          <w:szCs w:val="28"/>
        </w:rPr>
      </w:pPr>
      <w:r w:rsidRPr="00601A7B">
        <w:rPr>
          <w:b/>
          <w:sz w:val="28"/>
          <w:szCs w:val="28"/>
        </w:rPr>
        <w:t>Состав и структура кредиторской задолженности</w:t>
      </w:r>
    </w:p>
    <w:p w:rsidR="00A922DC" w:rsidRPr="00601A7B" w:rsidRDefault="00A922DC" w:rsidP="00601A7B">
      <w:pPr>
        <w:shd w:val="clear" w:color="000000" w:fill="auto"/>
        <w:spacing w:before="0" w:after="0" w:line="360" w:lineRule="auto"/>
        <w:jc w:val="center"/>
        <w:rPr>
          <w:b/>
          <w:sz w:val="28"/>
          <w:szCs w:val="28"/>
        </w:rPr>
      </w:pPr>
      <w:r w:rsidRPr="00601A7B">
        <w:rPr>
          <w:b/>
          <w:sz w:val="28"/>
          <w:szCs w:val="28"/>
        </w:rPr>
        <w:t>ООО «Веха-Регион» в 2008-2009 гг.</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1080"/>
        <w:gridCol w:w="1081"/>
        <w:gridCol w:w="1358"/>
        <w:gridCol w:w="1162"/>
        <w:gridCol w:w="1080"/>
        <w:gridCol w:w="1080"/>
      </w:tblGrid>
      <w:tr w:rsidR="00A922DC" w:rsidRPr="002E2077" w:rsidTr="002E2077">
        <w:trPr>
          <w:trHeight w:val="525"/>
          <w:jc w:val="center"/>
        </w:trPr>
        <w:tc>
          <w:tcPr>
            <w:tcW w:w="2714"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Показатель</w:t>
            </w:r>
          </w:p>
        </w:tc>
        <w:tc>
          <w:tcPr>
            <w:tcW w:w="2161" w:type="dxa"/>
            <w:gridSpan w:val="2"/>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Сумма, тыс. руб.</w:t>
            </w:r>
          </w:p>
        </w:tc>
        <w:tc>
          <w:tcPr>
            <w:tcW w:w="1358"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Изменение, тыс. руб.</w:t>
            </w:r>
          </w:p>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 -)</w:t>
            </w:r>
          </w:p>
        </w:tc>
        <w:tc>
          <w:tcPr>
            <w:tcW w:w="1162"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Темпы изменения, % (+, -)</w:t>
            </w:r>
          </w:p>
        </w:tc>
        <w:tc>
          <w:tcPr>
            <w:tcW w:w="2160" w:type="dxa"/>
            <w:gridSpan w:val="2"/>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Удельный вес в имуществе, %</w:t>
            </w:r>
          </w:p>
        </w:tc>
      </w:tr>
      <w:tr w:rsidR="00A922DC" w:rsidRPr="002E2077" w:rsidTr="002E2077">
        <w:trPr>
          <w:trHeight w:val="255"/>
          <w:jc w:val="center"/>
        </w:trPr>
        <w:tc>
          <w:tcPr>
            <w:tcW w:w="2714"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2008 г.</w:t>
            </w:r>
          </w:p>
        </w:tc>
        <w:tc>
          <w:tcPr>
            <w:tcW w:w="108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2009 г.</w:t>
            </w:r>
          </w:p>
        </w:tc>
        <w:tc>
          <w:tcPr>
            <w:tcW w:w="1358"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62"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2008 г.</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2009 г.</w:t>
            </w:r>
          </w:p>
        </w:tc>
      </w:tr>
      <w:tr w:rsidR="00A922DC" w:rsidRPr="002E2077" w:rsidTr="002E2077">
        <w:trPr>
          <w:trHeight w:val="510"/>
          <w:jc w:val="center"/>
        </w:trPr>
        <w:tc>
          <w:tcPr>
            <w:tcW w:w="2714"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Задолженность поставщикам и подрядчикам</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5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62"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2714"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Задолженность перед персоналом организации</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5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62"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765"/>
          <w:jc w:val="center"/>
        </w:trPr>
        <w:tc>
          <w:tcPr>
            <w:tcW w:w="2714"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Задолженность перед государственными внебюджетными фондами</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5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62"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2714"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Задолженность по налогам и сборам</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5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62"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70"/>
          <w:jc w:val="center"/>
        </w:trPr>
        <w:tc>
          <w:tcPr>
            <w:tcW w:w="2714"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Задолженность перед прочими кредиторами</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5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62"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70"/>
          <w:jc w:val="center"/>
        </w:trPr>
        <w:tc>
          <w:tcPr>
            <w:tcW w:w="2714"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bCs/>
                <w:sz w:val="20"/>
                <w:szCs w:val="28"/>
              </w:rPr>
            </w:pPr>
            <w:r w:rsidRPr="002E2077">
              <w:rPr>
                <w:bCs/>
                <w:sz w:val="20"/>
                <w:szCs w:val="28"/>
              </w:rPr>
              <w:t xml:space="preserve">Кредиторская задолженность – всего </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5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162"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bl>
    <w:p w:rsidR="00601A7B" w:rsidRDefault="00601A7B" w:rsidP="00601A7B">
      <w:pPr>
        <w:shd w:val="clear" w:color="000000" w:fill="auto"/>
        <w:suppressAutoHyphens/>
        <w:spacing w:before="0" w:after="0" w:line="360" w:lineRule="auto"/>
        <w:ind w:firstLine="709"/>
        <w:rPr>
          <w:b/>
          <w:sz w:val="28"/>
          <w:szCs w:val="28"/>
        </w:rPr>
      </w:pPr>
    </w:p>
    <w:p w:rsidR="00A922DC" w:rsidRPr="00601A7B" w:rsidRDefault="00601A7B" w:rsidP="00601A7B">
      <w:pPr>
        <w:shd w:val="clear" w:color="000000" w:fill="auto"/>
        <w:suppressAutoHyphens/>
        <w:spacing w:before="0" w:after="0" w:line="360" w:lineRule="auto"/>
        <w:ind w:firstLine="709"/>
        <w:rPr>
          <w:sz w:val="28"/>
          <w:szCs w:val="28"/>
        </w:rPr>
      </w:pPr>
      <w:r>
        <w:rPr>
          <w:b/>
          <w:sz w:val="28"/>
          <w:szCs w:val="28"/>
        </w:rPr>
        <w:br w:type="page"/>
      </w:r>
      <w:r w:rsidR="00A922DC" w:rsidRPr="00601A7B">
        <w:rPr>
          <w:sz w:val="28"/>
          <w:szCs w:val="28"/>
        </w:rPr>
        <w:t>Сокращение произошло по следующим статьям: задолженность перед государственными внебюджетными фондами на 217 тыс. руб. (на 85,1%); задолженность перед персоналом организации на 162 тыс. руб. (на 16%); обязательства перед поставщиками и подрядчиками на 79 тыс. руб. (на 5,4%). Увеличение коснулось таких статей, как задолженность по налогам и сборам на 94 тыс. руб. (на 13,3%) и обязательства перед прочими кредиторами на 5 тыс. руб. (на 41,7%).</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Структура кредиторской задолженности ООО «Веха-Регион» не претерпела сколько-нибудь серьезных изменений. Наибольший удельный вес (44,7% по итогам 2009 г.) занимают обязательства перед поставщиками и подрядчиками. Второй по величине статьей (27,5% в отчетном году), несмотря на некоторое сокращение, занимает задолженность перед работниками по заработной плате. На третьем месте в структуре кредиторской задолженности находятся обязательства по выплате налогов, удельный вес которых по итогам 2009 г. достиг 26%. На долю остальных статей суммарно приходится менее 2%.</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Рассматривая динамику и структуру капитала, источники средств для его формирования, следует выделить ту часть активов предприятия, которая образована за счет инвестированных в них собственных средств. Их называют чистые активы, они определяются по данным баланса путем вычитания из суммы активов предприятия суммы его обязательств.</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В соответствии с установленным порядком, в таблице 9 приведен расчет чистых активов рассматриваемого предприятия.</w:t>
      </w:r>
    </w:p>
    <w:p w:rsidR="00601A7B" w:rsidRDefault="00601A7B" w:rsidP="00601A7B">
      <w:pPr>
        <w:shd w:val="clear" w:color="000000" w:fill="auto"/>
        <w:suppressAutoHyphens/>
        <w:spacing w:before="0" w:after="0" w:line="360" w:lineRule="auto"/>
        <w:ind w:firstLine="709"/>
        <w:jc w:val="right"/>
        <w:rPr>
          <w:sz w:val="28"/>
          <w:szCs w:val="28"/>
        </w:rPr>
      </w:pPr>
    </w:p>
    <w:p w:rsidR="00A922DC" w:rsidRPr="00601A7B" w:rsidRDefault="00A922DC" w:rsidP="00601A7B">
      <w:pPr>
        <w:shd w:val="clear" w:color="000000" w:fill="auto"/>
        <w:suppressAutoHyphens/>
        <w:spacing w:before="0" w:after="0" w:line="360" w:lineRule="auto"/>
        <w:ind w:firstLine="709"/>
        <w:jc w:val="right"/>
        <w:rPr>
          <w:sz w:val="28"/>
          <w:szCs w:val="28"/>
        </w:rPr>
      </w:pPr>
      <w:r w:rsidRPr="00601A7B">
        <w:rPr>
          <w:sz w:val="28"/>
          <w:szCs w:val="28"/>
        </w:rPr>
        <w:t>Таблица 9</w:t>
      </w:r>
    </w:p>
    <w:p w:rsidR="00A922DC" w:rsidRPr="00601A7B" w:rsidRDefault="00A922DC" w:rsidP="00601A7B">
      <w:pPr>
        <w:shd w:val="clear" w:color="000000" w:fill="auto"/>
        <w:spacing w:before="0" w:after="0" w:line="360" w:lineRule="auto"/>
        <w:jc w:val="center"/>
        <w:rPr>
          <w:b/>
          <w:sz w:val="28"/>
          <w:szCs w:val="28"/>
        </w:rPr>
      </w:pPr>
      <w:r w:rsidRPr="00601A7B">
        <w:rPr>
          <w:b/>
          <w:sz w:val="28"/>
          <w:szCs w:val="28"/>
        </w:rPr>
        <w:t>Расчет чистых активов ООО «Веха-Регион» в 2008-2009 гг.</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5"/>
        <w:gridCol w:w="1080"/>
        <w:gridCol w:w="1080"/>
        <w:gridCol w:w="1440"/>
        <w:gridCol w:w="1620"/>
      </w:tblGrid>
      <w:tr w:rsidR="00A922DC" w:rsidRPr="002E2077" w:rsidTr="002E2077">
        <w:trPr>
          <w:trHeight w:val="483"/>
          <w:jc w:val="center"/>
        </w:trPr>
        <w:tc>
          <w:tcPr>
            <w:tcW w:w="4335"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Показатель</w:t>
            </w:r>
          </w:p>
        </w:tc>
        <w:tc>
          <w:tcPr>
            <w:tcW w:w="1080"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2008 г.</w:t>
            </w:r>
          </w:p>
        </w:tc>
        <w:tc>
          <w:tcPr>
            <w:tcW w:w="1080"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2009 г.</w:t>
            </w:r>
          </w:p>
        </w:tc>
        <w:tc>
          <w:tcPr>
            <w:tcW w:w="1440"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Изменение, тыс. руб. (+, -)</w:t>
            </w:r>
          </w:p>
        </w:tc>
        <w:tc>
          <w:tcPr>
            <w:tcW w:w="1620"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Темпы изменения, % (+, -)</w:t>
            </w:r>
          </w:p>
        </w:tc>
      </w:tr>
      <w:tr w:rsidR="00A922DC" w:rsidRPr="002E2077" w:rsidTr="002E2077">
        <w:trPr>
          <w:trHeight w:val="495"/>
          <w:jc w:val="center"/>
        </w:trPr>
        <w:tc>
          <w:tcPr>
            <w:tcW w:w="4335"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433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Основные средства</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433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Прочие внеоборотные активы</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433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Запасы</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433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Дебиторская задолженность</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433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Денежные средства</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433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bCs/>
                <w:sz w:val="20"/>
                <w:szCs w:val="28"/>
              </w:rPr>
            </w:pPr>
            <w:r w:rsidRPr="002E2077">
              <w:rPr>
                <w:bCs/>
                <w:sz w:val="20"/>
                <w:szCs w:val="28"/>
              </w:rPr>
              <w:t xml:space="preserve">Итого активов </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bCs/>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bCs/>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433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Кредиторская задолженность</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433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bCs/>
                <w:sz w:val="20"/>
                <w:szCs w:val="28"/>
              </w:rPr>
            </w:pPr>
            <w:r w:rsidRPr="002E2077">
              <w:rPr>
                <w:bCs/>
                <w:sz w:val="20"/>
                <w:szCs w:val="28"/>
              </w:rPr>
              <w:t>Итого пассивов</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bCs/>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bCs/>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433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bCs/>
                <w:sz w:val="20"/>
                <w:szCs w:val="28"/>
              </w:rPr>
            </w:pPr>
            <w:r w:rsidRPr="002E2077">
              <w:rPr>
                <w:bCs/>
                <w:sz w:val="20"/>
                <w:szCs w:val="28"/>
              </w:rPr>
              <w:t>Стоимость чистых активов</w:t>
            </w: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bCs/>
                <w:sz w:val="20"/>
                <w:szCs w:val="28"/>
              </w:rPr>
            </w:pPr>
          </w:p>
        </w:tc>
        <w:tc>
          <w:tcPr>
            <w:tcW w:w="108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bCs/>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bl>
    <w:p w:rsidR="00A922DC" w:rsidRPr="00601A7B" w:rsidRDefault="00A922DC" w:rsidP="00601A7B">
      <w:pPr>
        <w:shd w:val="clear" w:color="000000" w:fill="auto"/>
        <w:suppressAutoHyphens/>
        <w:spacing w:before="0" w:after="0" w:line="360" w:lineRule="auto"/>
        <w:ind w:firstLine="709"/>
        <w:jc w:val="both"/>
        <w:rPr>
          <w:sz w:val="28"/>
          <w:szCs w:val="28"/>
        </w:rPr>
      </w:pP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Из данных расчета следует, что чистые активы ООО «Веха-Регион» в отчетном году увеличились на 10 тыс. руб., но по-прежнему составляют отрицательную величину. По итогам 2009 г. – - 21,7 млн. руб., что свидетельствует о низкой финансовой устойчивости предприятия.</w:t>
      </w:r>
    </w:p>
    <w:p w:rsidR="00601A7B" w:rsidRDefault="00A922DC" w:rsidP="00601A7B">
      <w:pPr>
        <w:shd w:val="clear" w:color="000000" w:fill="auto"/>
        <w:tabs>
          <w:tab w:val="left" w:pos="384"/>
        </w:tabs>
        <w:suppressAutoHyphens/>
        <w:spacing w:before="0" w:after="0" w:line="360" w:lineRule="auto"/>
        <w:ind w:firstLine="709"/>
        <w:jc w:val="both"/>
        <w:rPr>
          <w:sz w:val="28"/>
          <w:szCs w:val="28"/>
        </w:rPr>
      </w:pPr>
      <w:r w:rsidRPr="00601A7B">
        <w:rPr>
          <w:sz w:val="28"/>
          <w:szCs w:val="28"/>
        </w:rPr>
        <w:t>Для оценки обеспеченности предприятия собственными оборотными средствами на покрытие запасов, дебиторской задолженности, выплату заработной платы и для изучения факторов, оказавших влияние на их изменение, составляют аналитическую форму в виде таблицы 10.</w:t>
      </w:r>
    </w:p>
    <w:p w:rsidR="00A922DC" w:rsidRPr="00601A7B" w:rsidRDefault="00A922DC" w:rsidP="00601A7B">
      <w:pPr>
        <w:shd w:val="clear" w:color="000000" w:fill="auto"/>
        <w:tabs>
          <w:tab w:val="left" w:pos="384"/>
        </w:tabs>
        <w:suppressAutoHyphens/>
        <w:spacing w:before="0" w:after="0" w:line="360" w:lineRule="auto"/>
        <w:ind w:firstLine="709"/>
        <w:jc w:val="both"/>
        <w:rPr>
          <w:sz w:val="28"/>
          <w:szCs w:val="28"/>
        </w:rPr>
      </w:pPr>
      <w:r w:rsidRPr="00601A7B">
        <w:rPr>
          <w:sz w:val="28"/>
          <w:szCs w:val="28"/>
        </w:rPr>
        <w:t xml:space="preserve">За анализируемый период на исследуемом предприятии объем собственных оборотных средств сократился на 392 тыс. руб. и составил </w:t>
      </w:r>
      <w:r w:rsidRPr="00601A7B">
        <w:rPr>
          <w:iCs/>
          <w:sz w:val="28"/>
          <w:szCs w:val="28"/>
        </w:rPr>
        <w:t>–</w:t>
      </w:r>
      <w:r w:rsidRPr="00601A7B">
        <w:rPr>
          <w:sz w:val="28"/>
          <w:szCs w:val="28"/>
        </w:rPr>
        <w:t xml:space="preserve"> -1,4 млн. руб.,</w:t>
      </w:r>
    </w:p>
    <w:p w:rsidR="00601A7B" w:rsidRDefault="00601A7B" w:rsidP="00601A7B">
      <w:pPr>
        <w:shd w:val="clear" w:color="000000" w:fill="auto"/>
        <w:suppressAutoHyphens/>
        <w:spacing w:before="0" w:after="0" w:line="360" w:lineRule="auto"/>
        <w:ind w:firstLine="709"/>
        <w:jc w:val="right"/>
        <w:rPr>
          <w:sz w:val="28"/>
          <w:szCs w:val="28"/>
        </w:rPr>
      </w:pPr>
    </w:p>
    <w:p w:rsidR="00A922DC" w:rsidRPr="00601A7B" w:rsidRDefault="00A922DC" w:rsidP="00601A7B">
      <w:pPr>
        <w:shd w:val="clear" w:color="000000" w:fill="auto"/>
        <w:suppressAutoHyphens/>
        <w:spacing w:before="0" w:after="0" w:line="360" w:lineRule="auto"/>
        <w:ind w:firstLine="709"/>
        <w:jc w:val="right"/>
        <w:rPr>
          <w:sz w:val="28"/>
          <w:szCs w:val="28"/>
        </w:rPr>
      </w:pPr>
      <w:r w:rsidRPr="00601A7B">
        <w:rPr>
          <w:sz w:val="28"/>
          <w:szCs w:val="28"/>
        </w:rPr>
        <w:t>Таблица 10</w:t>
      </w:r>
    </w:p>
    <w:p w:rsidR="00601A7B" w:rsidRPr="00601A7B" w:rsidRDefault="00A922DC" w:rsidP="00601A7B">
      <w:pPr>
        <w:shd w:val="clear" w:color="000000" w:fill="auto"/>
        <w:spacing w:before="0" w:after="0" w:line="360" w:lineRule="auto"/>
        <w:jc w:val="center"/>
        <w:rPr>
          <w:b/>
          <w:sz w:val="28"/>
          <w:szCs w:val="28"/>
        </w:rPr>
      </w:pPr>
      <w:r w:rsidRPr="00601A7B">
        <w:rPr>
          <w:b/>
          <w:sz w:val="28"/>
          <w:szCs w:val="28"/>
        </w:rPr>
        <w:t>Обеспеченность ООО «Веха-Регион»</w:t>
      </w:r>
    </w:p>
    <w:p w:rsidR="00A922DC" w:rsidRPr="00601A7B" w:rsidRDefault="00A922DC" w:rsidP="00601A7B">
      <w:pPr>
        <w:shd w:val="clear" w:color="000000" w:fill="auto"/>
        <w:spacing w:before="0" w:after="0" w:line="360" w:lineRule="auto"/>
        <w:jc w:val="center"/>
        <w:rPr>
          <w:b/>
          <w:sz w:val="28"/>
          <w:szCs w:val="28"/>
        </w:rPr>
      </w:pPr>
      <w:r w:rsidRPr="00601A7B">
        <w:rPr>
          <w:b/>
          <w:sz w:val="28"/>
          <w:szCs w:val="28"/>
        </w:rPr>
        <w:t>собственными оборотными средствами</w:t>
      </w:r>
      <w:r w:rsidR="00601A7B" w:rsidRPr="00601A7B">
        <w:rPr>
          <w:b/>
          <w:sz w:val="28"/>
          <w:szCs w:val="28"/>
        </w:rPr>
        <w:t xml:space="preserve"> </w:t>
      </w:r>
      <w:r w:rsidRPr="00601A7B">
        <w:rPr>
          <w:b/>
          <w:sz w:val="28"/>
          <w:szCs w:val="28"/>
        </w:rPr>
        <w:t>в 2008-2009 гг.</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5"/>
        <w:gridCol w:w="1440"/>
        <w:gridCol w:w="1440"/>
        <w:gridCol w:w="1620"/>
      </w:tblGrid>
      <w:tr w:rsidR="00A922DC" w:rsidRPr="002E2077" w:rsidTr="002E2077">
        <w:trPr>
          <w:trHeight w:val="525"/>
          <w:jc w:val="center"/>
        </w:trPr>
        <w:tc>
          <w:tcPr>
            <w:tcW w:w="4875"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Показатель</w:t>
            </w:r>
          </w:p>
        </w:tc>
        <w:tc>
          <w:tcPr>
            <w:tcW w:w="2880" w:type="dxa"/>
            <w:gridSpan w:val="2"/>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Сумма, тыс. руб.</w:t>
            </w:r>
          </w:p>
        </w:tc>
        <w:tc>
          <w:tcPr>
            <w:tcW w:w="1620"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Изменение, тыс. руб. (+, -)</w:t>
            </w:r>
          </w:p>
        </w:tc>
      </w:tr>
      <w:tr w:rsidR="00A922DC" w:rsidRPr="002E2077" w:rsidTr="002E2077">
        <w:trPr>
          <w:trHeight w:val="255"/>
          <w:jc w:val="center"/>
        </w:trPr>
        <w:tc>
          <w:tcPr>
            <w:tcW w:w="4875"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2008 г.</w:t>
            </w: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2009 г.</w:t>
            </w:r>
          </w:p>
        </w:tc>
        <w:tc>
          <w:tcPr>
            <w:tcW w:w="1620"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487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Наличие собственных оборотных средств</w:t>
            </w: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487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Запасы</w:t>
            </w: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487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Дебиторская задолженность покупателей за товары, работы и услуги</w:t>
            </w: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487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Итого</w:t>
            </w: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487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Кредиторская задолженность за товары, работы и услуги</w:t>
            </w: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487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Итого</w:t>
            </w: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487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Запасы и затраты, не прокредитованные банком</w:t>
            </w: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765"/>
          <w:jc w:val="center"/>
        </w:trPr>
        <w:tc>
          <w:tcPr>
            <w:tcW w:w="487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Излишек (+), недостаток (-) собственных оборотных средств для покрытия запасов, затрат и дебиторской задолженности</w:t>
            </w: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bl>
    <w:p w:rsidR="00A922DC" w:rsidRPr="00601A7B" w:rsidRDefault="00A922DC"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т.е. ООО «Веха-Регион» испытывает острый недостаток собственных оборотных средств для покрытия запасов и кредиторской задолженности, что свидетельствует о неустойчивом финансовом положении данного предприятия.</w:t>
      </w:r>
    </w:p>
    <w:p w:rsidR="00601A7B" w:rsidRDefault="00601A7B"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tabs>
          <w:tab w:val="left" w:pos="998"/>
        </w:tabs>
        <w:suppressAutoHyphens/>
        <w:spacing w:before="0" w:after="0" w:line="360" w:lineRule="auto"/>
        <w:ind w:firstLine="709"/>
        <w:jc w:val="center"/>
        <w:rPr>
          <w:b/>
          <w:sz w:val="28"/>
          <w:szCs w:val="28"/>
        </w:rPr>
      </w:pPr>
      <w:r w:rsidRPr="00601A7B">
        <w:rPr>
          <w:b/>
          <w:sz w:val="28"/>
          <w:szCs w:val="28"/>
        </w:rPr>
        <w:t>2.3 Анализ ликвидности и платежеспособности</w:t>
      </w:r>
    </w:p>
    <w:p w:rsidR="00A922DC" w:rsidRPr="00601A7B" w:rsidRDefault="00A922DC" w:rsidP="00601A7B">
      <w:pPr>
        <w:shd w:val="clear" w:color="000000" w:fill="auto"/>
        <w:tabs>
          <w:tab w:val="left" w:pos="998"/>
        </w:tabs>
        <w:suppressAutoHyphens/>
        <w:spacing w:before="0" w:after="0" w:line="360" w:lineRule="auto"/>
        <w:ind w:firstLine="709"/>
        <w:jc w:val="center"/>
        <w:rPr>
          <w:b/>
          <w:sz w:val="28"/>
          <w:szCs w:val="28"/>
        </w:rPr>
      </w:pPr>
      <w:r w:rsidRPr="00601A7B">
        <w:rPr>
          <w:b/>
          <w:sz w:val="28"/>
          <w:szCs w:val="28"/>
        </w:rPr>
        <w:t>ООО «Веха-Регион»</w:t>
      </w:r>
    </w:p>
    <w:p w:rsidR="00601A7B" w:rsidRDefault="00601A7B" w:rsidP="00601A7B">
      <w:pPr>
        <w:shd w:val="clear" w:color="000000" w:fill="auto"/>
        <w:tabs>
          <w:tab w:val="left" w:pos="998"/>
        </w:tabs>
        <w:suppressAutoHyphens/>
        <w:spacing w:before="0" w:after="0" w:line="360" w:lineRule="auto"/>
        <w:ind w:firstLine="709"/>
        <w:jc w:val="both"/>
        <w:rPr>
          <w:b/>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Заключение о платежеспособности предприятия строится на сравнении полученных результатов расчет с коэффициентов ликвидности с нормативными значениями.</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В таблице 11 приведен расчет коэффициентов ликвидности по ООО «Веха-Регион» за 2008-2009 гг.</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Приведенные данные свидетельствуют о том, что в 2009 г. по сравнению с 2008 г. произошло сокращение всех коэффициентов, характеризующих ликвидность ООО «Веха-Регион».</w:t>
      </w:r>
    </w:p>
    <w:p w:rsidR="00601A7B" w:rsidRDefault="00601A7B" w:rsidP="00601A7B">
      <w:pPr>
        <w:shd w:val="clear" w:color="000000" w:fill="auto"/>
        <w:suppressAutoHyphens/>
        <w:spacing w:before="0" w:after="0" w:line="360" w:lineRule="auto"/>
        <w:ind w:firstLine="709"/>
        <w:jc w:val="right"/>
        <w:rPr>
          <w:sz w:val="28"/>
          <w:szCs w:val="28"/>
        </w:rPr>
      </w:pPr>
    </w:p>
    <w:p w:rsidR="00A922DC" w:rsidRPr="00601A7B" w:rsidRDefault="00A922DC" w:rsidP="00601A7B">
      <w:pPr>
        <w:shd w:val="clear" w:color="000000" w:fill="auto"/>
        <w:suppressAutoHyphens/>
        <w:spacing w:before="0" w:after="0" w:line="360" w:lineRule="auto"/>
        <w:ind w:firstLine="709"/>
        <w:jc w:val="right"/>
        <w:rPr>
          <w:sz w:val="28"/>
          <w:szCs w:val="28"/>
        </w:rPr>
      </w:pPr>
      <w:r w:rsidRPr="00601A7B">
        <w:rPr>
          <w:sz w:val="28"/>
          <w:szCs w:val="28"/>
        </w:rPr>
        <w:t>Таблица 11</w:t>
      </w:r>
    </w:p>
    <w:p w:rsidR="00601A7B" w:rsidRPr="00601A7B" w:rsidRDefault="00A922DC" w:rsidP="00601A7B">
      <w:pPr>
        <w:shd w:val="clear" w:color="000000" w:fill="auto"/>
        <w:spacing w:before="0" w:after="0" w:line="360" w:lineRule="auto"/>
        <w:jc w:val="center"/>
        <w:rPr>
          <w:b/>
          <w:sz w:val="28"/>
          <w:szCs w:val="28"/>
        </w:rPr>
      </w:pPr>
      <w:r w:rsidRPr="00601A7B">
        <w:rPr>
          <w:b/>
          <w:sz w:val="28"/>
          <w:szCs w:val="28"/>
        </w:rPr>
        <w:t>Показатели платежеспособности и ликвидности</w:t>
      </w:r>
    </w:p>
    <w:p w:rsidR="00A922DC" w:rsidRPr="00601A7B" w:rsidRDefault="00A922DC" w:rsidP="00601A7B">
      <w:pPr>
        <w:shd w:val="clear" w:color="000000" w:fill="auto"/>
        <w:spacing w:before="0" w:after="0" w:line="360" w:lineRule="auto"/>
        <w:jc w:val="center"/>
        <w:rPr>
          <w:b/>
          <w:sz w:val="28"/>
          <w:szCs w:val="28"/>
        </w:rPr>
      </w:pPr>
      <w:r w:rsidRPr="00601A7B">
        <w:rPr>
          <w:b/>
          <w:sz w:val="28"/>
          <w:szCs w:val="28"/>
        </w:rPr>
        <w:t>ООО «Веха-Регион» в 2008-2009 гг.</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5"/>
        <w:gridCol w:w="1260"/>
        <w:gridCol w:w="1260"/>
        <w:gridCol w:w="1620"/>
        <w:gridCol w:w="1440"/>
      </w:tblGrid>
      <w:tr w:rsidR="00A922DC" w:rsidRPr="002E2077" w:rsidTr="002E2077">
        <w:trPr>
          <w:trHeight w:val="525"/>
          <w:jc w:val="center"/>
        </w:trPr>
        <w:tc>
          <w:tcPr>
            <w:tcW w:w="3795"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Показатель</w:t>
            </w:r>
          </w:p>
        </w:tc>
        <w:tc>
          <w:tcPr>
            <w:tcW w:w="1260"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2008 г.</w:t>
            </w:r>
          </w:p>
        </w:tc>
        <w:tc>
          <w:tcPr>
            <w:tcW w:w="1260"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2009 г.</w:t>
            </w:r>
          </w:p>
        </w:tc>
        <w:tc>
          <w:tcPr>
            <w:tcW w:w="1620"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Изменение (+, -)</w:t>
            </w:r>
          </w:p>
        </w:tc>
        <w:tc>
          <w:tcPr>
            <w:tcW w:w="1440"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Нормативное значение</w:t>
            </w:r>
          </w:p>
        </w:tc>
      </w:tr>
      <w:tr w:rsidR="00A922DC" w:rsidRPr="002E2077" w:rsidTr="002E2077">
        <w:trPr>
          <w:trHeight w:val="483"/>
          <w:jc w:val="center"/>
        </w:trPr>
        <w:tc>
          <w:tcPr>
            <w:tcW w:w="3795"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37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Кратковременные долговые обязательства, тыс. руб.</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37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Денежные средства и кратковременные финансовые вложения, тыс. руб.</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37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Дебиторская задолженность и прочие оборотные активы, тыс. руб.</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37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Запасы (материальные оборотные средства), тыс. руб.</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25"/>
          <w:jc w:val="center"/>
        </w:trPr>
        <w:tc>
          <w:tcPr>
            <w:tcW w:w="37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Коэффициент абсолютной ликвидности</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37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Коэффициент быстрой ликвидности</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37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Коэффициент текущей ликвидности</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bl>
    <w:p w:rsidR="00A922DC" w:rsidRPr="00601A7B" w:rsidRDefault="00A922DC" w:rsidP="00601A7B">
      <w:pPr>
        <w:shd w:val="clear" w:color="000000" w:fill="auto"/>
        <w:tabs>
          <w:tab w:val="left" w:pos="998"/>
        </w:tabs>
        <w:suppressAutoHyphens/>
        <w:spacing w:before="0" w:after="0" w:line="360" w:lineRule="auto"/>
        <w:ind w:firstLine="709"/>
        <w:jc w:val="both"/>
        <w:rPr>
          <w:b/>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Так, коэффициент абсолютной ликвидности сократился на 0,186 и составил 0,059 при нормативном значении в пределах 0,2-0,5. Причиной этого явилось сокращение денежных средств и кратковременных финансовых вложений более быстрыми темпами по сравнению с кратковременными долговыми обязательствами.</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Коэффициенты быстрой и текущей ликвидности сократились за анализируемый период соответственно на 0,207 и 0,244 и еще больше удалились от рекомендованных значений.</w:t>
      </w:r>
      <w:r w:rsidR="00601A7B">
        <w:rPr>
          <w:sz w:val="28"/>
          <w:szCs w:val="28"/>
        </w:rPr>
        <w:t xml:space="preserve"> </w:t>
      </w:r>
      <w:r w:rsidRPr="00601A7B">
        <w:rPr>
          <w:sz w:val="28"/>
          <w:szCs w:val="28"/>
        </w:rPr>
        <w:t>Таким образом, сравнивая коэффициенты ликвидности ООО «Веха-Регион» с нормативными, можно сделать вывод о недостаточной ликвидности активов предприятия, причем в анализируемом периоде наметилась тенденция к еще большему сокращению общей платежеспособности предприятия и ликвидности его активов, как в краткосрочной, так и в долгосрочной перспективе.</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Для оценки ликвидности предприятия необходимо оценить ликвидность его баланса по методике, приведенной в первой главе работы.</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Исходя из принятого механизма группировки активов и пассивов, рассмотрим по данным таблицы 12 возможные соотношения для ООО «Веха-Регион».</w:t>
      </w:r>
    </w:p>
    <w:p w:rsidR="00601A7B" w:rsidRDefault="00601A7B" w:rsidP="00601A7B">
      <w:pPr>
        <w:shd w:val="clear" w:color="000000" w:fill="auto"/>
        <w:suppressAutoHyphens/>
        <w:spacing w:before="0" w:after="0" w:line="360" w:lineRule="auto"/>
        <w:ind w:firstLine="709"/>
        <w:jc w:val="right"/>
        <w:rPr>
          <w:sz w:val="28"/>
          <w:szCs w:val="28"/>
        </w:rPr>
      </w:pPr>
    </w:p>
    <w:p w:rsidR="00A922DC" w:rsidRPr="00601A7B" w:rsidRDefault="00A922DC" w:rsidP="00601A7B">
      <w:pPr>
        <w:shd w:val="clear" w:color="000000" w:fill="auto"/>
        <w:suppressAutoHyphens/>
        <w:spacing w:before="0" w:after="0" w:line="360" w:lineRule="auto"/>
        <w:ind w:firstLine="709"/>
        <w:jc w:val="right"/>
        <w:rPr>
          <w:sz w:val="28"/>
          <w:szCs w:val="28"/>
        </w:rPr>
      </w:pPr>
      <w:r w:rsidRPr="00601A7B">
        <w:rPr>
          <w:sz w:val="28"/>
          <w:szCs w:val="28"/>
        </w:rPr>
        <w:t>Таблица 12</w:t>
      </w:r>
    </w:p>
    <w:p w:rsidR="00A922DC" w:rsidRPr="00601A7B" w:rsidRDefault="00A922DC" w:rsidP="00601A7B">
      <w:pPr>
        <w:shd w:val="clear" w:color="000000" w:fill="auto"/>
        <w:spacing w:before="0" w:after="0" w:line="360" w:lineRule="auto"/>
        <w:jc w:val="center"/>
        <w:rPr>
          <w:b/>
          <w:sz w:val="28"/>
          <w:szCs w:val="28"/>
        </w:rPr>
      </w:pPr>
      <w:r w:rsidRPr="00601A7B">
        <w:rPr>
          <w:b/>
          <w:sz w:val="28"/>
          <w:szCs w:val="28"/>
        </w:rPr>
        <w:t>Аналитический баланс ООО «Веха-Регион» за 2009 г.</w:t>
      </w:r>
    </w:p>
    <w:p w:rsidR="00A922DC" w:rsidRPr="00601A7B" w:rsidRDefault="00A922DC" w:rsidP="00601A7B">
      <w:pPr>
        <w:shd w:val="clear" w:color="000000" w:fill="auto"/>
        <w:spacing w:before="0" w:after="0" w:line="360" w:lineRule="auto"/>
        <w:jc w:val="center"/>
        <w:rPr>
          <w:b/>
          <w:sz w:val="28"/>
          <w:szCs w:val="28"/>
        </w:rPr>
      </w:pPr>
      <w:r w:rsidRPr="00601A7B">
        <w:rPr>
          <w:b/>
          <w:sz w:val="28"/>
          <w:szCs w:val="28"/>
        </w:rPr>
        <w:t>для оценки его ликвидности</w:t>
      </w:r>
    </w:p>
    <w:tbl>
      <w:tblPr>
        <w:tblW w:w="8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610"/>
        <w:gridCol w:w="2610"/>
      </w:tblGrid>
      <w:tr w:rsidR="00A922DC" w:rsidRPr="002E2077" w:rsidTr="002E2077">
        <w:trPr>
          <w:trHeight w:val="243"/>
          <w:jc w:val="center"/>
        </w:trPr>
        <w:tc>
          <w:tcPr>
            <w:tcW w:w="2807"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Группы актива</w:t>
            </w:r>
          </w:p>
        </w:tc>
        <w:tc>
          <w:tcPr>
            <w:tcW w:w="2610"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На</w:t>
            </w:r>
          </w:p>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начало года</w:t>
            </w:r>
          </w:p>
        </w:tc>
        <w:tc>
          <w:tcPr>
            <w:tcW w:w="2610"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На</w:t>
            </w:r>
          </w:p>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конец года</w:t>
            </w:r>
          </w:p>
        </w:tc>
      </w:tr>
      <w:tr w:rsidR="00A922DC" w:rsidRPr="002E2077" w:rsidTr="002E2077">
        <w:trPr>
          <w:trHeight w:val="300"/>
          <w:jc w:val="center"/>
        </w:trPr>
        <w:tc>
          <w:tcPr>
            <w:tcW w:w="280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А</w:t>
            </w:r>
            <w:r w:rsidRPr="002E2077">
              <w:rPr>
                <w:sz w:val="20"/>
                <w:szCs w:val="18"/>
              </w:rPr>
              <w:t>1</w:t>
            </w: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00"/>
          <w:jc w:val="center"/>
        </w:trPr>
        <w:tc>
          <w:tcPr>
            <w:tcW w:w="280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А</w:t>
            </w:r>
            <w:r w:rsidRPr="002E2077">
              <w:rPr>
                <w:sz w:val="20"/>
                <w:szCs w:val="18"/>
              </w:rPr>
              <w:t>2</w:t>
            </w: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00"/>
          <w:jc w:val="center"/>
        </w:trPr>
        <w:tc>
          <w:tcPr>
            <w:tcW w:w="280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А</w:t>
            </w:r>
            <w:r w:rsidRPr="002E2077">
              <w:rPr>
                <w:sz w:val="20"/>
                <w:szCs w:val="18"/>
              </w:rPr>
              <w:t>3</w:t>
            </w: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00"/>
          <w:jc w:val="center"/>
        </w:trPr>
        <w:tc>
          <w:tcPr>
            <w:tcW w:w="280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А</w:t>
            </w:r>
            <w:r w:rsidRPr="002E2077">
              <w:rPr>
                <w:sz w:val="20"/>
                <w:szCs w:val="18"/>
              </w:rPr>
              <w:t>4</w:t>
            </w: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00"/>
          <w:jc w:val="center"/>
        </w:trPr>
        <w:tc>
          <w:tcPr>
            <w:tcW w:w="280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Баланс</w:t>
            </w: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00"/>
          <w:jc w:val="center"/>
        </w:trPr>
        <w:tc>
          <w:tcPr>
            <w:tcW w:w="280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w:t>
            </w:r>
            <w:r w:rsidRPr="002E2077">
              <w:rPr>
                <w:sz w:val="20"/>
                <w:szCs w:val="18"/>
              </w:rPr>
              <w:t>1</w:t>
            </w: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00"/>
          <w:jc w:val="center"/>
        </w:trPr>
        <w:tc>
          <w:tcPr>
            <w:tcW w:w="280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w:t>
            </w:r>
            <w:r w:rsidRPr="002E2077">
              <w:rPr>
                <w:sz w:val="20"/>
                <w:szCs w:val="18"/>
              </w:rPr>
              <w:t>2</w:t>
            </w: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00"/>
          <w:jc w:val="center"/>
        </w:trPr>
        <w:tc>
          <w:tcPr>
            <w:tcW w:w="280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w:t>
            </w:r>
            <w:r w:rsidRPr="002E2077">
              <w:rPr>
                <w:sz w:val="20"/>
                <w:szCs w:val="18"/>
              </w:rPr>
              <w:t>3</w:t>
            </w: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00"/>
          <w:jc w:val="center"/>
        </w:trPr>
        <w:tc>
          <w:tcPr>
            <w:tcW w:w="280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w:t>
            </w:r>
            <w:r w:rsidRPr="002E2077">
              <w:rPr>
                <w:sz w:val="20"/>
                <w:szCs w:val="18"/>
              </w:rPr>
              <w:t>4</w:t>
            </w: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00"/>
          <w:jc w:val="center"/>
        </w:trPr>
        <w:tc>
          <w:tcPr>
            <w:tcW w:w="280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Баланс</w:t>
            </w: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00"/>
          <w:jc w:val="center"/>
        </w:trPr>
        <w:tc>
          <w:tcPr>
            <w:tcW w:w="280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А</w:t>
            </w:r>
            <w:r w:rsidRPr="002E2077">
              <w:rPr>
                <w:sz w:val="20"/>
                <w:szCs w:val="18"/>
              </w:rPr>
              <w:t>1</w:t>
            </w:r>
            <w:r w:rsidRPr="002E2077">
              <w:rPr>
                <w:sz w:val="20"/>
                <w:szCs w:val="28"/>
              </w:rPr>
              <w:t xml:space="preserve"> – П</w:t>
            </w:r>
            <w:r w:rsidRPr="002E2077">
              <w:rPr>
                <w:sz w:val="20"/>
                <w:szCs w:val="18"/>
              </w:rPr>
              <w:t>1</w:t>
            </w: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00"/>
          <w:jc w:val="center"/>
        </w:trPr>
        <w:tc>
          <w:tcPr>
            <w:tcW w:w="280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А</w:t>
            </w:r>
            <w:r w:rsidRPr="002E2077">
              <w:rPr>
                <w:sz w:val="20"/>
                <w:szCs w:val="18"/>
              </w:rPr>
              <w:t>2</w:t>
            </w:r>
            <w:r w:rsidRPr="002E2077">
              <w:rPr>
                <w:sz w:val="20"/>
                <w:szCs w:val="28"/>
              </w:rPr>
              <w:t xml:space="preserve"> – П</w:t>
            </w:r>
            <w:r w:rsidRPr="002E2077">
              <w:rPr>
                <w:sz w:val="20"/>
                <w:szCs w:val="18"/>
              </w:rPr>
              <w:t>2</w:t>
            </w: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00"/>
          <w:jc w:val="center"/>
        </w:trPr>
        <w:tc>
          <w:tcPr>
            <w:tcW w:w="280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А</w:t>
            </w:r>
            <w:r w:rsidRPr="002E2077">
              <w:rPr>
                <w:sz w:val="20"/>
                <w:szCs w:val="18"/>
              </w:rPr>
              <w:t>3</w:t>
            </w:r>
            <w:r w:rsidRPr="002E2077">
              <w:rPr>
                <w:sz w:val="20"/>
                <w:szCs w:val="28"/>
              </w:rPr>
              <w:t xml:space="preserve"> – П</w:t>
            </w:r>
            <w:r w:rsidRPr="002E2077">
              <w:rPr>
                <w:sz w:val="20"/>
                <w:szCs w:val="18"/>
              </w:rPr>
              <w:t>3</w:t>
            </w: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00"/>
          <w:jc w:val="center"/>
        </w:trPr>
        <w:tc>
          <w:tcPr>
            <w:tcW w:w="2807"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А</w:t>
            </w:r>
            <w:r w:rsidRPr="002E2077">
              <w:rPr>
                <w:sz w:val="20"/>
                <w:szCs w:val="18"/>
              </w:rPr>
              <w:t>4</w:t>
            </w:r>
            <w:r w:rsidRPr="002E2077">
              <w:rPr>
                <w:sz w:val="20"/>
                <w:szCs w:val="28"/>
              </w:rPr>
              <w:t xml:space="preserve"> – П</w:t>
            </w:r>
            <w:r w:rsidRPr="002E2077">
              <w:rPr>
                <w:sz w:val="20"/>
                <w:szCs w:val="18"/>
              </w:rPr>
              <w:t>4</w:t>
            </w: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61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bl>
    <w:p w:rsidR="00A922DC" w:rsidRPr="00601A7B" w:rsidRDefault="00A922DC"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По результатам полученных расчетов на начало и конец анализируемого периода: А</w:t>
      </w:r>
      <w:r w:rsidRPr="00601A7B">
        <w:rPr>
          <w:sz w:val="28"/>
          <w:szCs w:val="18"/>
        </w:rPr>
        <w:t>1</w:t>
      </w:r>
      <w:r w:rsidRPr="00601A7B">
        <w:rPr>
          <w:sz w:val="28"/>
          <w:szCs w:val="28"/>
        </w:rPr>
        <w:t xml:space="preserve"> &lt; П</w:t>
      </w:r>
      <w:r w:rsidRPr="00601A7B">
        <w:rPr>
          <w:sz w:val="28"/>
          <w:szCs w:val="18"/>
        </w:rPr>
        <w:t>1</w:t>
      </w:r>
      <w:r w:rsidRPr="00601A7B">
        <w:rPr>
          <w:sz w:val="28"/>
          <w:szCs w:val="28"/>
        </w:rPr>
        <w:t>; А</w:t>
      </w:r>
      <w:r w:rsidRPr="00601A7B">
        <w:rPr>
          <w:sz w:val="28"/>
          <w:szCs w:val="18"/>
        </w:rPr>
        <w:t>2</w:t>
      </w:r>
      <w:r w:rsidRPr="00601A7B">
        <w:rPr>
          <w:sz w:val="28"/>
          <w:szCs w:val="28"/>
        </w:rPr>
        <w:t xml:space="preserve"> &gt; П</w:t>
      </w:r>
      <w:r w:rsidRPr="00601A7B">
        <w:rPr>
          <w:sz w:val="28"/>
          <w:szCs w:val="18"/>
        </w:rPr>
        <w:t>2</w:t>
      </w:r>
      <w:r w:rsidRPr="00601A7B">
        <w:rPr>
          <w:sz w:val="28"/>
          <w:szCs w:val="28"/>
        </w:rPr>
        <w:t>; А</w:t>
      </w:r>
      <w:r w:rsidRPr="00601A7B">
        <w:rPr>
          <w:sz w:val="28"/>
          <w:szCs w:val="18"/>
        </w:rPr>
        <w:t>3</w:t>
      </w:r>
      <w:r w:rsidRPr="00601A7B">
        <w:rPr>
          <w:sz w:val="28"/>
          <w:szCs w:val="28"/>
        </w:rPr>
        <w:t xml:space="preserve"> &gt; П</w:t>
      </w:r>
      <w:r w:rsidRPr="00601A7B">
        <w:rPr>
          <w:sz w:val="28"/>
          <w:szCs w:val="18"/>
        </w:rPr>
        <w:t>3</w:t>
      </w:r>
      <w:r w:rsidRPr="00601A7B">
        <w:rPr>
          <w:sz w:val="28"/>
          <w:szCs w:val="28"/>
        </w:rPr>
        <w:t>; А</w:t>
      </w:r>
      <w:r w:rsidRPr="00601A7B">
        <w:rPr>
          <w:sz w:val="28"/>
          <w:szCs w:val="18"/>
        </w:rPr>
        <w:t>4</w:t>
      </w:r>
      <w:r w:rsidRPr="00601A7B">
        <w:rPr>
          <w:sz w:val="28"/>
          <w:szCs w:val="28"/>
        </w:rPr>
        <w:t xml:space="preserve"> &gt; П</w:t>
      </w:r>
      <w:r w:rsidRPr="00601A7B">
        <w:rPr>
          <w:sz w:val="28"/>
          <w:szCs w:val="18"/>
        </w:rPr>
        <w:t>4</w:t>
      </w:r>
      <w:r w:rsidRPr="00601A7B">
        <w:rPr>
          <w:sz w:val="28"/>
          <w:szCs w:val="28"/>
        </w:rPr>
        <w:t>. В сложившейся ситуации можно отметить, что баланс ООО «Веха-Регион» не является абсолютно ликвидным, так как на начало, так и</w:t>
      </w:r>
      <w:r w:rsidR="00601A7B">
        <w:rPr>
          <w:sz w:val="28"/>
          <w:szCs w:val="28"/>
        </w:rPr>
        <w:t xml:space="preserve"> </w:t>
      </w:r>
      <w:r w:rsidRPr="00601A7B">
        <w:rPr>
          <w:sz w:val="28"/>
          <w:szCs w:val="28"/>
        </w:rPr>
        <w:t>на конец 2009 года.</w:t>
      </w:r>
      <w:r w:rsidR="00601A7B">
        <w:rPr>
          <w:sz w:val="28"/>
          <w:szCs w:val="28"/>
        </w:rPr>
        <w:t xml:space="preserve"> </w:t>
      </w:r>
      <w:r w:rsidRPr="00601A7B">
        <w:rPr>
          <w:sz w:val="28"/>
          <w:szCs w:val="28"/>
        </w:rPr>
        <w:t>Необходимо отметить, что ликвидность баланса в анализируемом периоде имеет тенденцию к сокращению. Это свидетельствует об ухудшении финансового состояния предприятия.</w:t>
      </w:r>
    </w:p>
    <w:p w:rsidR="00A922DC" w:rsidRPr="00601A7B" w:rsidRDefault="00A922DC" w:rsidP="00601A7B">
      <w:pPr>
        <w:shd w:val="clear" w:color="000000" w:fill="auto"/>
        <w:suppressAutoHyphens/>
        <w:spacing w:before="0" w:after="0" w:line="360" w:lineRule="auto"/>
        <w:ind w:firstLine="709"/>
        <w:jc w:val="both"/>
        <w:rPr>
          <w:sz w:val="28"/>
          <w:szCs w:val="28"/>
        </w:rPr>
      </w:pPr>
    </w:p>
    <w:p w:rsidR="00A922DC" w:rsidRPr="00601A7B" w:rsidRDefault="00A922DC" w:rsidP="00601A7B">
      <w:pPr>
        <w:shd w:val="clear" w:color="000000" w:fill="auto"/>
        <w:tabs>
          <w:tab w:val="left" w:pos="998"/>
        </w:tabs>
        <w:suppressAutoHyphens/>
        <w:spacing w:before="0" w:after="0" w:line="360" w:lineRule="auto"/>
        <w:ind w:firstLine="709"/>
        <w:jc w:val="center"/>
        <w:rPr>
          <w:b/>
          <w:sz w:val="28"/>
          <w:szCs w:val="28"/>
        </w:rPr>
      </w:pPr>
      <w:r w:rsidRPr="00601A7B">
        <w:rPr>
          <w:b/>
          <w:sz w:val="28"/>
          <w:szCs w:val="28"/>
        </w:rPr>
        <w:t>2.4 Анализ финансовой устойчивости ООО «Веха-Регион»</w:t>
      </w:r>
    </w:p>
    <w:p w:rsidR="00A922DC" w:rsidRPr="00601A7B" w:rsidRDefault="00A922DC" w:rsidP="00601A7B">
      <w:pPr>
        <w:shd w:val="clear" w:color="000000" w:fill="auto"/>
        <w:tabs>
          <w:tab w:val="left" w:pos="998"/>
        </w:tabs>
        <w:suppressAutoHyphens/>
        <w:spacing w:before="0" w:after="0" w:line="360" w:lineRule="auto"/>
        <w:ind w:firstLine="709"/>
        <w:jc w:val="both"/>
        <w:rPr>
          <w:b/>
          <w:sz w:val="28"/>
          <w:szCs w:val="28"/>
        </w:rPr>
      </w:pPr>
    </w:p>
    <w:p w:rsid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Финансовая устойчивость – это такое состояние финансовых ресурсов, их распределения и использования, которое обеспечивает развитие предприятия на основе роста прибыли и капитала при сохранении платежеспособности в условиях разумного (допустимого) экономического риска.</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Состояние финансовой устойчивости ООО «Веха-Регион» проанализируем при помощи данных, представленных в таблице 13.</w:t>
      </w:r>
    </w:p>
    <w:p w:rsidR="00601A7B" w:rsidRDefault="00601A7B" w:rsidP="00601A7B">
      <w:pPr>
        <w:shd w:val="clear" w:color="000000" w:fill="auto"/>
        <w:tabs>
          <w:tab w:val="left" w:pos="998"/>
        </w:tabs>
        <w:suppressAutoHyphens/>
        <w:spacing w:before="0" w:after="0" w:line="360" w:lineRule="auto"/>
        <w:ind w:firstLine="709"/>
        <w:jc w:val="right"/>
        <w:rPr>
          <w:sz w:val="28"/>
          <w:szCs w:val="28"/>
        </w:rPr>
      </w:pPr>
    </w:p>
    <w:p w:rsidR="00A922DC" w:rsidRPr="00601A7B" w:rsidRDefault="00601A7B" w:rsidP="00601A7B">
      <w:pPr>
        <w:shd w:val="clear" w:color="000000" w:fill="auto"/>
        <w:tabs>
          <w:tab w:val="left" w:pos="998"/>
        </w:tabs>
        <w:suppressAutoHyphens/>
        <w:spacing w:before="0" w:after="0" w:line="360" w:lineRule="auto"/>
        <w:ind w:firstLine="709"/>
        <w:jc w:val="right"/>
        <w:rPr>
          <w:sz w:val="28"/>
          <w:szCs w:val="28"/>
        </w:rPr>
      </w:pPr>
      <w:r>
        <w:rPr>
          <w:sz w:val="28"/>
          <w:szCs w:val="28"/>
        </w:rPr>
        <w:br w:type="page"/>
      </w:r>
      <w:r w:rsidR="00A922DC" w:rsidRPr="00601A7B">
        <w:rPr>
          <w:sz w:val="28"/>
          <w:szCs w:val="28"/>
        </w:rPr>
        <w:t>Таблица 13</w:t>
      </w:r>
    </w:p>
    <w:p w:rsidR="00601A7B" w:rsidRPr="00601A7B" w:rsidRDefault="00A922DC" w:rsidP="00601A7B">
      <w:pPr>
        <w:shd w:val="clear" w:color="000000" w:fill="auto"/>
        <w:spacing w:before="0" w:after="0" w:line="360" w:lineRule="auto"/>
        <w:jc w:val="center"/>
        <w:rPr>
          <w:b/>
          <w:sz w:val="28"/>
          <w:szCs w:val="28"/>
        </w:rPr>
      </w:pPr>
      <w:r w:rsidRPr="00601A7B">
        <w:rPr>
          <w:b/>
          <w:sz w:val="28"/>
          <w:szCs w:val="28"/>
        </w:rPr>
        <w:t>Оценка финансовой устойчивости ООО «Веха-Регион»</w:t>
      </w:r>
    </w:p>
    <w:p w:rsidR="00A922DC" w:rsidRPr="00601A7B" w:rsidRDefault="00A922DC" w:rsidP="00601A7B">
      <w:pPr>
        <w:shd w:val="clear" w:color="000000" w:fill="auto"/>
        <w:spacing w:before="0" w:after="0" w:line="360" w:lineRule="auto"/>
        <w:jc w:val="center"/>
        <w:rPr>
          <w:b/>
          <w:sz w:val="28"/>
          <w:szCs w:val="28"/>
        </w:rPr>
      </w:pPr>
      <w:r w:rsidRPr="00601A7B">
        <w:rPr>
          <w:b/>
          <w:sz w:val="28"/>
          <w:szCs w:val="28"/>
        </w:rPr>
        <w:t>в 2008-2009 гг., тыс. руб.</w:t>
      </w:r>
    </w:p>
    <w:tbl>
      <w:tblPr>
        <w:tblW w:w="8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1440"/>
        <w:gridCol w:w="1351"/>
        <w:gridCol w:w="1529"/>
      </w:tblGrid>
      <w:tr w:rsidR="00A922DC" w:rsidRPr="002E2077" w:rsidTr="002E2077">
        <w:trPr>
          <w:trHeight w:val="483"/>
          <w:jc w:val="center"/>
        </w:trPr>
        <w:tc>
          <w:tcPr>
            <w:tcW w:w="4505"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Показатель</w:t>
            </w:r>
          </w:p>
        </w:tc>
        <w:tc>
          <w:tcPr>
            <w:tcW w:w="1440"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2008 г.</w:t>
            </w:r>
          </w:p>
        </w:tc>
        <w:tc>
          <w:tcPr>
            <w:tcW w:w="1351"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2009 г.</w:t>
            </w:r>
          </w:p>
        </w:tc>
        <w:tc>
          <w:tcPr>
            <w:tcW w:w="1529"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Изменение (+, -)</w:t>
            </w:r>
          </w:p>
        </w:tc>
      </w:tr>
      <w:tr w:rsidR="00A922DC" w:rsidRPr="002E2077" w:rsidTr="002E2077">
        <w:trPr>
          <w:trHeight w:val="483"/>
          <w:jc w:val="center"/>
        </w:trPr>
        <w:tc>
          <w:tcPr>
            <w:tcW w:w="4505"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51"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9"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450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Источники формирования собственных оборотных средств</w:t>
            </w: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-571</w:t>
            </w:r>
          </w:p>
        </w:tc>
        <w:tc>
          <w:tcPr>
            <w:tcW w:w="135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-1 244</w:t>
            </w:r>
          </w:p>
        </w:tc>
        <w:tc>
          <w:tcPr>
            <w:tcW w:w="152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-673</w:t>
            </w:r>
          </w:p>
        </w:tc>
      </w:tr>
      <w:tr w:rsidR="00A922DC" w:rsidRPr="002E2077" w:rsidTr="002E2077">
        <w:trPr>
          <w:trHeight w:val="255"/>
          <w:jc w:val="center"/>
        </w:trPr>
        <w:tc>
          <w:tcPr>
            <w:tcW w:w="450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Внеоборотные активы</w:t>
            </w: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292</w:t>
            </w:r>
          </w:p>
        </w:tc>
        <w:tc>
          <w:tcPr>
            <w:tcW w:w="135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1 086</w:t>
            </w:r>
          </w:p>
        </w:tc>
        <w:tc>
          <w:tcPr>
            <w:tcW w:w="152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794</w:t>
            </w:r>
          </w:p>
        </w:tc>
      </w:tr>
      <w:tr w:rsidR="00A922DC" w:rsidRPr="002E2077" w:rsidTr="002E2077">
        <w:trPr>
          <w:trHeight w:val="525"/>
          <w:jc w:val="center"/>
        </w:trPr>
        <w:tc>
          <w:tcPr>
            <w:tcW w:w="450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Средства, приравненные к собственным средствам</w:t>
            </w: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5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450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Наличие собственных оборотных средств</w:t>
            </w: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5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780"/>
          <w:jc w:val="center"/>
        </w:trPr>
        <w:tc>
          <w:tcPr>
            <w:tcW w:w="450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Наличие собственных и долгосрочных заемных источников формирования средств</w:t>
            </w: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5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450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Краткосрочные заемные средства</w:t>
            </w: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5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450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Величина источников формирования запасов</w:t>
            </w: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5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450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Общая величина запасов по бухгалтерскому балансу</w:t>
            </w: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5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450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Излишек (+), недостаток (-) собственных оборотных средств</w:t>
            </w: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5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765"/>
          <w:jc w:val="center"/>
        </w:trPr>
        <w:tc>
          <w:tcPr>
            <w:tcW w:w="450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Излишек (+), недостаток (-) собственных и долгосрочных заемных источников формирования запасов</w:t>
            </w: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5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765"/>
          <w:jc w:val="center"/>
        </w:trPr>
        <w:tc>
          <w:tcPr>
            <w:tcW w:w="450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Излишек (+), недостаток (-) общей величины основных источников формирования запасов</w:t>
            </w: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5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bl>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p>
    <w:p w:rsid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Финансовая устойчивость ООО «Веха-Регион» за отчетный год имела тенденцию к снижению и ее можно отнести к неустойчивой.</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Относительные показатели финансовой устойчивости представлены в таблице 14.</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Финансовое положение ООО «Веха-Регион» нельзя считать устойчивым, так как финансовые ресурсы не покрываются его собственными ресурсами (при нормальном значении К</w:t>
      </w:r>
      <w:r w:rsidRPr="00601A7B">
        <w:rPr>
          <w:sz w:val="28"/>
          <w:szCs w:val="18"/>
        </w:rPr>
        <w:t>а</w:t>
      </w:r>
      <w:r w:rsidRPr="00601A7B">
        <w:rPr>
          <w:sz w:val="28"/>
          <w:szCs w:val="28"/>
        </w:rPr>
        <w:t xml:space="preserve"> ≥ 0,5).</w:t>
      </w:r>
    </w:p>
    <w:p w:rsidR="00601A7B" w:rsidRDefault="00601A7B" w:rsidP="00601A7B">
      <w:pPr>
        <w:shd w:val="clear" w:color="000000" w:fill="auto"/>
        <w:suppressAutoHyphens/>
        <w:spacing w:before="0" w:after="0" w:line="360" w:lineRule="auto"/>
        <w:ind w:firstLine="709"/>
        <w:jc w:val="right"/>
        <w:rPr>
          <w:sz w:val="28"/>
          <w:szCs w:val="28"/>
        </w:rPr>
      </w:pPr>
    </w:p>
    <w:p w:rsidR="00A922DC" w:rsidRPr="00601A7B" w:rsidRDefault="00601A7B" w:rsidP="00601A7B">
      <w:pPr>
        <w:shd w:val="clear" w:color="000000" w:fill="auto"/>
        <w:suppressAutoHyphens/>
        <w:spacing w:before="0" w:after="0" w:line="360" w:lineRule="auto"/>
        <w:ind w:firstLine="709"/>
        <w:jc w:val="right"/>
        <w:rPr>
          <w:sz w:val="28"/>
          <w:szCs w:val="28"/>
        </w:rPr>
      </w:pPr>
      <w:r>
        <w:rPr>
          <w:sz w:val="28"/>
          <w:szCs w:val="28"/>
        </w:rPr>
        <w:br w:type="page"/>
      </w:r>
      <w:r w:rsidR="00A922DC" w:rsidRPr="00601A7B">
        <w:rPr>
          <w:sz w:val="28"/>
          <w:szCs w:val="28"/>
        </w:rPr>
        <w:t>Таблица 14</w:t>
      </w:r>
    </w:p>
    <w:p w:rsidR="00601A7B" w:rsidRPr="00601A7B" w:rsidRDefault="00A922DC" w:rsidP="00601A7B">
      <w:pPr>
        <w:shd w:val="clear" w:color="000000" w:fill="auto"/>
        <w:spacing w:before="0" w:after="0" w:line="360" w:lineRule="auto"/>
        <w:jc w:val="center"/>
        <w:rPr>
          <w:b/>
          <w:sz w:val="28"/>
          <w:szCs w:val="28"/>
        </w:rPr>
      </w:pPr>
      <w:r w:rsidRPr="00601A7B">
        <w:rPr>
          <w:b/>
          <w:sz w:val="28"/>
          <w:szCs w:val="28"/>
        </w:rPr>
        <w:t>Анализ показателей финансовой устойчивости</w:t>
      </w:r>
    </w:p>
    <w:p w:rsidR="00A922DC" w:rsidRPr="00601A7B" w:rsidRDefault="00A922DC" w:rsidP="00601A7B">
      <w:pPr>
        <w:shd w:val="clear" w:color="000000" w:fill="auto"/>
        <w:spacing w:before="0" w:after="0" w:line="360" w:lineRule="auto"/>
        <w:jc w:val="center"/>
        <w:rPr>
          <w:b/>
          <w:sz w:val="28"/>
          <w:szCs w:val="28"/>
        </w:rPr>
      </w:pPr>
      <w:r w:rsidRPr="00601A7B">
        <w:rPr>
          <w:b/>
          <w:sz w:val="28"/>
          <w:szCs w:val="28"/>
        </w:rPr>
        <w:t>ООО «Веха-Регион» в 2009 г.</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2160"/>
        <w:gridCol w:w="1440"/>
        <w:gridCol w:w="1351"/>
        <w:gridCol w:w="1529"/>
      </w:tblGrid>
      <w:tr w:rsidR="00A922DC" w:rsidRPr="002E2077" w:rsidTr="002E2077">
        <w:trPr>
          <w:trHeight w:val="483"/>
          <w:jc w:val="center"/>
        </w:trPr>
        <w:tc>
          <w:tcPr>
            <w:tcW w:w="2895"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Показатель</w:t>
            </w:r>
          </w:p>
        </w:tc>
        <w:tc>
          <w:tcPr>
            <w:tcW w:w="2160"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Граничные значения коэффициентов</w:t>
            </w:r>
          </w:p>
        </w:tc>
        <w:tc>
          <w:tcPr>
            <w:tcW w:w="1440"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На начало года</w:t>
            </w:r>
          </w:p>
        </w:tc>
        <w:tc>
          <w:tcPr>
            <w:tcW w:w="1351"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На конец года</w:t>
            </w:r>
          </w:p>
        </w:tc>
        <w:tc>
          <w:tcPr>
            <w:tcW w:w="1529"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Изменение (+, -)</w:t>
            </w:r>
          </w:p>
        </w:tc>
      </w:tr>
      <w:tr w:rsidR="00A922DC" w:rsidRPr="002E2077" w:rsidTr="002E2077">
        <w:trPr>
          <w:trHeight w:val="483"/>
          <w:jc w:val="center"/>
        </w:trPr>
        <w:tc>
          <w:tcPr>
            <w:tcW w:w="2895"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160"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51"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9"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28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Коэффициент автономии</w:t>
            </w:r>
          </w:p>
        </w:tc>
        <w:tc>
          <w:tcPr>
            <w:tcW w:w="2160"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5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28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Коэффициент соотношения заемных и собственных средств</w:t>
            </w:r>
          </w:p>
        </w:tc>
        <w:tc>
          <w:tcPr>
            <w:tcW w:w="21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5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28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Коэффициент обеспеченности собственными оборотными средствами</w:t>
            </w:r>
          </w:p>
        </w:tc>
        <w:tc>
          <w:tcPr>
            <w:tcW w:w="2160"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4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351"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bl>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Однако необходимо отметить, что за исследуемый период коэффициент автономии имел некоторую тенденцию к увеличению. Остальные коэффициенты имеют отрицательное значение и имеют тенденцию к сокращению. Таким образом, проведенные аналитические исследования показали, что ООО «Веха-Регион» имеет нестабильное финансовое состояние.</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p>
    <w:p w:rsidR="00A922DC" w:rsidRPr="00601A7B" w:rsidRDefault="00601A7B" w:rsidP="00601A7B">
      <w:pPr>
        <w:shd w:val="clear" w:color="000000" w:fill="auto"/>
        <w:tabs>
          <w:tab w:val="left" w:pos="998"/>
        </w:tabs>
        <w:suppressAutoHyphens/>
        <w:spacing w:before="0" w:after="0" w:line="360" w:lineRule="auto"/>
        <w:ind w:firstLine="709"/>
        <w:jc w:val="center"/>
        <w:rPr>
          <w:b/>
          <w:sz w:val="28"/>
          <w:szCs w:val="32"/>
        </w:rPr>
      </w:pPr>
      <w:r>
        <w:rPr>
          <w:sz w:val="28"/>
          <w:szCs w:val="28"/>
        </w:rPr>
        <w:br w:type="page"/>
      </w:r>
      <w:r w:rsidR="00A922DC" w:rsidRPr="00601A7B">
        <w:rPr>
          <w:b/>
          <w:sz w:val="28"/>
          <w:szCs w:val="32"/>
        </w:rPr>
        <w:t>Глава 3. Направления укрепления финансового состояния ООО «Веха-Регион»</w:t>
      </w:r>
    </w:p>
    <w:p w:rsidR="00A922DC" w:rsidRPr="00601A7B" w:rsidRDefault="00A922DC" w:rsidP="00601A7B">
      <w:pPr>
        <w:shd w:val="clear" w:color="000000" w:fill="auto"/>
        <w:tabs>
          <w:tab w:val="left" w:pos="998"/>
        </w:tabs>
        <w:suppressAutoHyphens/>
        <w:spacing w:before="0" w:after="0" w:line="360" w:lineRule="auto"/>
        <w:ind w:firstLine="709"/>
        <w:jc w:val="both"/>
        <w:rPr>
          <w:b/>
          <w:sz w:val="28"/>
          <w:szCs w:val="28"/>
        </w:rPr>
      </w:pPr>
    </w:p>
    <w:p w:rsidR="00A922DC" w:rsidRPr="00601A7B" w:rsidRDefault="00A922DC" w:rsidP="00601A7B">
      <w:pPr>
        <w:shd w:val="clear" w:color="000000" w:fill="auto"/>
        <w:tabs>
          <w:tab w:val="left" w:pos="998"/>
        </w:tabs>
        <w:suppressAutoHyphens/>
        <w:spacing w:before="0" w:after="0" w:line="360" w:lineRule="auto"/>
        <w:ind w:firstLine="709"/>
        <w:jc w:val="center"/>
        <w:rPr>
          <w:b/>
          <w:sz w:val="28"/>
          <w:szCs w:val="28"/>
        </w:rPr>
      </w:pPr>
      <w:r w:rsidRPr="00601A7B">
        <w:rPr>
          <w:b/>
          <w:sz w:val="28"/>
          <w:szCs w:val="28"/>
        </w:rPr>
        <w:t>3.1 Основные пути улучшения финансового состояния</w:t>
      </w:r>
    </w:p>
    <w:p w:rsidR="00A922DC" w:rsidRPr="00601A7B" w:rsidRDefault="00A922DC" w:rsidP="00601A7B">
      <w:pPr>
        <w:shd w:val="clear" w:color="000000" w:fill="auto"/>
        <w:tabs>
          <w:tab w:val="left" w:pos="998"/>
        </w:tabs>
        <w:suppressAutoHyphens/>
        <w:spacing w:before="0" w:after="0" w:line="360" w:lineRule="auto"/>
        <w:ind w:firstLine="709"/>
        <w:jc w:val="center"/>
        <w:rPr>
          <w:b/>
          <w:sz w:val="28"/>
          <w:szCs w:val="28"/>
        </w:rPr>
      </w:pPr>
      <w:r w:rsidRPr="00601A7B">
        <w:rPr>
          <w:b/>
          <w:sz w:val="28"/>
          <w:szCs w:val="28"/>
        </w:rPr>
        <w:t>предприятия</w:t>
      </w:r>
    </w:p>
    <w:p w:rsidR="00601A7B" w:rsidRDefault="00601A7B" w:rsidP="00601A7B">
      <w:pPr>
        <w:shd w:val="clear" w:color="000000" w:fill="auto"/>
        <w:tabs>
          <w:tab w:val="left" w:pos="998"/>
        </w:tabs>
        <w:suppressAutoHyphens/>
        <w:spacing w:before="0" w:after="0" w:line="360" w:lineRule="auto"/>
        <w:ind w:firstLine="709"/>
        <w:jc w:val="center"/>
        <w:rPr>
          <w:b/>
          <w:sz w:val="28"/>
          <w:szCs w:val="28"/>
        </w:rPr>
      </w:pP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Анализ практики антикризисного управления, показывает, что для многих российских предприятий</w:t>
      </w:r>
      <w:r w:rsidR="00601A7B">
        <w:rPr>
          <w:sz w:val="28"/>
          <w:szCs w:val="28"/>
        </w:rPr>
        <w:t xml:space="preserve"> </w:t>
      </w:r>
      <w:r w:rsidRPr="00601A7B">
        <w:rPr>
          <w:sz w:val="28"/>
          <w:szCs w:val="28"/>
        </w:rPr>
        <w:t>улучшение финансового состояния должно быть в первую очередь связано с регулированием потоков денежных средств и затрат, формирующих кредиторскую задолженность. В связи с этим можно выделить следующие</w:t>
      </w:r>
      <w:r w:rsidR="00601A7B">
        <w:rPr>
          <w:sz w:val="28"/>
          <w:szCs w:val="28"/>
        </w:rPr>
        <w:t xml:space="preserve"> </w:t>
      </w:r>
      <w:r w:rsidRPr="00601A7B">
        <w:rPr>
          <w:sz w:val="28"/>
          <w:szCs w:val="28"/>
        </w:rPr>
        <w:t>направления</w:t>
      </w:r>
      <w:r w:rsidR="00601A7B">
        <w:rPr>
          <w:sz w:val="28"/>
          <w:szCs w:val="28"/>
        </w:rPr>
        <w:t xml:space="preserve"> </w:t>
      </w:r>
      <w:r w:rsidRPr="00601A7B">
        <w:rPr>
          <w:sz w:val="28"/>
          <w:szCs w:val="28"/>
        </w:rPr>
        <w:t>финансовой работы.</w:t>
      </w:r>
    </w:p>
    <w:p w:rsid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1. Обеспечение достаточности денежных средств.</w:t>
      </w:r>
    </w:p>
    <w:p w:rsid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Для финансирования текущих затрат, связанных с производством и реализацией продукции, финансовая служба должна осуществлять планирование поступления денежных средств на предприятие.</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2. Процедуры экономии текущих затрат предприятия</w:t>
      </w:r>
    </w:p>
    <w:p w:rsid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Результаты анализа динамики потоков на счетах текущих обязательств кризисных предприятий свидетельствуют об их значительном нарастании в течение года. Для таких предприятий характерен постоянный рост непогашенной задолженности, поскольку поступления денежных средств по сравнению с возникающими обязательствами невелики.</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Наибольшие обязательства предприятие имеет по расчетам с разными дебиторами и кредиторами, что в значительной степени связано с его постоянно нарастающей задолженностью по коммунальным платежам. Сюда относится оплата текущих затрат предприятия за пользование водой, тепловой энергией, электроэнергией и канализацией.</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Важнейшей задачей финансового оздоровления является минимизация текущих затрат, прежде всего коммунальных платежей. Данные меры направлены на сокращение потоков обязательств и дефицита денежных средств.</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3. Реструктуризация кредиторской задолженности предприятия</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Меры финансового оздоровления, направленные на реструктуризацию кредиторской задолженности предприятия, в том числе и просроченной, могут предусматривать следующие процедуры:</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 отсрочки и рассрочки платежей;</w:t>
      </w:r>
    </w:p>
    <w:p w:rsid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 зачет взаимных платежных требований (взаимозачет);</w:t>
      </w:r>
    </w:p>
    <w:p w:rsid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 переоформление задолженности в виде займа;</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 продажу долговых обязательств;</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 перевод краткосрочных обязательств в долгосрочные;</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 погашение задолженности посредством передачи кредитору имущества должника;</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 списание задолженности;</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 погашение задолженности посредством отчуждения имущества должника.</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Важнейшим направлением работ по оздоровлению предприятия является его реструктуризация.</w:t>
      </w:r>
    </w:p>
    <w:p w:rsid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Реструктуризация предприятия – это перестройка в целях обеспечения эффективного распределения и использования всех его ресурсов (материальных, финансовых, трудовых, технологических). Основным способом реструктуризации выступает изменение организационной системы управления путем создания комплекса бизнес-единиц на основе разделения, соединения, ликвидации (передачи) действующих и организации новых структурных подразделений, присоединения других предприятий, приобретения определяющей доли в уставном капитале или акций сторонних организаций.</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Необходимость проведения реструктуризации вызывают, с одной стороны, проблемы выживания (многие крупные промышленные предприятия страны находятся на грани краха), с другой – необходимость повышения эффективности работы в современных условиях, что характеризуется развивающейся неуправляемостью предприятия из-за его расширения (синдром большого бизнеса), перспективами снижения прибыльности, повышением уровня конкуренции.</w:t>
      </w:r>
    </w:p>
    <w:p w:rsidR="00601A7B" w:rsidRDefault="00601A7B" w:rsidP="00601A7B">
      <w:pPr>
        <w:shd w:val="clear" w:color="000000" w:fill="auto"/>
        <w:tabs>
          <w:tab w:val="left" w:pos="998"/>
        </w:tabs>
        <w:suppressAutoHyphens/>
        <w:spacing w:before="0" w:after="0" w:line="360" w:lineRule="auto"/>
        <w:ind w:firstLine="709"/>
        <w:jc w:val="center"/>
        <w:rPr>
          <w:sz w:val="28"/>
          <w:szCs w:val="28"/>
        </w:rPr>
      </w:pPr>
    </w:p>
    <w:p w:rsidR="00A922DC" w:rsidRPr="00601A7B" w:rsidRDefault="00A922DC" w:rsidP="00601A7B">
      <w:pPr>
        <w:shd w:val="clear" w:color="000000" w:fill="auto"/>
        <w:tabs>
          <w:tab w:val="left" w:pos="998"/>
        </w:tabs>
        <w:suppressAutoHyphens/>
        <w:spacing w:before="0" w:after="0" w:line="360" w:lineRule="auto"/>
        <w:ind w:firstLine="709"/>
        <w:jc w:val="center"/>
        <w:rPr>
          <w:b/>
          <w:sz w:val="28"/>
          <w:szCs w:val="28"/>
        </w:rPr>
      </w:pPr>
      <w:r w:rsidRPr="00601A7B">
        <w:rPr>
          <w:b/>
          <w:sz w:val="28"/>
          <w:szCs w:val="28"/>
        </w:rPr>
        <w:t>3.2 Меры по улучшению финансового состояния</w:t>
      </w:r>
    </w:p>
    <w:p w:rsidR="00A922DC" w:rsidRPr="00601A7B" w:rsidRDefault="00A922DC" w:rsidP="00601A7B">
      <w:pPr>
        <w:shd w:val="clear" w:color="000000" w:fill="auto"/>
        <w:tabs>
          <w:tab w:val="left" w:pos="998"/>
        </w:tabs>
        <w:suppressAutoHyphens/>
        <w:spacing w:before="0" w:after="0" w:line="360" w:lineRule="auto"/>
        <w:ind w:firstLine="709"/>
        <w:jc w:val="center"/>
        <w:rPr>
          <w:b/>
          <w:sz w:val="28"/>
          <w:szCs w:val="28"/>
        </w:rPr>
      </w:pPr>
      <w:r w:rsidRPr="00601A7B">
        <w:rPr>
          <w:b/>
          <w:sz w:val="28"/>
          <w:szCs w:val="28"/>
        </w:rPr>
        <w:t>ООО «Веха-Регион»</w:t>
      </w:r>
    </w:p>
    <w:p w:rsidR="00A922DC" w:rsidRPr="00601A7B" w:rsidRDefault="00A922DC" w:rsidP="00601A7B">
      <w:pPr>
        <w:shd w:val="clear" w:color="000000" w:fill="auto"/>
        <w:tabs>
          <w:tab w:val="left" w:pos="998"/>
        </w:tabs>
        <w:suppressAutoHyphens/>
        <w:spacing w:before="0" w:after="0" w:line="360" w:lineRule="auto"/>
        <w:ind w:firstLine="709"/>
        <w:jc w:val="both"/>
        <w:rPr>
          <w:b/>
          <w:sz w:val="28"/>
          <w:szCs w:val="28"/>
        </w:rPr>
      </w:pP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1. Сокращение управленческих расходов</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В ходе анализа финансовых результатов деятельности ООО «Веха-Регион» нами было выявлено, что на размер прибыли, получаемой предприятием, значительное влияние оказывают управленческие расходы.</w:t>
      </w:r>
    </w:p>
    <w:p w:rsid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По итогам 2009 г. размер управленческих расходов анализируемого предприятия увеличился на 2,6 млн. руб. или более чем на 40% и составил 8,8 млн. руб.</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В соответствии с классификацией затрат к управленческим относятся следующие виды расходов:</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оплата труда административно-управленческого, хозяйственного и обслуживающего персонала;</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единый социальный налог (ЕСН);</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аренда офиса, земли, оборудования и т.д.;</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материалы, которые включают в себя: расходы, связанные на приобретения имущества стоимостью до 10 тыс. руб., хозяйственные принадлежности и инвентарь, расходные материалы (картриджи, дискеты и т.д.) и прочие материалы;</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услуги связи (городская телефонная и мобильная связь, Интернет);</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содержание и ремонт зданий, сооружений, оборудования;</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коммунально-эксплутационные расходы, в состав которых входят: электроэнергия, водоснабжение и водоотведение, теплоснабжение, вывоз и утилизация мусора, дезобработка, уборка помещений и территорий, озеленение, охрана и прочие эксплутационные расходы;</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транспортные расходы, которые включают в себя: услуги стороннего транспорта, ремонт и техобслуживание, техосмотр, ГСМ и запчасти для транспорта;</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информационное обслуживание и программное обеспечение;</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страхование сотрудников, имущества и автотранспорта (ОСАГО);</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услуги (банковские, консультационные, аудиторские, юридические и т.д.);</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расходы на подготовку, повышение квалификации кадров;</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почтово-телеграфные расходы;</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представительские расходы;</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командировочные расходы;</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 прочие расходы.</w:t>
      </w:r>
    </w:p>
    <w:p w:rsid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Самой крупной статьей управленческих расходов ООО «Веха-Регион» является арендная плата офисного помещения. На долю данной статьи по итогам 2009 г. приходится 23,9% от общей суммы общехозяйственных затрат.</w:t>
      </w:r>
    </w:p>
    <w:p w:rsid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На сегодняшний день предприятие арендует офисное помещение, состоящее из трех комнат общей площадью 140 кв. м по адресу ул. Коммунальная, д. 33. Арендная плата по состоянию на 01.01.2010 г. составляет 1250 руб./кв. м. Таким образом, годовая сумма арендной платы составляет 2,1 млн. руб. По нашему мнению аренда такой значительной площади в современных условиях кризисного финансового состояния нецелесообразна.</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Нами рекомендуется в целях экономии денежных средств продление срока аренды только на помещение площадью 46 кв. м. Размер годовой арендной платы по данному помещению составит 690 тыс. руб. (46*1250*12). Таким образом, сумма экономии составит 1,4 млн. руб.</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В таблице 15 на основании Отчета о прибылях и убытках приведен расчет показателей прибыли с учетом сокращения размера управленческих расходов.</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Приведенные в таблице данные свидетельствуют о том, что чистая прибыль предприятия увеличится до 1,1 млн. руб.</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Увеличение нераспределенной прибыли приведет к увеличению собственного капитала ООО «Веха-Регион», который составит 972 тыс. руб., и размера денежных средств (в стоимости оборотных активов), что приведет к улучшению финансового состояния.</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p>
    <w:p w:rsidR="00A922DC" w:rsidRPr="00601A7B" w:rsidRDefault="00A922DC" w:rsidP="00601A7B">
      <w:pPr>
        <w:shd w:val="clear" w:color="000000" w:fill="auto"/>
        <w:tabs>
          <w:tab w:val="left" w:pos="998"/>
        </w:tabs>
        <w:suppressAutoHyphens/>
        <w:spacing w:before="0" w:after="0" w:line="360" w:lineRule="auto"/>
        <w:ind w:firstLine="709"/>
        <w:jc w:val="right"/>
        <w:rPr>
          <w:sz w:val="28"/>
          <w:szCs w:val="28"/>
        </w:rPr>
      </w:pPr>
      <w:r w:rsidRPr="00601A7B">
        <w:rPr>
          <w:sz w:val="28"/>
          <w:szCs w:val="28"/>
        </w:rPr>
        <w:t>Таблица 15</w:t>
      </w:r>
    </w:p>
    <w:p w:rsidR="00A922DC" w:rsidRPr="00601A7B" w:rsidRDefault="00A922DC" w:rsidP="00601A7B">
      <w:pPr>
        <w:shd w:val="clear" w:color="000000" w:fill="auto"/>
        <w:tabs>
          <w:tab w:val="left" w:pos="998"/>
        </w:tabs>
        <w:spacing w:before="0" w:after="0" w:line="360" w:lineRule="auto"/>
        <w:jc w:val="center"/>
        <w:rPr>
          <w:b/>
          <w:sz w:val="28"/>
          <w:szCs w:val="28"/>
        </w:rPr>
      </w:pPr>
      <w:r w:rsidRPr="00601A7B">
        <w:rPr>
          <w:b/>
          <w:sz w:val="28"/>
          <w:szCs w:val="28"/>
        </w:rPr>
        <w:t>Финансовые результаты деятельности ООО «Веха-Регион»</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1260"/>
        <w:gridCol w:w="1260"/>
        <w:gridCol w:w="1620"/>
        <w:gridCol w:w="1620"/>
      </w:tblGrid>
      <w:tr w:rsidR="00A922DC" w:rsidRPr="002E2077" w:rsidTr="002E2077">
        <w:trPr>
          <w:trHeight w:val="255"/>
          <w:jc w:val="center"/>
        </w:trPr>
        <w:tc>
          <w:tcPr>
            <w:tcW w:w="3795"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Показатель</w:t>
            </w:r>
          </w:p>
        </w:tc>
        <w:tc>
          <w:tcPr>
            <w:tcW w:w="2520" w:type="dxa"/>
            <w:gridSpan w:val="2"/>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Сумма, тыс. руб.</w:t>
            </w:r>
          </w:p>
        </w:tc>
        <w:tc>
          <w:tcPr>
            <w:tcW w:w="1620"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Изменение, тыс. руб. (+, -)</w:t>
            </w:r>
          </w:p>
        </w:tc>
        <w:tc>
          <w:tcPr>
            <w:tcW w:w="1620" w:type="dxa"/>
            <w:vMerge w:val="restart"/>
            <w:shd w:val="clear" w:color="auto" w:fill="auto"/>
            <w:vAlign w:val="center"/>
          </w:tcPr>
          <w:p w:rsidR="00601A7B" w:rsidRPr="002E2077" w:rsidRDefault="00A922DC" w:rsidP="002E2077">
            <w:pPr>
              <w:widowControl w:val="0"/>
              <w:shd w:val="clear" w:color="000000" w:fill="auto"/>
              <w:suppressAutoHyphens/>
              <w:autoSpaceDE w:val="0"/>
              <w:autoSpaceDN w:val="0"/>
              <w:adjustRightInd w:val="0"/>
              <w:spacing w:before="0" w:after="0" w:line="360" w:lineRule="auto"/>
              <w:rPr>
                <w:sz w:val="20"/>
                <w:szCs w:val="28"/>
              </w:rPr>
            </w:pPr>
            <w:r w:rsidRPr="002E2077">
              <w:rPr>
                <w:sz w:val="20"/>
                <w:szCs w:val="28"/>
              </w:rPr>
              <w:t>Темпы</w:t>
            </w:r>
          </w:p>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изменения, % (+, -)</w:t>
            </w:r>
          </w:p>
        </w:tc>
      </w:tr>
      <w:tr w:rsidR="00A922DC" w:rsidRPr="002E2077" w:rsidTr="002E2077">
        <w:trPr>
          <w:trHeight w:val="255"/>
          <w:jc w:val="center"/>
        </w:trPr>
        <w:tc>
          <w:tcPr>
            <w:tcW w:w="3795"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2009 г.</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прогноз</w:t>
            </w:r>
          </w:p>
        </w:tc>
        <w:tc>
          <w:tcPr>
            <w:tcW w:w="1620"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765"/>
          <w:jc w:val="center"/>
        </w:trPr>
        <w:tc>
          <w:tcPr>
            <w:tcW w:w="37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Выручка от продажи товаров, продукции, работ, услуг</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765"/>
          <w:jc w:val="center"/>
        </w:trPr>
        <w:tc>
          <w:tcPr>
            <w:tcW w:w="37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Себестоимость проданных товаров, продукции, работ, услуг</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37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Валовая прибыль, прибыль от продаж</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37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Управленческие расходы</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37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Прибыль от продаж</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37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Прочие операционные доходы</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37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Прочие операционные расходы</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37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Прибыль до налогообложения</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37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Текущий налог на прибыль</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379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Чистая прибыль</w:t>
            </w: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26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620"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bl>
    <w:p w:rsidR="00A922DC" w:rsidRPr="00601A7B" w:rsidRDefault="00A922DC" w:rsidP="00601A7B">
      <w:pPr>
        <w:shd w:val="clear" w:color="000000" w:fill="auto"/>
        <w:tabs>
          <w:tab w:val="left" w:pos="998"/>
        </w:tabs>
        <w:suppressAutoHyphens/>
        <w:spacing w:before="0" w:after="0" w:line="360" w:lineRule="auto"/>
        <w:ind w:firstLine="709"/>
        <w:jc w:val="center"/>
        <w:rPr>
          <w:b/>
          <w:sz w:val="28"/>
          <w:szCs w:val="28"/>
        </w:rPr>
      </w:pP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2. Реструктуризация кредиторской задолженности</w:t>
      </w:r>
    </w:p>
    <w:p w:rsidR="00A922DC" w:rsidRPr="00601A7B" w:rsidRDefault="00A922DC" w:rsidP="00601A7B">
      <w:pPr>
        <w:shd w:val="clear" w:color="000000" w:fill="auto"/>
        <w:suppressAutoHyphens/>
        <w:spacing w:before="0" w:after="0" w:line="360" w:lineRule="auto"/>
        <w:ind w:firstLine="709"/>
        <w:jc w:val="both"/>
        <w:rPr>
          <w:i/>
          <w:iCs/>
          <w:sz w:val="28"/>
          <w:szCs w:val="28"/>
        </w:rPr>
      </w:pPr>
      <w:r w:rsidRPr="00601A7B">
        <w:rPr>
          <w:sz w:val="28"/>
          <w:szCs w:val="28"/>
        </w:rPr>
        <w:t>Наиболее важными мерами по оздоровлению экономики большинства предприятий являются отсрочка платежей в бюджеты разных уровней и внебюджетные фонды, и совершенствование бизнеса. В экономике эти процессы называют реструктуризацией</w:t>
      </w:r>
      <w:r w:rsidRPr="00601A7B">
        <w:rPr>
          <w:i/>
          <w:iCs/>
          <w:sz w:val="28"/>
          <w:szCs w:val="28"/>
        </w:rPr>
        <w:t>.</w:t>
      </w:r>
    </w:p>
    <w:p w:rsidR="00601A7B" w:rsidRDefault="00A922DC" w:rsidP="00601A7B">
      <w:pPr>
        <w:shd w:val="clear" w:color="000000" w:fill="auto"/>
        <w:tabs>
          <w:tab w:val="left" w:pos="172"/>
          <w:tab w:val="right" w:pos="6542"/>
        </w:tabs>
        <w:suppressAutoHyphens/>
        <w:spacing w:before="0" w:after="0" w:line="360" w:lineRule="auto"/>
        <w:ind w:firstLine="709"/>
        <w:jc w:val="both"/>
        <w:rPr>
          <w:sz w:val="28"/>
          <w:szCs w:val="28"/>
        </w:rPr>
      </w:pPr>
      <w:r w:rsidRPr="00601A7B">
        <w:rPr>
          <w:sz w:val="28"/>
          <w:szCs w:val="28"/>
        </w:rPr>
        <w:t>Реструктуризация задолженности предусматривает отсрочку платежа по задолженности, рассрочку уплаты задолженности, списание части задолженности, пересчет пени. Данные процедуры могут осуществляться соответствующими службами предприятия, представителями налоговых органов, внебюджетных фондов, поставщиками и подрядчиками, а также кредитными организациями.</w:t>
      </w:r>
    </w:p>
    <w:p w:rsidR="00A922DC" w:rsidRPr="00601A7B" w:rsidRDefault="00A922DC" w:rsidP="00601A7B">
      <w:pPr>
        <w:shd w:val="clear" w:color="000000" w:fill="auto"/>
        <w:tabs>
          <w:tab w:val="left" w:pos="172"/>
          <w:tab w:val="right" w:pos="6542"/>
        </w:tabs>
        <w:suppressAutoHyphens/>
        <w:spacing w:before="0" w:after="0" w:line="360" w:lineRule="auto"/>
        <w:ind w:firstLine="709"/>
        <w:jc w:val="both"/>
        <w:rPr>
          <w:sz w:val="28"/>
          <w:szCs w:val="28"/>
        </w:rPr>
      </w:pPr>
      <w:r w:rsidRPr="00601A7B">
        <w:rPr>
          <w:sz w:val="28"/>
          <w:szCs w:val="28"/>
        </w:rPr>
        <w:t>Для реструктуризации задолженности в бюджеты издаются соответствующие постановления, которые обеспечивают правовую основу этих действий. Выполнение постановлений контролирует исполнительная власть соответствующего уровня.</w:t>
      </w:r>
    </w:p>
    <w:p w:rsidR="00601A7B" w:rsidRDefault="00A922DC" w:rsidP="00601A7B">
      <w:pPr>
        <w:shd w:val="clear" w:color="000000" w:fill="auto"/>
        <w:tabs>
          <w:tab w:val="left" w:pos="172"/>
          <w:tab w:val="right" w:pos="6542"/>
        </w:tabs>
        <w:suppressAutoHyphens/>
        <w:spacing w:before="0" w:after="0" w:line="360" w:lineRule="auto"/>
        <w:ind w:firstLine="709"/>
        <w:jc w:val="both"/>
        <w:rPr>
          <w:sz w:val="28"/>
          <w:szCs w:val="28"/>
        </w:rPr>
      </w:pPr>
      <w:r w:rsidRPr="00601A7B">
        <w:rPr>
          <w:sz w:val="28"/>
          <w:szCs w:val="28"/>
        </w:rPr>
        <w:t>На уровне предприятий реструктуризацией занимаются финансовые службы. Их задача заключается в сверке задолженности. После инвентаризации всех задолженностей анализируют возможность осуществления текущих платежей предприятия.</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Не менее ответственной является реструктуризация задолженности поставщикам и подрядчикам. Кредиторы, как правило, неоднородны по составу (крупные и мелкие), а также по активности обращения в арбитражный суд с целью получения задолженности.</w:t>
      </w:r>
    </w:p>
    <w:p w:rsidR="00601A7B" w:rsidRDefault="00A922DC" w:rsidP="00601A7B">
      <w:pPr>
        <w:shd w:val="clear" w:color="000000" w:fill="auto"/>
        <w:tabs>
          <w:tab w:val="left" w:pos="172"/>
          <w:tab w:val="right" w:pos="6542"/>
        </w:tabs>
        <w:suppressAutoHyphens/>
        <w:spacing w:before="0" w:after="0" w:line="360" w:lineRule="auto"/>
        <w:ind w:firstLine="709"/>
        <w:jc w:val="both"/>
        <w:rPr>
          <w:sz w:val="28"/>
          <w:szCs w:val="28"/>
        </w:rPr>
      </w:pPr>
      <w:r w:rsidRPr="00601A7B">
        <w:rPr>
          <w:sz w:val="28"/>
          <w:szCs w:val="28"/>
        </w:rPr>
        <w:t>По состоянию на конец 2009 года в ООО «Веха-Регион» кредиторская задолженность, несмотря на некоторое сокращение, составляет более 3 млн. руб. Необходимо отметить, что она на 32% (почти 989 тыс. руб.) состоит из пеней и штрафов в связи с несвоевременным погашением и просрочкой платежей перед различными кредиторами, что вызвано несвоевременным погашением дебиторской задолженности. По состоянию на 01.01.2010 г. из 799 тыс. руб. дебиторской задолженности 443 тыс. руб. (более 55%) является просроченной на срок более трех месяцев. В связи с чем предприятию предлагается перейти к активным действиям по ее возврату.</w:t>
      </w:r>
    </w:p>
    <w:p w:rsidR="00A922DC" w:rsidRPr="00601A7B" w:rsidRDefault="00A922DC" w:rsidP="00601A7B">
      <w:pPr>
        <w:shd w:val="clear" w:color="000000" w:fill="auto"/>
        <w:tabs>
          <w:tab w:val="left" w:pos="172"/>
          <w:tab w:val="right" w:pos="6542"/>
        </w:tabs>
        <w:suppressAutoHyphens/>
        <w:spacing w:before="0" w:after="0" w:line="360" w:lineRule="auto"/>
        <w:ind w:firstLine="709"/>
        <w:jc w:val="both"/>
        <w:rPr>
          <w:sz w:val="28"/>
          <w:szCs w:val="28"/>
        </w:rPr>
      </w:pPr>
      <w:r w:rsidRPr="00601A7B">
        <w:rPr>
          <w:sz w:val="28"/>
          <w:szCs w:val="28"/>
        </w:rPr>
        <w:t>Кроме того, предлагается в дальнейшем более взвешенно относиться к покупателям, оценивать их платежеспособность и финансовую устойчивость. Это позволит в будущем сократить размер как дебиторской, так и кредиторской задолженности, а значит повысить платежеспособность ООО «Веха-Регион».</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На рисунке 1 представлено как изменится платежеспособность ООО «Веха-Регион» с учетом увеличения нераспределенной прибыли и сокращением размера дебиторской и кредиторской задолженности.</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Представленные расчеты свидетельствуют о том, что увеличение размера денежных средств, а также сокращение кредиторской задолженности</w:t>
      </w:r>
      <w:r w:rsidR="00601A7B">
        <w:rPr>
          <w:sz w:val="28"/>
          <w:szCs w:val="28"/>
        </w:rPr>
        <w:t xml:space="preserve"> </w:t>
      </w:r>
      <w:r w:rsidRPr="00601A7B">
        <w:rPr>
          <w:sz w:val="28"/>
          <w:szCs w:val="28"/>
        </w:rPr>
        <w:t>положительно сказалось на значениях коэффициентов ликвидности. Так, коэффициент абсолютной ликвидности принял значение в соответствии с нормативными граничными значениями.</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По данным расчета коэффициента абсолютной ликвидности можно сделать вывод, что ООО «Веха-Регион» сможет в ближайшее время погасить 35,9% краткосрочной задолженности, тогда как фактически могло погасить лишь 5,9%. Коэффициенты быстрой и текущей ликвидности с учетом предложений также имеют тенденцию к повышению, что свидетельствует о повышении ожидаемой в ближайшей перспективе платежеспособности.</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Изменение ликвидности аналитического баланса с учетом предложений по сравнению с фактическими данными на конец 2009 г. представлено в таблице 16. Приведенные в таблице данные позволяют сделать вывод о том, что баланс ООО «Веха-Регион» по-прежнему не является абсолютно ликвидным, однако, благодаря предлагаемым мероприятиям его ликвидность повысилась довольно существенно.</w:t>
      </w:r>
    </w:p>
    <w:p w:rsid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В таблице 17 показано как изменятся относительные показатели финансовой устойчивости ООО «Веха-Регион» в результате предлагаемых мероприятий.</w:t>
      </w:r>
    </w:p>
    <w:p w:rsidR="00601A7B" w:rsidRDefault="00601A7B" w:rsidP="00601A7B">
      <w:pPr>
        <w:shd w:val="clear" w:color="000000" w:fill="auto"/>
        <w:suppressAutoHyphens/>
        <w:spacing w:before="0" w:after="0" w:line="360" w:lineRule="auto"/>
        <w:ind w:firstLine="709"/>
        <w:jc w:val="right"/>
        <w:rPr>
          <w:sz w:val="28"/>
          <w:szCs w:val="28"/>
        </w:rPr>
      </w:pPr>
    </w:p>
    <w:p w:rsidR="00A922DC" w:rsidRPr="00601A7B" w:rsidRDefault="00601A7B" w:rsidP="00601A7B">
      <w:pPr>
        <w:shd w:val="clear" w:color="000000" w:fill="auto"/>
        <w:suppressAutoHyphens/>
        <w:spacing w:before="0" w:after="0" w:line="360" w:lineRule="auto"/>
        <w:ind w:firstLine="709"/>
        <w:jc w:val="right"/>
        <w:rPr>
          <w:sz w:val="28"/>
          <w:szCs w:val="28"/>
        </w:rPr>
      </w:pPr>
      <w:r>
        <w:rPr>
          <w:sz w:val="28"/>
          <w:szCs w:val="28"/>
        </w:rPr>
        <w:br w:type="page"/>
      </w:r>
      <w:r w:rsidR="00A922DC" w:rsidRPr="00601A7B">
        <w:rPr>
          <w:sz w:val="28"/>
          <w:szCs w:val="28"/>
        </w:rPr>
        <w:t>Таблица 16</w:t>
      </w:r>
    </w:p>
    <w:p w:rsidR="00601A7B" w:rsidRPr="00601A7B" w:rsidRDefault="00A922DC" w:rsidP="00601A7B">
      <w:pPr>
        <w:shd w:val="clear" w:color="000000" w:fill="auto"/>
        <w:spacing w:before="0" w:after="0" w:line="360" w:lineRule="auto"/>
        <w:jc w:val="center"/>
        <w:rPr>
          <w:b/>
          <w:sz w:val="28"/>
          <w:szCs w:val="28"/>
        </w:rPr>
      </w:pPr>
      <w:r w:rsidRPr="00601A7B">
        <w:rPr>
          <w:b/>
          <w:sz w:val="28"/>
          <w:szCs w:val="28"/>
        </w:rPr>
        <w:t>Аналитический баланс ООО «Веха-Регион» для оценки</w:t>
      </w:r>
    </w:p>
    <w:p w:rsidR="00A922DC" w:rsidRPr="00601A7B" w:rsidRDefault="00A922DC" w:rsidP="00601A7B">
      <w:pPr>
        <w:shd w:val="clear" w:color="000000" w:fill="auto"/>
        <w:spacing w:before="0" w:after="0" w:line="360" w:lineRule="auto"/>
        <w:jc w:val="center"/>
        <w:rPr>
          <w:b/>
          <w:sz w:val="28"/>
          <w:szCs w:val="28"/>
        </w:rPr>
      </w:pPr>
      <w:r w:rsidRPr="00601A7B">
        <w:rPr>
          <w:b/>
          <w:sz w:val="28"/>
          <w:szCs w:val="28"/>
        </w:rPr>
        <w:t>его ликвидности (тыс. руб.)</w:t>
      </w: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5"/>
        <w:gridCol w:w="2328"/>
        <w:gridCol w:w="2328"/>
      </w:tblGrid>
      <w:tr w:rsidR="00A922DC" w:rsidRPr="002E2077" w:rsidTr="002E2077">
        <w:trPr>
          <w:trHeight w:val="1057"/>
          <w:jc w:val="center"/>
        </w:trPr>
        <w:tc>
          <w:tcPr>
            <w:tcW w:w="3385" w:type="dxa"/>
            <w:shd w:val="clear" w:color="auto" w:fill="auto"/>
            <w:vAlign w:val="center"/>
          </w:tcPr>
          <w:p w:rsidR="00A922DC" w:rsidRPr="002E2077" w:rsidRDefault="00A922DC" w:rsidP="002E2077">
            <w:pPr>
              <w:shd w:val="clear" w:color="000000" w:fill="auto"/>
              <w:autoSpaceDE w:val="0"/>
              <w:autoSpaceDN w:val="0"/>
              <w:adjustRightInd w:val="0"/>
              <w:spacing w:before="0" w:after="0" w:line="360" w:lineRule="auto"/>
              <w:rPr>
                <w:sz w:val="20"/>
                <w:szCs w:val="28"/>
              </w:rPr>
            </w:pPr>
            <w:r w:rsidRPr="002E2077">
              <w:rPr>
                <w:sz w:val="20"/>
                <w:szCs w:val="28"/>
              </w:rPr>
              <w:t>Группы актива</w:t>
            </w:r>
          </w:p>
        </w:tc>
        <w:tc>
          <w:tcPr>
            <w:tcW w:w="2328" w:type="dxa"/>
            <w:shd w:val="clear" w:color="auto" w:fill="auto"/>
            <w:vAlign w:val="center"/>
          </w:tcPr>
          <w:p w:rsidR="00601A7B" w:rsidRPr="002E2077" w:rsidRDefault="00A922DC" w:rsidP="002E2077">
            <w:pPr>
              <w:shd w:val="clear" w:color="000000" w:fill="auto"/>
              <w:autoSpaceDE w:val="0"/>
              <w:autoSpaceDN w:val="0"/>
              <w:adjustRightInd w:val="0"/>
              <w:spacing w:before="0" w:after="0" w:line="360" w:lineRule="auto"/>
              <w:rPr>
                <w:sz w:val="20"/>
                <w:szCs w:val="28"/>
              </w:rPr>
            </w:pPr>
            <w:r w:rsidRPr="002E2077">
              <w:rPr>
                <w:sz w:val="20"/>
                <w:szCs w:val="28"/>
              </w:rPr>
              <w:t>Фактическое</w:t>
            </w:r>
          </w:p>
          <w:p w:rsidR="00A922DC" w:rsidRPr="002E2077" w:rsidRDefault="00A922DC" w:rsidP="002E2077">
            <w:pPr>
              <w:shd w:val="clear" w:color="000000" w:fill="auto"/>
              <w:autoSpaceDE w:val="0"/>
              <w:autoSpaceDN w:val="0"/>
              <w:adjustRightInd w:val="0"/>
              <w:spacing w:before="0" w:after="0" w:line="360" w:lineRule="auto"/>
              <w:rPr>
                <w:sz w:val="20"/>
                <w:szCs w:val="28"/>
              </w:rPr>
            </w:pPr>
            <w:r w:rsidRPr="002E2077">
              <w:rPr>
                <w:sz w:val="20"/>
                <w:szCs w:val="28"/>
              </w:rPr>
              <w:t>значение</w:t>
            </w:r>
          </w:p>
        </w:tc>
        <w:tc>
          <w:tcPr>
            <w:tcW w:w="2328" w:type="dxa"/>
            <w:shd w:val="clear" w:color="auto" w:fill="auto"/>
            <w:vAlign w:val="center"/>
          </w:tcPr>
          <w:p w:rsidR="00A922DC" w:rsidRPr="002E2077" w:rsidRDefault="00A922DC" w:rsidP="002E2077">
            <w:pPr>
              <w:shd w:val="clear" w:color="000000" w:fill="auto"/>
              <w:autoSpaceDE w:val="0"/>
              <w:autoSpaceDN w:val="0"/>
              <w:adjustRightInd w:val="0"/>
              <w:spacing w:before="0" w:after="0" w:line="360" w:lineRule="auto"/>
              <w:rPr>
                <w:sz w:val="20"/>
                <w:szCs w:val="28"/>
              </w:rPr>
            </w:pPr>
            <w:r w:rsidRPr="002E2077">
              <w:rPr>
                <w:sz w:val="20"/>
                <w:szCs w:val="28"/>
              </w:rPr>
              <w:t>Значение с учетом предложений</w:t>
            </w:r>
          </w:p>
        </w:tc>
      </w:tr>
      <w:tr w:rsidR="00A922DC" w:rsidRPr="002E2077" w:rsidTr="002E2077">
        <w:trPr>
          <w:trHeight w:val="371"/>
          <w:jc w:val="center"/>
        </w:trPr>
        <w:tc>
          <w:tcPr>
            <w:tcW w:w="338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А</w:t>
            </w:r>
            <w:r w:rsidRPr="002E2077">
              <w:rPr>
                <w:sz w:val="20"/>
                <w:szCs w:val="18"/>
              </w:rPr>
              <w:t>1</w:t>
            </w: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71"/>
          <w:jc w:val="center"/>
        </w:trPr>
        <w:tc>
          <w:tcPr>
            <w:tcW w:w="338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А</w:t>
            </w:r>
            <w:r w:rsidRPr="002E2077">
              <w:rPr>
                <w:sz w:val="20"/>
                <w:szCs w:val="18"/>
              </w:rPr>
              <w:t>2</w:t>
            </w: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71"/>
          <w:jc w:val="center"/>
        </w:trPr>
        <w:tc>
          <w:tcPr>
            <w:tcW w:w="338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А</w:t>
            </w:r>
            <w:r w:rsidRPr="002E2077">
              <w:rPr>
                <w:sz w:val="20"/>
                <w:szCs w:val="18"/>
              </w:rPr>
              <w:t>3</w:t>
            </w: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71"/>
          <w:jc w:val="center"/>
        </w:trPr>
        <w:tc>
          <w:tcPr>
            <w:tcW w:w="338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А</w:t>
            </w:r>
            <w:r w:rsidRPr="002E2077">
              <w:rPr>
                <w:sz w:val="20"/>
                <w:szCs w:val="18"/>
              </w:rPr>
              <w:t>4</w:t>
            </w: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71"/>
          <w:jc w:val="center"/>
        </w:trPr>
        <w:tc>
          <w:tcPr>
            <w:tcW w:w="338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Баланс</w:t>
            </w: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71"/>
          <w:jc w:val="center"/>
        </w:trPr>
        <w:tc>
          <w:tcPr>
            <w:tcW w:w="338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w:t>
            </w:r>
            <w:r w:rsidRPr="002E2077">
              <w:rPr>
                <w:sz w:val="20"/>
                <w:szCs w:val="18"/>
              </w:rPr>
              <w:t>1</w:t>
            </w: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71"/>
          <w:jc w:val="center"/>
        </w:trPr>
        <w:tc>
          <w:tcPr>
            <w:tcW w:w="338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w:t>
            </w:r>
            <w:r w:rsidRPr="002E2077">
              <w:rPr>
                <w:sz w:val="20"/>
                <w:szCs w:val="18"/>
              </w:rPr>
              <w:t>2</w:t>
            </w: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71"/>
          <w:jc w:val="center"/>
        </w:trPr>
        <w:tc>
          <w:tcPr>
            <w:tcW w:w="338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w:t>
            </w:r>
            <w:r w:rsidRPr="002E2077">
              <w:rPr>
                <w:sz w:val="20"/>
                <w:szCs w:val="18"/>
              </w:rPr>
              <w:t>3</w:t>
            </w: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71"/>
          <w:jc w:val="center"/>
        </w:trPr>
        <w:tc>
          <w:tcPr>
            <w:tcW w:w="338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w:t>
            </w:r>
            <w:r w:rsidRPr="002E2077">
              <w:rPr>
                <w:sz w:val="20"/>
                <w:szCs w:val="18"/>
              </w:rPr>
              <w:t>4</w:t>
            </w: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71"/>
          <w:jc w:val="center"/>
        </w:trPr>
        <w:tc>
          <w:tcPr>
            <w:tcW w:w="338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Баланс</w:t>
            </w: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71"/>
          <w:jc w:val="center"/>
        </w:trPr>
        <w:tc>
          <w:tcPr>
            <w:tcW w:w="338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А</w:t>
            </w:r>
            <w:r w:rsidRPr="002E2077">
              <w:rPr>
                <w:sz w:val="20"/>
                <w:szCs w:val="18"/>
              </w:rPr>
              <w:t>1</w:t>
            </w:r>
            <w:r w:rsidRPr="002E2077">
              <w:rPr>
                <w:sz w:val="20"/>
                <w:szCs w:val="28"/>
              </w:rPr>
              <w:t xml:space="preserve"> – П</w:t>
            </w:r>
            <w:r w:rsidRPr="002E2077">
              <w:rPr>
                <w:sz w:val="20"/>
                <w:szCs w:val="18"/>
              </w:rPr>
              <w:t>1</w:t>
            </w: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71"/>
          <w:jc w:val="center"/>
        </w:trPr>
        <w:tc>
          <w:tcPr>
            <w:tcW w:w="338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А</w:t>
            </w:r>
            <w:r w:rsidRPr="002E2077">
              <w:rPr>
                <w:sz w:val="20"/>
                <w:szCs w:val="18"/>
              </w:rPr>
              <w:t>2</w:t>
            </w:r>
            <w:r w:rsidRPr="002E2077">
              <w:rPr>
                <w:sz w:val="20"/>
                <w:szCs w:val="28"/>
              </w:rPr>
              <w:t xml:space="preserve"> – П</w:t>
            </w:r>
            <w:r w:rsidRPr="002E2077">
              <w:rPr>
                <w:sz w:val="20"/>
                <w:szCs w:val="18"/>
              </w:rPr>
              <w:t>2</w:t>
            </w: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71"/>
          <w:jc w:val="center"/>
        </w:trPr>
        <w:tc>
          <w:tcPr>
            <w:tcW w:w="338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А</w:t>
            </w:r>
            <w:r w:rsidRPr="002E2077">
              <w:rPr>
                <w:sz w:val="20"/>
                <w:szCs w:val="18"/>
              </w:rPr>
              <w:t>3</w:t>
            </w:r>
            <w:r w:rsidRPr="002E2077">
              <w:rPr>
                <w:sz w:val="20"/>
                <w:szCs w:val="28"/>
              </w:rPr>
              <w:t xml:space="preserve"> – П</w:t>
            </w:r>
            <w:r w:rsidRPr="002E2077">
              <w:rPr>
                <w:sz w:val="20"/>
                <w:szCs w:val="18"/>
              </w:rPr>
              <w:t>3</w:t>
            </w: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371"/>
          <w:jc w:val="center"/>
        </w:trPr>
        <w:tc>
          <w:tcPr>
            <w:tcW w:w="3385"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А</w:t>
            </w:r>
            <w:r w:rsidRPr="002E2077">
              <w:rPr>
                <w:sz w:val="20"/>
                <w:szCs w:val="18"/>
              </w:rPr>
              <w:t>4</w:t>
            </w:r>
            <w:r w:rsidRPr="002E2077">
              <w:rPr>
                <w:sz w:val="20"/>
                <w:szCs w:val="28"/>
              </w:rPr>
              <w:t xml:space="preserve"> – П</w:t>
            </w:r>
            <w:r w:rsidRPr="002E2077">
              <w:rPr>
                <w:sz w:val="20"/>
                <w:szCs w:val="18"/>
              </w:rPr>
              <w:t>4</w:t>
            </w: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2328"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bl>
    <w:p w:rsidR="00A922DC" w:rsidRPr="00601A7B" w:rsidRDefault="00A922DC" w:rsidP="00601A7B">
      <w:pPr>
        <w:shd w:val="clear" w:color="000000" w:fill="auto"/>
        <w:suppressAutoHyphens/>
        <w:spacing w:before="0" w:after="0" w:line="360" w:lineRule="auto"/>
        <w:ind w:firstLine="709"/>
        <w:jc w:val="center"/>
        <w:rPr>
          <w:sz w:val="28"/>
          <w:szCs w:val="28"/>
        </w:rPr>
      </w:pPr>
    </w:p>
    <w:p w:rsidR="00A922DC" w:rsidRPr="00601A7B" w:rsidRDefault="00A922DC" w:rsidP="00601A7B">
      <w:pPr>
        <w:shd w:val="clear" w:color="000000" w:fill="auto"/>
        <w:suppressAutoHyphens/>
        <w:spacing w:before="0" w:after="0" w:line="360" w:lineRule="auto"/>
        <w:ind w:firstLine="709"/>
        <w:jc w:val="right"/>
        <w:rPr>
          <w:sz w:val="28"/>
          <w:szCs w:val="28"/>
        </w:rPr>
      </w:pPr>
      <w:r w:rsidRPr="00601A7B">
        <w:rPr>
          <w:sz w:val="28"/>
          <w:szCs w:val="28"/>
        </w:rPr>
        <w:t>Таблица 17</w:t>
      </w:r>
    </w:p>
    <w:p w:rsidR="00601A7B" w:rsidRPr="00601A7B" w:rsidRDefault="00A922DC" w:rsidP="00601A7B">
      <w:pPr>
        <w:shd w:val="clear" w:color="000000" w:fill="auto"/>
        <w:spacing w:before="0" w:after="0" w:line="360" w:lineRule="auto"/>
        <w:jc w:val="center"/>
        <w:rPr>
          <w:b/>
          <w:sz w:val="28"/>
          <w:szCs w:val="28"/>
        </w:rPr>
      </w:pPr>
      <w:r w:rsidRPr="00601A7B">
        <w:rPr>
          <w:b/>
          <w:sz w:val="28"/>
          <w:szCs w:val="28"/>
        </w:rPr>
        <w:t>Относительные показатели финансовой устойчивости</w:t>
      </w:r>
    </w:p>
    <w:p w:rsidR="00A922DC" w:rsidRPr="00601A7B" w:rsidRDefault="00A922DC" w:rsidP="00601A7B">
      <w:pPr>
        <w:shd w:val="clear" w:color="000000" w:fill="auto"/>
        <w:spacing w:before="0" w:after="0" w:line="360" w:lineRule="auto"/>
        <w:jc w:val="center"/>
        <w:rPr>
          <w:b/>
          <w:sz w:val="28"/>
          <w:szCs w:val="28"/>
        </w:rPr>
      </w:pPr>
      <w:r w:rsidRPr="00601A7B">
        <w:rPr>
          <w:b/>
          <w:sz w:val="28"/>
          <w:szCs w:val="28"/>
        </w:rPr>
        <w:t xml:space="preserve">ООО «Веха-Регион» </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976"/>
        <w:gridCol w:w="1409"/>
        <w:gridCol w:w="1464"/>
        <w:gridCol w:w="1529"/>
      </w:tblGrid>
      <w:tr w:rsidR="00A922DC" w:rsidRPr="002E2077" w:rsidTr="002E2077">
        <w:trPr>
          <w:trHeight w:val="483"/>
          <w:jc w:val="center"/>
        </w:trPr>
        <w:tc>
          <w:tcPr>
            <w:tcW w:w="2895"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Показатель</w:t>
            </w:r>
          </w:p>
        </w:tc>
        <w:tc>
          <w:tcPr>
            <w:tcW w:w="1976"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Граничные значения коэффициентов</w:t>
            </w:r>
          </w:p>
        </w:tc>
        <w:tc>
          <w:tcPr>
            <w:tcW w:w="1409" w:type="dxa"/>
            <w:vMerge w:val="restart"/>
            <w:shd w:val="clear" w:color="auto" w:fill="auto"/>
            <w:noWrap/>
            <w:vAlign w:val="center"/>
          </w:tcPr>
          <w:p w:rsidR="00601A7B" w:rsidRPr="002E2077" w:rsidRDefault="00A922DC" w:rsidP="002E2077">
            <w:pPr>
              <w:widowControl w:val="0"/>
              <w:shd w:val="clear" w:color="000000" w:fill="auto"/>
              <w:suppressAutoHyphens/>
              <w:autoSpaceDE w:val="0"/>
              <w:autoSpaceDN w:val="0"/>
              <w:adjustRightInd w:val="0"/>
              <w:spacing w:before="0" w:after="0" w:line="360" w:lineRule="auto"/>
              <w:rPr>
                <w:sz w:val="20"/>
                <w:szCs w:val="28"/>
              </w:rPr>
            </w:pPr>
            <w:r w:rsidRPr="002E2077">
              <w:rPr>
                <w:sz w:val="20"/>
                <w:szCs w:val="28"/>
              </w:rPr>
              <w:t>Фактическое</w:t>
            </w:r>
          </w:p>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значение</w:t>
            </w:r>
          </w:p>
        </w:tc>
        <w:tc>
          <w:tcPr>
            <w:tcW w:w="1464" w:type="dxa"/>
            <w:vMerge w:val="restart"/>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Значение с учетом предложений</w:t>
            </w:r>
          </w:p>
        </w:tc>
        <w:tc>
          <w:tcPr>
            <w:tcW w:w="1529" w:type="dxa"/>
            <w:vMerge w:val="restart"/>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Изменение (+, -)</w:t>
            </w:r>
          </w:p>
        </w:tc>
      </w:tr>
      <w:tr w:rsidR="00A922DC" w:rsidRPr="002E2077" w:rsidTr="002E2077">
        <w:trPr>
          <w:trHeight w:val="483"/>
          <w:jc w:val="center"/>
        </w:trPr>
        <w:tc>
          <w:tcPr>
            <w:tcW w:w="2895"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976"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09"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64"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9" w:type="dxa"/>
            <w:vMerge/>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255"/>
          <w:jc w:val="center"/>
        </w:trPr>
        <w:tc>
          <w:tcPr>
            <w:tcW w:w="28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Коэффициент автономии</w:t>
            </w:r>
          </w:p>
        </w:tc>
        <w:tc>
          <w:tcPr>
            <w:tcW w:w="1976"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0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6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28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Коэффициент соотношения заемных и собственных средств</w:t>
            </w:r>
          </w:p>
        </w:tc>
        <w:tc>
          <w:tcPr>
            <w:tcW w:w="1976"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0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6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r w:rsidR="00A922DC" w:rsidRPr="002E2077" w:rsidTr="002E2077">
        <w:trPr>
          <w:trHeight w:val="510"/>
          <w:jc w:val="center"/>
        </w:trPr>
        <w:tc>
          <w:tcPr>
            <w:tcW w:w="2895"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r w:rsidRPr="002E2077">
              <w:rPr>
                <w:sz w:val="20"/>
                <w:szCs w:val="28"/>
              </w:rPr>
              <w:t>Коэффициент обеспеченности собственными оборотными средствами</w:t>
            </w:r>
          </w:p>
        </w:tc>
        <w:tc>
          <w:tcPr>
            <w:tcW w:w="1976" w:type="dxa"/>
            <w:shd w:val="clear" w:color="auto" w:fill="auto"/>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0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464"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c>
          <w:tcPr>
            <w:tcW w:w="1529" w:type="dxa"/>
            <w:shd w:val="clear" w:color="auto" w:fill="auto"/>
            <w:noWrap/>
            <w:vAlign w:val="center"/>
          </w:tcPr>
          <w:p w:rsidR="00A922DC" w:rsidRPr="002E2077" w:rsidRDefault="00A922DC" w:rsidP="002E2077">
            <w:pPr>
              <w:shd w:val="clear" w:color="000000" w:fill="auto"/>
              <w:suppressAutoHyphens/>
              <w:autoSpaceDE w:val="0"/>
              <w:autoSpaceDN w:val="0"/>
              <w:adjustRightInd w:val="0"/>
              <w:spacing w:before="0" w:after="0" w:line="360" w:lineRule="auto"/>
              <w:rPr>
                <w:sz w:val="20"/>
                <w:szCs w:val="28"/>
              </w:rPr>
            </w:pPr>
          </w:p>
        </w:tc>
      </w:tr>
    </w:tbl>
    <w:p w:rsidR="00601A7B" w:rsidRDefault="00601A7B" w:rsidP="00601A7B">
      <w:pPr>
        <w:shd w:val="clear" w:color="000000" w:fill="auto"/>
        <w:tabs>
          <w:tab w:val="left" w:pos="998"/>
        </w:tabs>
        <w:suppressAutoHyphens/>
        <w:spacing w:before="0" w:after="0" w:line="360" w:lineRule="auto"/>
        <w:ind w:firstLine="709"/>
        <w:jc w:val="both"/>
        <w:rPr>
          <w:sz w:val="28"/>
          <w:szCs w:val="28"/>
        </w:rPr>
      </w:pPr>
    </w:p>
    <w:p w:rsidR="00A922DC" w:rsidRPr="00601A7B" w:rsidRDefault="00601A7B" w:rsidP="00601A7B">
      <w:pPr>
        <w:shd w:val="clear" w:color="000000" w:fill="auto"/>
        <w:tabs>
          <w:tab w:val="left" w:pos="998"/>
        </w:tabs>
        <w:suppressAutoHyphens/>
        <w:spacing w:before="0" w:after="0" w:line="360" w:lineRule="auto"/>
        <w:ind w:firstLine="709"/>
        <w:jc w:val="both"/>
        <w:rPr>
          <w:sz w:val="28"/>
          <w:szCs w:val="28"/>
        </w:rPr>
      </w:pPr>
      <w:r>
        <w:rPr>
          <w:sz w:val="28"/>
          <w:szCs w:val="28"/>
        </w:rPr>
        <w:br w:type="page"/>
      </w:r>
      <w:r w:rsidR="00A922DC" w:rsidRPr="00601A7B">
        <w:rPr>
          <w:sz w:val="28"/>
          <w:szCs w:val="28"/>
        </w:rPr>
        <w:t>Как видно из представленных в таблице данных, несмотря на то, что представленные в таблице коэффициенты по-прежнему не соответствуют рекомендованным значениям, значения их достаточно существенно повысились. Это говорит о повышении финансовой устойчивости данного предприятия.</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r w:rsidRPr="00601A7B">
        <w:rPr>
          <w:sz w:val="28"/>
          <w:szCs w:val="28"/>
        </w:rPr>
        <w:t>Таким образом, на основании вышеизложенного, можно сделать вывод о том, что предлагаемые в работе мероприятия позволят ООО «Веха-Регион» повысить свою платежеспособность и финансовую устойчивость, а, значит, благоприятно скажутся на финансовом состоянии данной организации.</w:t>
      </w:r>
    </w:p>
    <w:p w:rsidR="00A922DC" w:rsidRPr="00601A7B" w:rsidRDefault="00A922DC" w:rsidP="00601A7B">
      <w:pPr>
        <w:shd w:val="clear" w:color="000000" w:fill="auto"/>
        <w:tabs>
          <w:tab w:val="left" w:pos="998"/>
        </w:tabs>
        <w:suppressAutoHyphens/>
        <w:spacing w:before="0" w:after="0" w:line="360" w:lineRule="auto"/>
        <w:ind w:firstLine="709"/>
        <w:jc w:val="both"/>
        <w:rPr>
          <w:sz w:val="28"/>
          <w:szCs w:val="28"/>
        </w:rPr>
      </w:pPr>
    </w:p>
    <w:p w:rsidR="00A922DC" w:rsidRPr="00601A7B" w:rsidRDefault="00601A7B" w:rsidP="00601A7B">
      <w:pPr>
        <w:shd w:val="clear" w:color="000000" w:fill="auto"/>
        <w:tabs>
          <w:tab w:val="left" w:pos="998"/>
        </w:tabs>
        <w:suppressAutoHyphens/>
        <w:spacing w:before="0" w:after="0" w:line="360" w:lineRule="auto"/>
        <w:ind w:firstLine="709"/>
        <w:jc w:val="center"/>
        <w:rPr>
          <w:b/>
          <w:sz w:val="28"/>
          <w:szCs w:val="32"/>
        </w:rPr>
      </w:pPr>
      <w:r>
        <w:rPr>
          <w:sz w:val="28"/>
          <w:szCs w:val="28"/>
        </w:rPr>
        <w:br w:type="page"/>
      </w:r>
      <w:r w:rsidR="00A922DC" w:rsidRPr="00601A7B">
        <w:rPr>
          <w:b/>
          <w:sz w:val="28"/>
          <w:szCs w:val="32"/>
        </w:rPr>
        <w:t>Заключение</w:t>
      </w:r>
    </w:p>
    <w:p w:rsidR="00601A7B" w:rsidRDefault="00601A7B" w:rsidP="00601A7B">
      <w:pPr>
        <w:shd w:val="clear" w:color="000000" w:fill="auto"/>
        <w:tabs>
          <w:tab w:val="left" w:pos="998"/>
        </w:tabs>
        <w:suppressAutoHyphens/>
        <w:spacing w:before="0" w:after="0" w:line="360" w:lineRule="auto"/>
        <w:ind w:firstLine="709"/>
        <w:jc w:val="center"/>
        <w:rPr>
          <w:b/>
          <w:sz w:val="28"/>
          <w:szCs w:val="32"/>
        </w:rPr>
      </w:pP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Для рационального осуществления финансовой политики и финансовой стратегии хозяйствующих субъектов необходимо постоянно осуществлять мониторинг их финансового состояния. Именно в этом заключается актуальность темы данной курсовой работы.</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В теоретической части данной работы была рассмотрена методика анализа финансового состояния предприятия. Раскрыто значение и задачи анализа. Представлена традиционная методика оценки финансового состояния коммерческого предприятия с позиций его платежеспособности, ликвидности и финансовой устойчивости.</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Практическая часть работы посвящена анализу финансового состояния общества с ограниченной ответственностью «Веха-Регион». При этом использованы данные бухгалтерской отчетности организации за 2008-2009 гг.</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Финансовые результаты и эффективность деятельности ООО «Веха-Регион» являются крайне низкими, однако в 2009 г. по сравнению с 2008 г., они испытывают положительную динамику.</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Анализ имущественного положения ООО «Веха-Регион» позволяет сделать вывод об уменьшении общей величины активов организации. При этом иммобильные активы в исследуемом периоде увеличивались. Такая динамика свидетельствует об уменьшении оборачиваемости капитала предприятия. Произошедшие изменения отразились на структуре активов организации, произошло уменьшение удельного веса оборотных активов и рост доли внеоборотных активов.</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Финансирование деятельности ООО «Веха-Регион» на конец 2009 г. осуществляется исключительно за счет заемных источников, величина собственных источников имеет отрицательное значение. Это означает, что предприятию не хватает средств для финансирования своей деятельности. Необходимо отметить также, что обязательства организации представлены только краткосрочной кредиторской задолженностью.</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В ходе дальнейшего анализа было выявлено, что баланс ООО «Веха-Регион» не является абсолютно ликвидным, так как на начало и конец года сумма наиболее срочных обязательств значительно превысила абсолютно ликвидные активы, а также</w:t>
      </w:r>
      <w:r w:rsidR="00601A7B">
        <w:rPr>
          <w:sz w:val="28"/>
          <w:szCs w:val="28"/>
        </w:rPr>
        <w:t xml:space="preserve"> </w:t>
      </w:r>
      <w:r w:rsidRPr="00601A7B">
        <w:rPr>
          <w:sz w:val="28"/>
          <w:szCs w:val="28"/>
        </w:rPr>
        <w:t>труднореализуемые активы значительно превышают постоянные пассивы. Кроме того, что ликвидность баланса в анализируемом периоде имеет тенденцию к сокращению. Это свидетельствует об ухудшении финансового состояния предприятия.</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Данная тенденция подтверждается расчетом коэффициентов платежеспособности, которые не соответствуют общепринятым нормативным значениям и в течение исследуемого периода имели отрицательную динамику.</w:t>
      </w:r>
    </w:p>
    <w:p w:rsid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Финансовое положение ООО «Веха-Регион» нельзя считать устойчивым, так как финансовые ресурсы не покрываются его собственными ресурсами. Однако необходимо отметить, что за исследуемый период коэффициент автономии имел некоторую тенденцию к увеличению.</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В ходе анализа было выявлено, что достаточно существенным резервом повышения финансовых результатов является сокращение управленческих расходов, которое привело бы к росту чистой прибыли, а значит и увеличению собственных источников финансирования деятельности ООО «Веха-Регион».</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Кроме того, важным резервом стабилизации финансового состояния является контроль за дебиторской и кредиторской задолженностью, который, в свою очередь, позволяет повысить платежеспособность и финансовую устойчивость предприятия.</w:t>
      </w:r>
    </w:p>
    <w:p w:rsidR="00A922DC" w:rsidRPr="00601A7B" w:rsidRDefault="00A922DC" w:rsidP="00601A7B">
      <w:pPr>
        <w:shd w:val="clear" w:color="000000" w:fill="auto"/>
        <w:suppressAutoHyphens/>
        <w:spacing w:before="0" w:after="0" w:line="360" w:lineRule="auto"/>
        <w:ind w:firstLine="709"/>
        <w:jc w:val="both"/>
        <w:rPr>
          <w:sz w:val="28"/>
          <w:szCs w:val="28"/>
        </w:rPr>
      </w:pPr>
      <w:r w:rsidRPr="00601A7B">
        <w:rPr>
          <w:sz w:val="28"/>
          <w:szCs w:val="28"/>
        </w:rPr>
        <w:t>В связи с этим в прикладной части работы предложены мероприятия по оптимизации управленческих расходов путем сокращения величины арендной платы, а также меры, направленные на сокращение дебиторской и кредиторской задолженности, заключающиеся в улучшении работы с дебиторами и кредиторами. Предлагаемые в работе мероприятия позволят ООО «Веха-Регион» повысить свою платежеспособность и финансовую устойчивость, а, значит, благоприятно скажутся на финансовом состоянии данной организации. Об этом свидетельствует сравнение фактических показателей с показателями, рассчитанными в соответствии с предлагаемыми мероприятиями.</w:t>
      </w:r>
    </w:p>
    <w:p w:rsidR="00601A7B" w:rsidRDefault="00601A7B" w:rsidP="00601A7B">
      <w:pPr>
        <w:shd w:val="clear" w:color="000000" w:fill="auto"/>
        <w:suppressAutoHyphens/>
        <w:spacing w:before="0" w:after="0" w:line="360" w:lineRule="auto"/>
        <w:ind w:firstLine="709"/>
        <w:jc w:val="center"/>
        <w:rPr>
          <w:b/>
          <w:sz w:val="28"/>
          <w:szCs w:val="32"/>
        </w:rPr>
      </w:pPr>
    </w:p>
    <w:p w:rsidR="00A922DC" w:rsidRPr="00601A7B" w:rsidRDefault="00601A7B" w:rsidP="00601A7B">
      <w:pPr>
        <w:shd w:val="clear" w:color="000000" w:fill="auto"/>
        <w:suppressAutoHyphens/>
        <w:spacing w:before="0" w:after="0" w:line="360" w:lineRule="auto"/>
        <w:ind w:firstLine="709"/>
        <w:jc w:val="center"/>
        <w:rPr>
          <w:b/>
          <w:sz w:val="28"/>
          <w:szCs w:val="32"/>
        </w:rPr>
      </w:pPr>
      <w:r>
        <w:rPr>
          <w:b/>
          <w:sz w:val="28"/>
          <w:szCs w:val="32"/>
        </w:rPr>
        <w:br w:type="page"/>
      </w:r>
      <w:r w:rsidR="00A922DC" w:rsidRPr="00601A7B">
        <w:rPr>
          <w:b/>
          <w:sz w:val="28"/>
          <w:szCs w:val="32"/>
        </w:rPr>
        <w:t>Список использованной литературы</w:t>
      </w:r>
    </w:p>
    <w:p w:rsidR="00A922DC" w:rsidRPr="00601A7B" w:rsidRDefault="00A922DC" w:rsidP="00601A7B">
      <w:pPr>
        <w:shd w:val="clear" w:color="000000" w:fill="auto"/>
        <w:suppressAutoHyphens/>
        <w:spacing w:before="0" w:after="0" w:line="360" w:lineRule="auto"/>
        <w:ind w:firstLine="709"/>
        <w:jc w:val="both"/>
        <w:rPr>
          <w:b/>
          <w:sz w:val="28"/>
          <w:szCs w:val="24"/>
        </w:rPr>
      </w:pPr>
    </w:p>
    <w:p w:rsidR="00A922DC" w:rsidRPr="00601A7B" w:rsidRDefault="00A922DC" w:rsidP="00601A7B">
      <w:pPr>
        <w:numPr>
          <w:ilvl w:val="0"/>
          <w:numId w:val="43"/>
        </w:numPr>
        <w:shd w:val="clear" w:color="000000" w:fill="auto"/>
        <w:spacing w:before="0" w:after="0" w:line="360" w:lineRule="auto"/>
        <w:ind w:left="0" w:firstLine="0"/>
        <w:rPr>
          <w:snapToGrid w:val="0"/>
          <w:sz w:val="28"/>
          <w:szCs w:val="28"/>
        </w:rPr>
      </w:pPr>
      <w:r w:rsidRPr="00601A7B">
        <w:rPr>
          <w:snapToGrid w:val="0"/>
          <w:sz w:val="28"/>
          <w:szCs w:val="28"/>
        </w:rPr>
        <w:t>Авдеев А. М., Уткин Э. А. Финансовое оздоровление предприятий. – М.: Перспектива, 2008. - 473 с.</w:t>
      </w:r>
    </w:p>
    <w:p w:rsidR="00601A7B"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sz w:val="28"/>
          <w:szCs w:val="28"/>
        </w:rPr>
        <w:t>Анализ финансовой отчетности: учебное пособие для студентов, обучающихся по специальности «Бухгалтерский учет, анализ и аудит» / В.Г. Артеменко, В.В. Остапова. – Москва: Издательство «Омега-Л», 2006. – 270 с.</w:t>
      </w:r>
    </w:p>
    <w:p w:rsidR="00A922DC"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sz w:val="28"/>
          <w:szCs w:val="28"/>
        </w:rPr>
        <w:t>Баканов М.И. Теория экономического анализа: учебник. – М.: Финансы и статистика, 2005. – 472 с.</w:t>
      </w:r>
    </w:p>
    <w:p w:rsidR="00601A7B"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sz w:val="28"/>
          <w:szCs w:val="28"/>
        </w:rPr>
        <w:t>Б</w:t>
      </w:r>
      <w:r w:rsidRPr="00601A7B">
        <w:rPr>
          <w:iCs/>
          <w:sz w:val="28"/>
          <w:szCs w:val="28"/>
        </w:rPr>
        <w:t xml:space="preserve">асовский Л. Е., Лунева А. М., Басовский А. Л. </w:t>
      </w:r>
      <w:r w:rsidRPr="00601A7B">
        <w:rPr>
          <w:sz w:val="28"/>
          <w:szCs w:val="28"/>
        </w:rPr>
        <w:t>Экономический анализ. Учебное пособие. М.: ИНФРА-М, 2003.</w:t>
      </w:r>
    </w:p>
    <w:p w:rsidR="00601A7B"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iCs/>
          <w:sz w:val="28"/>
          <w:szCs w:val="28"/>
        </w:rPr>
        <w:t xml:space="preserve">Бердникова Т. Б. </w:t>
      </w:r>
      <w:r w:rsidRPr="00601A7B">
        <w:rPr>
          <w:sz w:val="28"/>
          <w:szCs w:val="28"/>
        </w:rPr>
        <w:t>Анализ и диагностика финансово-хозяйственной деятельности предприятия: Учебное пособие: М.: ИНФРА-М, 2008.</w:t>
      </w:r>
    </w:p>
    <w:p w:rsidR="00A922DC"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iCs/>
          <w:sz w:val="28"/>
          <w:szCs w:val="28"/>
        </w:rPr>
        <w:t>Бланк И. А. Управление активами и капиталом предприятия. - Киев: Ника-Центр, 2007.</w:t>
      </w:r>
    </w:p>
    <w:p w:rsidR="00A922DC"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iCs/>
          <w:sz w:val="28"/>
          <w:szCs w:val="28"/>
        </w:rPr>
        <w:t>Бланк И. А Управление финансовой стабилизацией предприятия. - Киев: Ника-Центр, 2007.</w:t>
      </w:r>
    </w:p>
    <w:p w:rsidR="00A922DC"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iCs/>
          <w:sz w:val="28"/>
          <w:szCs w:val="28"/>
        </w:rPr>
        <w:t xml:space="preserve">Гинзбург А. И. </w:t>
      </w:r>
      <w:r w:rsidRPr="00601A7B">
        <w:rPr>
          <w:sz w:val="28"/>
          <w:szCs w:val="28"/>
        </w:rPr>
        <w:t>Экономический анализ: Учебник СПб.: Питер, 2003.</w:t>
      </w:r>
    </w:p>
    <w:p w:rsidR="00A922DC"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sz w:val="28"/>
          <w:szCs w:val="28"/>
        </w:rPr>
        <w:t>Гуськов С.В. Оценка эффективности производственно-хозяйственной деятельности организаций: учеб. пособие для студ. высш. учеб. заведений / С.В. Гуськов, Г.В. Графова. – М.: Издательский центр «Академия», 2007. – 192 с.</w:t>
      </w:r>
    </w:p>
    <w:p w:rsidR="00A922DC"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sz w:val="28"/>
          <w:szCs w:val="28"/>
        </w:rPr>
        <w:t>Донцова Л.В., Никифорова Н.А. Анализ финансовой отчетности: учебник.- М.: «Дело и Сервис», 2005.</w:t>
      </w:r>
    </w:p>
    <w:p w:rsidR="00A922DC"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sz w:val="28"/>
          <w:szCs w:val="28"/>
        </w:rPr>
        <w:t>Елизаров Ю.Ф. Экономика организаций: учебник. – М.: Экзамен, 2007. – 368 с.</w:t>
      </w:r>
    </w:p>
    <w:p w:rsidR="00A922DC"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sz w:val="28"/>
          <w:szCs w:val="28"/>
        </w:rPr>
        <w:t>Зимин Н.Е. Анализ и диагностика финансового состояния предприятий. - М.: ИКФ «ЭКМОС», 2004.</w:t>
      </w:r>
    </w:p>
    <w:p w:rsidR="00A922DC"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sz w:val="28"/>
          <w:szCs w:val="28"/>
        </w:rPr>
        <w:t>Канке А.А., Кошевая И.П. Анализ финансово-хозяйственной деятельности предприятия: Учебное пособие. – 2-е изд., испр. и доп. – М.: ИД «ФОРУМ»: ИНФРА-М, 2007. – 288 с.</w:t>
      </w:r>
    </w:p>
    <w:p w:rsidR="00A922DC" w:rsidRPr="00601A7B" w:rsidRDefault="00A922DC" w:rsidP="00601A7B">
      <w:pPr>
        <w:numPr>
          <w:ilvl w:val="0"/>
          <w:numId w:val="43"/>
        </w:numPr>
        <w:shd w:val="clear" w:color="000000" w:fill="auto"/>
        <w:spacing w:before="0" w:after="0" w:line="360" w:lineRule="auto"/>
        <w:ind w:left="0" w:firstLine="0"/>
        <w:rPr>
          <w:sz w:val="28"/>
          <w:szCs w:val="28"/>
        </w:rPr>
      </w:pPr>
      <w:r w:rsidRPr="00601A7B">
        <w:rPr>
          <w:sz w:val="28"/>
          <w:szCs w:val="28"/>
        </w:rPr>
        <w:t>Ковалев А. П. Финансовый анализ и диагностика банкротства. Учебное пособие. - М.: ДИС, 2008. - 432 с.</w:t>
      </w:r>
    </w:p>
    <w:p w:rsidR="00601A7B"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sz w:val="28"/>
          <w:szCs w:val="28"/>
        </w:rPr>
        <w:t>Комплексный экономический анализ хозяйственной деятельности. Краткий курс: учебное пособие / Л.С. Сосненко, А.Ф. Черненко, Е.Н. Свиридова, И.Н. Кивелиус. – М.: КНОРУС, 2007. – 344 с.</w:t>
      </w:r>
    </w:p>
    <w:p w:rsidR="00A922DC"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sz w:val="28"/>
          <w:szCs w:val="28"/>
        </w:rPr>
        <w:t>Литвин М.И. Финансовый менеджмент: Прибыль и рентабельность. – Липецк: НЛМК, 2002. – 320 с.</w:t>
      </w:r>
    </w:p>
    <w:p w:rsidR="00A922DC"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sz w:val="28"/>
          <w:szCs w:val="28"/>
        </w:rPr>
        <w:t>Оценка эффективности производственно-хозяйственной деятельности организаций: учеб. пособие для студ. высш. учеб. заведений / С.В. Гуськов, Г.В. Графова. – М.: Издательский центр «Академия», 2007. – 192 с.</w:t>
      </w:r>
    </w:p>
    <w:p w:rsidR="00A922DC"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sz w:val="28"/>
          <w:szCs w:val="28"/>
        </w:rPr>
        <w:t>Савицкая Г.В. Анализ хозяйственной деятельности предприятия: Учебник.-М.: ИНФРА-М, 2007.</w:t>
      </w:r>
    </w:p>
    <w:p w:rsidR="00601A7B"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iCs/>
          <w:sz w:val="28"/>
          <w:szCs w:val="28"/>
        </w:rPr>
        <w:t xml:space="preserve">Салтыкова Г. А. </w:t>
      </w:r>
      <w:r w:rsidRPr="00601A7B">
        <w:rPr>
          <w:sz w:val="28"/>
          <w:szCs w:val="28"/>
        </w:rPr>
        <w:t>Финансовое планирование и анализ движения денежных потоков: Учебное пособие. СПб.: Изд-во СПБГУЭФ, 2009.</w:t>
      </w:r>
    </w:p>
    <w:p w:rsidR="00A922DC"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sz w:val="28"/>
          <w:szCs w:val="28"/>
        </w:rPr>
        <w:t>Селезнева Н.Н., Ионова А.Ф. Финансовый анализ. Управление финансами: Учеб. пособие для вузов. – 2-е изд., перераб. и доп. – М.: ЮНИТИ-ДАНА, 2007. – 639 с.</w:t>
      </w:r>
    </w:p>
    <w:p w:rsidR="00A922DC" w:rsidRPr="00601A7B" w:rsidRDefault="00A922DC" w:rsidP="00601A7B">
      <w:pPr>
        <w:numPr>
          <w:ilvl w:val="0"/>
          <w:numId w:val="43"/>
        </w:numPr>
        <w:shd w:val="clear" w:color="000000" w:fill="auto"/>
        <w:spacing w:before="0" w:after="0" w:line="360" w:lineRule="auto"/>
        <w:ind w:left="0" w:firstLine="0"/>
        <w:rPr>
          <w:sz w:val="28"/>
          <w:szCs w:val="28"/>
        </w:rPr>
      </w:pPr>
      <w:r w:rsidRPr="00601A7B">
        <w:rPr>
          <w:sz w:val="28"/>
          <w:szCs w:val="28"/>
        </w:rPr>
        <w:t>Сухова Л. Ф., Чернова Н. А., Глаз В. Н. Анализ финансового состояния организации. – М.: Перспектива, 2008. - 374 с.</w:t>
      </w:r>
    </w:p>
    <w:p w:rsidR="00A922DC"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sz w:val="28"/>
          <w:szCs w:val="28"/>
        </w:rPr>
        <w:t>Финансовый анализ: учебное пособие / Э.А. Маркарьян, Г.П. Герасименко, С.Э. Маркарьян. – 5-е изд., перераб. – М.: КНОРУС, 2006. – 224 с.</w:t>
      </w:r>
    </w:p>
    <w:p w:rsidR="00A922DC"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sz w:val="28"/>
          <w:szCs w:val="28"/>
        </w:rPr>
        <w:t>Чернов В.А. Экономический анализ: торговля, общественное питание, туристический бизнес: Учеб. пособие для вузов / Под ред. проф. М.И. Баканова. – М.: ЮНИТИ-ДАНА, 2003. – 686 с.</w:t>
      </w:r>
    </w:p>
    <w:p w:rsidR="00A922DC"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sz w:val="28"/>
          <w:szCs w:val="28"/>
        </w:rPr>
        <w:t>Шеремет А.Д. Теория экономического анализа: Учебник.-М: ИНФРА-М, 2005.</w:t>
      </w:r>
    </w:p>
    <w:p w:rsidR="00A922DC" w:rsidRPr="00601A7B" w:rsidRDefault="00A922DC" w:rsidP="00601A7B">
      <w:pPr>
        <w:numPr>
          <w:ilvl w:val="0"/>
          <w:numId w:val="43"/>
        </w:numPr>
        <w:shd w:val="clear" w:color="000000" w:fill="auto"/>
        <w:spacing w:before="0" w:after="0" w:line="360" w:lineRule="auto"/>
        <w:ind w:left="0" w:firstLine="0"/>
        <w:rPr>
          <w:sz w:val="28"/>
          <w:szCs w:val="28"/>
        </w:rPr>
      </w:pPr>
      <w:r w:rsidRPr="00601A7B">
        <w:rPr>
          <w:sz w:val="28"/>
          <w:szCs w:val="28"/>
        </w:rPr>
        <w:t>Финансы: учебное пособие / (В. М. Родионова, Ю. Я. Вавилов, Л. И. Гончаренко и др.); Под ред. В. М. Родионовой. - М.: Финансы и статистика, 2007. - 430 с.</w:t>
      </w:r>
    </w:p>
    <w:p w:rsidR="00A922DC" w:rsidRPr="00601A7B" w:rsidRDefault="00A922DC" w:rsidP="00601A7B">
      <w:pPr>
        <w:numPr>
          <w:ilvl w:val="0"/>
          <w:numId w:val="43"/>
        </w:numPr>
        <w:shd w:val="clear" w:color="000000" w:fill="auto"/>
        <w:spacing w:before="0" w:after="0" w:line="360" w:lineRule="auto"/>
        <w:ind w:left="0" w:firstLine="0"/>
        <w:rPr>
          <w:sz w:val="28"/>
          <w:szCs w:val="28"/>
        </w:rPr>
      </w:pPr>
      <w:r w:rsidRPr="00601A7B">
        <w:rPr>
          <w:sz w:val="28"/>
          <w:szCs w:val="28"/>
        </w:rPr>
        <w:t>Хелферт Э. Техника финансового анализа. – М.: Контакт, 2007. - 473 с.</w:t>
      </w:r>
    </w:p>
    <w:p w:rsidR="00A922DC" w:rsidRPr="00601A7B" w:rsidRDefault="00A922DC" w:rsidP="00601A7B">
      <w:pPr>
        <w:numPr>
          <w:ilvl w:val="0"/>
          <w:numId w:val="43"/>
        </w:numPr>
        <w:shd w:val="clear" w:color="000000" w:fill="auto"/>
        <w:autoSpaceDE w:val="0"/>
        <w:autoSpaceDN w:val="0"/>
        <w:adjustRightInd w:val="0"/>
        <w:spacing w:before="0" w:after="0" w:line="360" w:lineRule="auto"/>
        <w:ind w:left="0" w:firstLine="0"/>
        <w:rPr>
          <w:sz w:val="28"/>
          <w:szCs w:val="28"/>
        </w:rPr>
      </w:pPr>
      <w:r w:rsidRPr="00601A7B">
        <w:rPr>
          <w:iCs/>
          <w:sz w:val="28"/>
          <w:szCs w:val="28"/>
        </w:rPr>
        <w:t>Хруцкий В.Е., Гамаюнов В.В.</w:t>
      </w:r>
      <w:r w:rsidRPr="00601A7B">
        <w:rPr>
          <w:sz w:val="28"/>
          <w:szCs w:val="28"/>
        </w:rPr>
        <w:t xml:space="preserve"> Внутрифирменное бюджетирование: Настольная книга по постановке финансового планирования. – 2-е изд., перераб. и доп. – М.: Финансы и статистика, 2005. – 464 с.: ил.</w:t>
      </w:r>
    </w:p>
    <w:p w:rsidR="00A922DC" w:rsidRPr="00601A7B" w:rsidRDefault="00A922DC" w:rsidP="00601A7B">
      <w:pPr>
        <w:numPr>
          <w:ilvl w:val="0"/>
          <w:numId w:val="43"/>
        </w:numPr>
        <w:shd w:val="clear" w:color="000000" w:fill="auto"/>
        <w:spacing w:before="0" w:after="0" w:line="360" w:lineRule="auto"/>
        <w:ind w:left="0" w:firstLine="0"/>
        <w:rPr>
          <w:sz w:val="28"/>
          <w:szCs w:val="28"/>
        </w:rPr>
      </w:pPr>
      <w:r w:rsidRPr="00601A7B">
        <w:rPr>
          <w:sz w:val="28"/>
          <w:szCs w:val="28"/>
        </w:rPr>
        <w:t>Чеботарь Ю. М. Как избежать банкротства и стать прибыльным. - М.: Мир деловой книги, 2008. - 322 с.</w:t>
      </w:r>
    </w:p>
    <w:p w:rsidR="00A922DC" w:rsidRPr="00601A7B" w:rsidRDefault="00A922DC" w:rsidP="00601A7B">
      <w:pPr>
        <w:numPr>
          <w:ilvl w:val="0"/>
          <w:numId w:val="43"/>
        </w:numPr>
        <w:shd w:val="clear" w:color="000000" w:fill="auto"/>
        <w:spacing w:before="0" w:after="0" w:line="360" w:lineRule="auto"/>
        <w:ind w:left="0" w:firstLine="0"/>
        <w:rPr>
          <w:sz w:val="28"/>
          <w:szCs w:val="28"/>
        </w:rPr>
      </w:pPr>
      <w:r w:rsidRPr="00601A7B">
        <w:rPr>
          <w:sz w:val="28"/>
          <w:szCs w:val="28"/>
        </w:rPr>
        <w:t>Яковлев А. М., Райзберг Б. А., Лозовский Л. Ш., Стародубцева Е. Б. Финансовая азбука предпринимательства / Под ред. Б. А. Райзберга. - 2-е изд., испр. - М.: ИНФРА-М, 2008. -</w:t>
      </w:r>
      <w:r w:rsidR="00601A7B" w:rsidRPr="00601A7B">
        <w:rPr>
          <w:sz w:val="28"/>
          <w:szCs w:val="28"/>
        </w:rPr>
        <w:t xml:space="preserve"> </w:t>
      </w:r>
      <w:r w:rsidRPr="00601A7B">
        <w:rPr>
          <w:sz w:val="28"/>
          <w:szCs w:val="28"/>
        </w:rPr>
        <w:t>479 с.</w:t>
      </w:r>
    </w:p>
    <w:p w:rsidR="00A922DC" w:rsidRDefault="00A922DC" w:rsidP="00601A7B">
      <w:pPr>
        <w:shd w:val="clear" w:color="000000" w:fill="auto"/>
        <w:suppressAutoHyphens/>
        <w:spacing w:before="0" w:after="0" w:line="360" w:lineRule="auto"/>
        <w:ind w:firstLine="709"/>
        <w:rPr>
          <w:sz w:val="28"/>
          <w:szCs w:val="28"/>
        </w:rPr>
      </w:pPr>
    </w:p>
    <w:p w:rsidR="00601A7B" w:rsidRPr="002E2077" w:rsidRDefault="00601A7B" w:rsidP="00601A7B">
      <w:pPr>
        <w:shd w:val="clear" w:color="000000" w:fill="auto"/>
        <w:spacing w:before="0" w:after="0" w:line="360" w:lineRule="auto"/>
        <w:jc w:val="center"/>
        <w:rPr>
          <w:color w:val="FFFFFF"/>
          <w:sz w:val="28"/>
          <w:szCs w:val="24"/>
        </w:rPr>
      </w:pPr>
      <w:bookmarkStart w:id="0" w:name="_GoBack"/>
      <w:bookmarkEnd w:id="0"/>
    </w:p>
    <w:sectPr w:rsidR="00601A7B" w:rsidRPr="002E2077" w:rsidSect="00601A7B">
      <w:headerReference w:type="default" r:id="rId5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077" w:rsidRDefault="002E2077">
      <w:pPr>
        <w:spacing w:before="0" w:after="0"/>
        <w:rPr>
          <w:szCs w:val="24"/>
        </w:rPr>
      </w:pPr>
      <w:r>
        <w:rPr>
          <w:szCs w:val="24"/>
        </w:rPr>
        <w:separator/>
      </w:r>
    </w:p>
  </w:endnote>
  <w:endnote w:type="continuationSeparator" w:id="0">
    <w:p w:rsidR="002E2077" w:rsidRDefault="002E2077">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077" w:rsidRDefault="002E2077">
      <w:pPr>
        <w:spacing w:before="0" w:after="0"/>
        <w:rPr>
          <w:szCs w:val="24"/>
        </w:rPr>
      </w:pPr>
      <w:r>
        <w:rPr>
          <w:szCs w:val="24"/>
        </w:rPr>
        <w:separator/>
      </w:r>
    </w:p>
  </w:footnote>
  <w:footnote w:type="continuationSeparator" w:id="0">
    <w:p w:rsidR="002E2077" w:rsidRDefault="002E2077">
      <w:pPr>
        <w:spacing w:before="0" w:after="0"/>
        <w:rPr>
          <w:szCs w:val="24"/>
        </w:rPr>
      </w:pPr>
      <w:r>
        <w:rPr>
          <w:szCs w:val="24"/>
        </w:rPr>
        <w:continuationSeparator/>
      </w:r>
    </w:p>
  </w:footnote>
  <w:footnote w:id="1">
    <w:p w:rsidR="002E2077" w:rsidRDefault="00A922DC" w:rsidP="00A922DC">
      <w:pPr>
        <w:pStyle w:val="a3"/>
      </w:pPr>
      <w:r>
        <w:rPr>
          <w:rStyle w:val="a5"/>
        </w:rPr>
        <w:footnoteRef/>
      </w:r>
      <w:r>
        <w:t xml:space="preserve"> </w:t>
      </w:r>
      <w:r w:rsidRPr="00092EF8">
        <w:rPr>
          <w:sz w:val="24"/>
          <w:szCs w:val="24"/>
        </w:rPr>
        <w:t xml:space="preserve">Анализ финансовой отчетности: учебное пособие для студентов, обучающихся по специальности «Бухгалтерский учет, анализ и аудит» / В.Г. Артеменко, В.В. Остапова. – Москва: Издательство «Омега-Л», </w:t>
      </w:r>
      <w:r>
        <w:rPr>
          <w:sz w:val="24"/>
          <w:szCs w:val="24"/>
        </w:rPr>
        <w:t>2008</w:t>
      </w:r>
      <w:r w:rsidRPr="00092EF8">
        <w:rPr>
          <w:sz w:val="24"/>
          <w:szCs w:val="24"/>
        </w:rPr>
        <w:t>. – 270 с., стр. 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A7B" w:rsidRPr="00601A7B" w:rsidRDefault="00601A7B" w:rsidP="00601A7B">
    <w:pPr>
      <w:pStyle w:val="af"/>
      <w:widowControl/>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07CF"/>
    <w:multiLevelType w:val="singleLevel"/>
    <w:tmpl w:val="6B4471F2"/>
    <w:lvl w:ilvl="0">
      <w:start w:val="1"/>
      <w:numFmt w:val="decimal"/>
      <w:lvlText w:val="%1)"/>
      <w:legacy w:legacy="1" w:legacySpace="0" w:legacyIndent="231"/>
      <w:lvlJc w:val="left"/>
      <w:rPr>
        <w:rFonts w:ascii="Times New Roman" w:hAnsi="Times New Roman" w:cs="Times New Roman" w:hint="default"/>
      </w:rPr>
    </w:lvl>
  </w:abstractNum>
  <w:abstractNum w:abstractNumId="1">
    <w:nsid w:val="037D07EC"/>
    <w:multiLevelType w:val="hybridMultilevel"/>
    <w:tmpl w:val="4EBAB7F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47D5A08"/>
    <w:multiLevelType w:val="multilevel"/>
    <w:tmpl w:val="618A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3F5F50"/>
    <w:multiLevelType w:val="hybridMultilevel"/>
    <w:tmpl w:val="A10A670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6504F46"/>
    <w:multiLevelType w:val="hybridMultilevel"/>
    <w:tmpl w:val="CE54F1E2"/>
    <w:lvl w:ilvl="0" w:tplc="70EC8A38">
      <w:start w:val="1"/>
      <w:numFmt w:val="bullet"/>
      <w:lvlText w:val=""/>
      <w:lvlJc w:val="left"/>
      <w:pPr>
        <w:tabs>
          <w:tab w:val="num" w:pos="927"/>
        </w:tabs>
        <w:ind w:firstLine="56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3651DC"/>
    <w:multiLevelType w:val="multilevel"/>
    <w:tmpl w:val="5E86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501D89"/>
    <w:multiLevelType w:val="singleLevel"/>
    <w:tmpl w:val="922E8446"/>
    <w:lvl w:ilvl="0">
      <w:start w:val="1"/>
      <w:numFmt w:val="decimal"/>
      <w:lvlText w:val="%1)"/>
      <w:legacy w:legacy="1" w:legacySpace="0" w:legacyIndent="251"/>
      <w:lvlJc w:val="left"/>
      <w:rPr>
        <w:rFonts w:ascii="Times New Roman" w:hAnsi="Times New Roman" w:cs="Times New Roman" w:hint="default"/>
      </w:rPr>
    </w:lvl>
  </w:abstractNum>
  <w:abstractNum w:abstractNumId="7">
    <w:nsid w:val="168467EC"/>
    <w:multiLevelType w:val="multilevel"/>
    <w:tmpl w:val="0FD8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94050F"/>
    <w:multiLevelType w:val="hybridMultilevel"/>
    <w:tmpl w:val="8EE0C77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D626249"/>
    <w:multiLevelType w:val="hybridMultilevel"/>
    <w:tmpl w:val="CCA20BC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1E5565A2"/>
    <w:multiLevelType w:val="multilevel"/>
    <w:tmpl w:val="8DE6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4C6C9D"/>
    <w:multiLevelType w:val="multilevel"/>
    <w:tmpl w:val="1C6C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4E290E"/>
    <w:multiLevelType w:val="hybridMultilevel"/>
    <w:tmpl w:val="8E28111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24D239F4"/>
    <w:multiLevelType w:val="hybridMultilevel"/>
    <w:tmpl w:val="0A022D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25E20944"/>
    <w:multiLevelType w:val="multilevel"/>
    <w:tmpl w:val="30E8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CD3A3A"/>
    <w:multiLevelType w:val="multilevel"/>
    <w:tmpl w:val="1BFA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7D16CC"/>
    <w:multiLevelType w:val="hybridMultilevel"/>
    <w:tmpl w:val="8778810C"/>
    <w:lvl w:ilvl="0" w:tplc="70EC8A38">
      <w:start w:val="1"/>
      <w:numFmt w:val="bullet"/>
      <w:lvlText w:val=""/>
      <w:lvlJc w:val="left"/>
      <w:pPr>
        <w:tabs>
          <w:tab w:val="num" w:pos="927"/>
        </w:tabs>
        <w:ind w:firstLine="56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3573C35"/>
    <w:multiLevelType w:val="hybridMultilevel"/>
    <w:tmpl w:val="9C34EEC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1C618BD"/>
    <w:multiLevelType w:val="multilevel"/>
    <w:tmpl w:val="69B8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F5037A"/>
    <w:multiLevelType w:val="multilevel"/>
    <w:tmpl w:val="4014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6D5FCC"/>
    <w:multiLevelType w:val="multilevel"/>
    <w:tmpl w:val="C9CC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4476D8"/>
    <w:multiLevelType w:val="hybridMultilevel"/>
    <w:tmpl w:val="07C21C0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456167D6"/>
    <w:multiLevelType w:val="multilevel"/>
    <w:tmpl w:val="A924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C66311"/>
    <w:multiLevelType w:val="multilevel"/>
    <w:tmpl w:val="AF58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E51A17"/>
    <w:multiLevelType w:val="multilevel"/>
    <w:tmpl w:val="43B2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92777C"/>
    <w:multiLevelType w:val="hybridMultilevel"/>
    <w:tmpl w:val="882EEC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EA02794"/>
    <w:multiLevelType w:val="multilevel"/>
    <w:tmpl w:val="26D6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387358"/>
    <w:multiLevelType w:val="multilevel"/>
    <w:tmpl w:val="9010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B15152"/>
    <w:multiLevelType w:val="multilevel"/>
    <w:tmpl w:val="F3EE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246BB"/>
    <w:multiLevelType w:val="multilevel"/>
    <w:tmpl w:val="8D4E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AD6F1A"/>
    <w:multiLevelType w:val="multilevel"/>
    <w:tmpl w:val="FCDC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D327F4"/>
    <w:multiLevelType w:val="multilevel"/>
    <w:tmpl w:val="E1FE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471336"/>
    <w:multiLevelType w:val="multilevel"/>
    <w:tmpl w:val="424A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DE0188"/>
    <w:multiLevelType w:val="singleLevel"/>
    <w:tmpl w:val="F8FEC4F6"/>
    <w:lvl w:ilvl="0">
      <w:start w:val="2"/>
      <w:numFmt w:val="decimal"/>
      <w:lvlText w:val="%1)"/>
      <w:legacy w:legacy="1" w:legacySpace="0" w:legacyIndent="231"/>
      <w:lvlJc w:val="left"/>
      <w:rPr>
        <w:rFonts w:ascii="Times New Roman" w:hAnsi="Times New Roman" w:cs="Times New Roman" w:hint="default"/>
      </w:rPr>
    </w:lvl>
  </w:abstractNum>
  <w:abstractNum w:abstractNumId="34">
    <w:nsid w:val="66482FF1"/>
    <w:multiLevelType w:val="hybridMultilevel"/>
    <w:tmpl w:val="CF92AF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67D23B5B"/>
    <w:multiLevelType w:val="hybridMultilevel"/>
    <w:tmpl w:val="41609370"/>
    <w:lvl w:ilvl="0" w:tplc="04190011">
      <w:start w:val="1"/>
      <w:numFmt w:val="decimal"/>
      <w:lvlText w:val="%1)"/>
      <w:lvlJc w:val="left"/>
      <w:pPr>
        <w:tabs>
          <w:tab w:val="num" w:pos="1500"/>
        </w:tabs>
        <w:ind w:left="1500" w:hanging="360"/>
      </w:pPr>
      <w:rPr>
        <w:rFonts w:cs="Times New Roman"/>
      </w:rPr>
    </w:lvl>
    <w:lvl w:ilvl="1" w:tplc="04190001">
      <w:start w:val="1"/>
      <w:numFmt w:val="bullet"/>
      <w:lvlText w:val=""/>
      <w:lvlJc w:val="left"/>
      <w:pPr>
        <w:tabs>
          <w:tab w:val="num" w:pos="2220"/>
        </w:tabs>
        <w:ind w:left="2220" w:hanging="360"/>
      </w:pPr>
      <w:rPr>
        <w:rFonts w:ascii="Symbol" w:hAnsi="Symbol" w:hint="default"/>
      </w:rPr>
    </w:lvl>
    <w:lvl w:ilvl="2" w:tplc="0419001B" w:tentative="1">
      <w:start w:val="1"/>
      <w:numFmt w:val="lowerRoman"/>
      <w:lvlText w:val="%3."/>
      <w:lvlJc w:val="right"/>
      <w:pPr>
        <w:tabs>
          <w:tab w:val="num" w:pos="2940"/>
        </w:tabs>
        <w:ind w:left="2940" w:hanging="180"/>
      </w:pPr>
      <w:rPr>
        <w:rFonts w:cs="Times New Roman"/>
      </w:rPr>
    </w:lvl>
    <w:lvl w:ilvl="3" w:tplc="0419000F" w:tentative="1">
      <w:start w:val="1"/>
      <w:numFmt w:val="decimal"/>
      <w:lvlText w:val="%4."/>
      <w:lvlJc w:val="left"/>
      <w:pPr>
        <w:tabs>
          <w:tab w:val="num" w:pos="3660"/>
        </w:tabs>
        <w:ind w:left="3660" w:hanging="360"/>
      </w:pPr>
      <w:rPr>
        <w:rFonts w:cs="Times New Roman"/>
      </w:rPr>
    </w:lvl>
    <w:lvl w:ilvl="4" w:tplc="04190019" w:tentative="1">
      <w:start w:val="1"/>
      <w:numFmt w:val="lowerLetter"/>
      <w:lvlText w:val="%5."/>
      <w:lvlJc w:val="left"/>
      <w:pPr>
        <w:tabs>
          <w:tab w:val="num" w:pos="4380"/>
        </w:tabs>
        <w:ind w:left="4380" w:hanging="360"/>
      </w:pPr>
      <w:rPr>
        <w:rFonts w:cs="Times New Roman"/>
      </w:rPr>
    </w:lvl>
    <w:lvl w:ilvl="5" w:tplc="0419001B" w:tentative="1">
      <w:start w:val="1"/>
      <w:numFmt w:val="lowerRoman"/>
      <w:lvlText w:val="%6."/>
      <w:lvlJc w:val="right"/>
      <w:pPr>
        <w:tabs>
          <w:tab w:val="num" w:pos="5100"/>
        </w:tabs>
        <w:ind w:left="5100" w:hanging="180"/>
      </w:pPr>
      <w:rPr>
        <w:rFonts w:cs="Times New Roman"/>
      </w:rPr>
    </w:lvl>
    <w:lvl w:ilvl="6" w:tplc="0419000F" w:tentative="1">
      <w:start w:val="1"/>
      <w:numFmt w:val="decimal"/>
      <w:lvlText w:val="%7."/>
      <w:lvlJc w:val="left"/>
      <w:pPr>
        <w:tabs>
          <w:tab w:val="num" w:pos="5820"/>
        </w:tabs>
        <w:ind w:left="5820" w:hanging="360"/>
      </w:pPr>
      <w:rPr>
        <w:rFonts w:cs="Times New Roman"/>
      </w:rPr>
    </w:lvl>
    <w:lvl w:ilvl="7" w:tplc="04190019" w:tentative="1">
      <w:start w:val="1"/>
      <w:numFmt w:val="lowerLetter"/>
      <w:lvlText w:val="%8."/>
      <w:lvlJc w:val="left"/>
      <w:pPr>
        <w:tabs>
          <w:tab w:val="num" w:pos="6540"/>
        </w:tabs>
        <w:ind w:left="6540" w:hanging="360"/>
      </w:pPr>
      <w:rPr>
        <w:rFonts w:cs="Times New Roman"/>
      </w:rPr>
    </w:lvl>
    <w:lvl w:ilvl="8" w:tplc="0419001B" w:tentative="1">
      <w:start w:val="1"/>
      <w:numFmt w:val="lowerRoman"/>
      <w:lvlText w:val="%9."/>
      <w:lvlJc w:val="right"/>
      <w:pPr>
        <w:tabs>
          <w:tab w:val="num" w:pos="7260"/>
        </w:tabs>
        <w:ind w:left="7260" w:hanging="180"/>
      </w:pPr>
      <w:rPr>
        <w:rFonts w:cs="Times New Roman"/>
      </w:rPr>
    </w:lvl>
  </w:abstractNum>
  <w:abstractNum w:abstractNumId="36">
    <w:nsid w:val="698E3420"/>
    <w:multiLevelType w:val="multilevel"/>
    <w:tmpl w:val="E448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9D23B1"/>
    <w:multiLevelType w:val="multilevel"/>
    <w:tmpl w:val="E38A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F004E7"/>
    <w:multiLevelType w:val="multilevel"/>
    <w:tmpl w:val="5FC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62250F"/>
    <w:multiLevelType w:val="hybridMultilevel"/>
    <w:tmpl w:val="B6B6ED6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6E935B42"/>
    <w:multiLevelType w:val="multilevel"/>
    <w:tmpl w:val="78FC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F82F22"/>
    <w:multiLevelType w:val="multilevel"/>
    <w:tmpl w:val="DD16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A645E9"/>
    <w:multiLevelType w:val="hybridMultilevel"/>
    <w:tmpl w:val="5C627B80"/>
    <w:lvl w:ilvl="0" w:tplc="70EC8A38">
      <w:start w:val="1"/>
      <w:numFmt w:val="bullet"/>
      <w:lvlText w:val=""/>
      <w:lvlJc w:val="left"/>
      <w:pPr>
        <w:tabs>
          <w:tab w:val="num" w:pos="927"/>
        </w:tabs>
        <w:ind w:firstLine="56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74D24B9"/>
    <w:multiLevelType w:val="hybridMultilevel"/>
    <w:tmpl w:val="03B82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7B0708BC"/>
    <w:multiLevelType w:val="multilevel"/>
    <w:tmpl w:val="77B8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2C098A"/>
    <w:multiLevelType w:val="hybridMultilevel"/>
    <w:tmpl w:val="6658B72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EF136ED"/>
    <w:multiLevelType w:val="multilevel"/>
    <w:tmpl w:val="D892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873E0C"/>
    <w:multiLevelType w:val="multilevel"/>
    <w:tmpl w:val="1284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CB6F4F"/>
    <w:multiLevelType w:val="multilevel"/>
    <w:tmpl w:val="FE1E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0"/>
    <w:lvlOverride w:ilvl="0">
      <w:lvl w:ilvl="0">
        <w:start w:val="1"/>
        <w:numFmt w:val="decimal"/>
        <w:lvlText w:val="%1)"/>
        <w:legacy w:legacy="1" w:legacySpace="0" w:legacyIndent="230"/>
        <w:lvlJc w:val="left"/>
        <w:rPr>
          <w:rFonts w:ascii="Times New Roman" w:hAnsi="Times New Roman" w:cs="Times New Roman" w:hint="default"/>
        </w:rPr>
      </w:lvl>
    </w:lvlOverride>
  </w:num>
  <w:num w:numId="4">
    <w:abstractNumId w:val="43"/>
  </w:num>
  <w:num w:numId="5">
    <w:abstractNumId w:val="8"/>
  </w:num>
  <w:num w:numId="6">
    <w:abstractNumId w:val="33"/>
  </w:num>
  <w:num w:numId="7">
    <w:abstractNumId w:val="17"/>
  </w:num>
  <w:num w:numId="8">
    <w:abstractNumId w:val="12"/>
  </w:num>
  <w:num w:numId="9">
    <w:abstractNumId w:val="21"/>
  </w:num>
  <w:num w:numId="10">
    <w:abstractNumId w:val="13"/>
  </w:num>
  <w:num w:numId="11">
    <w:abstractNumId w:val="34"/>
  </w:num>
  <w:num w:numId="12">
    <w:abstractNumId w:val="35"/>
  </w:num>
  <w:num w:numId="13">
    <w:abstractNumId w:val="39"/>
  </w:num>
  <w:num w:numId="14">
    <w:abstractNumId w:val="47"/>
  </w:num>
  <w:num w:numId="15">
    <w:abstractNumId w:val="19"/>
  </w:num>
  <w:num w:numId="16">
    <w:abstractNumId w:val="36"/>
  </w:num>
  <w:num w:numId="17">
    <w:abstractNumId w:val="41"/>
  </w:num>
  <w:num w:numId="18">
    <w:abstractNumId w:val="32"/>
  </w:num>
  <w:num w:numId="19">
    <w:abstractNumId w:val="31"/>
  </w:num>
  <w:num w:numId="20">
    <w:abstractNumId w:val="29"/>
  </w:num>
  <w:num w:numId="21">
    <w:abstractNumId w:val="14"/>
  </w:num>
  <w:num w:numId="22">
    <w:abstractNumId w:val="11"/>
  </w:num>
  <w:num w:numId="23">
    <w:abstractNumId w:val="2"/>
  </w:num>
  <w:num w:numId="24">
    <w:abstractNumId w:val="23"/>
  </w:num>
  <w:num w:numId="25">
    <w:abstractNumId w:val="30"/>
  </w:num>
  <w:num w:numId="26">
    <w:abstractNumId w:val="24"/>
  </w:num>
  <w:num w:numId="27">
    <w:abstractNumId w:val="27"/>
  </w:num>
  <w:num w:numId="28">
    <w:abstractNumId w:val="46"/>
  </w:num>
  <w:num w:numId="29">
    <w:abstractNumId w:val="7"/>
  </w:num>
  <w:num w:numId="30">
    <w:abstractNumId w:val="15"/>
  </w:num>
  <w:num w:numId="31">
    <w:abstractNumId w:val="26"/>
  </w:num>
  <w:num w:numId="32">
    <w:abstractNumId w:val="22"/>
  </w:num>
  <w:num w:numId="33">
    <w:abstractNumId w:val="10"/>
  </w:num>
  <w:num w:numId="34">
    <w:abstractNumId w:val="38"/>
  </w:num>
  <w:num w:numId="35">
    <w:abstractNumId w:val="5"/>
  </w:num>
  <w:num w:numId="36">
    <w:abstractNumId w:val="20"/>
  </w:num>
  <w:num w:numId="37">
    <w:abstractNumId w:val="48"/>
  </w:num>
  <w:num w:numId="38">
    <w:abstractNumId w:val="28"/>
  </w:num>
  <w:num w:numId="39">
    <w:abstractNumId w:val="37"/>
  </w:num>
  <w:num w:numId="40">
    <w:abstractNumId w:val="18"/>
  </w:num>
  <w:num w:numId="41">
    <w:abstractNumId w:val="40"/>
  </w:num>
  <w:num w:numId="42">
    <w:abstractNumId w:val="44"/>
  </w:num>
  <w:num w:numId="43">
    <w:abstractNumId w:val="25"/>
  </w:num>
  <w:num w:numId="44">
    <w:abstractNumId w:val="3"/>
  </w:num>
  <w:num w:numId="45">
    <w:abstractNumId w:val="45"/>
  </w:num>
  <w:num w:numId="46">
    <w:abstractNumId w:val="9"/>
  </w:num>
  <w:num w:numId="47">
    <w:abstractNumId w:val="1"/>
  </w:num>
  <w:num w:numId="48">
    <w:abstractNumId w:val="42"/>
  </w:num>
  <w:num w:numId="49">
    <w:abstractNumId w:val="16"/>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22DC"/>
    <w:rsid w:val="00092EF8"/>
    <w:rsid w:val="002E2077"/>
    <w:rsid w:val="003429A6"/>
    <w:rsid w:val="00601A7B"/>
    <w:rsid w:val="00703803"/>
    <w:rsid w:val="00717A67"/>
    <w:rsid w:val="00755A2B"/>
    <w:rsid w:val="0089502B"/>
    <w:rsid w:val="00A80748"/>
    <w:rsid w:val="00A922DC"/>
    <w:rsid w:val="00C2761A"/>
    <w:rsid w:val="00DD2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BB6ADA25-2479-4007-B2E2-72EFE519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922DC"/>
    <w:pPr>
      <w:spacing w:before="100" w:after="100"/>
    </w:pPr>
    <w:rPr>
      <w:sz w:val="24"/>
    </w:rPr>
  </w:style>
  <w:style w:type="paragraph" w:styleId="1">
    <w:name w:val="heading 1"/>
    <w:basedOn w:val="a"/>
    <w:next w:val="a"/>
    <w:link w:val="10"/>
    <w:uiPriority w:val="9"/>
    <w:qFormat/>
    <w:rsid w:val="00A922DC"/>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A922D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footnote text"/>
    <w:basedOn w:val="a"/>
    <w:link w:val="a4"/>
    <w:uiPriority w:val="99"/>
    <w:semiHidden/>
    <w:rsid w:val="00A922DC"/>
    <w:pPr>
      <w:widowControl w:val="0"/>
      <w:autoSpaceDE w:val="0"/>
      <w:autoSpaceDN w:val="0"/>
      <w:adjustRightInd w:val="0"/>
      <w:spacing w:before="0" w:after="0"/>
    </w:pPr>
    <w:rPr>
      <w:sz w:val="20"/>
    </w:rPr>
  </w:style>
  <w:style w:type="character" w:customStyle="1" w:styleId="a4">
    <w:name w:val="Текст сноски Знак"/>
    <w:link w:val="a3"/>
    <w:uiPriority w:val="99"/>
    <w:semiHidden/>
    <w:locked/>
    <w:rPr>
      <w:rFonts w:cs="Times New Roman"/>
    </w:rPr>
  </w:style>
  <w:style w:type="character" w:styleId="a5">
    <w:name w:val="footnote reference"/>
    <w:uiPriority w:val="99"/>
    <w:semiHidden/>
    <w:rsid w:val="00A922DC"/>
    <w:rPr>
      <w:rFonts w:cs="Times New Roman"/>
      <w:vertAlign w:val="superscript"/>
    </w:rPr>
  </w:style>
  <w:style w:type="paragraph" w:styleId="a6">
    <w:name w:val="footer"/>
    <w:basedOn w:val="a"/>
    <w:link w:val="a7"/>
    <w:uiPriority w:val="99"/>
    <w:rsid w:val="00A922DC"/>
    <w:pPr>
      <w:widowControl w:val="0"/>
      <w:tabs>
        <w:tab w:val="center" w:pos="4677"/>
        <w:tab w:val="right" w:pos="9355"/>
      </w:tabs>
      <w:autoSpaceDE w:val="0"/>
      <w:autoSpaceDN w:val="0"/>
      <w:adjustRightInd w:val="0"/>
      <w:spacing w:before="0" w:after="0"/>
    </w:pPr>
    <w:rPr>
      <w:sz w:val="20"/>
    </w:r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A922DC"/>
    <w:rPr>
      <w:rFonts w:cs="Times New Roman"/>
    </w:rPr>
  </w:style>
  <w:style w:type="table" w:styleId="a9">
    <w:name w:val="Table Grid"/>
    <w:basedOn w:val="a1"/>
    <w:uiPriority w:val="59"/>
    <w:rsid w:val="00A922D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rsid w:val="00A922DC"/>
    <w:pPr>
      <w:spacing w:before="0" w:after="0" w:line="260" w:lineRule="exact"/>
      <w:jc w:val="both"/>
    </w:pPr>
    <w:rPr>
      <w:sz w:val="22"/>
      <w:szCs w:val="24"/>
    </w:rPr>
  </w:style>
  <w:style w:type="character" w:customStyle="1" w:styleId="ab">
    <w:name w:val="Основной текст Знак"/>
    <w:link w:val="aa"/>
    <w:uiPriority w:val="99"/>
    <w:semiHidden/>
    <w:locked/>
    <w:rPr>
      <w:rFonts w:cs="Times New Roman"/>
      <w:sz w:val="24"/>
      <w:szCs w:val="24"/>
    </w:rPr>
  </w:style>
  <w:style w:type="paragraph" w:styleId="ac">
    <w:name w:val="Body Text Indent"/>
    <w:basedOn w:val="a"/>
    <w:link w:val="ad"/>
    <w:uiPriority w:val="99"/>
    <w:rsid w:val="00A922DC"/>
    <w:pPr>
      <w:spacing w:before="0" w:after="120"/>
      <w:ind w:left="283"/>
    </w:pPr>
    <w:rPr>
      <w:szCs w:val="24"/>
    </w:rPr>
  </w:style>
  <w:style w:type="character" w:customStyle="1" w:styleId="ad">
    <w:name w:val="Основной текст с отступом Знак"/>
    <w:link w:val="ac"/>
    <w:uiPriority w:val="99"/>
    <w:semiHidden/>
    <w:locked/>
    <w:rPr>
      <w:rFonts w:cs="Times New Roman"/>
      <w:sz w:val="24"/>
      <w:szCs w:val="24"/>
    </w:rPr>
  </w:style>
  <w:style w:type="character" w:styleId="ae">
    <w:name w:val="Hyperlink"/>
    <w:uiPriority w:val="99"/>
    <w:rsid w:val="00A922DC"/>
    <w:rPr>
      <w:rFonts w:cs="Times New Roman"/>
      <w:color w:val="0000FF"/>
      <w:u w:val="single"/>
    </w:rPr>
  </w:style>
  <w:style w:type="paragraph" w:styleId="af">
    <w:name w:val="header"/>
    <w:basedOn w:val="a"/>
    <w:link w:val="af0"/>
    <w:uiPriority w:val="99"/>
    <w:rsid w:val="00A922DC"/>
    <w:pPr>
      <w:widowControl w:val="0"/>
      <w:tabs>
        <w:tab w:val="center" w:pos="4677"/>
        <w:tab w:val="right" w:pos="9355"/>
      </w:tabs>
      <w:autoSpaceDE w:val="0"/>
      <w:autoSpaceDN w:val="0"/>
      <w:adjustRightInd w:val="0"/>
      <w:spacing w:before="0" w:after="0"/>
    </w:pPr>
    <w:rPr>
      <w:sz w:val="20"/>
    </w:rPr>
  </w:style>
  <w:style w:type="character" w:customStyle="1" w:styleId="af0">
    <w:name w:val="Верхний колонтитул Знак"/>
    <w:link w:val="af"/>
    <w:uiPriority w:val="99"/>
    <w:semiHidden/>
    <w:locked/>
    <w:rPr>
      <w:rFonts w:cs="Times New Roman"/>
      <w:sz w:val="24"/>
      <w:szCs w:val="24"/>
    </w:rPr>
  </w:style>
  <w:style w:type="character" w:styleId="af1">
    <w:name w:val="Strong"/>
    <w:uiPriority w:val="22"/>
    <w:qFormat/>
    <w:rsid w:val="00A922DC"/>
    <w:rPr>
      <w:rFonts w:cs="Times New Roman"/>
      <w:b/>
      <w:bCs/>
    </w:rPr>
  </w:style>
  <w:style w:type="paragraph" w:styleId="af2">
    <w:name w:val="Normal (Web)"/>
    <w:basedOn w:val="a"/>
    <w:uiPriority w:val="99"/>
    <w:rsid w:val="00A922DC"/>
    <w:pPr>
      <w:spacing w:beforeAutospacing="1" w:afterAutospacing="1"/>
    </w:pPr>
    <w:rPr>
      <w:sz w:val="18"/>
      <w:szCs w:val="18"/>
    </w:rPr>
  </w:style>
  <w:style w:type="character" w:styleId="af3">
    <w:name w:val="Emphasis"/>
    <w:uiPriority w:val="20"/>
    <w:qFormat/>
    <w:rsid w:val="00A922DC"/>
    <w:rPr>
      <w:rFonts w:cs="Times New Roman"/>
      <w:i/>
      <w:iCs/>
    </w:rPr>
  </w:style>
  <w:style w:type="paragraph" w:customStyle="1" w:styleId="mnormal">
    <w:name w:val="mnormal"/>
    <w:basedOn w:val="a"/>
    <w:rsid w:val="00A922DC"/>
    <w:pPr>
      <w:spacing w:before="0" w:after="150"/>
      <w:jc w:val="both"/>
      <w:textAlignment w:val="top"/>
    </w:pPr>
    <w:rPr>
      <w:sz w:val="18"/>
      <w:szCs w:val="18"/>
    </w:rPr>
  </w:style>
  <w:style w:type="paragraph" w:styleId="31">
    <w:name w:val="Body Text Indent 3"/>
    <w:basedOn w:val="a"/>
    <w:link w:val="32"/>
    <w:uiPriority w:val="99"/>
    <w:rsid w:val="00A922DC"/>
    <w:pPr>
      <w:widowControl w:val="0"/>
      <w:autoSpaceDE w:val="0"/>
      <w:autoSpaceDN w:val="0"/>
      <w:adjustRightInd w:val="0"/>
      <w:spacing w:before="0"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8" Type="http://schemas.openxmlformats.org/officeDocument/2006/relationships/oleObject" Target="embeddings/oleObject1.bin"/><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9865</Words>
  <Characters>56235</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MICROSOFT</Company>
  <LinksUpToDate>false</LinksUpToDate>
  <CharactersWithSpaces>65969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Светлана</dc:creator>
  <cp:keywords/>
  <dc:description/>
  <cp:lastModifiedBy>admin</cp:lastModifiedBy>
  <cp:revision>2</cp:revision>
  <dcterms:created xsi:type="dcterms:W3CDTF">2014-03-28T09:49:00Z</dcterms:created>
  <dcterms:modified xsi:type="dcterms:W3CDTF">2014-03-28T09:49:00Z</dcterms:modified>
</cp:coreProperties>
</file>