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Pr="00BD7313" w:rsidRDefault="00BD7313" w:rsidP="00BD7313">
      <w:pPr>
        <w:spacing w:line="360" w:lineRule="auto"/>
        <w:jc w:val="center"/>
        <w:rPr>
          <w:rStyle w:val="a4"/>
          <w:b/>
          <w:i w:val="0"/>
          <w:sz w:val="28"/>
          <w:szCs w:val="28"/>
        </w:rPr>
      </w:pPr>
    </w:p>
    <w:p w:rsidR="00BD7313" w:rsidRPr="00BD7313" w:rsidRDefault="00BD7313" w:rsidP="00BD7313">
      <w:pPr>
        <w:spacing w:line="360" w:lineRule="auto"/>
        <w:jc w:val="center"/>
        <w:rPr>
          <w:rStyle w:val="a4"/>
          <w:b/>
          <w:i w:val="0"/>
          <w:sz w:val="28"/>
          <w:szCs w:val="28"/>
        </w:rPr>
      </w:pPr>
    </w:p>
    <w:p w:rsidR="00BD7313" w:rsidRPr="00BD7313" w:rsidRDefault="00BD7313" w:rsidP="00BD7313">
      <w:pPr>
        <w:spacing w:line="360" w:lineRule="auto"/>
        <w:jc w:val="center"/>
        <w:rPr>
          <w:rStyle w:val="a4"/>
          <w:b/>
          <w:i w:val="0"/>
          <w:sz w:val="28"/>
          <w:szCs w:val="28"/>
        </w:rPr>
      </w:pPr>
    </w:p>
    <w:p w:rsidR="00BD7313" w:rsidRPr="00BD7313" w:rsidRDefault="00BD7313" w:rsidP="00BD7313">
      <w:pPr>
        <w:spacing w:line="360" w:lineRule="auto"/>
        <w:jc w:val="center"/>
        <w:rPr>
          <w:rStyle w:val="a4"/>
          <w:b/>
          <w:i w:val="0"/>
          <w:sz w:val="28"/>
          <w:szCs w:val="28"/>
        </w:rPr>
      </w:pPr>
    </w:p>
    <w:p w:rsidR="00BD7313" w:rsidRPr="00BD7313" w:rsidRDefault="00BD7313" w:rsidP="00BD7313">
      <w:pPr>
        <w:spacing w:line="360" w:lineRule="auto"/>
        <w:jc w:val="center"/>
        <w:rPr>
          <w:rStyle w:val="a4"/>
          <w:i w:val="0"/>
          <w:sz w:val="28"/>
          <w:szCs w:val="28"/>
        </w:rPr>
      </w:pPr>
      <w:r w:rsidRPr="00BD7313">
        <w:rPr>
          <w:rStyle w:val="a4"/>
          <w:i w:val="0"/>
          <w:sz w:val="28"/>
          <w:szCs w:val="28"/>
        </w:rPr>
        <w:t>Курсовая работа</w:t>
      </w:r>
    </w:p>
    <w:p w:rsidR="00BD7313" w:rsidRPr="00BD7313" w:rsidRDefault="00BD7313" w:rsidP="00BD7313">
      <w:pPr>
        <w:spacing w:line="360" w:lineRule="auto"/>
        <w:jc w:val="center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по дисциплине: </w:t>
      </w:r>
      <w:r w:rsidRPr="00BD7313">
        <w:rPr>
          <w:rStyle w:val="a4"/>
          <w:i w:val="0"/>
          <w:sz w:val="28"/>
          <w:szCs w:val="28"/>
        </w:rPr>
        <w:t>Экономики</w:t>
      </w:r>
    </w:p>
    <w:p w:rsidR="00BD7313" w:rsidRPr="00BD7313" w:rsidRDefault="00BD7313" w:rsidP="00BD7313">
      <w:pPr>
        <w:spacing w:line="360" w:lineRule="auto"/>
        <w:jc w:val="center"/>
        <w:rPr>
          <w:rStyle w:val="a4"/>
          <w:b/>
          <w:i w:val="0"/>
          <w:sz w:val="28"/>
          <w:szCs w:val="28"/>
        </w:rPr>
      </w:pPr>
      <w:r w:rsidRPr="00BD7313">
        <w:rPr>
          <w:rStyle w:val="a4"/>
          <w:i w:val="0"/>
          <w:sz w:val="28"/>
          <w:szCs w:val="28"/>
        </w:rPr>
        <w:t xml:space="preserve">Тема: </w:t>
      </w:r>
      <w:r w:rsidRPr="00BD7313">
        <w:rPr>
          <w:rStyle w:val="a4"/>
          <w:b/>
          <w:i w:val="0"/>
          <w:sz w:val="28"/>
          <w:szCs w:val="28"/>
        </w:rPr>
        <w:t>Финансовый анализ предприятия</w:t>
      </w:r>
      <w:r>
        <w:rPr>
          <w:rStyle w:val="a4"/>
          <w:b/>
          <w:i w:val="0"/>
          <w:sz w:val="28"/>
          <w:szCs w:val="28"/>
        </w:rPr>
        <w:t xml:space="preserve"> </w:t>
      </w:r>
      <w:r w:rsidR="00B47BB4">
        <w:rPr>
          <w:rStyle w:val="a4"/>
          <w:b/>
          <w:i w:val="0"/>
          <w:sz w:val="28"/>
          <w:szCs w:val="28"/>
        </w:rPr>
        <w:t xml:space="preserve">ОАО </w:t>
      </w:r>
      <w:r>
        <w:rPr>
          <w:rStyle w:val="a4"/>
          <w:b/>
          <w:i w:val="0"/>
          <w:sz w:val="28"/>
          <w:szCs w:val="28"/>
        </w:rPr>
        <w:t>"</w:t>
      </w:r>
      <w:r w:rsidRPr="00BD7313">
        <w:rPr>
          <w:rStyle w:val="a4"/>
          <w:b/>
          <w:i w:val="0"/>
          <w:sz w:val="28"/>
          <w:szCs w:val="28"/>
        </w:rPr>
        <w:t>Свердловский завод трансформаторов тока</w:t>
      </w:r>
      <w:r>
        <w:rPr>
          <w:rStyle w:val="a4"/>
          <w:b/>
          <w:i w:val="0"/>
          <w:sz w:val="28"/>
          <w:szCs w:val="28"/>
        </w:rPr>
        <w:t>"</w:t>
      </w:r>
    </w:p>
    <w:p w:rsidR="00BD7313" w:rsidRDefault="00BD7313" w:rsidP="00BD7313">
      <w:pPr>
        <w:spacing w:line="360" w:lineRule="auto"/>
        <w:ind w:firstLine="709"/>
        <w:jc w:val="center"/>
        <w:rPr>
          <w:rStyle w:val="a4"/>
          <w:b/>
          <w:i w:val="0"/>
          <w:sz w:val="28"/>
          <w:szCs w:val="28"/>
        </w:rPr>
      </w:pPr>
    </w:p>
    <w:p w:rsidR="00BD7313" w:rsidRDefault="00BD7313" w:rsidP="00BD7313">
      <w:pPr>
        <w:spacing w:line="360" w:lineRule="auto"/>
        <w:ind w:firstLine="709"/>
        <w:jc w:val="both"/>
        <w:rPr>
          <w:rStyle w:val="a4"/>
          <w:b/>
          <w:i w:val="0"/>
          <w:sz w:val="28"/>
          <w:szCs w:val="28"/>
        </w:rPr>
      </w:pPr>
    </w:p>
    <w:p w:rsidR="00632859" w:rsidRPr="00BD7313" w:rsidRDefault="00BD7313" w:rsidP="00BD7313">
      <w:pPr>
        <w:spacing w:line="360" w:lineRule="auto"/>
        <w:ind w:firstLine="709"/>
        <w:jc w:val="both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br w:type="page"/>
      </w:r>
      <w:r w:rsidR="00730A74" w:rsidRPr="00BD7313">
        <w:rPr>
          <w:rStyle w:val="a4"/>
          <w:b/>
          <w:i w:val="0"/>
          <w:sz w:val="28"/>
          <w:szCs w:val="28"/>
        </w:rPr>
        <w:t>С</w:t>
      </w:r>
      <w:r w:rsidRPr="00BD7313">
        <w:rPr>
          <w:rStyle w:val="a4"/>
          <w:b/>
          <w:i w:val="0"/>
          <w:sz w:val="28"/>
          <w:szCs w:val="28"/>
        </w:rPr>
        <w:t>одержание</w:t>
      </w:r>
    </w:p>
    <w:p w:rsidR="00730A74" w:rsidRPr="00BD7313" w:rsidRDefault="00730A74" w:rsidP="00BD7313">
      <w:pPr>
        <w:spacing w:line="360" w:lineRule="auto"/>
        <w:ind w:firstLine="709"/>
        <w:jc w:val="both"/>
        <w:rPr>
          <w:rStyle w:val="a4"/>
          <w:i w:val="0"/>
          <w:sz w:val="28"/>
          <w:szCs w:val="28"/>
        </w:rPr>
      </w:pPr>
    </w:p>
    <w:p w:rsidR="00730A74" w:rsidRPr="00BD7313" w:rsidRDefault="00730A74" w:rsidP="00BD7313">
      <w:pPr>
        <w:spacing w:line="360" w:lineRule="auto"/>
        <w:jc w:val="both"/>
        <w:rPr>
          <w:rStyle w:val="a4"/>
          <w:i w:val="0"/>
          <w:sz w:val="28"/>
          <w:szCs w:val="28"/>
        </w:rPr>
      </w:pPr>
      <w:r w:rsidRPr="00BD7313">
        <w:rPr>
          <w:rStyle w:val="a4"/>
          <w:i w:val="0"/>
          <w:sz w:val="28"/>
          <w:szCs w:val="28"/>
        </w:rPr>
        <w:t>В</w:t>
      </w:r>
      <w:r w:rsidR="00BD7313" w:rsidRPr="00BD7313">
        <w:rPr>
          <w:rStyle w:val="a4"/>
          <w:i w:val="0"/>
          <w:sz w:val="28"/>
          <w:szCs w:val="28"/>
        </w:rPr>
        <w:t>ведение</w:t>
      </w:r>
    </w:p>
    <w:p w:rsidR="000478FF" w:rsidRPr="00BD7313" w:rsidRDefault="002523AC" w:rsidP="00BD7313">
      <w:pPr>
        <w:pStyle w:val="2"/>
        <w:keepNext w:val="0"/>
        <w:spacing w:before="0" w:after="0" w:line="360" w:lineRule="auto"/>
        <w:rPr>
          <w:rFonts w:ascii="Times New Roman" w:hAnsi="Times New Roman" w:cs="Times New Roman"/>
          <w:b w:val="0"/>
          <w:i w:val="0"/>
        </w:rPr>
      </w:pPr>
      <w:r w:rsidRPr="00BD7313">
        <w:rPr>
          <w:rStyle w:val="a4"/>
          <w:rFonts w:ascii="Times New Roman" w:hAnsi="Times New Roman"/>
          <w:b w:val="0"/>
        </w:rPr>
        <w:t>1</w:t>
      </w:r>
      <w:r w:rsidR="00632859" w:rsidRPr="00BD7313">
        <w:rPr>
          <w:rStyle w:val="a4"/>
          <w:rFonts w:ascii="Times New Roman" w:hAnsi="Times New Roman"/>
          <w:b w:val="0"/>
        </w:rPr>
        <w:t>.</w:t>
      </w:r>
      <w:r w:rsidR="00BD7313" w:rsidRPr="00BD7313">
        <w:rPr>
          <w:rStyle w:val="a4"/>
          <w:rFonts w:ascii="Times New Roman" w:hAnsi="Times New Roman"/>
          <w:b w:val="0"/>
        </w:rPr>
        <w:t xml:space="preserve"> </w:t>
      </w:r>
      <w:r w:rsidR="000478FF" w:rsidRPr="00BD7313">
        <w:rPr>
          <w:rFonts w:ascii="Times New Roman" w:hAnsi="Times New Roman" w:cs="Times New Roman"/>
          <w:b w:val="0"/>
          <w:i w:val="0"/>
        </w:rPr>
        <w:t>Ф</w:t>
      </w:r>
      <w:r w:rsidR="00BD7313" w:rsidRPr="00BD7313">
        <w:rPr>
          <w:rFonts w:ascii="Times New Roman" w:hAnsi="Times New Roman" w:cs="Times New Roman"/>
          <w:b w:val="0"/>
          <w:i w:val="0"/>
        </w:rPr>
        <w:t xml:space="preserve">инансовый анализ </w:t>
      </w:r>
      <w:r w:rsidR="000478FF" w:rsidRPr="00BD7313">
        <w:rPr>
          <w:rFonts w:ascii="Times New Roman" w:hAnsi="Times New Roman" w:cs="Times New Roman"/>
          <w:b w:val="0"/>
          <w:i w:val="0"/>
        </w:rPr>
        <w:t>ОАО</w:t>
      </w:r>
      <w:r w:rsidR="00BD7313" w:rsidRPr="00BD7313">
        <w:rPr>
          <w:rFonts w:ascii="Times New Roman" w:hAnsi="Times New Roman" w:cs="Times New Roman"/>
          <w:b w:val="0"/>
          <w:i w:val="0"/>
        </w:rPr>
        <w:t xml:space="preserve"> </w:t>
      </w:r>
      <w:r w:rsidR="000478FF" w:rsidRPr="00BD7313">
        <w:rPr>
          <w:rFonts w:ascii="Times New Roman" w:hAnsi="Times New Roman" w:cs="Times New Roman"/>
          <w:b w:val="0"/>
          <w:i w:val="0"/>
        </w:rPr>
        <w:t>"СЗТТ"</w:t>
      </w:r>
    </w:p>
    <w:p w:rsidR="000478FF" w:rsidRPr="00BD7313" w:rsidRDefault="002523AC" w:rsidP="00BD7313">
      <w:pPr>
        <w:pStyle w:val="2"/>
        <w:keepNext w:val="0"/>
        <w:spacing w:before="0" w:after="0" w:line="360" w:lineRule="auto"/>
        <w:rPr>
          <w:rFonts w:ascii="Times New Roman" w:hAnsi="Times New Roman" w:cs="Times New Roman"/>
          <w:b w:val="0"/>
          <w:i w:val="0"/>
        </w:rPr>
      </w:pPr>
      <w:r w:rsidRPr="00BD7313">
        <w:rPr>
          <w:rFonts w:ascii="Times New Roman" w:hAnsi="Times New Roman" w:cs="Times New Roman"/>
          <w:b w:val="0"/>
          <w:i w:val="0"/>
        </w:rPr>
        <w:t>1</w:t>
      </w:r>
      <w:r w:rsidR="00730A74" w:rsidRPr="00BD7313">
        <w:rPr>
          <w:rFonts w:ascii="Times New Roman" w:hAnsi="Times New Roman" w:cs="Times New Roman"/>
          <w:b w:val="0"/>
          <w:i w:val="0"/>
        </w:rPr>
        <w:t>.1</w:t>
      </w:r>
      <w:r w:rsidR="00BD7313" w:rsidRPr="00BD7313">
        <w:rPr>
          <w:rFonts w:ascii="Times New Roman" w:hAnsi="Times New Roman" w:cs="Times New Roman"/>
          <w:b w:val="0"/>
          <w:i w:val="0"/>
        </w:rPr>
        <w:t xml:space="preserve"> </w:t>
      </w:r>
      <w:r w:rsidR="000478FF" w:rsidRPr="00BD7313">
        <w:rPr>
          <w:rFonts w:ascii="Times New Roman" w:hAnsi="Times New Roman" w:cs="Times New Roman"/>
          <w:b w:val="0"/>
          <w:i w:val="0"/>
        </w:rPr>
        <w:t>Общая</w:t>
      </w:r>
      <w:r w:rsidR="00BD7313" w:rsidRPr="00BD7313">
        <w:rPr>
          <w:rFonts w:ascii="Times New Roman" w:hAnsi="Times New Roman" w:cs="Times New Roman"/>
          <w:b w:val="0"/>
          <w:i w:val="0"/>
        </w:rPr>
        <w:t xml:space="preserve"> </w:t>
      </w:r>
      <w:r w:rsidR="000478FF" w:rsidRPr="00BD7313">
        <w:rPr>
          <w:rFonts w:ascii="Times New Roman" w:hAnsi="Times New Roman" w:cs="Times New Roman"/>
          <w:b w:val="0"/>
          <w:i w:val="0"/>
        </w:rPr>
        <w:t>характеристика</w:t>
      </w:r>
      <w:r w:rsidR="00BD7313" w:rsidRPr="00BD7313">
        <w:rPr>
          <w:rFonts w:ascii="Times New Roman" w:hAnsi="Times New Roman" w:cs="Times New Roman"/>
          <w:b w:val="0"/>
          <w:i w:val="0"/>
        </w:rPr>
        <w:t xml:space="preserve"> </w:t>
      </w:r>
      <w:r w:rsidR="000478FF" w:rsidRPr="00BD7313">
        <w:rPr>
          <w:rFonts w:ascii="Times New Roman" w:hAnsi="Times New Roman" w:cs="Times New Roman"/>
          <w:b w:val="0"/>
          <w:i w:val="0"/>
        </w:rPr>
        <w:t>ОАО</w:t>
      </w:r>
      <w:r w:rsidR="00BD7313" w:rsidRPr="00BD7313">
        <w:rPr>
          <w:rFonts w:ascii="Times New Roman" w:hAnsi="Times New Roman" w:cs="Times New Roman"/>
          <w:b w:val="0"/>
          <w:i w:val="0"/>
        </w:rPr>
        <w:t xml:space="preserve"> </w:t>
      </w:r>
      <w:r w:rsidR="000478FF" w:rsidRPr="00BD7313">
        <w:rPr>
          <w:rFonts w:ascii="Times New Roman" w:hAnsi="Times New Roman" w:cs="Times New Roman"/>
          <w:b w:val="0"/>
          <w:i w:val="0"/>
        </w:rPr>
        <w:t>"СЗТТ"</w:t>
      </w:r>
    </w:p>
    <w:p w:rsidR="00632859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1</w:t>
      </w:r>
      <w:r w:rsidR="00632859" w:rsidRPr="00BD7313">
        <w:rPr>
          <w:sz w:val="28"/>
          <w:szCs w:val="28"/>
        </w:rPr>
        <w:t>.</w:t>
      </w:r>
      <w:r w:rsidR="000478FF" w:rsidRPr="00BD7313">
        <w:rPr>
          <w:sz w:val="28"/>
          <w:szCs w:val="28"/>
        </w:rPr>
        <w:t>2</w:t>
      </w:r>
      <w:r w:rsidR="00632859" w:rsidRPr="00BD7313">
        <w:rPr>
          <w:sz w:val="28"/>
          <w:szCs w:val="28"/>
        </w:rPr>
        <w:t>.</w:t>
      </w:r>
      <w:r w:rsidR="000478FF" w:rsidRPr="00BD7313">
        <w:rPr>
          <w:sz w:val="28"/>
          <w:szCs w:val="28"/>
        </w:rPr>
        <w:t>Финансовое</w:t>
      </w:r>
      <w:r w:rsidR="00BD7313" w:rsidRPr="00BD7313">
        <w:rPr>
          <w:sz w:val="28"/>
          <w:szCs w:val="28"/>
        </w:rPr>
        <w:t xml:space="preserve"> </w:t>
      </w:r>
      <w:r w:rsidR="000478FF" w:rsidRPr="00BD7313">
        <w:rPr>
          <w:sz w:val="28"/>
          <w:szCs w:val="28"/>
        </w:rPr>
        <w:t>положение</w:t>
      </w:r>
      <w:r w:rsidR="00BD7313" w:rsidRPr="00BD7313">
        <w:rPr>
          <w:sz w:val="28"/>
          <w:szCs w:val="28"/>
        </w:rPr>
        <w:t xml:space="preserve"> </w:t>
      </w:r>
      <w:r w:rsidR="000478FF" w:rsidRPr="00BD7313">
        <w:rPr>
          <w:sz w:val="28"/>
          <w:szCs w:val="28"/>
        </w:rPr>
        <w:t>предприятия</w:t>
      </w:r>
      <w:r w:rsidR="00BD7313" w:rsidRPr="00BD7313">
        <w:rPr>
          <w:sz w:val="28"/>
          <w:szCs w:val="28"/>
        </w:rPr>
        <w:t xml:space="preserve"> </w:t>
      </w:r>
      <w:r w:rsidR="000478FF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0478FF" w:rsidRPr="00BD7313">
        <w:rPr>
          <w:sz w:val="28"/>
          <w:szCs w:val="28"/>
        </w:rPr>
        <w:t>"СЗТТ"</w:t>
      </w:r>
    </w:p>
    <w:p w:rsidR="001134DA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1</w:t>
      </w:r>
      <w:r w:rsidR="001134DA" w:rsidRPr="00BD7313">
        <w:rPr>
          <w:sz w:val="28"/>
          <w:szCs w:val="28"/>
        </w:rPr>
        <w:t>.2.1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Анализ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активов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"СЗТТ"</w:t>
      </w:r>
    </w:p>
    <w:p w:rsidR="001134DA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1</w:t>
      </w:r>
      <w:r w:rsidR="001134DA" w:rsidRPr="00BD7313">
        <w:rPr>
          <w:sz w:val="28"/>
          <w:szCs w:val="28"/>
        </w:rPr>
        <w:t>.2.2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Анализ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финансово-экономического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состояния</w:t>
      </w:r>
      <w:r w:rsidR="00BD7313" w:rsidRPr="00BD7313">
        <w:rPr>
          <w:sz w:val="28"/>
          <w:szCs w:val="28"/>
        </w:rPr>
        <w:t xml:space="preserve"> </w:t>
      </w:r>
      <w:r w:rsidR="00730A74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730A74" w:rsidRPr="00BD7313">
        <w:rPr>
          <w:sz w:val="28"/>
          <w:szCs w:val="28"/>
        </w:rPr>
        <w:t>"СЗТТ</w:t>
      </w:r>
    </w:p>
    <w:p w:rsidR="001134DA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1</w:t>
      </w:r>
      <w:r w:rsidR="001134DA" w:rsidRPr="00BD7313">
        <w:rPr>
          <w:sz w:val="28"/>
          <w:szCs w:val="28"/>
        </w:rPr>
        <w:t>.2.3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Анализ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ликвидности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"СЗТТ"</w:t>
      </w:r>
    </w:p>
    <w:p w:rsidR="001134DA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1</w:t>
      </w:r>
      <w:r w:rsidR="001134DA" w:rsidRPr="00BD7313">
        <w:rPr>
          <w:sz w:val="28"/>
          <w:szCs w:val="28"/>
        </w:rPr>
        <w:t>.2.4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Анализ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рентабельности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"СЗТТ"</w:t>
      </w:r>
    </w:p>
    <w:p w:rsidR="001134DA" w:rsidRPr="00BD7313" w:rsidRDefault="002523AC" w:rsidP="00BD7313">
      <w:pPr>
        <w:pStyle w:val="23"/>
        <w:spacing w:after="0" w:line="360" w:lineRule="auto"/>
        <w:rPr>
          <w:iCs/>
          <w:sz w:val="28"/>
          <w:szCs w:val="28"/>
        </w:rPr>
      </w:pPr>
      <w:r w:rsidRPr="00BD7313">
        <w:rPr>
          <w:sz w:val="28"/>
          <w:szCs w:val="28"/>
        </w:rPr>
        <w:t>1</w:t>
      </w:r>
      <w:r w:rsidR="00632859" w:rsidRPr="00BD7313">
        <w:rPr>
          <w:sz w:val="28"/>
          <w:szCs w:val="28"/>
        </w:rPr>
        <w:t>.3</w:t>
      </w:r>
      <w:r w:rsidR="001134DA" w:rsidRPr="00BD7313">
        <w:rPr>
          <w:iCs/>
          <w:sz w:val="28"/>
          <w:szCs w:val="28"/>
        </w:rPr>
        <w:t>.</w:t>
      </w:r>
      <w:r w:rsidR="00BD7313" w:rsidRPr="00BD7313">
        <w:rPr>
          <w:iCs/>
          <w:sz w:val="28"/>
          <w:szCs w:val="28"/>
        </w:rPr>
        <w:t xml:space="preserve"> </w:t>
      </w:r>
      <w:r w:rsidR="001134DA" w:rsidRPr="00BD7313">
        <w:rPr>
          <w:iCs/>
          <w:sz w:val="28"/>
          <w:szCs w:val="28"/>
        </w:rPr>
        <w:t>Производственная</w:t>
      </w:r>
      <w:r w:rsidR="00BD7313" w:rsidRPr="00BD7313">
        <w:rPr>
          <w:iCs/>
          <w:sz w:val="28"/>
          <w:szCs w:val="28"/>
        </w:rPr>
        <w:t xml:space="preserve"> </w:t>
      </w:r>
      <w:r w:rsidR="001134DA" w:rsidRPr="00BD7313">
        <w:rPr>
          <w:iCs/>
          <w:sz w:val="28"/>
          <w:szCs w:val="28"/>
        </w:rPr>
        <w:t>деятельность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"СЗТТ"</w:t>
      </w:r>
    </w:p>
    <w:p w:rsidR="00632859" w:rsidRPr="00BD7313" w:rsidRDefault="002523AC" w:rsidP="00BD7313">
      <w:pPr>
        <w:pStyle w:val="23"/>
        <w:spacing w:after="0" w:line="360" w:lineRule="auto"/>
        <w:rPr>
          <w:iCs/>
          <w:sz w:val="28"/>
          <w:szCs w:val="28"/>
        </w:rPr>
      </w:pPr>
      <w:r w:rsidRPr="00BD7313">
        <w:rPr>
          <w:iCs/>
          <w:sz w:val="28"/>
          <w:szCs w:val="28"/>
        </w:rPr>
        <w:t>1</w:t>
      </w:r>
      <w:r w:rsidR="001134DA" w:rsidRPr="00BD7313">
        <w:rPr>
          <w:iCs/>
          <w:sz w:val="28"/>
          <w:szCs w:val="28"/>
        </w:rPr>
        <w:t>.4.</w:t>
      </w:r>
      <w:r w:rsidR="001134DA" w:rsidRPr="00BD7313">
        <w:rPr>
          <w:sz w:val="28"/>
          <w:szCs w:val="28"/>
        </w:rPr>
        <w:t>Доходы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и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расходы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"СЗТТ"</w:t>
      </w:r>
    </w:p>
    <w:p w:rsidR="00632859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2</w:t>
      </w:r>
      <w:r w:rsidR="001134DA" w:rsidRPr="00BD7313">
        <w:rPr>
          <w:sz w:val="28"/>
          <w:szCs w:val="28"/>
        </w:rPr>
        <w:t>.А</w:t>
      </w:r>
      <w:r w:rsidR="00BD7313" w:rsidRPr="00BD7313">
        <w:rPr>
          <w:sz w:val="28"/>
          <w:szCs w:val="28"/>
        </w:rPr>
        <w:t xml:space="preserve">нализ организации амортизационного фонда на </w:t>
      </w:r>
      <w:r w:rsidR="001134DA" w:rsidRPr="00BD7313">
        <w:rPr>
          <w:sz w:val="28"/>
          <w:szCs w:val="28"/>
        </w:rPr>
        <w:t>ОАО</w:t>
      </w:r>
      <w:r w:rsidR="00BD7313" w:rsidRPr="00BD7313">
        <w:rPr>
          <w:sz w:val="28"/>
          <w:szCs w:val="28"/>
        </w:rPr>
        <w:t xml:space="preserve"> </w:t>
      </w:r>
      <w:r w:rsidR="001134DA" w:rsidRPr="00BD7313">
        <w:rPr>
          <w:sz w:val="28"/>
          <w:szCs w:val="28"/>
        </w:rPr>
        <w:t>"СЗТТ"</w:t>
      </w:r>
      <w:r w:rsidR="00BD7313" w:rsidRPr="00BD7313">
        <w:rPr>
          <w:sz w:val="28"/>
          <w:szCs w:val="28"/>
        </w:rPr>
        <w:t xml:space="preserve"> и проблемы его формирования и использования в современных условиях</w:t>
      </w:r>
    </w:p>
    <w:p w:rsidR="00632859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2</w:t>
      </w:r>
      <w:r w:rsidR="00632859" w:rsidRPr="00BD7313">
        <w:rPr>
          <w:sz w:val="28"/>
          <w:szCs w:val="28"/>
        </w:rPr>
        <w:t>.1.</w:t>
      </w:r>
      <w:r w:rsidR="001134DA" w:rsidRPr="00BD7313">
        <w:rPr>
          <w:bCs/>
          <w:sz w:val="28"/>
          <w:szCs w:val="28"/>
        </w:rPr>
        <w:t>Амортизационная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политика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на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предприятии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и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анализ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ее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эффективности</w:t>
      </w:r>
    </w:p>
    <w:p w:rsidR="00632859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2</w:t>
      </w:r>
      <w:r w:rsidR="001134DA" w:rsidRPr="00BD7313">
        <w:rPr>
          <w:sz w:val="28"/>
          <w:szCs w:val="28"/>
        </w:rPr>
        <w:t>.2.</w:t>
      </w:r>
      <w:r w:rsidR="001134DA" w:rsidRPr="00BD7313">
        <w:rPr>
          <w:bCs/>
          <w:sz w:val="28"/>
          <w:szCs w:val="28"/>
        </w:rPr>
        <w:t>Проблемные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вопросы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формирования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и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использования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амортизационных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отчислений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на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современном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этапе</w:t>
      </w:r>
    </w:p>
    <w:p w:rsidR="00632859" w:rsidRPr="00BD7313" w:rsidRDefault="002523AC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2</w:t>
      </w:r>
      <w:r w:rsidR="00632859" w:rsidRPr="00BD7313">
        <w:rPr>
          <w:sz w:val="28"/>
          <w:szCs w:val="28"/>
        </w:rPr>
        <w:t>.3</w:t>
      </w:r>
      <w:r w:rsidR="001134DA" w:rsidRPr="00BD7313">
        <w:rPr>
          <w:sz w:val="28"/>
          <w:szCs w:val="28"/>
        </w:rPr>
        <w:t>.</w:t>
      </w:r>
      <w:r w:rsidR="001134DA" w:rsidRPr="00BD7313">
        <w:rPr>
          <w:bCs/>
          <w:sz w:val="28"/>
          <w:szCs w:val="28"/>
        </w:rPr>
        <w:t>Разработка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новой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амортизационной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политики</w:t>
      </w:r>
      <w:r w:rsidR="00BD7313" w:rsidRPr="00BD7313">
        <w:rPr>
          <w:bCs/>
          <w:sz w:val="28"/>
          <w:szCs w:val="28"/>
        </w:rPr>
        <w:t xml:space="preserve"> </w:t>
      </w:r>
      <w:r w:rsidR="001134DA" w:rsidRPr="00BD7313">
        <w:rPr>
          <w:bCs/>
          <w:sz w:val="28"/>
          <w:szCs w:val="28"/>
        </w:rPr>
        <w:t>предприятия</w:t>
      </w:r>
    </w:p>
    <w:p w:rsidR="00632859" w:rsidRPr="00BD7313" w:rsidRDefault="00BD7313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Заключение</w:t>
      </w:r>
    </w:p>
    <w:p w:rsidR="00632859" w:rsidRPr="00BD7313" w:rsidRDefault="00BD7313" w:rsidP="00BD7313">
      <w:pPr>
        <w:spacing w:line="360" w:lineRule="auto"/>
        <w:rPr>
          <w:sz w:val="28"/>
          <w:szCs w:val="28"/>
        </w:rPr>
      </w:pPr>
      <w:r w:rsidRPr="00BD7313">
        <w:rPr>
          <w:sz w:val="28"/>
          <w:szCs w:val="28"/>
        </w:rPr>
        <w:t>Список используемой литературы</w:t>
      </w: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632859" w:rsidRPr="00BD7313" w:rsidRDefault="00BD7313" w:rsidP="00BD7313">
      <w:pPr>
        <w:spacing w:line="360" w:lineRule="auto"/>
        <w:ind w:firstLine="709"/>
        <w:jc w:val="both"/>
        <w:rPr>
          <w:rStyle w:val="a4"/>
          <w:b/>
          <w:i w:val="0"/>
          <w:sz w:val="28"/>
          <w:szCs w:val="28"/>
        </w:rPr>
      </w:pPr>
      <w:r>
        <w:rPr>
          <w:sz w:val="28"/>
          <w:szCs w:val="28"/>
        </w:rPr>
        <w:br w:type="page"/>
      </w:r>
      <w:r w:rsidR="006B2373" w:rsidRPr="00BD7313">
        <w:rPr>
          <w:rStyle w:val="a4"/>
          <w:b/>
          <w:i w:val="0"/>
          <w:sz w:val="28"/>
          <w:szCs w:val="28"/>
        </w:rPr>
        <w:t>В</w:t>
      </w:r>
      <w:r w:rsidRPr="00BD7313">
        <w:rPr>
          <w:rStyle w:val="a4"/>
          <w:b/>
          <w:i w:val="0"/>
          <w:sz w:val="28"/>
          <w:szCs w:val="28"/>
        </w:rPr>
        <w:t>ведение</w:t>
      </w:r>
    </w:p>
    <w:p w:rsidR="00941EEB" w:rsidRPr="00BD7313" w:rsidRDefault="00941EEB" w:rsidP="00BD7313">
      <w:pPr>
        <w:spacing w:line="360" w:lineRule="auto"/>
        <w:ind w:firstLine="709"/>
        <w:jc w:val="both"/>
        <w:rPr>
          <w:rStyle w:val="a4"/>
          <w:i w:val="0"/>
          <w:sz w:val="28"/>
        </w:rPr>
      </w:pPr>
    </w:p>
    <w:p w:rsidR="00632859" w:rsidRPr="00BD7313" w:rsidRDefault="00632859" w:rsidP="00BD7313">
      <w:pPr>
        <w:spacing w:line="360" w:lineRule="auto"/>
        <w:ind w:firstLine="709"/>
        <w:jc w:val="both"/>
        <w:rPr>
          <w:noProof/>
          <w:sz w:val="28"/>
        </w:rPr>
      </w:pPr>
      <w:r w:rsidRPr="00BD7313">
        <w:rPr>
          <w:noProof/>
          <w:sz w:val="28"/>
        </w:rPr>
        <w:t>В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условиях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перехода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к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рыночной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экономике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успешное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развитие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Российской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Федерации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прямым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образом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зависит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от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качества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работы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всех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отраслей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национальной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экономики.</w:t>
      </w:r>
      <w:r w:rsidR="00BD7313">
        <w:rPr>
          <w:noProof/>
          <w:sz w:val="28"/>
        </w:rPr>
        <w:t xml:space="preserve"> </w:t>
      </w:r>
    </w:p>
    <w:p w:rsidR="00EE3D3B" w:rsidRPr="00BD7313" w:rsidRDefault="00EE3D3B" w:rsidP="00BD7313">
      <w:pPr>
        <w:spacing w:line="360" w:lineRule="auto"/>
        <w:ind w:firstLine="709"/>
        <w:jc w:val="both"/>
        <w:rPr>
          <w:noProof/>
          <w:sz w:val="28"/>
        </w:rPr>
      </w:pPr>
      <w:r w:rsidRPr="00BD7313">
        <w:rPr>
          <w:noProof/>
          <w:sz w:val="28"/>
        </w:rPr>
        <w:t>Поэтому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целью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данной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курсовой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работы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явялется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финансовый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анализ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одного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из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предприятий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Российской</w:t>
      </w:r>
      <w:r w:rsidR="00BD7313">
        <w:rPr>
          <w:noProof/>
          <w:sz w:val="28"/>
        </w:rPr>
        <w:t xml:space="preserve"> </w:t>
      </w:r>
      <w:r w:rsidRPr="00BD7313">
        <w:rPr>
          <w:noProof/>
          <w:sz w:val="28"/>
        </w:rPr>
        <w:t>Федерации:ОАО</w:t>
      </w:r>
      <w:r w:rsidR="00BD7313">
        <w:rPr>
          <w:noProof/>
          <w:sz w:val="28"/>
        </w:rPr>
        <w:t xml:space="preserve"> </w:t>
      </w:r>
      <w:r w:rsidRPr="00BD7313">
        <w:rPr>
          <w:sz w:val="28"/>
          <w:szCs w:val="36"/>
        </w:rPr>
        <w:t>«</w:t>
      </w:r>
      <w:r w:rsidRPr="00BD7313">
        <w:rPr>
          <w:sz w:val="28"/>
          <w:szCs w:val="28"/>
        </w:rPr>
        <w:t>Свердловский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тока</w:t>
      </w:r>
      <w:r w:rsidRPr="00BD7313">
        <w:rPr>
          <w:sz w:val="28"/>
          <w:szCs w:val="36"/>
        </w:rPr>
        <w:t>»</w:t>
      </w:r>
    </w:p>
    <w:p w:rsidR="00EE3D3B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Курсовая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работа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</w:t>
      </w:r>
      <w:r w:rsidR="00BD7313">
        <w:rPr>
          <w:sz w:val="28"/>
          <w:szCs w:val="28"/>
        </w:rPr>
        <w:t xml:space="preserve"> </w:t>
      </w:r>
      <w:r w:rsidR="0032041C" w:rsidRPr="00BD7313">
        <w:rPr>
          <w:sz w:val="28"/>
          <w:szCs w:val="28"/>
        </w:rPr>
        <w:t>двух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разделов</w:t>
      </w:r>
      <w:r w:rsidR="0032041C" w:rsidRPr="00BD7313">
        <w:rPr>
          <w:sz w:val="28"/>
          <w:szCs w:val="28"/>
        </w:rPr>
        <w:t>.</w:t>
      </w:r>
      <w:r w:rsidR="00BD7313">
        <w:rPr>
          <w:sz w:val="28"/>
          <w:szCs w:val="28"/>
        </w:rPr>
        <w:t xml:space="preserve"> </w:t>
      </w:r>
      <w:r w:rsidR="0032041C" w:rsidRPr="00BD7313">
        <w:rPr>
          <w:sz w:val="28"/>
          <w:szCs w:val="28"/>
        </w:rPr>
        <w:t>Первая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часть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курсовой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работы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посвящена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устойчивости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ОАО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«СЗТТ».</w:t>
      </w:r>
      <w:r w:rsidR="00BD7313">
        <w:rPr>
          <w:sz w:val="28"/>
          <w:szCs w:val="28"/>
        </w:rPr>
        <w:t xml:space="preserve"> </w:t>
      </w:r>
      <w:r w:rsidR="0032041C" w:rsidRPr="00BD7313">
        <w:rPr>
          <w:sz w:val="28"/>
          <w:szCs w:val="28"/>
        </w:rPr>
        <w:t>Вторая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часть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работы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посвящена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выявлению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проблемных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вопросов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совершенствования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форм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методов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формирования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использования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амортизационных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отчислений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пути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их</w:t>
      </w:r>
      <w:r w:rsidR="00BD7313">
        <w:rPr>
          <w:sz w:val="28"/>
          <w:szCs w:val="28"/>
        </w:rPr>
        <w:t xml:space="preserve"> </w:t>
      </w:r>
      <w:r w:rsidR="00B47BB4">
        <w:rPr>
          <w:sz w:val="28"/>
          <w:szCs w:val="28"/>
        </w:rPr>
        <w:t>решения</w:t>
      </w:r>
      <w:r w:rsidR="00C735F8" w:rsidRPr="00BD7313">
        <w:rPr>
          <w:sz w:val="28"/>
          <w:szCs w:val="28"/>
        </w:rPr>
        <w:t>,</w:t>
      </w:r>
      <w:r w:rsidR="00BD7313">
        <w:rPr>
          <w:sz w:val="28"/>
          <w:szCs w:val="28"/>
        </w:rPr>
        <w:t xml:space="preserve"> </w:t>
      </w:r>
      <w:r w:rsidR="00C735F8" w:rsidRPr="00BD7313">
        <w:rPr>
          <w:sz w:val="28"/>
          <w:szCs w:val="28"/>
        </w:rPr>
        <w:t>т</w:t>
      </w:r>
      <w:r w:rsidR="00EE3D3B" w:rsidRPr="00BD7313">
        <w:rPr>
          <w:sz w:val="28"/>
          <w:szCs w:val="28"/>
        </w:rPr>
        <w:t>ак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амортизация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не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маловажной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составляющей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экономики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любого</w:t>
      </w:r>
      <w:r w:rsidR="00BD7313">
        <w:rPr>
          <w:sz w:val="28"/>
          <w:szCs w:val="28"/>
        </w:rPr>
        <w:t xml:space="preserve"> </w:t>
      </w:r>
      <w:r w:rsidR="00EE3D3B" w:rsidRPr="00BD7313">
        <w:rPr>
          <w:sz w:val="28"/>
          <w:szCs w:val="28"/>
        </w:rPr>
        <w:t>предприятия.</w:t>
      </w:r>
    </w:p>
    <w:p w:rsidR="00AA374C" w:rsidRPr="008368A0" w:rsidRDefault="00AA374C" w:rsidP="00AA374C">
      <w:pPr>
        <w:spacing w:line="360" w:lineRule="auto"/>
        <w:jc w:val="both"/>
        <w:rPr>
          <w:b/>
          <w:color w:val="FFFFFF"/>
          <w:sz w:val="28"/>
          <w:szCs w:val="28"/>
        </w:rPr>
      </w:pPr>
      <w:r w:rsidRPr="008368A0">
        <w:rPr>
          <w:b/>
          <w:color w:val="FFFFFF"/>
          <w:sz w:val="28"/>
          <w:szCs w:val="28"/>
        </w:rPr>
        <w:t xml:space="preserve">финансовый устойчивость </w:t>
      </w:r>
      <w:r w:rsidR="00B47BB4" w:rsidRPr="008368A0">
        <w:rPr>
          <w:b/>
          <w:color w:val="FFFFFF"/>
          <w:sz w:val="28"/>
          <w:szCs w:val="28"/>
        </w:rPr>
        <w:t>амортизационные отчисления</w:t>
      </w: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14130D" w:rsidRPr="00BD7313" w:rsidRDefault="00BD7313" w:rsidP="00BD7313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bookmarkStart w:id="0" w:name="_Toc272092915"/>
      <w:r w:rsidR="000A1B29" w:rsidRPr="00BD7313">
        <w:rPr>
          <w:b/>
          <w:sz w:val="28"/>
        </w:rPr>
        <w:t>1</w:t>
      </w:r>
      <w:r w:rsidR="00632859" w:rsidRPr="00BD7313">
        <w:rPr>
          <w:b/>
          <w:sz w:val="28"/>
        </w:rPr>
        <w:t>.</w:t>
      </w:r>
      <w:r w:rsidRPr="00BD7313">
        <w:rPr>
          <w:b/>
          <w:i/>
        </w:rPr>
        <w:t xml:space="preserve"> </w:t>
      </w:r>
      <w:bookmarkEnd w:id="0"/>
      <w:r w:rsidR="00632859" w:rsidRPr="00BD7313">
        <w:rPr>
          <w:b/>
          <w:sz w:val="28"/>
        </w:rPr>
        <w:t>Ф</w:t>
      </w:r>
      <w:r w:rsidRPr="00BD7313">
        <w:rPr>
          <w:b/>
          <w:sz w:val="28"/>
        </w:rPr>
        <w:t>инансовый</w:t>
      </w:r>
      <w:r w:rsidRPr="00BD7313">
        <w:rPr>
          <w:b/>
          <w:i/>
        </w:rPr>
        <w:t xml:space="preserve"> </w:t>
      </w:r>
      <w:r w:rsidRPr="00BD7313">
        <w:rPr>
          <w:b/>
          <w:sz w:val="28"/>
        </w:rPr>
        <w:t>анализ</w:t>
      </w:r>
      <w:r w:rsidRPr="00BD7313">
        <w:rPr>
          <w:b/>
          <w:i/>
        </w:rPr>
        <w:t xml:space="preserve"> </w:t>
      </w:r>
      <w:r w:rsidR="0014130D" w:rsidRPr="00BD7313">
        <w:rPr>
          <w:b/>
          <w:sz w:val="28"/>
        </w:rPr>
        <w:t>ОАО</w:t>
      </w:r>
      <w:r w:rsidRPr="00BD7313">
        <w:rPr>
          <w:b/>
          <w:i/>
        </w:rPr>
        <w:t xml:space="preserve"> </w:t>
      </w:r>
      <w:r w:rsidR="0014130D" w:rsidRPr="00BD7313">
        <w:rPr>
          <w:b/>
          <w:sz w:val="28"/>
        </w:rPr>
        <w:t>"СЗТТ"</w:t>
      </w:r>
    </w:p>
    <w:p w:rsidR="00BD7313" w:rsidRPr="00BD7313" w:rsidRDefault="00BD7313" w:rsidP="00BD7313">
      <w:pPr>
        <w:spacing w:line="360" w:lineRule="auto"/>
        <w:ind w:firstLine="709"/>
        <w:jc w:val="both"/>
        <w:rPr>
          <w:b/>
          <w:sz w:val="28"/>
        </w:rPr>
      </w:pPr>
    </w:p>
    <w:p w:rsidR="00632859" w:rsidRPr="00BD7313" w:rsidRDefault="000A1B29" w:rsidP="00BD7313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BD7313">
        <w:rPr>
          <w:rFonts w:ascii="Times New Roman" w:hAnsi="Times New Roman" w:cs="Times New Roman"/>
          <w:i w:val="0"/>
        </w:rPr>
        <w:t>1</w:t>
      </w:r>
      <w:r w:rsidR="00632859" w:rsidRPr="00BD7313">
        <w:rPr>
          <w:rFonts w:ascii="Times New Roman" w:hAnsi="Times New Roman" w:cs="Times New Roman"/>
          <w:i w:val="0"/>
        </w:rPr>
        <w:t>.1</w:t>
      </w:r>
      <w:r w:rsidR="00BD7313" w:rsidRPr="00BD7313">
        <w:rPr>
          <w:rFonts w:ascii="Times New Roman" w:hAnsi="Times New Roman" w:cs="Times New Roman"/>
          <w:i w:val="0"/>
        </w:rPr>
        <w:t xml:space="preserve"> </w:t>
      </w:r>
      <w:r w:rsidR="00632859" w:rsidRPr="00BD7313">
        <w:rPr>
          <w:rFonts w:ascii="Times New Roman" w:hAnsi="Times New Roman" w:cs="Times New Roman"/>
          <w:i w:val="0"/>
        </w:rPr>
        <w:t>Общая</w:t>
      </w:r>
      <w:r w:rsidR="00BD7313" w:rsidRPr="00BD7313">
        <w:rPr>
          <w:rFonts w:ascii="Times New Roman" w:hAnsi="Times New Roman" w:cs="Times New Roman"/>
          <w:i w:val="0"/>
        </w:rPr>
        <w:t xml:space="preserve"> </w:t>
      </w:r>
      <w:r w:rsidR="00632859" w:rsidRPr="00BD7313">
        <w:rPr>
          <w:rFonts w:ascii="Times New Roman" w:hAnsi="Times New Roman" w:cs="Times New Roman"/>
          <w:i w:val="0"/>
        </w:rPr>
        <w:t>характеристика</w:t>
      </w:r>
      <w:r w:rsidR="00BD7313" w:rsidRPr="00BD7313">
        <w:rPr>
          <w:rFonts w:ascii="Times New Roman" w:hAnsi="Times New Roman" w:cs="Times New Roman"/>
          <w:i w:val="0"/>
        </w:rPr>
        <w:t xml:space="preserve"> </w:t>
      </w:r>
      <w:r w:rsidR="0014130D" w:rsidRPr="00BD7313">
        <w:rPr>
          <w:rFonts w:ascii="Times New Roman" w:hAnsi="Times New Roman" w:cs="Times New Roman"/>
          <w:i w:val="0"/>
        </w:rPr>
        <w:t>ОАО</w:t>
      </w:r>
      <w:r w:rsidR="00BD7313" w:rsidRPr="00BD7313">
        <w:rPr>
          <w:rFonts w:ascii="Times New Roman" w:hAnsi="Times New Roman" w:cs="Times New Roman"/>
          <w:i w:val="0"/>
        </w:rPr>
        <w:t xml:space="preserve"> </w:t>
      </w:r>
      <w:r w:rsidR="0014130D" w:rsidRPr="00BD7313">
        <w:rPr>
          <w:rFonts w:ascii="Times New Roman" w:hAnsi="Times New Roman" w:cs="Times New Roman"/>
          <w:i w:val="0"/>
        </w:rPr>
        <w:t>"СЗТТ"</w:t>
      </w:r>
    </w:p>
    <w:p w:rsidR="006B2373" w:rsidRPr="00BD7313" w:rsidRDefault="006B2373" w:rsidP="00BD7313">
      <w:pPr>
        <w:spacing w:line="360" w:lineRule="auto"/>
        <w:ind w:firstLine="709"/>
        <w:jc w:val="both"/>
        <w:rPr>
          <w:sz w:val="28"/>
        </w:rPr>
      </w:pP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</w:rPr>
      </w:pPr>
      <w:r w:rsidRPr="00BD7313">
        <w:rPr>
          <w:sz w:val="28"/>
        </w:rPr>
        <w:t>Анализ</w:t>
      </w:r>
      <w:r w:rsidR="00BD7313">
        <w:rPr>
          <w:sz w:val="28"/>
        </w:rPr>
        <w:t xml:space="preserve"> </w:t>
      </w:r>
      <w:r w:rsidRPr="00BD7313">
        <w:rPr>
          <w:sz w:val="28"/>
        </w:rPr>
        <w:t>финансового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состояния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позволяет</w:t>
      </w:r>
      <w:r w:rsidR="00BD7313">
        <w:rPr>
          <w:sz w:val="28"/>
        </w:rPr>
        <w:t xml:space="preserve"> </w:t>
      </w:r>
      <w:r w:rsidRPr="00BD7313">
        <w:rPr>
          <w:sz w:val="28"/>
        </w:rPr>
        <w:t>сформировать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представление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о</w:t>
      </w:r>
      <w:r w:rsidR="00BD7313">
        <w:rPr>
          <w:sz w:val="28"/>
        </w:rPr>
        <w:t xml:space="preserve"> </w:t>
      </w:r>
      <w:r w:rsidRPr="00BD7313">
        <w:rPr>
          <w:sz w:val="28"/>
        </w:rPr>
        <w:t>её</w:t>
      </w:r>
      <w:r w:rsidR="00BD7313">
        <w:rPr>
          <w:sz w:val="28"/>
        </w:rPr>
        <w:t xml:space="preserve"> </w:t>
      </w:r>
      <w:r w:rsidRPr="00BD7313">
        <w:rPr>
          <w:sz w:val="28"/>
        </w:rPr>
        <w:t>истинном</w:t>
      </w:r>
      <w:r w:rsidR="00BD7313">
        <w:rPr>
          <w:sz w:val="28"/>
        </w:rPr>
        <w:t xml:space="preserve"> </w:t>
      </w:r>
      <w:r w:rsidRPr="00BD7313">
        <w:rPr>
          <w:sz w:val="28"/>
        </w:rPr>
        <w:t>финансовом</w:t>
      </w:r>
      <w:r w:rsidR="00BD7313">
        <w:rPr>
          <w:sz w:val="28"/>
        </w:rPr>
        <w:t xml:space="preserve"> </w:t>
      </w:r>
      <w:r w:rsidRPr="00BD7313">
        <w:rPr>
          <w:sz w:val="28"/>
        </w:rPr>
        <w:t>положении</w:t>
      </w:r>
      <w:r w:rsidR="00BD7313">
        <w:rPr>
          <w:sz w:val="28"/>
        </w:rPr>
        <w:t xml:space="preserve"> </w:t>
      </w:r>
      <w:r w:rsidRPr="00BD7313">
        <w:rPr>
          <w:sz w:val="28"/>
        </w:rPr>
        <w:t>и</w:t>
      </w:r>
      <w:r w:rsidR="00BD7313">
        <w:rPr>
          <w:sz w:val="28"/>
        </w:rPr>
        <w:t xml:space="preserve"> </w:t>
      </w:r>
      <w:r w:rsidRPr="00BD7313">
        <w:rPr>
          <w:sz w:val="28"/>
        </w:rPr>
        <w:t>оценить</w:t>
      </w:r>
      <w:r w:rsidR="00BD7313">
        <w:rPr>
          <w:sz w:val="28"/>
        </w:rPr>
        <w:t xml:space="preserve"> </w:t>
      </w:r>
      <w:r w:rsidRPr="00BD7313">
        <w:rPr>
          <w:sz w:val="28"/>
        </w:rPr>
        <w:t>финансовые</w:t>
      </w:r>
      <w:r w:rsidR="00BD7313">
        <w:rPr>
          <w:sz w:val="28"/>
        </w:rPr>
        <w:t xml:space="preserve"> </w:t>
      </w:r>
      <w:r w:rsidRPr="00BD7313">
        <w:rPr>
          <w:sz w:val="28"/>
        </w:rPr>
        <w:t>риски,</w:t>
      </w:r>
      <w:r w:rsidR="00BD7313">
        <w:rPr>
          <w:sz w:val="28"/>
        </w:rPr>
        <w:t xml:space="preserve"> </w:t>
      </w:r>
      <w:r w:rsidRPr="00BD7313">
        <w:rPr>
          <w:sz w:val="28"/>
        </w:rPr>
        <w:t>которые</w:t>
      </w:r>
      <w:r w:rsidR="00BD7313">
        <w:rPr>
          <w:sz w:val="28"/>
        </w:rPr>
        <w:t xml:space="preserve"> </w:t>
      </w:r>
      <w:r w:rsidRPr="00BD7313">
        <w:rPr>
          <w:sz w:val="28"/>
        </w:rPr>
        <w:t>она</w:t>
      </w:r>
      <w:r w:rsidR="00BD7313">
        <w:rPr>
          <w:sz w:val="28"/>
        </w:rPr>
        <w:t xml:space="preserve"> </w:t>
      </w:r>
      <w:r w:rsidRPr="00BD7313">
        <w:rPr>
          <w:sz w:val="28"/>
        </w:rPr>
        <w:t>несет.</w:t>
      </w:r>
      <w:r w:rsidR="00BD7313">
        <w:rPr>
          <w:sz w:val="28"/>
        </w:rPr>
        <w:t xml:space="preserve"> </w:t>
      </w:r>
      <w:r w:rsidRPr="00BD7313">
        <w:rPr>
          <w:sz w:val="28"/>
        </w:rPr>
        <w:t>Главная</w:t>
      </w:r>
      <w:r w:rsidR="00BD7313">
        <w:rPr>
          <w:sz w:val="28"/>
        </w:rPr>
        <w:t xml:space="preserve"> </w:t>
      </w:r>
      <w:r w:rsidRPr="00BD7313">
        <w:rPr>
          <w:sz w:val="28"/>
        </w:rPr>
        <w:t>цель</w:t>
      </w:r>
      <w:r w:rsidR="00BD7313">
        <w:rPr>
          <w:sz w:val="28"/>
        </w:rPr>
        <w:t xml:space="preserve"> </w:t>
      </w:r>
      <w:r w:rsidRPr="00BD7313">
        <w:rPr>
          <w:sz w:val="28"/>
        </w:rPr>
        <w:t>анализа</w:t>
      </w:r>
      <w:r w:rsidR="00BD7313">
        <w:rPr>
          <w:sz w:val="28"/>
        </w:rPr>
        <w:t xml:space="preserve"> </w:t>
      </w:r>
      <w:r w:rsidRPr="00BD7313">
        <w:rPr>
          <w:sz w:val="28"/>
        </w:rPr>
        <w:t>-</w:t>
      </w:r>
      <w:r w:rsidR="00BD7313">
        <w:rPr>
          <w:sz w:val="28"/>
        </w:rPr>
        <w:t xml:space="preserve"> </w:t>
      </w:r>
      <w:r w:rsidRPr="00BD7313">
        <w:rPr>
          <w:sz w:val="28"/>
        </w:rPr>
        <w:t>своевременно</w:t>
      </w:r>
      <w:r w:rsidR="00BD7313">
        <w:rPr>
          <w:sz w:val="28"/>
        </w:rPr>
        <w:t xml:space="preserve"> </w:t>
      </w:r>
      <w:r w:rsidRPr="00BD7313">
        <w:rPr>
          <w:sz w:val="28"/>
        </w:rPr>
        <w:t>выявлять</w:t>
      </w:r>
      <w:r w:rsidR="00BD7313">
        <w:rPr>
          <w:sz w:val="28"/>
        </w:rPr>
        <w:t xml:space="preserve"> </w:t>
      </w:r>
      <w:r w:rsidRPr="00BD7313">
        <w:rPr>
          <w:sz w:val="28"/>
        </w:rPr>
        <w:t>и</w:t>
      </w:r>
      <w:r w:rsidR="00BD7313">
        <w:rPr>
          <w:sz w:val="28"/>
        </w:rPr>
        <w:t xml:space="preserve"> </w:t>
      </w:r>
      <w:r w:rsidRPr="00BD7313">
        <w:rPr>
          <w:sz w:val="28"/>
        </w:rPr>
        <w:t>устранять</w:t>
      </w:r>
      <w:r w:rsidR="00BD7313">
        <w:rPr>
          <w:sz w:val="28"/>
        </w:rPr>
        <w:t xml:space="preserve"> </w:t>
      </w:r>
      <w:r w:rsidRPr="00BD7313">
        <w:rPr>
          <w:sz w:val="28"/>
        </w:rPr>
        <w:t>недостатки</w:t>
      </w:r>
      <w:r w:rsidR="00BD7313">
        <w:rPr>
          <w:sz w:val="28"/>
        </w:rPr>
        <w:t xml:space="preserve"> </w:t>
      </w:r>
      <w:r w:rsidRPr="00BD7313">
        <w:rPr>
          <w:sz w:val="28"/>
        </w:rPr>
        <w:t>в</w:t>
      </w:r>
      <w:r w:rsidR="00BD7313">
        <w:rPr>
          <w:sz w:val="28"/>
        </w:rPr>
        <w:t xml:space="preserve"> </w:t>
      </w:r>
      <w:r w:rsidRPr="00BD7313">
        <w:rPr>
          <w:sz w:val="28"/>
        </w:rPr>
        <w:t>финансовой</w:t>
      </w:r>
      <w:r w:rsidR="00BD7313">
        <w:rPr>
          <w:sz w:val="28"/>
        </w:rPr>
        <w:t xml:space="preserve"> </w:t>
      </w:r>
      <w:r w:rsidRPr="00BD7313">
        <w:rPr>
          <w:sz w:val="28"/>
        </w:rPr>
        <w:t>деятельности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и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находить</w:t>
      </w:r>
      <w:r w:rsidR="00BD7313">
        <w:rPr>
          <w:sz w:val="28"/>
        </w:rPr>
        <w:t xml:space="preserve"> </w:t>
      </w:r>
      <w:r w:rsidRPr="00BD7313">
        <w:rPr>
          <w:sz w:val="28"/>
        </w:rPr>
        <w:t>резервы</w:t>
      </w:r>
      <w:r w:rsidR="00BD7313">
        <w:rPr>
          <w:sz w:val="28"/>
        </w:rPr>
        <w:t xml:space="preserve"> </w:t>
      </w:r>
      <w:r w:rsidRPr="00BD7313">
        <w:rPr>
          <w:sz w:val="28"/>
        </w:rPr>
        <w:t>улучшения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финансового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состояния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и</w:t>
      </w:r>
      <w:r w:rsidR="00BD7313">
        <w:rPr>
          <w:sz w:val="28"/>
        </w:rPr>
        <w:t xml:space="preserve"> </w:t>
      </w:r>
      <w:r w:rsidRPr="00BD7313">
        <w:rPr>
          <w:sz w:val="28"/>
        </w:rPr>
        <w:t>платежеспособности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предприятия.</w:t>
      </w: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</w:rPr>
        <w:t>Для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проведения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анализа</w:t>
      </w:r>
      <w:r w:rsidR="00BD7313">
        <w:rPr>
          <w:sz w:val="28"/>
        </w:rPr>
        <w:t xml:space="preserve"> </w:t>
      </w:r>
      <w:r w:rsidRPr="00BD7313">
        <w:rPr>
          <w:sz w:val="28"/>
        </w:rPr>
        <w:t>были</w:t>
      </w:r>
      <w:r w:rsidR="00BD7313">
        <w:rPr>
          <w:sz w:val="28"/>
        </w:rPr>
        <w:t xml:space="preserve"> </w:t>
      </w:r>
      <w:r w:rsidRPr="00BD7313">
        <w:rPr>
          <w:sz w:val="28"/>
        </w:rPr>
        <w:t>использованы</w:t>
      </w:r>
      <w:r w:rsidR="00BD7313">
        <w:rPr>
          <w:sz w:val="28"/>
        </w:rPr>
        <w:t xml:space="preserve"> </w:t>
      </w:r>
      <w:r w:rsidRPr="00BD7313">
        <w:rPr>
          <w:sz w:val="28"/>
        </w:rPr>
        <w:t>данные</w:t>
      </w:r>
      <w:r w:rsidR="00BD7313">
        <w:rPr>
          <w:sz w:val="28"/>
        </w:rPr>
        <w:t xml:space="preserve"> </w:t>
      </w:r>
      <w:r w:rsidRPr="00BD7313">
        <w:rPr>
          <w:sz w:val="28"/>
        </w:rPr>
        <w:t>ОАО</w:t>
      </w:r>
      <w:r w:rsidR="00BD7313">
        <w:rPr>
          <w:sz w:val="28"/>
        </w:rPr>
        <w:t xml:space="preserve"> </w:t>
      </w:r>
      <w:r w:rsidRPr="00BD7313">
        <w:rPr>
          <w:sz w:val="28"/>
          <w:szCs w:val="28"/>
        </w:rPr>
        <w:t>Свердловского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тока.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динамично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развивающееся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прошедшее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длинный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сложный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путь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мастерской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ремонту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электрооборудования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ведущего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своей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отрасли.</w:t>
      </w: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Сейчас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работают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около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800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человек,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причем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ходе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расширения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количество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рабочих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мест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постоянно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увеличиваются.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повышаются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пропорционально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количества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заказчиков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среднем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год).</w:t>
      </w:r>
    </w:p>
    <w:p w:rsidR="00632859" w:rsidRPr="00BD7313" w:rsidRDefault="00F37740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ОАО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"СЗТТ"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постоянным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участником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международных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российских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выставок,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продукция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завода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награждена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медалями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="00632859" w:rsidRPr="00BD7313">
        <w:rPr>
          <w:sz w:val="28"/>
          <w:szCs w:val="28"/>
        </w:rPr>
        <w:t>дипломами.</w:t>
      </w: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Товарный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знак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"СЗТТ"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запатентован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используется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23.03.1989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Все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изделия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сертифицированы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органах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Госстандарта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России.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ОАО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"СЗТТ"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также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допущены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применению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Украине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Белоруссии.</w:t>
      </w:r>
      <w:r w:rsidR="00BD7313">
        <w:rPr>
          <w:sz w:val="28"/>
          <w:szCs w:val="28"/>
        </w:rPr>
        <w:t xml:space="preserve"> </w:t>
      </w: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разработчиком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новых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межгосударственных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стандартов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трансформаторам,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действие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которых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распространяется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все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страны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имеет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лицензию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изготовление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для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атомных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электростанций.</w:t>
      </w:r>
    </w:p>
    <w:p w:rsidR="00632859" w:rsidRPr="00BD7313" w:rsidRDefault="00632859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Современная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производственная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база,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уникальная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технология,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высокий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уровень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конструкторских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разработок,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большой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опыт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стабильный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коллектив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позволяют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успешно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конкурировать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современном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рынке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электротехнической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Продукция</w:t>
      </w:r>
      <w:r w:rsidR="00BD7313">
        <w:rPr>
          <w:sz w:val="28"/>
          <w:szCs w:val="28"/>
        </w:rPr>
        <w:t xml:space="preserve"> </w:t>
      </w:r>
      <w:r w:rsidR="006D6615" w:rsidRPr="00BD7313">
        <w:rPr>
          <w:sz w:val="28"/>
          <w:szCs w:val="28"/>
        </w:rPr>
        <w:t>ОАО</w:t>
      </w:r>
      <w:r w:rsidR="00BD7313">
        <w:rPr>
          <w:sz w:val="28"/>
          <w:szCs w:val="28"/>
        </w:rPr>
        <w:t xml:space="preserve"> </w:t>
      </w:r>
      <w:r w:rsidR="006D6615" w:rsidRPr="00BD7313">
        <w:rPr>
          <w:sz w:val="28"/>
          <w:szCs w:val="28"/>
        </w:rPr>
        <w:t>"СЗТТ"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пользуется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неизменным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спросом,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российских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предприятий,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ближнего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дальнего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зарубежья.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Зачастую,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выбирая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наиболее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оптимальное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сочетание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цены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качества,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заказчики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останавливаются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именно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завода.</w:t>
      </w:r>
    </w:p>
    <w:p w:rsidR="00213A26" w:rsidRPr="00BD7313" w:rsidRDefault="00213A26" w:rsidP="00BD731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появился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новый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вид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электрической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распределительной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регулирующей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аппаратуры.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закончена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разработка,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прошли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испытания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сертификаты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соответствия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комплектных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распределительных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устройств,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освоено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комплектных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распределительных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устройств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выполнен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заказ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поставку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продукции.</w:t>
      </w:r>
    </w:p>
    <w:p w:rsidR="00213A26" w:rsidRPr="00BD7313" w:rsidRDefault="00213A26" w:rsidP="00BD731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Основным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видом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для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организации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остается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реализация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электротехнической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(измерительных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тока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напряжения,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силовых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малой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мощности).</w:t>
      </w:r>
    </w:p>
    <w:p w:rsidR="00632859" w:rsidRPr="00BD7313" w:rsidRDefault="00632859" w:rsidP="00BD7313">
      <w:pPr>
        <w:pStyle w:val="1"/>
        <w:keepNext w:val="0"/>
        <w:ind w:firstLine="709"/>
        <w:jc w:val="both"/>
        <w:rPr>
          <w:szCs w:val="28"/>
        </w:rPr>
      </w:pPr>
      <w:r w:rsidRPr="00BD7313">
        <w:rPr>
          <w:szCs w:val="28"/>
        </w:rPr>
        <w:t>Органами</w:t>
      </w:r>
      <w:r w:rsidR="00BD7313">
        <w:rPr>
          <w:szCs w:val="28"/>
        </w:rPr>
        <w:t xml:space="preserve"> </w:t>
      </w:r>
      <w:r w:rsidRPr="00BD7313">
        <w:rPr>
          <w:szCs w:val="28"/>
        </w:rPr>
        <w:t>управления</w:t>
      </w:r>
      <w:r w:rsidR="00BD7313">
        <w:rPr>
          <w:szCs w:val="28"/>
        </w:rPr>
        <w:t xml:space="preserve"> </w:t>
      </w:r>
      <w:r w:rsidRPr="00BD7313">
        <w:rPr>
          <w:szCs w:val="28"/>
        </w:rPr>
        <w:t>ОАО</w:t>
      </w:r>
      <w:r w:rsidR="00BD7313">
        <w:rPr>
          <w:szCs w:val="28"/>
        </w:rPr>
        <w:t xml:space="preserve"> </w:t>
      </w:r>
      <w:r w:rsidRPr="00BD7313">
        <w:rPr>
          <w:szCs w:val="28"/>
        </w:rPr>
        <w:t>"СЗТТ"</w:t>
      </w:r>
      <w:r w:rsidR="00BD7313">
        <w:rPr>
          <w:szCs w:val="28"/>
        </w:rPr>
        <w:t xml:space="preserve"> </w:t>
      </w:r>
      <w:r w:rsidRPr="00BD7313">
        <w:rPr>
          <w:szCs w:val="28"/>
        </w:rPr>
        <w:t>являются:</w:t>
      </w:r>
    </w:p>
    <w:p w:rsidR="00632859" w:rsidRPr="00BD7313" w:rsidRDefault="00F37740" w:rsidP="00BD7313">
      <w:pPr>
        <w:pStyle w:val="1"/>
        <w:keepNext w:val="0"/>
        <w:ind w:firstLine="709"/>
        <w:jc w:val="both"/>
        <w:rPr>
          <w:szCs w:val="28"/>
        </w:rPr>
      </w:pPr>
      <w:r w:rsidRPr="00BD7313">
        <w:rPr>
          <w:szCs w:val="28"/>
        </w:rPr>
        <w:t>-</w:t>
      </w:r>
      <w:r w:rsidR="00632859" w:rsidRPr="00BD7313">
        <w:rPr>
          <w:szCs w:val="28"/>
        </w:rPr>
        <w:t>общее</w:t>
      </w:r>
      <w:r w:rsidR="00BD7313">
        <w:rPr>
          <w:szCs w:val="28"/>
        </w:rPr>
        <w:t xml:space="preserve"> </w:t>
      </w:r>
      <w:r w:rsidR="00632859" w:rsidRPr="00BD7313">
        <w:rPr>
          <w:szCs w:val="28"/>
        </w:rPr>
        <w:t>собрание</w:t>
      </w:r>
      <w:r w:rsidR="00BD7313">
        <w:rPr>
          <w:szCs w:val="28"/>
        </w:rPr>
        <w:t xml:space="preserve"> </w:t>
      </w:r>
      <w:r w:rsidR="00632859" w:rsidRPr="00BD7313">
        <w:rPr>
          <w:szCs w:val="28"/>
        </w:rPr>
        <w:t>акционеров</w:t>
      </w:r>
      <w:r w:rsidRPr="00BD7313">
        <w:rPr>
          <w:szCs w:val="28"/>
        </w:rPr>
        <w:t>,</w:t>
      </w:r>
    </w:p>
    <w:p w:rsidR="00632859" w:rsidRPr="00BD7313" w:rsidRDefault="00F37740" w:rsidP="00BD7313">
      <w:pPr>
        <w:pStyle w:val="1"/>
        <w:keepNext w:val="0"/>
        <w:ind w:firstLine="709"/>
        <w:jc w:val="both"/>
        <w:rPr>
          <w:szCs w:val="28"/>
        </w:rPr>
      </w:pPr>
      <w:r w:rsidRPr="00BD7313">
        <w:rPr>
          <w:szCs w:val="28"/>
        </w:rPr>
        <w:t>-</w:t>
      </w:r>
      <w:r w:rsidR="00632859" w:rsidRPr="00BD7313">
        <w:rPr>
          <w:szCs w:val="28"/>
        </w:rPr>
        <w:t>совет</w:t>
      </w:r>
      <w:r w:rsidR="00BD7313">
        <w:rPr>
          <w:szCs w:val="28"/>
        </w:rPr>
        <w:t xml:space="preserve"> </w:t>
      </w:r>
      <w:r w:rsidR="00632859" w:rsidRPr="00BD7313">
        <w:rPr>
          <w:szCs w:val="28"/>
        </w:rPr>
        <w:t>Директоров</w:t>
      </w:r>
      <w:r w:rsidR="00BD7313">
        <w:rPr>
          <w:szCs w:val="28"/>
        </w:rPr>
        <w:t xml:space="preserve"> </w:t>
      </w:r>
      <w:r w:rsidR="00632859" w:rsidRPr="00BD7313">
        <w:rPr>
          <w:szCs w:val="28"/>
        </w:rPr>
        <w:t>(Наблюдательный</w:t>
      </w:r>
      <w:r w:rsidR="00BD7313">
        <w:rPr>
          <w:szCs w:val="28"/>
        </w:rPr>
        <w:t xml:space="preserve"> </w:t>
      </w:r>
      <w:r w:rsidR="00632859" w:rsidRPr="00BD7313">
        <w:rPr>
          <w:szCs w:val="28"/>
        </w:rPr>
        <w:t>Совет)</w:t>
      </w:r>
      <w:r w:rsidRPr="00BD7313">
        <w:rPr>
          <w:szCs w:val="28"/>
        </w:rPr>
        <w:t>,</w:t>
      </w:r>
    </w:p>
    <w:p w:rsidR="00632859" w:rsidRPr="00BD7313" w:rsidRDefault="00F37740" w:rsidP="00BD7313">
      <w:pPr>
        <w:pStyle w:val="1"/>
        <w:keepNext w:val="0"/>
        <w:ind w:firstLine="709"/>
        <w:jc w:val="both"/>
        <w:rPr>
          <w:szCs w:val="28"/>
        </w:rPr>
      </w:pPr>
      <w:r w:rsidRPr="00BD7313">
        <w:rPr>
          <w:szCs w:val="28"/>
        </w:rPr>
        <w:t>-</w:t>
      </w:r>
      <w:r w:rsidR="00632859" w:rsidRPr="00BD7313">
        <w:rPr>
          <w:szCs w:val="28"/>
        </w:rPr>
        <w:t>единоличный</w:t>
      </w:r>
      <w:r w:rsidR="00BD7313">
        <w:rPr>
          <w:szCs w:val="28"/>
        </w:rPr>
        <w:t xml:space="preserve"> </w:t>
      </w:r>
      <w:r w:rsidR="00632859" w:rsidRPr="00BD7313">
        <w:rPr>
          <w:szCs w:val="28"/>
        </w:rPr>
        <w:t>исполнительный</w:t>
      </w:r>
      <w:r w:rsidR="00BD7313">
        <w:rPr>
          <w:szCs w:val="28"/>
        </w:rPr>
        <w:t xml:space="preserve"> </w:t>
      </w:r>
      <w:r w:rsidR="00632859" w:rsidRPr="00BD7313">
        <w:rPr>
          <w:szCs w:val="28"/>
        </w:rPr>
        <w:t>орган</w:t>
      </w:r>
      <w:r w:rsidRPr="00BD7313">
        <w:rPr>
          <w:szCs w:val="28"/>
        </w:rPr>
        <w:t>.</w:t>
      </w:r>
    </w:p>
    <w:p w:rsidR="001D7D1E" w:rsidRPr="00BD7313" w:rsidRDefault="001D7D1E" w:rsidP="00BD7313">
      <w:pPr>
        <w:pStyle w:val="23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2009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году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принято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46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человек,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меньше,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предыдущем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(в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2008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году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201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человек),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из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них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ИТР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служащих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22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человека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(уменьшение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сравнению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предыдущим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годом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на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30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%),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остальные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24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человека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рабочие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(снижение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более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7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раз).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Наибольшее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количество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человек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(45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общего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числа)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принято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технические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подразделения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(20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человек).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Всего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за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год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уволено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53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человека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(на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9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%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меньше,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2008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году),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из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них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ИТР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–12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человек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(23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%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от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общего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числа),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уволено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связи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выходом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на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пенсию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4,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связи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смертью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работника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1,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связи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переводом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окончанием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срока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действия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срочного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трудового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договора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5,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остальные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собственному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желанию.</w:t>
      </w:r>
    </w:p>
    <w:p w:rsidR="001D7D1E" w:rsidRPr="00BD7313" w:rsidRDefault="00BD7313" w:rsidP="00BD7313">
      <w:pPr>
        <w:pStyle w:val="23"/>
        <w:spacing w:after="0" w:line="360" w:lineRule="auto"/>
        <w:ind w:firstLine="709"/>
        <w:jc w:val="both"/>
        <w:rPr>
          <w:sz w:val="28"/>
        </w:rPr>
      </w:pPr>
      <w:r>
        <w:rPr>
          <w:iCs/>
          <w:sz w:val="28"/>
          <w:szCs w:val="28"/>
        </w:rPr>
        <w:br w:type="page"/>
      </w:r>
      <w:r w:rsidR="001D7D1E" w:rsidRPr="00BD7313">
        <w:rPr>
          <w:sz w:val="28"/>
        </w:rPr>
        <w:t>Таблица</w:t>
      </w:r>
      <w:r>
        <w:rPr>
          <w:sz w:val="28"/>
        </w:rPr>
        <w:t xml:space="preserve"> </w:t>
      </w:r>
      <w:r w:rsidR="004D29E4" w:rsidRPr="00BD7313">
        <w:rPr>
          <w:sz w:val="28"/>
        </w:rPr>
        <w:t>1</w:t>
      </w:r>
      <w:r>
        <w:rPr>
          <w:sz w:val="28"/>
        </w:rPr>
        <w:t xml:space="preserve"> </w:t>
      </w:r>
      <w:r w:rsidR="008F5CDF" w:rsidRPr="00BD7313">
        <w:rPr>
          <w:sz w:val="28"/>
        </w:rPr>
        <w:t>–</w:t>
      </w:r>
      <w:r>
        <w:rPr>
          <w:sz w:val="28"/>
        </w:rPr>
        <w:t xml:space="preserve"> </w:t>
      </w:r>
      <w:r w:rsidR="008F5CDF" w:rsidRPr="00BD7313">
        <w:rPr>
          <w:sz w:val="28"/>
        </w:rPr>
        <w:t>Производительность</w:t>
      </w:r>
      <w:r>
        <w:rPr>
          <w:sz w:val="28"/>
        </w:rPr>
        <w:t xml:space="preserve"> </w:t>
      </w:r>
      <w:r w:rsidR="008F5CDF" w:rsidRPr="00BD7313">
        <w:rPr>
          <w:sz w:val="28"/>
        </w:rPr>
        <w:t>труда</w:t>
      </w:r>
      <w:r>
        <w:rPr>
          <w:sz w:val="28"/>
        </w:rPr>
        <w:t xml:space="preserve"> </w:t>
      </w:r>
      <w:r w:rsidR="008F5CDF" w:rsidRPr="00BD7313">
        <w:rPr>
          <w:sz w:val="28"/>
        </w:rPr>
        <w:t>на</w:t>
      </w:r>
      <w:r>
        <w:rPr>
          <w:sz w:val="28"/>
        </w:rPr>
        <w:t xml:space="preserve"> </w:t>
      </w:r>
      <w:r w:rsidR="008F5CDF" w:rsidRPr="00BD7313">
        <w:rPr>
          <w:sz w:val="28"/>
        </w:rPr>
        <w:t>ОАО</w:t>
      </w:r>
      <w:r>
        <w:rPr>
          <w:sz w:val="28"/>
        </w:rPr>
        <w:t xml:space="preserve"> </w:t>
      </w:r>
      <w:r w:rsidR="008F5CDF" w:rsidRPr="00BD7313">
        <w:rPr>
          <w:sz w:val="28"/>
        </w:rPr>
        <w:t>«СЗТТ».</w:t>
      </w:r>
    </w:p>
    <w:tbl>
      <w:tblPr>
        <w:tblW w:w="92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1294"/>
        <w:gridCol w:w="1294"/>
        <w:gridCol w:w="1333"/>
        <w:gridCol w:w="1616"/>
      </w:tblGrid>
      <w:tr w:rsidR="00A46787" w:rsidRPr="00BD7313" w:rsidTr="00BD7313">
        <w:trPr>
          <w:cantSplit/>
          <w:trHeight w:val="249"/>
        </w:trPr>
        <w:tc>
          <w:tcPr>
            <w:tcW w:w="373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Показатели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2008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год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2009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год</w:t>
            </w:r>
          </w:p>
        </w:tc>
        <w:tc>
          <w:tcPr>
            <w:tcW w:w="1333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Отклонение</w:t>
            </w:r>
          </w:p>
        </w:tc>
        <w:tc>
          <w:tcPr>
            <w:tcW w:w="1616" w:type="dxa"/>
          </w:tcPr>
          <w:p w:rsidR="00A46787" w:rsidRPr="00BD7313" w:rsidRDefault="00F04494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Отклонение</w:t>
            </w:r>
            <w:r w:rsidR="00A46787" w:rsidRPr="00BD7313">
              <w:rPr>
                <w:sz w:val="20"/>
                <w:szCs w:val="20"/>
              </w:rPr>
              <w:t>,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="00A46787" w:rsidRPr="00BD7313">
              <w:rPr>
                <w:sz w:val="20"/>
                <w:szCs w:val="20"/>
              </w:rPr>
              <w:t>%</w:t>
            </w:r>
          </w:p>
        </w:tc>
      </w:tr>
      <w:tr w:rsidR="00A46787" w:rsidRPr="00BD7313" w:rsidTr="00BD7313">
        <w:trPr>
          <w:cantSplit/>
          <w:trHeight w:val="315"/>
        </w:trPr>
        <w:tc>
          <w:tcPr>
            <w:tcW w:w="373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Выручка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от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реализации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товаров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(работ,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услуг)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1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746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252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1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117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525</w:t>
            </w:r>
          </w:p>
        </w:tc>
        <w:tc>
          <w:tcPr>
            <w:tcW w:w="1333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-628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727</w:t>
            </w:r>
          </w:p>
        </w:tc>
        <w:tc>
          <w:tcPr>
            <w:tcW w:w="1616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64,0</w:t>
            </w:r>
          </w:p>
        </w:tc>
      </w:tr>
      <w:tr w:rsidR="00A46787" w:rsidRPr="00BD7313" w:rsidTr="00BD7313">
        <w:trPr>
          <w:cantSplit/>
          <w:trHeight w:val="339"/>
        </w:trPr>
        <w:tc>
          <w:tcPr>
            <w:tcW w:w="373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Фонд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заработной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платы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370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979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266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611</w:t>
            </w:r>
          </w:p>
        </w:tc>
        <w:tc>
          <w:tcPr>
            <w:tcW w:w="1333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-104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368</w:t>
            </w:r>
          </w:p>
        </w:tc>
        <w:tc>
          <w:tcPr>
            <w:tcW w:w="1616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71,9</w:t>
            </w:r>
          </w:p>
        </w:tc>
      </w:tr>
      <w:tr w:rsidR="00A46787" w:rsidRPr="00BD7313" w:rsidTr="00BD7313">
        <w:trPr>
          <w:cantSplit/>
          <w:trHeight w:val="364"/>
        </w:trPr>
        <w:tc>
          <w:tcPr>
            <w:tcW w:w="373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Средняя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численность,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чел.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917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905</w:t>
            </w:r>
          </w:p>
        </w:tc>
        <w:tc>
          <w:tcPr>
            <w:tcW w:w="1333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-12</w:t>
            </w:r>
          </w:p>
        </w:tc>
        <w:tc>
          <w:tcPr>
            <w:tcW w:w="1616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98,7</w:t>
            </w:r>
          </w:p>
        </w:tc>
      </w:tr>
      <w:tr w:rsidR="00A46787" w:rsidRPr="00BD7313" w:rsidTr="00BD7313">
        <w:trPr>
          <w:cantSplit/>
          <w:trHeight w:val="345"/>
        </w:trPr>
        <w:tc>
          <w:tcPr>
            <w:tcW w:w="373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Производительность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труда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1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904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1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235</w:t>
            </w:r>
          </w:p>
        </w:tc>
        <w:tc>
          <w:tcPr>
            <w:tcW w:w="1333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-669</w:t>
            </w:r>
          </w:p>
        </w:tc>
        <w:tc>
          <w:tcPr>
            <w:tcW w:w="1616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64,9</w:t>
            </w:r>
          </w:p>
        </w:tc>
      </w:tr>
      <w:tr w:rsidR="00A46787" w:rsidRPr="00BD7313" w:rsidTr="00BD7313">
        <w:trPr>
          <w:cantSplit/>
          <w:trHeight w:val="341"/>
        </w:trPr>
        <w:tc>
          <w:tcPr>
            <w:tcW w:w="373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Среднемесячная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заработная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плата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на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1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работника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34</w:t>
            </w:r>
          </w:p>
        </w:tc>
        <w:tc>
          <w:tcPr>
            <w:tcW w:w="1294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-9</w:t>
            </w:r>
          </w:p>
        </w:tc>
        <w:tc>
          <w:tcPr>
            <w:tcW w:w="1616" w:type="dxa"/>
          </w:tcPr>
          <w:p w:rsidR="00A46787" w:rsidRPr="00BD7313" w:rsidRDefault="00A46787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73,5</w:t>
            </w:r>
          </w:p>
        </w:tc>
      </w:tr>
    </w:tbl>
    <w:p w:rsidR="001D7D1E" w:rsidRPr="00BD7313" w:rsidRDefault="001D7D1E" w:rsidP="00BD7313">
      <w:pPr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1D7D1E" w:rsidRPr="00BD7313" w:rsidRDefault="001D7D1E" w:rsidP="00BD7313">
      <w:pPr>
        <w:pStyle w:val="23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рассматриваемом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периоде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среднесписочная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численность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работни</w:t>
      </w:r>
      <w:r w:rsidR="00F04494" w:rsidRPr="00BD7313">
        <w:rPr>
          <w:iCs/>
          <w:sz w:val="28"/>
          <w:szCs w:val="28"/>
        </w:rPr>
        <w:t>ков</w:t>
      </w:r>
      <w:r w:rsidR="00BD7313">
        <w:rPr>
          <w:iCs/>
          <w:sz w:val="28"/>
          <w:szCs w:val="28"/>
        </w:rPr>
        <w:t xml:space="preserve"> </w:t>
      </w:r>
      <w:r w:rsidR="00F04494" w:rsidRPr="00BD7313">
        <w:rPr>
          <w:iCs/>
          <w:sz w:val="28"/>
          <w:szCs w:val="28"/>
        </w:rPr>
        <w:t>уменьшилась</w:t>
      </w:r>
      <w:r w:rsidR="00BD7313">
        <w:rPr>
          <w:iCs/>
          <w:sz w:val="28"/>
          <w:szCs w:val="28"/>
        </w:rPr>
        <w:t xml:space="preserve"> </w:t>
      </w:r>
      <w:r w:rsidR="00F04494" w:rsidRPr="00BD7313">
        <w:rPr>
          <w:iCs/>
          <w:sz w:val="28"/>
          <w:szCs w:val="28"/>
        </w:rPr>
        <w:t>на</w:t>
      </w:r>
      <w:r w:rsidR="00BD7313">
        <w:rPr>
          <w:iCs/>
          <w:sz w:val="28"/>
          <w:szCs w:val="28"/>
        </w:rPr>
        <w:t xml:space="preserve"> </w:t>
      </w:r>
      <w:r w:rsidR="00F04494" w:rsidRPr="00BD7313">
        <w:rPr>
          <w:iCs/>
          <w:sz w:val="28"/>
          <w:szCs w:val="28"/>
        </w:rPr>
        <w:t>12</w:t>
      </w:r>
      <w:r w:rsidR="00BD7313">
        <w:rPr>
          <w:iCs/>
          <w:sz w:val="28"/>
          <w:szCs w:val="28"/>
        </w:rPr>
        <w:t xml:space="preserve"> </w:t>
      </w:r>
      <w:r w:rsidR="00F04494" w:rsidRPr="00BD7313">
        <w:rPr>
          <w:iCs/>
          <w:sz w:val="28"/>
          <w:szCs w:val="28"/>
        </w:rPr>
        <w:t>человек</w:t>
      </w:r>
      <w:r w:rsidR="00BD7313">
        <w:rPr>
          <w:iCs/>
          <w:sz w:val="28"/>
          <w:szCs w:val="28"/>
        </w:rPr>
        <w:t xml:space="preserve"> </w:t>
      </w:r>
      <w:r w:rsidR="00F04494" w:rsidRPr="00BD7313">
        <w:rPr>
          <w:iCs/>
          <w:sz w:val="28"/>
          <w:szCs w:val="28"/>
        </w:rPr>
        <w:t>(на</w:t>
      </w:r>
      <w:r w:rsidR="00BD7313">
        <w:rPr>
          <w:iCs/>
          <w:sz w:val="28"/>
          <w:szCs w:val="28"/>
        </w:rPr>
        <w:t xml:space="preserve"> </w:t>
      </w:r>
      <w:r w:rsidR="00F04494" w:rsidRPr="00BD7313">
        <w:rPr>
          <w:iCs/>
          <w:sz w:val="28"/>
          <w:szCs w:val="28"/>
        </w:rPr>
        <w:t>1,3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%)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за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счет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снижения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численности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рабочих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специалистов.</w:t>
      </w:r>
      <w:r w:rsidR="00BD7313">
        <w:rPr>
          <w:iCs/>
          <w:sz w:val="28"/>
          <w:szCs w:val="28"/>
        </w:rPr>
        <w:t xml:space="preserve"> </w:t>
      </w:r>
    </w:p>
    <w:p w:rsidR="001D7D1E" w:rsidRPr="00BD7313" w:rsidRDefault="001D7D1E" w:rsidP="00BD7313">
      <w:pPr>
        <w:pStyle w:val="23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отчетном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периоде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показатели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эффективности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труда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объем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произведенной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продукции,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средняя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численность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средняя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заработная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плата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на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1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работающего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–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снизились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связи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с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падением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объемов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производства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реализации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продукции.</w:t>
      </w:r>
      <w:r w:rsidR="00BD7313">
        <w:rPr>
          <w:iCs/>
          <w:sz w:val="28"/>
          <w:szCs w:val="28"/>
        </w:rPr>
        <w:t xml:space="preserve"> </w:t>
      </w:r>
    </w:p>
    <w:p w:rsidR="00F37740" w:rsidRPr="00BD7313" w:rsidRDefault="00F37740" w:rsidP="00BD7313">
      <w:pPr>
        <w:spacing w:line="360" w:lineRule="auto"/>
        <w:ind w:firstLine="709"/>
        <w:jc w:val="both"/>
        <w:rPr>
          <w:sz w:val="28"/>
        </w:rPr>
      </w:pPr>
    </w:p>
    <w:p w:rsidR="00213A26" w:rsidRPr="00BD7313" w:rsidRDefault="000A1B29" w:rsidP="00BD7313">
      <w:pPr>
        <w:pStyle w:val="31"/>
        <w:spacing w:after="0" w:line="360" w:lineRule="auto"/>
        <w:ind w:left="0" w:firstLine="709"/>
        <w:jc w:val="both"/>
        <w:rPr>
          <w:b/>
          <w:sz w:val="28"/>
          <w:szCs w:val="28"/>
        </w:rPr>
      </w:pPr>
      <w:bookmarkStart w:id="1" w:name="_Toc234650419"/>
      <w:bookmarkStart w:id="2" w:name="_Toc272092919"/>
      <w:r w:rsidRPr="00BD7313">
        <w:rPr>
          <w:b/>
          <w:sz w:val="28"/>
          <w:szCs w:val="28"/>
        </w:rPr>
        <w:t>1</w:t>
      </w:r>
      <w:r w:rsidR="00BD7313">
        <w:rPr>
          <w:b/>
          <w:sz w:val="28"/>
          <w:szCs w:val="28"/>
        </w:rPr>
        <w:t xml:space="preserve">.2 </w:t>
      </w:r>
      <w:r w:rsidR="00DE604C" w:rsidRPr="00BD7313">
        <w:rPr>
          <w:b/>
          <w:sz w:val="28"/>
          <w:szCs w:val="28"/>
        </w:rPr>
        <w:t>Финансовое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положение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предприятия</w:t>
      </w:r>
      <w:r w:rsidR="00BD7313">
        <w:rPr>
          <w:b/>
          <w:sz w:val="28"/>
          <w:szCs w:val="28"/>
        </w:rPr>
        <w:t xml:space="preserve"> </w:t>
      </w:r>
      <w:bookmarkEnd w:id="1"/>
      <w:bookmarkEnd w:id="2"/>
      <w:r w:rsidR="0014130D" w:rsidRPr="00BD7313">
        <w:rPr>
          <w:b/>
          <w:sz w:val="28"/>
          <w:szCs w:val="28"/>
        </w:rPr>
        <w:t>ОАО</w:t>
      </w:r>
      <w:r w:rsidR="00BD7313">
        <w:rPr>
          <w:b/>
          <w:sz w:val="28"/>
          <w:szCs w:val="28"/>
        </w:rPr>
        <w:t xml:space="preserve"> </w:t>
      </w:r>
      <w:r w:rsidR="0014130D" w:rsidRPr="00BD7313">
        <w:rPr>
          <w:b/>
          <w:sz w:val="28"/>
          <w:szCs w:val="28"/>
        </w:rPr>
        <w:t>"СЗТТ"</w:t>
      </w:r>
    </w:p>
    <w:p w:rsidR="006B2373" w:rsidRPr="00BD7313" w:rsidRDefault="006B2373" w:rsidP="00BD7313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49395E" w:rsidRPr="00BD7313" w:rsidRDefault="0049395E" w:rsidP="00BD7313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Финансовое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состояние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комплексным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понятием,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которое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зависит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многих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факторов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характеризуется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системой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показателей,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отражающих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наличие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размещение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реальные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потенциальные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возможности.</w:t>
      </w:r>
    </w:p>
    <w:p w:rsidR="0049395E" w:rsidRPr="00BD7313" w:rsidRDefault="0049395E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Основными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показателями,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характеризующими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состояние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являются: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обеспеченность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собственными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средствами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сохранность;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состояние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нормируемых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запасов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материальных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ценностей;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эффективность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использования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банковского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кредита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материальное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обеспечение;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оценка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устойчивости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платежеспособности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факторов,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определяющих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состояние,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способствует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выявлению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резервов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эффективности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производства.</w:t>
      </w:r>
      <w:r w:rsidR="00BD7313">
        <w:rPr>
          <w:sz w:val="28"/>
          <w:szCs w:val="28"/>
        </w:rPr>
        <w:t xml:space="preserve"> </w:t>
      </w:r>
    </w:p>
    <w:p w:rsidR="0049395E" w:rsidRPr="00BD7313" w:rsidRDefault="0049395E" w:rsidP="00BD7313">
      <w:pPr>
        <w:pStyle w:val="31"/>
        <w:tabs>
          <w:tab w:val="left" w:pos="-694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Финансовое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состояние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зависит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всех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сторон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предприятия: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выполнения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производственных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планов,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себестоимости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эффективности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также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факторов,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действующих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сфере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обращения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связанных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организацией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товарных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денежных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фондов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улучшения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взаимосвязей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поставщиками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сырья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материалов,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покупателями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совершенствования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процес</w:t>
      </w:r>
      <w:r w:rsidR="006D6615" w:rsidRPr="00BD7313">
        <w:rPr>
          <w:sz w:val="28"/>
          <w:szCs w:val="28"/>
        </w:rPr>
        <w:t>сов</w:t>
      </w:r>
      <w:r w:rsidR="00BD7313">
        <w:rPr>
          <w:sz w:val="28"/>
          <w:szCs w:val="28"/>
        </w:rPr>
        <w:t xml:space="preserve"> </w:t>
      </w:r>
      <w:r w:rsidR="006D6615" w:rsidRPr="00BD7313">
        <w:rPr>
          <w:sz w:val="28"/>
          <w:szCs w:val="28"/>
        </w:rPr>
        <w:t>реализации</w:t>
      </w:r>
      <w:r w:rsidR="00BD7313">
        <w:rPr>
          <w:sz w:val="28"/>
          <w:szCs w:val="28"/>
        </w:rPr>
        <w:t xml:space="preserve"> </w:t>
      </w:r>
      <w:r w:rsidR="006D6615"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="006D6615" w:rsidRPr="00BD7313">
        <w:rPr>
          <w:sz w:val="28"/>
          <w:szCs w:val="28"/>
        </w:rPr>
        <w:t>расчетов.</w:t>
      </w:r>
    </w:p>
    <w:p w:rsidR="0049395E" w:rsidRPr="00BD7313" w:rsidRDefault="0049395E" w:rsidP="00BD7313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Анализ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состояния</w:t>
      </w:r>
      <w:r w:rsidR="00BD7313">
        <w:rPr>
          <w:sz w:val="28"/>
          <w:szCs w:val="28"/>
        </w:rPr>
        <w:t xml:space="preserve"> </w:t>
      </w:r>
      <w:r w:rsidR="006D6615" w:rsidRPr="00BD7313">
        <w:rPr>
          <w:sz w:val="28"/>
          <w:szCs w:val="28"/>
        </w:rPr>
        <w:t>ОАО</w:t>
      </w:r>
      <w:r w:rsidR="00BD7313">
        <w:rPr>
          <w:sz w:val="28"/>
          <w:szCs w:val="28"/>
        </w:rPr>
        <w:t xml:space="preserve"> </w:t>
      </w:r>
      <w:r w:rsidR="006D6615" w:rsidRPr="00BD7313">
        <w:rPr>
          <w:sz w:val="28"/>
          <w:szCs w:val="28"/>
        </w:rPr>
        <w:t>"СЗТТ"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включает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себя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несколько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разделов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основывается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отчетах,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предоставленных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организацией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несколько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лет,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которых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делаются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выводы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экономической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эффективности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предприятия.</w:t>
      </w:r>
    </w:p>
    <w:p w:rsidR="00FB2BAD" w:rsidRPr="00BD7313" w:rsidRDefault="00FB2BAD" w:rsidP="00BD7313">
      <w:pPr>
        <w:pStyle w:val="31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6B2373" w:rsidRPr="00BD7313" w:rsidRDefault="000A1B29" w:rsidP="00BD7313">
      <w:pPr>
        <w:pStyle w:val="31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BD7313">
        <w:rPr>
          <w:b/>
          <w:sz w:val="28"/>
          <w:szCs w:val="28"/>
        </w:rPr>
        <w:t>1</w:t>
      </w:r>
      <w:r w:rsidR="00FB2BAD" w:rsidRPr="00BD7313">
        <w:rPr>
          <w:b/>
          <w:sz w:val="28"/>
          <w:szCs w:val="28"/>
        </w:rPr>
        <w:t>.2.1</w:t>
      </w:r>
      <w:r w:rsidR="00BD7313">
        <w:rPr>
          <w:b/>
          <w:sz w:val="28"/>
          <w:szCs w:val="28"/>
        </w:rPr>
        <w:t xml:space="preserve"> </w:t>
      </w:r>
      <w:r w:rsidR="00FB2BAD" w:rsidRPr="00BD7313">
        <w:rPr>
          <w:b/>
          <w:sz w:val="28"/>
          <w:szCs w:val="28"/>
        </w:rPr>
        <w:t>Анализ</w:t>
      </w:r>
      <w:r w:rsidR="00BD7313">
        <w:rPr>
          <w:b/>
          <w:sz w:val="28"/>
          <w:szCs w:val="28"/>
        </w:rPr>
        <w:t xml:space="preserve"> </w:t>
      </w:r>
      <w:r w:rsidR="00585E39" w:rsidRPr="00BD7313">
        <w:rPr>
          <w:b/>
          <w:sz w:val="28"/>
          <w:szCs w:val="28"/>
        </w:rPr>
        <w:t>активов</w:t>
      </w:r>
      <w:r w:rsidR="00BD7313">
        <w:rPr>
          <w:b/>
          <w:sz w:val="28"/>
          <w:szCs w:val="28"/>
        </w:rPr>
        <w:t xml:space="preserve"> </w:t>
      </w:r>
      <w:r w:rsidR="006D6615" w:rsidRPr="00BD7313">
        <w:rPr>
          <w:b/>
          <w:sz w:val="28"/>
          <w:szCs w:val="28"/>
        </w:rPr>
        <w:t>ОАО</w:t>
      </w:r>
      <w:r w:rsidR="00BD7313">
        <w:rPr>
          <w:b/>
          <w:sz w:val="28"/>
          <w:szCs w:val="28"/>
        </w:rPr>
        <w:t xml:space="preserve"> </w:t>
      </w:r>
      <w:r w:rsidR="006D6615" w:rsidRPr="00BD7313">
        <w:rPr>
          <w:b/>
          <w:sz w:val="28"/>
          <w:szCs w:val="28"/>
        </w:rPr>
        <w:t>"СЗТТ"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bCs/>
          <w:sz w:val="28"/>
          <w:szCs w:val="28"/>
        </w:rPr>
        <w:t>Внеоборотные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активы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баланса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уменьшились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1,7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резкого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незавершенного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строительства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3,3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раза)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почти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списания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нематериальных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незавершенного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строительства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результат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принятия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объектов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строительства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учет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качестве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следствием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конец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Нематериальные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концу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практически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отсутствуют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связи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погашением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Долгосрочные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вложения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отчетного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почти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изменились.</w:t>
      </w:r>
      <w:r w:rsidR="00BD7313">
        <w:rPr>
          <w:sz w:val="28"/>
          <w:szCs w:val="28"/>
        </w:rPr>
        <w:t xml:space="preserve"> 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bCs/>
          <w:sz w:val="28"/>
          <w:szCs w:val="28"/>
        </w:rPr>
        <w:t>Оборотные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активы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т.е.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концу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остались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почти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уровне,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структуре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самих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произошли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существенные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изменения.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Запасы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уменьшились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отчетного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18,5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запасов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произошло: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сырья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материалов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8,3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связано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падением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самих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хозяйственной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деятельности;</w:t>
      </w:r>
      <w:r w:rsidR="00BD7313">
        <w:rPr>
          <w:sz w:val="28"/>
          <w:szCs w:val="28"/>
        </w:rPr>
        <w:t xml:space="preserve"> 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существенного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себестоимости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остатков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готовой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также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объясняется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производства.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Налог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добавленную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приобретенные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ценности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конец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почти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отсутствует,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приняты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вычету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НДС,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остававшиеся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НДС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относились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капитальному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строительству,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объекты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введены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эксплуатацию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периоде.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Остальные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составляющие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дебиторская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задолженность,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краткосрочные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вложения,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денежные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увеличились.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Дебиторская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задолженность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634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т.е.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сохранилась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концу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практически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размерах.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дебиторской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задолженности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произошли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сдвиги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счет:</w:t>
      </w:r>
      <w:r w:rsidR="00BD7313">
        <w:rPr>
          <w:sz w:val="28"/>
          <w:szCs w:val="28"/>
        </w:rPr>
        <w:t xml:space="preserve"> 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а)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авансов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выданных,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которые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конец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больше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суммы,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имевшейся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года.</w:t>
      </w:r>
      <w:r w:rsidR="00BD7313">
        <w:rPr>
          <w:sz w:val="28"/>
          <w:szCs w:val="28"/>
        </w:rPr>
        <w:t xml:space="preserve"> 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б)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концу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задолженности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покупателей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заказчиков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%.</w:t>
      </w:r>
      <w:r w:rsidR="00BD7313">
        <w:rPr>
          <w:sz w:val="28"/>
          <w:szCs w:val="28"/>
        </w:rPr>
        <w:t xml:space="preserve"> 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в)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задолженности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прочих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дебиторов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%.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Сумма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прочим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дебиторам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изменилась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следующим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образом: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-к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концу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выросла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задолженность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внебюджетных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фондов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Обществом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(ФСС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РФ)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%,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-существовавшая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переплата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налога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размере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623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отсутствует</w:t>
      </w:r>
    </w:p>
    <w:p w:rsidR="00585E39" w:rsidRPr="00BD7313" w:rsidRDefault="00585E39" w:rsidP="00BD7313">
      <w:pPr>
        <w:pStyle w:val="af"/>
        <w:tabs>
          <w:tab w:val="clear" w:pos="4153"/>
          <w:tab w:val="clear" w:pos="8306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-к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концу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НДС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авансов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предоплаты,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связано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авансов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полученных.</w:t>
      </w:r>
      <w:r w:rsidR="00BD7313">
        <w:rPr>
          <w:sz w:val="28"/>
          <w:szCs w:val="28"/>
        </w:rPr>
        <w:t xml:space="preserve"> </w:t>
      </w:r>
    </w:p>
    <w:p w:rsidR="00BD7313" w:rsidRDefault="00585E39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Краткосрочные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вложения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отчетного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значительно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выросли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5,3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раза)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депозитов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составляют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139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015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конец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года.</w:t>
      </w:r>
      <w:r w:rsidR="00BD7313">
        <w:rPr>
          <w:sz w:val="28"/>
          <w:szCs w:val="28"/>
        </w:rPr>
        <w:t xml:space="preserve"> </w:t>
      </w:r>
    </w:p>
    <w:p w:rsidR="000A1B29" w:rsidRPr="00BD7313" w:rsidRDefault="00BD7313" w:rsidP="00BD7313">
      <w:pPr>
        <w:pStyle w:val="af"/>
        <w:tabs>
          <w:tab w:val="clear" w:pos="4153"/>
          <w:tab w:val="clear" w:pos="8306"/>
        </w:tabs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A1B29" w:rsidRPr="00BD7313">
        <w:rPr>
          <w:b/>
          <w:sz w:val="28"/>
          <w:szCs w:val="28"/>
        </w:rPr>
        <w:t>1</w:t>
      </w:r>
      <w:r w:rsidR="00DE604C" w:rsidRPr="00BD7313">
        <w:rPr>
          <w:b/>
          <w:sz w:val="28"/>
          <w:szCs w:val="28"/>
        </w:rPr>
        <w:t>.2.2</w:t>
      </w:r>
      <w:r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финансово-экономического</w:t>
      </w:r>
      <w:r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состояния</w:t>
      </w:r>
      <w:r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ОАО</w:t>
      </w:r>
      <w:r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"СЗТТ"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D7313">
        <w:rPr>
          <w:sz w:val="28"/>
          <w:szCs w:val="28"/>
        </w:rPr>
        <w:t>Устойчивое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положение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оказывает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положительное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влияние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выполнение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производственных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планов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обеспечение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нужд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необходимыми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ресурсами.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Поэтому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часть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хозяйственной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направлена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обеспечение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планомерного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поступления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расходования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денежных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ресурсов,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выполнение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расчетной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дисциплины,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достижение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рациональных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пропорций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заемного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наиболее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эффективного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использования.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Для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изучения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изменений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структуре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имущества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исследуемого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="00A107D9" w:rsidRPr="00BD7313">
        <w:rPr>
          <w:sz w:val="28"/>
          <w:szCs w:val="28"/>
        </w:rPr>
        <w:t>проведён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изменения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пассивов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помощи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следующих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коэффициентов: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1.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Коэффициент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соотношения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внеоборотных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активов: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D7313">
        <w:rPr>
          <w:bCs/>
          <w:sz w:val="28"/>
          <w:szCs w:val="28"/>
        </w:rPr>
        <w:t>КОВ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=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Оборотные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активы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/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Внеоборотные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активы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Чем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коэффициент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соотношения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внеоборотных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больше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вкладывает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активы.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происходит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случае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="008E3223" w:rsidRPr="00BD7313">
        <w:rPr>
          <w:sz w:val="28"/>
          <w:szCs w:val="28"/>
        </w:rPr>
        <w:t>нашим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предприятием</w:t>
      </w:r>
      <w:r w:rsidR="008E3223" w:rsidRPr="00BD7313">
        <w:rPr>
          <w:sz w:val="28"/>
          <w:szCs w:val="28"/>
        </w:rPr>
        <w:t>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увеличился,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следовательно,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все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больше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вкладывает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активы.</w:t>
      </w:r>
    </w:p>
    <w:p w:rsidR="00DE604C" w:rsidRPr="00BD7313" w:rsidRDefault="001D0D8E" w:rsidP="00BD731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D7313">
        <w:rPr>
          <w:bCs/>
          <w:sz w:val="28"/>
          <w:szCs w:val="28"/>
        </w:rPr>
        <w:t>2</w:t>
      </w:r>
      <w:r w:rsidR="00DE604C" w:rsidRPr="00BD7313">
        <w:rPr>
          <w:bCs/>
          <w:sz w:val="28"/>
          <w:szCs w:val="28"/>
        </w:rPr>
        <w:t>.</w:t>
      </w:r>
      <w:r w:rsidR="00BD7313">
        <w:rPr>
          <w:bCs/>
          <w:sz w:val="28"/>
          <w:szCs w:val="28"/>
        </w:rPr>
        <w:t xml:space="preserve"> </w:t>
      </w:r>
      <w:r w:rsidR="00DE604C" w:rsidRPr="00BD7313">
        <w:rPr>
          <w:bCs/>
          <w:sz w:val="28"/>
          <w:szCs w:val="28"/>
        </w:rPr>
        <w:t>Коэффициент</w:t>
      </w:r>
      <w:r w:rsidR="00BD7313">
        <w:rPr>
          <w:bCs/>
          <w:sz w:val="28"/>
          <w:szCs w:val="28"/>
        </w:rPr>
        <w:t xml:space="preserve"> </w:t>
      </w:r>
      <w:r w:rsidR="00DE604C" w:rsidRPr="00BD7313">
        <w:rPr>
          <w:bCs/>
          <w:sz w:val="28"/>
          <w:szCs w:val="28"/>
        </w:rPr>
        <w:t>финансовой</w:t>
      </w:r>
      <w:r w:rsidR="00BD7313">
        <w:rPr>
          <w:bCs/>
          <w:sz w:val="28"/>
          <w:szCs w:val="28"/>
        </w:rPr>
        <w:t xml:space="preserve"> </w:t>
      </w:r>
      <w:r w:rsidR="00DE604C" w:rsidRPr="00BD7313">
        <w:rPr>
          <w:bCs/>
          <w:sz w:val="28"/>
          <w:szCs w:val="28"/>
        </w:rPr>
        <w:t>зависимости: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D7313">
        <w:rPr>
          <w:bCs/>
          <w:sz w:val="28"/>
          <w:szCs w:val="28"/>
        </w:rPr>
        <w:t>КЗ/С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=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Заемный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капитал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/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Собственный</w:t>
      </w:r>
      <w:r w:rsidR="00BD7313">
        <w:rPr>
          <w:bCs/>
          <w:sz w:val="28"/>
          <w:szCs w:val="28"/>
        </w:rPr>
        <w:t xml:space="preserve"> </w:t>
      </w:r>
      <w:r w:rsidRPr="00BD7313">
        <w:rPr>
          <w:bCs/>
          <w:sz w:val="28"/>
          <w:szCs w:val="28"/>
        </w:rPr>
        <w:t>капитал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Чем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коэффициент,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больше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займов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компании,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рискованнее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ситуация,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которая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привести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банкротству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Коэффициент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зависимости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условиях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рыночной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экономики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должен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превышать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единицу.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Превышение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нормативного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привести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затруднениям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получением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новых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кредитов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среднерыночной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ставке.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третьему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отчетному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коэффициент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увеличился,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говорит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увеличении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заемного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капитала.</w:t>
      </w:r>
    </w:p>
    <w:p w:rsidR="00A107D9" w:rsidRPr="00BD7313" w:rsidRDefault="00A107D9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DE604C" w:rsidRPr="00BD7313" w:rsidRDefault="00BD7313" w:rsidP="00BD7313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DE604C" w:rsidRPr="00BD7313">
        <w:rPr>
          <w:sz w:val="28"/>
        </w:rPr>
        <w:t>Таблица</w:t>
      </w:r>
      <w:r>
        <w:rPr>
          <w:sz w:val="28"/>
        </w:rPr>
        <w:t xml:space="preserve"> </w:t>
      </w:r>
      <w:r w:rsidR="004D29E4" w:rsidRPr="00BD7313">
        <w:rPr>
          <w:sz w:val="28"/>
        </w:rPr>
        <w:t>2</w:t>
      </w:r>
      <w:r>
        <w:rPr>
          <w:sz w:val="28"/>
        </w:rPr>
        <w:t xml:space="preserve"> </w:t>
      </w:r>
      <w:r w:rsidR="00DE604C" w:rsidRPr="00BD7313">
        <w:rPr>
          <w:sz w:val="28"/>
        </w:rPr>
        <w:t>-</w:t>
      </w:r>
      <w:r>
        <w:rPr>
          <w:sz w:val="28"/>
        </w:rPr>
        <w:t xml:space="preserve"> </w:t>
      </w:r>
      <w:r w:rsidR="00DE604C" w:rsidRPr="00BD7313">
        <w:rPr>
          <w:sz w:val="28"/>
        </w:rPr>
        <w:t>Анализ</w:t>
      </w:r>
      <w:r>
        <w:rPr>
          <w:sz w:val="28"/>
        </w:rPr>
        <w:t xml:space="preserve"> </w:t>
      </w:r>
      <w:r w:rsidR="00DE604C" w:rsidRPr="00BD7313">
        <w:rPr>
          <w:sz w:val="28"/>
        </w:rPr>
        <w:t>финансовой</w:t>
      </w:r>
      <w:r>
        <w:rPr>
          <w:sz w:val="28"/>
        </w:rPr>
        <w:t xml:space="preserve"> </w:t>
      </w:r>
      <w:r w:rsidR="00DE604C" w:rsidRPr="00BD7313">
        <w:rPr>
          <w:sz w:val="28"/>
        </w:rPr>
        <w:t>устойчивости</w:t>
      </w:r>
      <w:r>
        <w:rPr>
          <w:sz w:val="28"/>
        </w:rPr>
        <w:t xml:space="preserve"> </w:t>
      </w:r>
      <w:r w:rsidR="00DE604C" w:rsidRPr="00BD7313">
        <w:rPr>
          <w:sz w:val="28"/>
        </w:rPr>
        <w:t>ОАО</w:t>
      </w:r>
      <w:r>
        <w:rPr>
          <w:sz w:val="28"/>
        </w:rPr>
        <w:t xml:space="preserve"> </w:t>
      </w:r>
      <w:r w:rsidR="00DE604C" w:rsidRPr="00BD7313">
        <w:rPr>
          <w:sz w:val="28"/>
        </w:rPr>
        <w:t>"СЗТТ"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4"/>
        <w:gridCol w:w="1080"/>
        <w:gridCol w:w="1080"/>
        <w:gridCol w:w="896"/>
      </w:tblGrid>
      <w:tr w:rsidR="00DE604C" w:rsidRPr="00BD7313" w:rsidTr="00BD7313">
        <w:trPr>
          <w:trHeight w:val="255"/>
        </w:trPr>
        <w:tc>
          <w:tcPr>
            <w:tcW w:w="5874" w:type="dxa"/>
            <w:noWrap/>
            <w:vAlign w:val="bottom"/>
          </w:tcPr>
          <w:p w:rsidR="00DE604C" w:rsidRPr="00BD7313" w:rsidRDefault="00BD7313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noWrap/>
            <w:vAlign w:val="bottom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080" w:type="dxa"/>
            <w:noWrap/>
            <w:vAlign w:val="bottom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896" w:type="dxa"/>
            <w:noWrap/>
            <w:vAlign w:val="bottom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2009</w:t>
            </w:r>
          </w:p>
        </w:tc>
      </w:tr>
      <w:tr w:rsidR="00DE604C" w:rsidRPr="00BD7313" w:rsidTr="00BD7313">
        <w:trPr>
          <w:trHeight w:val="157"/>
        </w:trPr>
        <w:tc>
          <w:tcPr>
            <w:tcW w:w="8930" w:type="dxa"/>
            <w:gridSpan w:val="4"/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BD7313">
              <w:rPr>
                <w:b/>
                <w:bCs/>
                <w:iCs/>
                <w:sz w:val="20"/>
                <w:szCs w:val="20"/>
              </w:rPr>
              <w:t>Коэффициенты,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характеризующие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структуру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активов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баланса:</w:t>
            </w:r>
          </w:p>
        </w:tc>
      </w:tr>
      <w:tr w:rsidR="00DE604C" w:rsidRPr="00BD7313" w:rsidTr="00BD7313">
        <w:trPr>
          <w:trHeight w:val="76"/>
        </w:trPr>
        <w:tc>
          <w:tcPr>
            <w:tcW w:w="5874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Коэффициент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соотношения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оборотных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и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внеоборотных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активов</w:t>
            </w:r>
          </w:p>
        </w:tc>
        <w:tc>
          <w:tcPr>
            <w:tcW w:w="1080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D7313">
              <w:rPr>
                <w:sz w:val="20"/>
                <w:szCs w:val="20"/>
                <w:lang w:val="en-US"/>
              </w:rPr>
              <w:t>0.856</w:t>
            </w:r>
          </w:p>
        </w:tc>
        <w:tc>
          <w:tcPr>
            <w:tcW w:w="1080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D7313">
              <w:rPr>
                <w:sz w:val="20"/>
                <w:szCs w:val="20"/>
                <w:lang w:val="en-US"/>
              </w:rPr>
              <w:t>0.637</w:t>
            </w:r>
          </w:p>
        </w:tc>
        <w:tc>
          <w:tcPr>
            <w:tcW w:w="896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D7313">
              <w:rPr>
                <w:sz w:val="20"/>
                <w:szCs w:val="20"/>
                <w:lang w:val="en-US"/>
              </w:rPr>
              <w:t>1.213</w:t>
            </w:r>
          </w:p>
        </w:tc>
      </w:tr>
      <w:tr w:rsidR="00DE604C" w:rsidRPr="00BD7313" w:rsidTr="00BD7313">
        <w:trPr>
          <w:trHeight w:val="255"/>
        </w:trPr>
        <w:tc>
          <w:tcPr>
            <w:tcW w:w="8930" w:type="dxa"/>
            <w:gridSpan w:val="4"/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b/>
                <w:bCs/>
                <w:iCs/>
                <w:sz w:val="20"/>
                <w:szCs w:val="20"/>
              </w:rPr>
              <w:t>Коэффициенты,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характеризующие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структуру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пассивов</w:t>
            </w:r>
            <w:r w:rsidR="00BD7313" w:rsidRPr="00BD73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iCs/>
                <w:sz w:val="20"/>
                <w:szCs w:val="20"/>
              </w:rPr>
              <w:t>баланса:</w:t>
            </w:r>
          </w:p>
        </w:tc>
      </w:tr>
      <w:tr w:rsidR="00DE604C" w:rsidRPr="00BD7313" w:rsidTr="00BD7313">
        <w:trPr>
          <w:trHeight w:val="70"/>
        </w:trPr>
        <w:tc>
          <w:tcPr>
            <w:tcW w:w="5874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Коэффициент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финансовой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зависимости</w:t>
            </w:r>
          </w:p>
        </w:tc>
        <w:tc>
          <w:tcPr>
            <w:tcW w:w="1080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0.205</w:t>
            </w:r>
          </w:p>
        </w:tc>
        <w:tc>
          <w:tcPr>
            <w:tcW w:w="1080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0.154</w:t>
            </w:r>
          </w:p>
        </w:tc>
        <w:tc>
          <w:tcPr>
            <w:tcW w:w="896" w:type="dxa"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0.236</w:t>
            </w:r>
          </w:p>
        </w:tc>
      </w:tr>
    </w:tbl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Общая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имущества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повысилась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243236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свидетельствует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значительном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росте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хозяйственной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Увеличение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имущества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сопровождается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внутренними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изменениями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активе:</w:t>
      </w:r>
      <w:r w:rsidR="00BD7313">
        <w:rPr>
          <w:sz w:val="28"/>
          <w:szCs w:val="28"/>
        </w:rPr>
        <w:t xml:space="preserve"> 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больший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удельный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занимали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внеоборотные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53.87%,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46.13%;</w:t>
      </w:r>
    </w:p>
    <w:p w:rsidR="00DE604C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конце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54.82%,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внеоборотные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45.18%.</w:t>
      </w:r>
    </w:p>
    <w:p w:rsidR="00BD7313" w:rsidRPr="00BD7313" w:rsidRDefault="00BD7313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DE604C" w:rsidRPr="00BD7313" w:rsidRDefault="00B15BD6" w:rsidP="00BD731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2.25pt">
            <v:imagedata r:id="rId7" o:title=""/>
          </v:shape>
        </w:pict>
      </w:r>
    </w:p>
    <w:p w:rsidR="00DE604C" w:rsidRPr="00BD7313" w:rsidRDefault="00DE604C" w:rsidP="00BD7313">
      <w:pPr>
        <w:tabs>
          <w:tab w:val="left" w:pos="5655"/>
        </w:tabs>
        <w:spacing w:line="360" w:lineRule="auto"/>
        <w:ind w:firstLine="709"/>
        <w:jc w:val="both"/>
        <w:rPr>
          <w:sz w:val="28"/>
          <w:szCs w:val="22"/>
        </w:rPr>
      </w:pPr>
      <w:r w:rsidRPr="00BD7313">
        <w:rPr>
          <w:sz w:val="28"/>
          <w:szCs w:val="22"/>
        </w:rPr>
        <w:t>Рисунок</w:t>
      </w:r>
      <w:r w:rsidR="00BD7313">
        <w:rPr>
          <w:sz w:val="28"/>
          <w:szCs w:val="22"/>
        </w:rPr>
        <w:t xml:space="preserve"> </w:t>
      </w:r>
      <w:r w:rsidR="00B44DE7" w:rsidRPr="00BD7313">
        <w:rPr>
          <w:sz w:val="28"/>
          <w:szCs w:val="22"/>
        </w:rPr>
        <w:t>№2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-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Внутреннее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изменение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в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активе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фирмы</w:t>
      </w:r>
    </w:p>
    <w:p w:rsidR="00C015A6" w:rsidRPr="00BD7313" w:rsidRDefault="00C015A6" w:rsidP="00BD7313">
      <w:pPr>
        <w:tabs>
          <w:tab w:val="left" w:pos="5655"/>
        </w:tabs>
        <w:spacing w:line="360" w:lineRule="auto"/>
        <w:ind w:firstLine="709"/>
        <w:jc w:val="both"/>
        <w:rPr>
          <w:sz w:val="28"/>
          <w:szCs w:val="22"/>
        </w:rPr>
      </w:pPr>
    </w:p>
    <w:p w:rsidR="00DE604C" w:rsidRPr="00BD7313" w:rsidRDefault="00BD7313" w:rsidP="00BD7313">
      <w:pPr>
        <w:tabs>
          <w:tab w:val="left" w:pos="56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2"/>
        </w:rPr>
        <w:br w:type="page"/>
      </w:r>
      <w:r w:rsidR="00B15BD6">
        <w:rPr>
          <w:sz w:val="28"/>
        </w:rPr>
        <w:pict>
          <v:shape id="_x0000_i1026" type="#_x0000_t75" style="width:311.25pt;height:164.25pt">
            <v:imagedata r:id="rId8" o:title=""/>
          </v:shape>
        </w:pict>
      </w:r>
    </w:p>
    <w:p w:rsidR="00DE604C" w:rsidRPr="00BD7313" w:rsidRDefault="00DE604C" w:rsidP="00BD7313">
      <w:pPr>
        <w:tabs>
          <w:tab w:val="left" w:pos="5655"/>
        </w:tabs>
        <w:spacing w:line="360" w:lineRule="auto"/>
        <w:ind w:firstLine="709"/>
        <w:jc w:val="both"/>
        <w:rPr>
          <w:sz w:val="28"/>
          <w:szCs w:val="22"/>
        </w:rPr>
      </w:pPr>
      <w:r w:rsidRPr="00BD7313">
        <w:rPr>
          <w:sz w:val="28"/>
          <w:szCs w:val="22"/>
        </w:rPr>
        <w:t>Рисунок</w:t>
      </w:r>
      <w:r w:rsidR="00BD7313">
        <w:rPr>
          <w:sz w:val="28"/>
          <w:szCs w:val="22"/>
        </w:rPr>
        <w:t xml:space="preserve"> </w:t>
      </w:r>
      <w:r w:rsidR="00B44DE7" w:rsidRPr="00BD7313">
        <w:rPr>
          <w:sz w:val="28"/>
          <w:szCs w:val="22"/>
        </w:rPr>
        <w:t>3</w:t>
      </w:r>
      <w:r w:rsidRPr="00BD7313">
        <w:rPr>
          <w:sz w:val="28"/>
          <w:szCs w:val="22"/>
        </w:rPr>
        <w:t>.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-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Внутреннее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изменение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в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пассиве</w:t>
      </w:r>
      <w:r w:rsidR="00BD7313">
        <w:rPr>
          <w:sz w:val="28"/>
          <w:szCs w:val="22"/>
        </w:rPr>
        <w:t xml:space="preserve"> </w:t>
      </w:r>
      <w:r w:rsidRPr="00BD7313">
        <w:rPr>
          <w:sz w:val="28"/>
          <w:szCs w:val="22"/>
        </w:rPr>
        <w:t>фирмы</w:t>
      </w:r>
    </w:p>
    <w:p w:rsidR="00DE604C" w:rsidRPr="00BD7313" w:rsidRDefault="00DE604C" w:rsidP="00BD7313">
      <w:pPr>
        <w:tabs>
          <w:tab w:val="left" w:pos="5655"/>
        </w:tabs>
        <w:spacing w:line="360" w:lineRule="auto"/>
        <w:ind w:firstLine="709"/>
        <w:jc w:val="both"/>
        <w:rPr>
          <w:b/>
          <w:sz w:val="28"/>
        </w:rPr>
      </w:pPr>
    </w:p>
    <w:p w:rsidR="00DE604C" w:rsidRPr="00BD7313" w:rsidRDefault="000A1B29" w:rsidP="00BD731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D7313">
        <w:rPr>
          <w:b/>
          <w:sz w:val="28"/>
          <w:szCs w:val="28"/>
        </w:rPr>
        <w:t>1</w:t>
      </w:r>
      <w:r w:rsidR="00DE604C" w:rsidRPr="00BD7313">
        <w:rPr>
          <w:b/>
          <w:sz w:val="28"/>
          <w:szCs w:val="28"/>
        </w:rPr>
        <w:t>.2.3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Анализ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ликвидности</w:t>
      </w:r>
      <w:r w:rsidR="00BD7313">
        <w:rPr>
          <w:b/>
          <w:sz w:val="28"/>
          <w:szCs w:val="28"/>
        </w:rPr>
        <w:t xml:space="preserve"> </w:t>
      </w:r>
      <w:r w:rsidR="00B44DE7" w:rsidRPr="00BD7313">
        <w:rPr>
          <w:b/>
          <w:sz w:val="28"/>
          <w:szCs w:val="28"/>
        </w:rPr>
        <w:t>ОАО</w:t>
      </w:r>
      <w:r w:rsidR="00BD7313">
        <w:rPr>
          <w:b/>
          <w:sz w:val="28"/>
          <w:szCs w:val="28"/>
        </w:rPr>
        <w:t xml:space="preserve"> </w:t>
      </w:r>
      <w:r w:rsidR="00B44DE7" w:rsidRPr="00BD7313">
        <w:rPr>
          <w:b/>
          <w:sz w:val="28"/>
          <w:szCs w:val="28"/>
        </w:rPr>
        <w:t>"СЗТТ"</w:t>
      </w:r>
    </w:p>
    <w:p w:rsidR="00DE604C" w:rsidRPr="00BD7313" w:rsidRDefault="00DE604C" w:rsidP="00BD731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D7313">
        <w:rPr>
          <w:iCs/>
          <w:sz w:val="28"/>
          <w:szCs w:val="28"/>
        </w:rPr>
        <w:t>Под</w:t>
      </w:r>
      <w:r w:rsidR="00BD7313">
        <w:rPr>
          <w:iCs/>
          <w:sz w:val="28"/>
          <w:szCs w:val="28"/>
        </w:rPr>
        <w:t xml:space="preserve"> </w:t>
      </w:r>
      <w:r w:rsidRPr="00BD7313">
        <w:rPr>
          <w:sz w:val="28"/>
          <w:szCs w:val="28"/>
        </w:rPr>
        <w:t>ликвидностью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какого-либо</w:t>
      </w:r>
      <w:r w:rsidR="00BD7313">
        <w:rPr>
          <w:sz w:val="28"/>
          <w:szCs w:val="28"/>
        </w:rPr>
        <w:t xml:space="preserve"> </w:t>
      </w:r>
      <w:r w:rsidRPr="00BD7313">
        <w:rPr>
          <w:iCs/>
          <w:sz w:val="28"/>
          <w:szCs w:val="28"/>
        </w:rPr>
        <w:t>актива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понимают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способность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трансформироваться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денежные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степень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ликвидности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определяется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продолжительностью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временного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которого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трансформация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быть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осуществлена.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короче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ликвидность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вида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активов.</w:t>
      </w:r>
    </w:p>
    <w:p w:rsidR="00DE604C" w:rsidRPr="00BD7313" w:rsidRDefault="00DE604C" w:rsidP="00BD7313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Абсолютный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ликвидности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конец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анализируемого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29141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наращивает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денежные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эквиваленты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для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расчета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текущим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обязательствам.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Перспективная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ликвидность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конец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анализируемого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началом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229542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следовательно,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будущем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сможет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гасить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кредиторскую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задолженность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отдельных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поступлений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платежей.</w:t>
      </w:r>
    </w:p>
    <w:p w:rsidR="00C015A6" w:rsidRPr="00BD7313" w:rsidRDefault="00C015A6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6B2373" w:rsidRPr="00B47BB4" w:rsidRDefault="000A1B29" w:rsidP="00BD731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D7313">
        <w:rPr>
          <w:b/>
          <w:sz w:val="28"/>
          <w:szCs w:val="28"/>
        </w:rPr>
        <w:t>1</w:t>
      </w:r>
      <w:r w:rsidR="00DE604C" w:rsidRPr="00BD7313">
        <w:rPr>
          <w:b/>
          <w:sz w:val="28"/>
          <w:szCs w:val="28"/>
        </w:rPr>
        <w:t>.2.4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Анализ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рентабельности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ОАО</w:t>
      </w:r>
      <w:r w:rsidR="00BD7313">
        <w:rPr>
          <w:b/>
          <w:sz w:val="28"/>
          <w:szCs w:val="28"/>
        </w:rPr>
        <w:t xml:space="preserve"> </w:t>
      </w:r>
      <w:r w:rsidR="00DE604C" w:rsidRPr="00BD7313">
        <w:rPr>
          <w:b/>
          <w:sz w:val="28"/>
          <w:szCs w:val="28"/>
        </w:rPr>
        <w:t>"СЗТТ"</w:t>
      </w:r>
    </w:p>
    <w:p w:rsidR="004D29E4" w:rsidRPr="00BD7313" w:rsidRDefault="00DE604C" w:rsidP="00BD731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Обобщающим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эффективной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работы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рентабельности,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характеризующий,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насколько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прибыльна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компании.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Коэффициенты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рентабельности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рассчитываются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отношение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затраченным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средствам,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либо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реализованной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продукции.</w:t>
      </w:r>
    </w:p>
    <w:p w:rsidR="004D29E4" w:rsidRPr="00BD7313" w:rsidRDefault="004D29E4" w:rsidP="00BD7313">
      <w:pPr>
        <w:spacing w:line="360" w:lineRule="auto"/>
        <w:ind w:firstLine="709"/>
        <w:jc w:val="both"/>
        <w:rPr>
          <w:sz w:val="28"/>
        </w:rPr>
      </w:pPr>
      <w:r w:rsidRPr="00BD7313">
        <w:rPr>
          <w:sz w:val="28"/>
        </w:rPr>
        <w:t>Таблица</w:t>
      </w:r>
      <w:r w:rsidR="00BD7313">
        <w:rPr>
          <w:sz w:val="28"/>
        </w:rPr>
        <w:t xml:space="preserve"> </w:t>
      </w:r>
      <w:r w:rsidRPr="00BD7313">
        <w:rPr>
          <w:sz w:val="28"/>
        </w:rPr>
        <w:t>3</w:t>
      </w:r>
      <w:r w:rsidR="00BD7313">
        <w:rPr>
          <w:sz w:val="28"/>
        </w:rPr>
        <w:t xml:space="preserve"> </w:t>
      </w:r>
      <w:r w:rsidRPr="00BD7313">
        <w:rPr>
          <w:sz w:val="28"/>
        </w:rPr>
        <w:t>-</w:t>
      </w:r>
      <w:r w:rsidR="00BD7313">
        <w:rPr>
          <w:sz w:val="28"/>
        </w:rPr>
        <w:t xml:space="preserve"> </w:t>
      </w:r>
      <w:r w:rsidRPr="00BD7313">
        <w:rPr>
          <w:sz w:val="28"/>
        </w:rPr>
        <w:t>Показатели</w:t>
      </w:r>
      <w:r w:rsidR="00BD7313">
        <w:rPr>
          <w:sz w:val="28"/>
        </w:rPr>
        <w:t xml:space="preserve"> </w:t>
      </w:r>
      <w:r w:rsidRPr="00BD7313">
        <w:rPr>
          <w:sz w:val="28"/>
        </w:rPr>
        <w:t>рентабельности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ОАО</w:t>
      </w:r>
      <w:r w:rsidR="00BD7313">
        <w:rPr>
          <w:sz w:val="28"/>
        </w:rPr>
        <w:t xml:space="preserve"> </w:t>
      </w:r>
      <w:r w:rsidRPr="00BD7313">
        <w:rPr>
          <w:sz w:val="28"/>
        </w:rPr>
        <w:t>"СЗТТ"</w:t>
      </w:r>
    </w:p>
    <w:tbl>
      <w:tblPr>
        <w:tblpPr w:leftFromText="180" w:rightFromText="180" w:vertAnchor="text" w:tblpX="98" w:tblpY="1"/>
        <w:tblOverlap w:val="never"/>
        <w:tblW w:w="9322" w:type="dxa"/>
        <w:tblLayout w:type="fixed"/>
        <w:tblLook w:val="0000" w:firstRow="0" w:lastRow="0" w:firstColumn="0" w:lastColumn="0" w:noHBand="0" w:noVBand="0"/>
      </w:tblPr>
      <w:tblGrid>
        <w:gridCol w:w="5476"/>
        <w:gridCol w:w="1441"/>
        <w:gridCol w:w="1293"/>
        <w:gridCol w:w="1112"/>
      </w:tblGrid>
      <w:tr w:rsidR="00DE604C" w:rsidRPr="00BD7313" w:rsidTr="00BD7313">
        <w:trPr>
          <w:trHeight w:val="270"/>
        </w:trPr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2009</w:t>
            </w:r>
          </w:p>
        </w:tc>
      </w:tr>
      <w:tr w:rsidR="00DE604C" w:rsidRPr="00BD7313" w:rsidTr="00BD7313">
        <w:trPr>
          <w:trHeight w:val="323"/>
        </w:trPr>
        <w:tc>
          <w:tcPr>
            <w:tcW w:w="5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Рентабельность</w:t>
            </w:r>
            <w:r w:rsidR="00BD7313" w:rsidRPr="00BD7313">
              <w:rPr>
                <w:b/>
                <w:b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sz w:val="20"/>
                <w:szCs w:val="20"/>
              </w:rPr>
              <w:t>активов</w:t>
            </w:r>
            <w:r w:rsidR="00BD7313" w:rsidRPr="00BD7313">
              <w:rPr>
                <w:b/>
                <w:b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sz w:val="20"/>
                <w:szCs w:val="20"/>
              </w:rPr>
              <w:t>(совокупного</w:t>
            </w:r>
            <w:r w:rsidR="00BD7313" w:rsidRPr="00BD7313">
              <w:rPr>
                <w:b/>
                <w:b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sz w:val="20"/>
                <w:szCs w:val="20"/>
              </w:rPr>
              <w:t>капитала)</w:t>
            </w:r>
          </w:p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  <w:lang w:val="en-US"/>
              </w:rPr>
              <w:t>R</w:t>
            </w:r>
            <w:r w:rsidRPr="00BD7313">
              <w:rPr>
                <w:sz w:val="20"/>
                <w:szCs w:val="20"/>
              </w:rPr>
              <w:t>А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=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Чистая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прибыль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/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Среднегодовая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стоимость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активов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0.403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0.335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0.294</w:t>
            </w:r>
          </w:p>
        </w:tc>
      </w:tr>
      <w:tr w:rsidR="00DE604C" w:rsidRPr="00BD7313" w:rsidTr="00BD7313">
        <w:trPr>
          <w:trHeight w:val="205"/>
        </w:trPr>
        <w:tc>
          <w:tcPr>
            <w:tcW w:w="5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Рентабельность</w:t>
            </w:r>
            <w:r w:rsidR="00BD7313" w:rsidRPr="00BD7313">
              <w:rPr>
                <w:b/>
                <w:b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sz w:val="20"/>
                <w:szCs w:val="20"/>
              </w:rPr>
              <w:t>реализации</w:t>
            </w:r>
            <w:r w:rsidR="00BD7313" w:rsidRPr="00BD7313">
              <w:rPr>
                <w:b/>
                <w:b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sz w:val="20"/>
                <w:szCs w:val="20"/>
              </w:rPr>
              <w:t>продукции</w:t>
            </w:r>
          </w:p>
          <w:p w:rsidR="00DE604C" w:rsidRPr="00BD7313" w:rsidRDefault="00DE604C" w:rsidP="00BD7313">
            <w:pPr>
              <w:pStyle w:val="a5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  <w:lang w:val="en-US"/>
              </w:rPr>
              <w:t>R</w:t>
            </w:r>
            <w:r w:rsidRPr="00BD7313">
              <w:rPr>
                <w:sz w:val="20"/>
                <w:szCs w:val="20"/>
              </w:rPr>
              <w:t>РП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=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Чистая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прибыль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/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Выручка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от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реализации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продукции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0.178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0.176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0.188</w:t>
            </w:r>
          </w:p>
        </w:tc>
      </w:tr>
      <w:tr w:rsidR="00DE604C" w:rsidRPr="00BD7313" w:rsidTr="00BD7313">
        <w:trPr>
          <w:trHeight w:val="343"/>
        </w:trPr>
        <w:tc>
          <w:tcPr>
            <w:tcW w:w="54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D7313">
              <w:rPr>
                <w:b/>
                <w:bCs/>
                <w:sz w:val="20"/>
                <w:szCs w:val="20"/>
              </w:rPr>
              <w:t>Рентабельность</w:t>
            </w:r>
            <w:r w:rsidR="00BD7313" w:rsidRPr="00BD7313">
              <w:rPr>
                <w:b/>
                <w:b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sz w:val="20"/>
                <w:szCs w:val="20"/>
              </w:rPr>
              <w:t>собственного</w:t>
            </w:r>
            <w:r w:rsidR="00BD7313" w:rsidRPr="00BD7313">
              <w:rPr>
                <w:b/>
                <w:bCs/>
                <w:sz w:val="20"/>
                <w:szCs w:val="20"/>
              </w:rPr>
              <w:t xml:space="preserve"> </w:t>
            </w:r>
            <w:r w:rsidRPr="00BD7313">
              <w:rPr>
                <w:b/>
                <w:bCs/>
                <w:sz w:val="20"/>
                <w:szCs w:val="20"/>
              </w:rPr>
              <w:t>капитала</w:t>
            </w:r>
          </w:p>
          <w:p w:rsidR="00DE604C" w:rsidRPr="00BD7313" w:rsidRDefault="00DE604C" w:rsidP="00BD7313">
            <w:pPr>
              <w:pStyle w:val="a5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BD7313">
              <w:rPr>
                <w:sz w:val="20"/>
                <w:szCs w:val="20"/>
                <w:lang w:val="en-US"/>
              </w:rPr>
              <w:t>R</w:t>
            </w:r>
            <w:r w:rsidRPr="00BD7313">
              <w:rPr>
                <w:sz w:val="20"/>
                <w:szCs w:val="20"/>
              </w:rPr>
              <w:t>СК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=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Чистая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прибыль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/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Среднегодовая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стоимость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собственного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капитал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0.482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0.393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4C" w:rsidRPr="00BD7313" w:rsidRDefault="00DE604C" w:rsidP="00BD73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0.354</w:t>
            </w:r>
          </w:p>
        </w:tc>
      </w:tr>
    </w:tbl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16"/>
        </w:rPr>
      </w:pP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D7313">
        <w:rPr>
          <w:sz w:val="28"/>
          <w:szCs w:val="28"/>
        </w:rPr>
        <w:t>Рентабельность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(совокупного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капитала)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показывает,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вложенный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активы,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2007г.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0,403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0,335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0,294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почти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свидетельствует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низком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спросе.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D7313">
        <w:rPr>
          <w:sz w:val="28"/>
          <w:szCs w:val="28"/>
        </w:rPr>
        <w:t>Рентабельность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реализации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показывает,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сколько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выручки.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2007г.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0,178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0,176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0,188.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выручки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возросла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0,01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т.е.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либо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повысило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цены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продукцию,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либо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себестоимость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постоянных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ценах.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D7313">
        <w:rPr>
          <w:sz w:val="28"/>
          <w:szCs w:val="28"/>
        </w:rPr>
        <w:t>Рентабельность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показывает,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сколько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прибыли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приходиться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руб.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вложенного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2007г.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0,482,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0,393,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0,354.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снизился,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означает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понижение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эффективности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капитала.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Несмотря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уникально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своей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специфике,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финансово-неустойчивым.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анализируемого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произошло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имущества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пользу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повышения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удельного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веса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Структура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конец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анализируемого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удовлетворительной,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хотя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обратить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внимание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низкий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удельный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денежных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оборотных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активов.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</w:rPr>
      </w:pPr>
      <w:r w:rsidRPr="00BD7313">
        <w:rPr>
          <w:sz w:val="28"/>
        </w:rPr>
        <w:t>Рентабельность</w:t>
      </w:r>
      <w:r w:rsidR="00BD7313">
        <w:rPr>
          <w:sz w:val="28"/>
        </w:rPr>
        <w:t xml:space="preserve"> </w:t>
      </w:r>
      <w:r w:rsidRPr="00BD7313">
        <w:rPr>
          <w:sz w:val="28"/>
        </w:rPr>
        <w:t>активов</w:t>
      </w:r>
      <w:r w:rsidR="00BD7313">
        <w:rPr>
          <w:sz w:val="28"/>
        </w:rPr>
        <w:t xml:space="preserve"> </w:t>
      </w:r>
      <w:r w:rsidRPr="00BD7313">
        <w:rPr>
          <w:sz w:val="28"/>
        </w:rPr>
        <w:t>изменялась</w:t>
      </w:r>
      <w:r w:rsidR="00BD7313">
        <w:rPr>
          <w:sz w:val="28"/>
        </w:rPr>
        <w:t xml:space="preserve"> </w:t>
      </w:r>
      <w:r w:rsidRPr="00BD7313">
        <w:rPr>
          <w:sz w:val="28"/>
        </w:rPr>
        <w:t>с</w:t>
      </w:r>
      <w:r w:rsidR="00BD7313">
        <w:rPr>
          <w:sz w:val="28"/>
        </w:rPr>
        <w:t xml:space="preserve"> </w:t>
      </w:r>
      <w:r w:rsidRPr="00BD7313">
        <w:rPr>
          <w:sz w:val="28"/>
        </w:rPr>
        <w:t>0,403</w:t>
      </w:r>
      <w:r w:rsidR="00BD7313">
        <w:rPr>
          <w:sz w:val="28"/>
        </w:rPr>
        <w:t xml:space="preserve"> </w:t>
      </w:r>
      <w:r w:rsidRPr="00BD7313">
        <w:rPr>
          <w:sz w:val="28"/>
        </w:rPr>
        <w:t>в</w:t>
      </w:r>
      <w:r w:rsidR="00BD7313">
        <w:rPr>
          <w:sz w:val="28"/>
        </w:rPr>
        <w:t xml:space="preserve"> </w:t>
      </w:r>
      <w:r w:rsidRPr="00BD7313">
        <w:rPr>
          <w:sz w:val="28"/>
        </w:rPr>
        <w:t>2007</w:t>
      </w:r>
      <w:r w:rsidR="00BD7313">
        <w:rPr>
          <w:sz w:val="28"/>
        </w:rPr>
        <w:t xml:space="preserve"> </w:t>
      </w:r>
      <w:r w:rsidRPr="00BD7313">
        <w:rPr>
          <w:sz w:val="28"/>
        </w:rPr>
        <w:t>до</w:t>
      </w:r>
      <w:r w:rsidR="00BD7313">
        <w:rPr>
          <w:sz w:val="28"/>
        </w:rPr>
        <w:t xml:space="preserve"> </w:t>
      </w:r>
      <w:r w:rsidRPr="00BD7313">
        <w:rPr>
          <w:sz w:val="28"/>
        </w:rPr>
        <w:t>0,294</w:t>
      </w:r>
      <w:r w:rsidR="00BD7313">
        <w:rPr>
          <w:sz w:val="28"/>
        </w:rPr>
        <w:t xml:space="preserve"> </w:t>
      </w:r>
      <w:r w:rsidRPr="00BD7313">
        <w:rPr>
          <w:sz w:val="28"/>
        </w:rPr>
        <w:t>в</w:t>
      </w:r>
      <w:r w:rsidR="00BD7313">
        <w:rPr>
          <w:sz w:val="28"/>
        </w:rPr>
        <w:t xml:space="preserve"> </w:t>
      </w:r>
      <w:r w:rsidRPr="00BD7313">
        <w:rPr>
          <w:sz w:val="28"/>
        </w:rPr>
        <w:t>2009.</w:t>
      </w:r>
      <w:r w:rsidR="00BD7313">
        <w:rPr>
          <w:sz w:val="28"/>
        </w:rPr>
        <w:t xml:space="preserve"> </w:t>
      </w:r>
      <w:r w:rsidRPr="00BD7313">
        <w:rPr>
          <w:sz w:val="28"/>
        </w:rPr>
        <w:t>Снижение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показателя</w:t>
      </w:r>
      <w:r w:rsidR="00BD7313">
        <w:rPr>
          <w:sz w:val="28"/>
        </w:rPr>
        <w:t xml:space="preserve"> </w:t>
      </w:r>
      <w:r w:rsidRPr="00BD7313">
        <w:rPr>
          <w:sz w:val="28"/>
        </w:rPr>
        <w:t>свидетельствует</w:t>
      </w:r>
      <w:r w:rsidR="00BD7313">
        <w:rPr>
          <w:sz w:val="28"/>
        </w:rPr>
        <w:t xml:space="preserve"> </w:t>
      </w:r>
      <w:r w:rsidRPr="00BD7313">
        <w:rPr>
          <w:sz w:val="28"/>
        </w:rPr>
        <w:t>о</w:t>
      </w:r>
      <w:r w:rsidR="00BD7313">
        <w:rPr>
          <w:sz w:val="28"/>
        </w:rPr>
        <w:t xml:space="preserve"> </w:t>
      </w:r>
      <w:r w:rsidRPr="00BD7313">
        <w:rPr>
          <w:sz w:val="28"/>
        </w:rPr>
        <w:t>падающем</w:t>
      </w:r>
      <w:r w:rsidR="00BD7313">
        <w:rPr>
          <w:sz w:val="28"/>
        </w:rPr>
        <w:t xml:space="preserve"> </w:t>
      </w:r>
      <w:r w:rsidRPr="00BD7313">
        <w:rPr>
          <w:sz w:val="28"/>
        </w:rPr>
        <w:t>спросе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продукцию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и</w:t>
      </w:r>
      <w:r w:rsidR="00BD7313">
        <w:rPr>
          <w:sz w:val="28"/>
        </w:rPr>
        <w:t xml:space="preserve"> </w:t>
      </w:r>
      <w:r w:rsidRPr="00BD7313">
        <w:rPr>
          <w:sz w:val="28"/>
        </w:rPr>
        <w:t>о</w:t>
      </w:r>
      <w:r w:rsidR="00BD7313">
        <w:rPr>
          <w:sz w:val="28"/>
        </w:rPr>
        <w:t xml:space="preserve"> </w:t>
      </w:r>
      <w:r w:rsidRPr="00BD7313">
        <w:rPr>
          <w:sz w:val="28"/>
        </w:rPr>
        <w:t>перенакоплении</w:t>
      </w:r>
      <w:r w:rsidR="00BD7313">
        <w:rPr>
          <w:sz w:val="28"/>
        </w:rPr>
        <w:t xml:space="preserve"> </w:t>
      </w:r>
      <w:r w:rsidRPr="00BD7313">
        <w:rPr>
          <w:sz w:val="28"/>
        </w:rPr>
        <w:t>активов.</w:t>
      </w:r>
      <w:r w:rsidR="00BD7313">
        <w:rPr>
          <w:sz w:val="28"/>
        </w:rPr>
        <w:t xml:space="preserve"> 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</w:rPr>
      </w:pPr>
      <w:r w:rsidRPr="00BD7313">
        <w:rPr>
          <w:sz w:val="28"/>
        </w:rPr>
        <w:t>На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протяжении</w:t>
      </w:r>
      <w:r w:rsidR="00BD7313">
        <w:rPr>
          <w:sz w:val="28"/>
        </w:rPr>
        <w:t xml:space="preserve"> </w:t>
      </w:r>
      <w:r w:rsidRPr="00BD7313">
        <w:rPr>
          <w:sz w:val="28"/>
        </w:rPr>
        <w:t>рассматриваемого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периода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наблюдается</w:t>
      </w:r>
      <w:r w:rsidR="00BD7313">
        <w:rPr>
          <w:sz w:val="28"/>
        </w:rPr>
        <w:t xml:space="preserve"> </w:t>
      </w:r>
      <w:r w:rsidRPr="00BD7313">
        <w:rPr>
          <w:sz w:val="28"/>
        </w:rPr>
        <w:t>незначительное</w:t>
      </w:r>
      <w:r w:rsidR="00BD7313">
        <w:rPr>
          <w:sz w:val="28"/>
        </w:rPr>
        <w:t xml:space="preserve"> </w:t>
      </w:r>
      <w:r w:rsidRPr="00BD7313">
        <w:rPr>
          <w:sz w:val="28"/>
        </w:rPr>
        <w:t>падение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рентабельности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капитала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предприятия.</w:t>
      </w:r>
      <w:r w:rsidR="00BD7313">
        <w:rPr>
          <w:sz w:val="28"/>
        </w:rPr>
        <w:t xml:space="preserve"> </w:t>
      </w:r>
      <w:r w:rsidRPr="00BD7313">
        <w:rPr>
          <w:sz w:val="28"/>
        </w:rPr>
        <w:t>Иными</w:t>
      </w:r>
      <w:r w:rsidR="00BD7313">
        <w:rPr>
          <w:sz w:val="28"/>
        </w:rPr>
        <w:t xml:space="preserve"> </w:t>
      </w:r>
      <w:r w:rsidRPr="00BD7313">
        <w:rPr>
          <w:sz w:val="28"/>
        </w:rPr>
        <w:t>словами,</w:t>
      </w:r>
      <w:r w:rsidR="00BD7313">
        <w:rPr>
          <w:sz w:val="28"/>
        </w:rPr>
        <w:t xml:space="preserve"> </w:t>
      </w:r>
      <w:r w:rsidRPr="00BD7313">
        <w:rPr>
          <w:sz w:val="28"/>
        </w:rPr>
        <w:t>снижается</w:t>
      </w:r>
      <w:r w:rsidR="00BD7313">
        <w:rPr>
          <w:sz w:val="28"/>
        </w:rPr>
        <w:t xml:space="preserve"> </w:t>
      </w:r>
      <w:r w:rsidRPr="00BD7313">
        <w:rPr>
          <w:sz w:val="28"/>
        </w:rPr>
        <w:t>объем</w:t>
      </w:r>
      <w:r w:rsidR="00BD7313">
        <w:rPr>
          <w:sz w:val="28"/>
        </w:rPr>
        <w:t xml:space="preserve"> </w:t>
      </w:r>
      <w:r w:rsidRPr="00BD7313">
        <w:rPr>
          <w:sz w:val="28"/>
        </w:rPr>
        <w:t>чистой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прибыли,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приходящейся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</w:t>
      </w:r>
      <w:r w:rsidR="00BD7313">
        <w:rPr>
          <w:sz w:val="28"/>
        </w:rPr>
        <w:t xml:space="preserve"> </w:t>
      </w:r>
      <w:r w:rsidRPr="00BD7313">
        <w:rPr>
          <w:sz w:val="28"/>
        </w:rPr>
        <w:t>рубль</w:t>
      </w:r>
      <w:r w:rsidR="00BD7313">
        <w:rPr>
          <w:sz w:val="28"/>
        </w:rPr>
        <w:t xml:space="preserve"> </w:t>
      </w:r>
      <w:r w:rsidRPr="00BD7313">
        <w:rPr>
          <w:sz w:val="28"/>
        </w:rPr>
        <w:t>вложенного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в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капитала.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</w:rPr>
      </w:pPr>
      <w:r w:rsidRPr="00BD7313">
        <w:rPr>
          <w:sz w:val="28"/>
        </w:rPr>
        <w:t>Резервами</w:t>
      </w:r>
      <w:r w:rsidR="00BD7313">
        <w:rPr>
          <w:sz w:val="28"/>
        </w:rPr>
        <w:t xml:space="preserve"> </w:t>
      </w:r>
      <w:r w:rsidRPr="00BD7313">
        <w:rPr>
          <w:sz w:val="28"/>
        </w:rPr>
        <w:t>для</w:t>
      </w:r>
      <w:r w:rsidR="00BD7313">
        <w:rPr>
          <w:sz w:val="28"/>
        </w:rPr>
        <w:t xml:space="preserve"> </w:t>
      </w:r>
      <w:r w:rsidRPr="00BD7313">
        <w:rPr>
          <w:sz w:val="28"/>
        </w:rPr>
        <w:t>увеличения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рентабельности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собственного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капитала</w:t>
      </w:r>
      <w:r w:rsidR="00BD7313">
        <w:rPr>
          <w:sz w:val="28"/>
        </w:rPr>
        <w:t xml:space="preserve"> </w:t>
      </w:r>
      <w:r w:rsidRPr="00BD7313">
        <w:rPr>
          <w:sz w:val="28"/>
        </w:rPr>
        <w:t>являются,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прежде</w:t>
      </w:r>
      <w:r w:rsidR="00BD7313">
        <w:rPr>
          <w:sz w:val="28"/>
        </w:rPr>
        <w:t xml:space="preserve"> </w:t>
      </w:r>
      <w:r w:rsidRPr="00BD7313">
        <w:rPr>
          <w:sz w:val="28"/>
        </w:rPr>
        <w:t>всего,</w:t>
      </w:r>
      <w:r w:rsidR="00BD7313">
        <w:rPr>
          <w:sz w:val="28"/>
        </w:rPr>
        <w:t xml:space="preserve"> </w:t>
      </w:r>
      <w:r w:rsidRPr="00BD7313">
        <w:rPr>
          <w:sz w:val="28"/>
        </w:rPr>
        <w:t>увеличение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оборачиваемости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активов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и</w:t>
      </w:r>
      <w:r w:rsidR="00BD7313">
        <w:rPr>
          <w:sz w:val="28"/>
        </w:rPr>
        <w:t xml:space="preserve"> </w:t>
      </w:r>
      <w:r w:rsidRPr="00BD7313">
        <w:rPr>
          <w:sz w:val="28"/>
        </w:rPr>
        <w:t>повышение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прибыльности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продаж</w:t>
      </w:r>
    </w:p>
    <w:p w:rsidR="00DE604C" w:rsidRPr="00BD7313" w:rsidRDefault="00DE604C" w:rsidP="00BD7313">
      <w:pPr>
        <w:spacing w:line="360" w:lineRule="auto"/>
        <w:ind w:firstLine="709"/>
        <w:jc w:val="both"/>
        <w:rPr>
          <w:sz w:val="28"/>
        </w:rPr>
      </w:pPr>
      <w:r w:rsidRPr="00BD7313">
        <w:rPr>
          <w:sz w:val="28"/>
        </w:rPr>
        <w:t>В</w:t>
      </w:r>
      <w:r w:rsidR="00BD7313">
        <w:rPr>
          <w:sz w:val="28"/>
        </w:rPr>
        <w:t xml:space="preserve"> </w:t>
      </w:r>
      <w:r w:rsidRPr="00BD7313">
        <w:rPr>
          <w:sz w:val="28"/>
        </w:rPr>
        <w:t>тоже</w:t>
      </w:r>
      <w:r w:rsidR="00BD7313">
        <w:rPr>
          <w:sz w:val="28"/>
        </w:rPr>
        <w:t xml:space="preserve"> </w:t>
      </w:r>
      <w:r w:rsidRPr="00BD7313">
        <w:rPr>
          <w:sz w:val="28"/>
        </w:rPr>
        <w:t>время,</w:t>
      </w:r>
      <w:r w:rsidR="00BD7313">
        <w:rPr>
          <w:sz w:val="28"/>
        </w:rPr>
        <w:t xml:space="preserve"> </w:t>
      </w:r>
      <w:r w:rsidRPr="00BD7313">
        <w:rPr>
          <w:sz w:val="28"/>
        </w:rPr>
        <w:t>значительный</w:t>
      </w:r>
      <w:r w:rsidR="00BD7313">
        <w:rPr>
          <w:sz w:val="28"/>
        </w:rPr>
        <w:t xml:space="preserve"> </w:t>
      </w:r>
      <w:r w:rsidRPr="00BD7313">
        <w:rPr>
          <w:sz w:val="28"/>
        </w:rPr>
        <w:t>удельный</w:t>
      </w:r>
      <w:r w:rsidR="00BD7313">
        <w:rPr>
          <w:sz w:val="28"/>
        </w:rPr>
        <w:t xml:space="preserve"> </w:t>
      </w:r>
      <w:r w:rsidRPr="00BD7313">
        <w:rPr>
          <w:sz w:val="28"/>
        </w:rPr>
        <w:t>вес</w:t>
      </w:r>
      <w:r w:rsidR="00BD7313">
        <w:rPr>
          <w:sz w:val="28"/>
        </w:rPr>
        <w:t xml:space="preserve"> </w:t>
      </w:r>
      <w:r w:rsidRPr="00BD7313">
        <w:rPr>
          <w:sz w:val="28"/>
        </w:rPr>
        <w:t>собственных</w:t>
      </w:r>
      <w:r w:rsidR="00BD7313">
        <w:rPr>
          <w:sz w:val="28"/>
        </w:rPr>
        <w:t xml:space="preserve"> </w:t>
      </w:r>
      <w:r w:rsidRPr="00BD7313">
        <w:rPr>
          <w:sz w:val="28"/>
        </w:rPr>
        <w:t>средств</w:t>
      </w:r>
      <w:r w:rsidR="00BD7313">
        <w:rPr>
          <w:sz w:val="28"/>
        </w:rPr>
        <w:t xml:space="preserve"> </w:t>
      </w:r>
      <w:r w:rsidRPr="00BD7313">
        <w:rPr>
          <w:sz w:val="28"/>
        </w:rPr>
        <w:t>характеризует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как</w:t>
      </w:r>
      <w:r w:rsidR="00BD7313">
        <w:rPr>
          <w:sz w:val="28"/>
        </w:rPr>
        <w:t xml:space="preserve"> </w:t>
      </w:r>
      <w:r w:rsidRPr="00BD7313">
        <w:rPr>
          <w:sz w:val="28"/>
        </w:rPr>
        <w:t>финансово</w:t>
      </w:r>
      <w:r w:rsidR="00BD7313">
        <w:rPr>
          <w:sz w:val="28"/>
        </w:rPr>
        <w:t xml:space="preserve"> </w:t>
      </w:r>
      <w:r w:rsidRPr="00BD7313">
        <w:rPr>
          <w:sz w:val="28"/>
        </w:rPr>
        <w:t>устойчивое,</w:t>
      </w:r>
      <w:r w:rsidR="00BD7313">
        <w:rPr>
          <w:sz w:val="28"/>
        </w:rPr>
        <w:t xml:space="preserve"> </w:t>
      </w:r>
      <w:r w:rsidRPr="00BD7313">
        <w:rPr>
          <w:sz w:val="28"/>
        </w:rPr>
        <w:t>с</w:t>
      </w:r>
      <w:r w:rsidR="00BD7313">
        <w:rPr>
          <w:sz w:val="28"/>
        </w:rPr>
        <w:t xml:space="preserve"> </w:t>
      </w:r>
      <w:r w:rsidRPr="00BD7313">
        <w:rPr>
          <w:sz w:val="28"/>
        </w:rPr>
        <w:t>точки</w:t>
      </w:r>
      <w:r w:rsidR="00BD7313">
        <w:rPr>
          <w:sz w:val="28"/>
        </w:rPr>
        <w:t xml:space="preserve"> </w:t>
      </w:r>
      <w:r w:rsidRPr="00BD7313">
        <w:rPr>
          <w:sz w:val="28"/>
        </w:rPr>
        <w:t>зрения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наличия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резерва</w:t>
      </w:r>
      <w:r w:rsidR="00BD7313">
        <w:rPr>
          <w:sz w:val="28"/>
        </w:rPr>
        <w:t xml:space="preserve"> </w:t>
      </w:r>
      <w:r w:rsidRPr="00BD7313">
        <w:rPr>
          <w:sz w:val="28"/>
        </w:rPr>
        <w:t>покрытия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задолженности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при</w:t>
      </w:r>
      <w:r w:rsidR="00BD7313">
        <w:rPr>
          <w:sz w:val="28"/>
        </w:rPr>
        <w:t xml:space="preserve"> </w:t>
      </w:r>
      <w:r w:rsidRPr="00BD7313">
        <w:rPr>
          <w:sz w:val="28"/>
        </w:rPr>
        <w:t>убытках.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</w:t>
      </w:r>
      <w:r w:rsidR="00BD7313">
        <w:rPr>
          <w:sz w:val="28"/>
        </w:rPr>
        <w:t xml:space="preserve"> </w:t>
      </w:r>
      <w:r w:rsidRPr="00BD7313">
        <w:rPr>
          <w:sz w:val="28"/>
        </w:rPr>
        <w:t>основании</w:t>
      </w:r>
      <w:r w:rsidR="00BD7313">
        <w:rPr>
          <w:sz w:val="28"/>
        </w:rPr>
        <w:t xml:space="preserve"> </w:t>
      </w:r>
      <w:r w:rsidRPr="00BD7313">
        <w:rPr>
          <w:sz w:val="28"/>
        </w:rPr>
        <w:t>этого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предприятие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можно</w:t>
      </w:r>
      <w:r w:rsidR="00BD7313">
        <w:rPr>
          <w:sz w:val="28"/>
        </w:rPr>
        <w:t xml:space="preserve"> </w:t>
      </w:r>
      <w:r w:rsidRPr="00BD7313">
        <w:rPr>
          <w:sz w:val="28"/>
        </w:rPr>
        <w:t>охарактеризовать</w:t>
      </w:r>
      <w:r w:rsidR="00BD7313">
        <w:rPr>
          <w:sz w:val="28"/>
        </w:rPr>
        <w:t xml:space="preserve"> </w:t>
      </w:r>
      <w:r w:rsidRPr="00BD7313">
        <w:rPr>
          <w:sz w:val="28"/>
        </w:rPr>
        <w:t>как</w:t>
      </w:r>
      <w:r w:rsidR="00BD7313">
        <w:rPr>
          <w:sz w:val="28"/>
        </w:rPr>
        <w:t xml:space="preserve"> </w:t>
      </w:r>
      <w:r w:rsidRPr="00BD7313">
        <w:rPr>
          <w:sz w:val="28"/>
        </w:rPr>
        <w:t>достаточно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надежного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заемщика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при</w:t>
      </w:r>
      <w:r w:rsidR="00BD7313">
        <w:rPr>
          <w:sz w:val="28"/>
        </w:rPr>
        <w:t xml:space="preserve"> </w:t>
      </w:r>
      <w:r w:rsidRPr="00BD7313">
        <w:rPr>
          <w:sz w:val="28"/>
        </w:rPr>
        <w:t>получении</w:t>
      </w:r>
      <w:r w:rsidR="00BD7313">
        <w:rPr>
          <w:sz w:val="28"/>
        </w:rPr>
        <w:t xml:space="preserve"> </w:t>
      </w:r>
      <w:r w:rsidRPr="00BD7313">
        <w:rPr>
          <w:sz w:val="28"/>
        </w:rPr>
        <w:t>долгосрочного</w:t>
      </w:r>
      <w:r w:rsidR="00BD7313">
        <w:rPr>
          <w:sz w:val="28"/>
        </w:rPr>
        <w:t xml:space="preserve"> </w:t>
      </w:r>
      <w:r w:rsidRPr="00BD7313">
        <w:rPr>
          <w:sz w:val="28"/>
        </w:rPr>
        <w:t>кредитования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(например,</w:t>
      </w:r>
      <w:r w:rsidR="00BD7313">
        <w:rPr>
          <w:sz w:val="28"/>
        </w:rPr>
        <w:t xml:space="preserve"> </w:t>
      </w:r>
      <w:r w:rsidRPr="00BD7313">
        <w:rPr>
          <w:sz w:val="28"/>
        </w:rPr>
        <w:t>на</w:t>
      </w:r>
      <w:r w:rsidR="00BD7313">
        <w:rPr>
          <w:sz w:val="28"/>
        </w:rPr>
        <w:t xml:space="preserve"> </w:t>
      </w:r>
      <w:r w:rsidRPr="00BD7313">
        <w:rPr>
          <w:sz w:val="28"/>
        </w:rPr>
        <w:t>развитие</w:t>
      </w:r>
      <w:r w:rsidR="00BD7313">
        <w:rPr>
          <w:sz w:val="28"/>
        </w:rPr>
        <w:t xml:space="preserve"> </w:t>
      </w:r>
      <w:r w:rsidRPr="00BD7313">
        <w:rPr>
          <w:sz w:val="28"/>
        </w:rPr>
        <w:t>производства).</w:t>
      </w:r>
    </w:p>
    <w:p w:rsidR="00C3693B" w:rsidRPr="00BD7313" w:rsidRDefault="00C3693B" w:rsidP="00BD7313">
      <w:pPr>
        <w:pStyle w:val="23"/>
        <w:spacing w:after="0" w:line="360" w:lineRule="auto"/>
        <w:ind w:firstLine="709"/>
        <w:jc w:val="both"/>
        <w:rPr>
          <w:iCs/>
          <w:sz w:val="28"/>
          <w:szCs w:val="28"/>
        </w:rPr>
      </w:pPr>
    </w:p>
    <w:p w:rsidR="00C3693B" w:rsidRPr="00BD7313" w:rsidRDefault="000A1B29" w:rsidP="00BD7313">
      <w:pPr>
        <w:pStyle w:val="2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D7313">
        <w:rPr>
          <w:b/>
          <w:iCs/>
          <w:sz w:val="28"/>
          <w:szCs w:val="28"/>
        </w:rPr>
        <w:t>1</w:t>
      </w:r>
      <w:r w:rsidR="00BD7313">
        <w:rPr>
          <w:b/>
          <w:iCs/>
          <w:sz w:val="28"/>
          <w:szCs w:val="28"/>
        </w:rPr>
        <w:t xml:space="preserve">.3 </w:t>
      </w:r>
      <w:r w:rsidR="00C3693B" w:rsidRPr="00BD7313">
        <w:rPr>
          <w:b/>
          <w:iCs/>
          <w:sz w:val="28"/>
          <w:szCs w:val="28"/>
        </w:rPr>
        <w:t>Производственная</w:t>
      </w:r>
      <w:r w:rsidR="00BD7313">
        <w:rPr>
          <w:b/>
          <w:iCs/>
          <w:sz w:val="28"/>
          <w:szCs w:val="28"/>
        </w:rPr>
        <w:t xml:space="preserve"> </w:t>
      </w:r>
      <w:r w:rsidR="00C3693B" w:rsidRPr="00BD7313">
        <w:rPr>
          <w:b/>
          <w:iCs/>
          <w:sz w:val="28"/>
          <w:szCs w:val="28"/>
        </w:rPr>
        <w:t>деятельность</w:t>
      </w:r>
      <w:r w:rsidR="00BD7313">
        <w:rPr>
          <w:b/>
          <w:iCs/>
          <w:sz w:val="28"/>
          <w:szCs w:val="28"/>
        </w:rPr>
        <w:t xml:space="preserve"> </w:t>
      </w:r>
      <w:r w:rsidR="001134DA" w:rsidRPr="00BD7313">
        <w:rPr>
          <w:b/>
          <w:sz w:val="28"/>
          <w:szCs w:val="28"/>
        </w:rPr>
        <w:t>ОАО</w:t>
      </w:r>
      <w:r w:rsidR="00BD7313">
        <w:rPr>
          <w:b/>
          <w:sz w:val="28"/>
          <w:szCs w:val="28"/>
        </w:rPr>
        <w:t xml:space="preserve"> </w:t>
      </w:r>
      <w:r w:rsidR="001134DA" w:rsidRPr="00BD7313">
        <w:rPr>
          <w:b/>
          <w:sz w:val="28"/>
          <w:szCs w:val="28"/>
        </w:rPr>
        <w:t>"СЗТТ"</w:t>
      </w:r>
    </w:p>
    <w:p w:rsidR="006B2373" w:rsidRPr="00BD7313" w:rsidRDefault="006B2373" w:rsidP="00BD7313">
      <w:pPr>
        <w:pStyle w:val="23"/>
        <w:spacing w:after="0" w:line="360" w:lineRule="auto"/>
        <w:ind w:firstLine="709"/>
        <w:jc w:val="both"/>
        <w:rPr>
          <w:b/>
          <w:iCs/>
          <w:sz w:val="28"/>
          <w:szCs w:val="28"/>
        </w:rPr>
      </w:pPr>
    </w:p>
    <w:p w:rsidR="00C3693B" w:rsidRPr="00BD7313" w:rsidRDefault="00C3693B" w:rsidP="00BD7313">
      <w:pPr>
        <w:pStyle w:val="af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Основным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видом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реализация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электротехнической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(измерительных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тока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напряжения,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силовых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малой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мощности).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реализации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всем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видам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целом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основному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виду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соответственно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36,0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36,2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т.е.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соответственно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64,0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63,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sz w:val="28"/>
          <w:szCs w:val="28"/>
        </w:rPr>
        <w:t>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уровню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Производство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трансформаторов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в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натуральном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выражении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снизилось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в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текущем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году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по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сравнению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с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предыдущим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в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2,3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раза,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реализация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продукции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–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в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2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раза,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в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том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числе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продукции,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идущей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на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экспорт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–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на</w:t>
      </w:r>
      <w:r w:rsidR="00BD7313">
        <w:rPr>
          <w:rFonts w:eastAsia="MS Mincho"/>
          <w:sz w:val="28"/>
          <w:szCs w:val="28"/>
        </w:rPr>
        <w:t xml:space="preserve"> </w:t>
      </w:r>
      <w:r w:rsidRPr="00BD7313">
        <w:rPr>
          <w:rFonts w:eastAsia="MS Mincho"/>
          <w:sz w:val="28"/>
          <w:szCs w:val="28"/>
        </w:rPr>
        <w:t>25,8%.</w:t>
      </w:r>
      <w:r w:rsidR="00BD7313">
        <w:rPr>
          <w:rFonts w:eastAsia="MS Mincho"/>
          <w:sz w:val="28"/>
          <w:szCs w:val="28"/>
        </w:rPr>
        <w:t xml:space="preserve"> </w:t>
      </w:r>
    </w:p>
    <w:p w:rsidR="00C3693B" w:rsidRPr="00BD7313" w:rsidRDefault="00C3693B" w:rsidP="00BD731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России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основными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регионами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(71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также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предыдущих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были: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Москва,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Санкт-Петербург,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Свердловская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Самарская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области.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Поставки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страны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СНГ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сократились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особенно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Казахстан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2,5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раза).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страны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дальнего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зарубежья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уменьшились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более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удельного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веса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занимает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доля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Болгарию,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доля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Эстонию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раз.</w:t>
      </w:r>
      <w:r w:rsidR="00BD7313">
        <w:rPr>
          <w:sz w:val="28"/>
          <w:szCs w:val="28"/>
        </w:rPr>
        <w:t xml:space="preserve"> </w:t>
      </w:r>
    </w:p>
    <w:p w:rsidR="00C3693B" w:rsidRPr="00BD7313" w:rsidRDefault="00C3693B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использовано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977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кВт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электрической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энергии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774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</w:p>
    <w:p w:rsidR="001D0D8E" w:rsidRPr="00BD7313" w:rsidRDefault="001D0D8E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C3693B" w:rsidRPr="00BD7313" w:rsidRDefault="000A1B29" w:rsidP="00BD731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D7313">
        <w:rPr>
          <w:b/>
          <w:sz w:val="28"/>
          <w:szCs w:val="28"/>
        </w:rPr>
        <w:t>1</w:t>
      </w:r>
      <w:r w:rsidR="00BD7313">
        <w:rPr>
          <w:b/>
          <w:sz w:val="28"/>
          <w:szCs w:val="28"/>
        </w:rPr>
        <w:t xml:space="preserve">.4 </w:t>
      </w:r>
      <w:r w:rsidR="00C3693B" w:rsidRPr="00BD7313">
        <w:rPr>
          <w:b/>
          <w:sz w:val="28"/>
          <w:szCs w:val="28"/>
        </w:rPr>
        <w:t>Доходы</w:t>
      </w:r>
      <w:r w:rsidR="00BD7313">
        <w:rPr>
          <w:b/>
          <w:sz w:val="28"/>
          <w:szCs w:val="28"/>
        </w:rPr>
        <w:t xml:space="preserve"> </w:t>
      </w:r>
      <w:r w:rsidR="00C3693B" w:rsidRPr="00BD7313">
        <w:rPr>
          <w:b/>
          <w:sz w:val="28"/>
          <w:szCs w:val="28"/>
        </w:rPr>
        <w:t>и</w:t>
      </w:r>
      <w:r w:rsidR="00BD7313">
        <w:rPr>
          <w:b/>
          <w:sz w:val="28"/>
          <w:szCs w:val="28"/>
        </w:rPr>
        <w:t xml:space="preserve"> </w:t>
      </w:r>
      <w:r w:rsidR="00C3693B" w:rsidRPr="00BD7313">
        <w:rPr>
          <w:b/>
          <w:sz w:val="28"/>
          <w:szCs w:val="28"/>
        </w:rPr>
        <w:t>расходы</w:t>
      </w:r>
      <w:r w:rsidR="00BD7313">
        <w:rPr>
          <w:b/>
          <w:sz w:val="28"/>
          <w:szCs w:val="28"/>
        </w:rPr>
        <w:t xml:space="preserve"> </w:t>
      </w:r>
      <w:r w:rsidR="00B44DE7" w:rsidRPr="00BD7313">
        <w:rPr>
          <w:b/>
          <w:sz w:val="28"/>
          <w:szCs w:val="28"/>
        </w:rPr>
        <w:t>ОАО</w:t>
      </w:r>
      <w:r w:rsidR="00BD7313">
        <w:rPr>
          <w:b/>
          <w:sz w:val="28"/>
          <w:szCs w:val="28"/>
        </w:rPr>
        <w:t xml:space="preserve"> </w:t>
      </w:r>
      <w:r w:rsidR="00B44DE7" w:rsidRPr="00BD7313">
        <w:rPr>
          <w:b/>
          <w:sz w:val="28"/>
          <w:szCs w:val="28"/>
        </w:rPr>
        <w:t>"СЗТТ"</w:t>
      </w:r>
    </w:p>
    <w:p w:rsidR="006B2373" w:rsidRPr="00BD7313" w:rsidRDefault="006B2373" w:rsidP="00BD731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693B" w:rsidRPr="00BD7313" w:rsidRDefault="00C3693B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Годовой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был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принят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заседании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балансовой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комиссии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декабря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Доходная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части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были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сформированы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учетом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негативных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внешних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факторов,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повлиявших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Доходная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часть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годового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была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утверждена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333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606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296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775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т.ч.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прочие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241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825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</w:p>
    <w:p w:rsidR="00C3693B" w:rsidRPr="00BD7313" w:rsidRDefault="00C3693B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Фактически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значительно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прошлым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865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774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405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013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отчетном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доходов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236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781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товаров,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материалов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761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1,8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сдачи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аренду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помещений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(25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819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0,2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столовой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496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т.р.).</w:t>
      </w:r>
      <w:r w:rsidR="00BD7313">
        <w:rPr>
          <w:sz w:val="28"/>
          <w:szCs w:val="28"/>
        </w:rPr>
        <w:t xml:space="preserve"> </w:t>
      </w:r>
    </w:p>
    <w:p w:rsidR="00C3693B" w:rsidRPr="00BD7313" w:rsidRDefault="00C3693B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Доходы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всем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видам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достигли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плановых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показателей,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удельный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доходов,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вырос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годом.</w:t>
      </w:r>
    </w:p>
    <w:p w:rsidR="00C3693B" w:rsidRPr="00BD7313" w:rsidRDefault="00C3693B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Несмотря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непростое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положение,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Общество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воспользовалось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банковским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кредитом.</w:t>
      </w:r>
      <w:r w:rsidR="00BD7313">
        <w:rPr>
          <w:sz w:val="28"/>
          <w:szCs w:val="28"/>
        </w:rPr>
        <w:t xml:space="preserve"> </w:t>
      </w:r>
    </w:p>
    <w:p w:rsidR="00C3693B" w:rsidRPr="00BD7313" w:rsidRDefault="00C3693B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Снижение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доходной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части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сказалось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части,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которая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383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закупку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сырья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материалов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потрачено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372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858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26,9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расходов).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статья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уменьшилась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прошлым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связи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снижением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оплату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(сооружений,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машин,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оборудования)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686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119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412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(8,6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всех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расходов),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выплату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заработной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платы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отчислений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внебюджетные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фонды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израсходовано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304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363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(22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уплату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налогов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119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853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(8,7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оплату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электроэнергии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топлива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101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(1,5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вложения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израсходовано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500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(0,3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депозитных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счетах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размещено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000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(14,8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прочих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исполнен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238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622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ab/>
        <w:t>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традиционно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наибольший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удельный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(66,5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занимает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оплата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услуг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сторонних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организаций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ремонту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сравнению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26,1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159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053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отчетном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периоде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22,8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снизились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оплату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информационных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услуг,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приобретение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лицензий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пользование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программными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продуктами,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услуг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связи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составили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12467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рекламу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израсходовано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444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32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меньше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прошлого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текущем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незначительно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2,7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%)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увеличились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отправке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грузов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(11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196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т.р.),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7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880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перечислено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аренду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помещений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418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т.р.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перечислено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услуги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банков.</w:t>
      </w:r>
      <w:r w:rsidR="00BD7313">
        <w:rPr>
          <w:sz w:val="28"/>
          <w:szCs w:val="28"/>
        </w:rPr>
        <w:t xml:space="preserve"> </w:t>
      </w:r>
    </w:p>
    <w:p w:rsidR="00C3693B" w:rsidRPr="00BD7313" w:rsidRDefault="00C3693B" w:rsidP="00BD7313">
      <w:pPr>
        <w:pStyle w:val="23"/>
        <w:spacing w:after="0" w:line="360" w:lineRule="auto"/>
        <w:ind w:firstLine="709"/>
        <w:jc w:val="both"/>
        <w:rPr>
          <w:iCs/>
          <w:sz w:val="28"/>
          <w:szCs w:val="28"/>
        </w:rPr>
      </w:pPr>
    </w:p>
    <w:p w:rsidR="00DE604C" w:rsidRPr="00BD7313" w:rsidRDefault="00BD7313" w:rsidP="00BD731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2"/>
        </w:rPr>
        <w:br w:type="page"/>
      </w:r>
      <w:r w:rsidR="000A1B29" w:rsidRPr="00BD7313">
        <w:rPr>
          <w:b/>
          <w:sz w:val="28"/>
          <w:szCs w:val="28"/>
        </w:rPr>
        <w:t>2</w:t>
      </w:r>
      <w:r w:rsidR="00DE604C" w:rsidRPr="00BD73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амортизационного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фонда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ОАО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"СЗТТ"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проблемы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формирования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использования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современных</w:t>
      </w:r>
      <w:r>
        <w:rPr>
          <w:b/>
          <w:sz w:val="28"/>
          <w:szCs w:val="28"/>
        </w:rPr>
        <w:t xml:space="preserve"> </w:t>
      </w:r>
      <w:r w:rsidRPr="00BD7313">
        <w:rPr>
          <w:b/>
          <w:sz w:val="28"/>
          <w:szCs w:val="28"/>
        </w:rPr>
        <w:t>условиях</w:t>
      </w:r>
    </w:p>
    <w:p w:rsidR="006B2373" w:rsidRPr="00BD7313" w:rsidRDefault="006B2373" w:rsidP="00BD7313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4D1103" w:rsidRPr="00BD7313" w:rsidRDefault="00675E8C" w:rsidP="00BD7313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Амортизацию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можно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определить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процесс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постепенного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переноса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труда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готовой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продукции.</w:t>
      </w:r>
      <w:r w:rsidR="00BD7313">
        <w:rPr>
          <w:sz w:val="28"/>
          <w:szCs w:val="28"/>
        </w:rPr>
        <w:t xml:space="preserve"> </w:t>
      </w:r>
    </w:p>
    <w:p w:rsidR="00675E8C" w:rsidRPr="00BD7313" w:rsidRDefault="00675E8C" w:rsidP="00BD7313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Если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износ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потеря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потребительной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значит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труда,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амортизацией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подразумевается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процесс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перенесения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готовый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продукт.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процесса,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несмотря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различие,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неразрывны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две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стороны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одного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же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явления.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Поэтому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амортизационные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отчисления,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отражая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величину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перенесенной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одновременно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показывают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степень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износа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фондов.</w:t>
      </w:r>
      <w:r w:rsidR="00BD7313">
        <w:rPr>
          <w:sz w:val="28"/>
          <w:szCs w:val="28"/>
        </w:rPr>
        <w:t xml:space="preserve"> </w:t>
      </w:r>
    </w:p>
    <w:p w:rsidR="004D1103" w:rsidRPr="00BD7313" w:rsidRDefault="003B59F1" w:rsidP="00BD7313">
      <w:pPr>
        <w:pStyle w:val="31"/>
        <w:spacing w:after="0" w:line="360" w:lineRule="auto"/>
        <w:ind w:left="0" w:firstLine="709"/>
        <w:jc w:val="both"/>
        <w:rPr>
          <w:rStyle w:val="a3"/>
          <w:sz w:val="28"/>
          <w:szCs w:val="28"/>
        </w:rPr>
      </w:pPr>
      <w:r w:rsidRPr="00BD7313">
        <w:rPr>
          <w:sz w:val="28"/>
          <w:szCs w:val="28"/>
        </w:rPr>
        <w:t>А</w:t>
      </w:r>
      <w:r w:rsidR="00675E8C" w:rsidRPr="00BD7313">
        <w:rPr>
          <w:sz w:val="28"/>
          <w:szCs w:val="28"/>
        </w:rPr>
        <w:t>мортизация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сама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себе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не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может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быть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источником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накопления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фондов.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Постоянное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превышение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начисленной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амортизацией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ежегодного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выбытия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фондов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при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расширенном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воспроизводстве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закономерно.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Оно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обусловлено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дополнительным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привлечением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представляет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собой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накопленную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амортизацию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вновь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вводимых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фондов.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Изъятие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видимого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избытка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амортизации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недопустимо,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так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как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это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усложняет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процесс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sz w:val="28"/>
          <w:szCs w:val="28"/>
        </w:rPr>
        <w:t>воспроизводства.</w:t>
      </w:r>
      <w:r w:rsidR="00BD7313">
        <w:rPr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При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соответствии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процесса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начисления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амортизации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реальному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процессу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перенесения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стоимости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амортизационный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фонд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должен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использоваться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только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по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прямому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назначению.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Начисленная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амортизация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должна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полностью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оставаться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в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распоряжении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предприятий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и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направляться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ими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на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финансирование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4"/>
          <w:bCs/>
          <w:i w:val="0"/>
          <w:sz w:val="28"/>
          <w:szCs w:val="28"/>
        </w:rPr>
        <w:t>простого</w:t>
      </w:r>
      <w:r w:rsidR="00BD7313">
        <w:rPr>
          <w:rStyle w:val="a4"/>
          <w:bCs/>
          <w:i w:val="0"/>
          <w:sz w:val="28"/>
          <w:szCs w:val="28"/>
        </w:rPr>
        <w:t xml:space="preserve"> </w:t>
      </w:r>
      <w:r w:rsidR="00675E8C" w:rsidRPr="00BD7313">
        <w:rPr>
          <w:rStyle w:val="a4"/>
          <w:bCs/>
          <w:i w:val="0"/>
          <w:sz w:val="28"/>
          <w:szCs w:val="28"/>
        </w:rPr>
        <w:t>воспроизводства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основных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675E8C" w:rsidRPr="00BD7313">
        <w:rPr>
          <w:rStyle w:val="a3"/>
          <w:b w:val="0"/>
          <w:sz w:val="28"/>
          <w:szCs w:val="28"/>
        </w:rPr>
        <w:t>фондов</w:t>
      </w:r>
      <w:r w:rsidR="00B44DE7" w:rsidRPr="00BD7313">
        <w:rPr>
          <w:rStyle w:val="a3"/>
          <w:sz w:val="28"/>
          <w:szCs w:val="28"/>
        </w:rPr>
        <w:t>.</w:t>
      </w:r>
    </w:p>
    <w:p w:rsidR="00B44DE7" w:rsidRPr="00BD7313" w:rsidRDefault="00B44DE7" w:rsidP="00BD7313">
      <w:pPr>
        <w:pStyle w:val="31"/>
        <w:spacing w:after="0" w:line="360" w:lineRule="auto"/>
        <w:ind w:left="0" w:firstLine="709"/>
        <w:jc w:val="both"/>
        <w:rPr>
          <w:rStyle w:val="a3"/>
          <w:b w:val="0"/>
          <w:sz w:val="28"/>
          <w:szCs w:val="28"/>
        </w:rPr>
      </w:pPr>
    </w:p>
    <w:p w:rsidR="00B44DE7" w:rsidRPr="00BD7313" w:rsidRDefault="000A1B29" w:rsidP="00BD731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bookmarkStart w:id="3" w:name="_Toc248185381"/>
      <w:r w:rsidRPr="00BD7313">
        <w:rPr>
          <w:rFonts w:ascii="Times New Roman" w:hAnsi="Times New Roman"/>
          <w:bCs w:val="0"/>
          <w:sz w:val="28"/>
          <w:szCs w:val="28"/>
        </w:rPr>
        <w:t>2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.1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Амортизационная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политика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на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предприятии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и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анализ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ее</w:t>
      </w:r>
      <w:r w:rsidR="00BD7313"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эффективности</w:t>
      </w:r>
      <w:bookmarkEnd w:id="3"/>
    </w:p>
    <w:p w:rsidR="006B2373" w:rsidRPr="00BD7313" w:rsidRDefault="006B2373" w:rsidP="00BD7313">
      <w:pPr>
        <w:spacing w:line="360" w:lineRule="auto"/>
        <w:ind w:firstLine="709"/>
        <w:jc w:val="both"/>
        <w:rPr>
          <w:sz w:val="28"/>
        </w:rPr>
      </w:pP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Выбор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оптимального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является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приоритетной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задачей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любой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организации.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Ведь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зависит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величина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имущество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прибыль,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уплачиваемого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организацией.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Успешное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решение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задачи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может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принести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организации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существенные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выгоды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виде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уплате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налогов.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Если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организация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принимает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решение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выборе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наиболее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выгодных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точки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зрения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налогообложения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методов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существенно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осложнит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ведение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бухгалтерского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налогового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учета.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известно,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расчет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бухгалтерском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налоговом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учете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совпадает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определенных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условиях,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одним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которых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является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линейный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Организации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необходимо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сделать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выбор: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уплате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прибыль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имущество,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различно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вести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расчет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бухгалтерском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налоговом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учете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или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идентично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рассчитывать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амортизацию,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снизить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трудоемкость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учетных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работ.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данное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время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ОАО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«СЗТТ»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используется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линейный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метод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исходя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времени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(срока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службы)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устанавливаемого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патентами,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свидетельствами,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лицензиями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т.д.,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подтверждающими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права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правообладателя.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Он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позволяет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равномерно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распределять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суммы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износа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срокам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полезного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объектам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нематериальных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активов,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которым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срок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полезного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определить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невозможно,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нормы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отчислений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устанавливает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комиссия,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созданная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приказом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предприятию.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течение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всего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полезного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срока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равномерно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относится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стоимость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продукции,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что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позволит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завышать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занижать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себестоимость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сохранению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прибыли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прежнем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уровне.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Преимущества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данного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метода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том,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что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он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удобен,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вносит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стабильность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равномерность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исчислении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себестоимости,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которая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подвержена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значительным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постоянным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изменениям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причине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постоянных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изменений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стоимости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материально-производственных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запасов.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учитывает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что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активы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продуктивно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равномерно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используются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только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первых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годах.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уменьшением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срока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полезного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все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чаще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требуют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ремонта,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простаивают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причине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поломок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морально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устаревают,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последних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годах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снижаются.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Вместе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тем,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восстановление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ремонт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фондов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характеризуются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следующим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показателями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(таблица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3).</w:t>
      </w:r>
    </w:p>
    <w:p w:rsidR="00B44DE7" w:rsidRPr="00BD7313" w:rsidRDefault="00B44DE7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B44DE7" w:rsidRPr="00BD7313" w:rsidRDefault="00B44DE7" w:rsidP="00BD7313">
      <w:pPr>
        <w:spacing w:line="360" w:lineRule="auto"/>
        <w:ind w:firstLine="709"/>
        <w:jc w:val="both"/>
        <w:rPr>
          <w:sz w:val="28"/>
        </w:rPr>
      </w:pPr>
      <w:r w:rsidRPr="00BD7313">
        <w:rPr>
          <w:sz w:val="28"/>
        </w:rPr>
        <w:t>Таблица</w:t>
      </w:r>
      <w:r w:rsidR="00BD7313">
        <w:rPr>
          <w:sz w:val="28"/>
        </w:rPr>
        <w:t xml:space="preserve"> </w:t>
      </w:r>
      <w:r w:rsidR="00591F11" w:rsidRPr="00BD7313">
        <w:rPr>
          <w:sz w:val="28"/>
        </w:rPr>
        <w:t>4</w:t>
      </w:r>
      <w:r w:rsidRPr="00BD7313">
        <w:rPr>
          <w:sz w:val="28"/>
        </w:rPr>
        <w:t>–</w:t>
      </w:r>
      <w:r w:rsidR="00BD7313">
        <w:rPr>
          <w:sz w:val="28"/>
        </w:rPr>
        <w:t xml:space="preserve"> </w:t>
      </w:r>
      <w:r w:rsidRPr="00BD7313">
        <w:rPr>
          <w:sz w:val="28"/>
        </w:rPr>
        <w:t>Сведения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об</w:t>
      </w:r>
      <w:r w:rsidR="00BD7313">
        <w:rPr>
          <w:sz w:val="28"/>
        </w:rPr>
        <w:t xml:space="preserve"> </w:t>
      </w:r>
      <w:r w:rsidRPr="00BD7313">
        <w:rPr>
          <w:sz w:val="28"/>
        </w:rPr>
        <w:t>амортизационных</w:t>
      </w:r>
      <w:r w:rsidR="00BD7313">
        <w:rPr>
          <w:sz w:val="28"/>
        </w:rPr>
        <w:t xml:space="preserve"> </w:t>
      </w:r>
      <w:r w:rsidRPr="00BD7313">
        <w:rPr>
          <w:sz w:val="28"/>
        </w:rPr>
        <w:t>отчислениях,</w:t>
      </w:r>
      <w:r w:rsidR="00BD7313">
        <w:rPr>
          <w:sz w:val="28"/>
        </w:rPr>
        <w:t xml:space="preserve"> </w:t>
      </w:r>
      <w:r w:rsidRPr="00BD7313">
        <w:rPr>
          <w:sz w:val="28"/>
        </w:rPr>
        <w:t>сформированном</w:t>
      </w:r>
      <w:r w:rsidR="00BD7313">
        <w:rPr>
          <w:sz w:val="28"/>
        </w:rPr>
        <w:t xml:space="preserve"> </w:t>
      </w:r>
      <w:r w:rsidRPr="00BD7313">
        <w:rPr>
          <w:sz w:val="28"/>
        </w:rPr>
        <w:t>амортизационном</w:t>
      </w:r>
      <w:r w:rsidR="00BD7313">
        <w:rPr>
          <w:sz w:val="28"/>
        </w:rPr>
        <w:t xml:space="preserve"> </w:t>
      </w:r>
      <w:r w:rsidRPr="00BD7313">
        <w:rPr>
          <w:sz w:val="28"/>
        </w:rPr>
        <w:t>фонде</w:t>
      </w:r>
      <w:r w:rsidR="00BD7313">
        <w:rPr>
          <w:sz w:val="28"/>
        </w:rPr>
        <w:t xml:space="preserve"> </w:t>
      </w:r>
      <w:r w:rsidRPr="00BD7313">
        <w:rPr>
          <w:sz w:val="28"/>
        </w:rPr>
        <w:t>и</w:t>
      </w:r>
      <w:r w:rsidR="00BD7313">
        <w:rPr>
          <w:sz w:val="28"/>
        </w:rPr>
        <w:t xml:space="preserve"> </w:t>
      </w:r>
      <w:r w:rsidRPr="00BD7313">
        <w:rPr>
          <w:sz w:val="28"/>
        </w:rPr>
        <w:t>инвестиция</w:t>
      </w:r>
      <w:r w:rsidR="00BD7313">
        <w:rPr>
          <w:sz w:val="28"/>
        </w:rPr>
        <w:t xml:space="preserve"> </w:t>
      </w:r>
      <w:r w:rsidRPr="00BD7313">
        <w:rPr>
          <w:sz w:val="28"/>
        </w:rPr>
        <w:t>в</w:t>
      </w:r>
      <w:r w:rsidR="00BD7313">
        <w:rPr>
          <w:sz w:val="28"/>
        </w:rPr>
        <w:t xml:space="preserve"> </w:t>
      </w:r>
      <w:r w:rsidRPr="00BD7313">
        <w:rPr>
          <w:sz w:val="28"/>
        </w:rPr>
        <w:t>основные</w:t>
      </w:r>
      <w:r w:rsidR="00BD7313">
        <w:rPr>
          <w:sz w:val="28"/>
        </w:rPr>
        <w:t xml:space="preserve"> </w:t>
      </w:r>
      <w:r w:rsidRPr="00BD7313">
        <w:rPr>
          <w:sz w:val="28"/>
        </w:rPr>
        <w:t>средства</w:t>
      </w:r>
      <w:r w:rsidR="00BD7313">
        <w:rPr>
          <w:sz w:val="28"/>
        </w:rPr>
        <w:t xml:space="preserve"> </w:t>
      </w:r>
      <w:r w:rsidRPr="00BD7313">
        <w:rPr>
          <w:sz w:val="28"/>
        </w:rPr>
        <w:t>за</w:t>
      </w:r>
      <w:r w:rsidR="00BD7313">
        <w:rPr>
          <w:sz w:val="28"/>
        </w:rPr>
        <w:t xml:space="preserve"> </w:t>
      </w:r>
      <w:r w:rsidRPr="00BD7313">
        <w:rPr>
          <w:sz w:val="28"/>
        </w:rPr>
        <w:t>2006-2008</w:t>
      </w:r>
      <w:r w:rsidR="00BD7313">
        <w:rPr>
          <w:sz w:val="28"/>
        </w:rPr>
        <w:t xml:space="preserve"> </w:t>
      </w:r>
      <w:r w:rsidRPr="00BD7313">
        <w:rPr>
          <w:sz w:val="28"/>
        </w:rPr>
        <w:t>гг.</w:t>
      </w:r>
      <w:r w:rsidR="00BD7313">
        <w:rPr>
          <w:sz w:val="28"/>
        </w:rPr>
        <w:t xml:space="preserve"> </w:t>
      </w:r>
      <w:r w:rsidRPr="00BD7313">
        <w:rPr>
          <w:sz w:val="28"/>
        </w:rPr>
        <w:t>млн.</w:t>
      </w:r>
      <w:r w:rsidR="00BD7313">
        <w:rPr>
          <w:sz w:val="28"/>
        </w:rPr>
        <w:t xml:space="preserve"> </w:t>
      </w:r>
      <w:r w:rsidRPr="00BD7313">
        <w:rPr>
          <w:sz w:val="28"/>
        </w:rPr>
        <w:t>рублей</w:t>
      </w:r>
    </w:p>
    <w:tbl>
      <w:tblPr>
        <w:tblpPr w:leftFromText="180" w:rightFromText="180" w:vertAnchor="text" w:horzAnchor="margin" w:tblpX="250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1134"/>
        <w:gridCol w:w="1134"/>
        <w:gridCol w:w="1134"/>
      </w:tblGrid>
      <w:tr w:rsidR="00B44DE7" w:rsidRPr="00BD7313" w:rsidTr="00693FE2">
        <w:tc>
          <w:tcPr>
            <w:tcW w:w="5637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Наименование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показателей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2008</w:t>
            </w:r>
          </w:p>
        </w:tc>
      </w:tr>
      <w:tr w:rsidR="00B44DE7" w:rsidRPr="00BD7313" w:rsidTr="00693FE2">
        <w:tc>
          <w:tcPr>
            <w:tcW w:w="5637" w:type="dxa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Амортизационные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отчисления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за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период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559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647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640</w:t>
            </w:r>
          </w:p>
        </w:tc>
      </w:tr>
      <w:tr w:rsidR="00B44DE7" w:rsidRPr="00BD7313" w:rsidTr="00693FE2">
        <w:tc>
          <w:tcPr>
            <w:tcW w:w="5637" w:type="dxa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Накопленные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амортизационные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отчисления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70373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73382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80418</w:t>
            </w:r>
          </w:p>
        </w:tc>
      </w:tr>
      <w:tr w:rsidR="00B44DE7" w:rsidRPr="00BD7313" w:rsidTr="00693FE2">
        <w:tc>
          <w:tcPr>
            <w:tcW w:w="5637" w:type="dxa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Стоимость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основных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средств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введенных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в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эксплуатацию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за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счет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средств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амортизационного</w:t>
            </w:r>
            <w:r w:rsidR="00BD7313" w:rsidRPr="00BD7313">
              <w:rPr>
                <w:sz w:val="20"/>
                <w:szCs w:val="20"/>
              </w:rPr>
              <w:t xml:space="preserve"> </w:t>
            </w:r>
            <w:r w:rsidRPr="00BD7313">
              <w:rPr>
                <w:sz w:val="20"/>
                <w:szCs w:val="20"/>
              </w:rPr>
              <w:t>фонда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127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285</w:t>
            </w:r>
          </w:p>
        </w:tc>
        <w:tc>
          <w:tcPr>
            <w:tcW w:w="1134" w:type="dxa"/>
            <w:vAlign w:val="center"/>
          </w:tcPr>
          <w:p w:rsidR="00B44DE7" w:rsidRPr="00BD7313" w:rsidRDefault="00B44DE7" w:rsidP="00BD7313">
            <w:pPr>
              <w:tabs>
                <w:tab w:val="left" w:pos="1276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D7313">
              <w:rPr>
                <w:sz w:val="20"/>
                <w:szCs w:val="20"/>
              </w:rPr>
              <w:t>368</w:t>
            </w:r>
          </w:p>
        </w:tc>
      </w:tr>
    </w:tbl>
    <w:p w:rsidR="00B44DE7" w:rsidRPr="00BD7313" w:rsidRDefault="00B44DE7" w:rsidP="00BD731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За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последние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годы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претерпела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определенные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прогрессивные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изменения,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стала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важнейшим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рычагом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государства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воздействия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позитивном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плане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экономические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процессы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первую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очередь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активизацию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инвестиционной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деятельности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техническое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перевооружение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производства.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Одной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причин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положения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признается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недооценка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роли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значения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развитии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предприятий.</w:t>
      </w:r>
      <w:r w:rsidR="00BD7313">
        <w:rPr>
          <w:color w:val="auto"/>
          <w:sz w:val="28"/>
          <w:szCs w:val="28"/>
        </w:rPr>
        <w:t xml:space="preserve"> 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Амортизационную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политику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можно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представить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разработанный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механизм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наиболее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выгодного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всех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действующей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государства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достижения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своих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тактических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стратегических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целей.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Таким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образом,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наиболее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эффективного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процесса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необходимо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качественную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эффективную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политику.</w:t>
      </w:r>
    </w:p>
    <w:p w:rsidR="00B44DE7" w:rsidRPr="00BD7313" w:rsidRDefault="00BD7313" w:rsidP="00BD7313">
      <w:pPr>
        <w:spacing w:line="360" w:lineRule="auto"/>
        <w:ind w:firstLine="709"/>
        <w:jc w:val="both"/>
        <w:rPr>
          <w:b/>
          <w:bCs/>
          <w:sz w:val="28"/>
        </w:rPr>
      </w:pPr>
      <w:r>
        <w:rPr>
          <w:sz w:val="28"/>
        </w:rPr>
        <w:br w:type="page"/>
      </w:r>
      <w:bookmarkStart w:id="4" w:name="_Toc251189491"/>
      <w:r w:rsidR="00B47BB4">
        <w:rPr>
          <w:b/>
          <w:bCs/>
          <w:sz w:val="28"/>
        </w:rPr>
        <w:t>2</w:t>
      </w:r>
      <w:r w:rsidR="00C015A6" w:rsidRPr="00BD7313">
        <w:rPr>
          <w:b/>
          <w:bCs/>
          <w:sz w:val="28"/>
        </w:rPr>
        <w:t>.2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Проблемные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вопросы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формирования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и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использования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амортизационных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отчислений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на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современном</w:t>
      </w:r>
      <w:r w:rsidRPr="00BD7313">
        <w:rPr>
          <w:b/>
          <w:bCs/>
        </w:rPr>
        <w:t xml:space="preserve"> </w:t>
      </w:r>
      <w:r w:rsidR="00B44DE7" w:rsidRPr="00BD7313">
        <w:rPr>
          <w:b/>
          <w:bCs/>
          <w:sz w:val="28"/>
        </w:rPr>
        <w:t>этапе</w:t>
      </w:r>
      <w:bookmarkEnd w:id="4"/>
    </w:p>
    <w:p w:rsidR="003A1418" w:rsidRPr="00BD7313" w:rsidRDefault="003A1418" w:rsidP="00BD7313">
      <w:pPr>
        <w:spacing w:line="360" w:lineRule="auto"/>
        <w:ind w:firstLine="709"/>
        <w:jc w:val="both"/>
        <w:rPr>
          <w:sz w:val="28"/>
        </w:rPr>
      </w:pP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создания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действенной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необходимо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предоставление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права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выбора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форм,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методов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построения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претворения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жизнь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самим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субъектам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хозяйствования.</w:t>
      </w:r>
      <w:r w:rsidR="00BD7313">
        <w:rPr>
          <w:color w:val="auto"/>
          <w:sz w:val="28"/>
          <w:szCs w:val="28"/>
        </w:rPr>
        <w:t xml:space="preserve"> </w:t>
      </w:r>
    </w:p>
    <w:p w:rsidR="00B44DE7" w:rsidRPr="00BD7313" w:rsidRDefault="00B44DE7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международной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практике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существуют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различные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способы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списания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стоимости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основных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средств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путем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амортизации.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Поскольку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начисленная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сумма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амортизации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одним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элементов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структуры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затрат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конечном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влияет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результат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финансово-хозяйственной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деятельности,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выбор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способа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начисления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амортизации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–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один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определяющих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моментов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учетной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политики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организации.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Н</w:t>
      </w:r>
      <w:r w:rsidR="00B44DE7" w:rsidRPr="00BD7313">
        <w:rPr>
          <w:color w:val="auto"/>
          <w:sz w:val="28"/>
          <w:szCs w:val="28"/>
        </w:rPr>
        <w:t>овая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амортизационная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политика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должна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отвечать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следующим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требованиям: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учет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особенностей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переходной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экономики,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также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фактора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многоукладности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последней;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многофункциональности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–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недопустимо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выполнение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только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функции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накопления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амортизационного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фонда,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необходимо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также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обеспечение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его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сохранности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ликвидности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течение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длительного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периода;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обеспеченности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нормативными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документами,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регламентирующими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ее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реализацию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практике;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научной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практической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обоснованности,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преемственности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эффективности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условиях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развития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рыночной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экономики.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Одним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свойств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является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возможность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применения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организациями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выбора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различных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методов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что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позволит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вырабатывать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собственную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политику,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государству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–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эффективно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осуществлять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регулирование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хозяйственных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процессов,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протекающих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экономике,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также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воздействовать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происходящие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структурные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преобразования.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будет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развитию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стране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наукоемких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производств,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повышению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рентабельности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конкурентоспособности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отечественных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производителей,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расширению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рынков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сбыта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завоеванию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позиций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внутреннем,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внешнем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рынках.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Нынешнее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финансовое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состояние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наших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производителей,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известно,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далеко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благополучно.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Особенно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касается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автомобиле-,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тракторо-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станкостроения.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Износ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фондов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отраслях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составляет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70%,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активной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части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уже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приближается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80%.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Естественно,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высокой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производительности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конкурентоспособности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говорить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приходится,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поэтому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необходима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система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неотложных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мер,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направленная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исправление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критической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ситуации.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Одним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элементов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подобной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системы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является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действенная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политика,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которая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предусматривает: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создание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нормативно-правовых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экономических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условий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субъектам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хозяйствования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всех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форм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собственности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полного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собственных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финансовых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источников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воспроизводства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основного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капитала,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первую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очередь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отчислений;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формирование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гибкой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вариантной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системы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норм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методов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начисления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учетом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финансового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состояния,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форм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собственности,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реальных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возможностей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потребностей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предприятий;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обеспечение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индексации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отчислений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накопленного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фонда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сообразно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темпам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инфляции;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разработку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комплекса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мер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аккумулированию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отчислений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депозитных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счетах;</w:t>
      </w:r>
    </w:p>
    <w:p w:rsidR="00B44DE7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-</w:t>
      </w:r>
      <w:r w:rsidR="00B44DE7" w:rsidRPr="00BD7313">
        <w:rPr>
          <w:color w:val="auto"/>
          <w:sz w:val="28"/>
          <w:szCs w:val="28"/>
        </w:rPr>
        <w:t>определение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целесообразности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перераспределения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ресурсов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между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предприятиями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одной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отрасли,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различных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отраслей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сфер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производства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соответствии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экономической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конъюнктурой,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том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числе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путем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создания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рыночных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ресурсов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формирования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соответствующего</w:t>
      </w:r>
      <w:r w:rsidR="00BD7313">
        <w:rPr>
          <w:color w:val="auto"/>
          <w:sz w:val="28"/>
          <w:szCs w:val="28"/>
        </w:rPr>
        <w:t xml:space="preserve"> </w:t>
      </w:r>
      <w:r w:rsidR="00B44DE7" w:rsidRPr="00BD7313">
        <w:rPr>
          <w:color w:val="auto"/>
          <w:sz w:val="28"/>
          <w:szCs w:val="28"/>
        </w:rPr>
        <w:t>механизма.</w:t>
      </w:r>
    </w:p>
    <w:p w:rsidR="00C015A6" w:rsidRPr="00BD7313" w:rsidRDefault="00C015A6" w:rsidP="00BD7313">
      <w:pPr>
        <w:pStyle w:val="bptext"/>
        <w:ind w:firstLine="709"/>
        <w:rPr>
          <w:color w:val="auto"/>
          <w:sz w:val="28"/>
          <w:szCs w:val="28"/>
        </w:rPr>
      </w:pPr>
    </w:p>
    <w:p w:rsidR="00B44DE7" w:rsidRPr="00BD7313" w:rsidRDefault="00BD7313" w:rsidP="00BD7313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br w:type="page"/>
      </w:r>
      <w:r w:rsidR="000A1B29" w:rsidRPr="00BD7313">
        <w:rPr>
          <w:rFonts w:ascii="Times New Roman" w:hAnsi="Times New Roman"/>
          <w:bCs w:val="0"/>
          <w:sz w:val="28"/>
          <w:szCs w:val="28"/>
        </w:rPr>
        <w:t>2</w:t>
      </w:r>
      <w:r w:rsidR="00C015A6" w:rsidRPr="00BD7313">
        <w:rPr>
          <w:rFonts w:ascii="Times New Roman" w:hAnsi="Times New Roman"/>
          <w:bCs w:val="0"/>
          <w:sz w:val="28"/>
          <w:szCs w:val="28"/>
        </w:rPr>
        <w:t>.3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Разработка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новой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амортизационной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политики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B44DE7" w:rsidRPr="00BD7313">
        <w:rPr>
          <w:rFonts w:ascii="Times New Roman" w:hAnsi="Times New Roman"/>
          <w:bCs w:val="0"/>
          <w:sz w:val="28"/>
          <w:szCs w:val="28"/>
        </w:rPr>
        <w:t>предприятия</w:t>
      </w:r>
    </w:p>
    <w:p w:rsidR="000A1B29" w:rsidRPr="00BD7313" w:rsidRDefault="000A1B29" w:rsidP="00BD7313">
      <w:pPr>
        <w:spacing w:line="360" w:lineRule="auto"/>
        <w:ind w:firstLine="709"/>
        <w:jc w:val="both"/>
        <w:rPr>
          <w:sz w:val="28"/>
        </w:rPr>
      </w:pP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Амортизационную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политику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можно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представить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разработанный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механизм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наиболее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выгодного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всех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действующей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государства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достижения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своих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тактических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стратегических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целей.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Основные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составляющие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блоки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уровне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можно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изобразить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так: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</w:p>
    <w:p w:rsidR="00B44DE7" w:rsidRPr="00BD7313" w:rsidRDefault="00B15BD6" w:rsidP="00BD7313">
      <w:pPr>
        <w:pStyle w:val="bptext"/>
        <w:ind w:firstLine="709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shape id="_x0000_i1027" type="#_x0000_t75" style="width:333.75pt;height:204pt">
            <v:imagedata r:id="rId9" o:title=""/>
          </v:shape>
        </w:pic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2"/>
        </w:rPr>
      </w:pPr>
      <w:r w:rsidRPr="00BD7313">
        <w:rPr>
          <w:color w:val="auto"/>
          <w:sz w:val="28"/>
          <w:szCs w:val="22"/>
        </w:rPr>
        <w:t>Рисунок</w:t>
      </w:r>
      <w:r w:rsidR="00BD7313">
        <w:rPr>
          <w:color w:val="auto"/>
          <w:sz w:val="28"/>
          <w:szCs w:val="22"/>
        </w:rPr>
        <w:t xml:space="preserve"> </w:t>
      </w:r>
      <w:r w:rsidR="000478FF" w:rsidRPr="00BD7313">
        <w:rPr>
          <w:color w:val="auto"/>
          <w:sz w:val="28"/>
          <w:szCs w:val="22"/>
        </w:rPr>
        <w:t>4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–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Основные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блоки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амортизационной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политики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на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уровне</w:t>
      </w:r>
      <w:r w:rsidR="00BD7313">
        <w:rPr>
          <w:color w:val="auto"/>
          <w:sz w:val="28"/>
          <w:szCs w:val="22"/>
        </w:rPr>
        <w:t xml:space="preserve"> </w:t>
      </w:r>
      <w:r w:rsidRPr="00BD7313">
        <w:rPr>
          <w:color w:val="auto"/>
          <w:sz w:val="28"/>
          <w:szCs w:val="22"/>
        </w:rPr>
        <w:t>предприятия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Обозначенные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блоки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будут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уточнению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сущности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входящих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элементов.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Разработка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обязательно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должна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осуществляться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строгом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соответствии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научными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принципами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разработки.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Под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принципами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понимаются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теоретические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положения,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проверенные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практикой,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которыми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следует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руководствоваться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разработке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Принцип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научности.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разработке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необходимо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придерживаться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экономических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законов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рыночной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экономики.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Принцип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взаимосвязанности.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должна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быть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тесно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взаимосвязана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воспроизводственной,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инновационной,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инвестиционной,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финансовой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вытекать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экономической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государства</w:t>
      </w:r>
      <w:r w:rsidR="00BD7313">
        <w:rPr>
          <w:color w:val="auto"/>
          <w:sz w:val="28"/>
          <w:szCs w:val="28"/>
        </w:rPr>
        <w:t xml:space="preserve"> 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Принцип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экономической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обоснованности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целесообразности.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должна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созданию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нормальных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условий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всех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хозяйствующих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субъектов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целью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обеспечения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простого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расширенного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воспроизводства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Принцип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инновационности.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должна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обновлению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внедрению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техники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технологий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Принцип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обеспечения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адекватной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финансовой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базы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возмещения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выбывающих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Амортизационная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должна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созданию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финансовой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базы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возмещения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выбывающих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Влияние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экономические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процессы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может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быть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позитивным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эффективным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только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случае,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если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разработана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научно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обоснованных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принципов,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вытекает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экономической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государства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реализовывается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строгом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соответствии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заявленными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нормами.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реализации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используются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Приведем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воздействия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реализации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Установление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комиссией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проведению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нормативных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сроков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службы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амортизируемого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имущества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выбор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методов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отчислений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группам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Данный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влияет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конечный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финансовый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результат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через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величину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отчислений,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себестоимость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продукции,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налогов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прибыль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недвижимость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уплачиваемых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предприятием.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Использование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предприятием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ускоренной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амортизации.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Данный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позволяет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более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быстрыми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темпами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накапливать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отчисления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систематического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внедрения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техники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технологии,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результате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моральный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износ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сводится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минимуму.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Установление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правил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учета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отчислений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порядка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фонда.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Данный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будет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фиксированию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фонда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использованию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накопленных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целевому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назначению,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есть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простое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расширенное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воспроизводство.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Установление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порядка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переоценки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производственных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фондов.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условиях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инфляции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переоценка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основных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средств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является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необходимым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обязательным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условием,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как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только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этом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случае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будет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выполнять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свою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функцию.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Систематизированные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принципы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станут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для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разработки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эффективной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уточненные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инструменты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будут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способствовать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ее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реализации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практике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целью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осуществления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простого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расширенного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воспроизводства.</w:t>
      </w:r>
    </w:p>
    <w:p w:rsidR="00B44DE7" w:rsidRPr="00BD7313" w:rsidRDefault="00B44DE7" w:rsidP="00BD7313">
      <w:pPr>
        <w:pStyle w:val="bptext"/>
        <w:ind w:firstLine="709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Применение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новой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амортизационной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политики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окажет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существенное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влияние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будущую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инвестиционную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активность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ОАО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«СЗТТ»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позволит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обеспечить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новыми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практически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бесплатными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источниками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инвестиции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в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основной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капитал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предприятия.</w:t>
      </w:r>
    </w:p>
    <w:p w:rsidR="00B44DE7" w:rsidRPr="00BD7313" w:rsidRDefault="00B44DE7" w:rsidP="00BD7313">
      <w:pPr>
        <w:spacing w:line="360" w:lineRule="auto"/>
        <w:ind w:firstLine="709"/>
        <w:jc w:val="both"/>
        <w:rPr>
          <w:sz w:val="28"/>
        </w:rPr>
      </w:pPr>
    </w:p>
    <w:p w:rsidR="00B44DE7" w:rsidRPr="00BD7313" w:rsidRDefault="00B44DE7" w:rsidP="00BD7313">
      <w:pPr>
        <w:spacing w:line="360" w:lineRule="auto"/>
        <w:ind w:firstLine="709"/>
        <w:jc w:val="both"/>
        <w:rPr>
          <w:sz w:val="28"/>
        </w:rPr>
      </w:pPr>
    </w:p>
    <w:p w:rsidR="006B2373" w:rsidRDefault="00BD7313" w:rsidP="00BD7313">
      <w:pPr>
        <w:spacing w:line="360" w:lineRule="auto"/>
        <w:ind w:firstLine="709"/>
        <w:jc w:val="both"/>
        <w:rPr>
          <w:b/>
          <w:bCs/>
          <w:sz w:val="28"/>
          <w:szCs w:val="20"/>
        </w:rPr>
      </w:pPr>
      <w:r>
        <w:rPr>
          <w:sz w:val="28"/>
        </w:rPr>
        <w:br w:type="page"/>
      </w:r>
      <w:bookmarkStart w:id="5" w:name="_Toc251189493"/>
      <w:r>
        <w:rPr>
          <w:b/>
          <w:bCs/>
          <w:sz w:val="28"/>
          <w:szCs w:val="20"/>
        </w:rPr>
        <w:t>Заключение</w:t>
      </w:r>
      <w:bookmarkEnd w:id="5"/>
    </w:p>
    <w:p w:rsidR="00BD7313" w:rsidRPr="00BD7313" w:rsidRDefault="00BD7313" w:rsidP="00BD7313">
      <w:pPr>
        <w:spacing w:line="360" w:lineRule="auto"/>
        <w:ind w:firstLine="709"/>
        <w:jc w:val="both"/>
        <w:rPr>
          <w:sz w:val="28"/>
        </w:rPr>
      </w:pPr>
    </w:p>
    <w:p w:rsidR="000478FF" w:rsidRPr="00BD7313" w:rsidRDefault="000478FF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результате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проведенного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финансового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состояния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данного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можно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сделать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вывод,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="006A3D28" w:rsidRPr="00BD7313">
        <w:rPr>
          <w:sz w:val="28"/>
          <w:szCs w:val="28"/>
        </w:rPr>
        <w:t>финансовое</w:t>
      </w:r>
      <w:r w:rsidR="00BD7313">
        <w:rPr>
          <w:sz w:val="28"/>
          <w:szCs w:val="28"/>
        </w:rPr>
        <w:t xml:space="preserve"> </w:t>
      </w:r>
      <w:r w:rsidR="006A3D28" w:rsidRPr="00BD7313">
        <w:rPr>
          <w:sz w:val="28"/>
          <w:szCs w:val="28"/>
        </w:rPr>
        <w:t>состояние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является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стабильным.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Конечно,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есть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отрицательные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моменты,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они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компенсируются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счет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значительного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удельного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веса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собственного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капитала.</w:t>
      </w:r>
    </w:p>
    <w:p w:rsidR="005B4A3A" w:rsidRPr="00BD7313" w:rsidRDefault="005B4A3A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целом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бюджет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2009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года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можно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признать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исполненным,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т.к.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полученные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доходы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обеспечили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оплату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необходимых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расходов,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свидетельствует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правильном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выборе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принятых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мер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сохранению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жизнеспособности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коллектива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резком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сокращении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объемов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производства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продажи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продукции.</w:t>
      </w:r>
    </w:p>
    <w:p w:rsidR="005B4A3A" w:rsidRPr="00BD7313" w:rsidRDefault="005B4A3A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Предприятие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проводит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правильную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амортизационную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политику.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что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будущем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благоприятно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скажется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на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экономике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предприятия.</w:t>
      </w:r>
    </w:p>
    <w:p w:rsidR="005B4A3A" w:rsidRPr="00BD7313" w:rsidRDefault="005B4A3A" w:rsidP="00BD7313">
      <w:pPr>
        <w:spacing w:line="360" w:lineRule="auto"/>
        <w:ind w:firstLine="709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Финансовый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анализ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ОАО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«Свердловский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завод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трансформаторов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тока»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3D0CD3" w:rsidRPr="00BD7313">
        <w:rPr>
          <w:rStyle w:val="a3"/>
          <w:b w:val="0"/>
          <w:sz w:val="28"/>
          <w:szCs w:val="28"/>
        </w:rPr>
        <w:t>был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3D0CD3" w:rsidRPr="00BD7313">
        <w:rPr>
          <w:rStyle w:val="a3"/>
          <w:b w:val="0"/>
          <w:sz w:val="28"/>
          <w:szCs w:val="28"/>
        </w:rPr>
        <w:t>проведён,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3D0CD3" w:rsidRPr="00BD7313">
        <w:rPr>
          <w:rStyle w:val="a3"/>
          <w:b w:val="0"/>
          <w:sz w:val="28"/>
          <w:szCs w:val="28"/>
        </w:rPr>
        <w:t>цель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3D0CD3" w:rsidRPr="00BD7313">
        <w:rPr>
          <w:rStyle w:val="a3"/>
          <w:b w:val="0"/>
          <w:sz w:val="28"/>
          <w:szCs w:val="28"/>
        </w:rPr>
        <w:t>курсовой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3D0CD3" w:rsidRPr="00BD7313">
        <w:rPr>
          <w:rStyle w:val="a3"/>
          <w:b w:val="0"/>
          <w:sz w:val="28"/>
          <w:szCs w:val="28"/>
        </w:rPr>
        <w:t>работы</w:t>
      </w:r>
      <w:r w:rsidR="00BD7313">
        <w:rPr>
          <w:rStyle w:val="a3"/>
          <w:b w:val="0"/>
          <w:sz w:val="28"/>
          <w:szCs w:val="28"/>
        </w:rPr>
        <w:t xml:space="preserve"> </w:t>
      </w:r>
      <w:r w:rsidR="003D0CD3" w:rsidRPr="00BD7313">
        <w:rPr>
          <w:rStyle w:val="a3"/>
          <w:b w:val="0"/>
          <w:sz w:val="28"/>
          <w:szCs w:val="28"/>
        </w:rPr>
        <w:t>достигнута.</w:t>
      </w:r>
    </w:p>
    <w:p w:rsidR="005B4A3A" w:rsidRPr="00BD7313" w:rsidRDefault="005B4A3A" w:rsidP="00BD7313">
      <w:pPr>
        <w:spacing w:line="360" w:lineRule="auto"/>
        <w:ind w:firstLine="709"/>
        <w:jc w:val="both"/>
        <w:rPr>
          <w:sz w:val="28"/>
          <w:szCs w:val="28"/>
        </w:rPr>
      </w:pPr>
    </w:p>
    <w:p w:rsidR="000478FF" w:rsidRPr="00BD7313" w:rsidRDefault="00BD7313" w:rsidP="00BD7313">
      <w:pPr>
        <w:pStyle w:val="11"/>
        <w:tabs>
          <w:tab w:val="left" w:pos="1134"/>
        </w:tabs>
        <w:spacing w:after="0" w:line="360" w:lineRule="auto"/>
        <w:ind w:left="0"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D7313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</w:t>
      </w:r>
      <w:r w:rsidRPr="00BD7313">
        <w:rPr>
          <w:rFonts w:ascii="Times New Roman" w:hAnsi="Times New Roman" w:cs="Times New Roman"/>
          <w:b/>
          <w:sz w:val="28"/>
          <w:szCs w:val="28"/>
        </w:rPr>
        <w:t>используемой</w:t>
      </w:r>
      <w:r>
        <w:rPr>
          <w:b/>
          <w:sz w:val="28"/>
          <w:szCs w:val="28"/>
        </w:rPr>
        <w:t xml:space="preserve"> </w:t>
      </w:r>
      <w:r w:rsidRPr="00BD7313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6B2373" w:rsidRPr="00BD7313" w:rsidRDefault="006B2373" w:rsidP="00BD7313">
      <w:pPr>
        <w:pStyle w:val="31"/>
        <w:spacing w:after="0" w:line="360" w:lineRule="auto"/>
        <w:ind w:left="0"/>
        <w:jc w:val="both"/>
        <w:rPr>
          <w:b/>
          <w:sz w:val="28"/>
          <w:szCs w:val="28"/>
        </w:rPr>
      </w:pPr>
    </w:p>
    <w:p w:rsidR="00BE225B" w:rsidRPr="00BD7313" w:rsidRDefault="00BE225B" w:rsidP="00BD7313">
      <w:pPr>
        <w:pStyle w:val="bptext"/>
        <w:numPr>
          <w:ilvl w:val="0"/>
          <w:numId w:val="21"/>
        </w:numPr>
        <w:tabs>
          <w:tab w:val="left" w:pos="0"/>
        </w:tabs>
        <w:ind w:left="0" w:firstLine="0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Годовые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отчеты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ОАО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«СЗТТ</w:t>
      </w:r>
      <w:r w:rsidRPr="00BD7313">
        <w:rPr>
          <w:color w:val="auto"/>
          <w:sz w:val="28"/>
          <w:szCs w:val="28"/>
        </w:rPr>
        <w:t>»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за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200</w:t>
      </w:r>
      <w:r w:rsidR="008E3223" w:rsidRPr="00BD7313">
        <w:rPr>
          <w:color w:val="auto"/>
          <w:sz w:val="28"/>
          <w:szCs w:val="28"/>
        </w:rPr>
        <w:t>7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–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200</w:t>
      </w:r>
      <w:r w:rsidR="008E3223" w:rsidRPr="00BD7313">
        <w:rPr>
          <w:color w:val="auto"/>
          <w:sz w:val="28"/>
          <w:szCs w:val="28"/>
        </w:rPr>
        <w:t>9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гг.</w:t>
      </w:r>
    </w:p>
    <w:p w:rsidR="008E3223" w:rsidRPr="00BD7313" w:rsidRDefault="00693FE2" w:rsidP="00BD7313">
      <w:pPr>
        <w:pStyle w:val="bptext"/>
        <w:numPr>
          <w:ilvl w:val="0"/>
          <w:numId w:val="21"/>
        </w:numPr>
        <w:tabs>
          <w:tab w:val="left" w:pos="0"/>
        </w:tabs>
        <w:ind w:left="0" w:firstLine="0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Все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положения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по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бухгалтерскому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учету.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-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М.: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МЦФЭР,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2006г</w:t>
      </w:r>
    </w:p>
    <w:p w:rsidR="00BE225B" w:rsidRPr="00BD7313" w:rsidRDefault="00BE225B" w:rsidP="00BD7313">
      <w:pPr>
        <w:numPr>
          <w:ilvl w:val="0"/>
          <w:numId w:val="2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http://www.pravnuk.ru</w:t>
      </w:r>
    </w:p>
    <w:p w:rsidR="00BE225B" w:rsidRPr="00BD7313" w:rsidRDefault="00BE225B" w:rsidP="00BD7313">
      <w:pPr>
        <w:numPr>
          <w:ilvl w:val="0"/>
          <w:numId w:val="21"/>
        </w:numPr>
        <w:tabs>
          <w:tab w:val="left" w:pos="0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http://</w:t>
      </w:r>
      <w:r w:rsidRPr="00BD7313">
        <w:rPr>
          <w:sz w:val="28"/>
          <w:szCs w:val="28"/>
          <w:lang w:val="en-US"/>
        </w:rPr>
        <w:t>www</w:t>
      </w:r>
      <w:r w:rsidRPr="00BD7313">
        <w:rPr>
          <w:sz w:val="28"/>
          <w:szCs w:val="28"/>
        </w:rPr>
        <w:t>.</w:t>
      </w:r>
      <w:r w:rsidRPr="00BD7313">
        <w:rPr>
          <w:sz w:val="28"/>
          <w:szCs w:val="28"/>
          <w:lang w:val="en-US"/>
        </w:rPr>
        <w:t>audit</w:t>
      </w:r>
      <w:r w:rsidRPr="00BD7313">
        <w:rPr>
          <w:sz w:val="28"/>
          <w:szCs w:val="28"/>
        </w:rPr>
        <w:t>-</w:t>
      </w:r>
      <w:r w:rsidRPr="00BD7313">
        <w:rPr>
          <w:sz w:val="28"/>
          <w:szCs w:val="28"/>
          <w:lang w:val="en-US"/>
        </w:rPr>
        <w:t>it</w:t>
      </w:r>
      <w:r w:rsidRPr="00BD7313">
        <w:rPr>
          <w:sz w:val="28"/>
          <w:szCs w:val="28"/>
        </w:rPr>
        <w:t>.</w:t>
      </w:r>
      <w:r w:rsidRPr="00BD7313">
        <w:rPr>
          <w:sz w:val="28"/>
          <w:szCs w:val="28"/>
          <w:lang w:val="en-US"/>
        </w:rPr>
        <w:t>ru</w:t>
      </w:r>
    </w:p>
    <w:p w:rsidR="00C534BD" w:rsidRPr="00BD7313" w:rsidRDefault="008E3223" w:rsidP="00BD7313">
      <w:pPr>
        <w:numPr>
          <w:ilvl w:val="0"/>
          <w:numId w:val="21"/>
        </w:numPr>
        <w:tabs>
          <w:tab w:val="left" w:pos="0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http://disclosure.skrin.ru</w:t>
      </w:r>
    </w:p>
    <w:p w:rsidR="00C534BD" w:rsidRPr="00BD7313" w:rsidRDefault="008E3223" w:rsidP="00BD7313">
      <w:pPr>
        <w:numPr>
          <w:ilvl w:val="0"/>
          <w:numId w:val="21"/>
        </w:numPr>
        <w:tabs>
          <w:tab w:val="left" w:pos="0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http://</w:t>
      </w:r>
      <w:r w:rsidRPr="00BD7313">
        <w:rPr>
          <w:sz w:val="28"/>
          <w:szCs w:val="28"/>
          <w:lang w:val="en-US"/>
        </w:rPr>
        <w:t>www</w:t>
      </w:r>
      <w:r w:rsidRPr="00BD7313">
        <w:rPr>
          <w:sz w:val="28"/>
          <w:szCs w:val="28"/>
        </w:rPr>
        <w:t>.</w:t>
      </w:r>
      <w:r w:rsidRPr="00BD7313">
        <w:rPr>
          <w:sz w:val="28"/>
          <w:szCs w:val="28"/>
          <w:lang w:val="en-US"/>
        </w:rPr>
        <w:t>cztt</w:t>
      </w:r>
      <w:r w:rsidRPr="00BD7313">
        <w:rPr>
          <w:sz w:val="28"/>
          <w:szCs w:val="28"/>
        </w:rPr>
        <w:t>.</w:t>
      </w:r>
      <w:r w:rsidRPr="00BD7313">
        <w:rPr>
          <w:sz w:val="28"/>
          <w:szCs w:val="28"/>
          <w:lang w:val="en-US"/>
        </w:rPr>
        <w:t>ru</w:t>
      </w:r>
      <w:r w:rsidR="00BD7313">
        <w:rPr>
          <w:sz w:val="28"/>
          <w:szCs w:val="28"/>
        </w:rPr>
        <w:t xml:space="preserve"> </w:t>
      </w:r>
    </w:p>
    <w:p w:rsidR="00BE225B" w:rsidRPr="00BD7313" w:rsidRDefault="008E3223" w:rsidP="00BD7313">
      <w:pPr>
        <w:numPr>
          <w:ilvl w:val="0"/>
          <w:numId w:val="21"/>
        </w:numPr>
        <w:tabs>
          <w:tab w:val="left" w:pos="0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Сергеев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И.В.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Экономика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предприятия: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Учебное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пособие.-2-е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изд.,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перераб.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доп.-М.: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Финансы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статистика,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2005.</w:t>
      </w:r>
    </w:p>
    <w:p w:rsidR="00BE225B" w:rsidRPr="00BD7313" w:rsidRDefault="00BE225B" w:rsidP="00BD7313">
      <w:pPr>
        <w:numPr>
          <w:ilvl w:val="0"/>
          <w:numId w:val="21"/>
        </w:numPr>
        <w:tabs>
          <w:tab w:val="left" w:pos="0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BD7313">
        <w:rPr>
          <w:sz w:val="28"/>
          <w:szCs w:val="28"/>
        </w:rPr>
        <w:t>Скоун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Т.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"Управленческий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учет".-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М.: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Изд-во</w:t>
      </w:r>
      <w:r w:rsidR="00BD7313">
        <w:rPr>
          <w:sz w:val="28"/>
          <w:szCs w:val="28"/>
        </w:rPr>
        <w:t xml:space="preserve"> </w:t>
      </w:r>
      <w:r w:rsidRPr="00BD7313">
        <w:rPr>
          <w:sz w:val="28"/>
          <w:szCs w:val="28"/>
        </w:rPr>
        <w:t>ЮНИТИ,</w:t>
      </w:r>
      <w:r w:rsidR="00BD7313">
        <w:rPr>
          <w:sz w:val="28"/>
          <w:szCs w:val="28"/>
        </w:rPr>
        <w:t xml:space="preserve"> </w:t>
      </w:r>
      <w:r w:rsidR="001D0D8E" w:rsidRPr="00BD7313">
        <w:rPr>
          <w:sz w:val="28"/>
          <w:szCs w:val="28"/>
        </w:rPr>
        <w:t>2006</w:t>
      </w:r>
    </w:p>
    <w:p w:rsidR="00693FE2" w:rsidRPr="00BD7313" w:rsidRDefault="008E3223" w:rsidP="00BD7313">
      <w:pPr>
        <w:pStyle w:val="bptext"/>
        <w:numPr>
          <w:ilvl w:val="0"/>
          <w:numId w:val="21"/>
        </w:numPr>
        <w:tabs>
          <w:tab w:val="left" w:pos="0"/>
        </w:tabs>
        <w:ind w:left="0" w:firstLine="0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Экономический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анализ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: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учеб.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/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Г.В.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Савицкая.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–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М.: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Новое</w:t>
      </w:r>
      <w:r w:rsidR="00BD7313">
        <w:rPr>
          <w:color w:val="auto"/>
          <w:sz w:val="28"/>
          <w:szCs w:val="28"/>
        </w:rPr>
        <w:t xml:space="preserve"> </w:t>
      </w:r>
      <w:r w:rsidRPr="00BD7313">
        <w:rPr>
          <w:color w:val="auto"/>
          <w:sz w:val="28"/>
          <w:szCs w:val="28"/>
        </w:rPr>
        <w:t>знание,</w:t>
      </w:r>
      <w:r w:rsidR="00BD7313">
        <w:rPr>
          <w:color w:val="auto"/>
          <w:sz w:val="28"/>
          <w:szCs w:val="28"/>
        </w:rPr>
        <w:t xml:space="preserve"> 2007.</w:t>
      </w:r>
    </w:p>
    <w:p w:rsidR="008E3223" w:rsidRDefault="00693FE2" w:rsidP="00BD7313">
      <w:pPr>
        <w:pStyle w:val="bptext"/>
        <w:tabs>
          <w:tab w:val="left" w:pos="0"/>
        </w:tabs>
        <w:ind w:firstLine="0"/>
        <w:rPr>
          <w:color w:val="auto"/>
          <w:sz w:val="28"/>
          <w:szCs w:val="28"/>
        </w:rPr>
      </w:pPr>
      <w:r w:rsidRPr="00BD7313">
        <w:rPr>
          <w:color w:val="auto"/>
          <w:sz w:val="28"/>
          <w:szCs w:val="28"/>
        </w:rPr>
        <w:t>10.</w:t>
      </w:r>
      <w:r w:rsidR="008E3223" w:rsidRPr="00BD7313">
        <w:rPr>
          <w:color w:val="auto"/>
          <w:sz w:val="28"/>
          <w:szCs w:val="28"/>
        </w:rPr>
        <w:t>Экономический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анализ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: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учеб.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/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А.И.Гинзбург.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–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СПб.: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Питер,</w:t>
      </w:r>
      <w:r w:rsidR="00BD7313">
        <w:rPr>
          <w:color w:val="auto"/>
          <w:sz w:val="28"/>
          <w:szCs w:val="28"/>
        </w:rPr>
        <w:t xml:space="preserve"> </w:t>
      </w:r>
      <w:r w:rsidR="008E3223" w:rsidRPr="00BD7313">
        <w:rPr>
          <w:color w:val="auto"/>
          <w:sz w:val="28"/>
          <w:szCs w:val="28"/>
        </w:rPr>
        <w:t>2008.</w:t>
      </w:r>
    </w:p>
    <w:p w:rsidR="00AA374C" w:rsidRPr="008368A0" w:rsidRDefault="00AA374C" w:rsidP="00BD7313">
      <w:pPr>
        <w:pStyle w:val="bptext"/>
        <w:tabs>
          <w:tab w:val="left" w:pos="0"/>
        </w:tabs>
        <w:ind w:firstLine="0"/>
        <w:rPr>
          <w:b/>
          <w:color w:val="FFFFFF"/>
          <w:sz w:val="28"/>
          <w:szCs w:val="28"/>
        </w:rPr>
      </w:pPr>
    </w:p>
    <w:p w:rsidR="00AA374C" w:rsidRPr="008368A0" w:rsidRDefault="00AA374C" w:rsidP="00AA374C">
      <w:pPr>
        <w:pStyle w:val="af1"/>
        <w:jc w:val="center"/>
        <w:rPr>
          <w:b/>
          <w:color w:val="FFFFFF"/>
          <w:sz w:val="28"/>
          <w:szCs w:val="28"/>
        </w:rPr>
      </w:pPr>
    </w:p>
    <w:p w:rsidR="00AA374C" w:rsidRPr="008368A0" w:rsidRDefault="00AA374C" w:rsidP="00BD7313">
      <w:pPr>
        <w:pStyle w:val="bptext"/>
        <w:tabs>
          <w:tab w:val="left" w:pos="0"/>
        </w:tabs>
        <w:ind w:firstLine="0"/>
        <w:rPr>
          <w:b/>
          <w:color w:val="FFFFFF"/>
          <w:sz w:val="28"/>
          <w:szCs w:val="28"/>
        </w:rPr>
      </w:pPr>
      <w:bookmarkStart w:id="6" w:name="_GoBack"/>
      <w:bookmarkEnd w:id="6"/>
    </w:p>
    <w:sectPr w:rsidR="00AA374C" w:rsidRPr="008368A0" w:rsidSect="00B47BB4">
      <w:headerReference w:type="default" r:id="rId10"/>
      <w:footerReference w:type="even" r:id="rId11"/>
      <w:footerReference w:type="default" r:id="rId12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A0" w:rsidRDefault="008368A0" w:rsidP="008F5CDF">
      <w:r>
        <w:separator/>
      </w:r>
    </w:p>
  </w:endnote>
  <w:endnote w:type="continuationSeparator" w:id="0">
    <w:p w:rsidR="008368A0" w:rsidRDefault="008368A0" w:rsidP="008F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BD" w:rsidRDefault="00C534BD" w:rsidP="00C534BD">
    <w:pPr>
      <w:pStyle w:val="af"/>
      <w:framePr w:wrap="around" w:vAnchor="text" w:hAnchor="margin" w:xAlign="right" w:y="1"/>
      <w:rPr>
        <w:rStyle w:val="af3"/>
      </w:rPr>
    </w:pPr>
  </w:p>
  <w:p w:rsidR="00C534BD" w:rsidRDefault="00C534BD" w:rsidP="00C534BD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FE2" w:rsidRDefault="00693FE2" w:rsidP="00BD7313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A0" w:rsidRDefault="008368A0" w:rsidP="008F5CDF">
      <w:r>
        <w:separator/>
      </w:r>
    </w:p>
  </w:footnote>
  <w:footnote w:type="continuationSeparator" w:id="0">
    <w:p w:rsidR="008368A0" w:rsidRDefault="008368A0" w:rsidP="008F5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74C" w:rsidRDefault="00AA374C" w:rsidP="00AA374C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C36"/>
    <w:multiLevelType w:val="hybridMultilevel"/>
    <w:tmpl w:val="01C4187C"/>
    <w:lvl w:ilvl="0" w:tplc="5D84EE06">
      <w:start w:val="1"/>
      <w:numFmt w:val="bullet"/>
      <w:lvlText w:val=""/>
      <w:lvlJc w:val="left"/>
      <w:pPr>
        <w:tabs>
          <w:tab w:val="num" w:pos="2442"/>
        </w:tabs>
        <w:ind w:left="2442" w:hanging="3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085131"/>
    <w:multiLevelType w:val="hybridMultilevel"/>
    <w:tmpl w:val="323A3BF4"/>
    <w:lvl w:ilvl="0" w:tplc="745A3DFA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2015E6C"/>
    <w:multiLevelType w:val="hybridMultilevel"/>
    <w:tmpl w:val="43AC9994"/>
    <w:lvl w:ilvl="0" w:tplc="119013CC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</w:rPr>
    </w:lvl>
    <w:lvl w:ilvl="1" w:tplc="0686AF7A">
      <w:start w:val="1"/>
      <w:numFmt w:val="bullet"/>
      <w:lvlText w:val=""/>
      <w:lvlJc w:val="left"/>
      <w:pPr>
        <w:tabs>
          <w:tab w:val="num" w:pos="1304"/>
        </w:tabs>
        <w:ind w:firstLine="1134"/>
      </w:pPr>
      <w:rPr>
        <w:rFonts w:ascii="Symbol" w:hAnsi="Symbol" w:hint="default"/>
        <w:sz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50D91"/>
    <w:multiLevelType w:val="multilevel"/>
    <w:tmpl w:val="AF748F52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17781691"/>
    <w:multiLevelType w:val="hybridMultilevel"/>
    <w:tmpl w:val="BC66373E"/>
    <w:lvl w:ilvl="0" w:tplc="1EF28054">
      <w:start w:val="1"/>
      <w:numFmt w:val="bullet"/>
      <w:lvlText w:val=""/>
      <w:lvlJc w:val="left"/>
      <w:pPr>
        <w:tabs>
          <w:tab w:val="num" w:pos="3589"/>
        </w:tabs>
        <w:ind w:left="3828" w:hanging="599"/>
      </w:pPr>
      <w:rPr>
        <w:rFonts w:ascii="Symbol" w:hAnsi="Symbol" w:hint="default"/>
      </w:rPr>
    </w:lvl>
    <w:lvl w:ilvl="1" w:tplc="D5F4B48A">
      <w:start w:val="1"/>
      <w:numFmt w:val="bullet"/>
      <w:lvlText w:val=""/>
      <w:lvlJc w:val="left"/>
      <w:pPr>
        <w:tabs>
          <w:tab w:val="num" w:pos="1304"/>
        </w:tabs>
        <w:ind w:firstLine="113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8EF3F35"/>
    <w:multiLevelType w:val="hybridMultilevel"/>
    <w:tmpl w:val="2034C546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692FF9"/>
    <w:multiLevelType w:val="hybridMultilevel"/>
    <w:tmpl w:val="1AD021D2"/>
    <w:lvl w:ilvl="0" w:tplc="EEDE6A8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22BE1E80"/>
    <w:multiLevelType w:val="hybridMultilevel"/>
    <w:tmpl w:val="955A320A"/>
    <w:lvl w:ilvl="0" w:tplc="4E326D4A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9F28487E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52391D"/>
    <w:multiLevelType w:val="hybridMultilevel"/>
    <w:tmpl w:val="ADFE835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26854"/>
    <w:multiLevelType w:val="hybridMultilevel"/>
    <w:tmpl w:val="3DBE261A"/>
    <w:lvl w:ilvl="0" w:tplc="0423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38B3E00"/>
    <w:multiLevelType w:val="multilevel"/>
    <w:tmpl w:val="E80A8BD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67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2160"/>
      </w:pPr>
      <w:rPr>
        <w:rFonts w:cs="Times New Roman" w:hint="default"/>
      </w:rPr>
    </w:lvl>
  </w:abstractNum>
  <w:abstractNum w:abstractNumId="11">
    <w:nsid w:val="554E65AD"/>
    <w:multiLevelType w:val="hybridMultilevel"/>
    <w:tmpl w:val="8A627C3E"/>
    <w:lvl w:ilvl="0" w:tplc="A4FCFB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7E239DE"/>
    <w:multiLevelType w:val="hybridMultilevel"/>
    <w:tmpl w:val="F5848660"/>
    <w:lvl w:ilvl="0" w:tplc="042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74590C"/>
    <w:multiLevelType w:val="multilevel"/>
    <w:tmpl w:val="471A2552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49A274A"/>
    <w:multiLevelType w:val="hybridMultilevel"/>
    <w:tmpl w:val="EC88A78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C3B5441"/>
    <w:multiLevelType w:val="hybridMultilevel"/>
    <w:tmpl w:val="8DC661C4"/>
    <w:lvl w:ilvl="0" w:tplc="913A0A1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6DE70937"/>
    <w:multiLevelType w:val="hybridMultilevel"/>
    <w:tmpl w:val="0956AB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CE844A3C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05958F6"/>
    <w:multiLevelType w:val="hybridMultilevel"/>
    <w:tmpl w:val="68F2A0F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651E41"/>
    <w:multiLevelType w:val="hybridMultilevel"/>
    <w:tmpl w:val="F63850B6"/>
    <w:lvl w:ilvl="0" w:tplc="07BC2C76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9">
    <w:nsid w:val="7F425393"/>
    <w:multiLevelType w:val="hybridMultilevel"/>
    <w:tmpl w:val="D32CDAEC"/>
    <w:lvl w:ilvl="0" w:tplc="424EFE1A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5"/>
  </w:num>
  <w:num w:numId="5">
    <w:abstractNumId w:val="12"/>
  </w:num>
  <w:num w:numId="6">
    <w:abstractNumId w:val="8"/>
  </w:num>
  <w:num w:numId="7">
    <w:abstractNumId w:val="6"/>
  </w:num>
  <w:num w:numId="8">
    <w:abstractNumId w:val="19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7"/>
  </w:num>
  <w:num w:numId="14">
    <w:abstractNumId w:val="3"/>
  </w:num>
  <w:num w:numId="15">
    <w:abstractNumId w:val="10"/>
  </w:num>
  <w:num w:numId="16">
    <w:abstractNumId w:val="16"/>
  </w:num>
  <w:num w:numId="17">
    <w:abstractNumId w:val="11"/>
  </w:num>
  <w:num w:numId="18">
    <w:abstractNumId w:val="15"/>
  </w:num>
  <w:num w:numId="19">
    <w:abstractNumId w:val="18"/>
  </w:num>
  <w:num w:numId="20">
    <w:abstractNumId w:val="17"/>
  </w:num>
  <w:num w:numId="21">
    <w:abstractNumId w:val="14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859"/>
    <w:rsid w:val="00015DF4"/>
    <w:rsid w:val="00023793"/>
    <w:rsid w:val="0003493A"/>
    <w:rsid w:val="000478FF"/>
    <w:rsid w:val="00082920"/>
    <w:rsid w:val="000A1B29"/>
    <w:rsid w:val="000C13EC"/>
    <w:rsid w:val="001134DA"/>
    <w:rsid w:val="00122093"/>
    <w:rsid w:val="0014130D"/>
    <w:rsid w:val="001D0D8E"/>
    <w:rsid w:val="001D7D1E"/>
    <w:rsid w:val="00213A26"/>
    <w:rsid w:val="002523AC"/>
    <w:rsid w:val="00267560"/>
    <w:rsid w:val="0032041C"/>
    <w:rsid w:val="00350327"/>
    <w:rsid w:val="003A1418"/>
    <w:rsid w:val="003B59F1"/>
    <w:rsid w:val="003D0CD3"/>
    <w:rsid w:val="003D274A"/>
    <w:rsid w:val="003F787D"/>
    <w:rsid w:val="0046110E"/>
    <w:rsid w:val="0049395E"/>
    <w:rsid w:val="004D1103"/>
    <w:rsid w:val="004D29E4"/>
    <w:rsid w:val="004D4E03"/>
    <w:rsid w:val="00571E1C"/>
    <w:rsid w:val="00585E39"/>
    <w:rsid w:val="00591F11"/>
    <w:rsid w:val="005B4A3A"/>
    <w:rsid w:val="005C5751"/>
    <w:rsid w:val="00632859"/>
    <w:rsid w:val="006416B4"/>
    <w:rsid w:val="00653267"/>
    <w:rsid w:val="00675E8C"/>
    <w:rsid w:val="0069159B"/>
    <w:rsid w:val="00693FE2"/>
    <w:rsid w:val="00695A88"/>
    <w:rsid w:val="006A3D28"/>
    <w:rsid w:val="006B2373"/>
    <w:rsid w:val="006B5044"/>
    <w:rsid w:val="006C4D2A"/>
    <w:rsid w:val="006D6615"/>
    <w:rsid w:val="00722847"/>
    <w:rsid w:val="00730A74"/>
    <w:rsid w:val="008368A0"/>
    <w:rsid w:val="00852EB4"/>
    <w:rsid w:val="00882AC5"/>
    <w:rsid w:val="0088423C"/>
    <w:rsid w:val="008A4ED7"/>
    <w:rsid w:val="008B1A6D"/>
    <w:rsid w:val="008C2AE3"/>
    <w:rsid w:val="008E3223"/>
    <w:rsid w:val="008F5CDF"/>
    <w:rsid w:val="00941EEB"/>
    <w:rsid w:val="00965B50"/>
    <w:rsid w:val="0098327B"/>
    <w:rsid w:val="009C2767"/>
    <w:rsid w:val="009D77D5"/>
    <w:rsid w:val="009E59EC"/>
    <w:rsid w:val="00A107D9"/>
    <w:rsid w:val="00A27D60"/>
    <w:rsid w:val="00A46787"/>
    <w:rsid w:val="00AA374C"/>
    <w:rsid w:val="00B15BD6"/>
    <w:rsid w:val="00B44DE7"/>
    <w:rsid w:val="00B47BB4"/>
    <w:rsid w:val="00B73BCE"/>
    <w:rsid w:val="00BD7313"/>
    <w:rsid w:val="00BE225B"/>
    <w:rsid w:val="00C015A6"/>
    <w:rsid w:val="00C0665C"/>
    <w:rsid w:val="00C3693B"/>
    <w:rsid w:val="00C534BD"/>
    <w:rsid w:val="00C735F8"/>
    <w:rsid w:val="00D50798"/>
    <w:rsid w:val="00DA797C"/>
    <w:rsid w:val="00DD4953"/>
    <w:rsid w:val="00DE604C"/>
    <w:rsid w:val="00E17D34"/>
    <w:rsid w:val="00E45065"/>
    <w:rsid w:val="00EE3D3B"/>
    <w:rsid w:val="00F04494"/>
    <w:rsid w:val="00F27775"/>
    <w:rsid w:val="00F37740"/>
    <w:rsid w:val="00F97C51"/>
    <w:rsid w:val="00F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D4747518-3382-4AD7-8DDD-A8D08303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2859"/>
    <w:pPr>
      <w:keepNext/>
      <w:spacing w:line="360" w:lineRule="auto"/>
      <w:ind w:firstLine="851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328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F78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D495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693F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32859"/>
    <w:rPr>
      <w:rFonts w:cs="Times New Roman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3F787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DD4953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sid w:val="00693FE2"/>
    <w:rPr>
      <w:rFonts w:ascii="Calibri" w:hAnsi="Calibri" w:cs="Times New Roman"/>
      <w:b/>
      <w:bCs/>
      <w:sz w:val="22"/>
      <w:szCs w:val="22"/>
    </w:rPr>
  </w:style>
  <w:style w:type="paragraph" w:customStyle="1" w:styleId="11">
    <w:name w:val="Абзац списка1"/>
    <w:basedOn w:val="a"/>
    <w:rsid w:val="00632859"/>
    <w:pPr>
      <w:spacing w:after="200"/>
      <w:ind w:left="720" w:right="-108" w:hanging="181"/>
      <w:jc w:val="center"/>
    </w:pPr>
    <w:rPr>
      <w:rFonts w:ascii="Calibri" w:hAnsi="Calibri" w:cs="Calibri"/>
      <w:sz w:val="22"/>
      <w:szCs w:val="22"/>
      <w:lang w:eastAsia="en-US"/>
    </w:rPr>
  </w:style>
  <w:style w:type="character" w:styleId="a3">
    <w:name w:val="Strong"/>
    <w:uiPriority w:val="22"/>
    <w:qFormat/>
    <w:rsid w:val="00632859"/>
    <w:rPr>
      <w:rFonts w:cs="Times New Roman"/>
      <w:b/>
      <w:bCs/>
    </w:rPr>
  </w:style>
  <w:style w:type="character" w:styleId="a4">
    <w:name w:val="Emphasis"/>
    <w:uiPriority w:val="20"/>
    <w:qFormat/>
    <w:rsid w:val="00632859"/>
    <w:rPr>
      <w:rFonts w:cs="Times New Roman"/>
      <w:i/>
      <w:iCs/>
    </w:rPr>
  </w:style>
  <w:style w:type="paragraph" w:styleId="a5">
    <w:name w:val="Normal (Web)"/>
    <w:basedOn w:val="a"/>
    <w:link w:val="a6"/>
    <w:uiPriority w:val="99"/>
    <w:rsid w:val="00632859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locked/>
    <w:rsid w:val="00632859"/>
    <w:rPr>
      <w:rFonts w:cs="Times New Roman"/>
      <w:sz w:val="24"/>
      <w:szCs w:val="24"/>
      <w:lang w:val="ru-RU" w:eastAsia="ru-RU" w:bidi="ar-SA"/>
    </w:rPr>
  </w:style>
  <w:style w:type="paragraph" w:styleId="a7">
    <w:name w:val="Body Text Indent"/>
    <w:basedOn w:val="a"/>
    <w:link w:val="a8"/>
    <w:uiPriority w:val="99"/>
    <w:rsid w:val="00632859"/>
    <w:pPr>
      <w:ind w:left="240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632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632859"/>
    <w:pPr>
      <w:spacing w:after="120" w:line="480" w:lineRule="auto"/>
      <w:ind w:left="283"/>
    </w:pPr>
    <w:rPr>
      <w:rFonts w:eastAsia="SimSun"/>
      <w:lang w:eastAsia="zh-CN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632859"/>
    <w:rPr>
      <w:rFonts w:cs="Times New Roman"/>
      <w:color w:val="3366CC"/>
      <w:u w:val="none"/>
      <w:effect w:val="none"/>
    </w:rPr>
  </w:style>
  <w:style w:type="paragraph" w:styleId="31">
    <w:name w:val="Body Text Indent 3"/>
    <w:basedOn w:val="a"/>
    <w:link w:val="32"/>
    <w:uiPriority w:val="99"/>
    <w:rsid w:val="0049395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49395E"/>
    <w:rPr>
      <w:rFonts w:cs="Times New Roman"/>
      <w:sz w:val="16"/>
      <w:szCs w:val="16"/>
    </w:rPr>
  </w:style>
  <w:style w:type="paragraph" w:styleId="ab">
    <w:name w:val="Body Text"/>
    <w:basedOn w:val="a"/>
    <w:link w:val="ac"/>
    <w:uiPriority w:val="99"/>
    <w:rsid w:val="00FB2BAD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FB2BAD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B2BA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FB2BAD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DD49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DD4953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rsid w:val="00C3693B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C3693B"/>
    <w:rPr>
      <w:rFonts w:cs="Times New Roman"/>
    </w:rPr>
  </w:style>
  <w:style w:type="paragraph" w:customStyle="1" w:styleId="SubHeading1">
    <w:name w:val="Sub Heading 1"/>
    <w:uiPriority w:val="99"/>
    <w:rsid w:val="003B59F1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ConsCell">
    <w:name w:val="ConsCell"/>
    <w:uiPriority w:val="99"/>
    <w:rsid w:val="006B5044"/>
    <w:pPr>
      <w:widowControl w:val="0"/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bptext">
    <w:name w:val="bp_text"/>
    <w:uiPriority w:val="99"/>
    <w:rsid w:val="003F787D"/>
    <w:pPr>
      <w:spacing w:line="360" w:lineRule="auto"/>
      <w:ind w:firstLine="720"/>
      <w:jc w:val="both"/>
    </w:pPr>
    <w:rPr>
      <w:color w:val="000000"/>
      <w:sz w:val="24"/>
      <w:szCs w:val="24"/>
    </w:rPr>
  </w:style>
  <w:style w:type="paragraph" w:styleId="af1">
    <w:name w:val="header"/>
    <w:basedOn w:val="a"/>
    <w:link w:val="af2"/>
    <w:uiPriority w:val="99"/>
    <w:rsid w:val="008F5C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8F5CDF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693FE2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character" w:styleId="af3">
    <w:name w:val="page number"/>
    <w:uiPriority w:val="99"/>
    <w:rsid w:val="00C534BD"/>
    <w:rPr>
      <w:rFonts w:cs="Times New Roman"/>
    </w:rPr>
  </w:style>
  <w:style w:type="paragraph" w:styleId="af4">
    <w:name w:val="Plain Text"/>
    <w:basedOn w:val="a"/>
    <w:link w:val="af5"/>
    <w:uiPriority w:val="99"/>
    <w:unhideWhenUsed/>
    <w:rsid w:val="00BD7313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uiPriority w:val="99"/>
    <w:locked/>
    <w:rsid w:val="00BD7313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cp:lastPrinted>2010-12-26T17:19:00Z</cp:lastPrinted>
  <dcterms:created xsi:type="dcterms:W3CDTF">2014-03-25T00:25:00Z</dcterms:created>
  <dcterms:modified xsi:type="dcterms:W3CDTF">2014-03-25T00:25:00Z</dcterms:modified>
</cp:coreProperties>
</file>