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32"/>
        </w:rPr>
      </w:pPr>
      <w:r w:rsidRPr="00DB32FD">
        <w:rPr>
          <w:color w:val="000000"/>
          <w:sz w:val="28"/>
          <w:szCs w:val="32"/>
        </w:rPr>
        <w:t>Федеральное агентство по образованию Российской Федерации.</w:t>
      </w: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32"/>
        </w:rPr>
      </w:pPr>
      <w:r w:rsidRPr="00DB32FD">
        <w:rPr>
          <w:color w:val="000000"/>
          <w:sz w:val="28"/>
          <w:szCs w:val="32"/>
        </w:rPr>
        <w:t>Российский Государственный университет нефти и газа имени И.М.Губкина</w:t>
      </w: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32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32"/>
        </w:rPr>
      </w:pPr>
      <w:r w:rsidRPr="00DB32FD">
        <w:rPr>
          <w:color w:val="000000"/>
          <w:sz w:val="28"/>
          <w:szCs w:val="32"/>
        </w:rPr>
        <w:t>Кафедра экономики не</w:t>
      </w:r>
      <w:r w:rsidR="00540D3E" w:rsidRPr="00DB32FD">
        <w:rPr>
          <w:color w:val="000000"/>
          <w:sz w:val="28"/>
          <w:szCs w:val="32"/>
        </w:rPr>
        <w:t>фтяной и газовой промышленности</w:t>
      </w: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40"/>
        </w:rPr>
      </w:pPr>
      <w:r w:rsidRPr="00DB32FD">
        <w:rPr>
          <w:b/>
          <w:color w:val="000000"/>
          <w:sz w:val="28"/>
          <w:szCs w:val="40"/>
        </w:rPr>
        <w:t>Курсовая работа</w:t>
      </w: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36"/>
        </w:rPr>
      </w:pPr>
      <w:r w:rsidRPr="00DB32FD">
        <w:rPr>
          <w:b/>
          <w:color w:val="000000"/>
          <w:sz w:val="28"/>
          <w:szCs w:val="36"/>
        </w:rPr>
        <w:t>по теме:</w:t>
      </w: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40"/>
        </w:rPr>
      </w:pPr>
      <w:r w:rsidRPr="00DB32FD">
        <w:rPr>
          <w:b/>
          <w:color w:val="000000"/>
          <w:sz w:val="28"/>
          <w:szCs w:val="40"/>
        </w:rPr>
        <w:t>«Инвестиционная деятельность предприятия»</w:t>
      </w: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</w:rPr>
      </w:pP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Москва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2010 год.</w:t>
      </w:r>
    </w:p>
    <w:p w:rsidR="00E369A5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40"/>
        </w:rPr>
        <w:br w:type="page"/>
      </w:r>
      <w:bookmarkStart w:id="0" w:name="_Toc198473704"/>
      <w:bookmarkStart w:id="1" w:name="_Toc200114428"/>
      <w:r w:rsidR="00E369A5" w:rsidRPr="00DB32FD">
        <w:rPr>
          <w:b/>
          <w:color w:val="000000"/>
          <w:sz w:val="28"/>
          <w:szCs w:val="28"/>
        </w:rPr>
        <w:t>Содержание</w:t>
      </w:r>
      <w:bookmarkEnd w:id="0"/>
      <w:bookmarkEnd w:id="1"/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40"/>
        </w:rPr>
      </w:pP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Введение</w:t>
      </w:r>
    </w:p>
    <w:p w:rsidR="00262C0B" w:rsidRPr="00DB32FD" w:rsidRDefault="00540D3E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1 </w:t>
      </w:r>
      <w:r w:rsidR="003720BB" w:rsidRPr="00DB32FD">
        <w:rPr>
          <w:color w:val="000000"/>
          <w:sz w:val="28"/>
          <w:szCs w:val="28"/>
        </w:rPr>
        <w:t>Экономическое содержание инвестиций</w:t>
      </w:r>
    </w:p>
    <w:p w:rsidR="003720BB" w:rsidRPr="00DB32FD" w:rsidRDefault="00540D3E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1.1 </w:t>
      </w:r>
      <w:r w:rsidR="003720BB" w:rsidRPr="00DB32FD">
        <w:rPr>
          <w:color w:val="000000"/>
          <w:sz w:val="28"/>
          <w:szCs w:val="28"/>
        </w:rPr>
        <w:t>Понятие инвестиций и их экономическая сущность</w:t>
      </w:r>
    </w:p>
    <w:p w:rsidR="00997571" w:rsidRPr="00DB32FD" w:rsidRDefault="00540D3E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1.2 </w:t>
      </w:r>
      <w:r w:rsidR="00997571" w:rsidRPr="00DB32FD">
        <w:rPr>
          <w:color w:val="000000"/>
          <w:sz w:val="28"/>
          <w:szCs w:val="28"/>
        </w:rPr>
        <w:t>Инвестиции на макро-</w:t>
      </w:r>
      <w:r w:rsidRPr="00DB32FD">
        <w:rPr>
          <w:color w:val="000000"/>
          <w:sz w:val="28"/>
          <w:szCs w:val="28"/>
        </w:rPr>
        <w:t xml:space="preserve"> и </w:t>
      </w:r>
      <w:r w:rsidR="00997571" w:rsidRPr="00DB32FD">
        <w:rPr>
          <w:color w:val="000000"/>
          <w:sz w:val="28"/>
          <w:szCs w:val="28"/>
        </w:rPr>
        <w:t>микроуровне</w:t>
      </w:r>
    </w:p>
    <w:p w:rsidR="003720BB" w:rsidRPr="00DB32FD" w:rsidRDefault="00540D3E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1.3 </w:t>
      </w:r>
      <w:r w:rsidR="003720BB" w:rsidRPr="00DB32FD">
        <w:rPr>
          <w:color w:val="000000"/>
          <w:sz w:val="28"/>
          <w:szCs w:val="28"/>
        </w:rPr>
        <w:t>Формы и виды инвестиций</w:t>
      </w:r>
    </w:p>
    <w:p w:rsidR="00D7592B" w:rsidRPr="00DB32FD" w:rsidRDefault="00540D3E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2 </w:t>
      </w:r>
      <w:r w:rsidR="003720BB" w:rsidRPr="00DB32FD">
        <w:rPr>
          <w:color w:val="000000"/>
          <w:sz w:val="28"/>
          <w:szCs w:val="28"/>
        </w:rPr>
        <w:t>Инвести</w:t>
      </w:r>
      <w:r w:rsidR="00005032" w:rsidRPr="00DB32FD">
        <w:rPr>
          <w:color w:val="000000"/>
          <w:sz w:val="28"/>
          <w:szCs w:val="28"/>
        </w:rPr>
        <w:t xml:space="preserve">ционная деятельность </w:t>
      </w:r>
      <w:r w:rsidR="00D7592B" w:rsidRPr="00DB32FD">
        <w:rPr>
          <w:color w:val="000000"/>
          <w:sz w:val="28"/>
          <w:szCs w:val="28"/>
        </w:rPr>
        <w:t>предприятия</w:t>
      </w:r>
    </w:p>
    <w:p w:rsidR="003720BB" w:rsidRPr="00DB32FD" w:rsidRDefault="00540D3E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2.1 </w:t>
      </w:r>
      <w:r w:rsidR="00D7592B" w:rsidRPr="00DB32FD">
        <w:rPr>
          <w:color w:val="000000"/>
          <w:sz w:val="28"/>
          <w:szCs w:val="28"/>
        </w:rPr>
        <w:t>Понятия инвестиционной деятельности</w:t>
      </w:r>
    </w:p>
    <w:p w:rsidR="003720BB" w:rsidRPr="00DB32FD" w:rsidRDefault="00540D3E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2.2 </w:t>
      </w:r>
      <w:r w:rsidR="00DA5D74" w:rsidRPr="00DB32FD">
        <w:rPr>
          <w:color w:val="000000"/>
          <w:sz w:val="28"/>
          <w:szCs w:val="28"/>
        </w:rPr>
        <w:t>Понятие и задачи инвестиционной деятельности</w:t>
      </w:r>
    </w:p>
    <w:p w:rsidR="00214261" w:rsidRPr="00DB32FD" w:rsidRDefault="00540D3E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2.3 </w:t>
      </w:r>
      <w:r w:rsidR="00214261" w:rsidRPr="00DB32FD">
        <w:rPr>
          <w:color w:val="000000"/>
          <w:sz w:val="28"/>
          <w:szCs w:val="28"/>
        </w:rPr>
        <w:t>Субъекты и объекты инвестиционной деятельности</w:t>
      </w:r>
    </w:p>
    <w:p w:rsidR="00A5531D" w:rsidRPr="00DB32FD" w:rsidRDefault="00540D3E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2.4 </w:t>
      </w:r>
      <w:r w:rsidR="00A5531D" w:rsidRPr="00DB32FD">
        <w:rPr>
          <w:color w:val="000000"/>
          <w:sz w:val="28"/>
          <w:szCs w:val="28"/>
        </w:rPr>
        <w:t>Цели инвестирования</w:t>
      </w:r>
    </w:p>
    <w:p w:rsidR="005C67B3" w:rsidRPr="00DB32FD" w:rsidRDefault="00540D3E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3 </w:t>
      </w:r>
      <w:r w:rsidR="005C67B3" w:rsidRPr="00DB32FD">
        <w:rPr>
          <w:color w:val="000000"/>
          <w:sz w:val="28"/>
          <w:szCs w:val="28"/>
        </w:rPr>
        <w:t>Инвестиционная политика</w:t>
      </w:r>
    </w:p>
    <w:p w:rsidR="00317A98" w:rsidRPr="00DB32FD" w:rsidRDefault="00540D3E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3.1 </w:t>
      </w:r>
      <w:r w:rsidR="005C67B3" w:rsidRPr="00DB32FD">
        <w:rPr>
          <w:color w:val="000000"/>
          <w:sz w:val="28"/>
          <w:szCs w:val="28"/>
        </w:rPr>
        <w:t>Роль и принципы инвестиционной политики в современных условиях</w:t>
      </w:r>
    </w:p>
    <w:p w:rsidR="005C67B3" w:rsidRPr="00DB32FD" w:rsidRDefault="00540D3E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3.2 </w:t>
      </w:r>
      <w:r w:rsidR="00F53215" w:rsidRPr="00DB32FD">
        <w:rPr>
          <w:color w:val="000000"/>
          <w:sz w:val="28"/>
          <w:szCs w:val="28"/>
        </w:rPr>
        <w:t>Расчеты инвестиций</w:t>
      </w:r>
    </w:p>
    <w:p w:rsidR="00BD1537" w:rsidRPr="00DB32FD" w:rsidRDefault="00540D3E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3.3 </w:t>
      </w:r>
      <w:r w:rsidR="00BD1537" w:rsidRPr="00DB32FD">
        <w:rPr>
          <w:color w:val="000000"/>
          <w:sz w:val="28"/>
          <w:szCs w:val="28"/>
        </w:rPr>
        <w:t>Финансовые показатели инвестиций. Способы расчета</w:t>
      </w:r>
    </w:p>
    <w:p w:rsidR="00DA5D74" w:rsidRPr="00DB32FD" w:rsidRDefault="00BD1537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Заключение</w:t>
      </w:r>
    </w:p>
    <w:p w:rsidR="00E369A5" w:rsidRPr="00DB32FD" w:rsidRDefault="002F26B8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Список использованной литературы</w:t>
      </w:r>
    </w:p>
    <w:p w:rsidR="00E369A5" w:rsidRPr="00DB32FD" w:rsidRDefault="00E369A5" w:rsidP="00540D3E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</w:p>
    <w:p w:rsidR="003E2F79" w:rsidRPr="00DB32FD" w:rsidRDefault="00540D3E" w:rsidP="00540D3E">
      <w:pPr>
        <w:pStyle w:val="1"/>
        <w:keepNext w:val="0"/>
        <w:shd w:val="clear" w:color="000000" w:fill="auto"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Toc198317865"/>
      <w:bookmarkStart w:id="3" w:name="_Toc198317989"/>
      <w:bookmarkStart w:id="4" w:name="_Toc198473705"/>
      <w:bookmarkStart w:id="5" w:name="_Toc200114429"/>
      <w:r w:rsidRPr="00DB32FD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br w:type="page"/>
      </w:r>
      <w:r w:rsidR="003E2F79" w:rsidRPr="00DB32FD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bookmarkEnd w:id="2"/>
      <w:bookmarkEnd w:id="3"/>
      <w:bookmarkEnd w:id="4"/>
      <w:bookmarkEnd w:id="5"/>
    </w:p>
    <w:p w:rsidR="00540D3E" w:rsidRPr="00540D3E" w:rsidRDefault="00540D3E" w:rsidP="00540D3E">
      <w:pPr>
        <w:suppressAutoHyphens/>
        <w:spacing w:line="360" w:lineRule="auto"/>
        <w:jc w:val="center"/>
        <w:rPr>
          <w:b/>
          <w:sz w:val="28"/>
        </w:rPr>
      </w:pPr>
    </w:p>
    <w:p w:rsidR="00540D3E" w:rsidRPr="00DB32FD" w:rsidRDefault="002F3A0F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DB32FD">
        <w:rPr>
          <w:color w:val="000000"/>
          <w:sz w:val="28"/>
          <w:szCs w:val="28"/>
        </w:rPr>
        <w:t>Производственно-хозяйственная деятельность любого предприятия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в той или иной степени обязательно связана с инвестиционной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деятельностью. Необходимым условием структурной перестройки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 экономического роста являются наращивание объема и повышение эффективности инвестиций в создание новых и развитие, совершенствование действующих основных фондов и производств, в материальные и нематериальные активы. Комплекс вопросов, связанных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 осуществлением инвестиционной деятельности предприятий, требует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базовых знаний теории и практики принятия управленческих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решений в области разработки эффективных направлений и форм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инвестиционной деятельности, определения ее целей, обоснования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основных направлений формирования инвестиционных ресурсов,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а также формирования эффективного и сбалансированного инвестиционного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портфеля.</w:t>
      </w:r>
    </w:p>
    <w:p w:rsidR="002F3A0F" w:rsidRPr="00DB32FD" w:rsidRDefault="002F3A0F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Немаловажную роль играет изучение современных методов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оценки и прогнозирования инвестиционного рынка и отдельных его сегментов, освоение новых подходов к оценке инвестиционной привлекательности</w:t>
      </w:r>
      <w:r w:rsidRPr="00DB32FD">
        <w:rPr>
          <w:color w:val="000000"/>
          <w:sz w:val="28"/>
          <w:szCs w:val="22"/>
        </w:rPr>
        <w:t xml:space="preserve"> </w:t>
      </w:r>
      <w:r w:rsidRPr="00DB32FD">
        <w:rPr>
          <w:color w:val="000000"/>
          <w:sz w:val="28"/>
          <w:szCs w:val="28"/>
        </w:rPr>
        <w:t>отраслей экономики и регионов, формирование современного представления</w:t>
      </w:r>
      <w:r w:rsidR="00C34AA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об инвестиционной стратегии предприятия, понимание</w:t>
      </w:r>
      <w:r w:rsidR="00C34AA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стратегии и тактики управления инвестиционной деятельностью в рыночной</w:t>
      </w:r>
      <w:r w:rsidR="00C34AA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экономике.</w:t>
      </w:r>
    </w:p>
    <w:p w:rsidR="00C4513C" w:rsidRPr="00DB32FD" w:rsidRDefault="00C4513C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513C" w:rsidRPr="00DB32FD" w:rsidRDefault="00540D3E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br w:type="page"/>
      </w:r>
      <w:r w:rsidRPr="00DB32FD">
        <w:rPr>
          <w:b/>
          <w:color w:val="000000"/>
          <w:sz w:val="28"/>
          <w:szCs w:val="28"/>
        </w:rPr>
        <w:t xml:space="preserve">1 </w:t>
      </w:r>
      <w:r w:rsidR="00D7592B" w:rsidRPr="00DB32FD">
        <w:rPr>
          <w:b/>
          <w:color w:val="000000"/>
          <w:sz w:val="28"/>
          <w:szCs w:val="28"/>
        </w:rPr>
        <w:t>Экономическое содержание инвестиций</w:t>
      </w:r>
    </w:p>
    <w:p w:rsidR="00540D3E" w:rsidRPr="00DB32FD" w:rsidRDefault="00540D3E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3720BB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 xml:space="preserve">1.1 </w:t>
      </w:r>
      <w:r w:rsidR="003720BB" w:rsidRPr="00DB32FD">
        <w:rPr>
          <w:b/>
          <w:color w:val="000000"/>
          <w:sz w:val="28"/>
          <w:szCs w:val="28"/>
        </w:rPr>
        <w:t>Понятие инвести</w:t>
      </w:r>
      <w:r w:rsidRPr="00DB32FD">
        <w:rPr>
          <w:b/>
          <w:color w:val="000000"/>
          <w:sz w:val="28"/>
          <w:szCs w:val="28"/>
        </w:rPr>
        <w:t>ций и их экономическая сущность</w:t>
      </w:r>
    </w:p>
    <w:p w:rsidR="00E92228" w:rsidRPr="00DB32FD" w:rsidRDefault="00E92228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E92228" w:rsidRPr="00DB32FD" w:rsidRDefault="00E92228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>Инвестиции</w:t>
      </w:r>
      <w:r w:rsidRPr="00DB32FD">
        <w:rPr>
          <w:color w:val="000000"/>
          <w:sz w:val="28"/>
          <w:szCs w:val="28"/>
        </w:rPr>
        <w:t>- относительно новый для нашей экономики термин. В отечественной экономической литературе понятие инвестиций употреблялось как синоним капитальных вложений, под которыми понимались все затраты материальных, трудовых и денежных ресурсов, направленных на воспроизводство основных фондов, как простое, так и расширенное.</w:t>
      </w:r>
    </w:p>
    <w:p w:rsidR="00E92228" w:rsidRPr="00DB32FD" w:rsidRDefault="00E92228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 рамках централизованной плановой системы использовалось следующее общепринятое понятие: «Капитальные вложения</w:t>
      </w:r>
      <w:r w:rsidR="00796E59" w:rsidRPr="00DB32FD">
        <w:rPr>
          <w:color w:val="000000"/>
          <w:sz w:val="28"/>
          <w:szCs w:val="28"/>
        </w:rPr>
        <w:t>»</w:t>
      </w:r>
      <w:r w:rsidRPr="00DB32FD">
        <w:rPr>
          <w:color w:val="000000"/>
          <w:sz w:val="28"/>
          <w:szCs w:val="28"/>
        </w:rPr>
        <w:t xml:space="preserve">- </w:t>
      </w:r>
      <w:r w:rsidR="00796E59" w:rsidRPr="00DB32FD">
        <w:rPr>
          <w:color w:val="000000"/>
          <w:sz w:val="28"/>
          <w:szCs w:val="28"/>
        </w:rPr>
        <w:t xml:space="preserve">это </w:t>
      </w:r>
      <w:r w:rsidRPr="00DB32FD">
        <w:rPr>
          <w:color w:val="000000"/>
          <w:sz w:val="28"/>
          <w:szCs w:val="28"/>
        </w:rPr>
        <w:t xml:space="preserve">финансовые средства, затрачиваемые на </w:t>
      </w:r>
      <w:r w:rsidR="00DF30DD" w:rsidRPr="00DB32FD">
        <w:rPr>
          <w:color w:val="000000"/>
          <w:sz w:val="28"/>
          <w:szCs w:val="28"/>
        </w:rPr>
        <w:t>строительство новых и реконструкцию, расширение и техническое перевооружение действующих предприятий(производственные капитальные вложения), на жилищное, коммунальное и культурно- бытовое строительство(непроизводственные капитальные вложения).</w:t>
      </w:r>
    </w:p>
    <w:p w:rsidR="00DF30DD" w:rsidRPr="00DB32FD" w:rsidRDefault="00DF30DD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В соответствии с национальным законодательством( Закон «Об инвестиционной деятельности в Российской Федерации») </w:t>
      </w:r>
      <w:r w:rsidRPr="00DB32FD">
        <w:rPr>
          <w:b/>
          <w:color w:val="000000"/>
          <w:sz w:val="28"/>
          <w:szCs w:val="28"/>
        </w:rPr>
        <w:t>Инвестиции</w:t>
      </w:r>
      <w:r w:rsidRPr="00DB32FD">
        <w:rPr>
          <w:color w:val="000000"/>
          <w:sz w:val="28"/>
          <w:szCs w:val="28"/>
        </w:rPr>
        <w:t>- это денежные средства, целевые банковские вклады, паи ,акции и другие ценные бумаги, технологии, машины, оборудование, лицензии, в том числе на товарные знаки, кредиты, любое другое имущество или имущественные права, интеллектуальные ценности, вкладываемые в объекты инвестиционной деятельности или другие виды деятельности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в целях получения прибыли(дохода) и достижения положительного социального эффекта.</w:t>
      </w:r>
    </w:p>
    <w:p w:rsidR="00DF30DD" w:rsidRPr="00DB32FD" w:rsidRDefault="00DF30DD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 нашем повседневном языке слово «инвестиция» не всегда имеет то же значение, какое ему придается в экономических дискуссиях ,где «чистым инвестированием» или капиталообразованием, называется то, что представляет собой прирост реального каптала общества( здания, оборудование, материально- производственные запасы и т.д.) В повседневной же жизни обыватель говорит от «инвестировании», когда он покупает участок земли, находящиеся в обращении ценные бумаги или любой другой титул собственности.</w:t>
      </w:r>
    </w:p>
    <w:p w:rsidR="00DF30DD" w:rsidRPr="00DB32FD" w:rsidRDefault="00DF30DD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Приведенные определения показывают различия в определении сущности инвестиций в плановой и рыночной системах. Определение данное капитальным вложениям</w:t>
      </w:r>
      <w:r w:rsidR="00796E59" w:rsidRPr="00DB32FD">
        <w:rPr>
          <w:color w:val="000000"/>
          <w:sz w:val="28"/>
          <w:szCs w:val="28"/>
        </w:rPr>
        <w:t>(инвестициям) в плановой экономике сужает область инвестирования и касается только вложений в увеличение и совершенствование основных фондов. В условиях административной системы распределения ресурсов факт существования финансовых и других видов инвестиций отечественной экономической наукой не рассматривался.</w:t>
      </w:r>
    </w:p>
    <w:p w:rsidR="00540D3E" w:rsidRPr="00DB32FD" w:rsidRDefault="00796E59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 настоящее время в экономике нашей страны применяются оба термина. Термин «капиталовложения» означает, тот вид инвестиций который направляется в основном на воспроизводство основных фондов.</w:t>
      </w:r>
    </w:p>
    <w:p w:rsidR="00796E59" w:rsidRPr="00DB32FD" w:rsidRDefault="00796E59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 рыночной экономике по своей сущности инвестиции соч</w:t>
      </w:r>
      <w:r w:rsidR="004A3474" w:rsidRPr="00DB32FD">
        <w:rPr>
          <w:color w:val="000000"/>
          <w:sz w:val="28"/>
          <w:szCs w:val="28"/>
        </w:rPr>
        <w:t>е</w:t>
      </w:r>
      <w:r w:rsidRPr="00DB32FD">
        <w:rPr>
          <w:color w:val="000000"/>
          <w:sz w:val="28"/>
          <w:szCs w:val="28"/>
        </w:rPr>
        <w:t>тают в себе две стороны инвестиционной деятельности: затраты ресурсов и результаты. Инвестиции осуществляются с целью получения результата</w:t>
      </w:r>
      <w:r w:rsidR="004A3474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(дохода или иного результата) и являются бесполезными, если они не приносят такого результата.</w:t>
      </w:r>
    </w:p>
    <w:p w:rsidR="00997571" w:rsidRPr="00DB32FD" w:rsidRDefault="00997571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Средства, предназначенные для инвестирования, в основном</w:t>
      </w:r>
      <w:r w:rsidR="004A3474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выступают в форме денежных средств. Инвестиции могут также осуществляться в натурально-вещественной форме (</w:t>
      </w:r>
      <w:r w:rsidR="006D7786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машины, оборудование,</w:t>
      </w:r>
      <w:r w:rsidR="004A3474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технологии, паи, акции, лицензии, любое другое имущество</w:t>
      </w:r>
      <w:r w:rsidR="004A3474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 имущественные права, интеллектуальные ценности) и в смешанной</w:t>
      </w:r>
      <w:r w:rsidR="004A3474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форме. Экономическая природа категории «инвестиции» состоит в опосредовании отношений, возникающих между участниками инвестиционного процесса по поводу формирования и использования инвестиционных ресурсов в целях расширения и совершенствования</w:t>
      </w:r>
      <w:r w:rsidR="004A3474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производства.</w:t>
      </w:r>
    </w:p>
    <w:p w:rsidR="00C4513C" w:rsidRPr="00DB32FD" w:rsidRDefault="00C4513C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:rsidR="00997571" w:rsidRPr="00DB32FD" w:rsidRDefault="00540D3E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br w:type="page"/>
      </w:r>
      <w:r w:rsidRPr="00DB32FD">
        <w:rPr>
          <w:b/>
          <w:color w:val="000000"/>
          <w:sz w:val="28"/>
          <w:szCs w:val="28"/>
        </w:rPr>
        <w:t xml:space="preserve">1.2 </w:t>
      </w:r>
      <w:r w:rsidR="00997571" w:rsidRPr="00DB32FD">
        <w:rPr>
          <w:b/>
          <w:color w:val="000000"/>
          <w:sz w:val="28"/>
          <w:szCs w:val="28"/>
        </w:rPr>
        <w:t>Инвестиции на макро-микро уровне.</w:t>
      </w:r>
    </w:p>
    <w:p w:rsidR="00040139" w:rsidRPr="00DB32FD" w:rsidRDefault="00040139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540D3E" w:rsidRPr="00DB32FD" w:rsidRDefault="00997571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Инвестиции как экономическая категория выполняют ряд важных</w:t>
      </w:r>
      <w:r w:rsidR="00040139" w:rsidRPr="00DB32FD">
        <w:rPr>
          <w:color w:val="000000"/>
          <w:sz w:val="28"/>
          <w:szCs w:val="28"/>
        </w:rPr>
        <w:t xml:space="preserve"> функций, </w:t>
      </w:r>
      <w:r w:rsidRPr="00DB32FD">
        <w:rPr>
          <w:color w:val="000000"/>
          <w:sz w:val="28"/>
          <w:szCs w:val="28"/>
        </w:rPr>
        <w:t>без которых невозможно развитие экономики. Они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предопределяют рост экономики, повышают ее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производственный</w:t>
      </w:r>
      <w:r w:rsidR="00040139" w:rsidRPr="00DB32FD">
        <w:rPr>
          <w:color w:val="000000"/>
          <w:sz w:val="28"/>
          <w:szCs w:val="28"/>
        </w:rPr>
        <w:t xml:space="preserve"> П</w:t>
      </w:r>
      <w:r w:rsidRPr="00DB32FD">
        <w:rPr>
          <w:color w:val="000000"/>
          <w:sz w:val="28"/>
          <w:szCs w:val="28"/>
        </w:rPr>
        <w:t>отенциал. На макроуровне инвестиции являются основой для осуществления политики расширенного воспроизводства, ускорения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научно-технического прогресса, улучшения качества и обеспечения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конкурентоспособности отечественной продукции, структурной перестройки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экономики и сбалансированного развития всех, ее отраслей,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создания необходимой сырьевой базы промышленности, развития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социальной сферы, решения проблем обороноспособности страны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 ее безопасности, проблем безработицы и охраны окружающей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среды и т.д.</w:t>
      </w:r>
    </w:p>
    <w:p w:rsidR="00997571" w:rsidRPr="00DB32FD" w:rsidRDefault="00997571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Важную роль играют инвестиции и на микроуровне. Они необходимы для обеспечения нормального функционирования предприятия,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стабильного финансового состояния и максимизации прибыли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хозяйствующего субъекта. Без инвестиций невозможны обеспечение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конкурентоспособности выпускаемых товаров и оказываемых услуг,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преодоление последствий морального и физического износа основных фондов, приобретение ценных бумаг и вложение средств в активы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других предприятий, проведение природоохранных мероприятий и т.д.</w:t>
      </w:r>
    </w:p>
    <w:p w:rsidR="00997571" w:rsidRPr="00DB32FD" w:rsidRDefault="00997571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997571" w:rsidRPr="00DB32FD" w:rsidRDefault="00540D3E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 xml:space="preserve">1.3 </w:t>
      </w:r>
      <w:r w:rsidR="007E3160" w:rsidRPr="00DB32FD">
        <w:rPr>
          <w:b/>
          <w:color w:val="000000"/>
          <w:sz w:val="28"/>
          <w:szCs w:val="28"/>
        </w:rPr>
        <w:t>Формы и виды инвестиций</w:t>
      </w:r>
    </w:p>
    <w:p w:rsidR="00997571" w:rsidRPr="00DB32FD" w:rsidRDefault="00997571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B14ADA" w:rsidRPr="00DB32FD" w:rsidRDefault="00997571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Для ведения инвестиционной деятельности как на макро-, так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 на микроуровне, необходимо иметь детальное представление о существующих видах и типах инвестиций. Все инвестиции можно классифицировать по различным признакам</w:t>
      </w:r>
      <w:r w:rsidR="00B14ADA" w:rsidRPr="00DB32FD">
        <w:rPr>
          <w:color w:val="000000"/>
          <w:sz w:val="28"/>
          <w:szCs w:val="28"/>
        </w:rPr>
        <w:t xml:space="preserve"> Классификация форм инвестиций.</w:t>
      </w:r>
    </w:p>
    <w:p w:rsidR="00C9742F" w:rsidRPr="00DB32FD" w:rsidRDefault="00C9742F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742F" w:rsidRPr="00DB32FD" w:rsidRDefault="00540D3E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br w:type="page"/>
      </w:r>
      <w:r w:rsidR="00C9742F" w:rsidRPr="00DB32FD">
        <w:rPr>
          <w:b/>
          <w:color w:val="000000"/>
          <w:sz w:val="28"/>
          <w:szCs w:val="28"/>
        </w:rPr>
        <w:t>Классификация форм инвестиций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260"/>
      </w:tblGrid>
      <w:tr w:rsidR="00C4513C" w:rsidRPr="00DB32FD" w:rsidTr="00DB32FD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C4513C" w:rsidRPr="00DB32FD" w:rsidRDefault="00C9742F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 xml:space="preserve">Признак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C" w:rsidRPr="00DB32FD" w:rsidRDefault="00C9742F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Инвестиции</w:t>
            </w:r>
          </w:p>
        </w:tc>
      </w:tr>
      <w:tr w:rsidR="00FE7A79" w:rsidRPr="00DB32FD" w:rsidTr="00DB32FD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Объект вложений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Реальные</w:t>
            </w:r>
          </w:p>
        </w:tc>
      </w:tr>
      <w:tr w:rsidR="00FE7A79" w:rsidRPr="00DB32FD" w:rsidTr="00DB32FD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Финансовые</w:t>
            </w:r>
          </w:p>
        </w:tc>
      </w:tr>
      <w:tr w:rsidR="00FE7A79" w:rsidRPr="00DB32FD" w:rsidTr="00DB32FD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Участие инвестора в инвестиционном процессе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Прямые</w:t>
            </w:r>
          </w:p>
        </w:tc>
      </w:tr>
      <w:tr w:rsidR="00FE7A79" w:rsidRPr="00DB32FD" w:rsidTr="00DB32FD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Косвенные (непрямые)</w:t>
            </w:r>
          </w:p>
        </w:tc>
      </w:tr>
      <w:tr w:rsidR="00FE7A79" w:rsidRPr="00DB32FD" w:rsidTr="00DB32FD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Период инвестирования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Долгосрочные</w:t>
            </w:r>
          </w:p>
        </w:tc>
      </w:tr>
      <w:tr w:rsidR="00FE7A79" w:rsidRPr="00DB32FD" w:rsidTr="00DB32FD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Среднесрочные</w:t>
            </w:r>
          </w:p>
        </w:tc>
      </w:tr>
      <w:tr w:rsidR="00FE7A79" w:rsidRPr="00DB32FD" w:rsidTr="00DB32FD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E7A79" w:rsidRPr="00DB32FD" w:rsidRDefault="00FE7A79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Краткосрочные</w:t>
            </w:r>
          </w:p>
        </w:tc>
      </w:tr>
      <w:tr w:rsidR="00805B58" w:rsidRPr="00DB32FD" w:rsidTr="00DB32FD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805B58" w:rsidRPr="00DB32FD" w:rsidRDefault="00805B58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Региональный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05B58" w:rsidRPr="00DB32FD" w:rsidRDefault="00805B58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Внутренние</w:t>
            </w:r>
          </w:p>
        </w:tc>
      </w:tr>
      <w:tr w:rsidR="00805B58" w:rsidRPr="00DB32FD" w:rsidTr="00DB32FD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805B58" w:rsidRPr="00DB32FD" w:rsidRDefault="00805B58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05B58" w:rsidRPr="00DB32FD" w:rsidRDefault="00805B58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Внешние</w:t>
            </w:r>
          </w:p>
        </w:tc>
      </w:tr>
      <w:tr w:rsidR="00805B58" w:rsidRPr="00DB32FD" w:rsidTr="00DB32FD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805B58" w:rsidRPr="00DB32FD" w:rsidRDefault="00805B58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Форма собственности на инвестиционные ресурсы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05B58" w:rsidRPr="00DB32FD" w:rsidRDefault="00805B58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Частные</w:t>
            </w:r>
          </w:p>
        </w:tc>
      </w:tr>
      <w:tr w:rsidR="00805B58" w:rsidRPr="00DB32FD" w:rsidTr="00DB32FD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805B58" w:rsidRPr="00DB32FD" w:rsidRDefault="00805B58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05B58" w:rsidRPr="00DB32FD" w:rsidRDefault="00805B58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Государственные</w:t>
            </w:r>
          </w:p>
        </w:tc>
      </w:tr>
      <w:tr w:rsidR="00805B58" w:rsidRPr="00DB32FD" w:rsidTr="00DB32FD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805B58" w:rsidRPr="00DB32FD" w:rsidRDefault="00805B58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05B58" w:rsidRPr="00DB32FD" w:rsidRDefault="00805B58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Иностранные</w:t>
            </w:r>
          </w:p>
        </w:tc>
      </w:tr>
      <w:tr w:rsidR="00805B58" w:rsidRPr="00DB32FD" w:rsidTr="00DB32FD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805B58" w:rsidRPr="00DB32FD" w:rsidRDefault="00805B58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05B58" w:rsidRPr="00DB32FD" w:rsidRDefault="00805B58" w:rsidP="00DB32FD">
            <w:pPr>
              <w:shd w:val="clear" w:color="000000" w:fill="auto"/>
              <w:suppressAutoHyphens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DB32FD">
              <w:rPr>
                <w:color w:val="000000"/>
                <w:sz w:val="20"/>
                <w:szCs w:val="28"/>
              </w:rPr>
              <w:t>Совместные</w:t>
            </w:r>
          </w:p>
        </w:tc>
      </w:tr>
    </w:tbl>
    <w:p w:rsidR="00997571" w:rsidRPr="00DB32FD" w:rsidRDefault="00997571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B431BC" w:rsidRPr="00DB32FD" w:rsidRDefault="00B431BC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В зависимости от объектов вложения капитала выделяют реальные и финансовые инвестиции. Под </w:t>
      </w:r>
      <w:r w:rsidRPr="00DB32FD">
        <w:rPr>
          <w:iCs/>
          <w:color w:val="000000"/>
          <w:sz w:val="28"/>
          <w:szCs w:val="28"/>
        </w:rPr>
        <w:t xml:space="preserve">реальными </w:t>
      </w:r>
      <w:r w:rsidRPr="00DB32FD">
        <w:rPr>
          <w:color w:val="000000"/>
          <w:sz w:val="28"/>
          <w:szCs w:val="28"/>
        </w:rPr>
        <w:t>инвестициями понимают вложение капитала в создание реальных активов, связанных с ведением операционной деятельности и решением социально- экономических проблем хозяйствующего субъекта. Предприятие-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 xml:space="preserve">инвестор, осуществляя реальные инвестиции, увеличивает свой производственный потенциал — основные производственные фонды и необходимые для их функционирования оборотные средства. </w:t>
      </w:r>
      <w:r w:rsidR="0080547B" w:rsidRPr="00DB32FD">
        <w:rPr>
          <w:color w:val="000000"/>
          <w:sz w:val="28"/>
          <w:szCs w:val="28"/>
        </w:rPr>
        <w:t>Другими словами</w:t>
      </w:r>
      <w:r w:rsidR="006D7786" w:rsidRPr="00DB32FD">
        <w:rPr>
          <w:color w:val="000000"/>
          <w:sz w:val="28"/>
          <w:szCs w:val="28"/>
        </w:rPr>
        <w:t>,</w:t>
      </w:r>
      <w:r w:rsidR="0080547B" w:rsidRPr="00DB32FD">
        <w:rPr>
          <w:color w:val="000000"/>
          <w:sz w:val="28"/>
          <w:szCs w:val="28"/>
        </w:rPr>
        <w:t xml:space="preserve"> реальные инвестиции –</w:t>
      </w:r>
      <w:r w:rsidR="001E161F" w:rsidRPr="00DB32FD">
        <w:rPr>
          <w:color w:val="000000"/>
          <w:sz w:val="28"/>
          <w:szCs w:val="28"/>
        </w:rPr>
        <w:t xml:space="preserve"> </w:t>
      </w:r>
      <w:r w:rsidR="0080547B" w:rsidRPr="00DB32FD">
        <w:rPr>
          <w:color w:val="000000"/>
          <w:sz w:val="28"/>
          <w:szCs w:val="28"/>
        </w:rPr>
        <w:t>это инвестиции в материальные ценности: здания, сооружения, машины и оборудования, объекты транспорта и общественного пользования( школы, вузы, больницы и т.п.) направленные на обновление и расширение основного капитала, а не на создание «бумажных» активов путем приобретения ценных бумаг</w:t>
      </w:r>
      <w:r w:rsidR="001E161F" w:rsidRPr="00DB32FD">
        <w:rPr>
          <w:color w:val="000000"/>
          <w:sz w:val="28"/>
          <w:szCs w:val="28"/>
        </w:rPr>
        <w:t>. Соответствует термину «капитальные вложения».</w:t>
      </w:r>
      <w:r w:rsidR="0080547B" w:rsidRPr="00DB32FD">
        <w:rPr>
          <w:color w:val="000000"/>
          <w:sz w:val="28"/>
          <w:szCs w:val="28"/>
        </w:rPr>
        <w:t xml:space="preserve"> </w:t>
      </w:r>
      <w:r w:rsidR="001E161F" w:rsidRPr="00DB32FD">
        <w:rPr>
          <w:color w:val="000000"/>
          <w:sz w:val="28"/>
          <w:szCs w:val="28"/>
        </w:rPr>
        <w:t>К реальным инвестициям относятся вложения:</w:t>
      </w:r>
    </w:p>
    <w:p w:rsidR="001E161F" w:rsidRPr="00DB32FD" w:rsidRDefault="001E161F" w:rsidP="00540D3E">
      <w:pPr>
        <w:numPr>
          <w:ilvl w:val="0"/>
          <w:numId w:val="9"/>
        </w:numPr>
        <w:shd w:val="clear" w:color="000000" w:fill="auto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 основной капитал</w:t>
      </w:r>
      <w:r w:rsidR="00040139" w:rsidRPr="00DB32FD">
        <w:rPr>
          <w:color w:val="000000"/>
          <w:sz w:val="28"/>
          <w:szCs w:val="28"/>
        </w:rPr>
        <w:t>;</w:t>
      </w:r>
    </w:p>
    <w:p w:rsidR="001E161F" w:rsidRPr="00DB32FD" w:rsidRDefault="001E161F" w:rsidP="00540D3E">
      <w:pPr>
        <w:numPr>
          <w:ilvl w:val="0"/>
          <w:numId w:val="9"/>
        </w:numPr>
        <w:shd w:val="clear" w:color="000000" w:fill="auto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материально-производственные запасы</w:t>
      </w:r>
      <w:r w:rsidR="00040139" w:rsidRPr="00DB32FD">
        <w:rPr>
          <w:color w:val="000000"/>
          <w:sz w:val="28"/>
          <w:szCs w:val="28"/>
        </w:rPr>
        <w:t>;</w:t>
      </w:r>
    </w:p>
    <w:p w:rsidR="001E161F" w:rsidRPr="00DB32FD" w:rsidRDefault="001E161F" w:rsidP="00540D3E">
      <w:pPr>
        <w:numPr>
          <w:ilvl w:val="0"/>
          <w:numId w:val="9"/>
        </w:numPr>
        <w:shd w:val="clear" w:color="000000" w:fill="auto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нематериальные активы</w:t>
      </w:r>
      <w:r w:rsidR="00040139" w:rsidRPr="00DB32FD">
        <w:rPr>
          <w:color w:val="000000"/>
          <w:sz w:val="28"/>
          <w:szCs w:val="28"/>
        </w:rPr>
        <w:t>.</w:t>
      </w:r>
    </w:p>
    <w:p w:rsidR="0080547B" w:rsidRPr="00DB32FD" w:rsidRDefault="00CB633C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 свою очередь вложения в основной капитал включают в себя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инвестиции в недвижимость и капитальные вложения, которые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осуществляются в форме вложения финансовых и материально-технических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ресурсов в создание и воспроизводство основных фондов путем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нового строительства, расширения, реконструкции, технического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перевооружения, а также поддержания мощностей действующего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производства. Под недвижимостью подразумевается земля, а также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все, что находится над и под поверхностью земли, включая объекты,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присоединенные к ней, независимо от того, имеют ли они природное</w:t>
      </w:r>
      <w:r w:rsidR="0004013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происхождение или созданы руками человека.</w:t>
      </w:r>
    </w:p>
    <w:p w:rsidR="00CB633C" w:rsidRPr="00DB32FD" w:rsidRDefault="00CB633C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Под влиянием научно-технического прогресса в формировании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материально-технической базы производства повышается роль научных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исследований, квалификации, знаний и опыта работников. Поэтому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в современных условиях затраты на науку, образование, подготовку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 переподготовку кадров и т.п. по сути являются производительными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 в ряде случаев включаются в понятие реальных инвестиций.</w:t>
      </w:r>
    </w:p>
    <w:p w:rsidR="00B431BC" w:rsidRPr="00DB32FD" w:rsidRDefault="00CB633C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К вложениям в нематериальные активы относятся: права пользования</w:t>
      </w:r>
      <w:r w:rsidR="00DA5D74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земельными участками,</w:t>
      </w:r>
      <w:r w:rsidR="00FE7A79" w:rsidRPr="00DB32FD">
        <w:rPr>
          <w:color w:val="000000"/>
          <w:sz w:val="28"/>
          <w:szCs w:val="28"/>
        </w:rPr>
        <w:t xml:space="preserve"> природными ресурсами, патенты, </w:t>
      </w:r>
      <w:r w:rsidRPr="00DB32FD">
        <w:rPr>
          <w:color w:val="000000"/>
          <w:sz w:val="28"/>
          <w:szCs w:val="28"/>
        </w:rPr>
        <w:t>лицензии,</w:t>
      </w:r>
      <w:r w:rsidR="00DA5D74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ноу-хау, программные продукты, монопольные права, привилегии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(включая лицензии на определенные виды деятельности),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организационные расходы, торговые марки, товарные знаки, научно-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исследовательские и опытно-конструкторские разработки, проектно-изыскательские работы и т.п.</w:t>
      </w:r>
    </w:p>
    <w:p w:rsidR="00CB633C" w:rsidRPr="00DB32FD" w:rsidRDefault="00CB633C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Под </w:t>
      </w:r>
      <w:r w:rsidRPr="00DB32FD">
        <w:rPr>
          <w:iCs/>
          <w:color w:val="000000"/>
          <w:sz w:val="28"/>
          <w:szCs w:val="28"/>
        </w:rPr>
        <w:t xml:space="preserve">финансовыми </w:t>
      </w:r>
      <w:r w:rsidRPr="00DB32FD">
        <w:rPr>
          <w:color w:val="000000"/>
          <w:sz w:val="28"/>
          <w:szCs w:val="28"/>
        </w:rPr>
        <w:t>инвестициями понимается вложение капитала</w:t>
      </w:r>
    </w:p>
    <w:p w:rsidR="00540D3E" w:rsidRPr="00DB32FD" w:rsidRDefault="00CB633C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 различные финансовые инструменты, прежде всего в ценные бумаги,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а также активы других предприятий. При их осуществлении инвестор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увеличивает свой финансовый капитал, получая дивиденды и другие</w:t>
      </w:r>
      <w:r w:rsidR="00B529AA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доходы.</w:t>
      </w:r>
      <w:r w:rsidR="00B529AA" w:rsidRPr="00DB32FD">
        <w:rPr>
          <w:color w:val="000000"/>
          <w:sz w:val="28"/>
          <w:szCs w:val="28"/>
        </w:rPr>
        <w:t xml:space="preserve"> Другими словами, если говорить на языке обывателя ,то финансовая инвестиция – это простое вложение денег. Купили, например, недвижимость, ювелирные изделия и</w:t>
      </w:r>
      <w:r w:rsidR="00DC7D92" w:rsidRPr="00DB32FD">
        <w:rPr>
          <w:color w:val="000000"/>
          <w:sz w:val="28"/>
          <w:szCs w:val="28"/>
        </w:rPr>
        <w:t xml:space="preserve"> различные виды монет(коллекционные монеты) и т.д</w:t>
      </w:r>
      <w:r w:rsidR="00B529AA" w:rsidRPr="00DB32FD">
        <w:rPr>
          <w:color w:val="000000"/>
          <w:sz w:val="28"/>
          <w:szCs w:val="28"/>
        </w:rPr>
        <w:t>., и это будет считаться инвестицией. Данное убеждение базируется на уверенности в том, что через некоторое время все купленные вещи станут гораздо дороже и в случае чего их можно будет продать по более выгодной цене.</w:t>
      </w:r>
    </w:p>
    <w:p w:rsidR="00540D3E" w:rsidRPr="00DB32FD" w:rsidRDefault="00B529AA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Подобное мнение часто можно увидеть и в средствах массовой информации. Например, в одной газете часто проскакивают заметки, где вложение денег в любого рода имущество называют финансовой инвестицией. Но на самом деле все это не является инвестициями. Это лишь имущество, не более того.</w:t>
      </w:r>
    </w:p>
    <w:p w:rsidR="00FE7A79" w:rsidRPr="00DB32FD" w:rsidRDefault="00FE7A79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Ф</w:t>
      </w:r>
      <w:r w:rsidR="00B529AA" w:rsidRPr="00DB32FD">
        <w:rPr>
          <w:color w:val="000000"/>
          <w:sz w:val="28"/>
          <w:szCs w:val="28"/>
        </w:rPr>
        <w:t>инансовой инвестицией считается такое вложение денег в определенный актив, который сразу начнет приносить доход. И не просто доход, а регулярный доход. Вот и получается, что даже если вы вложили свои средства, но не начали получать доход, то все ваши действия нельзя назвать инвестированием.</w:t>
      </w:r>
    </w:p>
    <w:p w:rsidR="00DC7D92" w:rsidRPr="00DB32FD" w:rsidRDefault="00DC7D92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 характеру участия инвестора в инвестиционном процессе инвестиции подразделяются на прямые и косвенные (непрямые).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iCs/>
          <w:color w:val="000000"/>
          <w:sz w:val="28"/>
          <w:szCs w:val="28"/>
        </w:rPr>
        <w:t xml:space="preserve">Прямые </w:t>
      </w:r>
      <w:r w:rsidRPr="00DB32FD">
        <w:rPr>
          <w:color w:val="000000"/>
          <w:sz w:val="28"/>
          <w:szCs w:val="28"/>
        </w:rPr>
        <w:t>инвестиции предполагают непосредственное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участие инвестора в выборе объектов и инструментов инвестирования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 xml:space="preserve">и вложения капитала. </w:t>
      </w:r>
      <w:r w:rsidRPr="00DB32FD">
        <w:rPr>
          <w:iCs/>
          <w:color w:val="000000"/>
          <w:sz w:val="28"/>
          <w:szCs w:val="28"/>
        </w:rPr>
        <w:t xml:space="preserve">Косвенные </w:t>
      </w:r>
      <w:r w:rsidRPr="00DB32FD">
        <w:rPr>
          <w:color w:val="000000"/>
          <w:sz w:val="28"/>
          <w:szCs w:val="28"/>
        </w:rPr>
        <w:t>(непрямые) инвестиции предполагают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инвестирование посредством других лиц — через инвестиционных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или финансовых посредников.</w:t>
      </w:r>
    </w:p>
    <w:p w:rsidR="00B431BC" w:rsidRPr="00DB32FD" w:rsidRDefault="00DC7D92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 периоду инвестирования различают долгосрочные,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 xml:space="preserve">среднесрочные и краткосрочные инвестиции. </w:t>
      </w:r>
      <w:r w:rsidRPr="00DB32FD">
        <w:rPr>
          <w:iCs/>
          <w:color w:val="000000"/>
          <w:sz w:val="28"/>
          <w:szCs w:val="28"/>
        </w:rPr>
        <w:t xml:space="preserve">Долгосрочные </w:t>
      </w:r>
      <w:r w:rsidRPr="00DB32FD">
        <w:rPr>
          <w:color w:val="000000"/>
          <w:sz w:val="28"/>
          <w:szCs w:val="28"/>
        </w:rPr>
        <w:t>инвестиции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представляют собой вложения капитала на период от трех и более</w:t>
      </w:r>
      <w:r w:rsidR="00FE7A79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 xml:space="preserve">лет, </w:t>
      </w:r>
      <w:r w:rsidRPr="00DB32FD">
        <w:rPr>
          <w:iCs/>
          <w:color w:val="000000"/>
          <w:sz w:val="28"/>
          <w:szCs w:val="28"/>
        </w:rPr>
        <w:t xml:space="preserve">среднесрочные — </w:t>
      </w:r>
      <w:r w:rsidRPr="00DB32FD">
        <w:rPr>
          <w:color w:val="000000"/>
          <w:sz w:val="28"/>
          <w:szCs w:val="28"/>
        </w:rPr>
        <w:t xml:space="preserve">вложения капитала от одного до трех лет, </w:t>
      </w:r>
      <w:r w:rsidRPr="00DB32FD">
        <w:rPr>
          <w:iCs/>
          <w:color w:val="000000"/>
          <w:sz w:val="28"/>
          <w:szCs w:val="28"/>
        </w:rPr>
        <w:t xml:space="preserve">краткосрочные— </w:t>
      </w:r>
      <w:r w:rsidRPr="00DB32FD">
        <w:rPr>
          <w:color w:val="000000"/>
          <w:sz w:val="28"/>
          <w:szCs w:val="28"/>
        </w:rPr>
        <w:t>вложения на период до одного года.</w:t>
      </w:r>
    </w:p>
    <w:p w:rsidR="00DC7D92" w:rsidRPr="00DB32FD" w:rsidRDefault="00DC7D92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 региональному признаку выделяют внутренние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 xml:space="preserve">(отечественные) и внешние (зарубежные) инвестиции. </w:t>
      </w:r>
      <w:r w:rsidRPr="00DB32FD">
        <w:rPr>
          <w:iCs/>
          <w:color w:val="000000"/>
          <w:sz w:val="28"/>
          <w:szCs w:val="28"/>
        </w:rPr>
        <w:t>Внутренние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инвестиции осуществляются в объекты инвестирования, находящиеся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 xml:space="preserve">внутри страны; </w:t>
      </w:r>
      <w:r w:rsidRPr="00DB32FD">
        <w:rPr>
          <w:iCs/>
          <w:color w:val="000000"/>
          <w:sz w:val="28"/>
          <w:szCs w:val="28"/>
        </w:rPr>
        <w:t xml:space="preserve">внешние </w:t>
      </w:r>
      <w:r w:rsidRPr="00DB32FD">
        <w:rPr>
          <w:color w:val="000000"/>
          <w:sz w:val="28"/>
          <w:szCs w:val="28"/>
        </w:rPr>
        <w:t>— в объекты инвестирования, находящиеся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за пределами страны. Сюда же относится приобретение различных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финансовых инструментов: акций зарубежных компаний или облигаций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других государств.</w:t>
      </w:r>
    </w:p>
    <w:p w:rsidR="00DC7D92" w:rsidRPr="00DB32FD" w:rsidRDefault="00DC7D92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7D92" w:rsidRPr="00DB32FD" w:rsidRDefault="00DC7D92" w:rsidP="00540D3E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 формам собственности используемого инвесторам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капитала инвестиции подразделяют на частные, государственные,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 xml:space="preserve">иностранные и совместные. </w:t>
      </w:r>
      <w:r w:rsidRPr="00DB32FD">
        <w:rPr>
          <w:iCs/>
          <w:color w:val="000000"/>
          <w:sz w:val="28"/>
          <w:szCs w:val="28"/>
        </w:rPr>
        <w:t xml:space="preserve">Частные </w:t>
      </w:r>
      <w:r w:rsidRPr="00DB32FD">
        <w:rPr>
          <w:color w:val="000000"/>
          <w:sz w:val="28"/>
          <w:szCs w:val="28"/>
        </w:rPr>
        <w:t>инвестиции представляют собой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вложения капитала физическими и юридическими лицами негосударственной</w:t>
      </w:r>
      <w:r w:rsidR="006201E6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 xml:space="preserve">формы собственности. К </w:t>
      </w:r>
      <w:r w:rsidRPr="00DB32FD">
        <w:rPr>
          <w:iCs/>
          <w:color w:val="000000"/>
          <w:sz w:val="28"/>
          <w:szCs w:val="28"/>
        </w:rPr>
        <w:t xml:space="preserve">государственным </w:t>
      </w:r>
      <w:r w:rsidRPr="00DB32FD">
        <w:rPr>
          <w:color w:val="000000"/>
          <w:sz w:val="28"/>
          <w:szCs w:val="28"/>
        </w:rPr>
        <w:t>инвестициям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относят вложения капитала центральными и местными органами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власти и управления за счет бюджетов, внебюджетных фондов и заемных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средств, а также вложения, осуществляемые государственными</w:t>
      </w:r>
      <w:r w:rsidR="006201E6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 xml:space="preserve">предприятиями за счет собственных и заемных средств. К </w:t>
      </w:r>
      <w:r w:rsidRPr="00DB32FD">
        <w:rPr>
          <w:iCs/>
          <w:color w:val="000000"/>
          <w:sz w:val="28"/>
          <w:szCs w:val="28"/>
        </w:rPr>
        <w:t>иностранным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инвестициям относят вложения капитала нерезидентами (как</w:t>
      </w:r>
      <w:r w:rsidR="006201E6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юридическими, так и физическими лицами) в объекты и финансовые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 xml:space="preserve">инструменты другого государства. </w:t>
      </w:r>
      <w:r w:rsidRPr="00DB32FD">
        <w:rPr>
          <w:iCs/>
          <w:color w:val="000000"/>
          <w:sz w:val="28"/>
          <w:szCs w:val="28"/>
        </w:rPr>
        <w:t xml:space="preserve">Совместные </w:t>
      </w:r>
      <w:r w:rsidRPr="00DB32FD">
        <w:rPr>
          <w:color w:val="000000"/>
          <w:sz w:val="28"/>
          <w:szCs w:val="28"/>
        </w:rPr>
        <w:t>инвестиции осуществляются</w:t>
      </w:r>
      <w:r w:rsidR="00805B5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совместно субъектами страны и иностранных государств</w:t>
      </w:r>
      <w:r w:rsidR="006201E6" w:rsidRPr="00DB32FD">
        <w:rPr>
          <w:color w:val="000000"/>
          <w:sz w:val="28"/>
          <w:szCs w:val="28"/>
        </w:rPr>
        <w:t>.</w:t>
      </w:r>
    </w:p>
    <w:p w:rsidR="00B431BC" w:rsidRPr="00DB32FD" w:rsidRDefault="00B431BC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92B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br w:type="page"/>
      </w:r>
      <w:r w:rsidRPr="00DB32FD">
        <w:rPr>
          <w:b/>
          <w:color w:val="000000"/>
          <w:sz w:val="28"/>
          <w:szCs w:val="28"/>
        </w:rPr>
        <w:t xml:space="preserve">2 </w:t>
      </w:r>
      <w:r w:rsidR="00D7592B" w:rsidRPr="00DB32FD">
        <w:rPr>
          <w:b/>
          <w:color w:val="000000"/>
          <w:sz w:val="28"/>
          <w:szCs w:val="28"/>
        </w:rPr>
        <w:t>Инвестиционная деятельность предприятия</w:t>
      </w:r>
    </w:p>
    <w:p w:rsidR="00D7592B" w:rsidRPr="00DB32FD" w:rsidRDefault="00D7592B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B431BC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 xml:space="preserve">2.1 </w:t>
      </w:r>
      <w:r w:rsidR="00DA5D74" w:rsidRPr="00DB32FD">
        <w:rPr>
          <w:b/>
          <w:color w:val="000000"/>
          <w:sz w:val="28"/>
          <w:szCs w:val="28"/>
        </w:rPr>
        <w:t>Понятие инвестиционной деятельно</w:t>
      </w:r>
      <w:r w:rsidR="00D7592B" w:rsidRPr="00DB32FD">
        <w:rPr>
          <w:b/>
          <w:color w:val="000000"/>
          <w:sz w:val="28"/>
          <w:szCs w:val="28"/>
        </w:rPr>
        <w:t>сти</w:t>
      </w:r>
    </w:p>
    <w:p w:rsidR="00DA5D74" w:rsidRPr="00DB32FD" w:rsidRDefault="00DA5D74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A5531D" w:rsidRPr="00DB32FD" w:rsidRDefault="001C730C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Понятие инвестиционной деятельности весьма не однозначно, так в законе «Об инвестиционной деятельности в РСФСР» под инвестиционной деятельностью понимается вложение инвестиций, или инвестирование, и совокупность практических действий по реализации инвестиций. Наряду с вышеуказанным определением существует определение, которое содержится в ФЗ «Об инвестиционной деятельности в РФ, осуществляемой в форме капитальных вложений». Согласно данному Закону инвестиционная деятельность – это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вложение инвестиций и осуществление практичес</w:t>
      </w:r>
      <w:r w:rsidR="00C95142" w:rsidRPr="00DB32FD">
        <w:rPr>
          <w:color w:val="000000"/>
          <w:sz w:val="28"/>
          <w:szCs w:val="28"/>
        </w:rPr>
        <w:t>к</w:t>
      </w:r>
      <w:r w:rsidRPr="00DB32FD">
        <w:rPr>
          <w:color w:val="000000"/>
          <w:sz w:val="28"/>
          <w:szCs w:val="28"/>
        </w:rPr>
        <w:t>их действий в целях получения прибыли и (или) достижения</w:t>
      </w:r>
      <w:r w:rsidR="00A5531D" w:rsidRPr="00DB32FD">
        <w:rPr>
          <w:color w:val="000000"/>
          <w:sz w:val="28"/>
          <w:szCs w:val="28"/>
        </w:rPr>
        <w:t xml:space="preserve"> иного полезного эффекта.</w:t>
      </w:r>
    </w:p>
    <w:p w:rsidR="001C730C" w:rsidRPr="00DB32FD" w:rsidRDefault="001C730C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Таки</w:t>
      </w:r>
      <w:r w:rsidR="00F61F67" w:rsidRPr="00DB32FD">
        <w:rPr>
          <w:color w:val="000000"/>
          <w:sz w:val="28"/>
          <w:szCs w:val="28"/>
        </w:rPr>
        <w:t>м</w:t>
      </w:r>
      <w:r w:rsidRPr="00DB32FD">
        <w:rPr>
          <w:color w:val="000000"/>
          <w:sz w:val="28"/>
          <w:szCs w:val="28"/>
        </w:rPr>
        <w:t xml:space="preserve"> образом, под инвестиционной деятельностью можно понимать целенаправленную деятельность одного лица или совокупности лиц (субъектов инвестиций- инвесторов) по подготовке, планированию и осуществлению вложений имущественных и неимущественных ценностей (средств инвестиций) в любое другое имущество (активы) , неимущественные ценности, новые вид</w:t>
      </w:r>
      <w:r w:rsidR="00EB7FB3" w:rsidRPr="00DB32FD">
        <w:rPr>
          <w:color w:val="000000"/>
          <w:sz w:val="28"/>
          <w:szCs w:val="28"/>
        </w:rPr>
        <w:t>ы</w:t>
      </w:r>
      <w:r w:rsidRPr="00DB32FD">
        <w:rPr>
          <w:color w:val="000000"/>
          <w:sz w:val="28"/>
          <w:szCs w:val="28"/>
        </w:rPr>
        <w:t xml:space="preserve"> предприн</w:t>
      </w:r>
      <w:r w:rsidR="00FE22EA" w:rsidRPr="00DB32FD">
        <w:rPr>
          <w:color w:val="000000"/>
          <w:sz w:val="28"/>
          <w:szCs w:val="28"/>
        </w:rPr>
        <w:t>и</w:t>
      </w:r>
      <w:r w:rsidRPr="00DB32FD">
        <w:rPr>
          <w:color w:val="000000"/>
          <w:sz w:val="28"/>
          <w:szCs w:val="28"/>
        </w:rPr>
        <w:t>мательс</w:t>
      </w:r>
      <w:r w:rsidR="00FE22EA" w:rsidRPr="00DB32FD">
        <w:rPr>
          <w:color w:val="000000"/>
          <w:sz w:val="28"/>
          <w:szCs w:val="28"/>
        </w:rPr>
        <w:t>ко</w:t>
      </w:r>
      <w:r w:rsidRPr="00DB32FD">
        <w:rPr>
          <w:color w:val="000000"/>
          <w:sz w:val="28"/>
          <w:szCs w:val="28"/>
        </w:rPr>
        <w:t>й и иной деятельности</w:t>
      </w:r>
      <w:r w:rsidR="00FE22EA" w:rsidRPr="00DB32FD">
        <w:rPr>
          <w:color w:val="000000"/>
          <w:sz w:val="28"/>
          <w:szCs w:val="28"/>
        </w:rPr>
        <w:t>, капиталы и доли участия в юридических лицах, иные объекты для достижения социально- полезных целей и создание общественно значимого потенциала (объекты инвестиций) за счет соответствующих источников.</w:t>
      </w:r>
    </w:p>
    <w:p w:rsidR="00FE22EA" w:rsidRPr="00DB32FD" w:rsidRDefault="00FE22EA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Инвестиционная деятельность</w:t>
      </w:r>
      <w:r w:rsidR="00E17CB6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- одна из видов предпринимательской деятельности, ей присущи такие признаки предпринимательства, как самостоятельность, систематичность, легитимность, имущественная ответственность, регистрация субъекта, ведущего деятельность, инициативность и риск.</w:t>
      </w:r>
    </w:p>
    <w:p w:rsidR="00FE22EA" w:rsidRPr="00DB32FD" w:rsidRDefault="00FE22EA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Несмотря на то, что предпринимательская и инвестиционная деятельность обладают общими признаками, у инвестиционной деятельности есть своя специфика, которая состоит в том, что средства инвестора вкладываются в объекты предпринимательской деятельности с целью извлечения прибыли от использования и эксплуатации этих объектов в будущем.</w:t>
      </w:r>
    </w:p>
    <w:p w:rsidR="00C95142" w:rsidRPr="00DB32FD" w:rsidRDefault="00C95142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Олейник О.М говорит о том, что отличительные особенности инвестиционной деятельности заключаются в том, что:</w:t>
      </w:r>
    </w:p>
    <w:p w:rsidR="00C95142" w:rsidRPr="00DB32FD" w:rsidRDefault="00C95142" w:rsidP="00540D3E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для инвестиционной деятельности законодатель установил двуединую цель (прибыль и достижение положительного социального эффекта);</w:t>
      </w:r>
    </w:p>
    <w:p w:rsidR="00C95142" w:rsidRPr="00DB32FD" w:rsidRDefault="00C95142" w:rsidP="00540D3E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предоставил инвестору возможность извлекать прибыль(доход) от использования средств в экономическом, хозяйственном обороте не от собственного имени, а от имени хозяйствующего объекта;</w:t>
      </w:r>
    </w:p>
    <w:p w:rsidR="00C95142" w:rsidRPr="00DB32FD" w:rsidRDefault="00C95142" w:rsidP="00540D3E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не требует</w:t>
      </w:r>
      <w:r w:rsidR="00ED2A67" w:rsidRPr="00DB32FD">
        <w:rPr>
          <w:color w:val="000000"/>
          <w:sz w:val="28"/>
          <w:szCs w:val="28"/>
        </w:rPr>
        <w:t>,</w:t>
      </w:r>
      <w:r w:rsidRPr="00DB32FD">
        <w:rPr>
          <w:color w:val="000000"/>
          <w:sz w:val="28"/>
          <w:szCs w:val="28"/>
        </w:rPr>
        <w:t xml:space="preserve"> поэтому от инвестора регистрации в качестве предпринимателя.</w:t>
      </w:r>
    </w:p>
    <w:p w:rsidR="00C95142" w:rsidRPr="00DB32FD" w:rsidRDefault="00C95142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Анализ общих и отличительных черт позволяет сделать вывод о том, что общего больше, чем отличий, следовательно, есть все основания рассматривать</w:t>
      </w:r>
      <w:r w:rsidR="00ED2A67" w:rsidRPr="00DB32FD">
        <w:rPr>
          <w:color w:val="000000"/>
          <w:sz w:val="28"/>
          <w:szCs w:val="28"/>
        </w:rPr>
        <w:t xml:space="preserve"> инвестиционную деятельность</w:t>
      </w:r>
      <w:r w:rsidRPr="00DB32FD">
        <w:rPr>
          <w:color w:val="000000"/>
          <w:sz w:val="28"/>
          <w:szCs w:val="28"/>
        </w:rPr>
        <w:t xml:space="preserve"> как</w:t>
      </w:r>
      <w:r w:rsidR="00ED2A67" w:rsidRPr="00DB32FD">
        <w:rPr>
          <w:color w:val="000000"/>
          <w:sz w:val="28"/>
          <w:szCs w:val="28"/>
        </w:rPr>
        <w:t xml:space="preserve"> разновидность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предпринимательской, имеющую свои особенности.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ED2A67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 xml:space="preserve">2.2 </w:t>
      </w:r>
      <w:r w:rsidR="00ED2A67" w:rsidRPr="00DB32FD">
        <w:rPr>
          <w:b/>
          <w:color w:val="000000"/>
          <w:sz w:val="28"/>
          <w:szCs w:val="28"/>
        </w:rPr>
        <w:t>Понятие и задачи инвестиционной деятельности на предприятии.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540D3E" w:rsidRPr="00DB32FD" w:rsidRDefault="00ED2A6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Инвестиционная деятельность предприятия представляет собой процесс обоснования и реализации наиболее эффективных форм вложений капитала, направленных на расширение экономического потенциала предприятия.</w:t>
      </w:r>
    </w:p>
    <w:p w:rsidR="00ED2A67" w:rsidRPr="00DB32FD" w:rsidRDefault="00ED2A6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Любое предприятие, чтобы начать какую-либо инвестиционную деятельность должны решить множество задач;</w:t>
      </w:r>
    </w:p>
    <w:p w:rsidR="00ED2A67" w:rsidRPr="00DB32FD" w:rsidRDefault="00ED2A67" w:rsidP="00540D3E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Определить цели инвестирования;</w:t>
      </w:r>
    </w:p>
    <w:p w:rsidR="00ED2A67" w:rsidRPr="00DB32FD" w:rsidRDefault="00ED2A67" w:rsidP="00540D3E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Разработать инвестиционную политику;</w:t>
      </w:r>
    </w:p>
    <w:p w:rsidR="00ED2A67" w:rsidRPr="00DB32FD" w:rsidRDefault="00ED2A67" w:rsidP="00540D3E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Разработать инвестиционный проект;</w:t>
      </w:r>
    </w:p>
    <w:p w:rsidR="00ED2A67" w:rsidRPr="00DB32FD" w:rsidRDefault="00ED2A67" w:rsidP="00540D3E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Основать разработанный инвестиционный проект;</w:t>
      </w:r>
    </w:p>
    <w:p w:rsidR="00ED2A67" w:rsidRPr="00DB32FD" w:rsidRDefault="00ED2A67" w:rsidP="00540D3E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Определить в каком отношении будут использоваться собственные/заемные средства;</w:t>
      </w:r>
    </w:p>
    <w:p w:rsidR="00ED2A67" w:rsidRPr="00DB32FD" w:rsidRDefault="00ED2A67" w:rsidP="00540D3E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Определить риск будущего инвестирования;</w:t>
      </w:r>
    </w:p>
    <w:p w:rsidR="00EB7FB3" w:rsidRPr="00DB32FD" w:rsidRDefault="00ED2A67" w:rsidP="00540D3E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Оценить эффективность разработанной инвестиционной политики.</w:t>
      </w:r>
    </w:p>
    <w:p w:rsidR="007E3160" w:rsidRPr="00DB32FD" w:rsidRDefault="007E3160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7E3160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 xml:space="preserve">2.3 </w:t>
      </w:r>
      <w:r w:rsidR="00214261" w:rsidRPr="00DB32FD">
        <w:rPr>
          <w:b/>
          <w:color w:val="000000"/>
          <w:sz w:val="28"/>
          <w:szCs w:val="28"/>
        </w:rPr>
        <w:t>Субъекты и объекты инвестиционной деятельности</w:t>
      </w:r>
    </w:p>
    <w:p w:rsidR="007E3160" w:rsidRPr="00DB32FD" w:rsidRDefault="007E3160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214261" w:rsidRPr="00DB32FD" w:rsidRDefault="0021426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Всех участников инвестиционной деятельности можно отнести либо к ее субъектам ( кто осуществляет инвестирование ), либо к объектам ( во что инвестируют ).</w:t>
      </w:r>
    </w:p>
    <w:p w:rsidR="00214261" w:rsidRPr="00DB32FD" w:rsidRDefault="0021426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Исходя из данной классификации, выделяются следующие</w:t>
      </w:r>
      <w:r w:rsidR="00C41C80" w:rsidRPr="00DB32FD">
        <w:rPr>
          <w:color w:val="000000"/>
          <w:sz w:val="28"/>
          <w:szCs w:val="28"/>
        </w:rPr>
        <w:t xml:space="preserve"> основные</w:t>
      </w:r>
      <w:r w:rsidRPr="00DB32FD">
        <w:rPr>
          <w:color w:val="000000"/>
          <w:sz w:val="28"/>
          <w:szCs w:val="28"/>
        </w:rPr>
        <w:t xml:space="preserve"> </w:t>
      </w:r>
      <w:r w:rsidRPr="00DB32FD">
        <w:rPr>
          <w:b/>
          <w:color w:val="000000"/>
          <w:sz w:val="28"/>
          <w:szCs w:val="28"/>
        </w:rPr>
        <w:t>субъекты инвестиционной деятельности</w:t>
      </w:r>
      <w:r w:rsidRPr="00DB32FD">
        <w:rPr>
          <w:color w:val="000000"/>
          <w:sz w:val="28"/>
          <w:szCs w:val="28"/>
        </w:rPr>
        <w:t>:</w:t>
      </w:r>
    </w:p>
    <w:p w:rsidR="00214261" w:rsidRPr="00DB32FD" w:rsidRDefault="00214261" w:rsidP="00540D3E">
      <w:pPr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>Инвестор</w:t>
      </w:r>
      <w:r w:rsidR="00C41C80" w:rsidRPr="00DB32FD">
        <w:rPr>
          <w:b/>
          <w:color w:val="000000"/>
          <w:sz w:val="28"/>
          <w:szCs w:val="28"/>
        </w:rPr>
        <w:t xml:space="preserve">ы </w:t>
      </w:r>
      <w:r w:rsidR="00C41C80" w:rsidRPr="00DB32FD">
        <w:rPr>
          <w:color w:val="000000"/>
          <w:sz w:val="28"/>
          <w:szCs w:val="28"/>
        </w:rPr>
        <w:t>- это субъекты инвестиционной деятельности, осуществляющие вложение средств в форме инвестиций и обеспечивающие их целевое использование. В качестве инвесторов могут выступать физические, юридические лица, государственные и муниципальные образ</w:t>
      </w:r>
      <w:r w:rsidR="007D5A1F" w:rsidRPr="00DB32FD">
        <w:rPr>
          <w:color w:val="000000"/>
          <w:sz w:val="28"/>
          <w:szCs w:val="28"/>
        </w:rPr>
        <w:t>ования;</w:t>
      </w:r>
    </w:p>
    <w:p w:rsidR="00B431BC" w:rsidRPr="00DB32FD" w:rsidRDefault="00C41C80" w:rsidP="00540D3E">
      <w:pPr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>Заказчики</w:t>
      </w:r>
      <w:r w:rsidRPr="00DB32FD">
        <w:rPr>
          <w:color w:val="000000"/>
          <w:sz w:val="28"/>
          <w:szCs w:val="28"/>
        </w:rPr>
        <w:t xml:space="preserve"> – это </w:t>
      </w:r>
      <w:r w:rsidR="00604D4A" w:rsidRPr="00DB32FD">
        <w:rPr>
          <w:color w:val="000000"/>
          <w:sz w:val="28"/>
          <w:szCs w:val="28"/>
        </w:rPr>
        <w:t>субъекты инвестиционной деятельности, которые уполномочены инвесторами, осуществить реализацию инвестиционного проекта. Для достижения этой цели инвестор наделяет заказчика правами владения, пользования и распоряжения инвестициями на</w:t>
      </w:r>
      <w:r w:rsidR="00EB7FB3" w:rsidRPr="00DB32FD">
        <w:rPr>
          <w:color w:val="000000"/>
          <w:sz w:val="28"/>
          <w:szCs w:val="28"/>
        </w:rPr>
        <w:t xml:space="preserve"> период и в пределах полномочий</w:t>
      </w:r>
      <w:r w:rsidR="00604D4A" w:rsidRPr="00DB32FD">
        <w:rPr>
          <w:color w:val="000000"/>
          <w:sz w:val="28"/>
          <w:szCs w:val="28"/>
        </w:rPr>
        <w:t>, установленных инвестиционным договором, и в соответствии с законодательством. Заказчик не должен вмешиваться в предпринимательскую и иную деятельность других участников инвестиционного процесса. Заказчиками могут быть инвесторы, а также любы</w:t>
      </w:r>
      <w:r w:rsidR="007D5A1F" w:rsidRPr="00DB32FD">
        <w:rPr>
          <w:color w:val="000000"/>
          <w:sz w:val="28"/>
          <w:szCs w:val="28"/>
        </w:rPr>
        <w:t>е физические и юридические лица;</w:t>
      </w:r>
    </w:p>
    <w:p w:rsidR="00604D4A" w:rsidRPr="00DB32FD" w:rsidRDefault="00604D4A" w:rsidP="00540D3E">
      <w:pPr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>Исполнители работ</w:t>
      </w:r>
      <w:r w:rsidRPr="00DB32FD">
        <w:rPr>
          <w:color w:val="000000"/>
          <w:sz w:val="28"/>
          <w:szCs w:val="28"/>
        </w:rPr>
        <w:t xml:space="preserve"> – лица наделенные определенными полномочиями по реализации инвестиционного проекта в силу заключенного с ними договора. Исполнитель не приобретает полномочий по владению, пользованию, распоряжению инвестиций, заказчик выделяет ему средства, необходимые для</w:t>
      </w:r>
      <w:r w:rsidR="007D5A1F" w:rsidRPr="00DB32FD">
        <w:rPr>
          <w:color w:val="000000"/>
          <w:sz w:val="28"/>
          <w:szCs w:val="28"/>
        </w:rPr>
        <w:t xml:space="preserve"> выполнения определенной работы;</w:t>
      </w:r>
    </w:p>
    <w:p w:rsidR="00604D4A" w:rsidRPr="00DB32FD" w:rsidRDefault="00604D4A" w:rsidP="00540D3E">
      <w:pPr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 xml:space="preserve">Пользователи – </w:t>
      </w:r>
      <w:r w:rsidRPr="00DB32FD">
        <w:rPr>
          <w:color w:val="000000"/>
          <w:sz w:val="28"/>
          <w:szCs w:val="28"/>
        </w:rPr>
        <w:t>это субъекты, для которых создается объект инвестиционной деятельности. Пользователи могут быть физические, юридические лица, государство, муниципальные образования.</w:t>
      </w:r>
    </w:p>
    <w:p w:rsidR="00595397" w:rsidRPr="00DB32FD" w:rsidRDefault="0059539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Законом об инвестиционной деятельности предусмотрено право субъектов и</w:t>
      </w:r>
      <w:r w:rsidR="007D5A1F" w:rsidRPr="00DB32FD">
        <w:rPr>
          <w:color w:val="000000"/>
          <w:sz w:val="28"/>
          <w:szCs w:val="28"/>
        </w:rPr>
        <w:t>нвестиционной деятельности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совмещать функции двух и нескольких участников. Так, например, инвестор сам может выполнять функцию по реализации договора, то есть быть заказчиком, могут быть совмещены функции пользователя и инвестора и т.п.</w:t>
      </w:r>
    </w:p>
    <w:p w:rsidR="00595397" w:rsidRPr="00DB32FD" w:rsidRDefault="0059539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Обязанности субъектов инвестиционной деятельности определенны в названном законе весьма кратко и могут быть сформулированы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в виде общей обязанности выполнения требований законодательства, государственных органов и должностных лиц в пределах их компетен</w:t>
      </w:r>
      <w:r w:rsidR="006F331A" w:rsidRPr="00DB32FD">
        <w:rPr>
          <w:color w:val="000000"/>
          <w:sz w:val="28"/>
          <w:szCs w:val="28"/>
        </w:rPr>
        <w:t>ц</w:t>
      </w:r>
      <w:r w:rsidRPr="00DB32FD">
        <w:rPr>
          <w:color w:val="000000"/>
          <w:sz w:val="28"/>
          <w:szCs w:val="28"/>
        </w:rPr>
        <w:t>ии</w:t>
      </w:r>
      <w:r w:rsidR="006F331A" w:rsidRPr="00DB32FD">
        <w:rPr>
          <w:color w:val="000000"/>
          <w:sz w:val="28"/>
          <w:szCs w:val="28"/>
        </w:rPr>
        <w:t>. В случае отказа инвестора ( заказчика ) от дальнейшего инвестирования проекта он обязан компенсировать затраты другим его участникам, если иное не предусмотрено договором.</w:t>
      </w:r>
    </w:p>
    <w:p w:rsidR="006F331A" w:rsidRPr="00DB32FD" w:rsidRDefault="006F331A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>Объектами инвестици</w:t>
      </w:r>
      <w:r w:rsidR="007D5A1F" w:rsidRPr="00DB32FD">
        <w:rPr>
          <w:b/>
          <w:color w:val="000000"/>
          <w:sz w:val="28"/>
          <w:szCs w:val="28"/>
        </w:rPr>
        <w:t>онной деятельности</w:t>
      </w:r>
      <w:r w:rsidRPr="00DB32FD">
        <w:rPr>
          <w:color w:val="000000"/>
          <w:sz w:val="28"/>
          <w:szCs w:val="28"/>
        </w:rPr>
        <w:t xml:space="preserve"> могут быть:</w:t>
      </w:r>
    </w:p>
    <w:p w:rsidR="006F331A" w:rsidRPr="00DB32FD" w:rsidRDefault="007D5A1F" w:rsidP="00540D3E">
      <w:pPr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с</w:t>
      </w:r>
      <w:r w:rsidR="006F331A" w:rsidRPr="00DB32FD">
        <w:rPr>
          <w:color w:val="000000"/>
          <w:sz w:val="28"/>
          <w:szCs w:val="28"/>
        </w:rPr>
        <w:t>троящиеся, реконструируемые или расширяемые предприятия, здания, сооружения и другие основные фонды, предназначенные для производства</w:t>
      </w:r>
      <w:r w:rsidR="00373E25" w:rsidRPr="00DB32FD">
        <w:rPr>
          <w:color w:val="000000"/>
          <w:sz w:val="28"/>
          <w:szCs w:val="28"/>
        </w:rPr>
        <w:t xml:space="preserve"> новых продуктов и услуг;</w:t>
      </w:r>
    </w:p>
    <w:p w:rsidR="00B431BC" w:rsidRPr="00DB32FD" w:rsidRDefault="007D5A1F" w:rsidP="00540D3E">
      <w:pPr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</w:t>
      </w:r>
      <w:r w:rsidR="006F331A" w:rsidRPr="00DB32FD">
        <w:rPr>
          <w:color w:val="000000"/>
          <w:sz w:val="28"/>
          <w:szCs w:val="28"/>
        </w:rPr>
        <w:t>роизводство новых изделий (услуг) на имеющихся производственных</w:t>
      </w:r>
      <w:r w:rsidR="00373E25" w:rsidRPr="00DB32FD">
        <w:rPr>
          <w:color w:val="000000"/>
          <w:sz w:val="28"/>
          <w:szCs w:val="28"/>
        </w:rPr>
        <w:t xml:space="preserve"> площадях;</w:t>
      </w:r>
    </w:p>
    <w:p w:rsidR="00373E25" w:rsidRPr="00DB32FD" w:rsidRDefault="007D5A1F" w:rsidP="00540D3E">
      <w:pPr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р</w:t>
      </w:r>
      <w:r w:rsidR="00373E25" w:rsidRPr="00DB32FD">
        <w:rPr>
          <w:color w:val="000000"/>
          <w:sz w:val="28"/>
          <w:szCs w:val="28"/>
        </w:rPr>
        <w:t>азработка новых изделий;</w:t>
      </w:r>
    </w:p>
    <w:p w:rsidR="00373E25" w:rsidRPr="00DB32FD" w:rsidRDefault="007D5A1F" w:rsidP="00540D3E">
      <w:pPr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</w:t>
      </w:r>
      <w:r w:rsidR="00373E25" w:rsidRPr="00DB32FD">
        <w:rPr>
          <w:color w:val="000000"/>
          <w:sz w:val="28"/>
          <w:szCs w:val="28"/>
        </w:rPr>
        <w:t>недрение новой техники в действующее производство.</w:t>
      </w:r>
    </w:p>
    <w:p w:rsidR="00945F4F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br w:type="page"/>
      </w:r>
      <w:r w:rsidRPr="00DB32FD">
        <w:rPr>
          <w:b/>
          <w:color w:val="000000"/>
          <w:sz w:val="28"/>
          <w:szCs w:val="28"/>
        </w:rPr>
        <w:t xml:space="preserve">2.4 </w:t>
      </w:r>
      <w:r w:rsidR="00945F4F" w:rsidRPr="00DB32FD">
        <w:rPr>
          <w:b/>
          <w:color w:val="000000"/>
          <w:sz w:val="28"/>
          <w:szCs w:val="28"/>
        </w:rPr>
        <w:t>Цели инвестирования</w:t>
      </w:r>
    </w:p>
    <w:p w:rsidR="00B431BC" w:rsidRPr="00DB32FD" w:rsidRDefault="00B431BC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B431BC" w:rsidRPr="00DB32FD" w:rsidRDefault="00C0379B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Основной целью инвестирования является распределение наиболее эффективных путей реализации инвестиционных стратегий предприятия на отдельных этапах его развития. Процесс реализации этой цели направлен на решение следующих задач:</w:t>
      </w:r>
    </w:p>
    <w:p w:rsidR="00C0379B" w:rsidRPr="00DB32FD" w:rsidRDefault="00C0379B" w:rsidP="00540D3E">
      <w:pPr>
        <w:numPr>
          <w:ilvl w:val="0"/>
          <w:numId w:val="10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обеспечение высоких темпов развития предприятия за счет эффективной инвестиционной деятельности;</w:t>
      </w:r>
    </w:p>
    <w:p w:rsidR="00C0379B" w:rsidRPr="00DB32FD" w:rsidRDefault="00C0379B" w:rsidP="00540D3E">
      <w:pPr>
        <w:numPr>
          <w:ilvl w:val="0"/>
          <w:numId w:val="10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обеспечение максимизации доходов от инвестиционной деятельности. Прибыль- основной показатель. Для оценки необходима чистая прибыль, поэтому необходимо выбирать направления, имеющие максимальную сумму чистой прибыли;</w:t>
      </w:r>
    </w:p>
    <w:p w:rsidR="00C0379B" w:rsidRPr="00DB32FD" w:rsidRDefault="00C0379B" w:rsidP="00540D3E">
      <w:pPr>
        <w:numPr>
          <w:ilvl w:val="0"/>
          <w:numId w:val="10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обеспечение минимизации инвестиционных рисков;</w:t>
      </w:r>
    </w:p>
    <w:p w:rsidR="00CF3357" w:rsidRPr="00DB32FD" w:rsidRDefault="00C0379B" w:rsidP="00540D3E">
      <w:pPr>
        <w:numPr>
          <w:ilvl w:val="0"/>
          <w:numId w:val="10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обеспечение финансовой устойчивости и платежеспособности в процессе инвестиционной деятельности, так как инвестиции с</w:t>
      </w:r>
      <w:r w:rsidR="00CF3357" w:rsidRPr="00DB32FD">
        <w:rPr>
          <w:color w:val="000000"/>
          <w:sz w:val="28"/>
          <w:szCs w:val="28"/>
        </w:rPr>
        <w:t>в</w:t>
      </w:r>
      <w:r w:rsidRPr="00DB32FD">
        <w:rPr>
          <w:color w:val="000000"/>
          <w:sz w:val="28"/>
          <w:szCs w:val="28"/>
        </w:rPr>
        <w:t>язаны с большим отвлечением средств. Это может привести к снижению платежеспособности</w:t>
      </w:r>
      <w:r w:rsidR="00CF3357" w:rsidRPr="00DB32FD">
        <w:rPr>
          <w:color w:val="000000"/>
          <w:sz w:val="28"/>
          <w:szCs w:val="28"/>
        </w:rPr>
        <w:t xml:space="preserve"> по платежным обязательствам, т.е. формирую источники инвестиционных ресурсов надо заранее прогнозировать, насколько тот или иной выбор окажет влияние на текущую платежеспособность фирмы;</w:t>
      </w:r>
    </w:p>
    <w:p w:rsidR="00C0379B" w:rsidRPr="00DB32FD" w:rsidRDefault="00CF3357" w:rsidP="00540D3E">
      <w:pPr>
        <w:numPr>
          <w:ilvl w:val="0"/>
          <w:numId w:val="10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изыскание путей ускорения реализации инвестиционных программ. Необходимо наиболее быстро проводить инвестирование, так как, быстрая реализация программ способствует снижению рисков, связанных с неблагоприятной конъ</w:t>
      </w:r>
      <w:r w:rsidR="00317A98" w:rsidRPr="00DB32FD">
        <w:rPr>
          <w:color w:val="000000"/>
          <w:sz w:val="28"/>
          <w:szCs w:val="28"/>
        </w:rPr>
        <w:t>ю</w:t>
      </w:r>
      <w:r w:rsidRPr="00DB32FD">
        <w:rPr>
          <w:color w:val="000000"/>
          <w:sz w:val="28"/>
          <w:szCs w:val="28"/>
        </w:rPr>
        <w:t>ктурой.</w:t>
      </w:r>
    </w:p>
    <w:p w:rsidR="00317A98" w:rsidRPr="00DB32FD" w:rsidRDefault="00317A98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Все вышеперечисленное можно отнести к единому комплексу инвестиционной политики.</w:t>
      </w:r>
    </w:p>
    <w:p w:rsidR="00C0379B" w:rsidRPr="00DB32FD" w:rsidRDefault="00C0379B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A7A32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br w:type="page"/>
      </w:r>
      <w:r w:rsidRPr="00DB32FD">
        <w:rPr>
          <w:b/>
          <w:color w:val="000000"/>
          <w:sz w:val="28"/>
          <w:szCs w:val="28"/>
        </w:rPr>
        <w:t xml:space="preserve">3 </w:t>
      </w:r>
      <w:r w:rsidR="000A7A32" w:rsidRPr="00DB32FD">
        <w:rPr>
          <w:b/>
          <w:color w:val="000000"/>
          <w:sz w:val="28"/>
          <w:szCs w:val="28"/>
        </w:rPr>
        <w:t>Инвестиционная политика</w:t>
      </w:r>
    </w:p>
    <w:p w:rsidR="000A7A32" w:rsidRPr="00DB32FD" w:rsidRDefault="000A7A32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B431BC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 xml:space="preserve">3.1 </w:t>
      </w:r>
      <w:r w:rsidR="00F46B44" w:rsidRPr="00DB32FD">
        <w:rPr>
          <w:b/>
          <w:color w:val="000000"/>
          <w:sz w:val="28"/>
          <w:szCs w:val="28"/>
        </w:rPr>
        <w:t>Р</w:t>
      </w:r>
      <w:r w:rsidR="00EC6368" w:rsidRPr="00DB32FD">
        <w:rPr>
          <w:b/>
          <w:color w:val="000000"/>
          <w:sz w:val="28"/>
          <w:szCs w:val="28"/>
        </w:rPr>
        <w:t>оль и принципы</w:t>
      </w:r>
      <w:r w:rsidR="00F46B44" w:rsidRPr="00DB32FD">
        <w:rPr>
          <w:b/>
          <w:color w:val="000000"/>
          <w:sz w:val="28"/>
          <w:szCs w:val="28"/>
        </w:rPr>
        <w:t xml:space="preserve"> инвестиционной политики</w:t>
      </w:r>
      <w:r w:rsidR="00EC6368" w:rsidRPr="00DB32FD">
        <w:rPr>
          <w:b/>
          <w:color w:val="000000"/>
          <w:sz w:val="28"/>
          <w:szCs w:val="28"/>
        </w:rPr>
        <w:t xml:space="preserve"> в современных условиях</w:t>
      </w:r>
    </w:p>
    <w:p w:rsidR="00EC6368" w:rsidRPr="00DB32FD" w:rsidRDefault="00EC6368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E40281" w:rsidRPr="00DB32FD" w:rsidRDefault="00EC6368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Инвестиционная политика, как и финансовая политика, является составной частью экономической политики государства. Инвестиционная политика - это важный рычаг воздействия как на экономику страны, так и на предпринимательскую деятельность ее хозяйствующих субъектов.</w:t>
      </w:r>
    </w:p>
    <w:p w:rsidR="00EC6368" w:rsidRPr="00DB32FD" w:rsidRDefault="00EC6368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Под инвестиционной политикой государства понимается комплекс целенаправленных мероприятий по созданию благоприятных условий для всех субъектов хозяйствования с целью оживления инвестиционной деятельности, подъема экономики, повышения эффективности производства и решения социальных проблем.</w:t>
      </w:r>
    </w:p>
    <w:p w:rsidR="00EC6368" w:rsidRPr="00DB32FD" w:rsidRDefault="00EC6368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Основной целью инвестиционной политики является создание оптимальных условий для активизации инвестиционного потенциала.</w:t>
      </w:r>
    </w:p>
    <w:p w:rsidR="00EC6368" w:rsidRPr="00DB32FD" w:rsidRDefault="00EC6368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Основными направлениями инвестиционной политики выступают меры по организации благоприятного режима для деятельности отечественных и иностранных инвесторов, увеличению прибыльности и минимизации рисков в интересах стабильного экономического и социального развития, повышению жизненного уровня населения.</w:t>
      </w:r>
    </w:p>
    <w:p w:rsidR="00EC6368" w:rsidRPr="00DB32FD" w:rsidRDefault="00EC6368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DB32FD">
        <w:rPr>
          <w:color w:val="000000"/>
          <w:sz w:val="28"/>
          <w:szCs w:val="28"/>
        </w:rPr>
        <w:t>Результат осуществления инвестиционной политики оценивается в зависимости от объема вовлеченных в развитие экономики инвестиционных ресурсов</w:t>
      </w:r>
      <w:r w:rsidRPr="00DB32FD">
        <w:rPr>
          <w:color w:val="000000"/>
          <w:sz w:val="28"/>
        </w:rPr>
        <w:t>.</w:t>
      </w:r>
    </w:p>
    <w:p w:rsidR="00EC6368" w:rsidRPr="00DB32FD" w:rsidRDefault="00EC6368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Государство может влиять на инвестиционную активность при помощи амортизационной политики, научно-технической политики, политики в отношении иностранных инвестиций и др.</w:t>
      </w:r>
    </w:p>
    <w:p w:rsidR="00EC6368" w:rsidRPr="00DB32FD" w:rsidRDefault="00EC6368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Амортизационная политика государства устанавливает порядок начисления и использования амортизационных отчислений. Осуществляя соответствующую амортизационную политику, государство регулирует темпы и характер воспроизводства, и в первую очередь, скорость обновления основных фондов. Правильная амортизационная политика государства позволяет предприятиям иметь достаточные инвестиционные средства для простого и в определенной мере для расширенного воспроизводства основных фондов.</w:t>
      </w:r>
    </w:p>
    <w:p w:rsidR="00EC6368" w:rsidRPr="00DB32FD" w:rsidRDefault="00EC6368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Под научно-технической политикой государства понимается система целенаправленных мер, обеспечивающих комплексное развитие науки и техники, внедрение их результатов в экономику страны. Научно-техническая политика является составной частью инновационной политики и предполагает выбор приоритетных направлений в развитии науки и техники и всяческую поддержку государства в их развитии.</w:t>
      </w:r>
    </w:p>
    <w:p w:rsidR="00EC6368" w:rsidRPr="00DB32FD" w:rsidRDefault="00EC6368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 настоящее время российская экономика нуждается в притоке иностранных инвестиций. Это вызвано практически полным отсутствием финансирования из средств государственного бюджета, отсутствием достаточных средств у предприятий, развитием общего</w:t>
      </w:r>
      <w:r w:rsidR="004641FD" w:rsidRPr="00DB32FD">
        <w:rPr>
          <w:color w:val="000000"/>
          <w:sz w:val="28"/>
          <w:szCs w:val="28"/>
        </w:rPr>
        <w:t xml:space="preserve"> экономического кризиса и спадом производства, большим износом установленного на предприятиях оборудования и другими причинами. Действительно, иностранный капитал, привлеченный в национальную экономику и используемый эффективно, с одной стороны, оказывает положительное влияние на экономический рост, помогает интегрироваться в мировую экономику. С Другой стороны, привлечение иностранных инвестиций накладывает определенные обязательства, создает многообразные формы зависимости страны, вызывает резкий рост внешнего долга и др. Таким образом, иностранные инвестиции могут иметь неоднозначные последствия для национальной экономики.</w:t>
      </w:r>
    </w:p>
    <w:p w:rsidR="004641FD" w:rsidRPr="00DB32FD" w:rsidRDefault="004641FD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 связи с этим, естественно, ставится вопрос о расширении технической помощи, направленной на углубление использования собственных ресурсов, повышение квалификации национальных Кадров, а уже затем о привлечении инвестиций в виде кредитов. Речь идет о том, что сначала необходимо научиться эффективно использовать свои финансы, а затем принимать иностранный капитал в свою экономику.</w:t>
      </w:r>
    </w:p>
    <w:p w:rsidR="004641FD" w:rsidRPr="00DB32FD" w:rsidRDefault="004641FD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Перспективы же для инвесторов в России в настоящее время весьма многообещающи. Отсутствие существенной конкуренции со стороны национальных предпринимателей, дешевая рабочая сила, емкий рынок дешевого сырья и всепоглощающий рынок потребления, и, самое главное, высокий процент прибыли, во много раз превышающий среднюю прибыль в странах со зрелой рыночной экономикой, делают отечественную экономику привлекательной для иностранных предпринимателей.</w:t>
      </w:r>
    </w:p>
    <w:p w:rsidR="004641FD" w:rsidRPr="00DB32FD" w:rsidRDefault="004641FD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Однако; несмотря на это, иностранные инверторы не очень торопятся вкладывать свои капиталы в российские предприятия. Основными причинами этого являются:</w:t>
      </w:r>
    </w:p>
    <w:p w:rsidR="004641FD" w:rsidRPr="00DB32FD" w:rsidRDefault="004641FD" w:rsidP="00540D3E">
      <w:pPr>
        <w:numPr>
          <w:ilvl w:val="0"/>
          <w:numId w:val="13"/>
        </w:numPr>
        <w:shd w:val="clear" w:color="000000" w:fill="auto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нестабильность экономической и политической ситуации;</w:t>
      </w:r>
    </w:p>
    <w:p w:rsidR="004641FD" w:rsidRPr="00DB32FD" w:rsidRDefault="004641FD" w:rsidP="00540D3E">
      <w:pPr>
        <w:numPr>
          <w:ilvl w:val="0"/>
          <w:numId w:val="13"/>
        </w:numPr>
        <w:shd w:val="clear" w:color="000000" w:fill="auto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несовершенное и противоречивое законодательство;</w:t>
      </w:r>
    </w:p>
    <w:p w:rsidR="004641FD" w:rsidRPr="00DB32FD" w:rsidRDefault="004641FD" w:rsidP="00540D3E">
      <w:pPr>
        <w:numPr>
          <w:ilvl w:val="0"/>
          <w:numId w:val="13"/>
        </w:numPr>
        <w:shd w:val="clear" w:color="000000" w:fill="auto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неясность в определении прав собственности;</w:t>
      </w:r>
    </w:p>
    <w:p w:rsidR="004641FD" w:rsidRPr="00DB32FD" w:rsidRDefault="004641FD" w:rsidP="00540D3E">
      <w:pPr>
        <w:numPr>
          <w:ilvl w:val="0"/>
          <w:numId w:val="13"/>
        </w:numPr>
        <w:shd w:val="clear" w:color="000000" w:fill="auto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отсутствие реальных льгот и привилегий для иностранного капитала;</w:t>
      </w:r>
    </w:p>
    <w:p w:rsidR="004641FD" w:rsidRPr="00DB32FD" w:rsidRDefault="004641FD" w:rsidP="00540D3E">
      <w:pPr>
        <w:numPr>
          <w:ilvl w:val="0"/>
          <w:numId w:val="13"/>
        </w:numPr>
        <w:shd w:val="clear" w:color="000000" w:fill="auto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нестабильность рубля как национальной валюты;</w:t>
      </w:r>
    </w:p>
    <w:p w:rsidR="004641FD" w:rsidRPr="00DB32FD" w:rsidRDefault="004641FD" w:rsidP="00540D3E">
      <w:pPr>
        <w:numPr>
          <w:ilvl w:val="0"/>
          <w:numId w:val="13"/>
        </w:numPr>
        <w:shd w:val="clear" w:color="000000" w:fill="auto"/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непредсказуемость изменений в налоговой системе и др.</w:t>
      </w:r>
    </w:p>
    <w:p w:rsidR="004641FD" w:rsidRPr="00DB32FD" w:rsidRDefault="004641FD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Государственные мероприятия по привлечению иностранных инвестиций можно свести в две группы. К первой относятся действия, направленные на снижение темпов инфляции, рисков для иностранных инвесторов в России и гарантированные выплаты по внешним долгам. К второй - мероприятия правительства, которые снижают налоги для иностранных инвесторов и облегчают таможенные условия.</w:t>
      </w:r>
    </w:p>
    <w:p w:rsidR="004641FD" w:rsidRPr="00DB32FD" w:rsidRDefault="004641FD" w:rsidP="00540D3E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Таким образом, продуктивная инвестиционная политика государства тесно связана с амортизационной политикой, научно-технической политикой, политикой в отношении иностранных инвестиций и др. Все они являются составными частями экономической и социальной политики государства, должны вытекать из нее и способствовать ее реализации.</w:t>
      </w:r>
    </w:p>
    <w:p w:rsidR="004641FD" w:rsidRPr="00DB32FD" w:rsidRDefault="004641FD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Кроме государственной инвестиционной политики различают отраслевую, региональную инвестиционную политику и инвестиционную политику предприятия. Все они находятся в тесной взаимосвязи, но определяющей является государственная инвестиционная политика, так как она создает условия и способствует активизации инвестиционной деятельности на всех уровнях.</w:t>
      </w:r>
    </w:p>
    <w:p w:rsidR="004641FD" w:rsidRPr="00DB32FD" w:rsidRDefault="004641FD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Под отраслевой инвестиционной политикой понимается инвестиционная поддержка приоритетных отраслей хозяйства, развитие которых обеспечивает экономическую и оборонную безопасность страны, экспорт промышленной продукции, ускорение научно-технического прогресса и установление неискаженных хозяйственных пропорций на ближнюю и дальнюю перспективу.</w:t>
      </w:r>
    </w:p>
    <w:p w:rsidR="004641FD" w:rsidRPr="00DB32FD" w:rsidRDefault="004641FD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Под региональной инвестиционной политикой понимается система мер, проводимых на уровне региона и способствующих мобилизации инвестиционных ресурсов и определению направлений их наиболее эффективного и рационального использования в интересах населения региона и отдельных инвесторов.</w:t>
      </w:r>
    </w:p>
    <w:p w:rsidR="004641FD" w:rsidRPr="00DB32FD" w:rsidRDefault="004641FD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Все большую роль в .инвестиционной деятельности в последнее время играют отдельные коммерческие предприятия и организации. Исходя из этого существенно повышается роль инвестиционной политики предприятия. Под инвестиционной политикой коммерческого предприятия понимается комплекс мероприятий, обеспечивающих</w:t>
      </w:r>
      <w:r w:rsidR="005C67B3" w:rsidRPr="00DB32FD">
        <w:rPr>
          <w:color w:val="000000"/>
          <w:sz w:val="28"/>
          <w:szCs w:val="28"/>
        </w:rPr>
        <w:t xml:space="preserve"> выгодное вложение собственных, заемных и других средств в инвестиции с целью обеспечения финансовой устойчивости работы предприятия в ближайшей и дальнейшей перспективе. Инвестиционная политика предприятия исходит из стратегических целей его бизнес-плана.</w:t>
      </w:r>
    </w:p>
    <w:p w:rsidR="005C67B3" w:rsidRPr="00DB32FD" w:rsidRDefault="005C67B3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При разработке инвестиционной политики предприятия необходимо придерживаться следующих принципов:</w:t>
      </w:r>
    </w:p>
    <w:p w:rsidR="005C67B3" w:rsidRPr="00DB32FD" w:rsidRDefault="005C67B3" w:rsidP="00540D3E">
      <w:pPr>
        <w:numPr>
          <w:ilvl w:val="0"/>
          <w:numId w:val="14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нацеленность инвестиционной политики на достижение стратегических планов предприятия и его финансовую устойчивость;</w:t>
      </w:r>
    </w:p>
    <w:p w:rsidR="005C67B3" w:rsidRPr="00DB32FD" w:rsidRDefault="005C67B3" w:rsidP="00540D3E">
      <w:pPr>
        <w:numPr>
          <w:ilvl w:val="0"/>
          <w:numId w:val="14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учет инфляции и фактора риска;</w:t>
      </w:r>
    </w:p>
    <w:p w:rsidR="005C67B3" w:rsidRPr="00DB32FD" w:rsidRDefault="005C67B3" w:rsidP="00540D3E">
      <w:pPr>
        <w:numPr>
          <w:ilvl w:val="0"/>
          <w:numId w:val="14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экономическое обоснование инвестиций;</w:t>
      </w:r>
    </w:p>
    <w:p w:rsidR="005C67B3" w:rsidRPr="00DB32FD" w:rsidRDefault="005C67B3" w:rsidP="00540D3E">
      <w:pPr>
        <w:numPr>
          <w:ilvl w:val="0"/>
          <w:numId w:val="14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формирование оптимальной структуры портфельных и реальных инвестиций;</w:t>
      </w:r>
    </w:p>
    <w:p w:rsidR="005C67B3" w:rsidRPr="00DB32FD" w:rsidRDefault="005C67B3" w:rsidP="00540D3E">
      <w:pPr>
        <w:numPr>
          <w:ilvl w:val="0"/>
          <w:numId w:val="14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ранжирование проектов и инвестиций по их важности и последовательности исходя из имеющихся ресурсов и с учетом привлечения внешних источников;</w:t>
      </w:r>
    </w:p>
    <w:p w:rsidR="005C67B3" w:rsidRPr="00DB32FD" w:rsidRDefault="005C67B3" w:rsidP="00540D3E">
      <w:pPr>
        <w:numPr>
          <w:ilvl w:val="0"/>
          <w:numId w:val="14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</w:rPr>
      </w:pPr>
      <w:r w:rsidRPr="00DB32FD">
        <w:rPr>
          <w:color w:val="000000"/>
          <w:sz w:val="28"/>
          <w:szCs w:val="28"/>
        </w:rPr>
        <w:t>выбор надежных и более дешевых источников и методов финансирования инвестиций</w:t>
      </w:r>
      <w:r w:rsidRPr="00DB32FD">
        <w:rPr>
          <w:color w:val="000000"/>
          <w:sz w:val="28"/>
        </w:rPr>
        <w:t>.</w:t>
      </w:r>
    </w:p>
    <w:p w:rsidR="005C67B3" w:rsidRPr="00DB32FD" w:rsidRDefault="005C67B3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Учет этих и других принципов позволит избежать многих ошибок и просчетов при разработке инвестиционной политики предприятия.</w:t>
      </w:r>
    </w:p>
    <w:p w:rsidR="00F46B44" w:rsidRPr="00DB32FD" w:rsidRDefault="00F46B44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F46B44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 xml:space="preserve">3.2 </w:t>
      </w:r>
      <w:r w:rsidR="00F46B44" w:rsidRPr="00DB32FD">
        <w:rPr>
          <w:b/>
          <w:color w:val="000000"/>
          <w:sz w:val="28"/>
          <w:szCs w:val="28"/>
        </w:rPr>
        <w:t>Расчеты инвестиций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F46B44" w:rsidRPr="00DB32FD" w:rsidRDefault="00F46B44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Для правильного управления инвестиционной деятельностью, прогнозирования доходности будущих инвестиций предприятие использует различные показатели, позволяющие оценить объемы финансирования.</w:t>
      </w:r>
    </w:p>
    <w:p w:rsidR="00F46B44" w:rsidRPr="00DB32FD" w:rsidRDefault="00F46B44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Одна из главных проблем при расчете инвестиций заключается в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сопоставлении выплат, которые делаются в разные моменты времени.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Одинаковые по величине доходы или затраты, осуществляемые в разное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время, экономически неравнозначны. Когда фирма принимает решение о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строительстве завода и закупке оборудования, она должна сравнить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капиталовложения, которые ей предстоит сделать сейчас, с дополнительной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прибылью, которую принесет новый капитал в будущем. Чтобы привести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подобное сопоставление, фирма должна ответить на следующий вопрос: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сколько будущие прибыли стоят сегодня? Расчеты текущей стоимости будущих доходов, а также другие межвременные инвестиционные решения принимаются с помощью операций по начислению сложных процентов и дисконтированию.</w:t>
      </w:r>
    </w:p>
    <w:p w:rsidR="00F46B44" w:rsidRPr="00DB32FD" w:rsidRDefault="00F46B44" w:rsidP="00540D3E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Начисление сложных процентов</w:t>
      </w:r>
    </w:p>
    <w:p w:rsidR="00F46B44" w:rsidRPr="00DB32FD" w:rsidRDefault="00F46B44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Известно, что процесс роста основной суммы вклада за счет накопления процентов называется начислением сложного процента, а сумма, полученная в результате накопления процента, называется наращенной, или будущей стоимостью суммы вклада по истечении периода, за который осуществляется расчет. Первоначальная сумма вклада называется текущей стоимостью.</w:t>
      </w:r>
    </w:p>
    <w:p w:rsidR="00F46B44" w:rsidRPr="00DB32FD" w:rsidRDefault="00F46B44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Если обозначить первоначальную сумму вклада через </w:t>
      </w:r>
      <w:r w:rsidRPr="00DB32FD">
        <w:rPr>
          <w:b/>
          <w:color w:val="000000"/>
          <w:sz w:val="28"/>
          <w:szCs w:val="28"/>
        </w:rPr>
        <w:t>Ко</w:t>
      </w:r>
      <w:r w:rsidRPr="00DB32FD">
        <w:rPr>
          <w:color w:val="000000"/>
          <w:sz w:val="28"/>
          <w:szCs w:val="28"/>
        </w:rPr>
        <w:t xml:space="preserve">, будущую сумму в t-м году через </w:t>
      </w:r>
      <w:r w:rsidRPr="00DB32FD">
        <w:rPr>
          <w:b/>
          <w:color w:val="000000"/>
          <w:sz w:val="28"/>
          <w:szCs w:val="28"/>
        </w:rPr>
        <w:t>Кt</w:t>
      </w:r>
      <w:r w:rsidRPr="00DB32FD">
        <w:rPr>
          <w:color w:val="000000"/>
          <w:sz w:val="28"/>
          <w:szCs w:val="28"/>
        </w:rPr>
        <w:t xml:space="preserve">, ставку процента через </w:t>
      </w:r>
      <w:r w:rsidRPr="00DB32FD">
        <w:rPr>
          <w:b/>
          <w:color w:val="000000"/>
          <w:sz w:val="28"/>
          <w:szCs w:val="28"/>
          <w:lang w:val="en-US"/>
        </w:rPr>
        <w:t>r</w:t>
      </w:r>
      <w:r w:rsidRPr="00DB32FD">
        <w:rPr>
          <w:color w:val="000000"/>
          <w:sz w:val="28"/>
          <w:szCs w:val="28"/>
        </w:rPr>
        <w:t xml:space="preserve">, число лет через </w:t>
      </w:r>
      <w:r w:rsidRPr="00DB32FD">
        <w:rPr>
          <w:b/>
          <w:color w:val="000000"/>
          <w:sz w:val="28"/>
          <w:szCs w:val="28"/>
        </w:rPr>
        <w:t>t</w:t>
      </w:r>
      <w:r w:rsidRPr="00DB32FD">
        <w:rPr>
          <w:color w:val="000000"/>
          <w:sz w:val="28"/>
          <w:szCs w:val="28"/>
        </w:rPr>
        <w:t>, получим будущую (наращенную) стоимость:</w:t>
      </w:r>
    </w:p>
    <w:p w:rsidR="00F46B44" w:rsidRPr="00DB32FD" w:rsidRDefault="00F46B44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6B44" w:rsidRPr="00DB32FD" w:rsidRDefault="00F46B44" w:rsidP="00540D3E">
      <w:pPr>
        <w:shd w:val="clear" w:color="000000" w:fill="auto"/>
        <w:suppressAutoHyphens/>
        <w:spacing w:line="360" w:lineRule="auto"/>
        <w:ind w:firstLine="709"/>
        <w:rPr>
          <w:b/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  <w:lang w:val="en-US"/>
        </w:rPr>
        <w:t>Kt</w:t>
      </w:r>
      <w:r w:rsidRPr="00DB32FD">
        <w:rPr>
          <w:b/>
          <w:color w:val="000000"/>
          <w:sz w:val="28"/>
          <w:szCs w:val="28"/>
        </w:rPr>
        <w:t>=</w:t>
      </w:r>
      <w:r w:rsidRPr="00DB32FD">
        <w:rPr>
          <w:b/>
          <w:color w:val="000000"/>
          <w:sz w:val="28"/>
          <w:szCs w:val="28"/>
          <w:lang w:val="en-US"/>
        </w:rPr>
        <w:t>Ko</w:t>
      </w:r>
      <w:r w:rsidRPr="00DB32FD">
        <w:rPr>
          <w:b/>
          <w:color w:val="000000"/>
          <w:sz w:val="28"/>
          <w:szCs w:val="28"/>
        </w:rPr>
        <w:t>(1+</w:t>
      </w:r>
      <w:r w:rsidRPr="00DB32FD">
        <w:rPr>
          <w:b/>
          <w:color w:val="000000"/>
          <w:sz w:val="28"/>
          <w:szCs w:val="28"/>
          <w:lang w:val="en-US"/>
        </w:rPr>
        <w:t>r</w:t>
      </w:r>
      <w:r w:rsidRPr="00DB32FD">
        <w:rPr>
          <w:b/>
          <w:color w:val="000000"/>
          <w:sz w:val="28"/>
          <w:szCs w:val="28"/>
        </w:rPr>
        <w:t>)^</w:t>
      </w:r>
      <w:r w:rsidRPr="00DB32FD">
        <w:rPr>
          <w:b/>
          <w:color w:val="000000"/>
          <w:sz w:val="28"/>
          <w:szCs w:val="28"/>
          <w:lang w:val="en-US"/>
        </w:rPr>
        <w:t>t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933D6D" w:rsidRPr="00DB32FD" w:rsidRDefault="00933D6D" w:rsidP="00540D3E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где (1+</w:t>
      </w:r>
      <w:r w:rsidRPr="00DB32FD">
        <w:rPr>
          <w:color w:val="000000"/>
          <w:sz w:val="28"/>
          <w:szCs w:val="28"/>
          <w:lang w:val="en-US"/>
        </w:rPr>
        <w:t>r</w:t>
      </w:r>
      <w:r w:rsidRPr="00DB32FD">
        <w:rPr>
          <w:color w:val="000000"/>
          <w:sz w:val="28"/>
          <w:szCs w:val="28"/>
        </w:rPr>
        <w:t>)^</w:t>
      </w:r>
      <w:r w:rsidRPr="00DB32FD">
        <w:rPr>
          <w:color w:val="000000"/>
          <w:sz w:val="28"/>
          <w:szCs w:val="28"/>
          <w:lang w:val="en-US"/>
        </w:rPr>
        <w:t>t</w:t>
      </w:r>
      <w:r w:rsidRPr="00DB32FD">
        <w:rPr>
          <w:color w:val="000000"/>
          <w:sz w:val="28"/>
          <w:szCs w:val="28"/>
        </w:rPr>
        <w:t xml:space="preserve"> –коэффициент наращения сложных процентов</w:t>
      </w:r>
    </w:p>
    <w:p w:rsidR="00933D6D" w:rsidRPr="00DB32FD" w:rsidRDefault="00933D6D" w:rsidP="00540D3E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Эта формула называется формулой сложных процентов.</w:t>
      </w:r>
    </w:p>
    <w:p w:rsidR="00942A99" w:rsidRPr="00DB32FD" w:rsidRDefault="00942A99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Сумму начисленных процентов можно выразить формулой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942A99" w:rsidRPr="00DB32FD" w:rsidRDefault="00942A99" w:rsidP="00540D3E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  <w:lang w:val="en-US"/>
        </w:rPr>
        <w:t>L</w:t>
      </w:r>
      <w:r w:rsidRPr="00DB32FD">
        <w:rPr>
          <w:color w:val="000000"/>
          <w:sz w:val="28"/>
          <w:szCs w:val="28"/>
        </w:rPr>
        <w:t>=</w:t>
      </w:r>
      <w:r w:rsidRPr="00DB32FD">
        <w:rPr>
          <w:color w:val="000000"/>
          <w:sz w:val="28"/>
          <w:szCs w:val="28"/>
          <w:lang w:val="en-US"/>
        </w:rPr>
        <w:t>Kt</w:t>
      </w:r>
      <w:r w:rsidRPr="00DB32FD">
        <w:rPr>
          <w:color w:val="000000"/>
          <w:sz w:val="28"/>
          <w:szCs w:val="28"/>
        </w:rPr>
        <w:t>-</w:t>
      </w:r>
      <w:r w:rsidRPr="00DB32FD">
        <w:rPr>
          <w:color w:val="000000"/>
          <w:sz w:val="28"/>
          <w:szCs w:val="28"/>
          <w:lang w:val="en-US"/>
        </w:rPr>
        <w:t>Ko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933D6D" w:rsidRPr="00DB32FD" w:rsidRDefault="00933D6D" w:rsidP="00005032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Применение схемы сложных процентов целесообразно в тех случаях, когда:</w:t>
      </w:r>
    </w:p>
    <w:p w:rsidR="00933D6D" w:rsidRPr="00DB32FD" w:rsidRDefault="00933D6D" w:rsidP="00005032">
      <w:pPr>
        <w:numPr>
          <w:ilvl w:val="0"/>
          <w:numId w:val="15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проценты не выплачиваются по мере их начисления, а присоединяются к первоначальной сумме долга. Присоединение начисленных процентов к сумме долга, которая служит базой для их начисления, называется </w:t>
      </w:r>
      <w:r w:rsidRPr="00DB32FD">
        <w:rPr>
          <w:b/>
          <w:bCs/>
          <w:color w:val="000000"/>
          <w:sz w:val="28"/>
          <w:szCs w:val="28"/>
        </w:rPr>
        <w:t>капитализацией</w:t>
      </w:r>
      <w:r w:rsidRPr="00DB32FD">
        <w:rPr>
          <w:color w:val="000000"/>
          <w:sz w:val="28"/>
          <w:szCs w:val="28"/>
        </w:rPr>
        <w:t xml:space="preserve"> процентов;</w:t>
      </w:r>
    </w:p>
    <w:p w:rsidR="00933D6D" w:rsidRPr="00DB32FD" w:rsidRDefault="00933D6D" w:rsidP="00005032">
      <w:pPr>
        <w:numPr>
          <w:ilvl w:val="0"/>
          <w:numId w:val="15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срок ссуды более года.</w:t>
      </w:r>
    </w:p>
    <w:p w:rsidR="00E32FC1" w:rsidRPr="00DB32FD" w:rsidRDefault="00E32FC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при краткосрочных ссудах начисление по простым процентам предпочтительнее, чем по сложным процентам; при сроке в один год разница отсутствует, но при среднесрочных и долгосрочных ссудах наращенная сумма, рассчитанная по сложным процентам значительно выше, чем по простым.</w:t>
      </w:r>
    </w:p>
    <w:p w:rsidR="00E32FC1" w:rsidRPr="00DB32FD" w:rsidRDefault="00E32FC1" w:rsidP="00540D3E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>Пример 1.</w:t>
      </w:r>
    </w:p>
    <w:p w:rsidR="00933D6D" w:rsidRPr="00DB32FD" w:rsidRDefault="00E32FC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rStyle w:val="grame"/>
          <w:color w:val="000000"/>
          <w:sz w:val="28"/>
          <w:szCs w:val="28"/>
        </w:rPr>
        <w:t>Сумма в размере 2000 долларов дана в долг на 2 года по ставке процента равной 10% годовых.</w:t>
      </w:r>
      <w:r w:rsidRPr="00DB32FD">
        <w:rPr>
          <w:color w:val="000000"/>
          <w:sz w:val="28"/>
          <w:szCs w:val="28"/>
        </w:rPr>
        <w:t xml:space="preserve"> Определить проценты и сумму, подлежащую возврату.</w:t>
      </w:r>
    </w:p>
    <w:p w:rsidR="00E32FC1" w:rsidRPr="00DB32FD" w:rsidRDefault="00E32FC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Решение:</w:t>
      </w:r>
    </w:p>
    <w:p w:rsidR="00E32FC1" w:rsidRPr="00DB32FD" w:rsidRDefault="00E32FC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Наращенная сумма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6B44" w:rsidRPr="00DB32FD" w:rsidRDefault="00E32FC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  <w:lang w:val="en-US"/>
        </w:rPr>
        <w:t>Kt</w:t>
      </w:r>
      <w:r w:rsidRPr="00DB32FD">
        <w:rPr>
          <w:color w:val="000000"/>
          <w:sz w:val="28"/>
          <w:szCs w:val="28"/>
        </w:rPr>
        <w:t>=2000(1+0.1)^2=</w:t>
      </w:r>
      <w:r w:rsidR="006D281A" w:rsidRPr="00DB32FD">
        <w:rPr>
          <w:color w:val="000000"/>
          <w:sz w:val="28"/>
          <w:szCs w:val="28"/>
        </w:rPr>
        <w:t>2420$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281A" w:rsidRPr="00DB32FD" w:rsidRDefault="006D281A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Где (1+</w:t>
      </w:r>
      <w:r w:rsidRPr="00DB32FD">
        <w:rPr>
          <w:color w:val="000000"/>
          <w:sz w:val="28"/>
          <w:szCs w:val="28"/>
          <w:lang w:val="en-US"/>
        </w:rPr>
        <w:t>r</w:t>
      </w:r>
      <w:r w:rsidRPr="00DB32FD">
        <w:rPr>
          <w:color w:val="000000"/>
          <w:sz w:val="28"/>
          <w:szCs w:val="28"/>
        </w:rPr>
        <w:t>)^</w:t>
      </w:r>
      <w:r w:rsidRPr="00DB32FD">
        <w:rPr>
          <w:color w:val="000000"/>
          <w:sz w:val="28"/>
          <w:szCs w:val="28"/>
          <w:lang w:val="en-US"/>
        </w:rPr>
        <w:t>t</w:t>
      </w:r>
      <w:r w:rsidRPr="00DB32FD">
        <w:rPr>
          <w:color w:val="000000"/>
          <w:sz w:val="28"/>
          <w:szCs w:val="28"/>
        </w:rPr>
        <w:t>=1.21</w:t>
      </w:r>
    </w:p>
    <w:p w:rsidR="006D281A" w:rsidRPr="00DB32FD" w:rsidRDefault="006D281A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Сумма начисленных процентов</w:t>
      </w:r>
    </w:p>
    <w:p w:rsidR="006D281A" w:rsidRPr="00DB32FD" w:rsidRDefault="006D281A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  <w:lang w:val="en-US"/>
        </w:rPr>
        <w:t>L</w:t>
      </w:r>
      <w:r w:rsidRPr="00DB32FD">
        <w:rPr>
          <w:color w:val="000000"/>
          <w:sz w:val="28"/>
          <w:szCs w:val="28"/>
        </w:rPr>
        <w:t>=2420-2000=420$</w:t>
      </w:r>
    </w:p>
    <w:p w:rsidR="006D281A" w:rsidRPr="00DB32FD" w:rsidRDefault="006D281A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Таким образом, через два года необходимо вернуть общую сумму в размере 2420 долларов, из которой 2000 долларов составляет долг, а 420 долларов – "цена долга".</w:t>
      </w:r>
    </w:p>
    <w:p w:rsidR="00993641" w:rsidRPr="00DB32FD" w:rsidRDefault="0099364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Сущность дисконтирования</w:t>
      </w:r>
    </w:p>
    <w:p w:rsidR="00993641" w:rsidRPr="00DB32FD" w:rsidRDefault="0099364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 финансовой практике часто приходится решать задачи, обратные определению наращенной суммы: по уже известной наращенной сумме следует определить неизвестную первоначальную сумму долга .</w:t>
      </w:r>
    </w:p>
    <w:p w:rsidR="00993641" w:rsidRPr="00DB32FD" w:rsidRDefault="0099364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Такие ситуации возникают при разработке условий финансовой сделки, или когда проценты с наращенной суммы удерживаются непосредственно при выдаче ссуды. Процесс начисления и удержания процентов вперед, до наступления срока погашения долга, называют </w:t>
      </w:r>
      <w:r w:rsidRPr="00DB32FD">
        <w:rPr>
          <w:b/>
          <w:bCs/>
          <w:color w:val="000000"/>
          <w:sz w:val="28"/>
          <w:szCs w:val="28"/>
        </w:rPr>
        <w:t>учетом</w:t>
      </w:r>
      <w:r w:rsidRPr="00DB32FD">
        <w:rPr>
          <w:color w:val="000000"/>
          <w:sz w:val="28"/>
          <w:szCs w:val="28"/>
        </w:rPr>
        <w:t xml:space="preserve">, а сами проценты в виде разности наращенной и первоначальной сумм долга </w:t>
      </w:r>
      <w:r w:rsidRPr="00DB32FD">
        <w:rPr>
          <w:b/>
          <w:bCs/>
          <w:color w:val="000000"/>
          <w:sz w:val="28"/>
          <w:szCs w:val="28"/>
        </w:rPr>
        <w:t>дисконтом</w:t>
      </w:r>
      <w:r w:rsidRPr="00DB32FD">
        <w:rPr>
          <w:color w:val="000000"/>
          <w:sz w:val="28"/>
          <w:szCs w:val="28"/>
        </w:rPr>
        <w:t xml:space="preserve"> (</w:t>
      </w:r>
      <w:r w:rsidRPr="00DB32FD">
        <w:rPr>
          <w:rStyle w:val="spelle"/>
          <w:iCs/>
          <w:color w:val="000000"/>
          <w:sz w:val="28"/>
          <w:szCs w:val="28"/>
        </w:rPr>
        <w:t>discount</w:t>
      </w:r>
      <w:r w:rsidRPr="00DB32FD">
        <w:rPr>
          <w:color w:val="000000"/>
          <w:sz w:val="28"/>
          <w:szCs w:val="28"/>
        </w:rPr>
        <w:t>)</w:t>
      </w:r>
    </w:p>
    <w:p w:rsidR="00993641" w:rsidRPr="00DB32FD" w:rsidRDefault="0099364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При помощи дисконтирования решается и сформулированная выше задача: сколько будущие прибыли стоят сегодня? Приведем формулу дисконтирования по ставкам сложных процентов: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93641" w:rsidRPr="00DB32FD" w:rsidRDefault="0099364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  <w:lang w:val="en-US"/>
        </w:rPr>
        <w:t>Ko</w:t>
      </w:r>
      <w:r w:rsidRPr="00DB32FD">
        <w:rPr>
          <w:color w:val="000000"/>
          <w:sz w:val="28"/>
          <w:szCs w:val="28"/>
        </w:rPr>
        <w:t>=</w:t>
      </w:r>
      <w:r w:rsidRPr="00DB32FD">
        <w:rPr>
          <w:color w:val="000000"/>
          <w:sz w:val="28"/>
          <w:szCs w:val="28"/>
          <w:lang w:val="en-US"/>
        </w:rPr>
        <w:t>Kt</w:t>
      </w:r>
      <w:r w:rsidRPr="00DB32FD">
        <w:rPr>
          <w:color w:val="000000"/>
          <w:sz w:val="28"/>
          <w:szCs w:val="28"/>
        </w:rPr>
        <w:t>(1+</w:t>
      </w:r>
      <w:r w:rsidRPr="00DB32FD">
        <w:rPr>
          <w:color w:val="000000"/>
          <w:sz w:val="28"/>
          <w:szCs w:val="28"/>
          <w:lang w:val="en-US"/>
        </w:rPr>
        <w:t>r</w:t>
      </w:r>
      <w:r w:rsidRPr="00DB32FD">
        <w:rPr>
          <w:color w:val="000000"/>
          <w:sz w:val="28"/>
          <w:szCs w:val="28"/>
        </w:rPr>
        <w:t>)</w:t>
      </w:r>
      <w:r w:rsidR="00C60F7F" w:rsidRPr="00DB32FD">
        <w:rPr>
          <w:color w:val="000000"/>
          <w:sz w:val="28"/>
          <w:szCs w:val="28"/>
        </w:rPr>
        <w:t>^</w:t>
      </w:r>
      <w:r w:rsidRPr="00DB32FD">
        <w:rPr>
          <w:color w:val="000000"/>
          <w:sz w:val="28"/>
          <w:szCs w:val="28"/>
        </w:rPr>
        <w:t>-</w:t>
      </w:r>
      <w:r w:rsidRPr="00DB32FD">
        <w:rPr>
          <w:color w:val="000000"/>
          <w:sz w:val="28"/>
          <w:szCs w:val="28"/>
          <w:lang w:val="en-US"/>
        </w:rPr>
        <w:t>t</w:t>
      </w:r>
    </w:p>
    <w:p w:rsidR="00993641" w:rsidRPr="00DB32FD" w:rsidRDefault="0099364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Где (1+</w:t>
      </w:r>
      <w:r w:rsidRPr="00DB32FD">
        <w:rPr>
          <w:color w:val="000000"/>
          <w:sz w:val="28"/>
          <w:szCs w:val="28"/>
          <w:lang w:val="en-US"/>
        </w:rPr>
        <w:t>r</w:t>
      </w:r>
      <w:r w:rsidRPr="00DB32FD">
        <w:rPr>
          <w:color w:val="000000"/>
          <w:sz w:val="28"/>
          <w:szCs w:val="28"/>
        </w:rPr>
        <w:t>)</w:t>
      </w:r>
      <w:r w:rsidR="00C60F7F" w:rsidRPr="00DB32FD">
        <w:rPr>
          <w:color w:val="000000"/>
          <w:sz w:val="28"/>
          <w:szCs w:val="28"/>
        </w:rPr>
        <w:t>^</w:t>
      </w:r>
      <w:r w:rsidRPr="00DB32FD">
        <w:rPr>
          <w:color w:val="000000"/>
          <w:sz w:val="28"/>
          <w:szCs w:val="28"/>
        </w:rPr>
        <w:t>-</w:t>
      </w:r>
      <w:r w:rsidRPr="00DB32FD">
        <w:rPr>
          <w:color w:val="000000"/>
          <w:sz w:val="28"/>
          <w:szCs w:val="28"/>
          <w:lang w:val="en-US"/>
        </w:rPr>
        <w:t>t</w:t>
      </w:r>
      <w:r w:rsidRPr="00DB32FD">
        <w:rPr>
          <w:color w:val="000000"/>
          <w:sz w:val="28"/>
          <w:szCs w:val="28"/>
        </w:rPr>
        <w:t xml:space="preserve">- дисконтный множитель за </w:t>
      </w:r>
      <w:r w:rsidRPr="00DB32FD">
        <w:rPr>
          <w:color w:val="000000"/>
          <w:sz w:val="28"/>
          <w:szCs w:val="28"/>
          <w:lang w:val="en-US"/>
        </w:rPr>
        <w:t>t</w:t>
      </w:r>
      <w:r w:rsidRPr="00DB32FD">
        <w:rPr>
          <w:color w:val="000000"/>
          <w:sz w:val="28"/>
          <w:szCs w:val="28"/>
        </w:rPr>
        <w:t xml:space="preserve"> лет</w:t>
      </w:r>
    </w:p>
    <w:p w:rsidR="00993641" w:rsidRPr="00DB32FD" w:rsidRDefault="0099364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Пример 2</w:t>
      </w:r>
    </w:p>
    <w:p w:rsidR="00993641" w:rsidRPr="00DB32FD" w:rsidRDefault="0099364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Через два года фирме потребуется деньги в размере 30 </w:t>
      </w:r>
      <w:r w:rsidRPr="00DB32FD">
        <w:rPr>
          <w:rStyle w:val="grame"/>
          <w:color w:val="000000"/>
          <w:sz w:val="28"/>
          <w:szCs w:val="28"/>
        </w:rPr>
        <w:t>млн</w:t>
      </w:r>
      <w:r w:rsidRPr="00DB32FD">
        <w:rPr>
          <w:color w:val="000000"/>
          <w:sz w:val="28"/>
          <w:szCs w:val="28"/>
        </w:rPr>
        <w:t xml:space="preserve"> руб., какую сумму необходимо сегодня поместить в банк, начисляющий 25% годовых, чтобы через 2 года получить требуемую сумму?</w:t>
      </w:r>
    </w:p>
    <w:p w:rsidR="00993641" w:rsidRPr="00DB32FD" w:rsidRDefault="0099364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Решение</w:t>
      </w:r>
    </w:p>
    <w:p w:rsidR="00993641" w:rsidRPr="00DB32FD" w:rsidRDefault="00993641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Поскольку срок финансовой операции составляет более года, что используем формулу приведения для сложных процентов:</w:t>
      </w:r>
    </w:p>
    <w:p w:rsidR="00C60F7F" w:rsidRPr="00DB32FD" w:rsidRDefault="003D4E7D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  <w:lang w:val="en-US"/>
        </w:rPr>
        <w:t>Ko</w:t>
      </w:r>
      <w:r w:rsidRPr="00DB32FD">
        <w:rPr>
          <w:color w:val="000000"/>
          <w:sz w:val="28"/>
          <w:szCs w:val="28"/>
        </w:rPr>
        <w:t>=30000000/1*(1+0.25)^2=19.200.000 руб</w:t>
      </w:r>
    </w:p>
    <w:p w:rsidR="003D4E7D" w:rsidRPr="00DB32FD" w:rsidRDefault="003D4E7D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Таким образом, фирме следует разместить на счете 19'200'000 руб. под 25% годовых, чтобы через два года получить желаемые 30'000'000 руб.</w:t>
      </w:r>
    </w:p>
    <w:p w:rsidR="009C07EC" w:rsidRPr="00DB32FD" w:rsidRDefault="009C07EC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Учет инфляции.</w:t>
      </w:r>
    </w:p>
    <w:p w:rsidR="009C07EC" w:rsidRPr="00DB32FD" w:rsidRDefault="009C07EC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 вышеприведенных формулах все денежные величины измерялись по номиналу, т.е. изменение во времени покупательной способности денег не принималось во внимание. Вместе с тем инфляционные процессы характерны для нашей экономики, и их необходимо учитывать в финансовых инвестиционных расчетах.</w:t>
      </w:r>
    </w:p>
    <w:p w:rsidR="009C07EC" w:rsidRPr="00DB32FD" w:rsidRDefault="009C07EC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 xml:space="preserve">Если обозначить ожидаемый средний годовой уровень инфляции через </w:t>
      </w:r>
      <w:r w:rsidRPr="00DB32FD">
        <w:rPr>
          <w:color w:val="000000"/>
          <w:sz w:val="28"/>
          <w:szCs w:val="28"/>
          <w:lang w:val="en-US"/>
        </w:rPr>
        <w:t>n</w:t>
      </w:r>
      <w:r w:rsidRPr="00DB32FD">
        <w:rPr>
          <w:color w:val="000000"/>
          <w:sz w:val="28"/>
          <w:szCs w:val="28"/>
        </w:rPr>
        <w:t xml:space="preserve">, то годовой индекс цен составит 1+ </w:t>
      </w:r>
      <w:r w:rsidRPr="00DB32FD">
        <w:rPr>
          <w:color w:val="000000"/>
          <w:sz w:val="28"/>
          <w:szCs w:val="28"/>
          <w:lang w:val="en-US"/>
        </w:rPr>
        <w:t>n</w:t>
      </w:r>
      <w:r w:rsidRPr="00DB32FD">
        <w:rPr>
          <w:color w:val="000000"/>
          <w:sz w:val="28"/>
          <w:szCs w:val="28"/>
        </w:rPr>
        <w:t>. За t лет при сохранении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 xml:space="preserve">предполагаемого уровня инфляции индекс цен будет равен (1 + </w:t>
      </w:r>
      <w:r w:rsidRPr="00DB32FD">
        <w:rPr>
          <w:color w:val="000000"/>
          <w:sz w:val="28"/>
          <w:szCs w:val="28"/>
          <w:lang w:val="en-US"/>
        </w:rPr>
        <w:t>n</w:t>
      </w:r>
      <w:r w:rsidRPr="00DB32FD">
        <w:rPr>
          <w:color w:val="000000"/>
          <w:sz w:val="28"/>
          <w:szCs w:val="28"/>
        </w:rPr>
        <w:t>)^t. В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итоге наращенная сумма к концу этого срока с учетом ее обесценения в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связи с инфляцией составит: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07EC" w:rsidRPr="00DB32FD" w:rsidRDefault="009C07EC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  <w:lang w:val="en-US"/>
        </w:rPr>
        <w:t>Kt</w:t>
      </w:r>
      <w:r w:rsidRPr="00DB32FD">
        <w:rPr>
          <w:color w:val="000000"/>
          <w:sz w:val="28"/>
          <w:szCs w:val="28"/>
        </w:rPr>
        <w:t>=</w:t>
      </w:r>
      <w:r w:rsidRPr="00DB32FD">
        <w:rPr>
          <w:color w:val="000000"/>
          <w:sz w:val="28"/>
          <w:szCs w:val="28"/>
          <w:lang w:val="en-US"/>
        </w:rPr>
        <w:t>Ko</w:t>
      </w:r>
      <w:r w:rsidRPr="00DB32FD">
        <w:rPr>
          <w:color w:val="000000"/>
          <w:sz w:val="28"/>
          <w:szCs w:val="28"/>
        </w:rPr>
        <w:t>(1+</w:t>
      </w:r>
      <w:r w:rsidRPr="00DB32FD">
        <w:rPr>
          <w:color w:val="000000"/>
          <w:sz w:val="28"/>
          <w:szCs w:val="28"/>
          <w:lang w:val="en-US"/>
        </w:rPr>
        <w:t>r</w:t>
      </w:r>
      <w:r w:rsidRPr="00DB32FD">
        <w:rPr>
          <w:color w:val="000000"/>
          <w:sz w:val="28"/>
          <w:szCs w:val="28"/>
        </w:rPr>
        <w:t>)^</w:t>
      </w:r>
      <w:r w:rsidRPr="00DB32FD">
        <w:rPr>
          <w:color w:val="000000"/>
          <w:sz w:val="28"/>
          <w:szCs w:val="28"/>
          <w:lang w:val="en-US"/>
        </w:rPr>
        <w:t>t</w:t>
      </w:r>
      <w:r w:rsidRPr="00DB32FD">
        <w:rPr>
          <w:color w:val="000000"/>
          <w:sz w:val="28"/>
          <w:szCs w:val="28"/>
        </w:rPr>
        <w:t>*(1+</w:t>
      </w:r>
      <w:r w:rsidRPr="00DB32FD">
        <w:rPr>
          <w:color w:val="000000"/>
          <w:sz w:val="28"/>
          <w:szCs w:val="28"/>
          <w:lang w:val="en-US"/>
        </w:rPr>
        <w:t>n</w:t>
      </w:r>
      <w:r w:rsidRPr="00DB32FD">
        <w:rPr>
          <w:color w:val="000000"/>
          <w:sz w:val="28"/>
          <w:szCs w:val="28"/>
        </w:rPr>
        <w:t>)^</w:t>
      </w:r>
      <w:r w:rsidRPr="00DB32FD">
        <w:rPr>
          <w:color w:val="000000"/>
          <w:sz w:val="28"/>
          <w:szCs w:val="28"/>
          <w:lang w:val="en-US"/>
        </w:rPr>
        <w:t>t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07EC" w:rsidRPr="00DB32FD" w:rsidRDefault="009C07EC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где *(1+</w:t>
      </w:r>
      <w:r w:rsidRPr="00DB32FD">
        <w:rPr>
          <w:color w:val="000000"/>
          <w:sz w:val="28"/>
          <w:szCs w:val="28"/>
          <w:lang w:val="en-US"/>
        </w:rPr>
        <w:t>n</w:t>
      </w:r>
      <w:r w:rsidRPr="00DB32FD">
        <w:rPr>
          <w:color w:val="000000"/>
          <w:sz w:val="28"/>
          <w:szCs w:val="28"/>
        </w:rPr>
        <w:t>)^</w:t>
      </w:r>
      <w:r w:rsidRPr="00DB32FD">
        <w:rPr>
          <w:color w:val="000000"/>
          <w:sz w:val="28"/>
          <w:szCs w:val="28"/>
          <w:lang w:val="en-US"/>
        </w:rPr>
        <w:t>t</w:t>
      </w:r>
      <w:r w:rsidRPr="00DB32FD">
        <w:rPr>
          <w:color w:val="000000"/>
          <w:sz w:val="28"/>
          <w:szCs w:val="28"/>
        </w:rPr>
        <w:t>-множитель наращивания</w:t>
      </w:r>
      <w:r w:rsidR="00540D3E" w:rsidRPr="00DB32FD">
        <w:rPr>
          <w:color w:val="000000"/>
          <w:sz w:val="28"/>
          <w:szCs w:val="28"/>
        </w:rPr>
        <w:t xml:space="preserve"> </w:t>
      </w:r>
      <w:r w:rsidR="00942A99" w:rsidRPr="00DB32FD">
        <w:rPr>
          <w:color w:val="000000"/>
          <w:sz w:val="28"/>
          <w:szCs w:val="28"/>
        </w:rPr>
        <w:t>инфляционная сумма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07EC" w:rsidRPr="00DB32FD" w:rsidRDefault="00942A99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  <w:lang w:val="en-US"/>
        </w:rPr>
        <w:t>Kn</w:t>
      </w:r>
      <w:r w:rsidRPr="00DB32FD">
        <w:rPr>
          <w:color w:val="000000"/>
          <w:sz w:val="28"/>
          <w:szCs w:val="28"/>
        </w:rPr>
        <w:t>=</w:t>
      </w:r>
      <w:r w:rsidRPr="00DB32FD">
        <w:rPr>
          <w:color w:val="000000"/>
          <w:sz w:val="28"/>
          <w:szCs w:val="28"/>
          <w:lang w:val="en-US"/>
        </w:rPr>
        <w:t>Kt</w:t>
      </w:r>
      <w:r w:rsidRPr="00DB32FD">
        <w:rPr>
          <w:color w:val="000000"/>
          <w:sz w:val="28"/>
          <w:szCs w:val="28"/>
        </w:rPr>
        <w:t>-</w:t>
      </w:r>
      <w:r w:rsidRPr="00DB32FD">
        <w:rPr>
          <w:color w:val="000000"/>
          <w:sz w:val="28"/>
          <w:szCs w:val="28"/>
          <w:lang w:val="en-US"/>
        </w:rPr>
        <w:t>Ko</w:t>
      </w:r>
      <w:r w:rsidRPr="00DB32FD">
        <w:rPr>
          <w:color w:val="000000"/>
          <w:sz w:val="28"/>
          <w:szCs w:val="28"/>
        </w:rPr>
        <w:t>(1+</w:t>
      </w:r>
      <w:r w:rsidRPr="00DB32FD">
        <w:rPr>
          <w:color w:val="000000"/>
          <w:sz w:val="28"/>
          <w:szCs w:val="28"/>
          <w:lang w:val="en-US"/>
        </w:rPr>
        <w:t>r</w:t>
      </w:r>
      <w:r w:rsidRPr="00DB32FD">
        <w:rPr>
          <w:color w:val="000000"/>
          <w:sz w:val="28"/>
          <w:szCs w:val="28"/>
        </w:rPr>
        <w:t>)^</w:t>
      </w:r>
      <w:r w:rsidRPr="00DB32FD">
        <w:rPr>
          <w:color w:val="000000"/>
          <w:sz w:val="28"/>
          <w:szCs w:val="28"/>
          <w:lang w:val="en-US"/>
        </w:rPr>
        <w:t>t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C5BE5" w:rsidRPr="00DB32FD" w:rsidRDefault="00BC5BE5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где (1+</w:t>
      </w:r>
      <w:r w:rsidRPr="00DB32FD">
        <w:rPr>
          <w:color w:val="000000"/>
          <w:sz w:val="28"/>
          <w:szCs w:val="28"/>
          <w:lang w:val="en-US"/>
        </w:rPr>
        <w:t>n</w:t>
      </w:r>
      <w:r w:rsidRPr="00DB32FD">
        <w:rPr>
          <w:color w:val="000000"/>
          <w:sz w:val="28"/>
          <w:szCs w:val="28"/>
        </w:rPr>
        <w:t>)^</w:t>
      </w:r>
      <w:r w:rsidRPr="00DB32FD">
        <w:rPr>
          <w:color w:val="000000"/>
          <w:sz w:val="28"/>
          <w:szCs w:val="28"/>
          <w:lang w:val="en-US"/>
        </w:rPr>
        <w:t>t</w:t>
      </w:r>
      <w:r w:rsidRPr="00DB32FD">
        <w:rPr>
          <w:color w:val="000000"/>
          <w:sz w:val="28"/>
          <w:szCs w:val="28"/>
        </w:rPr>
        <w:t>-множитель наращивания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сумма начисленных процентов</w:t>
      </w:r>
    </w:p>
    <w:p w:rsidR="00BC5BE5" w:rsidRPr="00DB32FD" w:rsidRDefault="00BC5BE5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  <w:lang w:val="en-US"/>
        </w:rPr>
        <w:t>Ke</w:t>
      </w:r>
      <w:r w:rsidRPr="00DB32FD">
        <w:rPr>
          <w:color w:val="000000"/>
          <w:sz w:val="28"/>
          <w:szCs w:val="28"/>
        </w:rPr>
        <w:t>=</w:t>
      </w:r>
      <w:r w:rsidRPr="00DB32FD">
        <w:rPr>
          <w:color w:val="000000"/>
          <w:sz w:val="28"/>
          <w:szCs w:val="28"/>
          <w:lang w:val="en-US"/>
        </w:rPr>
        <w:t>Kt</w:t>
      </w:r>
      <w:r w:rsidRPr="00DB32FD">
        <w:rPr>
          <w:color w:val="000000"/>
          <w:sz w:val="28"/>
          <w:szCs w:val="28"/>
        </w:rPr>
        <w:t>-</w:t>
      </w:r>
      <w:r w:rsidRPr="00DB32FD">
        <w:rPr>
          <w:color w:val="000000"/>
          <w:sz w:val="28"/>
          <w:szCs w:val="28"/>
          <w:lang w:val="en-US"/>
        </w:rPr>
        <w:t>Ko</w:t>
      </w:r>
    </w:p>
    <w:p w:rsidR="00BC5BE5" w:rsidRPr="00DB32FD" w:rsidRDefault="00BC5BE5" w:rsidP="00540D3E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942A99" w:rsidRPr="00DB32FD" w:rsidRDefault="00540D3E" w:rsidP="00540D3E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 xml:space="preserve">3.3 </w:t>
      </w:r>
      <w:r w:rsidR="00BD1537" w:rsidRPr="00DB32FD">
        <w:rPr>
          <w:b/>
          <w:color w:val="000000"/>
          <w:sz w:val="28"/>
          <w:szCs w:val="28"/>
        </w:rPr>
        <w:t>Финансовые показатели инвестиций. Способы расчета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2A99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Возврат или окупаемость вложенного капитала равен прибыли после налогообложения, деленной на разность между общей стоимостью вложенного капитала и краткосрочными долговыми обязательствами, выражается в процентах. Это важный показатель эффективности менеджмента.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окупаемость вложенного капитала = норма прибыли * оборот капитала</w:t>
      </w:r>
    </w:p>
    <w:p w:rsidR="00357BD9" w:rsidRPr="00DB32FD" w:rsidRDefault="00357BD9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Норма прибыли — соотношение чистой прибыли и объема продаж. Он равен отношению прибыли после налогообложения к объему сбыта, выражается в процентах.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Оборот капитала — характеризует соотношение между объемом сбыта и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вложенным капиталом и показывает, какой объем сбыта обеспечивает каждая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единица вложенного капитала.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Платежеспособность предприятия — соотношение оборотных средств и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суммы краткосрочных обязательств.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Уровень ликвидности — оценка способности фирмы к удовлетворению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краткосрочных обязательств. Определяется как отношение ликвидных фондов (т. е. оборотные средства минус запасы) к краткосрочным обязательствам.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Способы расчета срока окупаемости инвестиций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Срок окупаемости - тот срок, за который доходы покроют расходы.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Предполагается, что после этого проект (инвестиционный проект, или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проект изменения налоговой системы, в частности, ставок налогов, или же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какой-либо иной) приносит только прибыль. Очевидно, это верно не для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всех проектов. Потому понятие "срок окупаемости" применяют к тем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проектам, в которых за единовременным вложением средств следует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ежегодное получение прибыли.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Простейший (и наименее обоснованный) способ расчета срока окупаемости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состоит в делении объема вложений А на ожидаемый ежегодный доход В.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Тогда срок окупаемости равен А/В. Пусть, например, А - это разовое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уменьшение налоговых сборов в результате снижения ставок, а В -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ожидаемый ежегодный прирост поступлений в бюджет, обеспеченный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расширением налоговой базы в результате ускоренного развития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производства.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Рентабельность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 отличие от (валовой) прибыли, рентабельность - это частное от деления прибыли на расходы. Обозначим доходы как Д, расходы как Р, тогда прибыль П = Д - Р, а рентабельность Ре = Д / Р - 1. Другими словами,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рентабельность - это относительная прибыль, она показывает, какой доход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приносит 1 руб. вложений.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Прибыль и рентабельность - два принципиально разных критерия.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Максимизация по ним весьма часто приводит к разным результатам. В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отличие от прибыли рентабельность выше для небольших проектов, как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правило, использующих побочные результаты реализации крупных проектов.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Например, организация розничной торговли среди строителей ГЭС опирается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на использование дорог и наличие потребительского спроса. И то, и другое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- результаты реализации проекта строительства ГЭС. При этом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рентабельность торгового проекта, очевидно, во много раз выше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рентабельности строительства ГЭС, что, например, должно учитываться при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налогообложении.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Внутренняя норма доходности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Неопределенности, связанной с произволом в выборе нормы дисконта инвестором, можно избежать, рассчитав так называемую. внутреннюю норму доходности (или прибыли, по-английски Internal Rate of Return, сокращенно IRR), т.е. то значение дисконт-фактора, при котором чистый приведенный доход оказывается равным 0. Ожидается, что при меньшем значении дисконт-фактора прибыль положительна, а при большем -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отрицательна. К сожалению, такая интерпретация не всегда допустима,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поскольку для некоторой совокупности потоков платежей чистый приведенный доход равен 0 не для одного значения дисконт-фактора, а для многих. Однако традиционная интерпретация корректна в подавляющем большинстве реальных ситуаций, в частности, если платежи всегда предшествуют поступлениям. Поэтому многие экономисты считают наиболее целесообразным использование внутренней нормы доходности как основной характеристики при сравнении потоков платежей.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Внутреннюю норму доходности для рентабельности можно было бы определить из условия равенства 0 рентабельности как функции от нормы дисконта. Однако это условие означает, что доходы и расходы равны, т.е. прибыль равна 0. Поэтому внутренние нормы доходности для прибыли и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рентабельности совпадают.</w:t>
      </w:r>
    </w:p>
    <w:p w:rsidR="00BD1537" w:rsidRPr="00DB32FD" w:rsidRDefault="00BD1537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1537" w:rsidRPr="00DB32FD" w:rsidRDefault="00540D3E" w:rsidP="00540D3E">
      <w:pPr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br w:type="page"/>
      </w:r>
      <w:r w:rsidR="00BD1537" w:rsidRPr="00DB32FD">
        <w:rPr>
          <w:b/>
          <w:color w:val="000000"/>
          <w:sz w:val="28"/>
          <w:szCs w:val="28"/>
        </w:rPr>
        <w:t>Заключение</w:t>
      </w:r>
    </w:p>
    <w:p w:rsidR="00540D3E" w:rsidRPr="00DB32FD" w:rsidRDefault="00540D3E" w:rsidP="00540D3E">
      <w:pPr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540D3E" w:rsidRPr="00DB32FD" w:rsidRDefault="00CB6553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Инвестиции играют важную роль, как на макро, так и на микро уровне. По сути, они определяют будущее страны в целом, отдельного субъекта хозяйствования и являются локомотивом в развитии экономики.</w:t>
      </w:r>
    </w:p>
    <w:p w:rsidR="00CB6553" w:rsidRPr="00DB32FD" w:rsidRDefault="00CB6553" w:rsidP="00540D3E">
      <w:pPr>
        <w:pStyle w:val="2"/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Несмотря на все трудности и проблемы, в сфере частного предпринимательства в России заняты уже миллионы людей. Однако бизнес — это совершенно особая манера жизни, предполагающая готовность принимать самостоятельные решения и рисковать. Решив заняться бизнесом, предприниматель должен тщательно спланировать его организацию.</w:t>
      </w:r>
    </w:p>
    <w:p w:rsidR="00CB6553" w:rsidRPr="00DB32FD" w:rsidRDefault="00CB6553" w:rsidP="00540D3E">
      <w:pPr>
        <w:pStyle w:val="2"/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Каждая фирма, начиная свою деятельность, обязана четко представить потребность на перспективу в финансовых, материальных, трудовых и интеллектуальных ресурсах, источники их получения, а также уметь точно рассчитывать эффективность использования имеющихся средств в процессе работы фирмы. В рыночной экономике предприниматели не могут добиться стабильного успеха, если не будут четко и эффективно планировать свою деятельность, постоянно собирать и аккумулировать информацию как о состоянии целевых рынков, положении на них конкурентов, так и о собственных перспективах и возможностях.</w:t>
      </w:r>
    </w:p>
    <w:p w:rsidR="00CB6553" w:rsidRPr="00DB32FD" w:rsidRDefault="00CB6553" w:rsidP="00540D3E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При всем многообразии форм предпринимательства существуют ключевые положения, применимые практически во всех областях коммерческой деятельности и для разных фирм, необходимые для того, чтобы своевременно подготовиться, обойти потенциальные трудности и опасности, тем самым уменьшить риск в достижении поставленных целей.</w:t>
      </w:r>
      <w:r w:rsidRPr="00DB32FD">
        <w:rPr>
          <w:bCs/>
          <w:color w:val="000000"/>
          <w:sz w:val="28"/>
          <w:szCs w:val="28"/>
        </w:rPr>
        <w:t xml:space="preserve"> Разработка стратегии и тактики производственно-хозяйственной деятельности фирмы</w:t>
      </w:r>
      <w:r w:rsidRPr="00DB32FD">
        <w:rPr>
          <w:color w:val="000000"/>
          <w:sz w:val="28"/>
          <w:szCs w:val="28"/>
        </w:rPr>
        <w:t xml:space="preserve"> является важнейшей задачей для любого бизнеса.</w:t>
      </w:r>
    </w:p>
    <w:p w:rsidR="00CB6553" w:rsidRPr="00DB32FD" w:rsidRDefault="00CB6553" w:rsidP="00540D3E">
      <w:pPr>
        <w:pStyle w:val="2"/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 настоящее время в России бурно протекает процесс формирования и совершенствования работы действующих предприятий различных форм собственности. Важной задачей является привлечение инвестиций, в том числе и зарубежных. Для этого необходимо аргументированное, тщательно обоснованное оформление предложений, требующих капиталовложений. Успешное формирование нового бизнеса также не может обойтись без четкого и объективного планового проекта. Статистические данные о неудачах новых предприятий указывают на то, что риск достаточно велик. Для предвидения и возможного предотвращения этих проблем и используется планирование бизнеса.</w:t>
      </w:r>
    </w:p>
    <w:p w:rsidR="00CB6553" w:rsidRPr="00DB32FD" w:rsidRDefault="00CB6553" w:rsidP="00540D3E">
      <w:pPr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DB32FD">
        <w:rPr>
          <w:bCs/>
          <w:color w:val="000000"/>
          <w:sz w:val="28"/>
          <w:szCs w:val="28"/>
        </w:rPr>
        <w:t>Планирование деятельности фирмы</w:t>
      </w:r>
      <w:r w:rsidRPr="00DB32FD">
        <w:rPr>
          <w:color w:val="000000"/>
          <w:sz w:val="28"/>
          <w:szCs w:val="28"/>
        </w:rPr>
        <w:t xml:space="preserve"> с помощью бизнес-плана сулит немало выгод. В частности:</w:t>
      </w:r>
    </w:p>
    <w:p w:rsidR="00CB6553" w:rsidRPr="00DB32FD" w:rsidRDefault="00CB6553" w:rsidP="00540D3E">
      <w:pPr>
        <w:numPr>
          <w:ilvl w:val="0"/>
          <w:numId w:val="16"/>
        </w:numPr>
        <w:shd w:val="clear" w:color="000000" w:fill="auto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заставляет руководителей фундаментально изучить перспективы фирмы;</w:t>
      </w:r>
    </w:p>
    <w:p w:rsidR="00CB6553" w:rsidRPr="00DB32FD" w:rsidRDefault="00CB6553" w:rsidP="00540D3E">
      <w:pPr>
        <w:numPr>
          <w:ilvl w:val="0"/>
          <w:numId w:val="16"/>
        </w:numPr>
        <w:shd w:val="clear" w:color="000000" w:fill="auto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позволяет осуществить более четкую координацию предпринимаемых усилий по достижению поставленных целей;</w:t>
      </w:r>
    </w:p>
    <w:p w:rsidR="00CB6553" w:rsidRPr="00DB32FD" w:rsidRDefault="00CB6553" w:rsidP="00540D3E">
      <w:pPr>
        <w:numPr>
          <w:ilvl w:val="0"/>
          <w:numId w:val="16"/>
        </w:numPr>
        <w:shd w:val="clear" w:color="000000" w:fill="auto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определяет показатели деятельности фирмы, необходимые для</w:t>
      </w:r>
    </w:p>
    <w:p w:rsidR="00CB6553" w:rsidRPr="00DB32FD" w:rsidRDefault="00CB6553" w:rsidP="00540D3E">
      <w:pPr>
        <w:numPr>
          <w:ilvl w:val="0"/>
          <w:numId w:val="16"/>
        </w:numPr>
        <w:shd w:val="clear" w:color="000000" w:fill="auto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последующего контроля;</w:t>
      </w:r>
    </w:p>
    <w:p w:rsidR="00CB6553" w:rsidRPr="00DB32FD" w:rsidRDefault="00CB6553" w:rsidP="00540D3E">
      <w:pPr>
        <w:numPr>
          <w:ilvl w:val="0"/>
          <w:numId w:val="16"/>
        </w:numPr>
        <w:shd w:val="clear" w:color="000000" w:fill="auto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побуждает руководителей конкретнее определить свои цели</w:t>
      </w:r>
    </w:p>
    <w:p w:rsidR="00CB6553" w:rsidRPr="00DB32FD" w:rsidRDefault="00CB6553" w:rsidP="00540D3E">
      <w:pPr>
        <w:numPr>
          <w:ilvl w:val="0"/>
          <w:numId w:val="16"/>
        </w:numPr>
        <w:shd w:val="clear" w:color="000000" w:fill="auto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и пути их достижения;</w:t>
      </w:r>
    </w:p>
    <w:p w:rsidR="00CB6553" w:rsidRPr="00DB32FD" w:rsidRDefault="00CB6553" w:rsidP="00540D3E">
      <w:pPr>
        <w:numPr>
          <w:ilvl w:val="0"/>
          <w:numId w:val="16"/>
        </w:numPr>
        <w:shd w:val="clear" w:color="000000" w:fill="auto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делает фирму более подготовленной к внезапным изменениям рыночных ситуаций;</w:t>
      </w:r>
    </w:p>
    <w:p w:rsidR="00CB6553" w:rsidRPr="00DB32FD" w:rsidRDefault="00CB6553" w:rsidP="00540D3E">
      <w:pPr>
        <w:numPr>
          <w:ilvl w:val="0"/>
          <w:numId w:val="16"/>
        </w:numPr>
        <w:shd w:val="clear" w:color="000000" w:fill="auto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четко формализует обязанности и ответственность всех руководителей фирмы.</w:t>
      </w:r>
    </w:p>
    <w:p w:rsidR="00CB6553" w:rsidRPr="00DB32FD" w:rsidRDefault="00CB6553" w:rsidP="00540D3E">
      <w:pPr>
        <w:pStyle w:val="2"/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DB32FD">
        <w:rPr>
          <w:b/>
          <w:color w:val="000000"/>
          <w:sz w:val="28"/>
          <w:szCs w:val="28"/>
        </w:rPr>
        <w:t>Главное достоинство бизнес</w:t>
      </w:r>
      <w:r w:rsidRPr="00DB32FD">
        <w:rPr>
          <w:color w:val="000000"/>
          <w:sz w:val="28"/>
          <w:szCs w:val="28"/>
        </w:rPr>
        <w:t xml:space="preserve"> - планирования заключается в том, что правильно составленный подобный план дает перспективу развития фирмы, то есть, в конечном счете, отвечает на самый важный для бизнесмена вопрос: стоит ли вкладывать деньги в это дело, принесет ли оно доходы, которые окупят все затраты сил и средств.</w:t>
      </w:r>
    </w:p>
    <w:p w:rsidR="005F69EC" w:rsidRPr="00DB32FD" w:rsidRDefault="005F69EC" w:rsidP="00540D3E">
      <w:pPr>
        <w:pStyle w:val="2"/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5F69EC" w:rsidRPr="00DB32FD" w:rsidRDefault="00540D3E" w:rsidP="00540D3E">
      <w:pPr>
        <w:pStyle w:val="2"/>
        <w:widowControl/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br w:type="page"/>
      </w:r>
      <w:r w:rsidR="005F69EC" w:rsidRPr="00DB32FD">
        <w:rPr>
          <w:b/>
          <w:color w:val="000000"/>
          <w:sz w:val="28"/>
          <w:szCs w:val="28"/>
        </w:rPr>
        <w:t>Список использованной литературы</w:t>
      </w:r>
    </w:p>
    <w:p w:rsidR="00540D3E" w:rsidRPr="00DB32FD" w:rsidRDefault="00540D3E" w:rsidP="00540D3E">
      <w:pPr>
        <w:pStyle w:val="2"/>
        <w:widowControl/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5F69EC" w:rsidRPr="00DB32FD" w:rsidRDefault="005F69EC" w:rsidP="00540D3E">
      <w:pPr>
        <w:pStyle w:val="2"/>
        <w:widowControl/>
        <w:numPr>
          <w:ilvl w:val="0"/>
          <w:numId w:val="17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Лопатников Л.И экономико-математический словарь.1987 г.</w:t>
      </w:r>
    </w:p>
    <w:p w:rsidR="00CB6553" w:rsidRPr="00DB32FD" w:rsidRDefault="005F69EC" w:rsidP="00540D3E">
      <w:pPr>
        <w:pStyle w:val="2"/>
        <w:widowControl/>
        <w:numPr>
          <w:ilvl w:val="0"/>
          <w:numId w:val="17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А.Б. Крутиков, Е.Г. Никольский «Инвестиции и экономический рост предпринимательства»</w:t>
      </w:r>
      <w:r w:rsidR="002F26B8" w:rsidRPr="00DB32FD">
        <w:rPr>
          <w:color w:val="000000"/>
          <w:sz w:val="28"/>
          <w:szCs w:val="28"/>
        </w:rPr>
        <w:t>2000 г.</w:t>
      </w:r>
    </w:p>
    <w:p w:rsidR="005F69EC" w:rsidRPr="00DB32FD" w:rsidRDefault="005F69EC" w:rsidP="00540D3E">
      <w:pPr>
        <w:pStyle w:val="2"/>
        <w:widowControl/>
        <w:numPr>
          <w:ilvl w:val="0"/>
          <w:numId w:val="17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Г.А. Маховикова В.Е. Кантор «Инвестиционный процесс на предприятиях»</w:t>
      </w:r>
      <w:r w:rsidR="00540D3E" w:rsidRPr="00DB32FD">
        <w:rPr>
          <w:color w:val="000000"/>
          <w:sz w:val="28"/>
          <w:szCs w:val="28"/>
        </w:rPr>
        <w:t xml:space="preserve"> </w:t>
      </w:r>
      <w:r w:rsidR="002F26B8" w:rsidRPr="00DB32FD">
        <w:rPr>
          <w:color w:val="000000"/>
          <w:sz w:val="28"/>
          <w:szCs w:val="28"/>
        </w:rPr>
        <w:t>2001 г.</w:t>
      </w:r>
    </w:p>
    <w:p w:rsidR="005F69EC" w:rsidRPr="00DB32FD" w:rsidRDefault="005F69EC" w:rsidP="00540D3E">
      <w:pPr>
        <w:pStyle w:val="2"/>
        <w:widowControl/>
        <w:numPr>
          <w:ilvl w:val="0"/>
          <w:numId w:val="17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Н.И. Лахметкина «Инвестиционная стратегия предприятия»</w:t>
      </w:r>
      <w:r w:rsidR="002F26B8" w:rsidRPr="00DB32FD">
        <w:rPr>
          <w:color w:val="000000"/>
          <w:sz w:val="28"/>
          <w:szCs w:val="28"/>
        </w:rPr>
        <w:t>2006 г.</w:t>
      </w:r>
    </w:p>
    <w:p w:rsidR="005F69EC" w:rsidRPr="00DB32FD" w:rsidRDefault="005F69EC" w:rsidP="00540D3E">
      <w:pPr>
        <w:pStyle w:val="2"/>
        <w:widowControl/>
        <w:numPr>
          <w:ilvl w:val="0"/>
          <w:numId w:val="17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http://www.inventech.ru/lib/pravo/pravo-0136/</w:t>
      </w:r>
    </w:p>
    <w:p w:rsidR="005F69EC" w:rsidRPr="00DB32FD" w:rsidRDefault="005F69EC" w:rsidP="00540D3E">
      <w:pPr>
        <w:pStyle w:val="2"/>
        <w:widowControl/>
        <w:numPr>
          <w:ilvl w:val="0"/>
          <w:numId w:val="17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В.Н. Глазунов: «Инвестиционная политика предприятия»1991</w:t>
      </w:r>
      <w:r w:rsidR="002F26B8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г.</w:t>
      </w:r>
    </w:p>
    <w:p w:rsidR="007E3160" w:rsidRPr="00DB32FD" w:rsidRDefault="002F26B8" w:rsidP="00540D3E">
      <w:pPr>
        <w:pStyle w:val="2"/>
        <w:widowControl/>
        <w:numPr>
          <w:ilvl w:val="0"/>
          <w:numId w:val="17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DB32FD">
        <w:rPr>
          <w:color w:val="000000"/>
          <w:sz w:val="28"/>
          <w:szCs w:val="28"/>
        </w:rPr>
        <w:t>А.А. Федотов «Финансовая</w:t>
      </w:r>
      <w:r w:rsidR="00540D3E" w:rsidRPr="00DB32FD">
        <w:rPr>
          <w:color w:val="000000"/>
          <w:sz w:val="28"/>
          <w:szCs w:val="28"/>
        </w:rPr>
        <w:t xml:space="preserve"> </w:t>
      </w:r>
      <w:r w:rsidRPr="00DB32FD">
        <w:rPr>
          <w:color w:val="000000"/>
          <w:sz w:val="28"/>
          <w:szCs w:val="28"/>
        </w:rPr>
        <w:t>математика»лекции 2007 г.</w:t>
      </w:r>
      <w:bookmarkStart w:id="6" w:name="_GoBack"/>
      <w:bookmarkEnd w:id="6"/>
    </w:p>
    <w:sectPr w:rsidR="007E3160" w:rsidRPr="00DB32FD" w:rsidSect="00005032">
      <w:footerReference w:type="even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2FD" w:rsidRDefault="00DB32FD">
      <w:r>
        <w:separator/>
      </w:r>
    </w:p>
  </w:endnote>
  <w:endnote w:type="continuationSeparator" w:id="0">
    <w:p w:rsidR="00DB32FD" w:rsidRDefault="00D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2B" w:rsidRDefault="00D7592B" w:rsidP="00495610">
    <w:pPr>
      <w:pStyle w:val="a8"/>
      <w:framePr w:wrap="around" w:vAnchor="text" w:hAnchor="margin" w:xAlign="center" w:y="1"/>
      <w:rPr>
        <w:rStyle w:val="aa"/>
      </w:rPr>
    </w:pPr>
  </w:p>
  <w:p w:rsidR="00D7592B" w:rsidRDefault="00D759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2FD" w:rsidRDefault="00DB32FD">
      <w:r>
        <w:separator/>
      </w:r>
    </w:p>
  </w:footnote>
  <w:footnote w:type="continuationSeparator" w:id="0">
    <w:p w:rsidR="00DB32FD" w:rsidRDefault="00DB3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6EE0187"/>
    <w:multiLevelType w:val="hybridMultilevel"/>
    <w:tmpl w:val="A6626C06"/>
    <w:lvl w:ilvl="0" w:tplc="ABA698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11849"/>
    <w:multiLevelType w:val="hybridMultilevel"/>
    <w:tmpl w:val="A0323B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21B5F"/>
    <w:multiLevelType w:val="hybridMultilevel"/>
    <w:tmpl w:val="73004DE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53081"/>
    <w:multiLevelType w:val="hybridMultilevel"/>
    <w:tmpl w:val="49DCFB3A"/>
    <w:lvl w:ilvl="0" w:tplc="6BBC6A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E43145"/>
    <w:multiLevelType w:val="hybridMultilevel"/>
    <w:tmpl w:val="A6EA04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3365544"/>
    <w:multiLevelType w:val="hybridMultilevel"/>
    <w:tmpl w:val="588C57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8D6F5C"/>
    <w:multiLevelType w:val="hybridMultilevel"/>
    <w:tmpl w:val="E5546E12"/>
    <w:lvl w:ilvl="0" w:tplc="33C0DD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0313DA"/>
    <w:multiLevelType w:val="hybridMultilevel"/>
    <w:tmpl w:val="ECCA960A"/>
    <w:lvl w:ilvl="0" w:tplc="7FB603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987766"/>
    <w:multiLevelType w:val="hybridMultilevel"/>
    <w:tmpl w:val="9BC0B0F2"/>
    <w:lvl w:ilvl="0" w:tplc="E27C6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0C7786"/>
    <w:multiLevelType w:val="multilevel"/>
    <w:tmpl w:val="A0323B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472CCA"/>
    <w:multiLevelType w:val="hybridMultilevel"/>
    <w:tmpl w:val="1172A052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45625EC"/>
    <w:multiLevelType w:val="hybridMultilevel"/>
    <w:tmpl w:val="F03CD06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D2344F"/>
    <w:multiLevelType w:val="multilevel"/>
    <w:tmpl w:val="588C5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FD63CE"/>
    <w:multiLevelType w:val="hybridMultilevel"/>
    <w:tmpl w:val="459A7694"/>
    <w:lvl w:ilvl="0" w:tplc="6712A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443B59"/>
    <w:multiLevelType w:val="hybridMultilevel"/>
    <w:tmpl w:val="22847E8C"/>
    <w:lvl w:ilvl="0" w:tplc="313AE0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943FC3"/>
    <w:multiLevelType w:val="hybridMultilevel"/>
    <w:tmpl w:val="BBB4680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FC6647"/>
    <w:multiLevelType w:val="multilevel"/>
    <w:tmpl w:val="9BC0B0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3"/>
  </w:num>
  <w:num w:numId="9">
    <w:abstractNumId w:val="7"/>
  </w:num>
  <w:num w:numId="10">
    <w:abstractNumId w:val="13"/>
  </w:num>
  <w:num w:numId="11">
    <w:abstractNumId w:val="8"/>
  </w:num>
  <w:num w:numId="12">
    <w:abstractNumId w:val="16"/>
  </w:num>
  <w:num w:numId="13">
    <w:abstractNumId w:val="15"/>
  </w:num>
  <w:num w:numId="14">
    <w:abstractNumId w:val="0"/>
  </w:num>
  <w:num w:numId="15">
    <w:abstractNumId w:val="2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9A5"/>
    <w:rsid w:val="00005032"/>
    <w:rsid w:val="00040139"/>
    <w:rsid w:val="000A7A32"/>
    <w:rsid w:val="000F0353"/>
    <w:rsid w:val="001C730C"/>
    <w:rsid w:val="001E161F"/>
    <w:rsid w:val="0021312A"/>
    <w:rsid w:val="00214261"/>
    <w:rsid w:val="00262515"/>
    <w:rsid w:val="00262C0B"/>
    <w:rsid w:val="002F26B8"/>
    <w:rsid w:val="002F3A0F"/>
    <w:rsid w:val="00302A8E"/>
    <w:rsid w:val="00317A98"/>
    <w:rsid w:val="00357BD9"/>
    <w:rsid w:val="003720BB"/>
    <w:rsid w:val="00373E25"/>
    <w:rsid w:val="003D4E7D"/>
    <w:rsid w:val="003E2F79"/>
    <w:rsid w:val="004641FD"/>
    <w:rsid w:val="00495610"/>
    <w:rsid w:val="004A3474"/>
    <w:rsid w:val="00513B25"/>
    <w:rsid w:val="00531B94"/>
    <w:rsid w:val="00540D3E"/>
    <w:rsid w:val="00595397"/>
    <w:rsid w:val="005C67B3"/>
    <w:rsid w:val="005F69EC"/>
    <w:rsid w:val="00604D4A"/>
    <w:rsid w:val="006201E6"/>
    <w:rsid w:val="006D281A"/>
    <w:rsid w:val="006D7786"/>
    <w:rsid w:val="006F331A"/>
    <w:rsid w:val="00796E59"/>
    <w:rsid w:val="007D5A1F"/>
    <w:rsid w:val="007E3160"/>
    <w:rsid w:val="0080547B"/>
    <w:rsid w:val="00805B58"/>
    <w:rsid w:val="00837C7E"/>
    <w:rsid w:val="00891CF1"/>
    <w:rsid w:val="008A35A0"/>
    <w:rsid w:val="00927DE6"/>
    <w:rsid w:val="00933D6D"/>
    <w:rsid w:val="00942A99"/>
    <w:rsid w:val="00945F4F"/>
    <w:rsid w:val="00993641"/>
    <w:rsid w:val="00997571"/>
    <w:rsid w:val="009A1D79"/>
    <w:rsid w:val="009C07EC"/>
    <w:rsid w:val="00A37DA5"/>
    <w:rsid w:val="00A5531D"/>
    <w:rsid w:val="00B019E1"/>
    <w:rsid w:val="00B14ADA"/>
    <w:rsid w:val="00B431BC"/>
    <w:rsid w:val="00B529AA"/>
    <w:rsid w:val="00BC5BE5"/>
    <w:rsid w:val="00BD1537"/>
    <w:rsid w:val="00C0379B"/>
    <w:rsid w:val="00C34AA9"/>
    <w:rsid w:val="00C41C80"/>
    <w:rsid w:val="00C4513C"/>
    <w:rsid w:val="00C60F7F"/>
    <w:rsid w:val="00C70954"/>
    <w:rsid w:val="00C95142"/>
    <w:rsid w:val="00C9742F"/>
    <w:rsid w:val="00CB633C"/>
    <w:rsid w:val="00CB6553"/>
    <w:rsid w:val="00CF3357"/>
    <w:rsid w:val="00D7592B"/>
    <w:rsid w:val="00DA5D74"/>
    <w:rsid w:val="00DB32FD"/>
    <w:rsid w:val="00DC7D92"/>
    <w:rsid w:val="00DF30DD"/>
    <w:rsid w:val="00E17CB6"/>
    <w:rsid w:val="00E32FC1"/>
    <w:rsid w:val="00E369A5"/>
    <w:rsid w:val="00E40281"/>
    <w:rsid w:val="00E92228"/>
    <w:rsid w:val="00EB7FB3"/>
    <w:rsid w:val="00EC6368"/>
    <w:rsid w:val="00ED2A67"/>
    <w:rsid w:val="00F03413"/>
    <w:rsid w:val="00F46B44"/>
    <w:rsid w:val="00F53215"/>
    <w:rsid w:val="00F61F67"/>
    <w:rsid w:val="00FE22EA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9CF1A2C-A1A9-4469-AA40-395D9C82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69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E40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529AA"/>
    <w:pPr>
      <w:spacing w:before="100" w:beforeAutospacing="1" w:after="100" w:afterAutospacing="1"/>
    </w:pPr>
  </w:style>
  <w:style w:type="character" w:styleId="a5">
    <w:name w:val="Hyperlink"/>
    <w:uiPriority w:val="99"/>
    <w:rsid w:val="00B14ADA"/>
    <w:rPr>
      <w:rFonts w:cs="Times New Roman"/>
      <w:color w:val="0000FF"/>
      <w:u w:val="single"/>
    </w:rPr>
  </w:style>
  <w:style w:type="table" w:styleId="a6">
    <w:name w:val="Table Contemporary"/>
    <w:basedOn w:val="a1"/>
    <w:uiPriority w:val="99"/>
    <w:rsid w:val="00C4513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7">
    <w:name w:val="Strong"/>
    <w:uiPriority w:val="22"/>
    <w:qFormat/>
    <w:rsid w:val="00945F4F"/>
    <w:rPr>
      <w:rFonts w:cs="Times New Roman"/>
      <w:b/>
      <w:bCs/>
    </w:rPr>
  </w:style>
  <w:style w:type="character" w:customStyle="1" w:styleId="grame">
    <w:name w:val="grame"/>
    <w:rsid w:val="00E32FC1"/>
    <w:rPr>
      <w:rFonts w:cs="Times New Roman"/>
    </w:rPr>
  </w:style>
  <w:style w:type="character" w:customStyle="1" w:styleId="spelle">
    <w:name w:val="spelle"/>
    <w:rsid w:val="00993641"/>
    <w:rPr>
      <w:rFonts w:cs="Times New Roman"/>
    </w:rPr>
  </w:style>
  <w:style w:type="paragraph" w:styleId="a8">
    <w:name w:val="footer"/>
    <w:basedOn w:val="a"/>
    <w:link w:val="a9"/>
    <w:uiPriority w:val="99"/>
    <w:rsid w:val="002625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sid w:val="00262515"/>
    <w:rPr>
      <w:rFonts w:cs="Times New Roman"/>
    </w:rPr>
  </w:style>
  <w:style w:type="paragraph" w:styleId="2">
    <w:name w:val="Body Text Indent 2"/>
    <w:basedOn w:val="a"/>
    <w:link w:val="20"/>
    <w:uiPriority w:val="99"/>
    <w:rsid w:val="00CB6553"/>
    <w:pPr>
      <w:widowControl w:val="0"/>
      <w:autoSpaceDE w:val="0"/>
      <w:autoSpaceDN w:val="0"/>
      <w:adjustRightInd w:val="0"/>
      <w:ind w:firstLine="720"/>
      <w:jc w:val="both"/>
    </w:pPr>
    <w:rPr>
      <w:szCs w:val="18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540D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540D3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5958</Words>
  <Characters>33962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>Home</Company>
  <LinksUpToDate>false</LinksUpToDate>
  <CharactersWithSpaces>39841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FFService</dc:creator>
  <cp:keywords/>
  <dc:description/>
  <cp:lastModifiedBy>admin</cp:lastModifiedBy>
  <cp:revision>2</cp:revision>
  <dcterms:created xsi:type="dcterms:W3CDTF">2014-03-12T13:56:00Z</dcterms:created>
  <dcterms:modified xsi:type="dcterms:W3CDTF">2014-03-12T13:56:00Z</dcterms:modified>
</cp:coreProperties>
</file>