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25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062E4">
        <w:rPr>
          <w:b/>
          <w:sz w:val="28"/>
          <w:szCs w:val="28"/>
        </w:rPr>
        <w:t>Зміст</w:t>
      </w:r>
    </w:p>
    <w:p w:rsidR="001A6450" w:rsidRPr="00A062E4" w:rsidRDefault="001A6450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06D09" w:rsidRPr="00A062E4" w:rsidRDefault="00606D09" w:rsidP="003C51DC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Вступ</w:t>
      </w:r>
    </w:p>
    <w:p w:rsidR="00606D09" w:rsidRPr="00A062E4" w:rsidRDefault="00606D09" w:rsidP="003C51DC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 xml:space="preserve">Матеріали </w:t>
      </w:r>
    </w:p>
    <w:p w:rsidR="00606D09" w:rsidRPr="00A062E4" w:rsidRDefault="00606D09" w:rsidP="003C51DC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Інструменти</w:t>
      </w:r>
    </w:p>
    <w:p w:rsidR="00606D09" w:rsidRPr="00A062E4" w:rsidRDefault="00606D09" w:rsidP="003C51DC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Технологія мурування стовпчиків під лаги</w:t>
      </w:r>
    </w:p>
    <w:p w:rsidR="00606D09" w:rsidRPr="00A062E4" w:rsidRDefault="00606D09" w:rsidP="003C51DC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Організація робочого місця</w:t>
      </w:r>
    </w:p>
    <w:p w:rsidR="00606D09" w:rsidRPr="00A062E4" w:rsidRDefault="00606D09" w:rsidP="003C51DC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Оцінка якості робіт</w:t>
      </w:r>
    </w:p>
    <w:p w:rsidR="001A6450" w:rsidRPr="00A062E4" w:rsidRDefault="001A6450" w:rsidP="003C51DC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Нормування праці,вартість робіт та витратних матеріалів</w:t>
      </w:r>
    </w:p>
    <w:p w:rsidR="00606D09" w:rsidRPr="00A062E4" w:rsidRDefault="00606D09" w:rsidP="003C51DC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Техніка безпеки</w:t>
      </w:r>
    </w:p>
    <w:p w:rsidR="00606D09" w:rsidRPr="00A062E4" w:rsidRDefault="00606D09" w:rsidP="003C51DC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 xml:space="preserve">Список використаної літератури </w:t>
      </w:r>
    </w:p>
    <w:p w:rsidR="00606D09" w:rsidRPr="00A062E4" w:rsidRDefault="00606D09" w:rsidP="00A062E4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06D09" w:rsidRPr="00A062E4" w:rsidRDefault="00A062E4" w:rsidP="00A062E4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62E4">
        <w:rPr>
          <w:rFonts w:ascii="Times New Roman" w:hAnsi="Times New Roman"/>
          <w:sz w:val="28"/>
          <w:lang w:val="uk-UA"/>
        </w:rPr>
        <w:br w:type="page"/>
      </w:r>
      <w:r w:rsidR="00606D09" w:rsidRPr="00A062E4">
        <w:rPr>
          <w:rFonts w:ascii="Times New Roman" w:hAnsi="Times New Roman"/>
          <w:b/>
          <w:sz w:val="28"/>
          <w:szCs w:val="28"/>
        </w:rPr>
        <w:t>Вступ</w:t>
      </w:r>
    </w:p>
    <w:p w:rsidR="00FC46B5" w:rsidRPr="00A062E4" w:rsidRDefault="00FC46B5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01663" w:rsidRPr="00A062E4" w:rsidRDefault="00201663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</w:rPr>
      </w:pPr>
      <w:r w:rsidRPr="00A062E4">
        <w:rPr>
          <w:rStyle w:val="longtext"/>
          <w:sz w:val="28"/>
          <w:szCs w:val="28"/>
          <w:shd w:val="clear" w:color="auto" w:fill="FFFFFF"/>
        </w:rPr>
        <w:t>Щоб дощата підлога не відсиріла, між н</w:t>
      </w:r>
      <w:r w:rsidR="001A6450" w:rsidRPr="00A062E4">
        <w:rPr>
          <w:rStyle w:val="longtext"/>
          <w:sz w:val="28"/>
          <w:szCs w:val="28"/>
          <w:shd w:val="clear" w:color="auto" w:fill="FFFFFF"/>
        </w:rPr>
        <w:t>ею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 і </w:t>
      </w:r>
      <w:r w:rsidR="003C51DC" w:rsidRPr="00A062E4">
        <w:rPr>
          <w:rStyle w:val="longtext"/>
          <w:sz w:val="28"/>
          <w:szCs w:val="28"/>
          <w:shd w:val="clear" w:color="auto" w:fill="FFFFFF"/>
        </w:rPr>
        <w:t>ґрунтом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 роблять підпілля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Дошки підлоги настилають по лагах, які укладають на стовпчики з цегли перетином в одну цеглину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Не слід застосовувати силікатну</w:t>
      </w:r>
      <w:r w:rsidR="001A6450" w:rsidRPr="00A062E4">
        <w:rPr>
          <w:rStyle w:val="longtext"/>
          <w:sz w:val="28"/>
          <w:szCs w:val="28"/>
          <w:shd w:val="clear" w:color="auto" w:fill="FFFFFF"/>
        </w:rPr>
        <w:t xml:space="preserve"> цеглу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 і штучний камінь, тому що вони втрачають міцність при зволоженні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Стовпчики встановлюють на щільний грунт або на основу з бетону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Не можна ставити їх на насипному </w:t>
      </w:r>
      <w:r w:rsidR="003C51DC" w:rsidRPr="00A062E4">
        <w:rPr>
          <w:rStyle w:val="longtext"/>
          <w:sz w:val="28"/>
          <w:szCs w:val="28"/>
          <w:shd w:val="clear" w:color="auto" w:fill="FFFFFF"/>
        </w:rPr>
        <w:t>ґрунті</w:t>
      </w:r>
      <w:r w:rsidRPr="00A062E4">
        <w:rPr>
          <w:rStyle w:val="longtext"/>
          <w:sz w:val="28"/>
          <w:szCs w:val="28"/>
          <w:shd w:val="clear" w:color="auto" w:fill="FFFFFF"/>
        </w:rPr>
        <w:t>, тому що при осаді навіть 1-2 стовпчиків підлога може провиснути</w:t>
      </w:r>
      <w:r w:rsidR="003C51DC">
        <w:rPr>
          <w:rStyle w:val="longtext"/>
          <w:sz w:val="28"/>
          <w:szCs w:val="28"/>
          <w:shd w:val="clear" w:color="auto" w:fill="FFFFFF"/>
        </w:rPr>
        <w:t>.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</w:rPr>
        <w:t xml:space="preserve">Зведені на </w:t>
      </w:r>
      <w:r w:rsidR="003C51DC" w:rsidRPr="00A062E4">
        <w:rPr>
          <w:rStyle w:val="longtext"/>
          <w:sz w:val="28"/>
          <w:szCs w:val="28"/>
        </w:rPr>
        <w:t>ґрунті</w:t>
      </w:r>
      <w:r w:rsidRPr="00A062E4">
        <w:rPr>
          <w:rStyle w:val="longtext"/>
          <w:sz w:val="28"/>
          <w:szCs w:val="28"/>
        </w:rPr>
        <w:t>, вони повинні бути вище його рівня на 2 ряди кладки</w:t>
      </w:r>
      <w:r w:rsidR="00A062E4" w:rsidRPr="00A062E4">
        <w:rPr>
          <w:rStyle w:val="longtext"/>
          <w:sz w:val="28"/>
          <w:szCs w:val="28"/>
        </w:rPr>
        <w:t xml:space="preserve">. </w:t>
      </w:r>
    </w:p>
    <w:p w:rsidR="00606D09" w:rsidRPr="00A062E4" w:rsidRDefault="00201663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A062E4">
        <w:rPr>
          <w:rStyle w:val="longtext"/>
          <w:sz w:val="28"/>
          <w:szCs w:val="28"/>
        </w:rPr>
        <w:t>Спочатку</w:t>
      </w:r>
      <w:r w:rsidR="00A062E4" w:rsidRPr="00A062E4">
        <w:rPr>
          <w:rStyle w:val="longtext"/>
          <w:sz w:val="28"/>
          <w:szCs w:val="28"/>
        </w:rPr>
        <w:t xml:space="preserve"> </w:t>
      </w:r>
      <w:r w:rsidR="003C51DC" w:rsidRPr="00A062E4">
        <w:rPr>
          <w:rStyle w:val="longtext"/>
          <w:sz w:val="28"/>
          <w:szCs w:val="28"/>
          <w:shd w:val="clear" w:color="auto" w:fill="FFFFFF"/>
        </w:rPr>
        <w:t>зрізують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 рослинний грунт і на його місце укладають суху землю, яку ретельно утрамбовують, зволожують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Потім у неї утоптують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щебінь або гравій на глибину не менше 4 см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Таку основу роблять вище рівня зовнішнього вимощення не менше ніж на 10-15 см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На вирівняну укладену основу укладають цегляні стовпчики 25x25 см заввишки в 2 ряди кладки (15 см)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Відстань в ряду стовпчиків вздовж лаги залежить від висоти лаги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Зазвичай лаги беруть висотою 8 см із брусів 6x8 см або з полу брусів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діаметром 16 см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У цьому випадку зазначена відстань повинна становити 80-100 см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606D09" w:rsidRPr="00A062E4" w:rsidRDefault="00606D09" w:rsidP="00A062E4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06D09" w:rsidRPr="00A062E4" w:rsidRDefault="00A062E4" w:rsidP="00A062E4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062E4">
        <w:rPr>
          <w:rFonts w:ascii="Times New Roman" w:hAnsi="Times New Roman"/>
          <w:sz w:val="28"/>
          <w:lang w:val="uk-UA"/>
        </w:rPr>
        <w:br w:type="page"/>
      </w:r>
      <w:r w:rsidR="00606D09" w:rsidRPr="00A062E4">
        <w:rPr>
          <w:rFonts w:ascii="Times New Roman" w:hAnsi="Times New Roman"/>
          <w:b/>
          <w:sz w:val="28"/>
          <w:szCs w:val="28"/>
          <w:lang w:val="uk-UA"/>
        </w:rPr>
        <w:t>Матеріали</w:t>
      </w:r>
    </w:p>
    <w:p w:rsidR="00925FD6" w:rsidRPr="00A062E4" w:rsidRDefault="00925FD6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A062E4" w:rsidRPr="00A062E4" w:rsidRDefault="001A6450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Керамічну рядову повнотілу цеглу застосовують для кладки зовнішніх та внутрішніх стін, виготовлення стінових блоків і панелей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Цегла має форму прямокутного паралелепіпеда з рівними гранями і прямими ребрами та кутами; розмір 250х120х65 або 250х120х88 мм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Для цегли товщиною 88 мм обов'язкова наявність круглих або щілинних технологічних порожнин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Для виробництва цегли рядової зазвичай використовують легкоплавкі глини, що містять 50 - 75% двоокису кремнію, і суглинки з охляли і вигоряючими добавками або без них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</w:p>
    <w:p w:rsidR="00FC46B5" w:rsidRPr="00A062E4" w:rsidRDefault="001A6450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Питома вага глиняної звичайної цегли знаходиться в межах 1700 - 1900 кг / куб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м, а коефіцієнт теплопровідності-0,65 - 0,7 ккал / м град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Залежно від величини межі міцності при стисненні цегла ділиться на марки 75, 100, 125, 150 і 200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Цегла, висушена до постійної ваги, повинна мати водопоглинання не менше 8%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Ця вимога передбачає деяку пористість цегли, тому що інакше він буде відрізнятися підвищеною теплопровідністю і, крім того, з нею буде погано зчіплюється будівельний розчин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Морозостійкість цегли - не менше 15 циклів змінного заморожування й відтавання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Цегла повинна задовольняти вимогам стандарту за зовнішнім виглядом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</w:rPr>
        <w:t>Це встановлюється шляхом огляду і обміру певної кількості цегли від кожної партії за такими ознаками: відхилення від встановлених розмірів (по довжині ± 6, по ширині ± 4, по товщині ± З мм), викривлення (по ліжку до 4 мм, за ложку до 5 мм),</w:t>
      </w:r>
      <w:r w:rsidRPr="00A062E4">
        <w:rPr>
          <w:rStyle w:val="longtext1"/>
          <w:sz w:val="28"/>
          <w:szCs w:val="28"/>
          <w:shd w:val="clear" w:color="auto" w:fill="FFFFFF"/>
        </w:rPr>
        <w:t xml:space="preserve"> відбитих кутів і ребер (не більше двох на кожному цеглі розміром не більше 15 мм), наявність наскрізних тріщин, що проходять поперек цегли (не більше однієї довжиною 40 мм включно)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</w:p>
    <w:p w:rsidR="00CB4062" w:rsidRPr="00A062E4" w:rsidRDefault="00CB4062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>За гранулометричному складу пісок переважно середньозернистий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Середній розмір зерен коливається в межах 0,9-2,6 мм, з домішкою більш великої фракції зерен і має кутасту полуокатану форму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</w:rPr>
        <w:t>Колір піску варіюється від світло-жовтих до темно-бурого відтінків</w:t>
      </w:r>
      <w:r w:rsidR="00A062E4" w:rsidRPr="00A062E4">
        <w:rPr>
          <w:rStyle w:val="longtext"/>
          <w:sz w:val="28"/>
          <w:szCs w:val="28"/>
        </w:rPr>
        <w:t>.</w:t>
      </w:r>
      <w:r w:rsidR="00A062E4">
        <w:rPr>
          <w:rStyle w:val="longtext"/>
          <w:sz w:val="28"/>
          <w:szCs w:val="28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Хімічний склад піску: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SiO2 - 97,26% P2O5 - 0,021% ;</w:t>
      </w:r>
      <w:r w:rsidRPr="00A062E4">
        <w:rPr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Al2O3 - 0,93% K2O5 - 0,20%; Fe2O3 - 0,62% Na2O - 0,08%; CaO - 0,39% F2O2 - 0,06%; MgO - 0,13% SO3 - 0,16%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</w:p>
    <w:p w:rsidR="00CB4062" w:rsidRPr="00A062E4" w:rsidRDefault="00CB4062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>Питома вага в природному стані 1200 кг/м3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Питома вага піску в ущільненому стані 1500 кг/м3 - 1870 кг/м3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Якість пісків відповідає вимогам ДСТУ БВ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2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"/>
          <w:sz w:val="28"/>
          <w:szCs w:val="28"/>
          <w:shd w:val="clear" w:color="auto" w:fill="FFFFFF"/>
        </w:rPr>
        <w:t>7-32-93 «Пісок щільний, природний для будівельних матеріалів, виробів, конструкцій та робіт»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"/>
          <w:sz w:val="28"/>
          <w:szCs w:val="28"/>
          <w:shd w:val="clear" w:color="auto" w:fill="FFFFFF"/>
        </w:rPr>
        <w:t>Шлакопортландцемент ШПЦ III/А-400 ДСТУ БВ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"/>
          <w:sz w:val="28"/>
          <w:szCs w:val="28"/>
          <w:shd w:val="clear" w:color="auto" w:fill="FFFFFF"/>
        </w:rPr>
        <w:t>2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"/>
          <w:sz w:val="28"/>
          <w:szCs w:val="28"/>
          <w:shd w:val="clear" w:color="auto" w:fill="FFFFFF"/>
        </w:rPr>
        <w:t>7-46-96 призначений для спеціальних і загально будівельних робіт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</w:rPr>
        <w:t>Властивості цементу</w:t>
      </w:r>
      <w:r w:rsidR="00A062E4" w:rsidRPr="00A062E4">
        <w:rPr>
          <w:rStyle w:val="longtext"/>
          <w:sz w:val="28"/>
          <w:szCs w:val="28"/>
        </w:rPr>
        <w:t>.</w:t>
      </w:r>
      <w:r w:rsidR="00A062E4">
        <w:rPr>
          <w:rStyle w:val="longtext"/>
          <w:sz w:val="28"/>
          <w:szCs w:val="28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Висока дисперсність зернового складу цементу, отриманого в замкнутому циклі помелу, суворо дозоване введення добавок дозволяють отримати цементний камінь однаково щільний по всій глибині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Це заважає його руйнуванню при заморожування і відтаванні, при потраплянні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в мікротріщини атмосферної вологи, агресивних розчинів органічних і мінеральних сполук, морських і </w:t>
      </w:r>
      <w:r w:rsidR="003C51DC" w:rsidRPr="00A062E4">
        <w:rPr>
          <w:rStyle w:val="longtext"/>
          <w:sz w:val="28"/>
          <w:szCs w:val="28"/>
          <w:shd w:val="clear" w:color="auto" w:fill="FFFFFF"/>
        </w:rPr>
        <w:t>ґрунтових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 вод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</w:p>
    <w:p w:rsidR="00606D09" w:rsidRPr="00A062E4" w:rsidRDefault="00CB4062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rStyle w:val="longtext"/>
          <w:sz w:val="28"/>
          <w:szCs w:val="28"/>
          <w:shd w:val="clear" w:color="auto" w:fill="FFFFFF"/>
        </w:rPr>
        <w:t>Фізико-механічні властивості ПЦ III/А-400: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питома поверхня S = 350 м2/кг;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об'ємна вага в рихлому стані - 1010 кг / м 3;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терміни схоплювання: початок - 3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"/>
          <w:sz w:val="28"/>
          <w:szCs w:val="28"/>
          <w:shd w:val="clear" w:color="auto" w:fill="FFFFFF"/>
        </w:rPr>
        <w:t>5 год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"/>
          <w:sz w:val="28"/>
          <w:szCs w:val="28"/>
          <w:shd w:val="clear" w:color="auto" w:fill="FFFFFF"/>
        </w:rPr>
        <w:t>, Кінець - 6 год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"/>
          <w:sz w:val="28"/>
          <w:szCs w:val="28"/>
          <w:shd w:val="clear" w:color="auto" w:fill="FFFFFF"/>
        </w:rPr>
        <w:t>;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міцність при стисненні: у віці 2 діб - не нижче 20 МПа;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у віці 28 діб - не нижче 40 МПа; міцність при пропарюванні - не нижче 27 МПа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A062E4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062E4">
        <w:rPr>
          <w:b/>
          <w:sz w:val="28"/>
          <w:szCs w:val="28"/>
        </w:rPr>
        <w:t>Інструменти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Кельма (рис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1 а) являє собою відшліфовану з обох сторін сталеву лопатку з дерев'яною або пластиковою ручкою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Кельма призначена для розрівнювання розчину по кладці, заповнення розчином вертикальних швів і підрізування у швах зайвого розчину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Можна сказати що кельма - це основний інструмент каменяра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Розчинна лопата (рис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1 б), розчинна лопата призначена для роботи з розчином, а саме подання та розстилання розчину на стіні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Лопатою також перемішують розчин у ящику і розрівнюють його між верстами під забутку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C51DC">
        <w:rPr>
          <w:rStyle w:val="longtext1"/>
          <w:sz w:val="28"/>
          <w:szCs w:val="28"/>
        </w:rPr>
        <w:t>Розшивки (рис</w:t>
      </w:r>
      <w:r w:rsidR="00A062E4" w:rsidRPr="003C51DC">
        <w:rPr>
          <w:rStyle w:val="longtext1"/>
          <w:sz w:val="28"/>
          <w:szCs w:val="28"/>
        </w:rPr>
        <w:t xml:space="preserve">. </w:t>
      </w:r>
      <w:r w:rsidRPr="003C51DC">
        <w:rPr>
          <w:rStyle w:val="longtext1"/>
          <w:sz w:val="28"/>
          <w:szCs w:val="28"/>
        </w:rPr>
        <w:t>1 в) служать для обробки швів</w:t>
      </w:r>
      <w:r w:rsidR="00A062E4" w:rsidRPr="003C51DC">
        <w:rPr>
          <w:rStyle w:val="longtext1"/>
          <w:sz w:val="28"/>
          <w:szCs w:val="28"/>
        </w:rPr>
        <w:t xml:space="preserve">. </w:t>
      </w:r>
      <w:r w:rsidRPr="003C51DC">
        <w:rPr>
          <w:rStyle w:val="longtext1"/>
          <w:sz w:val="28"/>
          <w:szCs w:val="28"/>
        </w:rPr>
        <w:t>За</w:t>
      </w:r>
      <w:r w:rsidRPr="00A062E4">
        <w:rPr>
          <w:rStyle w:val="longtext1"/>
          <w:sz w:val="28"/>
          <w:szCs w:val="28"/>
          <w:shd w:val="clear" w:color="auto" w:fill="FFFFFF"/>
        </w:rPr>
        <w:t xml:space="preserve"> допомогою р</w:t>
      </w:r>
      <w:r w:rsidR="003C51DC">
        <w:rPr>
          <w:rStyle w:val="longtext1"/>
          <w:sz w:val="28"/>
          <w:szCs w:val="28"/>
          <w:shd w:val="clear" w:color="auto" w:fill="FFFFFF"/>
        </w:rPr>
        <w:t>оз</w:t>
      </w:r>
      <w:r w:rsidRPr="00A062E4">
        <w:rPr>
          <w:rStyle w:val="longtext1"/>
          <w:sz w:val="28"/>
          <w:szCs w:val="28"/>
          <w:shd w:val="clear" w:color="auto" w:fill="FFFFFF"/>
        </w:rPr>
        <w:t>ш</w:t>
      </w:r>
      <w:r w:rsidR="003C51DC">
        <w:rPr>
          <w:rStyle w:val="longtext1"/>
          <w:sz w:val="28"/>
          <w:szCs w:val="28"/>
          <w:shd w:val="clear" w:color="auto" w:fill="FFFFFF"/>
        </w:rPr>
        <w:t>и</w:t>
      </w:r>
      <w:r w:rsidRPr="00A062E4">
        <w:rPr>
          <w:rStyle w:val="longtext1"/>
          <w:sz w:val="28"/>
          <w:szCs w:val="28"/>
          <w:shd w:val="clear" w:color="auto" w:fill="FFFFFF"/>
        </w:rPr>
        <w:t>вок швах надають певну форму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Профіль поперечного перерізу і розміри р</w:t>
      </w:r>
      <w:r w:rsidR="003C51DC">
        <w:rPr>
          <w:rStyle w:val="longtext1"/>
          <w:sz w:val="28"/>
          <w:szCs w:val="28"/>
          <w:shd w:val="clear" w:color="auto" w:fill="FFFFFF"/>
        </w:rPr>
        <w:t>оз</w:t>
      </w:r>
      <w:r w:rsidRPr="00A062E4">
        <w:rPr>
          <w:rStyle w:val="longtext1"/>
          <w:sz w:val="28"/>
          <w:szCs w:val="28"/>
          <w:shd w:val="clear" w:color="auto" w:fill="FFFFFF"/>
        </w:rPr>
        <w:t>ш</w:t>
      </w:r>
      <w:r w:rsidR="003C51DC">
        <w:rPr>
          <w:rStyle w:val="longtext1"/>
          <w:sz w:val="28"/>
          <w:szCs w:val="28"/>
          <w:shd w:val="clear" w:color="auto" w:fill="FFFFFF"/>
        </w:rPr>
        <w:t>и</w:t>
      </w:r>
      <w:r w:rsidRPr="00A062E4">
        <w:rPr>
          <w:rStyle w:val="longtext1"/>
          <w:sz w:val="28"/>
          <w:szCs w:val="28"/>
          <w:shd w:val="clear" w:color="auto" w:fill="FFFFFF"/>
        </w:rPr>
        <w:t>вок повинні відповідати заданій формою і товщині швів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Існують розшивки для опуклих швів і для увігнутих швів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Молоток-кирка (рис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1 г) застосовується для рубки цілої цегли або каменю, наприклад черепашнику на половинки, четвертинки і т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п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, а також для тесанням цегли або каменю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06D09" w:rsidRPr="00A062E4" w:rsidRDefault="00CB721D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29" o:spid="_x0000_i1025" type="#_x0000_t75" alt="Инструменты для кирпичной кладки: а - кельма, б - растворная лопата, в - расшивка для выпуклых и вогнутых швов, г - молоток-кирка, д - швабровка" style="width:249.75pt;height:211.5pt;visibility:visible">
            <v:imagedata r:id="rId6" o:title="" cropright="11010f"/>
          </v:shape>
        </w:pict>
      </w:r>
    </w:p>
    <w:p w:rsidR="00A062E4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1"/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Рис.</w:t>
      </w:r>
      <w:r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1</w:t>
      </w:r>
    </w:p>
    <w:p w:rsidR="00A062E4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1"/>
          <w:sz w:val="28"/>
          <w:szCs w:val="28"/>
          <w:shd w:val="clear" w:color="auto" w:fill="FFFFFF"/>
        </w:rPr>
      </w:pP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1"/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Наступні інструменти використовуються для перевірки якості кладки і називаються контрольно-вимірювальними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Схил (рис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2 а)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З допомогою схилу вивіряє вертикальність стін, простінків, стовпів і кутів кладки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Область застосування схилу залежить від його маси, наприклад схилом масою 200-400 грам перевіряють правильність кладки по ярусах і в межах висоти поверху; схил масою 600-1000 грам служить для перевірки зовнішніх кутів будівлі в межах висоти кількох поверхів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</w:p>
    <w:p w:rsidR="00A062E4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Це пов'язано з тим, що більш легкий схил притягується до поверхні будівлі під дією сил гравітації, тим самим спотворюючи вимір вертикальності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</w:rPr>
        <w:t>Будівельний рівень (рис</w:t>
      </w:r>
      <w:r w:rsidR="00A062E4" w:rsidRPr="00A062E4">
        <w:rPr>
          <w:rStyle w:val="longtext1"/>
          <w:sz w:val="28"/>
          <w:szCs w:val="28"/>
        </w:rPr>
        <w:t xml:space="preserve">. </w:t>
      </w:r>
      <w:r w:rsidRPr="00A062E4">
        <w:rPr>
          <w:rStyle w:val="longtext1"/>
          <w:sz w:val="28"/>
          <w:szCs w:val="28"/>
        </w:rPr>
        <w:t>2 д)</w:t>
      </w:r>
      <w:r w:rsidR="00A062E4" w:rsidRPr="00A062E4">
        <w:rPr>
          <w:rStyle w:val="longtext1"/>
          <w:sz w:val="28"/>
          <w:szCs w:val="28"/>
        </w:rPr>
        <w:t>.</w:t>
      </w:r>
      <w:r w:rsidR="00A062E4">
        <w:rPr>
          <w:rStyle w:val="longtext1"/>
          <w:sz w:val="28"/>
          <w:szCs w:val="28"/>
        </w:rPr>
        <w:t xml:space="preserve"> </w:t>
      </w:r>
      <w:r w:rsidRPr="00A062E4">
        <w:rPr>
          <w:rStyle w:val="longtext1"/>
          <w:sz w:val="28"/>
          <w:szCs w:val="28"/>
        </w:rPr>
        <w:t>Випускається довжиною 300, 500 і 700 мм</w:t>
      </w:r>
      <w:r w:rsidR="00A062E4" w:rsidRPr="00A062E4">
        <w:rPr>
          <w:rStyle w:val="longtext1"/>
          <w:sz w:val="28"/>
          <w:szCs w:val="28"/>
        </w:rPr>
        <w:t>.</w:t>
      </w:r>
      <w:r w:rsidR="00A062E4">
        <w:rPr>
          <w:rStyle w:val="longtext1"/>
          <w:sz w:val="28"/>
          <w:szCs w:val="28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Служить для перевірки горизонтальності і вертикальності кладки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На корпусі рівня закріплені дві скляні трубки-ампули, зігнуті по кривій великого радіусу, наповнені рідиною незамерзаючої так, що в них залишається невеликий повітряний бульбашку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Також зараз доступні в продажу різні види рівнів зарубіжних виробників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Якщо рівень знаходиться в горизонтальному положенні, бульбашка, піднімаючись вгору, зупиняється посередині між поділками ампули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Зсув бульбашки ліворуч або праворуч від цього положення показує, що поверхня, на яку встановлено рівень, не горизонтальна, і чим більше її нахил до горизонту, тим більше зміщується бульбашка від середнього положення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Завдяки тому, що трубки розташовані в двох напрямках, рівнем можна перевіряти не тільки горизонтальні, але і вертикальні площині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:rsidR="00606D09" w:rsidRPr="00A062E4" w:rsidRDefault="00CB721D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val="ru-RU" w:eastAsia="ru-RU"/>
        </w:rPr>
        <w:pict>
          <v:shape id="image130" o:spid="_x0000_i1026" type="#_x0000_t75" alt="Контрольно-измерительные инструменты: а - отвес, б - рулетка, в - складной метр, г - угольник, д - строительный уровень, е - дюралюминиевое правило" style="width:337.5pt;height:181.5pt;visibility:visible">
            <v:imagedata r:id="rId7" o:title="" gain="39322f" blacklevel="-13107f"/>
          </v:shape>
        </w:pict>
      </w:r>
    </w:p>
    <w:p w:rsidR="00606D09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A062E4">
        <w:rPr>
          <w:sz w:val="28"/>
          <w:szCs w:val="28"/>
          <w:lang w:val="ru-RU" w:eastAsia="ru-RU"/>
        </w:rPr>
        <w:t>Рис.</w:t>
      </w:r>
      <w:r>
        <w:rPr>
          <w:sz w:val="28"/>
          <w:szCs w:val="28"/>
          <w:lang w:val="ru-RU" w:eastAsia="ru-RU"/>
        </w:rPr>
        <w:t xml:space="preserve"> </w:t>
      </w:r>
      <w:r w:rsidRPr="00A062E4">
        <w:rPr>
          <w:sz w:val="28"/>
          <w:szCs w:val="28"/>
          <w:lang w:val="ru-RU" w:eastAsia="ru-RU"/>
        </w:rPr>
        <w:t>2</w:t>
      </w:r>
    </w:p>
    <w:p w:rsidR="00A062E4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1"/>
          <w:sz w:val="28"/>
          <w:szCs w:val="28"/>
          <w:shd w:val="clear" w:color="auto" w:fill="FFFFFF"/>
        </w:rPr>
      </w:pP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Правило (рис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2 е)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Раніше правилом називалася відшліфована дерев'яна рейка перетином 30х80 мм, довжиною 1,5-2 м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Зараз же правила виготовляють також з дюралюмінію у вигляді Н-подібного профілю довжиною 1,2 м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За допомогою правила перевіряють якість лицьової поверхні кладки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Дерев'яний трикутник (рис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2 г)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Має довжину сторін 500х700 мм і застосовується для перевірки прямокутності закладаються кутів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Також для вимірювання різних відстаней при зведенні цегляної кладки незайвими будуть звичайна рулетка (рис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2 б) і / або складаний метр (мал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2 в)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A062E4">
        <w:rPr>
          <w:rStyle w:val="longtext1"/>
          <w:sz w:val="28"/>
          <w:szCs w:val="28"/>
          <w:shd w:val="clear" w:color="auto" w:fill="FFFFFF"/>
        </w:rPr>
        <w:t>Шнур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</w:rPr>
        <w:t>Кручений шнур товщиною 3 мм, який натягують при кладці верст між порядовки і маяками</w:t>
      </w:r>
      <w:r w:rsidR="00A062E4" w:rsidRPr="00A062E4">
        <w:rPr>
          <w:rStyle w:val="longtext1"/>
          <w:sz w:val="28"/>
          <w:szCs w:val="28"/>
        </w:rPr>
        <w:t>.</w:t>
      </w:r>
      <w:r w:rsidR="00A062E4">
        <w:rPr>
          <w:rStyle w:val="longtext1"/>
          <w:sz w:val="28"/>
          <w:szCs w:val="28"/>
        </w:rPr>
        <w:t xml:space="preserve"> </w:t>
      </w:r>
      <w:r w:rsidRPr="00A062E4">
        <w:rPr>
          <w:rStyle w:val="longtext1"/>
          <w:sz w:val="28"/>
          <w:szCs w:val="28"/>
        </w:rPr>
        <w:t>Шнур користуються при кла</w:t>
      </w:r>
      <w:r w:rsidRPr="00A062E4">
        <w:rPr>
          <w:rStyle w:val="longtext1"/>
          <w:sz w:val="28"/>
          <w:szCs w:val="28"/>
          <w:shd w:val="clear" w:color="auto" w:fill="FFFFFF"/>
        </w:rPr>
        <w:t>дці як орієнтиром для забезпечення прямолінійності і горизонтальності рядів кладки, а також однакової товщини горизонтальних швів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За допомогою шнура визначають, який стан повинен мати на версті кожн</w:t>
      </w:r>
      <w:r w:rsidRPr="00A062E4">
        <w:rPr>
          <w:rStyle w:val="longtext1"/>
          <w:sz w:val="28"/>
          <w:szCs w:val="28"/>
          <w:shd w:val="clear" w:color="auto" w:fill="FFFFFF"/>
          <w:lang w:val="ru-RU"/>
        </w:rPr>
        <w:t>а</w:t>
      </w:r>
      <w:r w:rsidRPr="00A062E4">
        <w:rPr>
          <w:rStyle w:val="longtext1"/>
          <w:sz w:val="28"/>
          <w:szCs w:val="28"/>
          <w:shd w:val="clear" w:color="auto" w:fill="FFFFFF"/>
        </w:rPr>
        <w:t xml:space="preserve"> укладаєма цегла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062E4">
        <w:rPr>
          <w:b/>
          <w:sz w:val="28"/>
          <w:szCs w:val="28"/>
        </w:rPr>
        <w:t>Технологія мурування стовпчиків під лаги</w:t>
      </w:r>
    </w:p>
    <w:p w:rsidR="00FC46B5" w:rsidRPr="00A062E4" w:rsidRDefault="00FC46B5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F0A9A" w:rsidRPr="00A062E4" w:rsidRDefault="00201663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>Спочатку знімають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 xml:space="preserve"> верхній шар </w:t>
      </w:r>
      <w:r w:rsidR="003C51DC" w:rsidRPr="00A062E4">
        <w:rPr>
          <w:rStyle w:val="longtext"/>
          <w:sz w:val="28"/>
          <w:szCs w:val="28"/>
          <w:shd w:val="clear" w:color="auto" w:fill="FFFFFF"/>
        </w:rPr>
        <w:t>ґрунту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 xml:space="preserve"> (приблизно 20 см)</w:t>
      </w:r>
      <w:r w:rsidRPr="00A062E4">
        <w:rPr>
          <w:rStyle w:val="longtext"/>
          <w:sz w:val="28"/>
          <w:szCs w:val="28"/>
          <w:shd w:val="clear" w:color="auto" w:fill="FFFFFF"/>
        </w:rPr>
        <w:t>,потім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>клад</w:t>
      </w:r>
      <w:r w:rsidRPr="00A062E4">
        <w:rPr>
          <w:rStyle w:val="longtext"/>
          <w:sz w:val="28"/>
          <w:szCs w:val="28"/>
          <w:shd w:val="clear" w:color="auto" w:fill="FFFFFF"/>
        </w:rPr>
        <w:t>уть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 xml:space="preserve"> шар глини змішаної з піском (1:4), товщина шару </w:t>
      </w:r>
      <w:r w:rsidRPr="00A062E4">
        <w:rPr>
          <w:rStyle w:val="longtext"/>
          <w:sz w:val="28"/>
          <w:szCs w:val="28"/>
          <w:shd w:val="clear" w:color="auto" w:fill="FFFFFF"/>
        </w:rPr>
        <w:t>15-20 см, старанно утрамбовують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="00D920AD" w:rsidRPr="00A062E4">
        <w:rPr>
          <w:rStyle w:val="longtext"/>
          <w:sz w:val="28"/>
          <w:szCs w:val="28"/>
          <w:shd w:val="clear" w:color="auto" w:fill="FFFFFF"/>
        </w:rPr>
        <w:t>Перед початком кладки місця встановлення стовпчиків розмічають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="00D920AD" w:rsidRPr="00A062E4">
        <w:rPr>
          <w:rStyle w:val="longtext"/>
          <w:sz w:val="28"/>
          <w:szCs w:val="28"/>
          <w:shd w:val="clear" w:color="auto" w:fill="FFFFFF"/>
        </w:rPr>
        <w:t>Крайні їх ряди, за якими будуть укладені лаги уздовж стін, встановлюють впритул, а крайні стовпчики кожного ряду - з відступом на пів цеглини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sz w:val="28"/>
          <w:szCs w:val="28"/>
          <w:shd w:val="clear" w:color="auto" w:fill="FFFFFF"/>
        </w:rPr>
        <w:t xml:space="preserve">Потім готують 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>о</w:t>
      </w:r>
      <w:r w:rsidR="00D920AD" w:rsidRPr="00A062E4">
        <w:rPr>
          <w:rStyle w:val="longtext"/>
          <w:sz w:val="28"/>
          <w:szCs w:val="28"/>
          <w:shd w:val="clear" w:color="auto" w:fill="FFFFFF"/>
        </w:rPr>
        <w:t>сно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>ву під опорні стовпчики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, її 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>можна зробити з суміші цементу, піску і гравію (1:3:6)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="00333B45" w:rsidRPr="00A062E4">
        <w:rPr>
          <w:rStyle w:val="longtext"/>
          <w:sz w:val="28"/>
          <w:szCs w:val="28"/>
          <w:shd w:val="clear" w:color="auto" w:fill="FFFFFF"/>
        </w:rPr>
        <w:t>З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 xml:space="preserve"> обр</w:t>
      </w:r>
      <w:r w:rsidR="00333B45" w:rsidRPr="00A062E4">
        <w:rPr>
          <w:rStyle w:val="longtext"/>
          <w:sz w:val="28"/>
          <w:szCs w:val="28"/>
          <w:shd w:val="clear" w:color="auto" w:fill="FFFFFF"/>
        </w:rPr>
        <w:t>ізних дощок шириною 10 см робимо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>опалубку</w:t>
      </w:r>
      <w:r w:rsidR="00333B45" w:rsidRPr="00A062E4">
        <w:rPr>
          <w:rStyle w:val="longtext"/>
          <w:sz w:val="28"/>
          <w:szCs w:val="28"/>
          <w:shd w:val="clear" w:color="auto" w:fill="FFFFFF"/>
        </w:rPr>
        <w:t>(Рис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  <w:r w:rsidR="00333B45" w:rsidRPr="00A062E4">
        <w:rPr>
          <w:rStyle w:val="longtext"/>
          <w:sz w:val="28"/>
          <w:szCs w:val="28"/>
          <w:shd w:val="clear" w:color="auto" w:fill="FFFFFF"/>
        </w:rPr>
        <w:t>3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  <w:r w:rsidR="00333B45" w:rsidRPr="00A062E4">
        <w:rPr>
          <w:rStyle w:val="longtext"/>
          <w:sz w:val="28"/>
          <w:szCs w:val="28"/>
          <w:shd w:val="clear" w:color="auto" w:fill="FFFFFF"/>
        </w:rPr>
        <w:t>)</w:t>
      </w:r>
    </w:p>
    <w:p w:rsidR="00A062E4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shorttext"/>
          <w:sz w:val="28"/>
          <w:szCs w:val="28"/>
          <w:shd w:val="clear" w:color="auto" w:fill="FFFFFF"/>
          <w:lang w:val="ru-RU"/>
        </w:rPr>
      </w:pPr>
    </w:p>
    <w:p w:rsidR="00EF0A9A" w:rsidRPr="00A062E4" w:rsidRDefault="00CB721D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8" o:spid="_x0000_i1027" type="#_x0000_t75" alt="Опалубка" style="width:261pt;height:158.25pt;visibility:visible">
            <v:imagedata r:id="rId8" o:title=""/>
          </v:shape>
        </w:pict>
      </w:r>
    </w:p>
    <w:p w:rsidR="00EF0A9A" w:rsidRPr="00A062E4" w:rsidRDefault="00333B45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</w:rPr>
      </w:pPr>
      <w:r w:rsidRPr="00A062E4">
        <w:rPr>
          <w:rStyle w:val="longtext"/>
          <w:sz w:val="28"/>
          <w:szCs w:val="28"/>
        </w:rPr>
        <w:t>Рис</w:t>
      </w:r>
      <w:r w:rsidR="00A062E4" w:rsidRPr="00A062E4">
        <w:rPr>
          <w:rStyle w:val="longtext"/>
          <w:sz w:val="28"/>
          <w:szCs w:val="28"/>
        </w:rPr>
        <w:t xml:space="preserve">. </w:t>
      </w:r>
      <w:r w:rsidRPr="00A062E4">
        <w:rPr>
          <w:rStyle w:val="longtext"/>
          <w:sz w:val="28"/>
          <w:szCs w:val="28"/>
        </w:rPr>
        <w:t>3</w:t>
      </w:r>
      <w:r w:rsidR="00A062E4" w:rsidRPr="00A062E4">
        <w:rPr>
          <w:rStyle w:val="longtext"/>
          <w:sz w:val="28"/>
          <w:szCs w:val="28"/>
        </w:rPr>
        <w:t>.</w:t>
      </w:r>
      <w:r w:rsidR="00A062E4">
        <w:rPr>
          <w:rStyle w:val="longtext"/>
          <w:sz w:val="28"/>
          <w:szCs w:val="28"/>
        </w:rPr>
        <w:t xml:space="preserve"> </w:t>
      </w:r>
      <w:r w:rsidRPr="00A062E4">
        <w:rPr>
          <w:rStyle w:val="longtext"/>
          <w:sz w:val="28"/>
          <w:szCs w:val="28"/>
        </w:rPr>
        <w:t>Опалубка під стовпчики</w:t>
      </w:r>
    </w:p>
    <w:p w:rsidR="00A062E4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shorttext"/>
          <w:sz w:val="28"/>
          <w:szCs w:val="28"/>
          <w:shd w:val="clear" w:color="auto" w:fill="FFFFFF"/>
        </w:rPr>
      </w:pPr>
    </w:p>
    <w:p w:rsidR="00EF0A9A" w:rsidRPr="00A062E4" w:rsidRDefault="00333B45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  <w:shd w:val="clear" w:color="auto" w:fill="FFFFFF"/>
        </w:rPr>
      </w:pPr>
      <w:r w:rsidRPr="00A062E4">
        <w:rPr>
          <w:rStyle w:val="shorttext"/>
          <w:sz w:val="28"/>
          <w:szCs w:val="28"/>
          <w:shd w:val="clear" w:color="auto" w:fill="FFFFFF"/>
        </w:rPr>
        <w:t>На підготовленій основі робимо</w:t>
      </w:r>
      <w:r w:rsidR="00A062E4" w:rsidRPr="00A062E4">
        <w:rPr>
          <w:rStyle w:val="short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shorttext"/>
          <w:sz w:val="28"/>
          <w:szCs w:val="28"/>
          <w:shd w:val="clear" w:color="auto" w:fill="FFFFFF"/>
        </w:rPr>
        <w:t>опорні стовпчики під лаги</w:t>
      </w:r>
    </w:p>
    <w:p w:rsidR="00EF0A9A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</w:rPr>
      </w:pPr>
      <w:r w:rsidRPr="00A062E4">
        <w:rPr>
          <w:noProof/>
          <w:sz w:val="28"/>
          <w:szCs w:val="28"/>
          <w:lang w:eastAsia="ru-RU"/>
        </w:rPr>
        <w:br w:type="page"/>
      </w:r>
      <w:r w:rsidR="00CB721D">
        <w:rPr>
          <w:noProof/>
          <w:sz w:val="28"/>
          <w:szCs w:val="28"/>
          <w:lang w:eastAsia="ru-RU"/>
        </w:rPr>
        <w:pict>
          <v:shape id="Рисунок 11" o:spid="_x0000_i1028" type="#_x0000_t75" alt="Опора под лаги" style="width:300pt;height:178.5pt;visibility:visible">
            <v:imagedata r:id="rId9" o:title=""/>
          </v:shape>
        </w:pict>
      </w:r>
    </w:p>
    <w:p w:rsidR="00333B45" w:rsidRPr="00A062E4" w:rsidRDefault="00333B45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</w:rPr>
      </w:pPr>
      <w:r w:rsidRPr="00A062E4">
        <w:rPr>
          <w:rStyle w:val="longtext"/>
          <w:sz w:val="28"/>
          <w:szCs w:val="28"/>
        </w:rPr>
        <w:t>Рис</w:t>
      </w:r>
      <w:r w:rsidR="00A062E4" w:rsidRPr="00A062E4">
        <w:rPr>
          <w:rStyle w:val="longtext"/>
          <w:sz w:val="28"/>
          <w:szCs w:val="28"/>
        </w:rPr>
        <w:t xml:space="preserve">. </w:t>
      </w:r>
      <w:r w:rsidRPr="00A062E4">
        <w:rPr>
          <w:rStyle w:val="longtext"/>
          <w:sz w:val="28"/>
          <w:szCs w:val="28"/>
        </w:rPr>
        <w:t>4</w:t>
      </w:r>
      <w:r w:rsidR="00A062E4" w:rsidRPr="00A062E4">
        <w:rPr>
          <w:rStyle w:val="longtext"/>
          <w:sz w:val="28"/>
          <w:szCs w:val="28"/>
        </w:rPr>
        <w:t>.</w:t>
      </w:r>
      <w:r w:rsidR="00A062E4">
        <w:rPr>
          <w:rStyle w:val="longtext"/>
          <w:sz w:val="28"/>
          <w:szCs w:val="28"/>
        </w:rPr>
        <w:t xml:space="preserve"> </w:t>
      </w:r>
      <w:r w:rsidRPr="00A062E4">
        <w:rPr>
          <w:rStyle w:val="longtext"/>
          <w:sz w:val="28"/>
          <w:szCs w:val="28"/>
        </w:rPr>
        <w:t>Установка опорних стовпчиків під лаги</w:t>
      </w:r>
    </w:p>
    <w:p w:rsidR="00A062E4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  <w:shd w:val="clear" w:color="auto" w:fill="FFFFFF"/>
        </w:rPr>
      </w:pPr>
    </w:p>
    <w:p w:rsidR="00FC46B5" w:rsidRPr="00A062E4" w:rsidRDefault="00EF0A9A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>Опорні стовпчики роби</w:t>
      </w:r>
      <w:r w:rsidR="00333B45" w:rsidRPr="00A062E4">
        <w:rPr>
          <w:rStyle w:val="longtext"/>
          <w:sz w:val="28"/>
          <w:szCs w:val="28"/>
          <w:shd w:val="clear" w:color="auto" w:fill="FFFFFF"/>
        </w:rPr>
        <w:t>мо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з цегли в два або більше рядів по висоті і в півтора цегли по стороні (квадрат)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="00D920AD" w:rsidRPr="00A062E4">
        <w:rPr>
          <w:rStyle w:val="longtext"/>
          <w:sz w:val="28"/>
          <w:szCs w:val="28"/>
          <w:shd w:val="clear" w:color="auto" w:fill="FFFFFF"/>
        </w:rPr>
        <w:t xml:space="preserve">Цеглу </w:t>
      </w:r>
      <w:r w:rsidRPr="00A062E4">
        <w:rPr>
          <w:rStyle w:val="longtext"/>
          <w:sz w:val="28"/>
          <w:szCs w:val="28"/>
          <w:shd w:val="clear" w:color="auto" w:fill="FFFFFF"/>
        </w:rPr>
        <w:t>кладе</w:t>
      </w:r>
      <w:r w:rsidR="00333B45" w:rsidRPr="00A062E4">
        <w:rPr>
          <w:rStyle w:val="longtext"/>
          <w:sz w:val="28"/>
          <w:szCs w:val="28"/>
          <w:shd w:val="clear" w:color="auto" w:fill="FFFFFF"/>
        </w:rPr>
        <w:t>мо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на цементно-піщаний розчин</w:t>
      </w:r>
      <w:r w:rsidR="00333B45" w:rsidRPr="00A062E4">
        <w:rPr>
          <w:rStyle w:val="longtext"/>
          <w:sz w:val="28"/>
          <w:szCs w:val="28"/>
          <w:shd w:val="clear" w:color="auto" w:fill="FFFFFF"/>
        </w:rPr>
        <w:t>:</w:t>
      </w:r>
      <w:r w:rsidRPr="00A062E4">
        <w:rPr>
          <w:rStyle w:val="longtext"/>
          <w:sz w:val="28"/>
          <w:szCs w:val="28"/>
          <w:shd w:val="clear" w:color="auto" w:fill="FFFFFF"/>
        </w:rPr>
        <w:t xml:space="preserve"> </w:t>
      </w:r>
    </w:p>
    <w:p w:rsidR="00FC46B5" w:rsidRPr="00A062E4" w:rsidRDefault="00EF0A9A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 xml:space="preserve">- 1 частина цементу </w:t>
      </w:r>
    </w:p>
    <w:p w:rsidR="00FC46B5" w:rsidRPr="00A062E4" w:rsidRDefault="00EF0A9A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 xml:space="preserve">- 3 частини піску </w:t>
      </w:r>
    </w:p>
    <w:p w:rsidR="00EF0A9A" w:rsidRPr="00A062E4" w:rsidRDefault="00333B45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</w:rPr>
      </w:pPr>
      <w:r w:rsidRPr="00A062E4">
        <w:rPr>
          <w:rStyle w:val="longtext"/>
          <w:sz w:val="28"/>
          <w:szCs w:val="28"/>
          <w:shd w:val="clear" w:color="auto" w:fill="FFFFFF"/>
        </w:rPr>
        <w:t>О</w:t>
      </w:r>
      <w:r w:rsidR="00EF0A9A" w:rsidRPr="00A062E4">
        <w:rPr>
          <w:rStyle w:val="longtext"/>
          <w:sz w:val="28"/>
          <w:szCs w:val="28"/>
          <w:shd w:val="clear" w:color="auto" w:fill="FFFFFF"/>
        </w:rPr>
        <w:t>скільки кінці лаг будуть укладатися на поверхню цоколя, то цоколь і слугуватиме орієнтиром висоти опорних стовпчиків - висота опор, повинна відповідати висоті цоколя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EF0A9A" w:rsidRPr="00A062E4" w:rsidRDefault="00EF0A9A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</w:rPr>
      </w:pPr>
    </w:p>
    <w:p w:rsidR="00333B45" w:rsidRPr="00A062E4" w:rsidRDefault="00CB721D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mediumtext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14" o:spid="_x0000_i1029" type="#_x0000_t75" alt="http://files.builderclub.com/uploads/image/20081216/eeni2008-1229442312.jpg" style="width:243pt;height:204pt;visibility:visible">
            <v:imagedata r:id="rId10" o:title=""/>
          </v:shape>
        </w:pict>
      </w:r>
    </w:p>
    <w:p w:rsidR="00E01D25" w:rsidRPr="00A062E4" w:rsidRDefault="00E01D25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mediumtext"/>
          <w:sz w:val="28"/>
          <w:szCs w:val="28"/>
        </w:rPr>
      </w:pPr>
      <w:r w:rsidRPr="00A062E4">
        <w:rPr>
          <w:rStyle w:val="mediumtext"/>
          <w:sz w:val="28"/>
          <w:szCs w:val="28"/>
        </w:rPr>
        <w:t>Рис</w:t>
      </w:r>
      <w:r w:rsidR="00A062E4" w:rsidRPr="00A062E4">
        <w:rPr>
          <w:rStyle w:val="mediumtext"/>
          <w:sz w:val="28"/>
          <w:szCs w:val="28"/>
        </w:rPr>
        <w:t xml:space="preserve">. </w:t>
      </w:r>
      <w:r w:rsidRPr="00A062E4">
        <w:rPr>
          <w:rStyle w:val="mediumtext"/>
          <w:sz w:val="28"/>
          <w:szCs w:val="28"/>
        </w:rPr>
        <w:t>5</w:t>
      </w:r>
      <w:r w:rsidR="00A062E4" w:rsidRPr="00A062E4">
        <w:rPr>
          <w:rStyle w:val="mediumtext"/>
          <w:sz w:val="28"/>
          <w:szCs w:val="28"/>
        </w:rPr>
        <w:t xml:space="preserve">. </w:t>
      </w:r>
      <w:r w:rsidRPr="00A062E4">
        <w:rPr>
          <w:rStyle w:val="mediumtext"/>
          <w:sz w:val="28"/>
          <w:szCs w:val="28"/>
        </w:rPr>
        <w:t>Розміщення опорних стовпчиків</w:t>
      </w:r>
    </w:p>
    <w:p w:rsidR="00A062E4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mediumtext"/>
          <w:sz w:val="28"/>
          <w:szCs w:val="28"/>
        </w:rPr>
      </w:pPr>
    </w:p>
    <w:p w:rsidR="00EF0A9A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</w:rPr>
      </w:pPr>
      <w:r w:rsidRPr="00A062E4">
        <w:rPr>
          <w:rStyle w:val="mediumtext"/>
          <w:sz w:val="28"/>
          <w:szCs w:val="28"/>
        </w:rPr>
        <w:br w:type="page"/>
      </w:r>
      <w:r w:rsidR="00E01D25" w:rsidRPr="00A062E4">
        <w:rPr>
          <w:rStyle w:val="mediumtext"/>
          <w:sz w:val="28"/>
          <w:szCs w:val="28"/>
        </w:rPr>
        <w:t>О</w:t>
      </w:r>
      <w:r w:rsidR="00201663" w:rsidRPr="00A062E4">
        <w:rPr>
          <w:rStyle w:val="mediumtext"/>
          <w:sz w:val="28"/>
          <w:szCs w:val="28"/>
        </w:rPr>
        <w:t>порні стовпчики ма</w:t>
      </w:r>
      <w:r w:rsidR="00333B45" w:rsidRPr="00A062E4">
        <w:rPr>
          <w:rStyle w:val="mediumtext"/>
          <w:sz w:val="28"/>
          <w:szCs w:val="28"/>
        </w:rPr>
        <w:t>ють бути викладені</w:t>
      </w:r>
      <w:r w:rsidR="00201663" w:rsidRPr="00A062E4">
        <w:rPr>
          <w:rStyle w:val="mediumtext"/>
          <w:sz w:val="28"/>
          <w:szCs w:val="28"/>
        </w:rPr>
        <w:t xml:space="preserve"> в ряд на відстані 100-120 см один від одного, відстань між рядами з опорних стовпчиків один від одного (відстань між лагами 70-80см)</w:t>
      </w:r>
    </w:p>
    <w:p w:rsidR="00FC46B5" w:rsidRPr="00A062E4" w:rsidRDefault="00E75F8E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62E4">
        <w:rPr>
          <w:rStyle w:val="longtext"/>
          <w:sz w:val="28"/>
          <w:szCs w:val="28"/>
          <w:shd w:val="clear" w:color="auto" w:fill="FFFFFF"/>
        </w:rPr>
        <w:t>Відстань в ряду стовпчиків вздовж лаги залежить від висоти лаги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Зазвичай лаги беруть висотою 8 см із брусів 6x8 см або з полу брусів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діаметром 16 см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У цьому випадку зазначена відстань повинна становити 80-100 см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606D09" w:rsidRPr="00A062E4" w:rsidRDefault="002D5E5C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rStyle w:val="longtext"/>
          <w:sz w:val="28"/>
          <w:szCs w:val="28"/>
        </w:rPr>
        <w:t>Зручніше виконувати кладку з однорядною перев'язкою вдвох</w:t>
      </w:r>
      <w:r w:rsidR="00A062E4" w:rsidRPr="00A062E4">
        <w:rPr>
          <w:rStyle w:val="longtext"/>
          <w:sz w:val="28"/>
          <w:szCs w:val="28"/>
        </w:rPr>
        <w:t>.</w:t>
      </w:r>
      <w:r w:rsidR="00A062E4">
        <w:rPr>
          <w:rStyle w:val="longtext"/>
          <w:sz w:val="28"/>
          <w:szCs w:val="28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Одна людина готує місце, розкладає цеглу, подає розчин, а інший викладає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Верх стовпчиків повинен бути на одному рівні і відповідати заданій відмітці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Кладку перевіряють за допомогою двометрової рейки і рівня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Їх прикладають до стовпчиків у всіх напрямках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606D09" w:rsidRPr="00A062E4" w:rsidRDefault="002D5E5C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mediumtext"/>
          <w:sz w:val="28"/>
          <w:szCs w:val="28"/>
          <w:shd w:val="clear" w:color="auto" w:fill="FFFFFF"/>
        </w:rPr>
      </w:pPr>
      <w:r w:rsidRPr="00A062E4">
        <w:rPr>
          <w:rStyle w:val="mediumtext"/>
          <w:sz w:val="28"/>
          <w:szCs w:val="28"/>
          <w:shd w:val="clear" w:color="auto" w:fill="FFFFFF"/>
        </w:rPr>
        <w:t>Кладку будь-яких конструкцій та їх елементів а також укладання цегли під опорними частинами слід</w:t>
      </w:r>
      <w:r w:rsidR="001F6402" w:rsidRPr="00A062E4">
        <w:rPr>
          <w:rStyle w:val="mediumtext"/>
          <w:sz w:val="28"/>
          <w:szCs w:val="28"/>
          <w:shd w:val="clear" w:color="auto" w:fill="FFFFFF"/>
        </w:rPr>
        <w:t xml:space="preserve"> починати і закінчувати точковими рядами</w:t>
      </w:r>
      <w:r w:rsidR="00A062E4" w:rsidRPr="00A062E4">
        <w:rPr>
          <w:rStyle w:val="mediumtext"/>
          <w:sz w:val="28"/>
          <w:szCs w:val="28"/>
          <w:shd w:val="clear" w:color="auto" w:fill="FFFFFF"/>
        </w:rPr>
        <w:t xml:space="preserve">. </w:t>
      </w:r>
    </w:p>
    <w:p w:rsidR="00594552" w:rsidRPr="00A062E4" w:rsidRDefault="00594552" w:rsidP="00A062E4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062E4">
        <w:rPr>
          <w:b/>
          <w:sz w:val="28"/>
          <w:szCs w:val="28"/>
        </w:rPr>
        <w:t>Організація робочого місця</w:t>
      </w:r>
    </w:p>
    <w:p w:rsidR="00FC46B5" w:rsidRPr="00A062E4" w:rsidRDefault="00FC46B5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451BE" w:rsidRPr="00A062E4" w:rsidRDefault="000451BE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1"/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>Правильна організація робочого місця вимагає, щоб на ньому завжди до початку роботи був підготовлений запас цегли в розмірі двогодинної потреби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Під час кладки цей запас поповнюється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Розчини, що містять цемент, завантажують у ящики за 10-15 хв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до початку роботи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Приступаючи до підготовки робочого місця, перш за все розставляють ящики для розчину і укладають катального ходу, потім розміщують піддони або контейнери з цеглою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606D09" w:rsidRPr="00A062E4" w:rsidRDefault="00E01D25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Раціонально ланкою «двійка» вести кладку стовпчиків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</w:rPr>
        <w:t>У так</w:t>
      </w:r>
      <w:r w:rsidRPr="00A062E4">
        <w:rPr>
          <w:rStyle w:val="longtext1"/>
          <w:sz w:val="28"/>
          <w:szCs w:val="28"/>
          <w:lang w:val="ru-RU"/>
        </w:rPr>
        <w:t>у</w:t>
      </w:r>
      <w:r w:rsidRPr="00A062E4">
        <w:rPr>
          <w:rStyle w:val="longtext1"/>
          <w:sz w:val="28"/>
          <w:szCs w:val="28"/>
        </w:rPr>
        <w:t xml:space="preserve"> ланк</w:t>
      </w:r>
      <w:r w:rsidRPr="00A062E4">
        <w:rPr>
          <w:rStyle w:val="longtext1"/>
          <w:sz w:val="28"/>
          <w:szCs w:val="28"/>
          <w:lang w:val="ru-RU"/>
        </w:rPr>
        <w:t>у</w:t>
      </w:r>
      <w:r w:rsidRPr="00A062E4">
        <w:rPr>
          <w:rStyle w:val="longtext1"/>
          <w:sz w:val="28"/>
          <w:szCs w:val="28"/>
        </w:rPr>
        <w:t xml:space="preserve"> входить муляр 4-5-го розряду і муляр 2-го розряду</w:t>
      </w:r>
      <w:r w:rsidR="00A062E4" w:rsidRPr="00A062E4">
        <w:rPr>
          <w:rStyle w:val="longtext1"/>
          <w:sz w:val="28"/>
          <w:szCs w:val="28"/>
        </w:rPr>
        <w:t>.</w:t>
      </w:r>
      <w:r w:rsidR="00A062E4">
        <w:rPr>
          <w:rStyle w:val="longtext1"/>
          <w:sz w:val="28"/>
          <w:szCs w:val="28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Кваліфікований муляр веде всі процеси кладки і контролює якість робіт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Підсобний робітник подає розчин і цеглу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>.</w:t>
      </w:r>
      <w:r w:rsidR="00A062E4">
        <w:rPr>
          <w:rStyle w:val="longtext1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1"/>
          <w:sz w:val="28"/>
          <w:szCs w:val="28"/>
          <w:shd w:val="clear" w:color="auto" w:fill="FFFFFF"/>
        </w:rPr>
        <w:t>Недолік організації праці в ланці «двійка» полягає в тому, що всі операції, як складні, так і прості, часто веде кваліфікований муляр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</w:p>
    <w:p w:rsidR="00606D09" w:rsidRPr="00A062E4" w:rsidRDefault="00CB721D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0" o:spid="_x0000_i1030" type="#_x0000_t75" alt="image006" style="width:252pt;height:270.75pt;visibility:visible">
            <v:imagedata r:id="rId11" o:title="" cropright="23418f"/>
          </v:shape>
        </w:pict>
      </w:r>
    </w:p>
    <w:p w:rsidR="008F6A34" w:rsidRPr="00A062E4" w:rsidRDefault="009B11EB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sz w:val="28"/>
          <w:szCs w:val="28"/>
          <w:lang w:eastAsia="ru-RU"/>
        </w:rPr>
        <w:t>Рис</w:t>
      </w:r>
      <w:r w:rsidR="00A062E4" w:rsidRPr="00A062E4">
        <w:rPr>
          <w:sz w:val="28"/>
          <w:szCs w:val="28"/>
          <w:lang w:eastAsia="ru-RU"/>
        </w:rPr>
        <w:t xml:space="preserve">. </w:t>
      </w:r>
      <w:r w:rsidRPr="00A062E4">
        <w:rPr>
          <w:sz w:val="28"/>
          <w:szCs w:val="28"/>
          <w:lang w:eastAsia="ru-RU"/>
        </w:rPr>
        <w:t>6</w:t>
      </w:r>
      <w:r w:rsidR="00A062E4" w:rsidRPr="00A062E4">
        <w:rPr>
          <w:sz w:val="28"/>
          <w:szCs w:val="28"/>
          <w:lang w:eastAsia="ru-RU"/>
        </w:rPr>
        <w:t>.</w:t>
      </w:r>
      <w:r w:rsidR="00A062E4">
        <w:rPr>
          <w:sz w:val="28"/>
          <w:szCs w:val="28"/>
          <w:lang w:eastAsia="ru-RU"/>
        </w:rPr>
        <w:t xml:space="preserve"> </w:t>
      </w:r>
      <w:r w:rsidR="008F6A34" w:rsidRPr="00A062E4">
        <w:rPr>
          <w:rStyle w:val="longtext1"/>
          <w:sz w:val="28"/>
          <w:szCs w:val="28"/>
          <w:shd w:val="clear" w:color="auto" w:fill="FFFFFF"/>
        </w:rPr>
        <w:t xml:space="preserve">Організація робочого місця і праці мулярів: </w:t>
      </w:r>
    </w:p>
    <w:p w:rsidR="008F6A34" w:rsidRPr="00A062E4" w:rsidRDefault="008F6A3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rStyle w:val="longtext1"/>
          <w:sz w:val="28"/>
          <w:szCs w:val="28"/>
          <w:shd w:val="clear" w:color="auto" w:fill="FFFFFF"/>
        </w:rPr>
        <w:t>а - робоче місце; б - графік продуктивності праці мулярів: в - робота ланки-«двійки»: 1 - ящики з розчином; 2 - пакети цегли</w:t>
      </w:r>
      <w:r w:rsidRPr="00A062E4">
        <w:rPr>
          <w:rStyle w:val="longtext1"/>
          <w:sz w:val="28"/>
          <w:szCs w:val="28"/>
        </w:rPr>
        <w:t>; 3 - лінія збільшення висоти кладки; I - III - зони (робочий, матеріалів і транспорту</w:t>
      </w:r>
      <w:r w:rsidRPr="00A062E4">
        <w:rPr>
          <w:rStyle w:val="longtext1"/>
          <w:sz w:val="28"/>
          <w:szCs w:val="28"/>
          <w:shd w:val="clear" w:color="auto" w:fill="FFFFFF"/>
        </w:rPr>
        <w:t>); Н - муляр нижчого розряду; В - муляр вищого розряду</w:t>
      </w:r>
    </w:p>
    <w:p w:rsidR="009B11EB" w:rsidRPr="00A062E4" w:rsidRDefault="009B11EB" w:rsidP="00A062E4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A062E4">
        <w:rPr>
          <w:b/>
          <w:sz w:val="28"/>
          <w:szCs w:val="28"/>
        </w:rPr>
        <w:t>Оцінка якості</w:t>
      </w:r>
    </w:p>
    <w:p w:rsidR="00925FD6" w:rsidRPr="00A062E4" w:rsidRDefault="00925FD6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Кладку стін і інших конструкцій із цегли виконують відповідно до Правил виробництва й приймання робіт, згідно з Будівельними Нормами й Правилам, дотримання яких забезпечує необхідну міцність конструкцій і високу якість робіт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Під час роботи муляр стежить за тим, щоб застосовувалися цегла й розчин, зазначені в робочих кресленнях, а горизонтальні й вертикальні шви були добре (повністю) заповнені розчином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Не можна допускати пустошовки у вертикальних швах у тілі кладки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Це послабляє її, знижує довговічність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По ходу кладки муляр регулярно перевіряє перев'язку й шви кладки, вертикальність, горизонтальність і прямолінійність поверхонь і кутів, установку закладних деталей і зв</w:t>
      </w:r>
      <w:r w:rsidR="0014025A" w:rsidRPr="00A062E4">
        <w:rPr>
          <w:sz w:val="28"/>
          <w:szCs w:val="28"/>
        </w:rPr>
        <w:t>'язків, якість поверхонь кладки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</w:p>
    <w:p w:rsidR="002F1A48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 xml:space="preserve"> </w:t>
      </w:r>
      <w:r w:rsidR="002F1A48" w:rsidRPr="00A062E4">
        <w:rPr>
          <w:sz w:val="28"/>
          <w:szCs w:val="28"/>
        </w:rPr>
        <w:t>Для перевірки якості кладки муляр користується наявними в його розпорядженні інструментами Правильність закладки кутів стовп</w:t>
      </w:r>
      <w:r w:rsidR="0014025A" w:rsidRPr="00A062E4">
        <w:rPr>
          <w:sz w:val="28"/>
          <w:szCs w:val="28"/>
        </w:rPr>
        <w:t>чиків</w:t>
      </w:r>
      <w:r w:rsidRPr="00A062E4">
        <w:rPr>
          <w:sz w:val="28"/>
          <w:szCs w:val="28"/>
        </w:rPr>
        <w:t xml:space="preserve"> </w:t>
      </w:r>
      <w:r w:rsidR="002F1A48" w:rsidRPr="00A062E4">
        <w:rPr>
          <w:sz w:val="28"/>
          <w:szCs w:val="28"/>
        </w:rPr>
        <w:t>контролюють дерев'яним косинцем, горизонтальність рядів стовп</w:t>
      </w:r>
      <w:r w:rsidR="0014025A" w:rsidRPr="00A062E4">
        <w:rPr>
          <w:sz w:val="28"/>
          <w:szCs w:val="28"/>
        </w:rPr>
        <w:t xml:space="preserve">чиків </w:t>
      </w:r>
      <w:r w:rsidR="002F1A48" w:rsidRPr="00A062E4">
        <w:rPr>
          <w:sz w:val="28"/>
          <w:szCs w:val="28"/>
        </w:rPr>
        <w:t>- правилом і рівнем не рідше двох раз на кожному ярусі кладки</w:t>
      </w:r>
      <w:r w:rsidRPr="00A062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1A48" w:rsidRPr="00A062E4">
        <w:rPr>
          <w:sz w:val="28"/>
          <w:szCs w:val="28"/>
        </w:rPr>
        <w:t>Для цього правило кладуть на кладку, ставлять на нього рівень і, вирівнявши його по обрію, визначають відхилення кладки від горизонталі</w:t>
      </w:r>
      <w:r w:rsidRPr="00A062E4">
        <w:rPr>
          <w:sz w:val="28"/>
          <w:szCs w:val="28"/>
        </w:rPr>
        <w:t xml:space="preserve">. </w:t>
      </w:r>
      <w:r w:rsidR="002F1A48" w:rsidRPr="00A062E4">
        <w:rPr>
          <w:sz w:val="28"/>
          <w:szCs w:val="28"/>
        </w:rPr>
        <w:t>Вертикальність поверхонь стін і кутів кладки перевіряють рівнем і схилом не рідше двох раз на кожному ярусі кладки</w:t>
      </w:r>
      <w:r w:rsidRPr="00A062E4">
        <w:rPr>
          <w:sz w:val="28"/>
          <w:szCs w:val="28"/>
        </w:rPr>
        <w:t xml:space="preserve">. 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Періодично перевіряють товщину швів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При цьому товщина окремих вертикальних швів повинна бути не менш 8 і не більш 15мм, горизонтальних не менш 10 і не більш 15мм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 xml:space="preserve">Стовщення швів проти передбачених правилами можна допускати лише у випадках, застережених проектом; при цьому розміри стовщених швів повинні вказуватися в робочих кресленнях Правильність повноти заповнення швів (вертикальних і горизонтальних) розчином перевіряють, виймаючи в різних місцях окремі цегли виложенного ряду </w:t>
      </w:r>
      <w:r w:rsidR="00A062E4" w:rsidRPr="00A062E4">
        <w:rPr>
          <w:sz w:val="28"/>
          <w:szCs w:val="28"/>
        </w:rPr>
        <w:t xml:space="preserve">. 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 xml:space="preserve">Після закінчення кладки кожного </w:t>
      </w:r>
      <w:r w:rsidR="008669B0" w:rsidRPr="00A062E4">
        <w:rPr>
          <w:sz w:val="28"/>
          <w:szCs w:val="28"/>
        </w:rPr>
        <w:t xml:space="preserve">ряду </w:t>
      </w:r>
      <w:r w:rsidRPr="00A062E4">
        <w:rPr>
          <w:sz w:val="28"/>
          <w:szCs w:val="28"/>
        </w:rPr>
        <w:t>слід проводити інструментальну перевірку горизонтальності й оцінок верху кладки незалежно від проміжних перевірок горизонтальності її рядів</w:t>
      </w:r>
      <w:r w:rsidR="00A062E4" w:rsidRPr="00A062E4">
        <w:rPr>
          <w:sz w:val="28"/>
          <w:szCs w:val="28"/>
        </w:rPr>
        <w:t xml:space="preserve">. </w:t>
      </w:r>
    </w:p>
    <w:p w:rsidR="00606D09" w:rsidRPr="00A062E4" w:rsidRDefault="00606D09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A062E4">
        <w:rPr>
          <w:b/>
          <w:sz w:val="28"/>
          <w:szCs w:val="28"/>
        </w:rPr>
        <w:t>Нормування праці ,вартість робіт та витратних матеріалів</w:t>
      </w:r>
    </w:p>
    <w:p w:rsidR="00925FD6" w:rsidRPr="00A062E4" w:rsidRDefault="00925FD6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Удосконалення нормування праці у будівництві в умовах ринкової економіки є актуальним, оскільки нормування праці виступає як засіб встановлення та забезпечення контролю над величиною затраченої праці, що сприяє зростанню продуктивності праці, забезпеченню ритмічності та ефективності будівельного виробництва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За допомогою норм праці визначаються необхідні затрати робочого часу на виконання будівельних, монтажних та ремонтно-будівельних робіт (далі — будівельні роботи); розраховуються чисельність працівників та розмір оплати їх праці; розробляються кошторисні норми; здійснюється поточне, перспективне та прогнозне планування тощо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Організація нормування праці у будівельній галузі регламентується законодавством України, нормативними документами Міністерства праці та соціальної політики України, Державного комітету України з будівництва та архітектури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Нормування праці працівників, зайнятих у будівництві, базується на системі норм праці, що складають нормативну базу з праці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Для нормування праці працівників у будівництві застосовують такі види норм праці: норми часу; норми виробітку; норми обслуговування; норми чисельності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Найбільш розповсюдженими у будівництві є норми часу, які застосовуються для відрядної оплати праці робітників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При почасовій оплаті працівникам встановлюються нормовані завдання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Якщо робочий процес виконується будівельною машиною, норма часу встановлюється для цієї машини в машино-годинах (машино-хвилинах тощо)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Норма часу для робітників, які керують машиною чи обслуговують її, дорівнює добутку чисельності цих робітників і норми часу машини та вимірюється в людино-годинах (людино-хвилинах тощо)</w:t>
      </w:r>
      <w:r w:rsidR="00A062E4" w:rsidRPr="00A062E4">
        <w:rPr>
          <w:sz w:val="28"/>
          <w:szCs w:val="28"/>
        </w:rPr>
        <w:t xml:space="preserve">. 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Робітників, щойно прийнятих у будівельну організацію, роботодавець повинен до початку виконання доручених їм робіт ознайомити з діючими в ній формами і системами оплати праці, нормами праці, тарифними сітками тощо, передбаченими колективним договором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Процес впровадження нових норм праці, як правило, не може тривати більш як три місяці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Норма вважається впровадженою, якщо більш ніж 2/3 робітників виконують її не менш ніж на 90–100 відсотків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В усіх будівельних організаціях незалежно від форм власності, організаційно-правових форм та підпорядкування норми праці для робітників віком до 18 років установлюються у відповідності до законодавства, враховуючи скорочену тривалість робочого дня</w:t>
      </w:r>
      <w:r w:rsidR="00A062E4" w:rsidRPr="00A062E4">
        <w:rPr>
          <w:sz w:val="28"/>
          <w:szCs w:val="28"/>
        </w:rPr>
        <w:t xml:space="preserve">. 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Для робітників, яких прийнято на роботу в будівельну організацію після закінчення загальноосвітніх шкіл, професійно-технічних навчальних закладів, курсів, робітників, які пройшли навчання безпосередньо на виробництві, а також в інших випадках, передбачених законодавством, установлюються знижені норми виробітку за погодженням з профспілковим комітетом або іншим уповноваженим на представництво трудового колективу органом</w:t>
      </w:r>
      <w:r w:rsidR="00A062E4" w:rsidRPr="00A062E4">
        <w:rPr>
          <w:sz w:val="28"/>
          <w:szCs w:val="28"/>
        </w:rPr>
        <w:t xml:space="preserve">. </w:t>
      </w:r>
    </w:p>
    <w:p w:rsidR="008F6A34" w:rsidRPr="00A062E4" w:rsidRDefault="008F6A3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1"/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</w:rPr>
        <w:t>Вартість мурування опорних стовпчиків під лаги- 10 грн за 1 стовпчик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1"/>
          <w:sz w:val="28"/>
          <w:szCs w:val="28"/>
          <w:shd w:val="clear" w:color="auto" w:fill="FFFFFF"/>
          <w:lang w:val="ru-RU"/>
        </w:rPr>
      </w:pPr>
      <w:r w:rsidRPr="00A062E4">
        <w:rPr>
          <w:rStyle w:val="longtext1"/>
          <w:i/>
          <w:sz w:val="28"/>
          <w:szCs w:val="28"/>
          <w:shd w:val="clear" w:color="auto" w:fill="FFFFFF"/>
        </w:rPr>
        <w:t>Вартість матеріалів:</w:t>
      </w:r>
      <w:r w:rsidRPr="00A062E4">
        <w:rPr>
          <w:rStyle w:val="longtext1"/>
          <w:sz w:val="28"/>
          <w:szCs w:val="28"/>
          <w:shd w:val="clear" w:color="auto" w:fill="FFFFFF"/>
        </w:rPr>
        <w:t>Цегла рядова 0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>80-1</w:t>
      </w:r>
      <w:r w:rsidR="00A062E4" w:rsidRPr="00A062E4">
        <w:rPr>
          <w:rStyle w:val="longtext1"/>
          <w:sz w:val="28"/>
          <w:szCs w:val="28"/>
          <w:shd w:val="clear" w:color="auto" w:fill="FFFFFF"/>
        </w:rPr>
        <w:t xml:space="preserve">. </w:t>
      </w:r>
      <w:r w:rsidRPr="00A062E4">
        <w:rPr>
          <w:rStyle w:val="longtext1"/>
          <w:sz w:val="28"/>
          <w:szCs w:val="28"/>
          <w:shd w:val="clear" w:color="auto" w:fill="FFFFFF"/>
        </w:rPr>
        <w:t xml:space="preserve">0 за 1 шт 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1"/>
          <w:sz w:val="28"/>
          <w:szCs w:val="28"/>
          <w:shd w:val="clear" w:color="auto" w:fill="FFFFFF"/>
        </w:rPr>
      </w:pPr>
      <w:r w:rsidRPr="00A062E4">
        <w:rPr>
          <w:rStyle w:val="longtext1"/>
          <w:sz w:val="28"/>
          <w:szCs w:val="28"/>
          <w:shd w:val="clear" w:color="auto" w:fill="FFFFFF"/>
          <w:lang w:val="ru-RU"/>
        </w:rPr>
        <w:t>П</w:t>
      </w:r>
      <w:r w:rsidRPr="00A062E4">
        <w:rPr>
          <w:rStyle w:val="longtext1"/>
          <w:sz w:val="28"/>
          <w:szCs w:val="28"/>
          <w:shd w:val="clear" w:color="auto" w:fill="FFFFFF"/>
        </w:rPr>
        <w:t>ісок 100 грн за 1 тону</w:t>
      </w:r>
    </w:p>
    <w:p w:rsidR="00606D09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A062E4">
        <w:rPr>
          <w:rStyle w:val="longtext1"/>
          <w:sz w:val="28"/>
          <w:szCs w:val="28"/>
          <w:shd w:val="clear" w:color="auto" w:fill="FFFFFF"/>
        </w:rPr>
        <w:t>Цемент М-400 мішок 25 кг – 25 грн</w:t>
      </w:r>
    </w:p>
    <w:p w:rsid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A062E4">
        <w:rPr>
          <w:b/>
          <w:sz w:val="28"/>
          <w:szCs w:val="28"/>
        </w:rPr>
        <w:t>Техніка безпеки</w:t>
      </w:r>
    </w:p>
    <w:p w:rsidR="00925FD6" w:rsidRPr="00A062E4" w:rsidRDefault="00925FD6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25FD6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A062E4">
        <w:rPr>
          <w:sz w:val="28"/>
          <w:szCs w:val="28"/>
        </w:rPr>
        <w:t>Безпека на виробництві забезпечується при дотрима</w:t>
      </w:r>
      <w:r w:rsidR="000451BE" w:rsidRPr="00A062E4">
        <w:rPr>
          <w:sz w:val="28"/>
          <w:szCs w:val="28"/>
        </w:rPr>
        <w:t>нні правил і приймань виконаних</w:t>
      </w:r>
      <w:r w:rsidRPr="00A062E4">
        <w:rPr>
          <w:sz w:val="28"/>
          <w:szCs w:val="28"/>
        </w:rPr>
        <w:t xml:space="preserve"> робіт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="000451BE" w:rsidRPr="00A062E4">
        <w:rPr>
          <w:rStyle w:val="longtext"/>
          <w:sz w:val="28"/>
          <w:szCs w:val="28"/>
          <w:shd w:val="clear" w:color="auto" w:fill="FFFFFF"/>
        </w:rPr>
        <w:t>До виконання кам'яних робіт допускаються особи чоловічої статі, які мають професійні навички і пройшли:</w:t>
      </w:r>
    </w:p>
    <w:p w:rsidR="000451BE" w:rsidRPr="00A062E4" w:rsidRDefault="000451BE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rStyle w:val="longtext"/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>-</w:t>
      </w:r>
      <w:r w:rsidR="003C51DC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медичний огляд у порядку, встановленому Міністерством охорони здоров'я України;</w:t>
      </w:r>
    </w:p>
    <w:p w:rsidR="00A062E4" w:rsidRPr="00A062E4" w:rsidRDefault="000451BE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>-</w:t>
      </w:r>
      <w:r w:rsidR="003C51DC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навчання та перевірку знань правил техніки безпеки;</w:t>
      </w:r>
    </w:p>
    <w:p w:rsidR="00A062E4" w:rsidRPr="00A062E4" w:rsidRDefault="000451BE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>-</w:t>
      </w:r>
      <w:r w:rsidR="003C51DC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вступний і первинний інструктаж з охорони праці на робочому місці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A062E4" w:rsidRPr="00A062E4" w:rsidRDefault="000451BE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62E4">
        <w:rPr>
          <w:rStyle w:val="longtext"/>
          <w:sz w:val="28"/>
          <w:szCs w:val="28"/>
          <w:shd w:val="clear" w:color="auto" w:fill="FFFFFF"/>
        </w:rPr>
        <w:t>Забороняється залучення жінок до виконання кам'яних робіт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2F1A48" w:rsidRPr="00A062E4" w:rsidRDefault="000451BE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rStyle w:val="longtext"/>
          <w:sz w:val="28"/>
          <w:szCs w:val="28"/>
          <w:shd w:val="clear" w:color="auto" w:fill="FFFFFF"/>
        </w:rPr>
        <w:t>Забороняється вживати, а також перебувати на робочому місці, території організації або в робочий час в стані алкогольного, наркотичного або токсичного сп'яніння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Pr="00A062E4">
        <w:rPr>
          <w:rStyle w:val="longtext"/>
          <w:sz w:val="28"/>
          <w:szCs w:val="28"/>
          <w:shd w:val="clear" w:color="auto" w:fill="FFFFFF"/>
        </w:rPr>
        <w:t>Палити дозволяється тільки в спеціально встановлених місцях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40364F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Усі інструменти й пристосування необхідно використовувати відповідно до їхнього призначення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Перед роботою засвідчують, що інструменти справні: правильно й міцно насаджені на ручки, робочі поверхні інструментів рівні, без за</w:t>
      </w:r>
      <w:r w:rsidR="0040364F" w:rsidRPr="00A062E4">
        <w:rPr>
          <w:sz w:val="28"/>
          <w:szCs w:val="28"/>
        </w:rPr>
        <w:t>дирок</w:t>
      </w:r>
      <w:r w:rsidRPr="00A062E4">
        <w:rPr>
          <w:sz w:val="28"/>
          <w:szCs w:val="28"/>
        </w:rPr>
        <w:t>; ушкоджені або деформовані інструменти використовувати не можна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="00B427C3" w:rsidRPr="00A062E4">
        <w:rPr>
          <w:rStyle w:val="longtext"/>
          <w:sz w:val="28"/>
          <w:szCs w:val="28"/>
          <w:shd w:val="clear" w:color="auto" w:fill="FFFFFF"/>
        </w:rPr>
        <w:t>Рукоятки ударних інструментів повинні мати овальний перетин і потовщення до вільного кінця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="00B427C3" w:rsidRPr="00A062E4">
        <w:rPr>
          <w:rStyle w:val="longtext"/>
          <w:sz w:val="28"/>
          <w:szCs w:val="28"/>
          <w:shd w:val="clear" w:color="auto" w:fill="FFFFFF"/>
        </w:rPr>
        <w:t>Це створює зручність в роботі каменяра і сприяє підвищенню безпеки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>.</w:t>
      </w:r>
      <w:r w:rsidR="00A062E4">
        <w:rPr>
          <w:rStyle w:val="longtext"/>
          <w:sz w:val="28"/>
          <w:szCs w:val="28"/>
          <w:shd w:val="clear" w:color="auto" w:fill="FFFFFF"/>
        </w:rPr>
        <w:t xml:space="preserve"> </w:t>
      </w:r>
      <w:r w:rsidR="00B427C3" w:rsidRPr="00A062E4">
        <w:rPr>
          <w:rStyle w:val="longtext"/>
          <w:sz w:val="28"/>
          <w:szCs w:val="28"/>
          <w:shd w:val="clear" w:color="auto" w:fill="FFFFFF"/>
        </w:rPr>
        <w:t>При помаху і ударах така рукоятка не вислизає з рук</w:t>
      </w:r>
      <w:r w:rsidR="00A062E4" w:rsidRPr="00A062E4">
        <w:rPr>
          <w:rStyle w:val="longtext"/>
          <w:sz w:val="28"/>
          <w:szCs w:val="28"/>
          <w:shd w:val="clear" w:color="auto" w:fill="FFFFFF"/>
        </w:rPr>
        <w:t xml:space="preserve">. </w:t>
      </w:r>
    </w:p>
    <w:p w:rsidR="002F1A48" w:rsidRPr="00A062E4" w:rsidRDefault="0040364F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62E4">
        <w:rPr>
          <w:sz w:val="28"/>
          <w:szCs w:val="28"/>
        </w:rPr>
        <w:t>Працювати каменяр повинен у рукавицях або напальчниках, які захищають шкіру від стирання</w:t>
      </w:r>
      <w:r w:rsidR="00A062E4" w:rsidRPr="00A062E4">
        <w:rPr>
          <w:sz w:val="28"/>
          <w:szCs w:val="28"/>
        </w:rPr>
        <w:t xml:space="preserve">. 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Між штабелями матеріалів і стіною залишають робочий прохід шириною не менш 60см</w:t>
      </w:r>
      <w:r w:rsidR="00A062E4" w:rsidRPr="00A062E4">
        <w:rPr>
          <w:sz w:val="28"/>
          <w:szCs w:val="28"/>
        </w:rPr>
        <w:t xml:space="preserve">. </w:t>
      </w:r>
    </w:p>
    <w:p w:rsidR="009B11EB" w:rsidRPr="00A062E4" w:rsidRDefault="009B11EB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F1A48" w:rsidRPr="00A062E4" w:rsidRDefault="00A062E4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F1A48" w:rsidRPr="00A062E4">
        <w:rPr>
          <w:b/>
          <w:sz w:val="28"/>
          <w:szCs w:val="28"/>
        </w:rPr>
        <w:t>Література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1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СНиП III-04-80 Техника безопасности в строительстве</w:t>
      </w:r>
      <w:r w:rsidR="00A062E4" w:rsidRPr="00A062E4">
        <w:rPr>
          <w:sz w:val="28"/>
          <w:szCs w:val="28"/>
        </w:rPr>
        <w:t xml:space="preserve">. 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2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СНиП 12-03-99 Безопасность труда в строительстве</w:t>
      </w:r>
      <w:r w:rsidR="00A062E4" w:rsidRPr="00A062E4">
        <w:rPr>
          <w:sz w:val="28"/>
          <w:szCs w:val="28"/>
        </w:rPr>
        <w:t xml:space="preserve">. 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3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ГОСТ 379-79 "Кирпич и камни силикатные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Технические условия"</w:t>
      </w:r>
      <w:r w:rsidR="00A062E4" w:rsidRPr="00A062E4">
        <w:rPr>
          <w:sz w:val="28"/>
          <w:szCs w:val="28"/>
        </w:rPr>
        <w:t xml:space="preserve">. </w:t>
      </w:r>
    </w:p>
    <w:p w:rsidR="002F1A48" w:rsidRPr="00A062E4" w:rsidRDefault="002F1A48" w:rsidP="00A062E4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4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Технология строительного производства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Учебник / А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А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Афанасьев, Н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Н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Данилов, В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Д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Копылов – М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: Высш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шк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, 2001</w:t>
      </w:r>
      <w:r w:rsidR="00A062E4" w:rsidRPr="00A062E4">
        <w:rPr>
          <w:sz w:val="28"/>
          <w:szCs w:val="28"/>
        </w:rPr>
        <w:t xml:space="preserve">. </w:t>
      </w:r>
    </w:p>
    <w:p w:rsidR="00606D09" w:rsidRPr="00A062E4" w:rsidRDefault="002F1A48" w:rsidP="00A062E4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5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Технология строительного производства: Учебник/Литвинов О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О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, Беленев Ю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И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, Бубура Г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М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и др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: Под ред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О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О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Литвинова и Ю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И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Беленева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-Киев</w:t>
      </w:r>
    </w:p>
    <w:p w:rsidR="0040364F" w:rsidRPr="00A062E4" w:rsidRDefault="0040364F" w:rsidP="00A062E4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6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І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Іщенко Технологія кам’яних робіт і монтажних робіт – “В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 xml:space="preserve">Ш” 1991р </w:t>
      </w:r>
    </w:p>
    <w:p w:rsidR="0040364F" w:rsidRPr="00A062E4" w:rsidRDefault="0040364F" w:rsidP="00A062E4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7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П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В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Крищенко Матеріалознавство для будівельників – К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 xml:space="preserve">“Техніка” 1996р </w:t>
      </w:r>
    </w:p>
    <w:p w:rsidR="0040364F" w:rsidRPr="00A062E4" w:rsidRDefault="0040364F" w:rsidP="00A062E4">
      <w:pPr>
        <w:pStyle w:val="a3"/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A062E4">
        <w:rPr>
          <w:sz w:val="28"/>
          <w:szCs w:val="28"/>
        </w:rPr>
        <w:t>8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>А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С</w:t>
      </w:r>
      <w:r w:rsidR="00A062E4" w:rsidRPr="00A062E4">
        <w:rPr>
          <w:sz w:val="28"/>
          <w:szCs w:val="28"/>
        </w:rPr>
        <w:t xml:space="preserve">. </w:t>
      </w:r>
      <w:r w:rsidRPr="00A062E4">
        <w:rPr>
          <w:sz w:val="28"/>
          <w:szCs w:val="28"/>
        </w:rPr>
        <w:t>Нікуліна Кам’яні роботи 1-а, 2-а, 3-я частини – К</w:t>
      </w:r>
      <w:r w:rsidR="00A062E4" w:rsidRPr="00A062E4">
        <w:rPr>
          <w:sz w:val="28"/>
          <w:szCs w:val="28"/>
        </w:rPr>
        <w:t>.</w:t>
      </w:r>
      <w:r w:rsidR="00A062E4">
        <w:rPr>
          <w:sz w:val="28"/>
          <w:szCs w:val="28"/>
        </w:rPr>
        <w:t xml:space="preserve"> </w:t>
      </w:r>
      <w:r w:rsidRPr="00A062E4">
        <w:rPr>
          <w:sz w:val="28"/>
          <w:szCs w:val="28"/>
        </w:rPr>
        <w:t xml:space="preserve">“Вікторія” 2001р </w:t>
      </w:r>
      <w:bookmarkStart w:id="0" w:name="_GoBack"/>
      <w:bookmarkEnd w:id="0"/>
    </w:p>
    <w:sectPr w:rsidR="0040364F" w:rsidRPr="00A062E4" w:rsidSect="00A062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69" w:rsidRDefault="00884F69" w:rsidP="00A062E4">
      <w:pPr>
        <w:spacing w:after="0" w:line="240" w:lineRule="auto"/>
      </w:pPr>
      <w:r>
        <w:separator/>
      </w:r>
    </w:p>
  </w:endnote>
  <w:endnote w:type="continuationSeparator" w:id="0">
    <w:p w:rsidR="00884F69" w:rsidRDefault="00884F69" w:rsidP="00A0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69" w:rsidRDefault="00884F69" w:rsidP="00A062E4">
      <w:pPr>
        <w:spacing w:after="0" w:line="240" w:lineRule="auto"/>
      </w:pPr>
      <w:r>
        <w:separator/>
      </w:r>
    </w:p>
  </w:footnote>
  <w:footnote w:type="continuationSeparator" w:id="0">
    <w:p w:rsidR="00884F69" w:rsidRDefault="00884F69" w:rsidP="00A06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D09"/>
    <w:rsid w:val="000451BE"/>
    <w:rsid w:val="00096CC0"/>
    <w:rsid w:val="0014025A"/>
    <w:rsid w:val="001A6450"/>
    <w:rsid w:val="001F5EB0"/>
    <w:rsid w:val="001F6402"/>
    <w:rsid w:val="00201663"/>
    <w:rsid w:val="002D5E5C"/>
    <w:rsid w:val="002F1A48"/>
    <w:rsid w:val="00333B45"/>
    <w:rsid w:val="003C51DC"/>
    <w:rsid w:val="0040364F"/>
    <w:rsid w:val="00594552"/>
    <w:rsid w:val="00596925"/>
    <w:rsid w:val="00606D09"/>
    <w:rsid w:val="00860B0A"/>
    <w:rsid w:val="008669B0"/>
    <w:rsid w:val="00884F69"/>
    <w:rsid w:val="008C54AB"/>
    <w:rsid w:val="008F6A34"/>
    <w:rsid w:val="00925FD6"/>
    <w:rsid w:val="009B11EB"/>
    <w:rsid w:val="00A062E4"/>
    <w:rsid w:val="00B427C3"/>
    <w:rsid w:val="00C04897"/>
    <w:rsid w:val="00CB4062"/>
    <w:rsid w:val="00CB721D"/>
    <w:rsid w:val="00D920AD"/>
    <w:rsid w:val="00E01D25"/>
    <w:rsid w:val="00E618A2"/>
    <w:rsid w:val="00E75F8E"/>
    <w:rsid w:val="00EB2AF1"/>
    <w:rsid w:val="00EE00BD"/>
    <w:rsid w:val="00EF0A9A"/>
    <w:rsid w:val="00FC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A1C1F79B-5CF6-47CE-8E43-0EBA9809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92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3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A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8F6A3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sid w:val="002F1A48"/>
    <w:rPr>
      <w:rFonts w:ascii="Cambria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606D09"/>
    <w:rPr>
      <w:rFonts w:ascii="Times New Roman" w:hAnsi="Times New Roman"/>
      <w:sz w:val="24"/>
      <w:szCs w:val="24"/>
      <w:lang w:val="uk-UA" w:eastAsia="uk-UA"/>
    </w:rPr>
  </w:style>
  <w:style w:type="character" w:customStyle="1" w:styleId="longtext1">
    <w:name w:val="long_text1"/>
    <w:rsid w:val="00606D09"/>
    <w:rPr>
      <w:rFonts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0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06D09"/>
    <w:rPr>
      <w:rFonts w:ascii="Tahoma" w:hAnsi="Tahoma" w:cs="Tahoma"/>
      <w:sz w:val="16"/>
      <w:szCs w:val="16"/>
    </w:rPr>
  </w:style>
  <w:style w:type="character" w:customStyle="1" w:styleId="longtext">
    <w:name w:val="long_text"/>
    <w:rsid w:val="002D5E5C"/>
    <w:rPr>
      <w:rFonts w:cs="Times New Roman"/>
    </w:rPr>
  </w:style>
  <w:style w:type="character" w:customStyle="1" w:styleId="mediumtext">
    <w:name w:val="medium_text"/>
    <w:rsid w:val="002D5E5C"/>
    <w:rPr>
      <w:rFonts w:cs="Times New Roman"/>
    </w:rPr>
  </w:style>
  <w:style w:type="character" w:customStyle="1" w:styleId="shorttext">
    <w:name w:val="short_text"/>
    <w:rsid w:val="00EF0A9A"/>
    <w:rPr>
      <w:rFonts w:cs="Times New Roman"/>
    </w:rPr>
  </w:style>
  <w:style w:type="paragraph" w:styleId="a6">
    <w:name w:val="Normal (Web)"/>
    <w:basedOn w:val="a"/>
    <w:uiPriority w:val="99"/>
    <w:unhideWhenUsed/>
    <w:rsid w:val="004036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06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A062E4"/>
    <w:rPr>
      <w:rFonts w:cs="Times New Roman"/>
      <w:sz w:val="22"/>
      <w:szCs w:val="22"/>
      <w:lang w:val="x-none" w:eastAsia="en-US"/>
    </w:rPr>
  </w:style>
  <w:style w:type="paragraph" w:styleId="a9">
    <w:name w:val="footer"/>
    <w:basedOn w:val="a"/>
    <w:link w:val="aa"/>
    <w:uiPriority w:val="99"/>
    <w:semiHidden/>
    <w:unhideWhenUsed/>
    <w:rsid w:val="00A06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A062E4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1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1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admin</cp:lastModifiedBy>
  <cp:revision>2</cp:revision>
  <cp:lastPrinted>2010-01-24T07:40:00Z</cp:lastPrinted>
  <dcterms:created xsi:type="dcterms:W3CDTF">2014-02-22T19:52:00Z</dcterms:created>
  <dcterms:modified xsi:type="dcterms:W3CDTF">2014-02-22T19:52:00Z</dcterms:modified>
</cp:coreProperties>
</file>