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DB" w:rsidRPr="0032122F" w:rsidRDefault="000A6ADB" w:rsidP="000A6ADB">
      <w:pPr>
        <w:pStyle w:val="a4"/>
        <w:rPr>
          <w:rFonts w:ascii="Times New Roman" w:hAnsi="Times New Roman"/>
          <w:b w:val="0"/>
          <w:bCs w:val="0"/>
          <w:sz w:val="28"/>
          <w:szCs w:val="28"/>
        </w:rPr>
      </w:pPr>
    </w:p>
    <w:p w:rsidR="000A6ADB" w:rsidRPr="0032122F" w:rsidRDefault="000A6ADB" w:rsidP="000A6ADB">
      <w:pPr>
        <w:pStyle w:val="a4"/>
        <w:ind w:firstLine="360"/>
        <w:jc w:val="both"/>
        <w:rPr>
          <w:rFonts w:ascii="Times New Roman" w:hAnsi="Times New Roman"/>
          <w:b w:val="0"/>
          <w:bCs w:val="0"/>
          <w:sz w:val="28"/>
          <w:szCs w:val="28"/>
        </w:rPr>
      </w:pPr>
    </w:p>
    <w:p w:rsidR="000A6ADB" w:rsidRPr="0032122F" w:rsidRDefault="000A6ADB" w:rsidP="000A6ADB">
      <w:pPr>
        <w:pStyle w:val="a4"/>
        <w:ind w:firstLine="360"/>
        <w:jc w:val="both"/>
        <w:rPr>
          <w:rFonts w:ascii="Times New Roman" w:hAnsi="Times New Roman"/>
          <w:b w:val="0"/>
          <w:bCs w:val="0"/>
          <w:sz w:val="28"/>
          <w:szCs w:val="28"/>
        </w:rPr>
      </w:pPr>
    </w:p>
    <w:p w:rsidR="000A6ADB" w:rsidRPr="0032122F" w:rsidRDefault="000A6ADB" w:rsidP="000A6ADB">
      <w:pPr>
        <w:pStyle w:val="a4"/>
        <w:ind w:firstLine="360"/>
        <w:jc w:val="both"/>
        <w:rPr>
          <w:rFonts w:ascii="Times New Roman" w:hAnsi="Times New Roman"/>
          <w:b w:val="0"/>
          <w:bCs w:val="0"/>
          <w:sz w:val="28"/>
          <w:szCs w:val="28"/>
        </w:rPr>
      </w:pPr>
    </w:p>
    <w:p w:rsidR="000A6ADB" w:rsidRPr="0032122F" w:rsidRDefault="000A6ADB" w:rsidP="000A6ADB">
      <w:pPr>
        <w:pStyle w:val="a4"/>
        <w:ind w:firstLine="360"/>
        <w:jc w:val="both"/>
        <w:rPr>
          <w:rFonts w:ascii="Times New Roman" w:hAnsi="Times New Roman"/>
          <w:b w:val="0"/>
          <w:bCs w:val="0"/>
          <w:sz w:val="28"/>
          <w:szCs w:val="28"/>
        </w:rPr>
      </w:pPr>
    </w:p>
    <w:p w:rsidR="000A6ADB" w:rsidRDefault="000A6ADB" w:rsidP="000A6ADB">
      <w:pPr>
        <w:pStyle w:val="a4"/>
        <w:ind w:firstLine="360"/>
        <w:rPr>
          <w:rFonts w:ascii="Times New Roman" w:hAnsi="Times New Roman"/>
          <w:sz w:val="28"/>
          <w:szCs w:val="28"/>
        </w:rPr>
      </w:pPr>
      <w:r w:rsidRPr="00D3032B">
        <w:rPr>
          <w:rFonts w:ascii="Times New Roman" w:hAnsi="Times New Roman"/>
          <w:sz w:val="28"/>
          <w:szCs w:val="28"/>
        </w:rPr>
        <w:t>РЕФЕРАТ</w:t>
      </w:r>
    </w:p>
    <w:p w:rsidR="000A6ADB" w:rsidRPr="00D3032B" w:rsidRDefault="000A6ADB" w:rsidP="000A6ADB">
      <w:pPr>
        <w:pStyle w:val="a4"/>
        <w:jc w:val="left"/>
        <w:rPr>
          <w:rFonts w:ascii="Times New Roman" w:hAnsi="Times New Roman"/>
          <w:sz w:val="28"/>
          <w:szCs w:val="28"/>
        </w:rPr>
      </w:pPr>
      <w:r>
        <w:rPr>
          <w:rFonts w:ascii="Times New Roman" w:hAnsi="Times New Roman"/>
          <w:b w:val="0"/>
          <w:bCs w:val="0"/>
          <w:sz w:val="28"/>
          <w:szCs w:val="28"/>
        </w:rPr>
        <w:t>по дисциплине</w:t>
      </w:r>
      <w:r w:rsidRPr="0032122F">
        <w:rPr>
          <w:rFonts w:ascii="Times New Roman" w:hAnsi="Times New Roman"/>
          <w:b w:val="0"/>
          <w:bCs w:val="0"/>
          <w:sz w:val="28"/>
          <w:szCs w:val="28"/>
        </w:rPr>
        <w:t xml:space="preserve">: </w:t>
      </w:r>
      <w:r w:rsidRPr="00D3032B">
        <w:rPr>
          <w:rFonts w:ascii="Times New Roman" w:hAnsi="Times New Roman"/>
          <w:sz w:val="28"/>
          <w:szCs w:val="28"/>
        </w:rPr>
        <w:t>История Беларуси</w:t>
      </w:r>
    </w:p>
    <w:p w:rsidR="000A6ADB" w:rsidRPr="0032122F" w:rsidRDefault="000A6ADB" w:rsidP="000A6ADB">
      <w:pPr>
        <w:pStyle w:val="a4"/>
        <w:jc w:val="left"/>
        <w:rPr>
          <w:rFonts w:ascii="Times New Roman" w:hAnsi="Times New Roman"/>
          <w:sz w:val="28"/>
          <w:szCs w:val="28"/>
        </w:rPr>
      </w:pPr>
      <w:r>
        <w:rPr>
          <w:rFonts w:ascii="Times New Roman" w:hAnsi="Times New Roman"/>
          <w:b w:val="0"/>
          <w:bCs w:val="0"/>
          <w:sz w:val="28"/>
          <w:szCs w:val="28"/>
        </w:rPr>
        <w:t>на тему</w:t>
      </w:r>
      <w:r w:rsidRPr="0032122F">
        <w:rPr>
          <w:rFonts w:ascii="Times New Roman" w:hAnsi="Times New Roman"/>
          <w:b w:val="0"/>
          <w:bCs w:val="0"/>
          <w:sz w:val="28"/>
          <w:szCs w:val="28"/>
        </w:rPr>
        <w:t xml:space="preserve">: </w:t>
      </w:r>
      <w:r w:rsidRPr="00132E51">
        <w:rPr>
          <w:rFonts w:ascii="Times New Roman" w:hAnsi="Times New Roman"/>
          <w:sz w:val="28"/>
          <w:szCs w:val="28"/>
        </w:rPr>
        <w:t>Японское экономическое чудо 60-х годов</w:t>
      </w:r>
    </w:p>
    <w:p w:rsidR="000A6ADB" w:rsidRPr="0032122F" w:rsidRDefault="000A6ADB" w:rsidP="000A6ADB">
      <w:pPr>
        <w:pStyle w:val="a4"/>
        <w:jc w:val="both"/>
        <w:rPr>
          <w:rFonts w:ascii="Times New Roman" w:hAnsi="Times New Roman"/>
          <w:b w:val="0"/>
          <w:bCs w:val="0"/>
          <w:sz w:val="28"/>
          <w:szCs w:val="28"/>
        </w:rPr>
      </w:pPr>
    </w:p>
    <w:p w:rsidR="000A6ADB" w:rsidRPr="0032122F" w:rsidRDefault="000A6ADB" w:rsidP="000A6ADB">
      <w:pPr>
        <w:pStyle w:val="a4"/>
        <w:jc w:val="both"/>
        <w:rPr>
          <w:rFonts w:ascii="Times New Roman" w:hAnsi="Times New Roman"/>
          <w:b w:val="0"/>
          <w:bCs w:val="0"/>
          <w:sz w:val="28"/>
          <w:szCs w:val="28"/>
        </w:rPr>
      </w:pPr>
    </w:p>
    <w:p w:rsidR="000A6ADB" w:rsidRPr="0032122F" w:rsidRDefault="000A6ADB" w:rsidP="000A6ADB">
      <w:pPr>
        <w:pStyle w:val="a4"/>
        <w:jc w:val="both"/>
        <w:rPr>
          <w:rFonts w:ascii="Times New Roman" w:hAnsi="Times New Roman"/>
          <w:b w:val="0"/>
          <w:bCs w:val="0"/>
          <w:sz w:val="28"/>
          <w:szCs w:val="28"/>
        </w:rPr>
      </w:pPr>
    </w:p>
    <w:p w:rsidR="000A6ADB" w:rsidRPr="00654797" w:rsidRDefault="000A6ADB" w:rsidP="000A6ADB">
      <w:pPr>
        <w:pStyle w:val="a4"/>
        <w:jc w:val="left"/>
        <w:rPr>
          <w:rFonts w:ascii="Times New Roman" w:hAnsi="Times New Roman"/>
          <w:b w:val="0"/>
          <w:bCs w:val="0"/>
          <w:sz w:val="28"/>
          <w:szCs w:val="28"/>
        </w:rPr>
      </w:pPr>
      <w:r>
        <w:rPr>
          <w:rFonts w:ascii="Times New Roman" w:hAnsi="Times New Roman"/>
          <w:b w:val="0"/>
          <w:bCs w:val="0"/>
          <w:sz w:val="28"/>
          <w:szCs w:val="28"/>
        </w:rPr>
        <w:t>ВЫПОЛНИЛ</w:t>
      </w:r>
      <w:r w:rsidRPr="00654797">
        <w:rPr>
          <w:rFonts w:ascii="Times New Roman" w:hAnsi="Times New Roman"/>
          <w:b w:val="0"/>
          <w:bCs w:val="0"/>
          <w:sz w:val="28"/>
          <w:szCs w:val="28"/>
        </w:rPr>
        <w:t>:</w:t>
      </w:r>
    </w:p>
    <w:p w:rsidR="000A6ADB" w:rsidRPr="0032122F" w:rsidRDefault="000A6ADB" w:rsidP="000A6ADB">
      <w:pPr>
        <w:pStyle w:val="a4"/>
        <w:jc w:val="both"/>
        <w:rPr>
          <w:rFonts w:ascii="Times New Roman" w:hAnsi="Times New Roman"/>
          <w:b w:val="0"/>
          <w:bCs w:val="0"/>
          <w:sz w:val="28"/>
          <w:szCs w:val="28"/>
        </w:rPr>
      </w:pPr>
    </w:p>
    <w:p w:rsidR="000A6ADB" w:rsidRPr="0032122F" w:rsidRDefault="000A6ADB" w:rsidP="000A6ADB">
      <w:pPr>
        <w:pStyle w:val="a4"/>
        <w:jc w:val="both"/>
        <w:rPr>
          <w:rFonts w:ascii="Times New Roman" w:hAnsi="Times New Roman"/>
          <w:b w:val="0"/>
          <w:bCs w:val="0"/>
          <w:sz w:val="28"/>
          <w:szCs w:val="28"/>
        </w:rPr>
      </w:pPr>
    </w:p>
    <w:p w:rsidR="009117BD" w:rsidRDefault="000A6ADB" w:rsidP="000A6ADB">
      <w:pPr>
        <w:pStyle w:val="a4"/>
        <w:rPr>
          <w:rFonts w:ascii="Times New Roman" w:hAnsi="Times New Roman"/>
          <w:b w:val="0"/>
          <w:bCs w:val="0"/>
          <w:sz w:val="28"/>
          <w:szCs w:val="28"/>
        </w:rPr>
      </w:pPr>
      <w:r>
        <w:rPr>
          <w:rFonts w:ascii="Times New Roman" w:hAnsi="Times New Roman"/>
          <w:b w:val="0"/>
          <w:bCs w:val="0"/>
          <w:sz w:val="28"/>
          <w:szCs w:val="28"/>
        </w:rPr>
        <w:t xml:space="preserve"> </w:t>
      </w:r>
      <w:r w:rsidRPr="0032122F">
        <w:rPr>
          <w:rFonts w:ascii="Times New Roman" w:hAnsi="Times New Roman"/>
          <w:b w:val="0"/>
          <w:bCs w:val="0"/>
          <w:sz w:val="28"/>
          <w:szCs w:val="28"/>
        </w:rPr>
        <w:t>МИНСК</w:t>
      </w:r>
      <w:r>
        <w:rPr>
          <w:rFonts w:ascii="Times New Roman" w:hAnsi="Times New Roman"/>
          <w:b w:val="0"/>
          <w:bCs w:val="0"/>
          <w:sz w:val="28"/>
          <w:szCs w:val="28"/>
        </w:rPr>
        <w:t xml:space="preserve"> </w:t>
      </w:r>
      <w:r w:rsidRPr="0032122F">
        <w:rPr>
          <w:rFonts w:ascii="Times New Roman" w:hAnsi="Times New Roman"/>
          <w:b w:val="0"/>
          <w:bCs w:val="0"/>
          <w:sz w:val="28"/>
          <w:szCs w:val="28"/>
        </w:rPr>
        <w:t xml:space="preserve">2010 </w:t>
      </w:r>
    </w:p>
    <w:p w:rsidR="009117BD" w:rsidRPr="00DC32DE" w:rsidRDefault="009117BD" w:rsidP="009117BD">
      <w:pPr>
        <w:rPr>
          <w:kern w:val="28"/>
        </w:rPr>
      </w:pPr>
      <w:r>
        <w:br w:type="page"/>
      </w:r>
    </w:p>
    <w:p w:rsidR="000A6ADB" w:rsidRPr="000A6ADB" w:rsidRDefault="000A6ADB" w:rsidP="000A6ADB">
      <w:pPr>
        <w:pStyle w:val="a4"/>
        <w:rPr>
          <w:rFonts w:ascii="Times New Roman" w:hAnsi="Times New Roman"/>
          <w:b w:val="0"/>
          <w:bCs w:val="0"/>
          <w:sz w:val="28"/>
          <w:szCs w:val="28"/>
        </w:rPr>
      </w:pPr>
    </w:p>
    <w:p w:rsidR="000A6ADB" w:rsidRPr="000A6ADB" w:rsidRDefault="000A6ADB" w:rsidP="000A6ADB">
      <w:pPr>
        <w:pStyle w:val="af5"/>
        <w:jc w:val="center"/>
      </w:pPr>
      <w:r w:rsidRPr="000A6ADB">
        <w:t>Оглавление</w:t>
      </w:r>
    </w:p>
    <w:p w:rsidR="000A6ADB" w:rsidRPr="000A6ADB" w:rsidRDefault="000A6ADB">
      <w:pPr>
        <w:pStyle w:val="11"/>
        <w:tabs>
          <w:tab w:val="right" w:leader="dot" w:pos="9628"/>
        </w:tabs>
        <w:rPr>
          <w:rFonts w:ascii="Times New Roman" w:hAnsi="Times New Roman"/>
          <w:noProof/>
          <w:sz w:val="28"/>
          <w:szCs w:val="28"/>
          <w:lang w:eastAsia="ru-RU"/>
        </w:rPr>
      </w:pPr>
      <w:r w:rsidRPr="000A6ADB">
        <w:rPr>
          <w:rFonts w:ascii="Times New Roman" w:hAnsi="Times New Roman"/>
          <w:sz w:val="28"/>
          <w:szCs w:val="28"/>
        </w:rPr>
        <w:fldChar w:fldCharType="begin"/>
      </w:r>
      <w:r w:rsidRPr="000A6ADB">
        <w:rPr>
          <w:rFonts w:ascii="Times New Roman" w:hAnsi="Times New Roman"/>
          <w:sz w:val="28"/>
          <w:szCs w:val="28"/>
        </w:rPr>
        <w:instrText xml:space="preserve"> TOC \o "1-3" \h \z \u </w:instrText>
      </w:r>
      <w:r w:rsidRPr="000A6ADB">
        <w:rPr>
          <w:rFonts w:ascii="Times New Roman" w:hAnsi="Times New Roman"/>
          <w:sz w:val="28"/>
          <w:szCs w:val="28"/>
        </w:rPr>
        <w:fldChar w:fldCharType="separate"/>
      </w:r>
      <w:hyperlink w:anchor="_Toc277523881" w:history="1">
        <w:r w:rsidRPr="000A6ADB">
          <w:rPr>
            <w:rStyle w:val="af6"/>
            <w:rFonts w:ascii="Times New Roman" w:hAnsi="Times New Roman"/>
            <w:noProof/>
            <w:sz w:val="28"/>
            <w:szCs w:val="28"/>
          </w:rPr>
          <w:t>Введение</w:t>
        </w:r>
        <w:r w:rsidRPr="000A6ADB">
          <w:rPr>
            <w:rFonts w:ascii="Times New Roman" w:hAnsi="Times New Roman"/>
            <w:noProof/>
            <w:webHidden/>
            <w:sz w:val="28"/>
            <w:szCs w:val="28"/>
          </w:rPr>
          <w:tab/>
        </w:r>
        <w:r w:rsidRPr="000A6ADB">
          <w:rPr>
            <w:rFonts w:ascii="Times New Roman" w:hAnsi="Times New Roman"/>
            <w:noProof/>
            <w:webHidden/>
            <w:sz w:val="28"/>
            <w:szCs w:val="28"/>
          </w:rPr>
          <w:fldChar w:fldCharType="begin"/>
        </w:r>
        <w:r w:rsidRPr="000A6ADB">
          <w:rPr>
            <w:rFonts w:ascii="Times New Roman" w:hAnsi="Times New Roman"/>
            <w:noProof/>
            <w:webHidden/>
            <w:sz w:val="28"/>
            <w:szCs w:val="28"/>
          </w:rPr>
          <w:instrText xml:space="preserve"> PAGEREF _Toc277523881 \h </w:instrText>
        </w:r>
        <w:r w:rsidRPr="000A6ADB">
          <w:rPr>
            <w:rFonts w:ascii="Times New Roman" w:hAnsi="Times New Roman"/>
            <w:noProof/>
            <w:webHidden/>
            <w:sz w:val="28"/>
            <w:szCs w:val="28"/>
          </w:rPr>
        </w:r>
        <w:r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3</w:t>
        </w:r>
        <w:r w:rsidRPr="000A6ADB">
          <w:rPr>
            <w:rFonts w:ascii="Times New Roman" w:hAnsi="Times New Roman"/>
            <w:noProof/>
            <w:webHidden/>
            <w:sz w:val="28"/>
            <w:szCs w:val="28"/>
          </w:rPr>
          <w:fldChar w:fldCharType="end"/>
        </w:r>
      </w:hyperlink>
    </w:p>
    <w:p w:rsidR="000A6ADB" w:rsidRPr="000A6ADB" w:rsidRDefault="00901A69">
      <w:pPr>
        <w:pStyle w:val="11"/>
        <w:tabs>
          <w:tab w:val="left" w:pos="440"/>
          <w:tab w:val="right" w:leader="dot" w:pos="9628"/>
        </w:tabs>
        <w:rPr>
          <w:rFonts w:ascii="Times New Roman" w:hAnsi="Times New Roman"/>
          <w:noProof/>
          <w:sz w:val="28"/>
          <w:szCs w:val="28"/>
          <w:lang w:eastAsia="ru-RU"/>
        </w:rPr>
      </w:pPr>
      <w:hyperlink w:anchor="_Toc277523882" w:history="1">
        <w:r w:rsidR="000A6ADB" w:rsidRPr="000A6ADB">
          <w:rPr>
            <w:rStyle w:val="af6"/>
            <w:rFonts w:ascii="Times New Roman" w:hAnsi="Times New Roman"/>
            <w:noProof/>
            <w:sz w:val="28"/>
            <w:szCs w:val="28"/>
          </w:rPr>
          <w:t>1.</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 xml:space="preserve">Предпосылки </w:t>
        </w:r>
        <w:r w:rsidR="000A6ADB" w:rsidRPr="000827AB">
          <w:rPr>
            <w:rStyle w:val="af6"/>
            <w:rFonts w:ascii="Times New Roman" w:hAnsi="Times New Roman"/>
            <w:noProof/>
            <w:sz w:val="28"/>
            <w:szCs w:val="28"/>
          </w:rPr>
          <w:t>“</w:t>
        </w:r>
        <w:r w:rsidR="000A6ADB" w:rsidRPr="000A6ADB">
          <w:rPr>
            <w:rStyle w:val="af6"/>
            <w:rFonts w:ascii="Times New Roman" w:hAnsi="Times New Roman"/>
            <w:noProof/>
            <w:sz w:val="28"/>
            <w:szCs w:val="28"/>
          </w:rPr>
          <w:t>экономического чуда</w:t>
        </w:r>
        <w:r w:rsidR="000A6ADB" w:rsidRPr="000827AB">
          <w:rPr>
            <w:rStyle w:val="af6"/>
            <w:rFonts w:ascii="Times New Roman" w:hAnsi="Times New Roman"/>
            <w:noProof/>
            <w:sz w:val="28"/>
            <w:szCs w:val="28"/>
          </w:rPr>
          <w:t>”</w:t>
        </w:r>
        <w:r w:rsidR="000A6ADB" w:rsidRPr="000A6ADB">
          <w:rPr>
            <w:rStyle w:val="af6"/>
            <w:rFonts w:ascii="Times New Roman" w:hAnsi="Times New Roman"/>
            <w:noProof/>
            <w:sz w:val="28"/>
            <w:szCs w:val="28"/>
          </w:rPr>
          <w:t>.</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_Toc277523882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5</w:t>
        </w:r>
        <w:r w:rsidR="000A6ADB" w:rsidRPr="000A6ADB">
          <w:rPr>
            <w:rFonts w:ascii="Times New Roman" w:hAnsi="Times New Roman"/>
            <w:noProof/>
            <w:webHidden/>
            <w:sz w:val="28"/>
            <w:szCs w:val="28"/>
          </w:rPr>
          <w:fldChar w:fldCharType="end"/>
        </w:r>
      </w:hyperlink>
    </w:p>
    <w:p w:rsidR="000A6ADB" w:rsidRPr="000A6ADB" w:rsidRDefault="00901A69">
      <w:pPr>
        <w:pStyle w:val="11"/>
        <w:tabs>
          <w:tab w:val="left" w:pos="440"/>
          <w:tab w:val="right" w:leader="dot" w:pos="9628"/>
        </w:tabs>
        <w:rPr>
          <w:rFonts w:ascii="Times New Roman" w:hAnsi="Times New Roman"/>
          <w:noProof/>
          <w:sz w:val="28"/>
          <w:szCs w:val="28"/>
          <w:lang w:eastAsia="ru-RU"/>
        </w:rPr>
      </w:pPr>
      <w:hyperlink w:anchor="_Toc277523883" w:history="1">
        <w:r w:rsidR="000A6ADB" w:rsidRPr="000A6ADB">
          <w:rPr>
            <w:rStyle w:val="af6"/>
            <w:rFonts w:ascii="Times New Roman" w:hAnsi="Times New Roman"/>
            <w:noProof/>
            <w:sz w:val="28"/>
            <w:szCs w:val="28"/>
          </w:rPr>
          <w:t>2.</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Развитие промышленности, транспорта и сельского хозяйства.</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_Toc277523883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9</w:t>
        </w:r>
        <w:r w:rsidR="000A6ADB" w:rsidRPr="000A6ADB">
          <w:rPr>
            <w:rFonts w:ascii="Times New Roman" w:hAnsi="Times New Roman"/>
            <w:noProof/>
            <w:webHidden/>
            <w:sz w:val="28"/>
            <w:szCs w:val="28"/>
          </w:rPr>
          <w:fldChar w:fldCharType="end"/>
        </w:r>
      </w:hyperlink>
    </w:p>
    <w:p w:rsidR="000A6ADB" w:rsidRPr="000A6ADB" w:rsidRDefault="00901A69">
      <w:pPr>
        <w:pStyle w:val="21"/>
        <w:tabs>
          <w:tab w:val="left" w:pos="880"/>
          <w:tab w:val="right" w:leader="dot" w:pos="9628"/>
        </w:tabs>
        <w:rPr>
          <w:rFonts w:ascii="Times New Roman" w:hAnsi="Times New Roman"/>
          <w:noProof/>
          <w:sz w:val="28"/>
          <w:szCs w:val="28"/>
          <w:lang w:eastAsia="ru-RU"/>
        </w:rPr>
      </w:pPr>
      <w:hyperlink w:anchor="_Toc277523884" w:history="1">
        <w:r w:rsidR="000A6ADB" w:rsidRPr="000A6ADB">
          <w:rPr>
            <w:rStyle w:val="af6"/>
            <w:rFonts w:ascii="Times New Roman" w:hAnsi="Times New Roman"/>
            <w:noProof/>
            <w:sz w:val="28"/>
            <w:szCs w:val="28"/>
          </w:rPr>
          <w:t>2.1.</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Развитие обрабатывающей промышленности.</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_Toc277523884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9</w:t>
        </w:r>
        <w:r w:rsidR="000A6ADB" w:rsidRPr="000A6ADB">
          <w:rPr>
            <w:rFonts w:ascii="Times New Roman" w:hAnsi="Times New Roman"/>
            <w:noProof/>
            <w:webHidden/>
            <w:sz w:val="28"/>
            <w:szCs w:val="28"/>
          </w:rPr>
          <w:fldChar w:fldCharType="end"/>
        </w:r>
      </w:hyperlink>
    </w:p>
    <w:p w:rsidR="000A6ADB" w:rsidRPr="000A6ADB" w:rsidRDefault="00901A69">
      <w:pPr>
        <w:pStyle w:val="21"/>
        <w:tabs>
          <w:tab w:val="left" w:pos="880"/>
          <w:tab w:val="right" w:leader="dot" w:pos="9628"/>
        </w:tabs>
        <w:rPr>
          <w:rFonts w:ascii="Times New Roman" w:hAnsi="Times New Roman"/>
          <w:noProof/>
          <w:sz w:val="28"/>
          <w:szCs w:val="28"/>
          <w:lang w:eastAsia="ru-RU"/>
        </w:rPr>
      </w:pPr>
      <w:hyperlink w:anchor="_Toc277523885" w:history="1">
        <w:r w:rsidR="000A6ADB" w:rsidRPr="000A6ADB">
          <w:rPr>
            <w:rStyle w:val="af6"/>
            <w:rFonts w:ascii="Times New Roman" w:hAnsi="Times New Roman"/>
            <w:noProof/>
            <w:sz w:val="28"/>
            <w:szCs w:val="28"/>
          </w:rPr>
          <w:t>2.2.</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Сворачивание добывающей промышленности.</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_Toc277523885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11</w:t>
        </w:r>
        <w:r w:rsidR="000A6ADB" w:rsidRPr="000A6ADB">
          <w:rPr>
            <w:rFonts w:ascii="Times New Roman" w:hAnsi="Times New Roman"/>
            <w:noProof/>
            <w:webHidden/>
            <w:sz w:val="28"/>
            <w:szCs w:val="28"/>
          </w:rPr>
          <w:fldChar w:fldCharType="end"/>
        </w:r>
      </w:hyperlink>
    </w:p>
    <w:p w:rsidR="000A6ADB" w:rsidRPr="000A6ADB" w:rsidRDefault="00901A69">
      <w:pPr>
        <w:pStyle w:val="21"/>
        <w:tabs>
          <w:tab w:val="left" w:pos="880"/>
          <w:tab w:val="right" w:leader="dot" w:pos="9628"/>
        </w:tabs>
        <w:rPr>
          <w:rFonts w:ascii="Times New Roman" w:hAnsi="Times New Roman"/>
          <w:noProof/>
          <w:sz w:val="28"/>
          <w:szCs w:val="28"/>
          <w:lang w:eastAsia="ru-RU"/>
        </w:rPr>
      </w:pPr>
      <w:hyperlink w:anchor="_Toc277523886" w:history="1">
        <w:r w:rsidR="000A6ADB" w:rsidRPr="000A6ADB">
          <w:rPr>
            <w:rStyle w:val="af6"/>
            <w:rFonts w:ascii="Times New Roman" w:hAnsi="Times New Roman"/>
            <w:noProof/>
            <w:sz w:val="28"/>
            <w:szCs w:val="28"/>
          </w:rPr>
          <w:t>2.3.</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Развитие транспорта.</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_Toc277523886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12</w:t>
        </w:r>
        <w:r w:rsidR="000A6ADB" w:rsidRPr="000A6ADB">
          <w:rPr>
            <w:rFonts w:ascii="Times New Roman" w:hAnsi="Times New Roman"/>
            <w:noProof/>
            <w:webHidden/>
            <w:sz w:val="28"/>
            <w:szCs w:val="28"/>
          </w:rPr>
          <w:fldChar w:fldCharType="end"/>
        </w:r>
      </w:hyperlink>
    </w:p>
    <w:p w:rsidR="000A6ADB" w:rsidRPr="000A6ADB" w:rsidRDefault="00901A69">
      <w:pPr>
        <w:pStyle w:val="21"/>
        <w:tabs>
          <w:tab w:val="left" w:pos="880"/>
          <w:tab w:val="right" w:leader="dot" w:pos="9628"/>
        </w:tabs>
        <w:rPr>
          <w:rFonts w:ascii="Times New Roman" w:hAnsi="Times New Roman"/>
          <w:noProof/>
          <w:sz w:val="28"/>
          <w:szCs w:val="28"/>
          <w:lang w:eastAsia="ru-RU"/>
        </w:rPr>
      </w:pPr>
      <w:hyperlink w:anchor="_Toc277523887" w:history="1">
        <w:r w:rsidR="000A6ADB" w:rsidRPr="000A6ADB">
          <w:rPr>
            <w:rStyle w:val="af6"/>
            <w:rFonts w:ascii="Times New Roman" w:hAnsi="Times New Roman"/>
            <w:noProof/>
            <w:sz w:val="28"/>
            <w:szCs w:val="28"/>
          </w:rPr>
          <w:t>2.4.</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Перемены в японской деревне.</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_Toc277523887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13</w:t>
        </w:r>
        <w:r w:rsidR="000A6ADB" w:rsidRPr="000A6ADB">
          <w:rPr>
            <w:rFonts w:ascii="Times New Roman" w:hAnsi="Times New Roman"/>
            <w:noProof/>
            <w:webHidden/>
            <w:sz w:val="28"/>
            <w:szCs w:val="28"/>
          </w:rPr>
          <w:fldChar w:fldCharType="end"/>
        </w:r>
      </w:hyperlink>
    </w:p>
    <w:p w:rsidR="000A6ADB" w:rsidRPr="000A6ADB" w:rsidRDefault="00901A69">
      <w:pPr>
        <w:pStyle w:val="21"/>
        <w:tabs>
          <w:tab w:val="left" w:pos="880"/>
          <w:tab w:val="right" w:leader="dot" w:pos="9628"/>
        </w:tabs>
        <w:rPr>
          <w:rFonts w:ascii="Times New Roman" w:hAnsi="Times New Roman"/>
          <w:noProof/>
          <w:sz w:val="28"/>
          <w:szCs w:val="28"/>
          <w:lang w:eastAsia="ru-RU"/>
        </w:rPr>
      </w:pPr>
      <w:hyperlink w:anchor="_Toc277523888" w:history="1">
        <w:r w:rsidR="000A6ADB" w:rsidRPr="000A6ADB">
          <w:rPr>
            <w:rStyle w:val="af6"/>
            <w:rFonts w:ascii="Times New Roman" w:hAnsi="Times New Roman"/>
            <w:noProof/>
            <w:sz w:val="28"/>
            <w:szCs w:val="28"/>
          </w:rPr>
          <w:t>2.5.</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Государственное регулирование экономики.</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_Toc277523888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15</w:t>
        </w:r>
        <w:r w:rsidR="000A6ADB" w:rsidRPr="000A6ADB">
          <w:rPr>
            <w:rFonts w:ascii="Times New Roman" w:hAnsi="Times New Roman"/>
            <w:noProof/>
            <w:webHidden/>
            <w:sz w:val="28"/>
            <w:szCs w:val="28"/>
          </w:rPr>
          <w:fldChar w:fldCharType="end"/>
        </w:r>
      </w:hyperlink>
    </w:p>
    <w:p w:rsidR="000A6ADB" w:rsidRPr="000A6ADB" w:rsidRDefault="00901A69">
      <w:pPr>
        <w:pStyle w:val="11"/>
        <w:tabs>
          <w:tab w:val="left" w:pos="440"/>
          <w:tab w:val="right" w:leader="dot" w:pos="9628"/>
        </w:tabs>
        <w:rPr>
          <w:rFonts w:ascii="Times New Roman" w:hAnsi="Times New Roman"/>
          <w:noProof/>
          <w:sz w:val="28"/>
          <w:szCs w:val="28"/>
          <w:lang w:eastAsia="ru-RU"/>
        </w:rPr>
      </w:pPr>
      <w:hyperlink w:anchor="_Toc277523889" w:history="1">
        <w:r w:rsidR="000A6ADB" w:rsidRPr="000A6ADB">
          <w:rPr>
            <w:rStyle w:val="af6"/>
            <w:rFonts w:ascii="Times New Roman" w:hAnsi="Times New Roman"/>
            <w:noProof/>
            <w:sz w:val="28"/>
            <w:szCs w:val="28"/>
          </w:rPr>
          <w:t>3.</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Изменение положения Японии в мире.</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_Toc277523889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17</w:t>
        </w:r>
        <w:r w:rsidR="000A6ADB" w:rsidRPr="000A6ADB">
          <w:rPr>
            <w:rFonts w:ascii="Times New Roman" w:hAnsi="Times New Roman"/>
            <w:noProof/>
            <w:webHidden/>
            <w:sz w:val="28"/>
            <w:szCs w:val="28"/>
          </w:rPr>
          <w:fldChar w:fldCharType="end"/>
        </w:r>
      </w:hyperlink>
    </w:p>
    <w:p w:rsidR="000A6ADB" w:rsidRPr="000A6ADB" w:rsidRDefault="00901A69">
      <w:pPr>
        <w:pStyle w:val="11"/>
        <w:tabs>
          <w:tab w:val="left" w:pos="440"/>
          <w:tab w:val="right" w:leader="dot" w:pos="9628"/>
        </w:tabs>
        <w:rPr>
          <w:rFonts w:ascii="Times New Roman" w:hAnsi="Times New Roman"/>
          <w:noProof/>
          <w:sz w:val="28"/>
          <w:szCs w:val="28"/>
          <w:lang w:eastAsia="ru-RU"/>
        </w:rPr>
      </w:pPr>
      <w:hyperlink w:anchor="_Toc277523890" w:history="1">
        <w:r w:rsidR="000A6ADB" w:rsidRPr="000A6ADB">
          <w:rPr>
            <w:rStyle w:val="af6"/>
            <w:rFonts w:ascii="Times New Roman" w:hAnsi="Times New Roman"/>
            <w:noProof/>
            <w:sz w:val="28"/>
            <w:szCs w:val="28"/>
          </w:rPr>
          <w:t>4.</w:t>
        </w:r>
        <w:r w:rsidR="000A6ADB" w:rsidRPr="000A6ADB">
          <w:rPr>
            <w:rFonts w:ascii="Times New Roman" w:hAnsi="Times New Roman"/>
            <w:noProof/>
            <w:sz w:val="28"/>
            <w:szCs w:val="28"/>
            <w:lang w:eastAsia="ru-RU"/>
          </w:rPr>
          <w:tab/>
        </w:r>
        <w:r w:rsidR="000A6ADB" w:rsidRPr="000A6ADB">
          <w:rPr>
            <w:rStyle w:val="af6"/>
            <w:rFonts w:ascii="Times New Roman" w:hAnsi="Times New Roman"/>
            <w:noProof/>
            <w:sz w:val="28"/>
            <w:szCs w:val="28"/>
          </w:rPr>
          <w:t>Негативные последствия форсированного экономического роста.</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_Toc277523890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20</w:t>
        </w:r>
        <w:r w:rsidR="000A6ADB" w:rsidRPr="000A6ADB">
          <w:rPr>
            <w:rFonts w:ascii="Times New Roman" w:hAnsi="Times New Roman"/>
            <w:noProof/>
            <w:webHidden/>
            <w:sz w:val="28"/>
            <w:szCs w:val="28"/>
          </w:rPr>
          <w:fldChar w:fldCharType="end"/>
        </w:r>
      </w:hyperlink>
    </w:p>
    <w:p w:rsidR="000A6ADB" w:rsidRPr="000A6ADB" w:rsidRDefault="00901A69">
      <w:pPr>
        <w:pStyle w:val="11"/>
        <w:tabs>
          <w:tab w:val="right" w:leader="dot" w:pos="9628"/>
        </w:tabs>
        <w:rPr>
          <w:rFonts w:ascii="Times New Roman" w:hAnsi="Times New Roman"/>
          <w:noProof/>
          <w:sz w:val="28"/>
          <w:szCs w:val="28"/>
          <w:lang w:eastAsia="ru-RU"/>
        </w:rPr>
      </w:pPr>
      <w:hyperlink w:anchor="_Toc277523891" w:history="1">
        <w:r w:rsidR="000A6ADB" w:rsidRPr="000A6ADB">
          <w:rPr>
            <w:rStyle w:val="af6"/>
            <w:rFonts w:ascii="Times New Roman" w:hAnsi="Times New Roman"/>
            <w:noProof/>
            <w:sz w:val="28"/>
            <w:szCs w:val="28"/>
          </w:rPr>
          <w:t>Заключение.</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_Toc277523891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23</w:t>
        </w:r>
        <w:r w:rsidR="000A6ADB" w:rsidRPr="000A6ADB">
          <w:rPr>
            <w:rFonts w:ascii="Times New Roman" w:hAnsi="Times New Roman"/>
            <w:noProof/>
            <w:webHidden/>
            <w:sz w:val="28"/>
            <w:szCs w:val="28"/>
          </w:rPr>
          <w:fldChar w:fldCharType="end"/>
        </w:r>
      </w:hyperlink>
    </w:p>
    <w:p w:rsidR="000A6ADB" w:rsidRPr="00DC32DE" w:rsidRDefault="00901A69">
      <w:pPr>
        <w:pStyle w:val="11"/>
        <w:tabs>
          <w:tab w:val="right" w:leader="dot" w:pos="9628"/>
        </w:tabs>
        <w:rPr>
          <w:noProof/>
          <w:sz w:val="22"/>
          <w:szCs w:val="22"/>
          <w:lang w:eastAsia="ru-RU"/>
        </w:rPr>
      </w:pPr>
      <w:hyperlink w:anchor="_Toc277523892" w:history="1">
        <w:r w:rsidR="000A6ADB" w:rsidRPr="000A6ADB">
          <w:rPr>
            <w:rStyle w:val="af6"/>
            <w:rFonts w:ascii="Times New Roman" w:hAnsi="Times New Roman"/>
            <w:noProof/>
            <w:sz w:val="28"/>
            <w:szCs w:val="28"/>
          </w:rPr>
          <w:t>Список использованной литературы</w:t>
        </w:r>
        <w:r w:rsidR="000A6ADB" w:rsidRPr="000A6ADB">
          <w:rPr>
            <w:rFonts w:ascii="Times New Roman" w:hAnsi="Times New Roman"/>
            <w:noProof/>
            <w:webHidden/>
            <w:sz w:val="28"/>
            <w:szCs w:val="28"/>
          </w:rPr>
          <w:tab/>
        </w:r>
        <w:r w:rsidR="000A6ADB" w:rsidRPr="000A6ADB">
          <w:rPr>
            <w:rFonts w:ascii="Times New Roman" w:hAnsi="Times New Roman"/>
            <w:noProof/>
            <w:webHidden/>
            <w:sz w:val="28"/>
            <w:szCs w:val="28"/>
          </w:rPr>
          <w:fldChar w:fldCharType="begin"/>
        </w:r>
        <w:r w:rsidR="000A6ADB" w:rsidRPr="000A6ADB">
          <w:rPr>
            <w:rFonts w:ascii="Times New Roman" w:hAnsi="Times New Roman"/>
            <w:noProof/>
            <w:webHidden/>
            <w:sz w:val="28"/>
            <w:szCs w:val="28"/>
          </w:rPr>
          <w:instrText xml:space="preserve"> PAGEREF _Toc277523892 \h </w:instrText>
        </w:r>
        <w:r w:rsidR="000A6ADB" w:rsidRPr="000A6ADB">
          <w:rPr>
            <w:rFonts w:ascii="Times New Roman" w:hAnsi="Times New Roman"/>
            <w:noProof/>
            <w:webHidden/>
            <w:sz w:val="28"/>
            <w:szCs w:val="28"/>
          </w:rPr>
        </w:r>
        <w:r w:rsidR="000A6ADB" w:rsidRPr="000A6ADB">
          <w:rPr>
            <w:rFonts w:ascii="Times New Roman" w:hAnsi="Times New Roman"/>
            <w:noProof/>
            <w:webHidden/>
            <w:sz w:val="28"/>
            <w:szCs w:val="28"/>
          </w:rPr>
          <w:fldChar w:fldCharType="separate"/>
        </w:r>
        <w:r w:rsidR="00DD1B42">
          <w:rPr>
            <w:rFonts w:ascii="Times New Roman" w:hAnsi="Times New Roman"/>
            <w:noProof/>
            <w:webHidden/>
            <w:sz w:val="28"/>
            <w:szCs w:val="28"/>
          </w:rPr>
          <w:t>25</w:t>
        </w:r>
        <w:r w:rsidR="000A6ADB" w:rsidRPr="000A6ADB">
          <w:rPr>
            <w:rFonts w:ascii="Times New Roman" w:hAnsi="Times New Roman"/>
            <w:noProof/>
            <w:webHidden/>
            <w:sz w:val="28"/>
            <w:szCs w:val="28"/>
          </w:rPr>
          <w:fldChar w:fldCharType="end"/>
        </w:r>
      </w:hyperlink>
    </w:p>
    <w:p w:rsidR="000A6ADB" w:rsidRDefault="000A6ADB">
      <w:r w:rsidRPr="000A6ADB">
        <w:rPr>
          <w:rFonts w:ascii="Times New Roman" w:hAnsi="Times New Roman"/>
          <w:b/>
          <w:bCs/>
          <w:sz w:val="28"/>
          <w:szCs w:val="28"/>
        </w:rPr>
        <w:fldChar w:fldCharType="end"/>
      </w:r>
    </w:p>
    <w:p w:rsidR="00906CEF" w:rsidRPr="000A6ADB" w:rsidRDefault="000A6ADB">
      <w:pPr>
        <w:rPr>
          <w:rFonts w:ascii="Times New Roman" w:hAnsi="Times New Roman"/>
          <w:sz w:val="28"/>
          <w:szCs w:val="28"/>
        </w:rPr>
      </w:pPr>
      <w:r>
        <w:rPr>
          <w:rFonts w:ascii="Times New Roman" w:hAnsi="Times New Roman"/>
          <w:sz w:val="28"/>
          <w:szCs w:val="28"/>
        </w:rPr>
        <w:br w:type="page"/>
      </w:r>
    </w:p>
    <w:p w:rsidR="00220DC6" w:rsidRDefault="003D7114" w:rsidP="00906CEF">
      <w:pPr>
        <w:pStyle w:val="1"/>
        <w:jc w:val="center"/>
      </w:pPr>
      <w:bookmarkStart w:id="0" w:name="_Toc277523881"/>
      <w:r>
        <w:t>Введение</w:t>
      </w:r>
      <w:bookmarkEnd w:id="0"/>
    </w:p>
    <w:p w:rsidR="00220DC6" w:rsidRPr="00220DC6" w:rsidRDefault="00220DC6" w:rsidP="00220DC6">
      <w:pPr>
        <w:spacing w:line="360" w:lineRule="auto"/>
        <w:ind w:firstLine="567"/>
        <w:rPr>
          <w:rFonts w:ascii="Times New Roman" w:hAnsi="Times New Roman"/>
          <w:sz w:val="28"/>
          <w:szCs w:val="28"/>
        </w:rPr>
      </w:pPr>
      <w:r w:rsidRPr="00220DC6">
        <w:rPr>
          <w:rFonts w:ascii="Times New Roman" w:hAnsi="Times New Roman"/>
          <w:sz w:val="28"/>
          <w:szCs w:val="28"/>
        </w:rPr>
        <w:t>С середины</w:t>
      </w:r>
      <w:r>
        <w:rPr>
          <w:rFonts w:ascii="Times New Roman" w:hAnsi="Times New Roman"/>
          <w:sz w:val="28"/>
          <w:szCs w:val="28"/>
        </w:rPr>
        <w:t xml:space="preserve"> 50-х годов японская экономика восстановившая не</w:t>
      </w:r>
      <w:r w:rsidRPr="00220DC6">
        <w:rPr>
          <w:rFonts w:ascii="Times New Roman" w:hAnsi="Times New Roman"/>
          <w:sz w:val="28"/>
          <w:szCs w:val="28"/>
        </w:rPr>
        <w:t>сколько ранее довоенный уровень производства и переживавшая крупномасштабную перестройку, вступила в период высоких темпов роста, продолжавшийся бол</w:t>
      </w:r>
      <w:r>
        <w:rPr>
          <w:rFonts w:ascii="Times New Roman" w:hAnsi="Times New Roman"/>
          <w:sz w:val="28"/>
          <w:szCs w:val="28"/>
        </w:rPr>
        <w:t>ее 15 лет. Начало ему было положено экономическим подъемом 1955-1957 гг.</w:t>
      </w:r>
      <w:r w:rsidRPr="00220DC6">
        <w:rPr>
          <w:rFonts w:ascii="Times New Roman" w:hAnsi="Times New Roman"/>
          <w:sz w:val="28"/>
          <w:szCs w:val="28"/>
        </w:rPr>
        <w:t>, кото</w:t>
      </w:r>
      <w:r>
        <w:rPr>
          <w:rFonts w:ascii="Times New Roman" w:hAnsi="Times New Roman"/>
          <w:sz w:val="28"/>
          <w:szCs w:val="28"/>
        </w:rPr>
        <w:t xml:space="preserve">рый не был </w:t>
      </w:r>
      <w:r w:rsidRPr="00220DC6">
        <w:rPr>
          <w:rFonts w:ascii="Times New Roman" w:hAnsi="Times New Roman"/>
          <w:sz w:val="28"/>
          <w:szCs w:val="28"/>
        </w:rPr>
        <w:t>связан непосредственно с увеличением военного производства и оказал значительное влияние на последующее развитие японской экономики.</w:t>
      </w:r>
    </w:p>
    <w:p w:rsidR="00220DC6" w:rsidRPr="00220DC6" w:rsidRDefault="00220DC6" w:rsidP="00FA68B6">
      <w:pPr>
        <w:spacing w:line="360" w:lineRule="auto"/>
        <w:ind w:firstLine="567"/>
        <w:rPr>
          <w:rFonts w:ascii="Times New Roman" w:hAnsi="Times New Roman"/>
          <w:sz w:val="28"/>
          <w:szCs w:val="28"/>
        </w:rPr>
      </w:pPr>
      <w:r w:rsidRPr="00220DC6">
        <w:rPr>
          <w:rFonts w:ascii="Times New Roman" w:hAnsi="Times New Roman"/>
          <w:sz w:val="28"/>
          <w:szCs w:val="28"/>
        </w:rPr>
        <w:t>Экономический подъем был вызван к ж</w:t>
      </w:r>
      <w:r>
        <w:rPr>
          <w:rFonts w:ascii="Times New Roman" w:hAnsi="Times New Roman"/>
          <w:sz w:val="28"/>
          <w:szCs w:val="28"/>
        </w:rPr>
        <w:t>изни такими факто</w:t>
      </w:r>
      <w:r w:rsidRPr="00220DC6">
        <w:rPr>
          <w:rFonts w:ascii="Times New Roman" w:hAnsi="Times New Roman"/>
          <w:sz w:val="28"/>
          <w:szCs w:val="28"/>
        </w:rPr>
        <w:t>рами, как массо</w:t>
      </w:r>
      <w:r>
        <w:rPr>
          <w:rFonts w:ascii="Times New Roman" w:hAnsi="Times New Roman"/>
          <w:sz w:val="28"/>
          <w:szCs w:val="28"/>
        </w:rPr>
        <w:t xml:space="preserve">вое обновление </w:t>
      </w:r>
      <w:r w:rsidRPr="00220DC6">
        <w:rPr>
          <w:rFonts w:ascii="Times New Roman" w:hAnsi="Times New Roman"/>
          <w:sz w:val="28"/>
          <w:szCs w:val="28"/>
        </w:rPr>
        <w:t>капитала, расширение внутреннего рынка в результате аграр</w:t>
      </w:r>
      <w:r>
        <w:rPr>
          <w:rFonts w:ascii="Times New Roman" w:hAnsi="Times New Roman"/>
          <w:sz w:val="28"/>
          <w:szCs w:val="28"/>
        </w:rPr>
        <w:t>ной реформы, которая при</w:t>
      </w:r>
      <w:r w:rsidRPr="00220DC6">
        <w:rPr>
          <w:rFonts w:ascii="Times New Roman" w:hAnsi="Times New Roman"/>
          <w:sz w:val="28"/>
          <w:szCs w:val="28"/>
        </w:rPr>
        <w:t>вела к появлению в деревне большого числа хозяйств крестьян- собственников, предъявлявших</w:t>
      </w:r>
      <w:r>
        <w:rPr>
          <w:rFonts w:ascii="Times New Roman" w:hAnsi="Times New Roman"/>
          <w:sz w:val="28"/>
          <w:szCs w:val="28"/>
        </w:rPr>
        <w:t xml:space="preserve"> все возрастающий спрос на сель</w:t>
      </w:r>
      <w:r w:rsidRPr="00220DC6">
        <w:rPr>
          <w:rFonts w:ascii="Times New Roman" w:hAnsi="Times New Roman"/>
          <w:sz w:val="28"/>
          <w:szCs w:val="28"/>
        </w:rPr>
        <w:t>скохозяйственные машины и ор</w:t>
      </w:r>
      <w:r>
        <w:rPr>
          <w:rFonts w:ascii="Times New Roman" w:hAnsi="Times New Roman"/>
          <w:sz w:val="28"/>
          <w:szCs w:val="28"/>
        </w:rPr>
        <w:t>удия, химические удобрения, гер</w:t>
      </w:r>
      <w:r w:rsidRPr="00220DC6">
        <w:rPr>
          <w:rFonts w:ascii="Times New Roman" w:hAnsi="Times New Roman"/>
          <w:sz w:val="28"/>
          <w:szCs w:val="28"/>
        </w:rPr>
        <w:t>бициды и т. д. Заметное воздей</w:t>
      </w:r>
      <w:r>
        <w:rPr>
          <w:rFonts w:ascii="Times New Roman" w:hAnsi="Times New Roman"/>
          <w:sz w:val="28"/>
          <w:szCs w:val="28"/>
        </w:rPr>
        <w:t>ствие на ускорение темпов эконо</w:t>
      </w:r>
      <w:r w:rsidRPr="00220DC6">
        <w:rPr>
          <w:rFonts w:ascii="Times New Roman" w:hAnsi="Times New Roman"/>
          <w:sz w:val="28"/>
          <w:szCs w:val="28"/>
        </w:rPr>
        <w:t>мического роста оказало широк</w:t>
      </w:r>
      <w:r>
        <w:rPr>
          <w:rFonts w:ascii="Times New Roman" w:hAnsi="Times New Roman"/>
          <w:sz w:val="28"/>
          <w:szCs w:val="28"/>
        </w:rPr>
        <w:t>ое использование в японской эко</w:t>
      </w:r>
      <w:r w:rsidRPr="00220DC6">
        <w:rPr>
          <w:rFonts w:ascii="Times New Roman" w:hAnsi="Times New Roman"/>
          <w:sz w:val="28"/>
          <w:szCs w:val="28"/>
        </w:rPr>
        <w:t>номике, в первую очередь в промышленно</w:t>
      </w:r>
      <w:r>
        <w:rPr>
          <w:rFonts w:ascii="Times New Roman" w:hAnsi="Times New Roman"/>
          <w:sz w:val="28"/>
          <w:szCs w:val="28"/>
        </w:rPr>
        <w:t>сти, иностранных науч</w:t>
      </w:r>
      <w:r w:rsidRPr="00220DC6">
        <w:rPr>
          <w:rFonts w:ascii="Times New Roman" w:hAnsi="Times New Roman"/>
          <w:sz w:val="28"/>
          <w:szCs w:val="28"/>
        </w:rPr>
        <w:t>но-технических достиж</w:t>
      </w:r>
      <w:r>
        <w:rPr>
          <w:rFonts w:ascii="Times New Roman" w:hAnsi="Times New Roman"/>
          <w:sz w:val="28"/>
          <w:szCs w:val="28"/>
        </w:rPr>
        <w:t>ений. Яп</w:t>
      </w:r>
      <w:r w:rsidRPr="00220DC6">
        <w:rPr>
          <w:rFonts w:ascii="Times New Roman" w:hAnsi="Times New Roman"/>
          <w:sz w:val="28"/>
          <w:szCs w:val="28"/>
        </w:rPr>
        <w:t>ония закупала много патентов и лицензий на технологию, экономя значительные средства и время на научно-технические исследова</w:t>
      </w:r>
      <w:r>
        <w:rPr>
          <w:rFonts w:ascii="Times New Roman" w:hAnsi="Times New Roman"/>
          <w:sz w:val="28"/>
          <w:szCs w:val="28"/>
        </w:rPr>
        <w:t>ния. Сыграло свою роль и опреде</w:t>
      </w:r>
      <w:r w:rsidRPr="00220DC6">
        <w:rPr>
          <w:rFonts w:ascii="Times New Roman" w:hAnsi="Times New Roman"/>
          <w:sz w:val="28"/>
          <w:szCs w:val="28"/>
        </w:rPr>
        <w:t>ленное повышение жизненного уровня трудящихся, достигнутое в результате упорной борьбы рабочего класса за свои интересы и вызвавшее увеличение потреби</w:t>
      </w:r>
      <w:r>
        <w:rPr>
          <w:rFonts w:ascii="Times New Roman" w:hAnsi="Times New Roman"/>
          <w:sz w:val="28"/>
          <w:szCs w:val="28"/>
        </w:rPr>
        <w:t>тельских расходов. Важной причи</w:t>
      </w:r>
      <w:r w:rsidRPr="00220DC6">
        <w:rPr>
          <w:rFonts w:ascii="Times New Roman" w:hAnsi="Times New Roman"/>
          <w:sz w:val="28"/>
          <w:szCs w:val="28"/>
        </w:rPr>
        <w:t>ной быстрого роста экономики была сохранявшаяся высокая степень эксплуатации рабочей силы, проявлявшаяся в срав</w:t>
      </w:r>
      <w:r>
        <w:rPr>
          <w:rFonts w:ascii="Times New Roman" w:hAnsi="Times New Roman"/>
          <w:sz w:val="28"/>
          <w:szCs w:val="28"/>
        </w:rPr>
        <w:t>нитель</w:t>
      </w:r>
      <w:r w:rsidRPr="00220DC6">
        <w:rPr>
          <w:rFonts w:ascii="Times New Roman" w:hAnsi="Times New Roman"/>
          <w:sz w:val="28"/>
          <w:szCs w:val="28"/>
        </w:rPr>
        <w:t>но низком уровне заработной платы.</w:t>
      </w:r>
    </w:p>
    <w:p w:rsidR="00FA68B6" w:rsidRDefault="00220DC6" w:rsidP="00FA68B6">
      <w:pPr>
        <w:spacing w:line="360" w:lineRule="auto"/>
        <w:ind w:firstLine="567"/>
        <w:rPr>
          <w:rFonts w:ascii="Times New Roman" w:hAnsi="Times New Roman"/>
          <w:sz w:val="28"/>
          <w:szCs w:val="28"/>
        </w:rPr>
      </w:pPr>
      <w:r w:rsidRPr="00220DC6">
        <w:rPr>
          <w:rFonts w:ascii="Times New Roman" w:hAnsi="Times New Roman"/>
          <w:sz w:val="28"/>
          <w:szCs w:val="28"/>
        </w:rPr>
        <w:t xml:space="preserve">Повышение темпов экономического роста, однако, довольно быстро выявило слабые места японской экономики. Расширение производства вызвало резкое увеличение импорта, прежде всего из США, что привело к росту дефицита внешнеторгового баланса. В процессе обновления основного капитала </w:t>
      </w:r>
      <w:r>
        <w:rPr>
          <w:rFonts w:ascii="Times New Roman" w:hAnsi="Times New Roman"/>
          <w:sz w:val="28"/>
          <w:szCs w:val="28"/>
        </w:rPr>
        <w:t>увеличивались диспро</w:t>
      </w:r>
      <w:r w:rsidRPr="00220DC6">
        <w:rPr>
          <w:rFonts w:ascii="Times New Roman" w:hAnsi="Times New Roman"/>
          <w:sz w:val="28"/>
          <w:szCs w:val="28"/>
        </w:rPr>
        <w:t>порции «двойственной структуры» японской экономики, полюсами которой были, с одной стороны, оснащенные современной тех</w:t>
      </w:r>
      <w:r>
        <w:rPr>
          <w:rFonts w:ascii="Times New Roman" w:hAnsi="Times New Roman"/>
          <w:sz w:val="28"/>
          <w:szCs w:val="28"/>
        </w:rPr>
        <w:t>ни</w:t>
      </w:r>
      <w:r w:rsidRPr="00220DC6">
        <w:rPr>
          <w:rFonts w:ascii="Times New Roman" w:hAnsi="Times New Roman"/>
          <w:sz w:val="28"/>
          <w:szCs w:val="28"/>
        </w:rPr>
        <w:t>кой крупные заводы и комбин</w:t>
      </w:r>
      <w:r>
        <w:rPr>
          <w:rFonts w:ascii="Times New Roman" w:hAnsi="Times New Roman"/>
          <w:sz w:val="28"/>
          <w:szCs w:val="28"/>
        </w:rPr>
        <w:t>аты передовых отраслей, а с дру</w:t>
      </w:r>
      <w:r w:rsidRPr="00220DC6">
        <w:rPr>
          <w:rFonts w:ascii="Times New Roman" w:hAnsi="Times New Roman"/>
          <w:sz w:val="28"/>
          <w:szCs w:val="28"/>
        </w:rPr>
        <w:t>гой — многочисленные мелкие предприятия в различных отраслях с отсталой техникой и низкой производительностью труда.</w:t>
      </w:r>
      <w:r w:rsidR="00FA68B6">
        <w:rPr>
          <w:rFonts w:ascii="Times New Roman" w:hAnsi="Times New Roman"/>
          <w:sz w:val="28"/>
          <w:szCs w:val="28"/>
        </w:rPr>
        <w:t xml:space="preserve"> </w:t>
      </w:r>
    </w:p>
    <w:p w:rsidR="00FA68B6" w:rsidRDefault="00FA68B6">
      <w:pPr>
        <w:rPr>
          <w:rFonts w:ascii="Times New Roman" w:hAnsi="Times New Roman"/>
          <w:sz w:val="28"/>
          <w:szCs w:val="28"/>
        </w:rPr>
      </w:pPr>
      <w:r>
        <w:rPr>
          <w:rFonts w:ascii="Times New Roman" w:hAnsi="Times New Roman"/>
          <w:sz w:val="28"/>
          <w:szCs w:val="28"/>
        </w:rPr>
        <w:br w:type="page"/>
      </w:r>
    </w:p>
    <w:p w:rsidR="00FA68B6" w:rsidRPr="00FA68B6" w:rsidRDefault="00FA68B6" w:rsidP="00FA68B6">
      <w:pPr>
        <w:pStyle w:val="1"/>
        <w:numPr>
          <w:ilvl w:val="0"/>
          <w:numId w:val="4"/>
        </w:numPr>
        <w:jc w:val="center"/>
      </w:pPr>
      <w:bookmarkStart w:id="1" w:name="_Toc277523882"/>
      <w:r w:rsidRPr="00FA68B6">
        <w:t xml:space="preserve">Предпосылки </w:t>
      </w:r>
      <w:r w:rsidRPr="00FA68B6">
        <w:rPr>
          <w:lang w:val="en-US"/>
        </w:rPr>
        <w:t>“</w:t>
      </w:r>
      <w:r w:rsidRPr="00FA68B6">
        <w:t>экономического чуда</w:t>
      </w:r>
      <w:r w:rsidRPr="00FA68B6">
        <w:rPr>
          <w:lang w:val="en-US"/>
        </w:rPr>
        <w:t>”</w:t>
      </w:r>
      <w:r w:rsidRPr="00FA68B6">
        <w:t>.</w:t>
      </w:r>
      <w:bookmarkEnd w:id="1"/>
    </w:p>
    <w:p w:rsidR="00FA68B6"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Восстановление экономических позиций Японии в мире в 50 - 60 гг., и выход этой страны на второе место в мире по экономическому потенциалу в нач. 90 гг. - одно из важнейших событий мировой послевоенной истории, представляющих интерес не только с политической,</w:t>
      </w:r>
      <w:r>
        <w:rPr>
          <w:rFonts w:ascii="Times New Roman" w:hAnsi="Times New Roman"/>
          <w:sz w:val="28"/>
          <w:szCs w:val="28"/>
        </w:rPr>
        <w:t xml:space="preserve"> но и с научной точки зрения. </w:t>
      </w:r>
    </w:p>
    <w:p w:rsidR="00FA68B6" w:rsidRPr="00FA68B6"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 xml:space="preserve">Среди факторов "экономического чуда" на первое место следует поставить роль государства, непосредственно экономикой не занимающегося, но эффективно влияющего на ход экономических процессов. Любопытно, что в первые послевоенные годы темпы восстановления японской экономики были ниже западноевропейских. Перелом наступил в 1948-49 гг., с началом "шоковой терапии", характерными особенностями которой были: </w:t>
      </w:r>
      <w:r w:rsidRPr="00FA68B6">
        <w:rPr>
          <w:rFonts w:ascii="Times New Roman" w:hAnsi="Times New Roman"/>
          <w:sz w:val="28"/>
          <w:szCs w:val="28"/>
        </w:rPr>
        <w:br/>
        <w:t>- сохранение регулирующей роли государства в социально-экономической сфе</w:t>
      </w:r>
      <w:r>
        <w:rPr>
          <w:rFonts w:ascii="Times New Roman" w:hAnsi="Times New Roman"/>
          <w:sz w:val="28"/>
          <w:szCs w:val="28"/>
        </w:rPr>
        <w:t>ре</w:t>
      </w:r>
      <w:r w:rsidRPr="00FA68B6">
        <w:rPr>
          <w:rFonts w:ascii="Times New Roman" w:hAnsi="Times New Roman"/>
          <w:sz w:val="28"/>
          <w:szCs w:val="28"/>
        </w:rPr>
        <w:t>;</w:t>
      </w:r>
      <w:r>
        <w:rPr>
          <w:rFonts w:ascii="Times New Roman" w:hAnsi="Times New Roman"/>
          <w:sz w:val="28"/>
          <w:szCs w:val="28"/>
        </w:rPr>
        <w:br/>
      </w:r>
      <w:r w:rsidRPr="00FA68B6">
        <w:rPr>
          <w:rFonts w:ascii="Times New Roman" w:hAnsi="Times New Roman"/>
          <w:sz w:val="28"/>
          <w:szCs w:val="28"/>
        </w:rPr>
        <w:t>- государственный протекционизм в валютно-финансовой сфере (госконтроль над экспортом-импортом капитала, над внешнеторговыми расчетами на базе фиксированного курса иены к доллару - свободная конвертация иены была разрешена только в 1970 г., свободный экспорт-импорт капитала - в 1980 г.). Это способствовало смягчению социальных п</w:t>
      </w:r>
      <w:r>
        <w:rPr>
          <w:rFonts w:ascii="Times New Roman" w:hAnsi="Times New Roman"/>
          <w:sz w:val="28"/>
          <w:szCs w:val="28"/>
        </w:rPr>
        <w:t xml:space="preserve">оследствий "шоковой терапии". </w:t>
      </w:r>
      <w:r>
        <w:rPr>
          <w:rFonts w:ascii="Times New Roman" w:hAnsi="Times New Roman"/>
          <w:sz w:val="28"/>
          <w:szCs w:val="28"/>
        </w:rPr>
        <w:br/>
      </w:r>
      <w:r w:rsidRPr="00FA68B6">
        <w:rPr>
          <w:rFonts w:ascii="Times New Roman" w:hAnsi="Times New Roman"/>
          <w:sz w:val="28"/>
          <w:szCs w:val="28"/>
        </w:rPr>
        <w:t>- государственное регулирование и протекционизм в торговой сфере. Поставив мощные таможенные заслоны импорту иностранной конкуренции (готовой продукции, способной задушить национальное производство), государство всячески поощряло импорт современных западных технологий для развития национальной промышленности на современной технологической ос</w:t>
      </w:r>
      <w:r>
        <w:rPr>
          <w:rFonts w:ascii="Times New Roman" w:hAnsi="Times New Roman"/>
          <w:sz w:val="28"/>
          <w:szCs w:val="28"/>
        </w:rPr>
        <w:t xml:space="preserve">нове. </w:t>
      </w:r>
      <w:r>
        <w:rPr>
          <w:rFonts w:ascii="Times New Roman" w:hAnsi="Times New Roman"/>
          <w:sz w:val="28"/>
          <w:szCs w:val="28"/>
        </w:rPr>
        <w:br/>
      </w:r>
      <w:r w:rsidRPr="00FA68B6">
        <w:rPr>
          <w:rFonts w:ascii="Times New Roman" w:hAnsi="Times New Roman"/>
          <w:sz w:val="28"/>
          <w:szCs w:val="28"/>
        </w:rPr>
        <w:t xml:space="preserve">- приоритетная государственная поддержка производителя перед торговцем-перекупщиком, пресечение банковско-финансовых спекуляций, способствующих обогащению узкой прослойки населения, но не способствующих экономическому прогрессу страны. Правительственная регламентация банковского процента </w:t>
      </w:r>
      <w:r>
        <w:rPr>
          <w:rFonts w:ascii="Times New Roman" w:hAnsi="Times New Roman"/>
          <w:sz w:val="28"/>
          <w:szCs w:val="28"/>
        </w:rPr>
        <w:t>в пользу клиента-производителя</w:t>
      </w:r>
      <w:r>
        <w:rPr>
          <w:rFonts w:ascii="Times New Roman" w:hAnsi="Times New Roman"/>
          <w:sz w:val="28"/>
          <w:szCs w:val="28"/>
        </w:rPr>
        <w:br/>
      </w:r>
      <w:r w:rsidRPr="00FA68B6">
        <w:rPr>
          <w:rFonts w:ascii="Times New Roman" w:hAnsi="Times New Roman"/>
          <w:sz w:val="28"/>
          <w:szCs w:val="28"/>
        </w:rPr>
        <w:t>- официальная поддержка процесса развития мелкого предпринимательства, дающего быстрый экономический эффект удовлетворения покупательского спроса и способствующего появлению многочисленного среднего класса, основы социальной ст</w:t>
      </w:r>
      <w:r>
        <w:rPr>
          <w:rFonts w:ascii="Times New Roman" w:hAnsi="Times New Roman"/>
          <w:sz w:val="28"/>
          <w:szCs w:val="28"/>
        </w:rPr>
        <w:t>абильности в японском обществе</w:t>
      </w:r>
      <w:r>
        <w:rPr>
          <w:rFonts w:ascii="Times New Roman" w:hAnsi="Times New Roman"/>
          <w:sz w:val="28"/>
          <w:szCs w:val="28"/>
        </w:rPr>
        <w:br/>
      </w:r>
      <w:r w:rsidRPr="00FA68B6">
        <w:rPr>
          <w:rFonts w:ascii="Times New Roman" w:hAnsi="Times New Roman"/>
          <w:sz w:val="28"/>
          <w:szCs w:val="28"/>
        </w:rPr>
        <w:t xml:space="preserve">- исходя из необходимости поддержания мира в обществе, Правительство всячески поощряло систему пожизненного найма на промышленных предприятиях и фирмах. В результате для Японии характерна не конкуренция безработных за рабочие места, часто требующая их дорогостоящего переобучения на новые профессии или содержания за счет социальных фондов, но конкуренция </w:t>
      </w:r>
      <w:r w:rsidRPr="00C4723C">
        <w:rPr>
          <w:rFonts w:ascii="Times New Roman" w:hAnsi="Times New Roman"/>
          <w:iCs/>
          <w:sz w:val="28"/>
          <w:szCs w:val="28"/>
        </w:rPr>
        <w:t>работников</w:t>
      </w:r>
      <w:r w:rsidRPr="00FA68B6">
        <w:rPr>
          <w:rFonts w:ascii="Times New Roman" w:hAnsi="Times New Roman"/>
          <w:sz w:val="28"/>
          <w:szCs w:val="28"/>
        </w:rPr>
        <w:t xml:space="preserve"> внутри фирм, способствующая повышению производительности их труда. К тому же, подобная система смягчает разницу в оплате труда работников фирм, в которых отношения труда и капитала построены на патерналистской основе (если в США разница в доходах Президента средней компании и неквалифицированного работника достигает 20:1, то в Япони</w:t>
      </w:r>
      <w:r>
        <w:rPr>
          <w:rFonts w:ascii="Times New Roman" w:hAnsi="Times New Roman"/>
          <w:sz w:val="28"/>
          <w:szCs w:val="28"/>
        </w:rPr>
        <w:t xml:space="preserve">и она составляет только 8:1). </w:t>
      </w:r>
      <w:r>
        <w:rPr>
          <w:rFonts w:ascii="Times New Roman" w:hAnsi="Times New Roman"/>
          <w:sz w:val="28"/>
          <w:szCs w:val="28"/>
        </w:rPr>
        <w:br/>
      </w:r>
      <w:r w:rsidRPr="00FA68B6">
        <w:rPr>
          <w:rFonts w:ascii="Times New Roman" w:hAnsi="Times New Roman"/>
          <w:sz w:val="28"/>
          <w:szCs w:val="28"/>
        </w:rPr>
        <w:t xml:space="preserve">- заботясь об обеспечении общенациональных экономических интересов, Токио пресекает проявления группового экономического эгоизма (применяются строгие санкции к японским фирмам, конкурирующим между собой на мировом рынке; государственная таможня не пропускает на экспорт национальную продукцию, соответствующую требованиям иностранных покупателей, но не соответствующую высоким японским внутренним стандартам ее </w:t>
      </w:r>
      <w:r>
        <w:rPr>
          <w:rFonts w:ascii="Times New Roman" w:hAnsi="Times New Roman"/>
          <w:sz w:val="28"/>
          <w:szCs w:val="28"/>
        </w:rPr>
        <w:t>качества)</w:t>
      </w:r>
      <w:r w:rsidRPr="00FA68B6">
        <w:rPr>
          <w:rFonts w:ascii="Times New Roman" w:hAnsi="Times New Roman"/>
          <w:sz w:val="28"/>
          <w:szCs w:val="28"/>
        </w:rPr>
        <w:t>.</w:t>
      </w:r>
    </w:p>
    <w:p w:rsidR="00FA68B6" w:rsidRPr="00FA68B6"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 xml:space="preserve">Таким образом, экономические успехи Японии в значительной степени обусловлены функционированием ее экономики как </w:t>
      </w:r>
      <w:r w:rsidRPr="00FA68B6">
        <w:rPr>
          <w:rFonts w:ascii="Times New Roman" w:hAnsi="Times New Roman"/>
          <w:i/>
          <w:iCs/>
          <w:sz w:val="28"/>
          <w:szCs w:val="28"/>
        </w:rPr>
        <w:t>планово-рыночной,</w:t>
      </w:r>
      <w:r w:rsidRPr="00FA68B6">
        <w:rPr>
          <w:rFonts w:ascii="Times New Roman" w:hAnsi="Times New Roman"/>
          <w:sz w:val="28"/>
          <w:szCs w:val="28"/>
        </w:rPr>
        <w:t xml:space="preserve"> хотя и не имеющей государственного сектора. </w:t>
      </w:r>
    </w:p>
    <w:p w:rsidR="00FA68B6" w:rsidRPr="000827AB"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Экономические успехи Японии не сводятся, конечно, к "чудо-руководству" со стороны государства. Они могут рассматриваться как проявление действия закона неравномерности развития стран в эпоху империализма - в частности, все страны разгромленной фашистской "оси" опередили по темпам развития на новой технологической и социальной базе своих победителей. Япония наиболее показательна в этом плане: на протяжении целого тысячелетия до эпохи Мэйдзи основная часть населения была регламентирована не только в политических своих правах, но и в экономических потребностях. После революции Мэйдзи буржуазные преобразования были подчинены наращиванию военной мощи Империи и лишь незначительно сказались на жизненном уровне населения, остававшемся в полунищем состоянии. Производство товаров народного потребления никогда не было в числе приоритетов милитаристской Японии. За годы Тихоокеанской войны было потеряно 40% совокупного национального богатства. После 1945 г. Япония впервые в своей истории смогла приступить к строительству нормальной экономики, не изуродованной милитаристским уклоном (отсутствие Вооруженных сил и военных расходов дали Японии 20% темпов промышленного роста). К тому же, наличие практически неограниченного спроса со стороны почти ничего не имевшего населения было мощнейшим стимулом и предоставляло гарантии экономического выживания многочисленным мелким предприятиям (их в стране около 5 млн.).</w:t>
      </w:r>
    </w:p>
    <w:p w:rsidR="00FA68B6" w:rsidRPr="000827AB"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 xml:space="preserve">В 50-60 гг. до 50% темпов роста экономики было обеспечено высокой степенью эксплуатации рабочей силы - оплата труда японского рабочего в 3-5 раз уступала оплате американского, а женский труд оценивался в размере 60% от мужского. С сер. 60 гг. значение этого фактора, как источника накопления средств на расширение и модернизацию производства начинает падать параллельно резкому повышению жизненного уровня. </w:t>
      </w:r>
    </w:p>
    <w:p w:rsidR="00FA68B6" w:rsidRPr="000827AB"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Существенный вклад в экономический скачок Японии внесла правильная стратегия в деле выбора отраслевых приоритетов. В связи с отсутствием в стране перспективных источников сырья и превышением предложения над спросом на сырье на мировом рынке, японцы не тратили огромные средства на развитие капиталоемкой вообще, а в Японии особенно, горнодобывающей промышленности. Отказавшись от развития капиталоемких отраслей, они сосредоточились на создании трудоемкого экспортного производства, работающего на дешевом до 1973 г. импортном сырье. После повышения цен на сырьевую продукцию (не только на нефть) Япония успешно переходит на малосырьевые технологии в современных фототелерадиоэлектронных отраслях, перенося "грязное" производство в развивающиеся страны с более дешевой рабочей силой.</w:t>
      </w:r>
    </w:p>
    <w:p w:rsidR="00FA68B6" w:rsidRPr="000827AB"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Правильная стратегия была выбрана и в научно-технической сфере. Поскольку развитие собственной науки и техники требовало колоссальных затрат и, главное, многих десятилетий, Япония использовала свой собственный опыт эпохи Мэйдзи для быстрой ликвидации научно-технического отставания от более развитых стран: за 30 лет с 1949 г. было закуплено на Западе 34 тыс. лицензий и патентов, которые были японцами творчески доработаны и, что самое главное, быстро внедрены в производство. Поскольку поначалу западные владельцы научно-технической информации не ожидали от японцев столь быстрого по евроамериканским стандартам ее внедрения и превращения Японии в торгового конкурента, патенты и лицензии продавались за бесценок. В результате создание научно-технического потенциала обошлось Японии всего в 78 млрд. долл. и за кратчайший срок (эффективность такой стратегии оценивается от 400% - в целом, до 1800% - в отдельных отраслях). На рубеже 60-70 гг. опомнившийся Запад прекратил научно-техническую подпитку японского конкурента, но к этому времени Япония уже создала собственную базу НИОКР. В специальной литературе указывается несколько десятков причин экономического чуда в Японии. В дополнение к уже названным следует упомянуть конфуцианские трудовые и социальные добродетели японцев и одну из лучших в мире систем образования и профориентации, сделавшие возможной "революцию качества", одно из главных условий конкурентоспособности японских товаров ни мировом рынке и источник ее активного торгового баланса.</w:t>
      </w:r>
    </w:p>
    <w:p w:rsidR="00FA68B6" w:rsidRDefault="00FA68B6" w:rsidP="00FA68B6">
      <w:pPr>
        <w:spacing w:line="360" w:lineRule="auto"/>
        <w:ind w:firstLine="567"/>
        <w:rPr>
          <w:rFonts w:ascii="Times New Roman" w:hAnsi="Times New Roman"/>
          <w:sz w:val="28"/>
          <w:szCs w:val="28"/>
        </w:rPr>
      </w:pPr>
      <w:r w:rsidRPr="00FA68B6">
        <w:rPr>
          <w:rFonts w:ascii="Times New Roman" w:hAnsi="Times New Roman"/>
          <w:sz w:val="28"/>
          <w:szCs w:val="28"/>
        </w:rPr>
        <w:t xml:space="preserve">Восхищение экономическим чудом Японии со стороны внешнего мира переросло в тревогу перед "японской угрозой". Превратившись в Великую экономическую державу, Япония неизбежно должна приобрести и соответствующий статус Великой политической Державы. Своими экономическими успехами Япония уже воздействовала на только на расстановку сил внутри известного треугольника межимпериалистического соперничества, но и на исход борьбы двух систем. Со статусом Великой политической Державы влияние Японии на </w:t>
      </w:r>
      <w:r w:rsidR="00FA4162" w:rsidRPr="00FA4162">
        <w:rPr>
          <w:rFonts w:ascii="Times New Roman" w:hAnsi="Times New Roman"/>
          <w:sz w:val="28"/>
          <w:szCs w:val="28"/>
        </w:rPr>
        <w:t>мировое развитие будет еще ощутимее.</w:t>
      </w:r>
    </w:p>
    <w:p w:rsidR="003D7114" w:rsidRPr="003D7114" w:rsidRDefault="003D7114" w:rsidP="00FA68B6">
      <w:pPr>
        <w:pStyle w:val="1"/>
        <w:numPr>
          <w:ilvl w:val="0"/>
          <w:numId w:val="4"/>
        </w:numPr>
        <w:jc w:val="center"/>
      </w:pPr>
      <w:bookmarkStart w:id="2" w:name="_Toc277523883"/>
      <w:r>
        <w:t>Развитие промышленности, транспорта и сельского хозяйства.</w:t>
      </w:r>
      <w:bookmarkEnd w:id="2"/>
    </w:p>
    <w:p w:rsidR="00FF251B" w:rsidRDefault="00FF251B" w:rsidP="00FF251B">
      <w:pPr>
        <w:spacing w:line="360" w:lineRule="auto"/>
        <w:ind w:firstLine="567"/>
        <w:rPr>
          <w:rFonts w:ascii="Times New Roman" w:hAnsi="Times New Roman"/>
          <w:sz w:val="28"/>
          <w:szCs w:val="28"/>
        </w:rPr>
      </w:pPr>
      <w:r w:rsidRPr="00FF251B">
        <w:rPr>
          <w:rFonts w:ascii="Times New Roman" w:hAnsi="Times New Roman"/>
          <w:sz w:val="28"/>
          <w:szCs w:val="28"/>
        </w:rPr>
        <w:t>Период высоких темпов рост</w:t>
      </w:r>
      <w:r>
        <w:rPr>
          <w:rFonts w:ascii="Times New Roman" w:hAnsi="Times New Roman"/>
          <w:sz w:val="28"/>
          <w:szCs w:val="28"/>
        </w:rPr>
        <w:t>а занимает особое место в эконо</w:t>
      </w:r>
      <w:r w:rsidRPr="00FF251B">
        <w:rPr>
          <w:rFonts w:ascii="Times New Roman" w:hAnsi="Times New Roman"/>
          <w:sz w:val="28"/>
          <w:szCs w:val="28"/>
        </w:rPr>
        <w:t>мическом развитии Японии. Успехи, достигнутые ею в те годы, были столь впечатляющи</w:t>
      </w:r>
      <w:r>
        <w:rPr>
          <w:rFonts w:ascii="Times New Roman" w:hAnsi="Times New Roman"/>
          <w:sz w:val="28"/>
          <w:szCs w:val="28"/>
        </w:rPr>
        <w:t>ми</w:t>
      </w:r>
      <w:r w:rsidRPr="00FF251B">
        <w:rPr>
          <w:rFonts w:ascii="Times New Roman" w:hAnsi="Times New Roman"/>
          <w:sz w:val="28"/>
          <w:szCs w:val="28"/>
        </w:rPr>
        <w:t>, что мир заговорил о японском «э</w:t>
      </w:r>
      <w:r>
        <w:rPr>
          <w:rFonts w:ascii="Times New Roman" w:hAnsi="Times New Roman"/>
          <w:sz w:val="28"/>
          <w:szCs w:val="28"/>
        </w:rPr>
        <w:t>кономическом чуде». За 15 лет -</w:t>
      </w:r>
      <w:r w:rsidRPr="00FF251B">
        <w:rPr>
          <w:rFonts w:ascii="Times New Roman" w:hAnsi="Times New Roman"/>
          <w:sz w:val="28"/>
          <w:szCs w:val="28"/>
        </w:rPr>
        <w:t xml:space="preserve"> с 1</w:t>
      </w:r>
      <w:r>
        <w:rPr>
          <w:rFonts w:ascii="Times New Roman" w:hAnsi="Times New Roman"/>
          <w:sz w:val="28"/>
          <w:szCs w:val="28"/>
        </w:rPr>
        <w:t>958 по 1973 гг. — валовой нацио</w:t>
      </w:r>
      <w:r w:rsidRPr="00FF251B">
        <w:rPr>
          <w:rFonts w:ascii="Times New Roman" w:hAnsi="Times New Roman"/>
          <w:sz w:val="28"/>
          <w:szCs w:val="28"/>
        </w:rPr>
        <w:t>нальный продукт Японии увеличил</w:t>
      </w:r>
      <w:r>
        <w:rPr>
          <w:rFonts w:ascii="Times New Roman" w:hAnsi="Times New Roman"/>
          <w:sz w:val="28"/>
          <w:szCs w:val="28"/>
        </w:rPr>
        <w:t>ся в 6,5 раз, а объем промыш</w:t>
      </w:r>
      <w:r w:rsidRPr="00FF251B">
        <w:rPr>
          <w:rFonts w:ascii="Times New Roman" w:hAnsi="Times New Roman"/>
          <w:sz w:val="28"/>
          <w:szCs w:val="28"/>
        </w:rPr>
        <w:t xml:space="preserve">ленного производства — более чем в 10 раз. Обойдя Францию, Италию, Канаду, Великобританию и ФРГ, уже в конце 60-х годов Япония заняла второе место в капиталистическом мире по объему промышленного производства, а </w:t>
      </w:r>
      <w:r>
        <w:rPr>
          <w:rFonts w:ascii="Times New Roman" w:hAnsi="Times New Roman"/>
          <w:sz w:val="28"/>
          <w:szCs w:val="28"/>
        </w:rPr>
        <w:t>в начале 70-х годов — и по объе</w:t>
      </w:r>
      <w:r w:rsidRPr="00FF251B">
        <w:rPr>
          <w:rFonts w:ascii="Times New Roman" w:hAnsi="Times New Roman"/>
          <w:sz w:val="28"/>
          <w:szCs w:val="28"/>
        </w:rPr>
        <w:t>му валового национального продук</w:t>
      </w:r>
      <w:r>
        <w:rPr>
          <w:rFonts w:ascii="Times New Roman" w:hAnsi="Times New Roman"/>
          <w:sz w:val="28"/>
          <w:szCs w:val="28"/>
        </w:rPr>
        <w:t>та. Темпы роста японской эко</w:t>
      </w:r>
      <w:r w:rsidRPr="00FF251B">
        <w:rPr>
          <w:rFonts w:ascii="Times New Roman" w:hAnsi="Times New Roman"/>
          <w:sz w:val="28"/>
          <w:szCs w:val="28"/>
        </w:rPr>
        <w:t>номики в тот период были самыми высокими сре</w:t>
      </w:r>
      <w:r>
        <w:rPr>
          <w:rFonts w:ascii="Times New Roman" w:hAnsi="Times New Roman"/>
          <w:sz w:val="28"/>
          <w:szCs w:val="28"/>
        </w:rPr>
        <w:t>ди развитых ка</w:t>
      </w:r>
      <w:r w:rsidRPr="00FF251B">
        <w:rPr>
          <w:rFonts w:ascii="Times New Roman" w:hAnsi="Times New Roman"/>
          <w:sz w:val="28"/>
          <w:szCs w:val="28"/>
        </w:rPr>
        <w:t>питалистических стран и составляли около 11 % в год.</w:t>
      </w:r>
    </w:p>
    <w:p w:rsidR="00FF251B" w:rsidRPr="003D7114" w:rsidRDefault="00FF251B" w:rsidP="00C4723C">
      <w:pPr>
        <w:pStyle w:val="2"/>
        <w:numPr>
          <w:ilvl w:val="1"/>
          <w:numId w:val="5"/>
        </w:numPr>
        <w:rPr>
          <w:i w:val="0"/>
        </w:rPr>
      </w:pPr>
      <w:bookmarkStart w:id="3" w:name="_Toc277523884"/>
      <w:r w:rsidRPr="003D7114">
        <w:rPr>
          <w:i w:val="0"/>
        </w:rPr>
        <w:t>Развитие обрабатывающей промышленности.</w:t>
      </w:r>
      <w:bookmarkEnd w:id="3"/>
    </w:p>
    <w:p w:rsidR="00FF251B" w:rsidRPr="00FF251B" w:rsidRDefault="00FF251B" w:rsidP="00FF251B">
      <w:pPr>
        <w:spacing w:line="360" w:lineRule="auto"/>
        <w:ind w:firstLine="567"/>
        <w:rPr>
          <w:rFonts w:ascii="Times New Roman" w:hAnsi="Times New Roman"/>
          <w:sz w:val="28"/>
          <w:szCs w:val="28"/>
        </w:rPr>
      </w:pPr>
      <w:r w:rsidRPr="00FF251B">
        <w:rPr>
          <w:rFonts w:ascii="Times New Roman" w:hAnsi="Times New Roman"/>
          <w:sz w:val="28"/>
          <w:szCs w:val="28"/>
        </w:rPr>
        <w:t>Экономические успехи Японии бы</w:t>
      </w:r>
      <w:r>
        <w:rPr>
          <w:rFonts w:ascii="Times New Roman" w:hAnsi="Times New Roman"/>
          <w:sz w:val="28"/>
          <w:szCs w:val="28"/>
        </w:rPr>
        <w:t>ли связаны главным образом с бур</w:t>
      </w:r>
      <w:r w:rsidRPr="00FF251B">
        <w:rPr>
          <w:rFonts w:ascii="Times New Roman" w:hAnsi="Times New Roman"/>
          <w:sz w:val="28"/>
          <w:szCs w:val="28"/>
        </w:rPr>
        <w:t>ным развитием обрабатывающей промышленности, обусловле</w:t>
      </w:r>
      <w:r>
        <w:rPr>
          <w:rFonts w:ascii="Times New Roman" w:hAnsi="Times New Roman"/>
          <w:sz w:val="28"/>
          <w:szCs w:val="28"/>
        </w:rPr>
        <w:t>нным, прежде всего, огромными ин</w:t>
      </w:r>
      <w:r w:rsidRPr="00FF251B">
        <w:rPr>
          <w:rFonts w:ascii="Times New Roman" w:hAnsi="Times New Roman"/>
          <w:sz w:val="28"/>
          <w:szCs w:val="28"/>
        </w:rPr>
        <w:t>вестициями в расширение и обновление основного капитала. В период высоких темпов роста на цели накопления расходовалось в среднем около 30% ВВП страны, а из этих средств около 2/3 направлялось на развитие промышленности.</w:t>
      </w:r>
    </w:p>
    <w:p w:rsidR="00FF251B" w:rsidRPr="00FF251B" w:rsidRDefault="00FF251B" w:rsidP="00FF251B">
      <w:pPr>
        <w:spacing w:line="360" w:lineRule="auto"/>
        <w:ind w:firstLine="567"/>
        <w:rPr>
          <w:rFonts w:ascii="Times New Roman" w:hAnsi="Times New Roman"/>
          <w:sz w:val="28"/>
          <w:szCs w:val="28"/>
        </w:rPr>
      </w:pPr>
      <w:r w:rsidRPr="00FF251B">
        <w:rPr>
          <w:rFonts w:ascii="Times New Roman" w:hAnsi="Times New Roman"/>
          <w:sz w:val="28"/>
          <w:szCs w:val="28"/>
        </w:rPr>
        <w:t>С завершением в 1957 г. во</w:t>
      </w:r>
      <w:r>
        <w:rPr>
          <w:rFonts w:ascii="Times New Roman" w:hAnsi="Times New Roman"/>
          <w:sz w:val="28"/>
          <w:szCs w:val="28"/>
        </w:rPr>
        <w:t>сстановительных процессов в про</w:t>
      </w:r>
      <w:r w:rsidRPr="00FF251B">
        <w:rPr>
          <w:rFonts w:ascii="Times New Roman" w:hAnsi="Times New Roman"/>
          <w:sz w:val="28"/>
          <w:szCs w:val="28"/>
        </w:rPr>
        <w:t>мышленности стало очевидно, чт</w:t>
      </w:r>
      <w:r>
        <w:rPr>
          <w:rFonts w:ascii="Times New Roman" w:hAnsi="Times New Roman"/>
          <w:sz w:val="28"/>
          <w:szCs w:val="28"/>
        </w:rPr>
        <w:t>о дальнейшее ее развитие невозм</w:t>
      </w:r>
      <w:r w:rsidRPr="00FF251B">
        <w:rPr>
          <w:rFonts w:ascii="Times New Roman" w:hAnsi="Times New Roman"/>
          <w:sz w:val="28"/>
          <w:szCs w:val="28"/>
        </w:rPr>
        <w:t>ожно без проведения коренной технической реконструкции. Со второй половины 50-х годов в</w:t>
      </w:r>
      <w:r>
        <w:rPr>
          <w:rFonts w:ascii="Times New Roman" w:hAnsi="Times New Roman"/>
          <w:sz w:val="28"/>
          <w:szCs w:val="28"/>
        </w:rPr>
        <w:t xml:space="preserve"> Японии начался интенсивный про</w:t>
      </w:r>
      <w:r w:rsidRPr="00FF251B">
        <w:rPr>
          <w:rFonts w:ascii="Times New Roman" w:hAnsi="Times New Roman"/>
          <w:sz w:val="28"/>
          <w:szCs w:val="28"/>
        </w:rPr>
        <w:t>цесс обновления основного капитала в старых отраслях (черной металлургии, нефтепереработке, электромашиностроении, судо-строении, в текстильной и пищевой промышленности, хими</w:t>
      </w:r>
      <w:r>
        <w:rPr>
          <w:rFonts w:ascii="Times New Roman" w:hAnsi="Times New Roman"/>
          <w:sz w:val="28"/>
          <w:szCs w:val="28"/>
        </w:rPr>
        <w:t>че</w:t>
      </w:r>
      <w:r w:rsidRPr="00FF251B">
        <w:rPr>
          <w:rFonts w:ascii="Times New Roman" w:hAnsi="Times New Roman"/>
          <w:sz w:val="28"/>
          <w:szCs w:val="28"/>
        </w:rPr>
        <w:t>ских производствах). Однов</w:t>
      </w:r>
      <w:r>
        <w:rPr>
          <w:rFonts w:ascii="Times New Roman" w:hAnsi="Times New Roman"/>
          <w:sz w:val="28"/>
          <w:szCs w:val="28"/>
        </w:rPr>
        <w:t>ременно с этим шло бурное строи</w:t>
      </w:r>
      <w:r w:rsidRPr="00FF251B">
        <w:rPr>
          <w:rFonts w:ascii="Times New Roman" w:hAnsi="Times New Roman"/>
          <w:sz w:val="28"/>
          <w:szCs w:val="28"/>
        </w:rPr>
        <w:t>тельство предприятий новых отраслей и производств, таких как радиоэлектроника, нефтехимия, производ</w:t>
      </w:r>
      <w:r>
        <w:rPr>
          <w:rFonts w:ascii="Times New Roman" w:hAnsi="Times New Roman"/>
          <w:sz w:val="28"/>
          <w:szCs w:val="28"/>
        </w:rPr>
        <w:t>ство пластмасс, синте</w:t>
      </w:r>
      <w:r w:rsidRPr="00FF251B">
        <w:rPr>
          <w:rFonts w:ascii="Times New Roman" w:hAnsi="Times New Roman"/>
          <w:sz w:val="28"/>
          <w:szCs w:val="28"/>
        </w:rPr>
        <w:t>тического каучука, синтетических волокон и т.д.</w:t>
      </w:r>
    </w:p>
    <w:p w:rsidR="006C1A7C" w:rsidRPr="006C1A7C" w:rsidRDefault="00FF251B" w:rsidP="006C1A7C">
      <w:pPr>
        <w:spacing w:line="360" w:lineRule="auto"/>
        <w:ind w:firstLine="567"/>
        <w:rPr>
          <w:rFonts w:ascii="Times New Roman" w:hAnsi="Times New Roman"/>
          <w:sz w:val="28"/>
          <w:szCs w:val="28"/>
        </w:rPr>
      </w:pPr>
      <w:r w:rsidRPr="00FF251B">
        <w:rPr>
          <w:rFonts w:ascii="Times New Roman" w:hAnsi="Times New Roman"/>
          <w:sz w:val="28"/>
          <w:szCs w:val="28"/>
        </w:rPr>
        <w:t>Как реконструкция старых отраслей, так и создание новых в значительной степени основыва</w:t>
      </w:r>
      <w:r>
        <w:rPr>
          <w:rFonts w:ascii="Times New Roman" w:hAnsi="Times New Roman"/>
          <w:sz w:val="28"/>
          <w:szCs w:val="28"/>
        </w:rPr>
        <w:t>лись на импорте иностранной тех</w:t>
      </w:r>
      <w:r w:rsidRPr="00FF251B">
        <w:rPr>
          <w:rFonts w:ascii="Times New Roman" w:hAnsi="Times New Roman"/>
          <w:sz w:val="28"/>
          <w:szCs w:val="28"/>
        </w:rPr>
        <w:t>ники и технологии. Так, за 1950-1971 гг. Япония приобрела свы</w:t>
      </w:r>
      <w:r w:rsidR="006C1A7C" w:rsidRPr="006C1A7C">
        <w:rPr>
          <w:rFonts w:ascii="Times New Roman" w:hAnsi="Times New Roman"/>
          <w:sz w:val="28"/>
          <w:szCs w:val="28"/>
        </w:rPr>
        <w:t>ше 15 тыс. иностранных патентов и лицензий, из них более 60% пришлось на долю США.</w:t>
      </w:r>
    </w:p>
    <w:p w:rsidR="006C1A7C" w:rsidRPr="006C1A7C" w:rsidRDefault="006C1A7C" w:rsidP="006C1A7C">
      <w:pPr>
        <w:spacing w:line="360" w:lineRule="auto"/>
        <w:ind w:firstLine="567"/>
        <w:rPr>
          <w:rFonts w:ascii="Times New Roman" w:hAnsi="Times New Roman"/>
          <w:sz w:val="28"/>
          <w:szCs w:val="28"/>
        </w:rPr>
      </w:pPr>
      <w:r w:rsidRPr="006C1A7C">
        <w:rPr>
          <w:rFonts w:ascii="Times New Roman" w:hAnsi="Times New Roman"/>
          <w:sz w:val="28"/>
          <w:szCs w:val="28"/>
        </w:rPr>
        <w:t>Реализация курса на техническую реконструкцию и создание передовой отраслевой структуры привела к тому, что основой э</w:t>
      </w:r>
      <w:r w:rsidR="00BB3AA8">
        <w:rPr>
          <w:rFonts w:ascii="Times New Roman" w:hAnsi="Times New Roman"/>
          <w:sz w:val="28"/>
          <w:szCs w:val="28"/>
        </w:rPr>
        <w:t>ко</w:t>
      </w:r>
      <w:r w:rsidRPr="006C1A7C">
        <w:rPr>
          <w:rFonts w:ascii="Times New Roman" w:hAnsi="Times New Roman"/>
          <w:sz w:val="28"/>
          <w:szCs w:val="28"/>
        </w:rPr>
        <w:t>номического роста стал огромный и все более возраставший спрос предприятий на машины, оборудование, строительные материалы и прочие инвестиционные товары. Это сопровождалось усилением концентрации инвестиций и производства в отраслях тяжелой промышленности, обслужив</w:t>
      </w:r>
      <w:r w:rsidR="00BB3AA8">
        <w:rPr>
          <w:rFonts w:ascii="Times New Roman" w:hAnsi="Times New Roman"/>
          <w:sz w:val="28"/>
          <w:szCs w:val="28"/>
        </w:rPr>
        <w:t>авших рынок инвестиционных това</w:t>
      </w:r>
      <w:r w:rsidRPr="006C1A7C">
        <w:rPr>
          <w:rFonts w:ascii="Times New Roman" w:hAnsi="Times New Roman"/>
          <w:sz w:val="28"/>
          <w:szCs w:val="28"/>
        </w:rPr>
        <w:t>ров. При этом наиболее высо</w:t>
      </w:r>
      <w:r w:rsidR="00BB3AA8">
        <w:rPr>
          <w:rFonts w:ascii="Times New Roman" w:hAnsi="Times New Roman"/>
          <w:sz w:val="28"/>
          <w:szCs w:val="28"/>
        </w:rPr>
        <w:t>кими темпами развивались машино</w:t>
      </w:r>
      <w:r w:rsidRPr="006C1A7C">
        <w:rPr>
          <w:rFonts w:ascii="Times New Roman" w:hAnsi="Times New Roman"/>
          <w:sz w:val="28"/>
          <w:szCs w:val="28"/>
        </w:rPr>
        <w:t>строительные производства.</w:t>
      </w:r>
    </w:p>
    <w:p w:rsidR="006C1A7C" w:rsidRPr="006C1A7C" w:rsidRDefault="006C1A7C" w:rsidP="006C1A7C">
      <w:pPr>
        <w:spacing w:line="360" w:lineRule="auto"/>
        <w:ind w:firstLine="567"/>
        <w:rPr>
          <w:rFonts w:ascii="Times New Roman" w:hAnsi="Times New Roman"/>
          <w:sz w:val="28"/>
          <w:szCs w:val="28"/>
        </w:rPr>
      </w:pPr>
      <w:r w:rsidRPr="006C1A7C">
        <w:rPr>
          <w:rFonts w:ascii="Times New Roman" w:hAnsi="Times New Roman"/>
          <w:sz w:val="28"/>
          <w:szCs w:val="28"/>
        </w:rPr>
        <w:t>В результате к концу 60-х-началу 70-х годов облик японской промышленности коренным образом изменился. Во-первых, в ее структуре значительно повы</w:t>
      </w:r>
      <w:r w:rsidR="00BB3AA8">
        <w:rPr>
          <w:rFonts w:ascii="Times New Roman" w:hAnsi="Times New Roman"/>
          <w:sz w:val="28"/>
          <w:szCs w:val="28"/>
        </w:rPr>
        <w:t>силась доля тяжелой промышленно</w:t>
      </w:r>
      <w:r w:rsidRPr="006C1A7C">
        <w:rPr>
          <w:rFonts w:ascii="Times New Roman" w:hAnsi="Times New Roman"/>
          <w:sz w:val="28"/>
          <w:szCs w:val="28"/>
        </w:rPr>
        <w:t>сти: с 51,7% до 67,8% за 1956-1</w:t>
      </w:r>
      <w:r w:rsidR="00BB3AA8">
        <w:rPr>
          <w:rFonts w:ascii="Times New Roman" w:hAnsi="Times New Roman"/>
          <w:sz w:val="28"/>
          <w:szCs w:val="28"/>
        </w:rPr>
        <w:t>973 гг. (в том числе доля отрас</w:t>
      </w:r>
      <w:r w:rsidRPr="006C1A7C">
        <w:rPr>
          <w:rFonts w:ascii="Times New Roman" w:hAnsi="Times New Roman"/>
          <w:sz w:val="28"/>
          <w:szCs w:val="28"/>
        </w:rPr>
        <w:t>лей машиностроительного комплекса — с 17,9% до 35,3%). Во- вторых, к концу 60-х годов Япония создала практически уни</w:t>
      </w:r>
      <w:r w:rsidR="00BB3AA8">
        <w:rPr>
          <w:rFonts w:ascii="Times New Roman" w:hAnsi="Times New Roman"/>
          <w:sz w:val="28"/>
          <w:szCs w:val="28"/>
        </w:rPr>
        <w:t>вер</w:t>
      </w:r>
      <w:r w:rsidRPr="006C1A7C">
        <w:rPr>
          <w:rFonts w:ascii="Times New Roman" w:hAnsi="Times New Roman"/>
          <w:sz w:val="28"/>
          <w:szCs w:val="28"/>
        </w:rPr>
        <w:t>сальную отраслевую структуру промышленного производства, в которой в той или ином объем</w:t>
      </w:r>
      <w:r w:rsidR="00BB3AA8">
        <w:rPr>
          <w:rFonts w:ascii="Times New Roman" w:hAnsi="Times New Roman"/>
          <w:sz w:val="28"/>
          <w:szCs w:val="28"/>
        </w:rPr>
        <w:t>е были представлены все виды со</w:t>
      </w:r>
      <w:r w:rsidRPr="006C1A7C">
        <w:rPr>
          <w:rFonts w:ascii="Times New Roman" w:hAnsi="Times New Roman"/>
          <w:sz w:val="28"/>
          <w:szCs w:val="28"/>
        </w:rPr>
        <w:t xml:space="preserve">временных производств, включая </w:t>
      </w:r>
      <w:r w:rsidR="00BB3AA8">
        <w:rPr>
          <w:rFonts w:ascii="Times New Roman" w:hAnsi="Times New Roman"/>
          <w:sz w:val="28"/>
          <w:szCs w:val="28"/>
        </w:rPr>
        <w:t>новейшие. И, в-третьих, все ста</w:t>
      </w:r>
      <w:r w:rsidRPr="006C1A7C">
        <w:rPr>
          <w:rFonts w:ascii="Times New Roman" w:hAnsi="Times New Roman"/>
          <w:sz w:val="28"/>
          <w:szCs w:val="28"/>
        </w:rPr>
        <w:t>рые отрасли японской промышленно</w:t>
      </w:r>
      <w:r w:rsidR="00BB3AA8">
        <w:rPr>
          <w:rFonts w:ascii="Times New Roman" w:hAnsi="Times New Roman"/>
          <w:sz w:val="28"/>
          <w:szCs w:val="28"/>
        </w:rPr>
        <w:t>сти перешли на новые техно</w:t>
      </w:r>
      <w:r w:rsidRPr="006C1A7C">
        <w:rPr>
          <w:rFonts w:ascii="Times New Roman" w:hAnsi="Times New Roman"/>
          <w:sz w:val="28"/>
          <w:szCs w:val="28"/>
        </w:rPr>
        <w:t>логии производства и освоили выпуск современной продукции. Так, в черной металлургии был сделан решительный поворот от мартеновского способа выплавк</w:t>
      </w:r>
      <w:r w:rsidR="00BB3AA8">
        <w:rPr>
          <w:rFonts w:ascii="Times New Roman" w:hAnsi="Times New Roman"/>
          <w:sz w:val="28"/>
          <w:szCs w:val="28"/>
        </w:rPr>
        <w:t>и стали к кислородно-конвертор</w:t>
      </w:r>
      <w:r w:rsidRPr="006C1A7C">
        <w:rPr>
          <w:rFonts w:ascii="Times New Roman" w:hAnsi="Times New Roman"/>
          <w:sz w:val="28"/>
          <w:szCs w:val="28"/>
        </w:rPr>
        <w:t>ному; в судостроении была внед</w:t>
      </w:r>
      <w:r w:rsidR="00BB3AA8">
        <w:rPr>
          <w:rFonts w:ascii="Times New Roman" w:hAnsi="Times New Roman"/>
          <w:sz w:val="28"/>
          <w:szCs w:val="28"/>
        </w:rPr>
        <w:t>рена новая технология строитель</w:t>
      </w:r>
      <w:r w:rsidRPr="006C1A7C">
        <w:rPr>
          <w:rFonts w:ascii="Times New Roman" w:hAnsi="Times New Roman"/>
          <w:sz w:val="28"/>
          <w:szCs w:val="28"/>
        </w:rPr>
        <w:t>ства гигантских танкеров и сухогрузов, в химической</w:t>
      </w:r>
      <w:r w:rsidR="00BB3AA8">
        <w:rPr>
          <w:rFonts w:ascii="Times New Roman" w:hAnsi="Times New Roman"/>
          <w:sz w:val="28"/>
          <w:szCs w:val="28"/>
        </w:rPr>
        <w:t xml:space="preserve"> промыш</w:t>
      </w:r>
      <w:r w:rsidRPr="006C1A7C">
        <w:rPr>
          <w:rFonts w:ascii="Times New Roman" w:hAnsi="Times New Roman"/>
          <w:sz w:val="28"/>
          <w:szCs w:val="28"/>
        </w:rPr>
        <w:t>ленности было установлено более эффективное оборудование по выпуску аммиака, искусственных удобрений и т.д.</w:t>
      </w:r>
    </w:p>
    <w:p w:rsidR="00BB3AA8" w:rsidRPr="00BB3AA8" w:rsidRDefault="006C1A7C" w:rsidP="00BB3AA8">
      <w:pPr>
        <w:spacing w:line="360" w:lineRule="auto"/>
        <w:ind w:firstLine="567"/>
        <w:rPr>
          <w:rFonts w:ascii="Times New Roman" w:hAnsi="Times New Roman"/>
          <w:sz w:val="28"/>
          <w:szCs w:val="28"/>
        </w:rPr>
      </w:pPr>
      <w:r w:rsidRPr="006C1A7C">
        <w:rPr>
          <w:rFonts w:ascii="Times New Roman" w:hAnsi="Times New Roman"/>
          <w:sz w:val="28"/>
          <w:szCs w:val="28"/>
        </w:rPr>
        <w:t>В конце 60-х-начале 70-х</w:t>
      </w:r>
      <w:r w:rsidR="00BB3AA8">
        <w:rPr>
          <w:rFonts w:ascii="Times New Roman" w:hAnsi="Times New Roman"/>
          <w:sz w:val="28"/>
          <w:szCs w:val="28"/>
        </w:rPr>
        <w:t xml:space="preserve"> годов технический уровень япон</w:t>
      </w:r>
      <w:r w:rsidRPr="006C1A7C">
        <w:rPr>
          <w:rFonts w:ascii="Times New Roman" w:hAnsi="Times New Roman"/>
          <w:sz w:val="28"/>
          <w:szCs w:val="28"/>
        </w:rPr>
        <w:t>ской промышленности был уже одним из самых высоких в мире. Доля машин и оборудования в воз</w:t>
      </w:r>
      <w:r w:rsidR="00BB3AA8">
        <w:rPr>
          <w:rFonts w:ascii="Times New Roman" w:hAnsi="Times New Roman"/>
          <w:sz w:val="28"/>
          <w:szCs w:val="28"/>
        </w:rPr>
        <w:t>расте до 3 лет в начале 70-х го</w:t>
      </w:r>
      <w:r w:rsidRPr="006C1A7C">
        <w:rPr>
          <w:rFonts w:ascii="Times New Roman" w:hAnsi="Times New Roman"/>
          <w:sz w:val="28"/>
          <w:szCs w:val="28"/>
        </w:rPr>
        <w:t>дов составляла почти половину стоимости основных фондов, а в целом ряде ведущих отраслей по мощности и производительности оборудования Японии удалось обойти не только европейские страны, но и США (прежде всего в черной</w:t>
      </w:r>
      <w:r w:rsidR="00BB3AA8">
        <w:rPr>
          <w:rFonts w:ascii="Times New Roman" w:hAnsi="Times New Roman"/>
          <w:sz w:val="28"/>
          <w:szCs w:val="28"/>
        </w:rPr>
        <w:t xml:space="preserve"> металлургии, нефтехи</w:t>
      </w:r>
      <w:r w:rsidRPr="006C1A7C">
        <w:rPr>
          <w:rFonts w:ascii="Times New Roman" w:hAnsi="Times New Roman"/>
          <w:sz w:val="28"/>
          <w:szCs w:val="28"/>
        </w:rPr>
        <w:t>мии, судо</w:t>
      </w:r>
      <w:r w:rsidR="00BB3AA8">
        <w:rPr>
          <w:rFonts w:ascii="Times New Roman" w:hAnsi="Times New Roman"/>
          <w:sz w:val="28"/>
          <w:szCs w:val="28"/>
        </w:rPr>
        <w:t>строении).</w:t>
      </w:r>
    </w:p>
    <w:p w:rsidR="00D109C7" w:rsidRDefault="006C1A7C" w:rsidP="003D7114">
      <w:pPr>
        <w:spacing w:line="360" w:lineRule="auto"/>
        <w:ind w:firstLine="567"/>
        <w:rPr>
          <w:rFonts w:ascii="Times New Roman" w:hAnsi="Times New Roman"/>
          <w:sz w:val="28"/>
          <w:szCs w:val="28"/>
        </w:rPr>
      </w:pPr>
      <w:r w:rsidRPr="006C1A7C">
        <w:rPr>
          <w:rFonts w:ascii="Times New Roman" w:hAnsi="Times New Roman"/>
          <w:sz w:val="28"/>
          <w:szCs w:val="28"/>
        </w:rPr>
        <w:t>Коренным образом измени</w:t>
      </w:r>
      <w:r w:rsidR="00BB3AA8">
        <w:rPr>
          <w:rFonts w:ascii="Times New Roman" w:hAnsi="Times New Roman"/>
          <w:sz w:val="28"/>
          <w:szCs w:val="28"/>
        </w:rPr>
        <w:t>лись место и роль Японии в миро</w:t>
      </w:r>
      <w:r w:rsidRPr="006C1A7C">
        <w:rPr>
          <w:rFonts w:ascii="Times New Roman" w:hAnsi="Times New Roman"/>
          <w:sz w:val="28"/>
          <w:szCs w:val="28"/>
        </w:rPr>
        <w:t>вом производстве. К концу 60-х годов она стала крупнейшим в мире производителем многих важных видов продукции тяжелой промышленности, выйдя по объему производства судов, кино- и фотоаппаратуры, химических волокон на первое место в мире, а по выплавке стали, производству электрооборудования, электрон</w:t>
      </w:r>
      <w:r w:rsidR="00BB3AA8" w:rsidRPr="00BB3AA8">
        <w:rPr>
          <w:rFonts w:ascii="Times New Roman" w:hAnsi="Times New Roman"/>
          <w:sz w:val="28"/>
          <w:szCs w:val="28"/>
        </w:rPr>
        <w:t>ной техники, автомобилей, швей</w:t>
      </w:r>
      <w:r w:rsidR="00BB3AA8">
        <w:rPr>
          <w:rFonts w:ascii="Times New Roman" w:hAnsi="Times New Roman"/>
          <w:sz w:val="28"/>
          <w:szCs w:val="28"/>
        </w:rPr>
        <w:t>ных машин и т.д.</w:t>
      </w:r>
      <w:r w:rsidR="00BB3AA8" w:rsidRPr="00BB3AA8">
        <w:rPr>
          <w:rFonts w:ascii="Times New Roman" w:hAnsi="Times New Roman"/>
          <w:sz w:val="28"/>
          <w:szCs w:val="28"/>
        </w:rPr>
        <w:t xml:space="preserve"> -</w:t>
      </w:r>
      <w:r w:rsidR="00BB3AA8">
        <w:rPr>
          <w:rFonts w:ascii="Times New Roman" w:hAnsi="Times New Roman"/>
          <w:sz w:val="28"/>
          <w:szCs w:val="28"/>
        </w:rPr>
        <w:t xml:space="preserve"> на второе по</w:t>
      </w:r>
      <w:r w:rsidR="00BB3AA8" w:rsidRPr="00BB3AA8">
        <w:rPr>
          <w:rFonts w:ascii="Times New Roman" w:hAnsi="Times New Roman"/>
          <w:sz w:val="28"/>
          <w:szCs w:val="28"/>
        </w:rPr>
        <w:t>сле США, опередив Великобританию и ФРГ.</w:t>
      </w:r>
    </w:p>
    <w:p w:rsidR="00185A06" w:rsidRPr="003D7114" w:rsidRDefault="00185A06" w:rsidP="00C4723C">
      <w:pPr>
        <w:pStyle w:val="2"/>
        <w:numPr>
          <w:ilvl w:val="1"/>
          <w:numId w:val="5"/>
        </w:numPr>
        <w:rPr>
          <w:i w:val="0"/>
        </w:rPr>
      </w:pPr>
      <w:bookmarkStart w:id="4" w:name="_Toc277523885"/>
      <w:r w:rsidRPr="003D7114">
        <w:rPr>
          <w:i w:val="0"/>
        </w:rPr>
        <w:t>Сворачивание добывающей промышленности.</w:t>
      </w:r>
      <w:bookmarkEnd w:id="4"/>
    </w:p>
    <w:p w:rsidR="00185A06" w:rsidRPr="00185A06" w:rsidRDefault="00185A06" w:rsidP="00185A06">
      <w:pPr>
        <w:spacing w:line="360" w:lineRule="auto"/>
        <w:ind w:firstLine="567"/>
        <w:rPr>
          <w:rFonts w:ascii="Times New Roman" w:hAnsi="Times New Roman"/>
          <w:sz w:val="28"/>
          <w:szCs w:val="28"/>
        </w:rPr>
      </w:pPr>
      <w:r w:rsidRPr="00185A06">
        <w:rPr>
          <w:rFonts w:ascii="Times New Roman" w:hAnsi="Times New Roman"/>
          <w:sz w:val="28"/>
          <w:szCs w:val="28"/>
        </w:rPr>
        <w:t>Обилие дешевого и качественно</w:t>
      </w:r>
      <w:r>
        <w:rPr>
          <w:rFonts w:ascii="Times New Roman" w:hAnsi="Times New Roman"/>
          <w:sz w:val="28"/>
          <w:szCs w:val="28"/>
        </w:rPr>
        <w:t xml:space="preserve">го сырья на мировых рынках </w:t>
      </w:r>
      <w:r w:rsidRPr="00185A06">
        <w:rPr>
          <w:rFonts w:ascii="Times New Roman" w:hAnsi="Times New Roman"/>
          <w:sz w:val="28"/>
          <w:szCs w:val="28"/>
        </w:rPr>
        <w:t>предопреде</w:t>
      </w:r>
      <w:r>
        <w:rPr>
          <w:rFonts w:ascii="Times New Roman" w:hAnsi="Times New Roman"/>
          <w:sz w:val="28"/>
          <w:szCs w:val="28"/>
        </w:rPr>
        <w:t>лило начало фактиче</w:t>
      </w:r>
      <w:r w:rsidRPr="00185A06">
        <w:rPr>
          <w:rFonts w:ascii="Times New Roman" w:hAnsi="Times New Roman"/>
          <w:sz w:val="28"/>
          <w:szCs w:val="28"/>
        </w:rPr>
        <w:t>ского сворачивания собственной добывающей промышленности. В 1957-1970 гг. объем произво</w:t>
      </w:r>
      <w:r>
        <w:rPr>
          <w:rFonts w:ascii="Times New Roman" w:hAnsi="Times New Roman"/>
          <w:sz w:val="28"/>
          <w:szCs w:val="28"/>
        </w:rPr>
        <w:t>дства в добывающих отраслях уве</w:t>
      </w:r>
      <w:r w:rsidRPr="00185A06">
        <w:rPr>
          <w:rFonts w:ascii="Times New Roman" w:hAnsi="Times New Roman"/>
          <w:sz w:val="28"/>
          <w:szCs w:val="28"/>
        </w:rPr>
        <w:t>личился лишь на 11 %, а их доля в общем объеме промышленного производства сократилась с 5,1 д</w:t>
      </w:r>
      <w:r>
        <w:rPr>
          <w:rFonts w:ascii="Times New Roman" w:hAnsi="Times New Roman"/>
          <w:sz w:val="28"/>
          <w:szCs w:val="28"/>
        </w:rPr>
        <w:t>о 2,1%. В конце 60-х годов в до</w:t>
      </w:r>
      <w:r w:rsidRPr="00185A06">
        <w:rPr>
          <w:rFonts w:ascii="Times New Roman" w:hAnsi="Times New Roman"/>
          <w:sz w:val="28"/>
          <w:szCs w:val="28"/>
        </w:rPr>
        <w:t>бывающей промышленности было занято лишь около 500 тыс. чел., или примерно 1% общего числа занятых в промышленности.</w:t>
      </w:r>
    </w:p>
    <w:p w:rsidR="00185A06" w:rsidRPr="00185A06" w:rsidRDefault="00185A06" w:rsidP="00185A06">
      <w:pPr>
        <w:spacing w:line="360" w:lineRule="auto"/>
        <w:ind w:firstLine="567"/>
        <w:rPr>
          <w:rFonts w:ascii="Times New Roman" w:hAnsi="Times New Roman"/>
          <w:sz w:val="28"/>
          <w:szCs w:val="28"/>
        </w:rPr>
      </w:pPr>
      <w:r w:rsidRPr="00185A06">
        <w:rPr>
          <w:rFonts w:ascii="Times New Roman" w:hAnsi="Times New Roman"/>
          <w:sz w:val="28"/>
          <w:szCs w:val="28"/>
        </w:rPr>
        <w:t>Решающее значение для такой динамики имело сворачивание производства в крупнейшей</w:t>
      </w:r>
      <w:r>
        <w:rPr>
          <w:rFonts w:ascii="Times New Roman" w:hAnsi="Times New Roman"/>
          <w:sz w:val="28"/>
          <w:szCs w:val="28"/>
        </w:rPr>
        <w:t xml:space="preserve"> подотрасли — угледобыче. Макси</w:t>
      </w:r>
      <w:r w:rsidRPr="00185A06">
        <w:rPr>
          <w:rFonts w:ascii="Times New Roman" w:hAnsi="Times New Roman"/>
          <w:sz w:val="28"/>
          <w:szCs w:val="28"/>
        </w:rPr>
        <w:t>мальный уровень добычи угля — 54,5 млн. т — был достигнут в 1961 г., затем она начала довольно быстро снижаться и в начале 70-х годов составляла всего лишь</w:t>
      </w:r>
      <w:r>
        <w:rPr>
          <w:rFonts w:ascii="Times New Roman" w:hAnsi="Times New Roman"/>
          <w:sz w:val="28"/>
          <w:szCs w:val="28"/>
        </w:rPr>
        <w:t xml:space="preserve"> около 33 млн. т. При этом зави</w:t>
      </w:r>
      <w:r w:rsidRPr="00185A06">
        <w:rPr>
          <w:rFonts w:ascii="Times New Roman" w:hAnsi="Times New Roman"/>
          <w:sz w:val="28"/>
          <w:szCs w:val="28"/>
        </w:rPr>
        <w:t>симость Японии от импорта угля за эти годы увеличилась с 36 до 56%.</w:t>
      </w:r>
    </w:p>
    <w:p w:rsidR="00185A06" w:rsidRDefault="00185A06" w:rsidP="00185A06">
      <w:pPr>
        <w:spacing w:line="360" w:lineRule="auto"/>
        <w:ind w:firstLine="567"/>
        <w:rPr>
          <w:rFonts w:ascii="Times New Roman" w:hAnsi="Times New Roman"/>
          <w:sz w:val="28"/>
          <w:szCs w:val="28"/>
        </w:rPr>
      </w:pPr>
      <w:r w:rsidRPr="00185A06">
        <w:rPr>
          <w:rFonts w:ascii="Times New Roman" w:hAnsi="Times New Roman"/>
          <w:sz w:val="28"/>
          <w:szCs w:val="28"/>
        </w:rPr>
        <w:t>Что касается других видов полезных ископаемых, то к концу периода высоких темпов рост</w:t>
      </w:r>
      <w:r>
        <w:rPr>
          <w:rFonts w:ascii="Times New Roman" w:hAnsi="Times New Roman"/>
          <w:sz w:val="28"/>
          <w:szCs w:val="28"/>
        </w:rPr>
        <w:t>а лишь добыча свинцовых и цинко</w:t>
      </w:r>
      <w:r w:rsidRPr="00185A06">
        <w:rPr>
          <w:rFonts w:ascii="Times New Roman" w:hAnsi="Times New Roman"/>
          <w:sz w:val="28"/>
          <w:szCs w:val="28"/>
        </w:rPr>
        <w:t xml:space="preserve">вых руд, а также марганцевой </w:t>
      </w:r>
      <w:r>
        <w:rPr>
          <w:rFonts w:ascii="Times New Roman" w:hAnsi="Times New Roman"/>
          <w:sz w:val="28"/>
          <w:szCs w:val="28"/>
        </w:rPr>
        <w:t>и медной руды еще сохраняли зна</w:t>
      </w:r>
      <w:r w:rsidRPr="00185A06">
        <w:rPr>
          <w:rFonts w:ascii="Times New Roman" w:hAnsi="Times New Roman"/>
          <w:sz w:val="28"/>
          <w:szCs w:val="28"/>
        </w:rPr>
        <w:t>чение для японской промышлен</w:t>
      </w:r>
      <w:r>
        <w:rPr>
          <w:rFonts w:ascii="Times New Roman" w:hAnsi="Times New Roman"/>
          <w:sz w:val="28"/>
          <w:szCs w:val="28"/>
        </w:rPr>
        <w:t>ности (за счет собственной добы</w:t>
      </w:r>
      <w:r w:rsidRPr="00185A06">
        <w:rPr>
          <w:rFonts w:ascii="Times New Roman" w:hAnsi="Times New Roman"/>
          <w:sz w:val="28"/>
          <w:szCs w:val="28"/>
        </w:rPr>
        <w:t>чи удовлетворялось около половины потребностей в свинцовых и цинковых рудах, около 20% — в медно</w:t>
      </w:r>
      <w:r>
        <w:rPr>
          <w:rFonts w:ascii="Times New Roman" w:hAnsi="Times New Roman"/>
          <w:sz w:val="28"/>
          <w:szCs w:val="28"/>
        </w:rPr>
        <w:t>й руде, около 30% — в мар</w:t>
      </w:r>
      <w:r w:rsidRPr="00185A06">
        <w:rPr>
          <w:rFonts w:ascii="Times New Roman" w:hAnsi="Times New Roman"/>
          <w:sz w:val="28"/>
          <w:szCs w:val="28"/>
        </w:rPr>
        <w:t>ганцевой руде). Добыча всех п</w:t>
      </w:r>
      <w:r>
        <w:rPr>
          <w:rFonts w:ascii="Times New Roman" w:hAnsi="Times New Roman"/>
          <w:sz w:val="28"/>
          <w:szCs w:val="28"/>
        </w:rPr>
        <w:t>рочих видов сырья и топлива осу</w:t>
      </w:r>
      <w:r w:rsidRPr="00185A06">
        <w:rPr>
          <w:rFonts w:ascii="Times New Roman" w:hAnsi="Times New Roman"/>
          <w:sz w:val="28"/>
          <w:szCs w:val="28"/>
        </w:rPr>
        <w:t>ществлялась в крайне незначительных (часто символических) объемах.</w:t>
      </w:r>
    </w:p>
    <w:p w:rsidR="00185A06" w:rsidRPr="003D7114" w:rsidRDefault="00185A06" w:rsidP="00C4723C">
      <w:pPr>
        <w:pStyle w:val="2"/>
        <w:numPr>
          <w:ilvl w:val="1"/>
          <w:numId w:val="5"/>
        </w:numPr>
        <w:rPr>
          <w:i w:val="0"/>
        </w:rPr>
      </w:pPr>
      <w:bookmarkStart w:id="5" w:name="_Toc277523886"/>
      <w:r w:rsidRPr="003D7114">
        <w:rPr>
          <w:i w:val="0"/>
        </w:rPr>
        <w:t>Развитие транспорта.</w:t>
      </w:r>
      <w:bookmarkEnd w:id="5"/>
    </w:p>
    <w:p w:rsidR="00351671" w:rsidRPr="00351671" w:rsidRDefault="00185A06" w:rsidP="00351671">
      <w:pPr>
        <w:spacing w:line="360" w:lineRule="auto"/>
        <w:ind w:firstLine="567"/>
        <w:rPr>
          <w:rFonts w:ascii="Times New Roman" w:hAnsi="Times New Roman"/>
          <w:sz w:val="28"/>
          <w:szCs w:val="28"/>
        </w:rPr>
      </w:pPr>
      <w:r w:rsidRPr="00185A06">
        <w:rPr>
          <w:rFonts w:ascii="Times New Roman" w:hAnsi="Times New Roman"/>
          <w:sz w:val="28"/>
          <w:szCs w:val="28"/>
        </w:rPr>
        <w:t>Довольно быстро в период высоких темпов роста развивался транспорт: в</w:t>
      </w:r>
      <w:r>
        <w:rPr>
          <w:rFonts w:ascii="Times New Roman" w:hAnsi="Times New Roman"/>
          <w:sz w:val="28"/>
          <w:szCs w:val="28"/>
        </w:rPr>
        <w:t xml:space="preserve"> </w:t>
      </w:r>
      <w:r w:rsidR="00351671" w:rsidRPr="00351671">
        <w:rPr>
          <w:rFonts w:ascii="Times New Roman" w:hAnsi="Times New Roman"/>
          <w:sz w:val="28"/>
          <w:szCs w:val="28"/>
        </w:rPr>
        <w:t xml:space="preserve">1960-1973 гг. объем грузо- и </w:t>
      </w:r>
      <w:r w:rsidR="00351671">
        <w:rPr>
          <w:rFonts w:ascii="Times New Roman" w:hAnsi="Times New Roman"/>
          <w:sz w:val="28"/>
          <w:szCs w:val="28"/>
        </w:rPr>
        <w:t>пассажироперевозок почти утроил</w:t>
      </w:r>
      <w:r w:rsidR="00351671" w:rsidRPr="00351671">
        <w:rPr>
          <w:rFonts w:ascii="Times New Roman" w:hAnsi="Times New Roman"/>
          <w:sz w:val="28"/>
          <w:szCs w:val="28"/>
        </w:rPr>
        <w:t xml:space="preserve">ся. Значительное развитие получил автомобильный транспорт — в начале 70-х годов на него приходилась почти половина перевозок пассажиров и около 40% перевозок грузов. Морской транспорт перевозил свыше 40% внутренних грузов и весь объем внешних грузов, а на железнодорожный </w:t>
      </w:r>
      <w:r w:rsidR="00351671">
        <w:rPr>
          <w:rFonts w:ascii="Times New Roman" w:hAnsi="Times New Roman"/>
          <w:sz w:val="28"/>
          <w:szCs w:val="28"/>
        </w:rPr>
        <w:t>транспорт падало около 20% гру</w:t>
      </w:r>
      <w:r w:rsidR="00351671" w:rsidRPr="00351671">
        <w:rPr>
          <w:rFonts w:ascii="Times New Roman" w:hAnsi="Times New Roman"/>
          <w:sz w:val="28"/>
          <w:szCs w:val="28"/>
        </w:rPr>
        <w:t>зо- и около половины пассажироперевозок.</w:t>
      </w:r>
    </w:p>
    <w:p w:rsidR="00351671" w:rsidRDefault="00351671" w:rsidP="00351671">
      <w:pPr>
        <w:spacing w:line="360" w:lineRule="auto"/>
        <w:ind w:firstLine="567"/>
        <w:rPr>
          <w:rFonts w:ascii="Times New Roman" w:hAnsi="Times New Roman"/>
          <w:sz w:val="28"/>
          <w:szCs w:val="28"/>
        </w:rPr>
      </w:pPr>
      <w:r w:rsidRPr="00351671">
        <w:rPr>
          <w:rFonts w:ascii="Times New Roman" w:hAnsi="Times New Roman"/>
          <w:sz w:val="28"/>
          <w:szCs w:val="28"/>
        </w:rPr>
        <w:t xml:space="preserve">Протяженность железных </w:t>
      </w:r>
      <w:r>
        <w:rPr>
          <w:rFonts w:ascii="Times New Roman" w:hAnsi="Times New Roman"/>
          <w:sz w:val="28"/>
          <w:szCs w:val="28"/>
        </w:rPr>
        <w:t>дорог Японии с середины 30-х го</w:t>
      </w:r>
      <w:r w:rsidRPr="00351671">
        <w:rPr>
          <w:rFonts w:ascii="Times New Roman" w:hAnsi="Times New Roman"/>
          <w:sz w:val="28"/>
          <w:szCs w:val="28"/>
        </w:rPr>
        <w:t>дов практически не увеличивала</w:t>
      </w:r>
      <w:r>
        <w:rPr>
          <w:rFonts w:ascii="Times New Roman" w:hAnsi="Times New Roman"/>
          <w:sz w:val="28"/>
          <w:szCs w:val="28"/>
        </w:rPr>
        <w:t>сь и в начале 70-х годов состав</w:t>
      </w:r>
      <w:r w:rsidRPr="00351671">
        <w:rPr>
          <w:rFonts w:ascii="Times New Roman" w:hAnsi="Times New Roman"/>
          <w:sz w:val="28"/>
          <w:szCs w:val="28"/>
        </w:rPr>
        <w:t>ляла около 27 тыс. км (из них 2</w:t>
      </w:r>
      <w:r>
        <w:rPr>
          <w:rFonts w:ascii="Times New Roman" w:hAnsi="Times New Roman"/>
          <w:sz w:val="28"/>
          <w:szCs w:val="28"/>
        </w:rPr>
        <w:t>1,3 тыс. км приходилось на госу</w:t>
      </w:r>
      <w:r w:rsidRPr="00351671">
        <w:rPr>
          <w:rFonts w:ascii="Times New Roman" w:hAnsi="Times New Roman"/>
          <w:sz w:val="28"/>
          <w:szCs w:val="28"/>
        </w:rPr>
        <w:t>дарственные железные дороги), но в 60-е годы в этой отрасли был осуществлен ряд важных технич</w:t>
      </w:r>
      <w:r>
        <w:rPr>
          <w:rFonts w:ascii="Times New Roman" w:hAnsi="Times New Roman"/>
          <w:sz w:val="28"/>
          <w:szCs w:val="28"/>
        </w:rPr>
        <w:t>еских нововведений. Один за дру</w:t>
      </w:r>
      <w:r w:rsidRPr="00351671">
        <w:rPr>
          <w:rFonts w:ascii="Times New Roman" w:hAnsi="Times New Roman"/>
          <w:sz w:val="28"/>
          <w:szCs w:val="28"/>
        </w:rPr>
        <w:t>гим начали вводиться в строй участки высокоскоростной ж</w:t>
      </w:r>
      <w:r>
        <w:rPr>
          <w:rFonts w:ascii="Times New Roman" w:hAnsi="Times New Roman"/>
          <w:sz w:val="28"/>
          <w:szCs w:val="28"/>
        </w:rPr>
        <w:t>елез</w:t>
      </w:r>
      <w:r w:rsidRPr="00351671">
        <w:rPr>
          <w:rFonts w:ascii="Times New Roman" w:hAnsi="Times New Roman"/>
          <w:sz w:val="28"/>
          <w:szCs w:val="28"/>
        </w:rPr>
        <w:t>нодорожной магистрали «Син</w:t>
      </w:r>
      <w:r>
        <w:rPr>
          <w:rFonts w:ascii="Times New Roman" w:hAnsi="Times New Roman"/>
          <w:sz w:val="28"/>
          <w:szCs w:val="28"/>
        </w:rPr>
        <w:t>кансэн», которая должна была со</w:t>
      </w:r>
      <w:r w:rsidRPr="00351671">
        <w:rPr>
          <w:rFonts w:ascii="Times New Roman" w:hAnsi="Times New Roman"/>
          <w:sz w:val="28"/>
          <w:szCs w:val="28"/>
        </w:rPr>
        <w:t>единить все основные города Японии. Средняя скорость движения поездов по этой магистрали сос</w:t>
      </w:r>
      <w:r>
        <w:rPr>
          <w:rFonts w:ascii="Times New Roman" w:hAnsi="Times New Roman"/>
          <w:sz w:val="28"/>
          <w:szCs w:val="28"/>
        </w:rPr>
        <w:t>тавляла более 160 км/час. В кон</w:t>
      </w:r>
      <w:r w:rsidRPr="00351671">
        <w:rPr>
          <w:rFonts w:ascii="Times New Roman" w:hAnsi="Times New Roman"/>
          <w:sz w:val="28"/>
          <w:szCs w:val="28"/>
        </w:rPr>
        <w:t>це 60-х годов было также начато строитель</w:t>
      </w:r>
      <w:r>
        <w:rPr>
          <w:rFonts w:ascii="Times New Roman" w:hAnsi="Times New Roman"/>
          <w:sz w:val="28"/>
          <w:szCs w:val="28"/>
        </w:rPr>
        <w:t>ство железнодорожно</w:t>
      </w:r>
      <w:r w:rsidRPr="00351671">
        <w:rPr>
          <w:rFonts w:ascii="Times New Roman" w:hAnsi="Times New Roman"/>
          <w:sz w:val="28"/>
          <w:szCs w:val="28"/>
        </w:rPr>
        <w:t>го туннеля между островами Хонсю и Хоккайдо (общей длиной 36,4 км и длиной подводной части 22 км), а несколько позже — строительство двух крупнейш</w:t>
      </w:r>
      <w:r>
        <w:rPr>
          <w:rFonts w:ascii="Times New Roman" w:hAnsi="Times New Roman"/>
          <w:sz w:val="28"/>
          <w:szCs w:val="28"/>
        </w:rPr>
        <w:t>их железнодорожных мостов, кото</w:t>
      </w:r>
      <w:r w:rsidRPr="00351671">
        <w:rPr>
          <w:rFonts w:ascii="Times New Roman" w:hAnsi="Times New Roman"/>
          <w:sz w:val="28"/>
          <w:szCs w:val="28"/>
        </w:rPr>
        <w:t>рые должны были со</w:t>
      </w:r>
      <w:r>
        <w:rPr>
          <w:rFonts w:ascii="Times New Roman" w:hAnsi="Times New Roman"/>
          <w:sz w:val="28"/>
          <w:szCs w:val="28"/>
        </w:rPr>
        <w:t>единить район Осака-Кобэ с остро</w:t>
      </w:r>
      <w:r w:rsidRPr="00351671">
        <w:rPr>
          <w:rFonts w:ascii="Times New Roman" w:hAnsi="Times New Roman"/>
          <w:sz w:val="28"/>
          <w:szCs w:val="28"/>
        </w:rPr>
        <w:t>вом Сикоку. Наконец, во второй половине 60-х годов был осуществлен полный переход на тепловую и электрическую тя</w:t>
      </w:r>
      <w:r>
        <w:rPr>
          <w:rFonts w:ascii="Times New Roman" w:hAnsi="Times New Roman"/>
          <w:sz w:val="28"/>
          <w:szCs w:val="28"/>
        </w:rPr>
        <w:t>гу, а паровозы продолжа</w:t>
      </w:r>
      <w:r w:rsidRPr="00351671">
        <w:rPr>
          <w:rFonts w:ascii="Times New Roman" w:hAnsi="Times New Roman"/>
          <w:sz w:val="28"/>
          <w:szCs w:val="28"/>
        </w:rPr>
        <w:t>ли в</w:t>
      </w:r>
      <w:r>
        <w:rPr>
          <w:rFonts w:ascii="Times New Roman" w:hAnsi="Times New Roman"/>
          <w:sz w:val="28"/>
          <w:szCs w:val="28"/>
        </w:rPr>
        <w:t>ыпускаться только для экспорта.</w:t>
      </w:r>
    </w:p>
    <w:p w:rsidR="00351671" w:rsidRPr="00351671" w:rsidRDefault="00351671" w:rsidP="00351671">
      <w:pPr>
        <w:spacing w:line="360" w:lineRule="auto"/>
        <w:ind w:firstLine="567"/>
        <w:rPr>
          <w:rFonts w:ascii="Times New Roman" w:hAnsi="Times New Roman"/>
          <w:sz w:val="28"/>
          <w:szCs w:val="28"/>
        </w:rPr>
      </w:pPr>
      <w:r w:rsidRPr="00351671">
        <w:rPr>
          <w:rFonts w:ascii="Times New Roman" w:hAnsi="Times New Roman"/>
          <w:sz w:val="28"/>
          <w:szCs w:val="28"/>
        </w:rPr>
        <w:t>К началу 70-х годов Япония</w:t>
      </w:r>
      <w:r>
        <w:rPr>
          <w:rFonts w:ascii="Times New Roman" w:hAnsi="Times New Roman"/>
          <w:sz w:val="28"/>
          <w:szCs w:val="28"/>
        </w:rPr>
        <w:t xml:space="preserve"> превратилась в одну из крупней</w:t>
      </w:r>
      <w:r w:rsidRPr="00351671">
        <w:rPr>
          <w:rFonts w:ascii="Times New Roman" w:hAnsi="Times New Roman"/>
          <w:sz w:val="28"/>
          <w:szCs w:val="28"/>
        </w:rPr>
        <w:t>ших автомобильных держав мир</w:t>
      </w:r>
      <w:r>
        <w:rPr>
          <w:rFonts w:ascii="Times New Roman" w:hAnsi="Times New Roman"/>
          <w:sz w:val="28"/>
          <w:szCs w:val="28"/>
        </w:rPr>
        <w:t>а. В 1971 г. в стране насчитыва</w:t>
      </w:r>
      <w:r w:rsidRPr="00351671">
        <w:rPr>
          <w:rFonts w:ascii="Times New Roman" w:hAnsi="Times New Roman"/>
          <w:sz w:val="28"/>
          <w:szCs w:val="28"/>
        </w:rPr>
        <w:t>лось уже более 12 млн. автомоб</w:t>
      </w:r>
      <w:r>
        <w:rPr>
          <w:rFonts w:ascii="Times New Roman" w:hAnsi="Times New Roman"/>
          <w:sz w:val="28"/>
          <w:szCs w:val="28"/>
        </w:rPr>
        <w:t>илей (в т.ч. свыше 5 млн. легко</w:t>
      </w:r>
      <w:r w:rsidRPr="00351671">
        <w:rPr>
          <w:rFonts w:ascii="Times New Roman" w:hAnsi="Times New Roman"/>
          <w:sz w:val="28"/>
          <w:szCs w:val="28"/>
        </w:rPr>
        <w:t>вых), и по этому показателю она занимала 2-е (после США) место в мире. 60-е годы стали периодом интенсивного автодорожного строительства. В частности, в 1969 г. была введена в эксплуа</w:t>
      </w:r>
      <w:r>
        <w:rPr>
          <w:rFonts w:ascii="Times New Roman" w:hAnsi="Times New Roman"/>
          <w:sz w:val="28"/>
          <w:szCs w:val="28"/>
        </w:rPr>
        <w:t>та</w:t>
      </w:r>
      <w:r w:rsidRPr="00351671">
        <w:rPr>
          <w:rFonts w:ascii="Times New Roman" w:hAnsi="Times New Roman"/>
          <w:sz w:val="28"/>
          <w:szCs w:val="28"/>
        </w:rPr>
        <w:t>цию высокоскоростная авто</w:t>
      </w:r>
      <w:r>
        <w:rPr>
          <w:rFonts w:ascii="Times New Roman" w:hAnsi="Times New Roman"/>
          <w:sz w:val="28"/>
          <w:szCs w:val="28"/>
        </w:rPr>
        <w:t>магистраль Токио-Нагоя-Кобэ про</w:t>
      </w:r>
      <w:r w:rsidRPr="00351671">
        <w:rPr>
          <w:rFonts w:ascii="Times New Roman" w:hAnsi="Times New Roman"/>
          <w:sz w:val="28"/>
          <w:szCs w:val="28"/>
        </w:rPr>
        <w:t>тяженностью 536 км, которая соединила районы, где проживало около половины населения и произ</w:t>
      </w:r>
      <w:r>
        <w:rPr>
          <w:rFonts w:ascii="Times New Roman" w:hAnsi="Times New Roman"/>
          <w:sz w:val="28"/>
          <w:szCs w:val="28"/>
        </w:rPr>
        <w:t>водилось более 2/3 промыш</w:t>
      </w:r>
      <w:r w:rsidRPr="00351671">
        <w:rPr>
          <w:rFonts w:ascii="Times New Roman" w:hAnsi="Times New Roman"/>
          <w:sz w:val="28"/>
          <w:szCs w:val="28"/>
        </w:rPr>
        <w:t>ленной продукции. Строительство дорог поглощало огромные деньги, и чтобы облегчить напряженную ситуацию с его финан</w:t>
      </w:r>
      <w:r>
        <w:rPr>
          <w:rFonts w:ascii="Times New Roman" w:hAnsi="Times New Roman"/>
          <w:sz w:val="28"/>
          <w:szCs w:val="28"/>
        </w:rPr>
        <w:t>си</w:t>
      </w:r>
      <w:r w:rsidRPr="00351671">
        <w:rPr>
          <w:rFonts w:ascii="Times New Roman" w:hAnsi="Times New Roman"/>
          <w:sz w:val="28"/>
          <w:szCs w:val="28"/>
        </w:rPr>
        <w:t>рованием, в 1968 г. был принят закон, по которому при покупке нового автомобиля каждый покупатель должен был уплачивать налог в размере 3% от его стои</w:t>
      </w:r>
      <w:r>
        <w:rPr>
          <w:rFonts w:ascii="Times New Roman" w:hAnsi="Times New Roman"/>
          <w:sz w:val="28"/>
          <w:szCs w:val="28"/>
        </w:rPr>
        <w:t>мости на цели дорожного строи</w:t>
      </w:r>
      <w:r w:rsidRPr="00351671">
        <w:rPr>
          <w:rFonts w:ascii="Times New Roman" w:hAnsi="Times New Roman"/>
          <w:sz w:val="28"/>
          <w:szCs w:val="28"/>
        </w:rPr>
        <w:t>тельства. Хотя по протяженности автомобильных дорог Япония к началу 70-х годов заняла 3-е</w:t>
      </w:r>
      <w:r>
        <w:rPr>
          <w:rFonts w:ascii="Times New Roman" w:hAnsi="Times New Roman"/>
          <w:sz w:val="28"/>
          <w:szCs w:val="28"/>
        </w:rPr>
        <w:t xml:space="preserve"> место в мире (после США и Фран</w:t>
      </w:r>
      <w:r w:rsidRPr="00351671">
        <w:rPr>
          <w:rFonts w:ascii="Times New Roman" w:hAnsi="Times New Roman"/>
          <w:sz w:val="28"/>
          <w:szCs w:val="28"/>
        </w:rPr>
        <w:t>ции), по состоянию дорожной сети она все еще значительно отставала от многих передовых стран: так, из 150 тыс. км дорог лишь около 45% имели твердое покрытие.</w:t>
      </w:r>
    </w:p>
    <w:p w:rsidR="00185A06" w:rsidRDefault="00351671" w:rsidP="00351671">
      <w:pPr>
        <w:spacing w:line="360" w:lineRule="auto"/>
        <w:ind w:firstLine="567"/>
        <w:rPr>
          <w:rFonts w:ascii="Times New Roman" w:hAnsi="Times New Roman"/>
          <w:sz w:val="28"/>
          <w:szCs w:val="28"/>
        </w:rPr>
      </w:pPr>
      <w:r w:rsidRPr="00351671">
        <w:rPr>
          <w:rFonts w:ascii="Times New Roman" w:hAnsi="Times New Roman"/>
          <w:sz w:val="28"/>
          <w:szCs w:val="28"/>
        </w:rPr>
        <w:t xml:space="preserve">Период высоких темпов роста стал решающим в развитии морского флота Японии. Лишь к </w:t>
      </w:r>
      <w:r>
        <w:rPr>
          <w:rFonts w:ascii="Times New Roman" w:hAnsi="Times New Roman"/>
          <w:sz w:val="28"/>
          <w:szCs w:val="28"/>
        </w:rPr>
        <w:t>концу 50-х годов ей удалось вос</w:t>
      </w:r>
      <w:r w:rsidRPr="00351671">
        <w:rPr>
          <w:rFonts w:ascii="Times New Roman" w:hAnsi="Times New Roman"/>
          <w:sz w:val="28"/>
          <w:szCs w:val="28"/>
        </w:rPr>
        <w:t>становить максимальный предвоенный уровень тоннажа морского флота (6,1 млн. т), понесшего в результате войны колоссальный урон. Однако в последующие годы пополнение флота происходило столь быстрыми темпами, что уж</w:t>
      </w:r>
      <w:r>
        <w:rPr>
          <w:rFonts w:ascii="Times New Roman" w:hAnsi="Times New Roman"/>
          <w:sz w:val="28"/>
          <w:szCs w:val="28"/>
        </w:rPr>
        <w:t>е в 1971 г. по общему его тонна</w:t>
      </w:r>
      <w:r w:rsidRPr="00351671">
        <w:rPr>
          <w:rFonts w:ascii="Times New Roman" w:hAnsi="Times New Roman"/>
          <w:sz w:val="28"/>
          <w:szCs w:val="28"/>
        </w:rPr>
        <w:t>жу — свыше 30 млн. т — Япония заняла второе место в мире. В начале 70-х годов на японские суда приходилось около 20% всех морских грузоперевозок капиталистических стран, в том числе около 40% японского экспорта и 45% японского импорта. По техническому уровню японский</w:t>
      </w:r>
      <w:r>
        <w:rPr>
          <w:rFonts w:ascii="Times New Roman" w:hAnsi="Times New Roman"/>
          <w:sz w:val="28"/>
          <w:szCs w:val="28"/>
        </w:rPr>
        <w:t xml:space="preserve"> флот был одним из самых передо</w:t>
      </w:r>
      <w:r w:rsidRPr="00351671">
        <w:rPr>
          <w:rFonts w:ascii="Times New Roman" w:hAnsi="Times New Roman"/>
          <w:sz w:val="28"/>
          <w:szCs w:val="28"/>
        </w:rPr>
        <w:t>вых в мире: в его составе были гигантские танкеры, мощные су</w:t>
      </w:r>
      <w:r>
        <w:rPr>
          <w:rFonts w:ascii="Times New Roman" w:hAnsi="Times New Roman"/>
          <w:sz w:val="28"/>
          <w:szCs w:val="28"/>
        </w:rPr>
        <w:t>хо</w:t>
      </w:r>
      <w:r w:rsidRPr="00351671">
        <w:rPr>
          <w:rFonts w:ascii="Times New Roman" w:hAnsi="Times New Roman"/>
          <w:sz w:val="28"/>
          <w:szCs w:val="28"/>
        </w:rPr>
        <w:t>грузы, суда-контейнеровозы.</w:t>
      </w:r>
    </w:p>
    <w:p w:rsidR="002E5479" w:rsidRPr="003D7114" w:rsidRDefault="002E5479" w:rsidP="00C4723C">
      <w:pPr>
        <w:pStyle w:val="2"/>
        <w:numPr>
          <w:ilvl w:val="1"/>
          <w:numId w:val="5"/>
        </w:numPr>
        <w:rPr>
          <w:i w:val="0"/>
        </w:rPr>
      </w:pPr>
      <w:bookmarkStart w:id="6" w:name="_Toc277523887"/>
      <w:r w:rsidRPr="003D7114">
        <w:rPr>
          <w:i w:val="0"/>
        </w:rPr>
        <w:t>Перемены в японской деревне.</w:t>
      </w:r>
      <w:bookmarkEnd w:id="6"/>
    </w:p>
    <w:p w:rsidR="002E5479" w:rsidRPr="002E5479" w:rsidRDefault="002E5479" w:rsidP="002E5479">
      <w:pPr>
        <w:spacing w:line="360" w:lineRule="auto"/>
        <w:ind w:firstLine="567"/>
        <w:rPr>
          <w:rFonts w:ascii="Times New Roman" w:hAnsi="Times New Roman"/>
          <w:sz w:val="28"/>
          <w:szCs w:val="28"/>
        </w:rPr>
      </w:pPr>
      <w:r w:rsidRPr="002E5479">
        <w:rPr>
          <w:rFonts w:ascii="Times New Roman" w:hAnsi="Times New Roman"/>
          <w:sz w:val="28"/>
          <w:szCs w:val="28"/>
        </w:rPr>
        <w:t>Важные</w:t>
      </w:r>
      <w:r>
        <w:rPr>
          <w:rFonts w:ascii="Times New Roman" w:hAnsi="Times New Roman"/>
          <w:sz w:val="28"/>
          <w:szCs w:val="28"/>
        </w:rPr>
        <w:t xml:space="preserve"> изменения произошли в этот пе</w:t>
      </w:r>
      <w:r w:rsidRPr="002E5479">
        <w:rPr>
          <w:rFonts w:ascii="Times New Roman" w:hAnsi="Times New Roman"/>
          <w:sz w:val="28"/>
          <w:szCs w:val="28"/>
        </w:rPr>
        <w:t>риод и в японской деревне. При</w:t>
      </w:r>
      <w:r>
        <w:rPr>
          <w:rFonts w:ascii="Times New Roman" w:hAnsi="Times New Roman"/>
          <w:sz w:val="28"/>
          <w:szCs w:val="28"/>
        </w:rPr>
        <w:t>мерно с се</w:t>
      </w:r>
      <w:r w:rsidRPr="002E5479">
        <w:t xml:space="preserve"> </w:t>
      </w:r>
      <w:r w:rsidRPr="002E5479">
        <w:rPr>
          <w:rFonts w:ascii="Times New Roman" w:hAnsi="Times New Roman"/>
          <w:sz w:val="28"/>
          <w:szCs w:val="28"/>
        </w:rPr>
        <w:t>редины 50</w:t>
      </w:r>
      <w:r>
        <w:rPr>
          <w:rFonts w:ascii="Times New Roman" w:hAnsi="Times New Roman"/>
          <w:sz w:val="28"/>
          <w:szCs w:val="28"/>
        </w:rPr>
        <w:t>-х годов начался довольно быст</w:t>
      </w:r>
      <w:r w:rsidRPr="002E5479">
        <w:rPr>
          <w:rFonts w:ascii="Times New Roman" w:hAnsi="Times New Roman"/>
          <w:sz w:val="28"/>
          <w:szCs w:val="28"/>
        </w:rPr>
        <w:t>рый отток сельского населения в города. В 1955-1973 гг. деревню покинули более 11,5 млн. чел., и к 1973 г. численность сельского населения сократилась до 24,7</w:t>
      </w:r>
      <w:r>
        <w:rPr>
          <w:rFonts w:ascii="Times New Roman" w:hAnsi="Times New Roman"/>
          <w:sz w:val="28"/>
          <w:szCs w:val="28"/>
        </w:rPr>
        <w:t xml:space="preserve"> млн. чел. (23% от общей числен</w:t>
      </w:r>
      <w:r w:rsidRPr="002E5479">
        <w:rPr>
          <w:rFonts w:ascii="Times New Roman" w:hAnsi="Times New Roman"/>
          <w:sz w:val="28"/>
          <w:szCs w:val="28"/>
        </w:rPr>
        <w:t>ности населения).</w:t>
      </w:r>
    </w:p>
    <w:p w:rsidR="002E5479" w:rsidRDefault="002E5479" w:rsidP="002E5479">
      <w:pPr>
        <w:spacing w:line="360" w:lineRule="auto"/>
        <w:ind w:firstLine="567"/>
        <w:rPr>
          <w:rFonts w:ascii="Times New Roman" w:hAnsi="Times New Roman"/>
          <w:sz w:val="28"/>
          <w:szCs w:val="28"/>
        </w:rPr>
      </w:pPr>
      <w:r w:rsidRPr="002E5479">
        <w:rPr>
          <w:rFonts w:ascii="Times New Roman" w:hAnsi="Times New Roman"/>
          <w:sz w:val="28"/>
          <w:szCs w:val="28"/>
        </w:rPr>
        <w:t>Общее число крестьянских хозяйств также уменьшил</w:t>
      </w:r>
      <w:r>
        <w:rPr>
          <w:rFonts w:ascii="Times New Roman" w:hAnsi="Times New Roman"/>
          <w:sz w:val="28"/>
          <w:szCs w:val="28"/>
        </w:rPr>
        <w:t>ось при</w:t>
      </w:r>
      <w:r w:rsidRPr="002E5479">
        <w:rPr>
          <w:rFonts w:ascii="Times New Roman" w:hAnsi="Times New Roman"/>
          <w:sz w:val="28"/>
          <w:szCs w:val="28"/>
        </w:rPr>
        <w:t xml:space="preserve">мерно на 900 тыс. и составило к </w:t>
      </w:r>
      <w:r>
        <w:rPr>
          <w:rFonts w:ascii="Times New Roman" w:hAnsi="Times New Roman"/>
          <w:sz w:val="28"/>
          <w:szCs w:val="28"/>
        </w:rPr>
        <w:t>1973 г. около 5160 тыс. Хотя со</w:t>
      </w:r>
      <w:r w:rsidRPr="002E5479">
        <w:rPr>
          <w:rFonts w:ascii="Times New Roman" w:hAnsi="Times New Roman"/>
          <w:sz w:val="28"/>
          <w:szCs w:val="28"/>
        </w:rPr>
        <w:t>кращение числа хозяйств происходило преимущественно за счет категории мелких и мельчайших (с наделами до 1 га), последние по-прежнему составляли основу сельского хозяйства Японии: в 1973 г. их насчитывалось более 3,5 млн., или две трети общего числа дворов.</w:t>
      </w:r>
    </w:p>
    <w:p w:rsidR="002E5479" w:rsidRDefault="002E5479" w:rsidP="002E5479">
      <w:pPr>
        <w:spacing w:line="360" w:lineRule="auto"/>
        <w:ind w:firstLine="567"/>
        <w:rPr>
          <w:rFonts w:ascii="Times New Roman" w:hAnsi="Times New Roman"/>
          <w:sz w:val="28"/>
          <w:szCs w:val="28"/>
        </w:rPr>
      </w:pPr>
      <w:r w:rsidRPr="002E5479">
        <w:rPr>
          <w:rFonts w:ascii="Times New Roman" w:hAnsi="Times New Roman"/>
          <w:sz w:val="28"/>
          <w:szCs w:val="28"/>
        </w:rPr>
        <w:t>Наиболее ярко последствия аграрной реформы проявились в значительном сокращении масштабов аренды земли. К началу 70- х годов в деревне почти не оста</w:t>
      </w:r>
      <w:r>
        <w:rPr>
          <w:rFonts w:ascii="Times New Roman" w:hAnsi="Times New Roman"/>
          <w:sz w:val="28"/>
          <w:szCs w:val="28"/>
        </w:rPr>
        <w:t>лось безземельных крестьян-арен</w:t>
      </w:r>
      <w:r w:rsidRPr="002E5479">
        <w:rPr>
          <w:rFonts w:ascii="Times New Roman" w:hAnsi="Times New Roman"/>
          <w:sz w:val="28"/>
          <w:szCs w:val="28"/>
        </w:rPr>
        <w:t>даторов, а число хозяйств, прибегающих к аренде, сократилось примерно до 1 млн. (в 1950 г. их насчитывалось более 2 млн.).</w:t>
      </w:r>
    </w:p>
    <w:p w:rsidR="002E5479" w:rsidRDefault="002E5479" w:rsidP="002E5479">
      <w:pPr>
        <w:spacing w:line="360" w:lineRule="auto"/>
        <w:ind w:firstLine="567"/>
        <w:rPr>
          <w:rFonts w:ascii="Times New Roman" w:hAnsi="Times New Roman"/>
          <w:sz w:val="28"/>
          <w:szCs w:val="28"/>
        </w:rPr>
      </w:pPr>
      <w:r w:rsidRPr="002E5479">
        <w:rPr>
          <w:rFonts w:ascii="Times New Roman" w:hAnsi="Times New Roman"/>
          <w:sz w:val="28"/>
          <w:szCs w:val="28"/>
        </w:rPr>
        <w:t>Общий объем сельскохозяйственного производства вырос за рассматриваемый период в 1,5 р</w:t>
      </w:r>
      <w:r>
        <w:rPr>
          <w:rFonts w:ascii="Times New Roman" w:hAnsi="Times New Roman"/>
          <w:sz w:val="28"/>
          <w:szCs w:val="28"/>
        </w:rPr>
        <w:t>аза. В начале 70-х годов уже бо</w:t>
      </w:r>
      <w:r w:rsidRPr="002E5479">
        <w:rPr>
          <w:rFonts w:ascii="Times New Roman" w:hAnsi="Times New Roman"/>
          <w:sz w:val="28"/>
          <w:szCs w:val="28"/>
        </w:rPr>
        <w:t>лее 20% его стоимости приходи</w:t>
      </w:r>
      <w:r>
        <w:rPr>
          <w:rFonts w:ascii="Times New Roman" w:hAnsi="Times New Roman"/>
          <w:sz w:val="28"/>
          <w:szCs w:val="28"/>
        </w:rPr>
        <w:t>лось на продукцию животновод</w:t>
      </w:r>
      <w:r w:rsidRPr="002E5479">
        <w:rPr>
          <w:rFonts w:ascii="Times New Roman" w:hAnsi="Times New Roman"/>
          <w:sz w:val="28"/>
          <w:szCs w:val="28"/>
        </w:rPr>
        <w:t>ства, хотя преобладающие поз</w:t>
      </w:r>
      <w:r>
        <w:rPr>
          <w:rFonts w:ascii="Times New Roman" w:hAnsi="Times New Roman"/>
          <w:sz w:val="28"/>
          <w:szCs w:val="28"/>
        </w:rPr>
        <w:t>иции по-прежнему занимало расте</w:t>
      </w:r>
      <w:r w:rsidRPr="002E5479">
        <w:rPr>
          <w:rFonts w:ascii="Times New Roman" w:hAnsi="Times New Roman"/>
          <w:sz w:val="28"/>
          <w:szCs w:val="28"/>
        </w:rPr>
        <w:t>ниеводство (три четверти объем</w:t>
      </w:r>
      <w:r>
        <w:rPr>
          <w:rFonts w:ascii="Times New Roman" w:hAnsi="Times New Roman"/>
          <w:sz w:val="28"/>
          <w:szCs w:val="28"/>
        </w:rPr>
        <w:t>а производства). Под рис отводи</w:t>
      </w:r>
      <w:r w:rsidRPr="002E5479">
        <w:rPr>
          <w:rFonts w:ascii="Times New Roman" w:hAnsi="Times New Roman"/>
          <w:sz w:val="28"/>
          <w:szCs w:val="28"/>
        </w:rPr>
        <w:t>лось теперь уже менее половины</w:t>
      </w:r>
      <w:r>
        <w:rPr>
          <w:rFonts w:ascii="Times New Roman" w:hAnsi="Times New Roman"/>
          <w:sz w:val="28"/>
          <w:szCs w:val="28"/>
        </w:rPr>
        <w:t xml:space="preserve"> посевных площадей, а на осталь</w:t>
      </w:r>
      <w:r w:rsidRPr="002E5479">
        <w:rPr>
          <w:rFonts w:ascii="Times New Roman" w:hAnsi="Times New Roman"/>
          <w:sz w:val="28"/>
          <w:szCs w:val="28"/>
        </w:rPr>
        <w:t>ных землях выращивались друг</w:t>
      </w:r>
      <w:r>
        <w:rPr>
          <w:rFonts w:ascii="Times New Roman" w:hAnsi="Times New Roman"/>
          <w:sz w:val="28"/>
          <w:szCs w:val="28"/>
        </w:rPr>
        <w:t>ие зерновые, овощи, плодовые де</w:t>
      </w:r>
      <w:r w:rsidRPr="002E5479">
        <w:rPr>
          <w:rFonts w:ascii="Times New Roman" w:hAnsi="Times New Roman"/>
          <w:sz w:val="28"/>
          <w:szCs w:val="28"/>
        </w:rPr>
        <w:t>ревья, технические культуры и т.д.</w:t>
      </w:r>
    </w:p>
    <w:p w:rsidR="00141DD6" w:rsidRPr="00141DD6" w:rsidRDefault="00141DD6" w:rsidP="00141DD6">
      <w:pPr>
        <w:spacing w:line="360" w:lineRule="auto"/>
        <w:ind w:firstLine="567"/>
        <w:rPr>
          <w:rFonts w:ascii="Times New Roman" w:hAnsi="Times New Roman"/>
          <w:sz w:val="28"/>
          <w:szCs w:val="28"/>
        </w:rPr>
      </w:pPr>
      <w:r w:rsidRPr="00141DD6">
        <w:rPr>
          <w:rFonts w:ascii="Times New Roman" w:hAnsi="Times New Roman"/>
          <w:sz w:val="28"/>
          <w:szCs w:val="28"/>
        </w:rPr>
        <w:t>В 60-е годы в деревне относительно широкое распространение получила сельскохозяйственная</w:t>
      </w:r>
      <w:r>
        <w:rPr>
          <w:rFonts w:ascii="Times New Roman" w:hAnsi="Times New Roman"/>
          <w:sz w:val="28"/>
          <w:szCs w:val="28"/>
        </w:rPr>
        <w:t xml:space="preserve"> техника (мини-тракторы, комбай</w:t>
      </w:r>
      <w:r w:rsidRPr="00141DD6">
        <w:rPr>
          <w:rFonts w:ascii="Times New Roman" w:hAnsi="Times New Roman"/>
          <w:sz w:val="28"/>
          <w:szCs w:val="28"/>
        </w:rPr>
        <w:t>ны), но большинство сельскох</w:t>
      </w:r>
      <w:r>
        <w:rPr>
          <w:rFonts w:ascii="Times New Roman" w:hAnsi="Times New Roman"/>
          <w:sz w:val="28"/>
          <w:szCs w:val="28"/>
        </w:rPr>
        <w:t>озяйственных операций по-прежне</w:t>
      </w:r>
      <w:r w:rsidRPr="00141DD6">
        <w:rPr>
          <w:rFonts w:ascii="Times New Roman" w:hAnsi="Times New Roman"/>
          <w:sz w:val="28"/>
          <w:szCs w:val="28"/>
        </w:rPr>
        <w:t>му производилось вручную или с использованием тягловой силы. В целом по уровню механизации сельскохозяй</w:t>
      </w:r>
      <w:r>
        <w:rPr>
          <w:rFonts w:ascii="Times New Roman" w:hAnsi="Times New Roman"/>
          <w:sz w:val="28"/>
          <w:szCs w:val="28"/>
        </w:rPr>
        <w:t>ственного произ</w:t>
      </w:r>
      <w:r w:rsidRPr="00141DD6">
        <w:rPr>
          <w:rFonts w:ascii="Times New Roman" w:hAnsi="Times New Roman"/>
          <w:sz w:val="28"/>
          <w:szCs w:val="28"/>
        </w:rPr>
        <w:t>водства Япония в эти годы сильно уступала западным странам.</w:t>
      </w:r>
    </w:p>
    <w:p w:rsidR="00141DD6" w:rsidRPr="00141DD6" w:rsidRDefault="00141DD6" w:rsidP="00141DD6">
      <w:pPr>
        <w:spacing w:line="360" w:lineRule="auto"/>
        <w:ind w:firstLine="567"/>
        <w:rPr>
          <w:rFonts w:ascii="Times New Roman" w:hAnsi="Times New Roman"/>
          <w:sz w:val="28"/>
          <w:szCs w:val="28"/>
        </w:rPr>
      </w:pPr>
      <w:r w:rsidRPr="00141DD6">
        <w:rPr>
          <w:rFonts w:ascii="Times New Roman" w:hAnsi="Times New Roman"/>
          <w:sz w:val="28"/>
          <w:szCs w:val="28"/>
        </w:rPr>
        <w:t>В то же время по потреблению химических удобрений к концу 60-х годов она вышла на одно из первых мест в мире. Благодаря интенсивному использованию удобрений, ядохимикатов, а также улучшению агротехнических методов производства японским крестьянам удалось значительно повысить урожай</w:t>
      </w:r>
      <w:r>
        <w:rPr>
          <w:rFonts w:ascii="Times New Roman" w:hAnsi="Times New Roman"/>
          <w:sz w:val="28"/>
          <w:szCs w:val="28"/>
        </w:rPr>
        <w:t>ность, и в кон</w:t>
      </w:r>
      <w:r w:rsidRPr="00141DD6">
        <w:rPr>
          <w:rFonts w:ascii="Times New Roman" w:hAnsi="Times New Roman"/>
          <w:sz w:val="28"/>
          <w:szCs w:val="28"/>
        </w:rPr>
        <w:t>це 60-х годов по средней урожайности риса, батата, лука и т.д. Япония занимала одно из первых мест в мире.</w:t>
      </w:r>
    </w:p>
    <w:p w:rsidR="00141DD6" w:rsidRPr="00141DD6" w:rsidRDefault="00141DD6" w:rsidP="00141DD6">
      <w:pPr>
        <w:spacing w:line="360" w:lineRule="auto"/>
        <w:ind w:firstLine="567"/>
        <w:rPr>
          <w:rFonts w:ascii="Times New Roman" w:hAnsi="Times New Roman"/>
          <w:sz w:val="28"/>
          <w:szCs w:val="28"/>
        </w:rPr>
      </w:pPr>
      <w:r w:rsidRPr="00141DD6">
        <w:rPr>
          <w:rFonts w:ascii="Times New Roman" w:hAnsi="Times New Roman"/>
          <w:sz w:val="28"/>
          <w:szCs w:val="28"/>
        </w:rPr>
        <w:t xml:space="preserve">Улучшилось и материальное положение крестьян. Средний совокупный доход крестьянской </w:t>
      </w:r>
      <w:r>
        <w:rPr>
          <w:rFonts w:ascii="Times New Roman" w:hAnsi="Times New Roman"/>
          <w:sz w:val="28"/>
          <w:szCs w:val="28"/>
        </w:rPr>
        <w:t>семьи в 1957-1973 гг. вырос поч</w:t>
      </w:r>
      <w:r w:rsidRPr="00141DD6">
        <w:rPr>
          <w:rFonts w:ascii="Times New Roman" w:hAnsi="Times New Roman"/>
          <w:sz w:val="28"/>
          <w:szCs w:val="28"/>
        </w:rPr>
        <w:t>ти в 7 раз, но при этом доля в н</w:t>
      </w:r>
      <w:r>
        <w:rPr>
          <w:rFonts w:ascii="Times New Roman" w:hAnsi="Times New Roman"/>
          <w:sz w:val="28"/>
          <w:szCs w:val="28"/>
        </w:rPr>
        <w:t>ем от сельского хозяйства сокра</w:t>
      </w:r>
      <w:r w:rsidRPr="00141DD6">
        <w:rPr>
          <w:rFonts w:ascii="Times New Roman" w:hAnsi="Times New Roman"/>
          <w:sz w:val="28"/>
          <w:szCs w:val="28"/>
        </w:rPr>
        <w:t>тилась с 56,6% в 1957 г. до 32,</w:t>
      </w:r>
      <w:r>
        <w:rPr>
          <w:rFonts w:ascii="Times New Roman" w:hAnsi="Times New Roman"/>
          <w:sz w:val="28"/>
          <w:szCs w:val="28"/>
        </w:rPr>
        <w:t>1% в 1973 г., а удельный вес по</w:t>
      </w:r>
      <w:r w:rsidRPr="00141DD6">
        <w:rPr>
          <w:rFonts w:ascii="Times New Roman" w:hAnsi="Times New Roman"/>
          <w:sz w:val="28"/>
          <w:szCs w:val="28"/>
        </w:rPr>
        <w:t>бочных доходов соответственн</w:t>
      </w:r>
      <w:r>
        <w:rPr>
          <w:rFonts w:ascii="Times New Roman" w:hAnsi="Times New Roman"/>
          <w:sz w:val="28"/>
          <w:szCs w:val="28"/>
        </w:rPr>
        <w:t>о возрос с 43,4% до 67,9%. К на</w:t>
      </w:r>
      <w:r w:rsidRPr="00141DD6">
        <w:rPr>
          <w:rFonts w:ascii="Times New Roman" w:hAnsi="Times New Roman"/>
          <w:sz w:val="28"/>
          <w:szCs w:val="28"/>
        </w:rPr>
        <w:t>чалу 70-х годов лишь 15% хозяйств обходились доходами, по</w:t>
      </w:r>
      <w:r>
        <w:rPr>
          <w:rFonts w:ascii="Times New Roman" w:hAnsi="Times New Roman"/>
          <w:sz w:val="28"/>
          <w:szCs w:val="28"/>
        </w:rPr>
        <w:t>лу</w:t>
      </w:r>
      <w:r w:rsidRPr="00141DD6">
        <w:rPr>
          <w:rFonts w:ascii="Times New Roman" w:hAnsi="Times New Roman"/>
          <w:sz w:val="28"/>
          <w:szCs w:val="28"/>
        </w:rPr>
        <w:t>ченными от занятия сельским хозяйством, а 85% в той или иной мере прибегали к побочным заработкам (от работы по найму до открытия собственного дела).</w:t>
      </w:r>
    </w:p>
    <w:p w:rsidR="002E5479" w:rsidRDefault="00141DD6" w:rsidP="00141DD6">
      <w:pPr>
        <w:spacing w:line="360" w:lineRule="auto"/>
        <w:ind w:firstLine="567"/>
        <w:rPr>
          <w:rFonts w:ascii="Times New Roman" w:hAnsi="Times New Roman"/>
          <w:sz w:val="28"/>
          <w:szCs w:val="28"/>
        </w:rPr>
      </w:pPr>
      <w:r w:rsidRPr="00141DD6">
        <w:rPr>
          <w:rFonts w:ascii="Times New Roman" w:hAnsi="Times New Roman"/>
          <w:sz w:val="28"/>
          <w:szCs w:val="28"/>
        </w:rPr>
        <w:t>В целом облик японской деревни сильно изменился. В быт крестьян вошли холодильники, пылесосы, стиральные машины, не говоря уже о телевизорах и рад</w:t>
      </w:r>
      <w:r>
        <w:rPr>
          <w:rFonts w:ascii="Times New Roman" w:hAnsi="Times New Roman"/>
          <w:sz w:val="28"/>
          <w:szCs w:val="28"/>
        </w:rPr>
        <w:t>иоприемниках; многие семьи смог</w:t>
      </w:r>
      <w:r w:rsidRPr="00141DD6">
        <w:rPr>
          <w:rFonts w:ascii="Times New Roman" w:hAnsi="Times New Roman"/>
          <w:sz w:val="28"/>
          <w:szCs w:val="28"/>
        </w:rPr>
        <w:t>ли приобрести даже автомобили. В кон</w:t>
      </w:r>
      <w:r>
        <w:rPr>
          <w:rFonts w:ascii="Times New Roman" w:hAnsi="Times New Roman"/>
          <w:sz w:val="28"/>
          <w:szCs w:val="28"/>
        </w:rPr>
        <w:t>це 60-х годов между горо</w:t>
      </w:r>
      <w:r w:rsidRPr="00141DD6">
        <w:rPr>
          <w:rFonts w:ascii="Times New Roman" w:hAnsi="Times New Roman"/>
          <w:sz w:val="28"/>
          <w:szCs w:val="28"/>
        </w:rPr>
        <w:t>дом и деревней уже не наблюдалось такого резкого кон</w:t>
      </w:r>
      <w:r>
        <w:rPr>
          <w:rFonts w:ascii="Times New Roman" w:hAnsi="Times New Roman"/>
          <w:sz w:val="28"/>
          <w:szCs w:val="28"/>
        </w:rPr>
        <w:t>траста, ка</w:t>
      </w:r>
      <w:r w:rsidRPr="00141DD6">
        <w:rPr>
          <w:rFonts w:ascii="Times New Roman" w:hAnsi="Times New Roman"/>
          <w:sz w:val="28"/>
          <w:szCs w:val="28"/>
        </w:rPr>
        <w:t>кой существовал перед войной и даже в конце 50-х годов.</w:t>
      </w:r>
    </w:p>
    <w:p w:rsidR="00141DD6" w:rsidRPr="003D7114" w:rsidRDefault="00141DD6" w:rsidP="00C4723C">
      <w:pPr>
        <w:pStyle w:val="2"/>
        <w:numPr>
          <w:ilvl w:val="1"/>
          <w:numId w:val="5"/>
        </w:numPr>
        <w:rPr>
          <w:i w:val="0"/>
        </w:rPr>
      </w:pPr>
      <w:bookmarkStart w:id="7" w:name="_Toc277523888"/>
      <w:r w:rsidRPr="003D7114">
        <w:rPr>
          <w:i w:val="0"/>
        </w:rPr>
        <w:t>Государственное регулирование экономики.</w:t>
      </w:r>
      <w:bookmarkEnd w:id="7"/>
    </w:p>
    <w:p w:rsidR="00141DD6" w:rsidRDefault="00141DD6" w:rsidP="00141DD6">
      <w:pPr>
        <w:spacing w:line="360" w:lineRule="auto"/>
        <w:ind w:firstLine="567"/>
        <w:rPr>
          <w:rFonts w:ascii="Times New Roman" w:hAnsi="Times New Roman"/>
          <w:sz w:val="28"/>
          <w:szCs w:val="28"/>
        </w:rPr>
      </w:pPr>
      <w:r w:rsidRPr="00141DD6">
        <w:rPr>
          <w:rFonts w:ascii="Times New Roman" w:hAnsi="Times New Roman"/>
          <w:sz w:val="28"/>
          <w:szCs w:val="28"/>
        </w:rPr>
        <w:t>В развитии промыш</w:t>
      </w:r>
      <w:r>
        <w:rPr>
          <w:rFonts w:ascii="Times New Roman" w:hAnsi="Times New Roman"/>
          <w:sz w:val="28"/>
          <w:szCs w:val="28"/>
        </w:rPr>
        <w:t>ленности, сель</w:t>
      </w:r>
      <w:r w:rsidRPr="00141DD6">
        <w:rPr>
          <w:rFonts w:ascii="Times New Roman" w:hAnsi="Times New Roman"/>
          <w:sz w:val="28"/>
          <w:szCs w:val="28"/>
        </w:rPr>
        <w:t>ского хозяйства и</w:t>
      </w:r>
      <w:r>
        <w:rPr>
          <w:rFonts w:ascii="Times New Roman" w:hAnsi="Times New Roman"/>
          <w:sz w:val="28"/>
          <w:szCs w:val="28"/>
        </w:rPr>
        <w:t xml:space="preserve"> других сфер япон</w:t>
      </w:r>
      <w:r w:rsidRPr="00141DD6">
        <w:rPr>
          <w:rFonts w:ascii="Times New Roman" w:hAnsi="Times New Roman"/>
          <w:sz w:val="28"/>
          <w:szCs w:val="28"/>
        </w:rPr>
        <w:t>ск</w:t>
      </w:r>
      <w:r>
        <w:rPr>
          <w:rFonts w:ascii="Times New Roman" w:hAnsi="Times New Roman"/>
          <w:sz w:val="28"/>
          <w:szCs w:val="28"/>
        </w:rPr>
        <w:t>ой экономики в тот период исклю</w:t>
      </w:r>
      <w:r w:rsidRPr="00141DD6">
        <w:rPr>
          <w:rFonts w:ascii="Times New Roman" w:hAnsi="Times New Roman"/>
          <w:sz w:val="28"/>
          <w:szCs w:val="28"/>
        </w:rPr>
        <w:t>чительно важную роль продолжало играть госу</w:t>
      </w:r>
      <w:r>
        <w:rPr>
          <w:rFonts w:ascii="Times New Roman" w:hAnsi="Times New Roman"/>
          <w:sz w:val="28"/>
          <w:szCs w:val="28"/>
        </w:rPr>
        <w:t>дарство. Хотя раз</w:t>
      </w:r>
      <w:r w:rsidRPr="00141DD6">
        <w:rPr>
          <w:rFonts w:ascii="Times New Roman" w:hAnsi="Times New Roman"/>
          <w:sz w:val="28"/>
          <w:szCs w:val="28"/>
        </w:rPr>
        <w:t>меры государственного сектора</w:t>
      </w:r>
      <w:r>
        <w:rPr>
          <w:rFonts w:ascii="Times New Roman" w:hAnsi="Times New Roman"/>
          <w:sz w:val="28"/>
          <w:szCs w:val="28"/>
        </w:rPr>
        <w:t xml:space="preserve"> значительно уменьшились, прави</w:t>
      </w:r>
      <w:r w:rsidRPr="00141DD6">
        <w:rPr>
          <w:rFonts w:ascii="Times New Roman" w:hAnsi="Times New Roman"/>
          <w:sz w:val="28"/>
          <w:szCs w:val="28"/>
        </w:rPr>
        <w:t>тельству принадлежала ведущая роль в определении стратегии экономи</w:t>
      </w:r>
      <w:r>
        <w:rPr>
          <w:rFonts w:ascii="Times New Roman" w:hAnsi="Times New Roman"/>
          <w:sz w:val="28"/>
          <w:szCs w:val="28"/>
        </w:rPr>
        <w:t>ческого развития.</w:t>
      </w:r>
    </w:p>
    <w:p w:rsidR="00AF00BC" w:rsidRPr="00AF00BC" w:rsidRDefault="00141DD6" w:rsidP="00AF00BC">
      <w:pPr>
        <w:spacing w:line="360" w:lineRule="auto"/>
        <w:ind w:firstLine="567"/>
        <w:rPr>
          <w:rFonts w:ascii="Times New Roman" w:hAnsi="Times New Roman"/>
          <w:sz w:val="28"/>
          <w:szCs w:val="28"/>
        </w:rPr>
      </w:pPr>
      <w:r w:rsidRPr="00141DD6">
        <w:rPr>
          <w:rFonts w:ascii="Times New Roman" w:hAnsi="Times New Roman"/>
          <w:sz w:val="28"/>
          <w:szCs w:val="28"/>
        </w:rPr>
        <w:t>В период высоких темпов роста в Японии значительное раз</w:t>
      </w:r>
      <w:r>
        <w:rPr>
          <w:rFonts w:ascii="Times New Roman" w:hAnsi="Times New Roman"/>
          <w:sz w:val="28"/>
          <w:szCs w:val="28"/>
        </w:rPr>
        <w:t>ви</w:t>
      </w:r>
      <w:r w:rsidRPr="00141DD6">
        <w:rPr>
          <w:rFonts w:ascii="Times New Roman" w:hAnsi="Times New Roman"/>
          <w:sz w:val="28"/>
          <w:szCs w:val="28"/>
        </w:rPr>
        <w:t>тие получило государственно</w:t>
      </w:r>
      <w:r>
        <w:rPr>
          <w:rFonts w:ascii="Times New Roman" w:hAnsi="Times New Roman"/>
          <w:sz w:val="28"/>
          <w:szCs w:val="28"/>
        </w:rPr>
        <w:t>е программирование. Наиболее из</w:t>
      </w:r>
      <w:r w:rsidRPr="00141DD6">
        <w:rPr>
          <w:rFonts w:ascii="Times New Roman" w:hAnsi="Times New Roman"/>
          <w:sz w:val="28"/>
          <w:szCs w:val="28"/>
        </w:rPr>
        <w:t>вестным из подготовленных в э</w:t>
      </w:r>
      <w:r>
        <w:rPr>
          <w:rFonts w:ascii="Times New Roman" w:hAnsi="Times New Roman"/>
          <w:sz w:val="28"/>
          <w:szCs w:val="28"/>
        </w:rPr>
        <w:t>ти годы планов стал «План удвое</w:t>
      </w:r>
      <w:r w:rsidRPr="00141DD6">
        <w:rPr>
          <w:rFonts w:ascii="Times New Roman" w:hAnsi="Times New Roman"/>
          <w:sz w:val="28"/>
          <w:szCs w:val="28"/>
        </w:rPr>
        <w:t>ния национального дохода», предусматривавший достижение этой цели за 1961-1970 гг. и ликвидацию экономи</w:t>
      </w:r>
      <w:r>
        <w:rPr>
          <w:rFonts w:ascii="Times New Roman" w:hAnsi="Times New Roman"/>
          <w:sz w:val="28"/>
          <w:szCs w:val="28"/>
        </w:rPr>
        <w:t>ческого и техноло</w:t>
      </w:r>
      <w:r w:rsidRPr="00141DD6">
        <w:rPr>
          <w:rFonts w:ascii="Times New Roman" w:hAnsi="Times New Roman"/>
          <w:sz w:val="28"/>
          <w:szCs w:val="28"/>
        </w:rPr>
        <w:t>гического разрыва между Японией и ведущими за</w:t>
      </w:r>
      <w:r>
        <w:rPr>
          <w:rFonts w:ascii="Times New Roman" w:hAnsi="Times New Roman"/>
          <w:sz w:val="28"/>
          <w:szCs w:val="28"/>
        </w:rPr>
        <w:t>падными стра</w:t>
      </w:r>
      <w:r w:rsidRPr="00141DD6">
        <w:rPr>
          <w:rFonts w:ascii="Times New Roman" w:hAnsi="Times New Roman"/>
          <w:sz w:val="28"/>
          <w:szCs w:val="28"/>
        </w:rPr>
        <w:t>нами. Хотя правительственные планы и программы носили инди</w:t>
      </w:r>
      <w:r w:rsidR="00AF00BC" w:rsidRPr="00AF00BC">
        <w:rPr>
          <w:rFonts w:ascii="Times New Roman" w:hAnsi="Times New Roman"/>
          <w:sz w:val="28"/>
          <w:szCs w:val="28"/>
        </w:rPr>
        <w:t>кативный характер, для частного бизнеса они служили важным ориентиром, так как обозначали сферы и отрасли, которые будут пользоваться вниманием и поддержкой прави</w:t>
      </w:r>
      <w:r w:rsidR="00AF00BC">
        <w:rPr>
          <w:rFonts w:ascii="Times New Roman" w:hAnsi="Times New Roman"/>
          <w:sz w:val="28"/>
          <w:szCs w:val="28"/>
        </w:rPr>
        <w:t>тельства. Кроме то</w:t>
      </w:r>
      <w:r w:rsidR="00AF00BC" w:rsidRPr="00AF00BC">
        <w:rPr>
          <w:rFonts w:ascii="Times New Roman" w:hAnsi="Times New Roman"/>
          <w:sz w:val="28"/>
          <w:szCs w:val="28"/>
        </w:rPr>
        <w:t>го, государство использовало</w:t>
      </w:r>
      <w:r w:rsidR="00AF00BC">
        <w:rPr>
          <w:rFonts w:ascii="Times New Roman" w:hAnsi="Times New Roman"/>
          <w:sz w:val="28"/>
          <w:szCs w:val="28"/>
        </w:rPr>
        <w:t xml:space="preserve"> широкий набор кредитно-финансо</w:t>
      </w:r>
      <w:r w:rsidR="00AF00BC" w:rsidRPr="00AF00BC">
        <w:rPr>
          <w:rFonts w:ascii="Times New Roman" w:hAnsi="Times New Roman"/>
          <w:sz w:val="28"/>
          <w:szCs w:val="28"/>
        </w:rPr>
        <w:t>вых рычагов для поощрения частного сектора к развитию в за</w:t>
      </w:r>
      <w:r w:rsidR="00AF00BC">
        <w:rPr>
          <w:rFonts w:ascii="Times New Roman" w:hAnsi="Times New Roman"/>
          <w:sz w:val="28"/>
          <w:szCs w:val="28"/>
        </w:rPr>
        <w:t>дан</w:t>
      </w:r>
      <w:r w:rsidR="00AF00BC" w:rsidRPr="00AF00BC">
        <w:rPr>
          <w:rFonts w:ascii="Times New Roman" w:hAnsi="Times New Roman"/>
          <w:sz w:val="28"/>
          <w:szCs w:val="28"/>
        </w:rPr>
        <w:t>ных направлениях, а когда этог</w:t>
      </w:r>
      <w:r w:rsidR="00AF00BC">
        <w:rPr>
          <w:rFonts w:ascii="Times New Roman" w:hAnsi="Times New Roman"/>
          <w:sz w:val="28"/>
          <w:szCs w:val="28"/>
        </w:rPr>
        <w:t>о оказывалось недостаточно, при</w:t>
      </w:r>
      <w:r w:rsidR="00AF00BC" w:rsidRPr="00AF00BC">
        <w:rPr>
          <w:rFonts w:ascii="Times New Roman" w:hAnsi="Times New Roman"/>
          <w:sz w:val="28"/>
          <w:szCs w:val="28"/>
        </w:rPr>
        <w:t>бегало и к принуждению с исп</w:t>
      </w:r>
      <w:r w:rsidR="00AF00BC">
        <w:rPr>
          <w:rFonts w:ascii="Times New Roman" w:hAnsi="Times New Roman"/>
          <w:sz w:val="28"/>
          <w:szCs w:val="28"/>
        </w:rPr>
        <w:t>ользованием административных ме</w:t>
      </w:r>
      <w:r w:rsidR="00AF00BC" w:rsidRPr="00AF00BC">
        <w:rPr>
          <w:rFonts w:ascii="Times New Roman" w:hAnsi="Times New Roman"/>
          <w:sz w:val="28"/>
          <w:szCs w:val="28"/>
        </w:rPr>
        <w:t>тодов.</w:t>
      </w:r>
    </w:p>
    <w:p w:rsidR="00AF00BC" w:rsidRPr="00AF00BC" w:rsidRDefault="00AF00BC" w:rsidP="00AF00BC">
      <w:pPr>
        <w:spacing w:line="360" w:lineRule="auto"/>
        <w:ind w:firstLine="567"/>
        <w:rPr>
          <w:rFonts w:ascii="Times New Roman" w:hAnsi="Times New Roman"/>
          <w:sz w:val="28"/>
          <w:szCs w:val="28"/>
        </w:rPr>
      </w:pPr>
      <w:r w:rsidRPr="00AF00BC">
        <w:rPr>
          <w:rFonts w:ascii="Times New Roman" w:hAnsi="Times New Roman"/>
          <w:sz w:val="28"/>
          <w:szCs w:val="28"/>
        </w:rPr>
        <w:t>В 60-е годы предметом первоочередной заботы правительства были черная металлургия, нефтепереработка, нефтехимия, а та</w:t>
      </w:r>
      <w:r>
        <w:rPr>
          <w:rFonts w:ascii="Times New Roman" w:hAnsi="Times New Roman"/>
          <w:sz w:val="28"/>
          <w:szCs w:val="28"/>
        </w:rPr>
        <w:t>к</w:t>
      </w:r>
      <w:r w:rsidRPr="00AF00BC">
        <w:rPr>
          <w:rFonts w:ascii="Times New Roman" w:hAnsi="Times New Roman"/>
          <w:sz w:val="28"/>
          <w:szCs w:val="28"/>
        </w:rPr>
        <w:t>же ряд машиностроительных производств.</w:t>
      </w:r>
    </w:p>
    <w:p w:rsidR="000827AB" w:rsidRDefault="00AF00BC" w:rsidP="000827AB">
      <w:pPr>
        <w:spacing w:line="360" w:lineRule="auto"/>
        <w:ind w:firstLine="567"/>
        <w:rPr>
          <w:rFonts w:ascii="Times New Roman" w:hAnsi="Times New Roman"/>
          <w:sz w:val="28"/>
          <w:szCs w:val="28"/>
        </w:rPr>
      </w:pPr>
      <w:r w:rsidRPr="00AF00BC">
        <w:rPr>
          <w:rFonts w:ascii="Times New Roman" w:hAnsi="Times New Roman"/>
          <w:sz w:val="28"/>
          <w:szCs w:val="28"/>
        </w:rPr>
        <w:t>Что же касается сельского х</w:t>
      </w:r>
      <w:r>
        <w:rPr>
          <w:rFonts w:ascii="Times New Roman" w:hAnsi="Times New Roman"/>
          <w:sz w:val="28"/>
          <w:szCs w:val="28"/>
        </w:rPr>
        <w:t>озяйства, то основные усилия го</w:t>
      </w:r>
      <w:r w:rsidRPr="00AF00BC">
        <w:rPr>
          <w:rFonts w:ascii="Times New Roman" w:hAnsi="Times New Roman"/>
          <w:sz w:val="28"/>
          <w:szCs w:val="28"/>
        </w:rPr>
        <w:t>сударства были направлены на</w:t>
      </w:r>
      <w:r>
        <w:rPr>
          <w:rFonts w:ascii="Times New Roman" w:hAnsi="Times New Roman"/>
          <w:sz w:val="28"/>
          <w:szCs w:val="28"/>
        </w:rPr>
        <w:t xml:space="preserve"> субсидирование производства не</w:t>
      </w:r>
      <w:r w:rsidRPr="00AF00BC">
        <w:rPr>
          <w:rFonts w:ascii="Times New Roman" w:hAnsi="Times New Roman"/>
          <w:sz w:val="28"/>
          <w:szCs w:val="28"/>
        </w:rPr>
        <w:t>которых видов продукции (пре</w:t>
      </w:r>
      <w:r>
        <w:rPr>
          <w:rFonts w:ascii="Times New Roman" w:hAnsi="Times New Roman"/>
          <w:sz w:val="28"/>
          <w:szCs w:val="28"/>
        </w:rPr>
        <w:t>жде всего риса), на оказание фи</w:t>
      </w:r>
      <w:r w:rsidRPr="00AF00BC">
        <w:rPr>
          <w:rFonts w:ascii="Times New Roman" w:hAnsi="Times New Roman"/>
          <w:sz w:val="28"/>
          <w:szCs w:val="28"/>
        </w:rPr>
        <w:t>нансовой помощи кооперативам, проведение протекционистской внешнеторговой политики, организацию научных исследований и содействие внедрению их результатов в производство.</w:t>
      </w:r>
    </w:p>
    <w:p w:rsidR="00141DD6" w:rsidRPr="000827AB" w:rsidRDefault="000827AB" w:rsidP="000827AB">
      <w:r>
        <w:br w:type="page"/>
      </w:r>
    </w:p>
    <w:p w:rsidR="003D7114" w:rsidRPr="003D7114" w:rsidRDefault="003D7114" w:rsidP="00C4723C">
      <w:pPr>
        <w:pStyle w:val="1"/>
        <w:numPr>
          <w:ilvl w:val="0"/>
          <w:numId w:val="5"/>
        </w:numPr>
        <w:jc w:val="center"/>
      </w:pPr>
      <w:bookmarkStart w:id="8" w:name="_Toc277523889"/>
      <w:r w:rsidRPr="003D7114">
        <w:t>Изменение положения Японии в мире.</w:t>
      </w:r>
      <w:bookmarkEnd w:id="8"/>
    </w:p>
    <w:p w:rsidR="003D7114"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 xml:space="preserve">Экономический рост Японии в 60-х годах </w:t>
      </w:r>
      <w:r w:rsidR="00DD1A39">
        <w:rPr>
          <w:rFonts w:ascii="Times New Roman" w:hAnsi="Times New Roman"/>
          <w:sz w:val="28"/>
          <w:szCs w:val="28"/>
        </w:rPr>
        <w:t>является ярким примером неравномерности</w:t>
      </w:r>
      <w:r w:rsidRPr="004B436B">
        <w:rPr>
          <w:rFonts w:ascii="Times New Roman" w:hAnsi="Times New Roman"/>
          <w:sz w:val="28"/>
          <w:szCs w:val="28"/>
        </w:rPr>
        <w:t xml:space="preserve"> развития капиталист</w:t>
      </w:r>
      <w:r w:rsidR="00DD1A39">
        <w:rPr>
          <w:rFonts w:ascii="Times New Roman" w:hAnsi="Times New Roman"/>
          <w:sz w:val="28"/>
          <w:szCs w:val="28"/>
        </w:rPr>
        <w:t>ических государств</w:t>
      </w:r>
      <w:r>
        <w:rPr>
          <w:rFonts w:ascii="Times New Roman" w:hAnsi="Times New Roman"/>
          <w:sz w:val="28"/>
          <w:szCs w:val="28"/>
        </w:rPr>
        <w:t>. Среднегодовой прирост промышленног</w:t>
      </w:r>
      <w:r w:rsidRPr="004B436B">
        <w:rPr>
          <w:rFonts w:ascii="Times New Roman" w:hAnsi="Times New Roman"/>
          <w:sz w:val="28"/>
          <w:szCs w:val="28"/>
        </w:rPr>
        <w:t>о производства в 1951 —1970 гг. составлял в Японии 15,2%, тогда как в ФРГ и Италии — 7,4, во Франции—6,2, в США—4,0, в Англии — 3,0%. В 1950 г. удельный вес Японии в промышленном производстве</w:t>
      </w:r>
      <w:r>
        <w:rPr>
          <w:rFonts w:ascii="Times New Roman" w:hAnsi="Times New Roman"/>
          <w:sz w:val="28"/>
          <w:szCs w:val="28"/>
        </w:rPr>
        <w:t xml:space="preserve"> капиталистического мира состав</w:t>
      </w:r>
      <w:r w:rsidRPr="004B436B">
        <w:rPr>
          <w:rFonts w:ascii="Times New Roman" w:hAnsi="Times New Roman"/>
          <w:sz w:val="28"/>
          <w:szCs w:val="28"/>
        </w:rPr>
        <w:t>лял 1,7%, а в 1970 г. — 10,1%. В 1961 — 1970 гг. среднегодовые темпы прироста валового национального продукта составляли в Японии 11% (во Франции — 5,8%, в Италии — 5,6, в ФРГ — 4,9, в США — 4,1, в Англии — 2,8%).</w:t>
      </w:r>
    </w:p>
    <w:p w:rsidR="00DD1A39" w:rsidRPr="00D109C7" w:rsidRDefault="00DD1A39" w:rsidP="00DD1A39">
      <w:pPr>
        <w:spacing w:line="360" w:lineRule="auto"/>
        <w:ind w:firstLine="567"/>
        <w:rPr>
          <w:rFonts w:ascii="Times New Roman" w:hAnsi="Times New Roman"/>
          <w:sz w:val="28"/>
          <w:szCs w:val="28"/>
        </w:rPr>
      </w:pPr>
      <w:r w:rsidRPr="00D109C7">
        <w:rPr>
          <w:rFonts w:ascii="Times New Roman" w:hAnsi="Times New Roman"/>
          <w:sz w:val="28"/>
          <w:szCs w:val="28"/>
        </w:rPr>
        <w:t xml:space="preserve">Опираясь </w:t>
      </w:r>
      <w:r>
        <w:rPr>
          <w:rFonts w:ascii="Times New Roman" w:hAnsi="Times New Roman"/>
          <w:sz w:val="28"/>
          <w:szCs w:val="28"/>
        </w:rPr>
        <w:t>на свою все более возрастающую</w:t>
      </w:r>
      <w:r w:rsidRPr="00D109C7">
        <w:rPr>
          <w:rFonts w:ascii="Times New Roman" w:hAnsi="Times New Roman"/>
          <w:sz w:val="28"/>
          <w:szCs w:val="28"/>
        </w:rPr>
        <w:t xml:space="preserve"> промы</w:t>
      </w:r>
      <w:r>
        <w:rPr>
          <w:rFonts w:ascii="Times New Roman" w:hAnsi="Times New Roman"/>
          <w:sz w:val="28"/>
          <w:szCs w:val="28"/>
        </w:rPr>
        <w:t>шленную мощь, Япония постепенно</w:t>
      </w:r>
      <w:r w:rsidRPr="00D109C7">
        <w:rPr>
          <w:rFonts w:ascii="Times New Roman" w:hAnsi="Times New Roman"/>
          <w:sz w:val="28"/>
          <w:szCs w:val="28"/>
        </w:rPr>
        <w:t xml:space="preserve"> превращалась в одного из крупнейших в мире экспортеров пр</w:t>
      </w:r>
      <w:r>
        <w:rPr>
          <w:rFonts w:ascii="Times New Roman" w:hAnsi="Times New Roman"/>
          <w:sz w:val="28"/>
          <w:szCs w:val="28"/>
        </w:rPr>
        <w:t>о</w:t>
      </w:r>
      <w:r w:rsidRPr="00D109C7">
        <w:rPr>
          <w:rFonts w:ascii="Times New Roman" w:hAnsi="Times New Roman"/>
          <w:sz w:val="28"/>
          <w:szCs w:val="28"/>
        </w:rPr>
        <w:t>мышленной пр</w:t>
      </w:r>
      <w:r>
        <w:rPr>
          <w:rFonts w:ascii="Times New Roman" w:hAnsi="Times New Roman"/>
          <w:sz w:val="28"/>
          <w:szCs w:val="28"/>
        </w:rPr>
        <w:t>одукции. Объем японского экспор</w:t>
      </w:r>
      <w:r w:rsidRPr="00D109C7">
        <w:rPr>
          <w:rFonts w:ascii="Times New Roman" w:hAnsi="Times New Roman"/>
          <w:sz w:val="28"/>
          <w:szCs w:val="28"/>
        </w:rPr>
        <w:t>та в 1957-1973 гг. увеличился по</w:t>
      </w:r>
      <w:r>
        <w:rPr>
          <w:rFonts w:ascii="Times New Roman" w:hAnsi="Times New Roman"/>
          <w:sz w:val="28"/>
          <w:szCs w:val="28"/>
        </w:rPr>
        <w:t>чти в 10 раз, при резком измене</w:t>
      </w:r>
      <w:r w:rsidRPr="00D109C7">
        <w:rPr>
          <w:rFonts w:ascii="Times New Roman" w:hAnsi="Times New Roman"/>
          <w:sz w:val="28"/>
          <w:szCs w:val="28"/>
        </w:rPr>
        <w:t xml:space="preserve">нии его внутренней структуры. Вывоз текстиля, на долю которого еще в конце 50-х годов приходилось 20-25% стоимости экспорта, отошел на второй план, уступив место широкому кругу изделий тяжелой промышленности, таких </w:t>
      </w:r>
      <w:r>
        <w:rPr>
          <w:rFonts w:ascii="Times New Roman" w:hAnsi="Times New Roman"/>
          <w:sz w:val="28"/>
          <w:szCs w:val="28"/>
        </w:rPr>
        <w:t>как сталь, суда, автомобили, ра</w:t>
      </w:r>
      <w:r w:rsidRPr="00D109C7">
        <w:rPr>
          <w:rFonts w:ascii="Times New Roman" w:hAnsi="Times New Roman"/>
          <w:sz w:val="28"/>
          <w:szCs w:val="28"/>
        </w:rPr>
        <w:t>диоприемники, оптические при</w:t>
      </w:r>
      <w:r>
        <w:rPr>
          <w:rFonts w:ascii="Times New Roman" w:hAnsi="Times New Roman"/>
          <w:sz w:val="28"/>
          <w:szCs w:val="28"/>
        </w:rPr>
        <w:t>боры, электрооборудование, швей</w:t>
      </w:r>
      <w:r w:rsidRPr="00D109C7">
        <w:rPr>
          <w:rFonts w:ascii="Times New Roman" w:hAnsi="Times New Roman"/>
          <w:sz w:val="28"/>
          <w:szCs w:val="28"/>
        </w:rPr>
        <w:t>ные машины, фотоаппараты, теле</w:t>
      </w:r>
      <w:r>
        <w:rPr>
          <w:rFonts w:ascii="Times New Roman" w:hAnsi="Times New Roman"/>
          <w:sz w:val="28"/>
          <w:szCs w:val="28"/>
        </w:rPr>
        <w:t>визоры и т.д. В 1973 г. на тек</w:t>
      </w:r>
      <w:r w:rsidRPr="00D109C7">
        <w:rPr>
          <w:rFonts w:ascii="Times New Roman" w:hAnsi="Times New Roman"/>
          <w:sz w:val="28"/>
          <w:szCs w:val="28"/>
        </w:rPr>
        <w:t>стильную продукцию приходилось в</w:t>
      </w:r>
      <w:r>
        <w:rPr>
          <w:rFonts w:ascii="Times New Roman" w:hAnsi="Times New Roman"/>
          <w:sz w:val="28"/>
          <w:szCs w:val="28"/>
        </w:rPr>
        <w:t>сего лишь 9% стоимости экс</w:t>
      </w:r>
      <w:r w:rsidRPr="00D109C7">
        <w:rPr>
          <w:rFonts w:ascii="Times New Roman" w:hAnsi="Times New Roman"/>
          <w:sz w:val="28"/>
          <w:szCs w:val="28"/>
        </w:rPr>
        <w:t>порта, на долю машин и оборудования — 55%, метал</w:t>
      </w:r>
      <w:r>
        <w:rPr>
          <w:rFonts w:ascii="Times New Roman" w:hAnsi="Times New Roman"/>
          <w:sz w:val="28"/>
          <w:szCs w:val="28"/>
        </w:rPr>
        <w:t>лов и метал</w:t>
      </w:r>
      <w:r w:rsidRPr="00D109C7">
        <w:rPr>
          <w:rFonts w:ascii="Times New Roman" w:hAnsi="Times New Roman"/>
          <w:sz w:val="28"/>
          <w:szCs w:val="28"/>
        </w:rPr>
        <w:t>лоизделий— 18,5%,</w:t>
      </w:r>
      <w:r>
        <w:rPr>
          <w:rFonts w:ascii="Times New Roman" w:hAnsi="Times New Roman"/>
          <w:sz w:val="28"/>
          <w:szCs w:val="28"/>
        </w:rPr>
        <w:t xml:space="preserve"> химических продуктов—около 6%. </w:t>
      </w:r>
      <w:r w:rsidRPr="00D109C7">
        <w:rPr>
          <w:rFonts w:ascii="Times New Roman" w:hAnsi="Times New Roman"/>
          <w:sz w:val="28"/>
          <w:szCs w:val="28"/>
        </w:rPr>
        <w:t>Причем, если прежде японская ниша на мировых рынках была заполнена в основном товарами, относительно невысокого качества</w:t>
      </w:r>
      <w:r>
        <w:rPr>
          <w:rFonts w:ascii="Times New Roman" w:hAnsi="Times New Roman"/>
          <w:sz w:val="28"/>
          <w:szCs w:val="28"/>
        </w:rPr>
        <w:t xml:space="preserve"> и невысо</w:t>
      </w:r>
      <w:r w:rsidRPr="00D109C7">
        <w:rPr>
          <w:rFonts w:ascii="Times New Roman" w:hAnsi="Times New Roman"/>
          <w:sz w:val="28"/>
          <w:szCs w:val="28"/>
        </w:rPr>
        <w:t>кой степени сложности, то к концу 60-х годов Япония уже имела репутацию поставщика высококачественной, технически сложной продукции.</w:t>
      </w:r>
    </w:p>
    <w:p w:rsidR="00DD1A39" w:rsidRPr="00D109C7" w:rsidRDefault="00DD1A39" w:rsidP="00DD1A39">
      <w:pPr>
        <w:spacing w:line="360" w:lineRule="auto"/>
        <w:ind w:firstLine="567"/>
        <w:rPr>
          <w:rFonts w:ascii="Times New Roman" w:hAnsi="Times New Roman"/>
          <w:sz w:val="28"/>
          <w:szCs w:val="28"/>
        </w:rPr>
      </w:pPr>
      <w:r w:rsidRPr="00D109C7">
        <w:rPr>
          <w:rFonts w:ascii="Times New Roman" w:hAnsi="Times New Roman"/>
          <w:sz w:val="28"/>
          <w:szCs w:val="28"/>
        </w:rPr>
        <w:t>Будучи лишена сколько-нибудь значимых запасов основных видов природных ресурсов, Япония для поддержания быстрого развития промышленности вын</w:t>
      </w:r>
      <w:r>
        <w:rPr>
          <w:rFonts w:ascii="Times New Roman" w:hAnsi="Times New Roman"/>
          <w:sz w:val="28"/>
          <w:szCs w:val="28"/>
        </w:rPr>
        <w:t>уждена была из года в год увели</w:t>
      </w:r>
      <w:r w:rsidRPr="00D109C7">
        <w:rPr>
          <w:rFonts w:ascii="Times New Roman" w:hAnsi="Times New Roman"/>
          <w:sz w:val="28"/>
          <w:szCs w:val="28"/>
        </w:rPr>
        <w:t>чивать ввоз сырья и топлива. Пользу</w:t>
      </w:r>
      <w:r>
        <w:rPr>
          <w:rFonts w:ascii="Times New Roman" w:hAnsi="Times New Roman"/>
          <w:sz w:val="28"/>
          <w:szCs w:val="28"/>
        </w:rPr>
        <w:t>ясь тем, что цены на эти то</w:t>
      </w:r>
      <w:r w:rsidRPr="00D109C7">
        <w:rPr>
          <w:rFonts w:ascii="Times New Roman" w:hAnsi="Times New Roman"/>
          <w:sz w:val="28"/>
          <w:szCs w:val="28"/>
        </w:rPr>
        <w:t>вары на мировых рынках долгое время были стабильными и даже понижались, Япония предпоч</w:t>
      </w:r>
      <w:r>
        <w:rPr>
          <w:rFonts w:ascii="Times New Roman" w:hAnsi="Times New Roman"/>
          <w:sz w:val="28"/>
          <w:szCs w:val="28"/>
        </w:rPr>
        <w:t>итала ввозить необработанное сы</w:t>
      </w:r>
      <w:r w:rsidRPr="00D109C7">
        <w:rPr>
          <w:rFonts w:ascii="Times New Roman" w:hAnsi="Times New Roman"/>
          <w:sz w:val="28"/>
          <w:szCs w:val="28"/>
        </w:rPr>
        <w:t>рье, организуя полный цикл его</w:t>
      </w:r>
      <w:r>
        <w:rPr>
          <w:rFonts w:ascii="Times New Roman" w:hAnsi="Times New Roman"/>
          <w:sz w:val="28"/>
          <w:szCs w:val="28"/>
        </w:rPr>
        <w:t xml:space="preserve"> переработки на собственной тер</w:t>
      </w:r>
      <w:r w:rsidRPr="00D109C7">
        <w:rPr>
          <w:rFonts w:ascii="Times New Roman" w:hAnsi="Times New Roman"/>
          <w:sz w:val="28"/>
          <w:szCs w:val="28"/>
        </w:rPr>
        <w:t>ритории. За 1957-1973 гг. объем импорта увеличился почти в 7 раз, при этом в конце периода на сырье приходилось около трети его стоимости, а на минеральное топливо — около 22% (в т.ч. 16% — на нефть). По-прежне</w:t>
      </w:r>
      <w:r>
        <w:rPr>
          <w:rFonts w:ascii="Times New Roman" w:hAnsi="Times New Roman"/>
          <w:sz w:val="28"/>
          <w:szCs w:val="28"/>
        </w:rPr>
        <w:t xml:space="preserve">му, довольно высокую долю в импорте </w:t>
      </w:r>
      <w:r w:rsidRPr="00D109C7">
        <w:rPr>
          <w:rFonts w:ascii="Times New Roman" w:hAnsi="Times New Roman"/>
          <w:sz w:val="28"/>
          <w:szCs w:val="28"/>
        </w:rPr>
        <w:t>— свыше 15%—занимали продовольственные товары. Хотя еще с конца 50-х годов Япония была в состоянии удовлетворять потребности населения в основном продукте питания — рисе — за счет внутреннего производства, рост уровня жизни населения требовал расширения ввоза различных видов продовольствия (прежде всего продукции животноводства и фруктов).</w:t>
      </w:r>
    </w:p>
    <w:p w:rsidR="00DD1A39" w:rsidRPr="00D109C7" w:rsidRDefault="00DD1A39" w:rsidP="00DD1A39">
      <w:pPr>
        <w:spacing w:line="360" w:lineRule="auto"/>
        <w:ind w:firstLine="567"/>
        <w:rPr>
          <w:rFonts w:ascii="Times New Roman" w:hAnsi="Times New Roman"/>
          <w:sz w:val="28"/>
          <w:szCs w:val="28"/>
        </w:rPr>
      </w:pPr>
      <w:r w:rsidRPr="00D109C7">
        <w:rPr>
          <w:rFonts w:ascii="Times New Roman" w:hAnsi="Times New Roman"/>
          <w:sz w:val="28"/>
          <w:szCs w:val="28"/>
        </w:rPr>
        <w:t>Что же касается машин и о</w:t>
      </w:r>
      <w:r>
        <w:rPr>
          <w:rFonts w:ascii="Times New Roman" w:hAnsi="Times New Roman"/>
          <w:sz w:val="28"/>
          <w:szCs w:val="28"/>
        </w:rPr>
        <w:t>борудования, то зависимость Япо</w:t>
      </w:r>
      <w:r w:rsidRPr="00D109C7">
        <w:rPr>
          <w:rFonts w:ascii="Times New Roman" w:hAnsi="Times New Roman"/>
          <w:sz w:val="28"/>
          <w:szCs w:val="28"/>
        </w:rPr>
        <w:t>нии от их поставок из западных стран существенно снизилась (за исключением небольшой группы наиболее сложной наукоемкой техники, которую она сама пока не могла производить), а доля</w:t>
      </w:r>
      <w:r>
        <w:rPr>
          <w:rFonts w:ascii="Times New Roman" w:hAnsi="Times New Roman"/>
          <w:sz w:val="28"/>
          <w:szCs w:val="28"/>
        </w:rPr>
        <w:t xml:space="preserve"> </w:t>
      </w:r>
      <w:r w:rsidRPr="00D109C7">
        <w:rPr>
          <w:rFonts w:ascii="Times New Roman" w:hAnsi="Times New Roman"/>
          <w:sz w:val="28"/>
          <w:szCs w:val="28"/>
        </w:rPr>
        <w:t>этих товаров в импорте в начале 70-х годов составляла менее 10%.</w:t>
      </w:r>
    </w:p>
    <w:p w:rsidR="00DD1A39" w:rsidRPr="00D109C7" w:rsidRDefault="00DD1A39" w:rsidP="00DD1A39">
      <w:pPr>
        <w:spacing w:line="360" w:lineRule="auto"/>
        <w:ind w:firstLine="567"/>
        <w:rPr>
          <w:rFonts w:ascii="Times New Roman" w:hAnsi="Times New Roman"/>
          <w:sz w:val="28"/>
          <w:szCs w:val="28"/>
        </w:rPr>
      </w:pPr>
      <w:r w:rsidRPr="00D109C7">
        <w:rPr>
          <w:rFonts w:ascii="Times New Roman" w:hAnsi="Times New Roman"/>
          <w:sz w:val="28"/>
          <w:szCs w:val="28"/>
        </w:rPr>
        <w:t>Натиск японских товаров</w:t>
      </w:r>
      <w:r>
        <w:rPr>
          <w:rFonts w:ascii="Times New Roman" w:hAnsi="Times New Roman"/>
          <w:sz w:val="28"/>
          <w:szCs w:val="28"/>
        </w:rPr>
        <w:t xml:space="preserve"> на мировые рынки был столь мощ</w:t>
      </w:r>
      <w:r w:rsidRPr="00D109C7">
        <w:rPr>
          <w:rFonts w:ascii="Times New Roman" w:hAnsi="Times New Roman"/>
          <w:sz w:val="28"/>
          <w:szCs w:val="28"/>
        </w:rPr>
        <w:t>ным, что, несмотря на многократн</w:t>
      </w:r>
      <w:r>
        <w:rPr>
          <w:rFonts w:ascii="Times New Roman" w:hAnsi="Times New Roman"/>
          <w:sz w:val="28"/>
          <w:szCs w:val="28"/>
        </w:rPr>
        <w:t>ое возрастание объемов импор</w:t>
      </w:r>
      <w:r w:rsidRPr="00D109C7">
        <w:rPr>
          <w:rFonts w:ascii="Times New Roman" w:hAnsi="Times New Roman"/>
          <w:sz w:val="28"/>
          <w:szCs w:val="28"/>
        </w:rPr>
        <w:t>та, со второй половины 60-х годов торговый баланс Японии начал почти постоянно сводиться с положи</w:t>
      </w:r>
      <w:r>
        <w:rPr>
          <w:rFonts w:ascii="Times New Roman" w:hAnsi="Times New Roman"/>
          <w:sz w:val="28"/>
          <w:szCs w:val="28"/>
        </w:rPr>
        <w:t>тельным сальдо, что позво</w:t>
      </w:r>
      <w:r w:rsidRPr="00D109C7">
        <w:rPr>
          <w:rFonts w:ascii="Times New Roman" w:hAnsi="Times New Roman"/>
          <w:sz w:val="28"/>
          <w:szCs w:val="28"/>
        </w:rPr>
        <w:t>лило ей накопить значительные золотовалютные ре</w:t>
      </w:r>
      <w:r>
        <w:rPr>
          <w:rFonts w:ascii="Times New Roman" w:hAnsi="Times New Roman"/>
          <w:sz w:val="28"/>
          <w:szCs w:val="28"/>
        </w:rPr>
        <w:t>зервы и при</w:t>
      </w:r>
      <w:r w:rsidRPr="00D109C7">
        <w:rPr>
          <w:rFonts w:ascii="Times New Roman" w:hAnsi="Times New Roman"/>
          <w:sz w:val="28"/>
          <w:szCs w:val="28"/>
        </w:rPr>
        <w:t xml:space="preserve">ступить к активному экспорту капитала. Всего за 1951-1970 гг. японские инвестиции за рубежом составили около 2,7 млрд. долл., из них 1,88 млрд. долл., </w:t>
      </w:r>
      <w:r>
        <w:rPr>
          <w:rFonts w:ascii="Times New Roman" w:hAnsi="Times New Roman"/>
          <w:sz w:val="28"/>
          <w:szCs w:val="28"/>
        </w:rPr>
        <w:t>или около 70%, были инвестирова</w:t>
      </w:r>
      <w:r w:rsidRPr="00D109C7">
        <w:rPr>
          <w:rFonts w:ascii="Times New Roman" w:hAnsi="Times New Roman"/>
          <w:sz w:val="28"/>
          <w:szCs w:val="28"/>
        </w:rPr>
        <w:t>ны во второй половине 60-х годов.</w:t>
      </w:r>
    </w:p>
    <w:p w:rsidR="00DD1A39" w:rsidRDefault="00DD1A39" w:rsidP="00DD1A39">
      <w:pPr>
        <w:spacing w:line="360" w:lineRule="auto"/>
        <w:ind w:firstLine="567"/>
        <w:rPr>
          <w:rFonts w:ascii="Times New Roman" w:hAnsi="Times New Roman"/>
          <w:sz w:val="28"/>
          <w:szCs w:val="28"/>
        </w:rPr>
      </w:pPr>
      <w:r w:rsidRPr="00D109C7">
        <w:rPr>
          <w:rFonts w:ascii="Times New Roman" w:hAnsi="Times New Roman"/>
          <w:sz w:val="28"/>
          <w:szCs w:val="28"/>
        </w:rPr>
        <w:t>Обрабатывающая промышленность в тот период, безусловно, выступила в роли локомотива экономического роста страны. Что же касается других сфер эконом</w:t>
      </w:r>
      <w:r>
        <w:rPr>
          <w:rFonts w:ascii="Times New Roman" w:hAnsi="Times New Roman"/>
          <w:sz w:val="28"/>
          <w:szCs w:val="28"/>
        </w:rPr>
        <w:t>ики, то судьба их сложилась по-</w:t>
      </w:r>
      <w:r w:rsidRPr="00D109C7">
        <w:rPr>
          <w:rFonts w:ascii="Times New Roman" w:hAnsi="Times New Roman"/>
          <w:sz w:val="28"/>
          <w:szCs w:val="28"/>
        </w:rPr>
        <w:t>разному.</w:t>
      </w:r>
    </w:p>
    <w:p w:rsidR="003D7114" w:rsidRPr="004B436B"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Высокие темпы роста экономики Японии привели к концу 60-х годов к значительному укреплению ее позиций в мировой капиталистической системе. В течение 60-х годов Япония перегнала по объему ВНП сначала Италию и Францию, а затем Англию и ФРГ и в 1968 г. вышла на второе после США ме</w:t>
      </w:r>
      <w:r>
        <w:rPr>
          <w:rFonts w:ascii="Times New Roman" w:hAnsi="Times New Roman"/>
          <w:sz w:val="28"/>
          <w:szCs w:val="28"/>
        </w:rPr>
        <w:t>сто в ка</w:t>
      </w:r>
      <w:r w:rsidRPr="004B436B">
        <w:rPr>
          <w:rFonts w:ascii="Times New Roman" w:hAnsi="Times New Roman"/>
          <w:sz w:val="28"/>
          <w:szCs w:val="28"/>
        </w:rPr>
        <w:t>питалистическом мире. В 1969—</w:t>
      </w:r>
      <w:r>
        <w:rPr>
          <w:rFonts w:ascii="Times New Roman" w:hAnsi="Times New Roman"/>
          <w:sz w:val="28"/>
          <w:szCs w:val="28"/>
        </w:rPr>
        <w:t>1970 гг. она утвердилась на вто</w:t>
      </w:r>
      <w:r w:rsidRPr="004B436B">
        <w:rPr>
          <w:rFonts w:ascii="Times New Roman" w:hAnsi="Times New Roman"/>
          <w:sz w:val="28"/>
          <w:szCs w:val="28"/>
        </w:rPr>
        <w:t>ром месте в капиталистиче</w:t>
      </w:r>
      <w:r>
        <w:rPr>
          <w:rFonts w:ascii="Times New Roman" w:hAnsi="Times New Roman"/>
          <w:sz w:val="28"/>
          <w:szCs w:val="28"/>
        </w:rPr>
        <w:t>ском мире и по объему промышлен</w:t>
      </w:r>
      <w:r w:rsidRPr="004B436B">
        <w:rPr>
          <w:rFonts w:ascii="Times New Roman" w:hAnsi="Times New Roman"/>
          <w:sz w:val="28"/>
          <w:szCs w:val="28"/>
        </w:rPr>
        <w:t>ного производства. В 1970 г. Япония занимала четвертое место в мировом капиталистическом экспорте: на ее долю приходилось 7% (США — 15,5%, ФРГ — 12,5, Англии — 7,1% и т. д.).</w:t>
      </w:r>
    </w:p>
    <w:p w:rsidR="003D7114" w:rsidRPr="004B436B"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Одним из важнейших факторов быстрого экономического роста в Японии в 60-х годах бы</w:t>
      </w:r>
      <w:r>
        <w:rPr>
          <w:rFonts w:ascii="Times New Roman" w:hAnsi="Times New Roman"/>
          <w:sz w:val="28"/>
          <w:szCs w:val="28"/>
        </w:rPr>
        <w:t>ла более высокая степень эксплу</w:t>
      </w:r>
      <w:r w:rsidRPr="004B436B">
        <w:rPr>
          <w:rFonts w:ascii="Times New Roman" w:hAnsi="Times New Roman"/>
          <w:sz w:val="28"/>
          <w:szCs w:val="28"/>
        </w:rPr>
        <w:t>атации рабочего класса по сра</w:t>
      </w:r>
      <w:r>
        <w:rPr>
          <w:rFonts w:ascii="Times New Roman" w:hAnsi="Times New Roman"/>
          <w:sz w:val="28"/>
          <w:szCs w:val="28"/>
        </w:rPr>
        <w:t>внению с другими странами разви</w:t>
      </w:r>
      <w:r w:rsidRPr="004B436B">
        <w:rPr>
          <w:rFonts w:ascii="Times New Roman" w:hAnsi="Times New Roman"/>
          <w:sz w:val="28"/>
          <w:szCs w:val="28"/>
        </w:rPr>
        <w:t>того капитализма. Норма эксплуатации в Японии в этот период была примерно вдвое выше, чем в США. Реальная часо</w:t>
      </w:r>
      <w:r>
        <w:rPr>
          <w:rFonts w:ascii="Times New Roman" w:hAnsi="Times New Roman"/>
          <w:sz w:val="28"/>
          <w:szCs w:val="28"/>
        </w:rPr>
        <w:t>вая зара</w:t>
      </w:r>
      <w:r w:rsidRPr="004B436B">
        <w:rPr>
          <w:rFonts w:ascii="Times New Roman" w:hAnsi="Times New Roman"/>
          <w:sz w:val="28"/>
          <w:szCs w:val="28"/>
        </w:rPr>
        <w:t>ботная плата рабочих в обр</w:t>
      </w:r>
      <w:r>
        <w:rPr>
          <w:rFonts w:ascii="Times New Roman" w:hAnsi="Times New Roman"/>
          <w:sz w:val="28"/>
          <w:szCs w:val="28"/>
        </w:rPr>
        <w:t>абатывающей промышленности. Япо</w:t>
      </w:r>
      <w:r w:rsidRPr="004B436B">
        <w:rPr>
          <w:rFonts w:ascii="Times New Roman" w:hAnsi="Times New Roman"/>
          <w:sz w:val="28"/>
          <w:szCs w:val="28"/>
        </w:rPr>
        <w:t>нии в 1969 г. была вчетверо</w:t>
      </w:r>
      <w:r>
        <w:rPr>
          <w:rFonts w:ascii="Times New Roman" w:hAnsi="Times New Roman"/>
          <w:sz w:val="28"/>
          <w:szCs w:val="28"/>
        </w:rPr>
        <w:t xml:space="preserve"> меньше, чем в США, на 40% мень</w:t>
      </w:r>
      <w:r w:rsidRPr="004B436B">
        <w:rPr>
          <w:rFonts w:ascii="Times New Roman" w:hAnsi="Times New Roman"/>
          <w:sz w:val="28"/>
          <w:szCs w:val="28"/>
        </w:rPr>
        <w:t>ше, чем в Англии и ФРГ.</w:t>
      </w:r>
    </w:p>
    <w:p w:rsidR="003D7114" w:rsidRPr="004B436B"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Япония превзошла другие страны развитого капитализма и по уровню накопления капитала</w:t>
      </w:r>
      <w:r>
        <w:rPr>
          <w:rFonts w:ascii="Times New Roman" w:hAnsi="Times New Roman"/>
          <w:sz w:val="28"/>
          <w:szCs w:val="28"/>
        </w:rPr>
        <w:t>. Доля инвестиций в основной ка</w:t>
      </w:r>
      <w:r w:rsidRPr="004B436B">
        <w:rPr>
          <w:rFonts w:ascii="Times New Roman" w:hAnsi="Times New Roman"/>
          <w:sz w:val="28"/>
          <w:szCs w:val="28"/>
        </w:rPr>
        <w:t>питал по отношению к ВНП в 1969 г. составляла в Японии 35,2 % (во Франции — 25,4 %, в ФРГ</w:t>
      </w:r>
      <w:r>
        <w:rPr>
          <w:rFonts w:ascii="Times New Roman" w:hAnsi="Times New Roman"/>
          <w:sz w:val="28"/>
          <w:szCs w:val="28"/>
        </w:rPr>
        <w:t xml:space="preserve"> — 24,3, в Италии — 20,5, в Анг</w:t>
      </w:r>
      <w:r w:rsidRPr="004B436B">
        <w:rPr>
          <w:rFonts w:ascii="Times New Roman" w:hAnsi="Times New Roman"/>
          <w:sz w:val="28"/>
          <w:szCs w:val="28"/>
        </w:rPr>
        <w:t>лии — 17,4, в США — 14,1%).</w:t>
      </w:r>
    </w:p>
    <w:p w:rsidR="003D7114" w:rsidRPr="004B436B"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Крупные накопления позволили осуществить массированные инвестиции в оборудование в целях ускорения темпов развития экономики. В 1950—1970 гг</w:t>
      </w:r>
      <w:r>
        <w:rPr>
          <w:rFonts w:ascii="Times New Roman" w:hAnsi="Times New Roman"/>
          <w:sz w:val="28"/>
          <w:szCs w:val="28"/>
        </w:rPr>
        <w:t>. промышленные инвестиции в Япо</w:t>
      </w:r>
      <w:r w:rsidRPr="004B436B">
        <w:rPr>
          <w:rFonts w:ascii="Times New Roman" w:hAnsi="Times New Roman"/>
          <w:sz w:val="28"/>
          <w:szCs w:val="28"/>
        </w:rPr>
        <w:t>нии росли в 2,6 раза быстрее, чем в Англии, Франции и ФРГ, в 4 раза быстрее, чем в США. В 1968 г. инвестиции в основной капитал составили в Японии 34,7% ВНП по сравнению с 14% в США.</w:t>
      </w:r>
    </w:p>
    <w:p w:rsidR="003D7114" w:rsidRPr="004B436B"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Ускорению темпов экономиче</w:t>
      </w:r>
      <w:r>
        <w:rPr>
          <w:rFonts w:ascii="Times New Roman" w:hAnsi="Times New Roman"/>
          <w:sz w:val="28"/>
          <w:szCs w:val="28"/>
        </w:rPr>
        <w:t>ского роста содействовал и срав</w:t>
      </w:r>
      <w:r w:rsidRPr="004B436B">
        <w:rPr>
          <w:rFonts w:ascii="Times New Roman" w:hAnsi="Times New Roman"/>
          <w:sz w:val="28"/>
          <w:szCs w:val="28"/>
        </w:rPr>
        <w:t>нительно низкий уровень военных расходов Японии.</w:t>
      </w:r>
    </w:p>
    <w:p w:rsidR="00DD1A39" w:rsidRDefault="003D7114" w:rsidP="003D7114">
      <w:pPr>
        <w:spacing w:line="360" w:lineRule="auto"/>
        <w:ind w:firstLine="567"/>
        <w:rPr>
          <w:rFonts w:ascii="Times New Roman" w:hAnsi="Times New Roman"/>
          <w:sz w:val="28"/>
          <w:szCs w:val="28"/>
        </w:rPr>
      </w:pPr>
      <w:r w:rsidRPr="004B436B">
        <w:rPr>
          <w:rFonts w:ascii="Times New Roman" w:hAnsi="Times New Roman"/>
          <w:sz w:val="28"/>
          <w:szCs w:val="28"/>
        </w:rPr>
        <w:t>Наконец, благопр</w:t>
      </w:r>
      <w:r>
        <w:rPr>
          <w:rFonts w:ascii="Times New Roman" w:hAnsi="Times New Roman"/>
          <w:sz w:val="28"/>
          <w:szCs w:val="28"/>
        </w:rPr>
        <w:t>и</w:t>
      </w:r>
      <w:r w:rsidRPr="004B436B">
        <w:rPr>
          <w:rFonts w:ascii="Times New Roman" w:hAnsi="Times New Roman"/>
          <w:sz w:val="28"/>
          <w:szCs w:val="28"/>
        </w:rPr>
        <w:t>ятным дл</w:t>
      </w:r>
      <w:r>
        <w:rPr>
          <w:rFonts w:ascii="Times New Roman" w:hAnsi="Times New Roman"/>
          <w:sz w:val="28"/>
          <w:szCs w:val="28"/>
        </w:rPr>
        <w:t>я Японии фактором были сохраняв</w:t>
      </w:r>
      <w:r w:rsidRPr="004B436B">
        <w:rPr>
          <w:rFonts w:ascii="Times New Roman" w:hAnsi="Times New Roman"/>
          <w:sz w:val="28"/>
          <w:szCs w:val="28"/>
        </w:rPr>
        <w:t>шиеся в течение длительного времени низкие цены на нефть и другие виды сырья, импорти</w:t>
      </w:r>
      <w:r>
        <w:rPr>
          <w:rFonts w:ascii="Times New Roman" w:hAnsi="Times New Roman"/>
          <w:sz w:val="28"/>
          <w:szCs w:val="28"/>
        </w:rPr>
        <w:t>ровавшегося Японией, при сравни</w:t>
      </w:r>
      <w:r w:rsidRPr="004B436B">
        <w:rPr>
          <w:rFonts w:ascii="Times New Roman" w:hAnsi="Times New Roman"/>
          <w:sz w:val="28"/>
          <w:szCs w:val="28"/>
        </w:rPr>
        <w:t>тельно высоких ценах на машины, оборудование и другие товары японского экспорта.</w:t>
      </w:r>
    </w:p>
    <w:p w:rsidR="00DD1A39" w:rsidRDefault="00DD1A39">
      <w:pPr>
        <w:rPr>
          <w:rFonts w:ascii="Times New Roman" w:hAnsi="Times New Roman"/>
          <w:sz w:val="28"/>
          <w:szCs w:val="28"/>
        </w:rPr>
      </w:pPr>
      <w:r>
        <w:rPr>
          <w:rFonts w:ascii="Times New Roman" w:hAnsi="Times New Roman"/>
          <w:sz w:val="28"/>
          <w:szCs w:val="28"/>
        </w:rPr>
        <w:br w:type="page"/>
      </w:r>
    </w:p>
    <w:p w:rsidR="00AF00BC" w:rsidRDefault="00AF00BC" w:rsidP="00C4723C">
      <w:pPr>
        <w:pStyle w:val="1"/>
        <w:numPr>
          <w:ilvl w:val="0"/>
          <w:numId w:val="5"/>
        </w:numPr>
        <w:jc w:val="center"/>
      </w:pPr>
      <w:bookmarkStart w:id="9" w:name="_Toc277523890"/>
      <w:r>
        <w:t>Негативные последст</w:t>
      </w:r>
      <w:r w:rsidRPr="00AF00BC">
        <w:t>вия форсированного экономического роста</w:t>
      </w:r>
      <w:r>
        <w:t>.</w:t>
      </w:r>
      <w:bookmarkEnd w:id="9"/>
    </w:p>
    <w:p w:rsidR="00FA4162" w:rsidRDefault="00AF00BC" w:rsidP="008A7D21">
      <w:pPr>
        <w:spacing w:line="360" w:lineRule="auto"/>
        <w:ind w:firstLine="567"/>
        <w:rPr>
          <w:rFonts w:ascii="Times New Roman" w:hAnsi="Times New Roman"/>
          <w:sz w:val="28"/>
          <w:szCs w:val="28"/>
        </w:rPr>
      </w:pPr>
      <w:r w:rsidRPr="00AF00BC">
        <w:rPr>
          <w:rFonts w:ascii="Times New Roman" w:hAnsi="Times New Roman"/>
          <w:sz w:val="28"/>
          <w:szCs w:val="28"/>
        </w:rPr>
        <w:t>Форсированный рост экономики имел ряд весьма негативных последствий. Под серьезной угроз</w:t>
      </w:r>
      <w:r w:rsidR="00906CEF">
        <w:rPr>
          <w:rFonts w:ascii="Times New Roman" w:hAnsi="Times New Roman"/>
          <w:sz w:val="28"/>
          <w:szCs w:val="28"/>
        </w:rPr>
        <w:t>ой оказалась природа Японских остро</w:t>
      </w:r>
      <w:r w:rsidRPr="00AF00BC">
        <w:rPr>
          <w:rFonts w:ascii="Times New Roman" w:hAnsi="Times New Roman"/>
          <w:sz w:val="28"/>
          <w:szCs w:val="28"/>
        </w:rPr>
        <w:t>вов. Речь шла не только о ее разрушении, но и появлении в Японии болезней, ранее не известных медицине. Эти болезни, получившие японские названия итай-итай (т.е. «больно!»), минамата и ряд других,</w:t>
      </w:r>
      <w:r>
        <w:rPr>
          <w:rFonts w:ascii="Times New Roman" w:hAnsi="Times New Roman"/>
          <w:sz w:val="28"/>
          <w:szCs w:val="28"/>
        </w:rPr>
        <w:t xml:space="preserve"> </w:t>
      </w:r>
      <w:r w:rsidRPr="00AF00BC">
        <w:rPr>
          <w:rFonts w:ascii="Times New Roman" w:hAnsi="Times New Roman"/>
          <w:sz w:val="28"/>
          <w:szCs w:val="28"/>
        </w:rPr>
        <w:t>были вызваны загрязнением о</w:t>
      </w:r>
      <w:r>
        <w:rPr>
          <w:rFonts w:ascii="Times New Roman" w:hAnsi="Times New Roman"/>
          <w:sz w:val="28"/>
          <w:szCs w:val="28"/>
        </w:rPr>
        <w:t>кружающей среды, а именно, нако</w:t>
      </w:r>
      <w:r w:rsidRPr="00AF00BC">
        <w:rPr>
          <w:rFonts w:ascii="Times New Roman" w:hAnsi="Times New Roman"/>
          <w:sz w:val="28"/>
          <w:szCs w:val="28"/>
        </w:rPr>
        <w:t>плением ртути и солей тяжелых</w:t>
      </w:r>
      <w:r>
        <w:rPr>
          <w:rFonts w:ascii="Times New Roman" w:hAnsi="Times New Roman"/>
          <w:sz w:val="28"/>
          <w:szCs w:val="28"/>
        </w:rPr>
        <w:t xml:space="preserve"> металлов в морепродуктах. В ча</w:t>
      </w:r>
      <w:r w:rsidRPr="00AF00BC">
        <w:rPr>
          <w:rFonts w:ascii="Times New Roman" w:hAnsi="Times New Roman"/>
          <w:sz w:val="28"/>
          <w:szCs w:val="28"/>
        </w:rPr>
        <w:t>стности, несколько жителей поселка Минамата (от него и пошло название заболевания) в преф</w:t>
      </w:r>
      <w:r>
        <w:rPr>
          <w:rFonts w:ascii="Times New Roman" w:hAnsi="Times New Roman"/>
          <w:sz w:val="28"/>
          <w:szCs w:val="28"/>
        </w:rPr>
        <w:t>ектуре Ниигата умерли после дол</w:t>
      </w:r>
      <w:r w:rsidR="00342D6D" w:rsidRPr="00342D6D">
        <w:t xml:space="preserve"> </w:t>
      </w:r>
      <w:r w:rsidR="00342D6D" w:rsidRPr="00342D6D">
        <w:rPr>
          <w:rFonts w:ascii="Times New Roman" w:hAnsi="Times New Roman"/>
          <w:sz w:val="28"/>
          <w:szCs w:val="28"/>
        </w:rPr>
        <w:t>гой мучительной болезни, вы</w:t>
      </w:r>
      <w:r w:rsidR="00342D6D">
        <w:rPr>
          <w:rFonts w:ascii="Times New Roman" w:hAnsi="Times New Roman"/>
          <w:sz w:val="28"/>
          <w:szCs w:val="28"/>
        </w:rPr>
        <w:t>званной регулярным сбросом сточ</w:t>
      </w:r>
      <w:r w:rsidR="00342D6D" w:rsidRPr="00342D6D">
        <w:rPr>
          <w:rFonts w:ascii="Times New Roman" w:hAnsi="Times New Roman"/>
          <w:sz w:val="28"/>
          <w:szCs w:val="28"/>
        </w:rPr>
        <w:t xml:space="preserve">ных </w:t>
      </w:r>
      <w:r w:rsidR="00342D6D">
        <w:rPr>
          <w:rFonts w:ascii="Times New Roman" w:hAnsi="Times New Roman"/>
          <w:sz w:val="28"/>
          <w:szCs w:val="28"/>
        </w:rPr>
        <w:t>вод заводом компании «Сёва дэнко</w:t>
      </w:r>
      <w:r w:rsidR="00342D6D" w:rsidRPr="00342D6D">
        <w:rPr>
          <w:rFonts w:ascii="Times New Roman" w:hAnsi="Times New Roman"/>
          <w:sz w:val="28"/>
          <w:szCs w:val="28"/>
        </w:rPr>
        <w:t>».</w:t>
      </w:r>
      <w:r w:rsidR="008A7D21" w:rsidRPr="008A7D21">
        <w:rPr>
          <w:rFonts w:ascii="Times New Roman" w:hAnsi="Times New Roman"/>
          <w:sz w:val="28"/>
          <w:szCs w:val="28"/>
        </w:rPr>
        <w:t xml:space="preserve"> </w:t>
      </w:r>
      <w:r w:rsidR="008A7D21">
        <w:rPr>
          <w:rFonts w:ascii="Times New Roman" w:hAnsi="Times New Roman"/>
          <w:sz w:val="28"/>
          <w:szCs w:val="28"/>
        </w:rPr>
        <w:t>Большую тревогу у жителей</w:t>
      </w:r>
      <w:r w:rsidR="008A7D21" w:rsidRPr="008A7D21">
        <w:rPr>
          <w:rFonts w:ascii="Times New Roman" w:hAnsi="Times New Roman"/>
          <w:sz w:val="28"/>
          <w:szCs w:val="28"/>
        </w:rPr>
        <w:t xml:space="preserve"> городов вызывают вредные для здо</w:t>
      </w:r>
      <w:r w:rsidR="008A7D21">
        <w:rPr>
          <w:rFonts w:ascii="Times New Roman" w:hAnsi="Times New Roman"/>
          <w:sz w:val="28"/>
          <w:szCs w:val="28"/>
        </w:rPr>
        <w:t xml:space="preserve">ровья </w:t>
      </w:r>
      <w:r w:rsidR="008A7D21" w:rsidRPr="008A7D21">
        <w:rPr>
          <w:rFonts w:ascii="Times New Roman" w:hAnsi="Times New Roman"/>
          <w:sz w:val="28"/>
          <w:szCs w:val="28"/>
        </w:rPr>
        <w:t>и задевающие интересы населения близлежащих районов послед</w:t>
      </w:r>
      <w:r w:rsidR="008A7D21">
        <w:rPr>
          <w:rFonts w:ascii="Times New Roman" w:hAnsi="Times New Roman"/>
          <w:sz w:val="28"/>
          <w:szCs w:val="28"/>
        </w:rPr>
        <w:t>ствия деятельности</w:t>
      </w:r>
      <w:r w:rsidR="008A7D21" w:rsidRPr="008A7D21">
        <w:rPr>
          <w:rFonts w:ascii="Times New Roman" w:hAnsi="Times New Roman"/>
          <w:sz w:val="28"/>
          <w:szCs w:val="28"/>
        </w:rPr>
        <w:t xml:space="preserve"> предприятий:</w:t>
      </w:r>
      <w:r w:rsidR="008A7D21">
        <w:rPr>
          <w:rFonts w:ascii="Times New Roman" w:hAnsi="Times New Roman"/>
          <w:sz w:val="28"/>
          <w:szCs w:val="28"/>
        </w:rPr>
        <w:t xml:space="preserve"> о</w:t>
      </w:r>
      <w:r w:rsidR="008A7D21" w:rsidRPr="008A7D21">
        <w:rPr>
          <w:rFonts w:ascii="Times New Roman" w:hAnsi="Times New Roman"/>
          <w:sz w:val="28"/>
          <w:szCs w:val="28"/>
        </w:rPr>
        <w:t>травление воздуха гарью и ядовитыми веществами, порча ядовитыми отходами производства воды в реках и водоемах, систематическое нарушение отдыха жителей шумом работающих на предприятиях двигателей и других механизмов и т. п. Так, по сообщениям печати, в 1967 г. по всей стране было з</w:t>
      </w:r>
      <w:r w:rsidR="008A7D21">
        <w:rPr>
          <w:rFonts w:ascii="Times New Roman" w:hAnsi="Times New Roman"/>
          <w:sz w:val="28"/>
          <w:szCs w:val="28"/>
        </w:rPr>
        <w:t xml:space="preserve">арегистрировано 17 446 случаев </w:t>
      </w:r>
      <w:r w:rsidR="008A7D21" w:rsidRPr="008A7D21">
        <w:rPr>
          <w:rFonts w:ascii="Times New Roman" w:hAnsi="Times New Roman"/>
          <w:sz w:val="28"/>
          <w:szCs w:val="28"/>
        </w:rPr>
        <w:t>причинения ущерба здоровью и интересам населения, в том числе 2606 — в Токио и 2293 — в Осака.</w:t>
      </w:r>
    </w:p>
    <w:p w:rsidR="008A7D21" w:rsidRDefault="008A7D21" w:rsidP="008A7D21">
      <w:pPr>
        <w:spacing w:line="360" w:lineRule="auto"/>
        <w:ind w:firstLine="567"/>
        <w:rPr>
          <w:rFonts w:ascii="Times New Roman" w:hAnsi="Times New Roman"/>
          <w:sz w:val="28"/>
          <w:szCs w:val="28"/>
        </w:rPr>
      </w:pPr>
      <w:r>
        <w:rPr>
          <w:rFonts w:ascii="Times New Roman" w:hAnsi="Times New Roman"/>
          <w:sz w:val="28"/>
          <w:szCs w:val="28"/>
        </w:rPr>
        <w:t>П</w:t>
      </w:r>
      <w:r w:rsidRPr="008A7D21">
        <w:rPr>
          <w:rFonts w:ascii="Times New Roman" w:hAnsi="Times New Roman"/>
          <w:sz w:val="28"/>
          <w:szCs w:val="28"/>
        </w:rPr>
        <w:t>агубное воздействие на атмосферу больших городов оказывают все возрас</w:t>
      </w:r>
      <w:r>
        <w:rPr>
          <w:rFonts w:ascii="Times New Roman" w:hAnsi="Times New Roman"/>
          <w:sz w:val="28"/>
          <w:szCs w:val="28"/>
        </w:rPr>
        <w:t xml:space="preserve">тающие потоки автомашин. </w:t>
      </w:r>
      <w:r w:rsidRPr="008A7D21">
        <w:rPr>
          <w:rFonts w:ascii="Times New Roman" w:hAnsi="Times New Roman"/>
          <w:sz w:val="28"/>
          <w:szCs w:val="28"/>
        </w:rPr>
        <w:t xml:space="preserve">По данным на май 1969 г., по всей стране находилось в эксплуатации 13 600 тыс. машин, причем их число растет из месяца в месяц. Так, только в феврале 1969 г. было приобретено 190 224 новые автомашины, что на 11,2% больше, чем в </w:t>
      </w:r>
      <w:r>
        <w:rPr>
          <w:rFonts w:ascii="Times New Roman" w:hAnsi="Times New Roman"/>
          <w:sz w:val="28"/>
          <w:szCs w:val="28"/>
        </w:rPr>
        <w:t>том же месяце предыдущего года</w:t>
      </w:r>
      <w:r w:rsidRPr="008A7D21">
        <w:rPr>
          <w:rFonts w:ascii="Times New Roman" w:hAnsi="Times New Roman"/>
          <w:sz w:val="28"/>
          <w:szCs w:val="28"/>
        </w:rPr>
        <w:t>.</w:t>
      </w:r>
      <w:r>
        <w:rPr>
          <w:rFonts w:ascii="Times New Roman" w:hAnsi="Times New Roman"/>
          <w:sz w:val="28"/>
          <w:szCs w:val="28"/>
        </w:rPr>
        <w:t xml:space="preserve"> При этом </w:t>
      </w:r>
      <w:r w:rsidR="000A6ADB">
        <w:rPr>
          <w:rFonts w:ascii="Times New Roman" w:hAnsi="Times New Roman"/>
          <w:sz w:val="28"/>
          <w:szCs w:val="28"/>
        </w:rPr>
        <w:t>з</w:t>
      </w:r>
      <w:r w:rsidRPr="008A7D21">
        <w:rPr>
          <w:rFonts w:ascii="Times New Roman" w:hAnsi="Times New Roman"/>
          <w:sz w:val="28"/>
          <w:szCs w:val="28"/>
        </w:rPr>
        <w:t>еленые насаждения в Токио составляют в среднем лишь 0,7 кв. м на одного жителя, в то время как в Париже — 8,9, в Лондоне — 9,2, в Нью-Йорке — 11,</w:t>
      </w:r>
      <w:r w:rsidR="000A6ADB">
        <w:rPr>
          <w:rFonts w:ascii="Times New Roman" w:hAnsi="Times New Roman"/>
          <w:sz w:val="28"/>
          <w:szCs w:val="28"/>
        </w:rPr>
        <w:t>9 кв. м</w:t>
      </w:r>
      <w:r w:rsidRPr="008A7D21">
        <w:rPr>
          <w:rFonts w:ascii="Times New Roman" w:hAnsi="Times New Roman"/>
          <w:sz w:val="28"/>
          <w:szCs w:val="28"/>
        </w:rPr>
        <w:t>. Это прямой результат стихийности в застройке японских городов и высоких цен</w:t>
      </w:r>
      <w:r w:rsidR="000A6ADB">
        <w:rPr>
          <w:rFonts w:ascii="Times New Roman" w:hAnsi="Times New Roman"/>
          <w:sz w:val="28"/>
          <w:szCs w:val="28"/>
        </w:rPr>
        <w:t xml:space="preserve"> на квартиры в городских домах, </w:t>
      </w:r>
      <w:r w:rsidRPr="008A7D21">
        <w:rPr>
          <w:rFonts w:ascii="Times New Roman" w:hAnsi="Times New Roman"/>
          <w:sz w:val="28"/>
          <w:szCs w:val="28"/>
        </w:rPr>
        <w:t>побуждающих землевладельцев извлекать из своих земельных участков максимум выгоды и пускать их едва ли не целиком под застройку, не заботясь об отрицательных последствиях такой практики для жизни окрестного населения в целом.</w:t>
      </w:r>
    </w:p>
    <w:p w:rsidR="00AF00BC" w:rsidRDefault="00342D6D" w:rsidP="00342D6D">
      <w:pPr>
        <w:spacing w:line="360" w:lineRule="auto"/>
        <w:ind w:firstLine="567"/>
        <w:rPr>
          <w:rFonts w:ascii="Times New Roman" w:hAnsi="Times New Roman"/>
          <w:sz w:val="28"/>
          <w:szCs w:val="28"/>
        </w:rPr>
      </w:pPr>
      <w:r w:rsidRPr="00342D6D">
        <w:rPr>
          <w:rFonts w:ascii="Times New Roman" w:hAnsi="Times New Roman"/>
          <w:sz w:val="28"/>
          <w:szCs w:val="28"/>
        </w:rPr>
        <w:t>Законодательная база при</w:t>
      </w:r>
      <w:r>
        <w:rPr>
          <w:rFonts w:ascii="Times New Roman" w:hAnsi="Times New Roman"/>
          <w:sz w:val="28"/>
          <w:szCs w:val="28"/>
        </w:rPr>
        <w:t>родоохраны и защиты здоровья на</w:t>
      </w:r>
      <w:r w:rsidRPr="00342D6D">
        <w:rPr>
          <w:rFonts w:ascii="Times New Roman" w:hAnsi="Times New Roman"/>
          <w:sz w:val="28"/>
          <w:szCs w:val="28"/>
        </w:rPr>
        <w:t xml:space="preserve">селения в Японии заметно отставала от экономического роста. </w:t>
      </w:r>
      <w:r>
        <w:rPr>
          <w:rFonts w:ascii="Times New Roman" w:hAnsi="Times New Roman"/>
          <w:sz w:val="28"/>
          <w:szCs w:val="28"/>
        </w:rPr>
        <w:t>Дела против компаний-</w:t>
      </w:r>
      <w:r w:rsidRPr="00342D6D">
        <w:rPr>
          <w:rFonts w:ascii="Times New Roman" w:hAnsi="Times New Roman"/>
          <w:sz w:val="28"/>
          <w:szCs w:val="28"/>
        </w:rPr>
        <w:t>загрязнителей тянулись годами. Только в мае 1970 г. был создан Центральный штаб борьбы с загрязнением окружающей среды, а в ноябре следующего года в парламенте был принят целый пакет законов по защите окружающей среды.</w:t>
      </w:r>
    </w:p>
    <w:p w:rsidR="001948B5" w:rsidRPr="001948B5" w:rsidRDefault="001948B5" w:rsidP="001948B5">
      <w:pPr>
        <w:spacing w:line="360" w:lineRule="auto"/>
        <w:ind w:firstLine="567"/>
        <w:rPr>
          <w:rFonts w:ascii="Times New Roman" w:hAnsi="Times New Roman"/>
          <w:sz w:val="28"/>
          <w:szCs w:val="28"/>
        </w:rPr>
      </w:pPr>
      <w:r w:rsidRPr="001948B5">
        <w:rPr>
          <w:rFonts w:ascii="Times New Roman" w:hAnsi="Times New Roman"/>
          <w:sz w:val="28"/>
          <w:szCs w:val="28"/>
        </w:rPr>
        <w:t>За пос</w:t>
      </w:r>
      <w:r>
        <w:rPr>
          <w:rFonts w:ascii="Times New Roman" w:hAnsi="Times New Roman"/>
          <w:sz w:val="28"/>
          <w:szCs w:val="28"/>
        </w:rPr>
        <w:t xml:space="preserve">левоенные годы произошли резкие </w:t>
      </w:r>
      <w:r w:rsidRPr="001948B5">
        <w:rPr>
          <w:rFonts w:ascii="Times New Roman" w:hAnsi="Times New Roman"/>
          <w:sz w:val="28"/>
          <w:szCs w:val="28"/>
        </w:rPr>
        <w:t>изменения в структуре занято</w:t>
      </w:r>
      <w:r>
        <w:rPr>
          <w:rFonts w:ascii="Times New Roman" w:hAnsi="Times New Roman"/>
          <w:sz w:val="28"/>
          <w:szCs w:val="28"/>
        </w:rPr>
        <w:t>сти. К на</w:t>
      </w:r>
      <w:r w:rsidRPr="001948B5">
        <w:rPr>
          <w:rFonts w:ascii="Times New Roman" w:hAnsi="Times New Roman"/>
          <w:sz w:val="28"/>
          <w:szCs w:val="28"/>
        </w:rPr>
        <w:t>чалу 70-х годов число</w:t>
      </w:r>
      <w:r>
        <w:rPr>
          <w:rFonts w:ascii="Times New Roman" w:hAnsi="Times New Roman"/>
          <w:sz w:val="28"/>
          <w:szCs w:val="28"/>
        </w:rPr>
        <w:t xml:space="preserve"> занятых в первич</w:t>
      </w:r>
      <w:r w:rsidRPr="001948B5">
        <w:rPr>
          <w:rFonts w:ascii="Times New Roman" w:hAnsi="Times New Roman"/>
          <w:sz w:val="28"/>
          <w:szCs w:val="28"/>
        </w:rPr>
        <w:t>ных отраслях экономики — сельс</w:t>
      </w:r>
      <w:r>
        <w:rPr>
          <w:rFonts w:ascii="Times New Roman" w:hAnsi="Times New Roman"/>
          <w:sz w:val="28"/>
          <w:szCs w:val="28"/>
        </w:rPr>
        <w:t>ком хозяйстве, лесоводстве и ры</w:t>
      </w:r>
      <w:r w:rsidRPr="001948B5">
        <w:rPr>
          <w:rFonts w:ascii="Times New Roman" w:hAnsi="Times New Roman"/>
          <w:sz w:val="28"/>
          <w:szCs w:val="28"/>
        </w:rPr>
        <w:t>боловстве— сократилось в два с половиной раза: с 48,3% в 1950 году до 19,4% в 1970 г., в добывающих отраслях промышленности — с 1,7% до 0,4%. В остальных отраслях экономики, в строи</w:t>
      </w:r>
      <w:r>
        <w:rPr>
          <w:rFonts w:ascii="Times New Roman" w:hAnsi="Times New Roman"/>
          <w:sz w:val="28"/>
          <w:szCs w:val="28"/>
        </w:rPr>
        <w:t>тель</w:t>
      </w:r>
      <w:r w:rsidRPr="001948B5">
        <w:rPr>
          <w:rFonts w:ascii="Times New Roman" w:hAnsi="Times New Roman"/>
          <w:sz w:val="28"/>
          <w:szCs w:val="28"/>
        </w:rPr>
        <w:t>стве и обрабатывающих отрасля</w:t>
      </w:r>
      <w:r>
        <w:rPr>
          <w:rFonts w:ascii="Times New Roman" w:hAnsi="Times New Roman"/>
          <w:sz w:val="28"/>
          <w:szCs w:val="28"/>
        </w:rPr>
        <w:t>х, и особенно в сфере обслужива</w:t>
      </w:r>
      <w:r w:rsidRPr="001948B5">
        <w:rPr>
          <w:rFonts w:ascii="Times New Roman" w:hAnsi="Times New Roman"/>
          <w:sz w:val="28"/>
          <w:szCs w:val="28"/>
        </w:rPr>
        <w:t>ния, в розничной и оптовой торговле, энерго- и газоснабжении произошло резкое увеличение числа занятых.</w:t>
      </w:r>
    </w:p>
    <w:p w:rsidR="001948B5" w:rsidRPr="001948B5" w:rsidRDefault="001948B5" w:rsidP="001948B5">
      <w:pPr>
        <w:spacing w:line="360" w:lineRule="auto"/>
        <w:ind w:firstLine="567"/>
        <w:rPr>
          <w:rFonts w:ascii="Times New Roman" w:hAnsi="Times New Roman"/>
          <w:sz w:val="28"/>
          <w:szCs w:val="28"/>
        </w:rPr>
      </w:pPr>
      <w:r w:rsidRPr="001948B5">
        <w:rPr>
          <w:rFonts w:ascii="Times New Roman" w:hAnsi="Times New Roman"/>
          <w:sz w:val="28"/>
          <w:szCs w:val="28"/>
        </w:rPr>
        <w:t>Менялась и социальная струк</w:t>
      </w:r>
      <w:r>
        <w:rPr>
          <w:rFonts w:ascii="Times New Roman" w:hAnsi="Times New Roman"/>
          <w:sz w:val="28"/>
          <w:szCs w:val="28"/>
        </w:rPr>
        <w:t>тура за счет роста удельного ве</w:t>
      </w:r>
      <w:r w:rsidRPr="001948B5">
        <w:rPr>
          <w:rFonts w:ascii="Times New Roman" w:hAnsi="Times New Roman"/>
          <w:sz w:val="28"/>
          <w:szCs w:val="28"/>
        </w:rPr>
        <w:t>са работающих по найму. Если в 1960 г. число тех, кто имел свое дело и существовал за счет него, составляло 22,7%, то к 1970 г. их число сократилось до 17,2%. Одновременно за этот же период число лиц наемного труда увеличилось с 53,4 до 65%.</w:t>
      </w:r>
    </w:p>
    <w:p w:rsidR="001948B5" w:rsidRPr="001948B5" w:rsidRDefault="001948B5" w:rsidP="001948B5">
      <w:pPr>
        <w:spacing w:line="360" w:lineRule="auto"/>
        <w:ind w:firstLine="567"/>
        <w:rPr>
          <w:rFonts w:ascii="Times New Roman" w:hAnsi="Times New Roman"/>
          <w:sz w:val="28"/>
          <w:szCs w:val="28"/>
        </w:rPr>
      </w:pPr>
      <w:r w:rsidRPr="001948B5">
        <w:rPr>
          <w:rFonts w:ascii="Times New Roman" w:hAnsi="Times New Roman"/>
          <w:sz w:val="28"/>
          <w:szCs w:val="28"/>
        </w:rPr>
        <w:t>Развитие шло по нарастающей. Исключение составил 1964 г. Огромной проблемой стала инфляция, приведшая к росту цен на многие предметы первой необход</w:t>
      </w:r>
      <w:r>
        <w:rPr>
          <w:rFonts w:ascii="Times New Roman" w:hAnsi="Times New Roman"/>
          <w:sz w:val="28"/>
          <w:szCs w:val="28"/>
        </w:rPr>
        <w:t>имости и на образование. В стра</w:t>
      </w:r>
      <w:r w:rsidRPr="001948B5">
        <w:rPr>
          <w:rFonts w:ascii="Times New Roman" w:hAnsi="Times New Roman"/>
          <w:sz w:val="28"/>
          <w:szCs w:val="28"/>
        </w:rPr>
        <w:t>не прокатилась волна студенческих протестов против повышения цен на обучение.</w:t>
      </w:r>
    </w:p>
    <w:p w:rsidR="001948B5" w:rsidRDefault="001948B5" w:rsidP="001948B5">
      <w:pPr>
        <w:spacing w:line="360" w:lineRule="auto"/>
        <w:ind w:firstLine="567"/>
        <w:rPr>
          <w:rFonts w:ascii="Times New Roman" w:hAnsi="Times New Roman"/>
          <w:sz w:val="28"/>
          <w:szCs w:val="28"/>
        </w:rPr>
      </w:pPr>
      <w:r w:rsidRPr="001948B5">
        <w:rPr>
          <w:rFonts w:ascii="Times New Roman" w:hAnsi="Times New Roman"/>
          <w:sz w:val="28"/>
          <w:szCs w:val="28"/>
        </w:rPr>
        <w:t>Но уже в 1965 г. вновь начинается полоса подъема, известного как «бум Идзанаги», продливш</w:t>
      </w:r>
      <w:r>
        <w:rPr>
          <w:rFonts w:ascii="Times New Roman" w:hAnsi="Times New Roman"/>
          <w:sz w:val="28"/>
          <w:szCs w:val="28"/>
        </w:rPr>
        <w:t>егося вплоть до 1973 г. Экономи</w:t>
      </w:r>
      <w:r w:rsidRPr="001948B5">
        <w:rPr>
          <w:rFonts w:ascii="Times New Roman" w:hAnsi="Times New Roman"/>
          <w:sz w:val="28"/>
          <w:szCs w:val="28"/>
        </w:rPr>
        <w:t>ческие успехи позволили добит</w:t>
      </w:r>
      <w:r>
        <w:rPr>
          <w:rFonts w:ascii="Times New Roman" w:hAnsi="Times New Roman"/>
          <w:sz w:val="28"/>
          <w:szCs w:val="28"/>
        </w:rPr>
        <w:t>ься существенных сдвигов в соци</w:t>
      </w:r>
      <w:r w:rsidRPr="001948B5">
        <w:rPr>
          <w:rFonts w:ascii="Times New Roman" w:hAnsi="Times New Roman"/>
          <w:sz w:val="28"/>
          <w:szCs w:val="28"/>
        </w:rPr>
        <w:t>альном положении населения, обеспе</w:t>
      </w:r>
      <w:r>
        <w:rPr>
          <w:rFonts w:ascii="Times New Roman" w:hAnsi="Times New Roman"/>
          <w:sz w:val="28"/>
          <w:szCs w:val="28"/>
        </w:rPr>
        <w:t>чить политическую стабиль</w:t>
      </w:r>
      <w:r w:rsidRPr="001948B5">
        <w:rPr>
          <w:rFonts w:ascii="Times New Roman" w:hAnsi="Times New Roman"/>
          <w:sz w:val="28"/>
          <w:szCs w:val="28"/>
        </w:rPr>
        <w:t>ность и условия для дальнейшего роста экономики. Именно 60-е годы стали переломными в качестве и уровне жизни большин</w:t>
      </w:r>
      <w:r>
        <w:rPr>
          <w:rFonts w:ascii="Times New Roman" w:hAnsi="Times New Roman"/>
          <w:sz w:val="28"/>
          <w:szCs w:val="28"/>
        </w:rPr>
        <w:t>ства японцев.</w:t>
      </w:r>
    </w:p>
    <w:p w:rsidR="004B436B" w:rsidRDefault="001948B5" w:rsidP="00D130E3">
      <w:pPr>
        <w:spacing w:line="360" w:lineRule="auto"/>
        <w:ind w:firstLine="567"/>
        <w:rPr>
          <w:rFonts w:ascii="Times New Roman" w:hAnsi="Times New Roman"/>
          <w:sz w:val="28"/>
          <w:szCs w:val="28"/>
        </w:rPr>
      </w:pPr>
      <w:r w:rsidRPr="001948B5">
        <w:rPr>
          <w:rFonts w:ascii="Times New Roman" w:hAnsi="Times New Roman"/>
          <w:sz w:val="28"/>
          <w:szCs w:val="28"/>
        </w:rPr>
        <w:t xml:space="preserve">Быстро шел и процесс урбанизации. </w:t>
      </w:r>
      <w:r w:rsidR="00D130E3">
        <w:rPr>
          <w:rFonts w:ascii="Times New Roman" w:hAnsi="Times New Roman"/>
          <w:sz w:val="28"/>
          <w:szCs w:val="28"/>
        </w:rPr>
        <w:t xml:space="preserve"> </w:t>
      </w:r>
      <w:r w:rsidR="00D130E3" w:rsidRPr="00D130E3">
        <w:rPr>
          <w:rFonts w:ascii="Times New Roman" w:hAnsi="Times New Roman"/>
          <w:sz w:val="28"/>
          <w:szCs w:val="28"/>
        </w:rPr>
        <w:t>Резко уменьшается сельское население стра</w:t>
      </w:r>
      <w:r w:rsidR="00D130E3" w:rsidRPr="00D130E3">
        <w:rPr>
          <w:rFonts w:ascii="Times New Roman" w:hAnsi="Times New Roman"/>
          <w:sz w:val="28"/>
          <w:szCs w:val="28"/>
        </w:rPr>
        <w:softHyphen/>
        <w:t>ны. В 1966 г. оно сократилось .по сравнению с предыду</w:t>
      </w:r>
      <w:r w:rsidR="00D130E3" w:rsidRPr="00D130E3">
        <w:rPr>
          <w:rFonts w:ascii="Times New Roman" w:hAnsi="Times New Roman"/>
          <w:sz w:val="28"/>
          <w:szCs w:val="28"/>
        </w:rPr>
        <w:softHyphen/>
        <w:t>щим годом на 2,5%, в 1967 г. — на 2,3, а в 1968 г. — на 2%. Только в 1968 г. в город переехало 790 тыс. сельских жителей, главным образом молодежи (68,1% переехав</w:t>
      </w:r>
      <w:r w:rsidR="00D130E3" w:rsidRPr="00D130E3">
        <w:rPr>
          <w:rFonts w:ascii="Times New Roman" w:hAnsi="Times New Roman"/>
          <w:sz w:val="28"/>
          <w:szCs w:val="28"/>
        </w:rPr>
        <w:softHyphen/>
        <w:t>ших были выпускниками школ). В том же году времен</w:t>
      </w:r>
      <w:r w:rsidR="00D130E3" w:rsidRPr="00D130E3">
        <w:rPr>
          <w:rFonts w:ascii="Times New Roman" w:hAnsi="Times New Roman"/>
          <w:sz w:val="28"/>
          <w:szCs w:val="28"/>
        </w:rPr>
        <w:softHyphen/>
        <w:t>но покинули свои дома для работы в городе еще 240 тыс. человек. В результате к концу 1968 г. из 101 млн. насе</w:t>
      </w:r>
      <w:r w:rsidR="00D130E3" w:rsidRPr="00D130E3">
        <w:rPr>
          <w:rFonts w:ascii="Times New Roman" w:hAnsi="Times New Roman"/>
          <w:sz w:val="28"/>
          <w:szCs w:val="28"/>
        </w:rPr>
        <w:softHyphen/>
        <w:t>ления Японии в сельских районах проживало около 27 млн. человек.</w:t>
      </w:r>
    </w:p>
    <w:p w:rsidR="00D130E3" w:rsidRPr="00D130E3" w:rsidRDefault="00D130E3" w:rsidP="00D130E3">
      <w:pPr>
        <w:spacing w:line="360" w:lineRule="auto"/>
        <w:ind w:firstLine="567"/>
        <w:rPr>
          <w:rFonts w:ascii="Times New Roman" w:hAnsi="Times New Roman"/>
          <w:sz w:val="28"/>
          <w:szCs w:val="28"/>
        </w:rPr>
      </w:pPr>
      <w:r w:rsidRPr="00D130E3">
        <w:rPr>
          <w:rFonts w:ascii="Times New Roman" w:hAnsi="Times New Roman"/>
          <w:sz w:val="28"/>
          <w:szCs w:val="28"/>
        </w:rPr>
        <w:t>Иное положение сложилось в крупных городах, на</w:t>
      </w:r>
      <w:r w:rsidRPr="00D130E3">
        <w:rPr>
          <w:rFonts w:ascii="Times New Roman" w:hAnsi="Times New Roman"/>
          <w:sz w:val="28"/>
          <w:szCs w:val="28"/>
        </w:rPr>
        <w:softHyphen/>
        <w:t>селение которых быстро растет. Прежде всего это от</w:t>
      </w:r>
      <w:r w:rsidRPr="00D130E3">
        <w:rPr>
          <w:rFonts w:ascii="Times New Roman" w:hAnsi="Times New Roman"/>
          <w:sz w:val="28"/>
          <w:szCs w:val="28"/>
        </w:rPr>
        <w:softHyphen/>
        <w:t>носится к столице. На 1 февраля 1969 г. постоянное на</w:t>
      </w:r>
      <w:r w:rsidRPr="00D130E3">
        <w:rPr>
          <w:rFonts w:ascii="Times New Roman" w:hAnsi="Times New Roman"/>
          <w:sz w:val="28"/>
          <w:szCs w:val="28"/>
        </w:rPr>
        <w:softHyphen/>
        <w:t>селение Токио насчитывало 11 358 966 человек, что на 150878 человек больше, чем год назад. По предвари</w:t>
      </w:r>
      <w:r w:rsidRPr="00D130E3">
        <w:rPr>
          <w:rFonts w:ascii="Times New Roman" w:hAnsi="Times New Roman"/>
          <w:sz w:val="28"/>
          <w:szCs w:val="28"/>
        </w:rPr>
        <w:softHyphen/>
        <w:t xml:space="preserve">тельным подсчетам, </w:t>
      </w:r>
      <w:r>
        <w:rPr>
          <w:rFonts w:ascii="Times New Roman" w:hAnsi="Times New Roman"/>
          <w:sz w:val="28"/>
          <w:szCs w:val="28"/>
        </w:rPr>
        <w:t xml:space="preserve"> </w:t>
      </w:r>
      <w:r w:rsidRPr="00D130E3">
        <w:rPr>
          <w:rFonts w:ascii="Times New Roman" w:hAnsi="Times New Roman"/>
          <w:sz w:val="28"/>
          <w:szCs w:val="28"/>
        </w:rPr>
        <w:t>дневное население города, т. е. на</w:t>
      </w:r>
      <w:r w:rsidRPr="00D130E3">
        <w:rPr>
          <w:rFonts w:ascii="Times New Roman" w:hAnsi="Times New Roman"/>
          <w:sz w:val="28"/>
          <w:szCs w:val="28"/>
        </w:rPr>
        <w:softHyphen/>
        <w:t>селение с учетом людей, приезжающих на работу в город из других горо</w:t>
      </w:r>
      <w:r>
        <w:rPr>
          <w:rFonts w:ascii="Times New Roman" w:hAnsi="Times New Roman"/>
          <w:sz w:val="28"/>
          <w:szCs w:val="28"/>
        </w:rPr>
        <w:t>дов и сельских районов, составло</w:t>
      </w:r>
      <w:r w:rsidRPr="00D130E3">
        <w:rPr>
          <w:rFonts w:ascii="Times New Roman" w:hAnsi="Times New Roman"/>
          <w:sz w:val="28"/>
          <w:szCs w:val="28"/>
        </w:rPr>
        <w:t xml:space="preserve"> в 1975 г. 13637 тыс., а в 1985 г. — 14806 тыс. человек.</w:t>
      </w:r>
    </w:p>
    <w:p w:rsidR="00D130E3" w:rsidRPr="004B436B" w:rsidRDefault="00D130E3" w:rsidP="00D130E3">
      <w:pPr>
        <w:spacing w:line="360" w:lineRule="auto"/>
        <w:ind w:firstLine="567"/>
        <w:rPr>
          <w:rFonts w:ascii="Times New Roman" w:hAnsi="Times New Roman"/>
          <w:sz w:val="28"/>
          <w:szCs w:val="28"/>
        </w:rPr>
      </w:pPr>
    </w:p>
    <w:p w:rsidR="00D3032B" w:rsidRDefault="00D3032B">
      <w:pPr>
        <w:rPr>
          <w:rFonts w:ascii="Times New Roman" w:hAnsi="Times New Roman"/>
          <w:b/>
          <w:sz w:val="28"/>
          <w:szCs w:val="28"/>
        </w:rPr>
      </w:pPr>
      <w:r>
        <w:rPr>
          <w:rFonts w:ascii="Times New Roman" w:hAnsi="Times New Roman"/>
          <w:b/>
          <w:sz w:val="28"/>
          <w:szCs w:val="28"/>
        </w:rPr>
        <w:br w:type="page"/>
      </w:r>
    </w:p>
    <w:p w:rsidR="00D3032B" w:rsidRDefault="00D3032B" w:rsidP="00D3032B">
      <w:pPr>
        <w:pStyle w:val="1"/>
        <w:jc w:val="center"/>
      </w:pPr>
      <w:bookmarkStart w:id="10" w:name="_Toc277523891"/>
      <w:r>
        <w:t>Заключение.</w:t>
      </w:r>
      <w:bookmarkEnd w:id="10"/>
    </w:p>
    <w:p w:rsidR="00D919E2" w:rsidRPr="00D919E2" w:rsidRDefault="00D919E2" w:rsidP="00D919E2">
      <w:pPr>
        <w:spacing w:line="360" w:lineRule="auto"/>
        <w:ind w:firstLine="567"/>
        <w:rPr>
          <w:rFonts w:ascii="Times New Roman" w:hAnsi="Times New Roman"/>
          <w:sz w:val="28"/>
          <w:szCs w:val="28"/>
        </w:rPr>
      </w:pPr>
      <w:r w:rsidRPr="00D919E2">
        <w:rPr>
          <w:rFonts w:ascii="Times New Roman" w:hAnsi="Times New Roman"/>
          <w:sz w:val="28"/>
          <w:szCs w:val="28"/>
        </w:rPr>
        <w:t>Бур</w:t>
      </w:r>
      <w:r>
        <w:rPr>
          <w:rFonts w:ascii="Times New Roman" w:hAnsi="Times New Roman"/>
          <w:sz w:val="28"/>
          <w:szCs w:val="28"/>
        </w:rPr>
        <w:t>ное экономическое развитие поз</w:t>
      </w:r>
      <w:r w:rsidRPr="00D919E2">
        <w:rPr>
          <w:rFonts w:ascii="Times New Roman" w:hAnsi="Times New Roman"/>
          <w:sz w:val="28"/>
          <w:szCs w:val="28"/>
        </w:rPr>
        <w:t>волило Японии решить зада</w:t>
      </w:r>
      <w:r>
        <w:rPr>
          <w:rFonts w:ascii="Times New Roman" w:hAnsi="Times New Roman"/>
          <w:sz w:val="28"/>
          <w:szCs w:val="28"/>
        </w:rPr>
        <w:t>чи, сто</w:t>
      </w:r>
      <w:r w:rsidRPr="00D919E2">
        <w:rPr>
          <w:rFonts w:ascii="Times New Roman" w:hAnsi="Times New Roman"/>
          <w:sz w:val="28"/>
          <w:szCs w:val="28"/>
        </w:rPr>
        <w:t>яв</w:t>
      </w:r>
      <w:r>
        <w:rPr>
          <w:rFonts w:ascii="Times New Roman" w:hAnsi="Times New Roman"/>
          <w:sz w:val="28"/>
          <w:szCs w:val="28"/>
        </w:rPr>
        <w:t>шие перед</w:t>
      </w:r>
      <w:r w:rsidRPr="00D919E2">
        <w:rPr>
          <w:rFonts w:ascii="Times New Roman" w:hAnsi="Times New Roman"/>
          <w:sz w:val="28"/>
          <w:szCs w:val="28"/>
        </w:rPr>
        <w:t xml:space="preserve"> ней в первые после</w:t>
      </w:r>
      <w:r>
        <w:rPr>
          <w:rFonts w:ascii="Times New Roman" w:hAnsi="Times New Roman"/>
          <w:sz w:val="28"/>
          <w:szCs w:val="28"/>
        </w:rPr>
        <w:t>во</w:t>
      </w:r>
      <w:r w:rsidRPr="00D919E2">
        <w:rPr>
          <w:rFonts w:ascii="Times New Roman" w:hAnsi="Times New Roman"/>
          <w:sz w:val="28"/>
          <w:szCs w:val="28"/>
        </w:rPr>
        <w:t>енные десятилетия — ликвидировать отставание от ведущих капиталистических стран по</w:t>
      </w:r>
      <w:r>
        <w:rPr>
          <w:rFonts w:ascii="Times New Roman" w:hAnsi="Times New Roman"/>
          <w:sz w:val="28"/>
          <w:szCs w:val="28"/>
        </w:rPr>
        <w:t xml:space="preserve"> уровню про</w:t>
      </w:r>
      <w:r w:rsidRPr="00D919E2">
        <w:rPr>
          <w:rFonts w:ascii="Times New Roman" w:hAnsi="Times New Roman"/>
          <w:sz w:val="28"/>
          <w:szCs w:val="28"/>
        </w:rPr>
        <w:t>мышленного развития, изменит</w:t>
      </w:r>
      <w:r>
        <w:rPr>
          <w:rFonts w:ascii="Times New Roman" w:hAnsi="Times New Roman"/>
          <w:sz w:val="28"/>
          <w:szCs w:val="28"/>
        </w:rPr>
        <w:t>ь структуру производства и эксп</w:t>
      </w:r>
      <w:r w:rsidRPr="00D919E2">
        <w:rPr>
          <w:rFonts w:ascii="Times New Roman" w:hAnsi="Times New Roman"/>
          <w:sz w:val="28"/>
          <w:szCs w:val="28"/>
        </w:rPr>
        <w:t>орта в пользу тяжелой промышленно</w:t>
      </w:r>
      <w:r>
        <w:rPr>
          <w:rFonts w:ascii="Times New Roman" w:hAnsi="Times New Roman"/>
          <w:sz w:val="28"/>
          <w:szCs w:val="28"/>
        </w:rPr>
        <w:t>сти, добиться положитель</w:t>
      </w:r>
      <w:r w:rsidRPr="00D919E2">
        <w:rPr>
          <w:rFonts w:ascii="Times New Roman" w:hAnsi="Times New Roman"/>
          <w:sz w:val="28"/>
          <w:szCs w:val="28"/>
        </w:rPr>
        <w:t>ного сальдо платежного баланса, обеспечить занятость рабочей силы.</w:t>
      </w:r>
    </w:p>
    <w:p w:rsidR="00D919E2" w:rsidRPr="00D919E2" w:rsidRDefault="00D919E2" w:rsidP="00D919E2">
      <w:pPr>
        <w:spacing w:line="360" w:lineRule="auto"/>
        <w:ind w:firstLine="567"/>
        <w:rPr>
          <w:rFonts w:ascii="Times New Roman" w:hAnsi="Times New Roman"/>
          <w:sz w:val="28"/>
          <w:szCs w:val="28"/>
        </w:rPr>
      </w:pPr>
      <w:r w:rsidRPr="00D919E2">
        <w:rPr>
          <w:rFonts w:ascii="Times New Roman" w:hAnsi="Times New Roman"/>
          <w:sz w:val="28"/>
          <w:szCs w:val="28"/>
        </w:rPr>
        <w:t xml:space="preserve">В этот период Япония совершила огромный скачок в своем экономическом развитии. Из </w:t>
      </w:r>
      <w:r>
        <w:rPr>
          <w:rFonts w:ascii="Times New Roman" w:hAnsi="Times New Roman"/>
          <w:sz w:val="28"/>
          <w:szCs w:val="28"/>
        </w:rPr>
        <w:t>среднеразвитой страны с преобла</w:t>
      </w:r>
      <w:r w:rsidRPr="00D919E2">
        <w:rPr>
          <w:rFonts w:ascii="Times New Roman" w:hAnsi="Times New Roman"/>
          <w:sz w:val="28"/>
          <w:szCs w:val="28"/>
        </w:rPr>
        <w:t>данием легкой промышленност</w:t>
      </w:r>
      <w:r>
        <w:rPr>
          <w:rFonts w:ascii="Times New Roman" w:hAnsi="Times New Roman"/>
          <w:sz w:val="28"/>
          <w:szCs w:val="28"/>
        </w:rPr>
        <w:t>и и сельского хозяйства она пре</w:t>
      </w:r>
      <w:r w:rsidRPr="00D919E2">
        <w:rPr>
          <w:rFonts w:ascii="Times New Roman" w:hAnsi="Times New Roman"/>
          <w:sz w:val="28"/>
          <w:szCs w:val="28"/>
        </w:rPr>
        <w:t xml:space="preserve">вратилась в одну из ведущих индустриальных держав мира. Доля сельского хозяйства в валовом внутреннем продукте за 1957- 1973 гг. сократилась с 18,7% до 5,9%, а доля промышленности возросла с 32,3% до 44,7%. Из </w:t>
      </w:r>
      <w:r>
        <w:rPr>
          <w:rFonts w:ascii="Times New Roman" w:hAnsi="Times New Roman"/>
          <w:sz w:val="28"/>
          <w:szCs w:val="28"/>
        </w:rPr>
        <w:t>страны, имевшей постоянный дефи</w:t>
      </w:r>
      <w:r w:rsidRPr="00D919E2">
        <w:rPr>
          <w:rFonts w:ascii="Times New Roman" w:hAnsi="Times New Roman"/>
          <w:sz w:val="28"/>
          <w:szCs w:val="28"/>
        </w:rPr>
        <w:t>цит торгового баланса, Япония п</w:t>
      </w:r>
      <w:r>
        <w:rPr>
          <w:rFonts w:ascii="Times New Roman" w:hAnsi="Times New Roman"/>
          <w:sz w:val="28"/>
          <w:szCs w:val="28"/>
        </w:rPr>
        <w:t>ревратилась в страну с его боль</w:t>
      </w:r>
      <w:r w:rsidRPr="00D919E2">
        <w:rPr>
          <w:rFonts w:ascii="Times New Roman" w:hAnsi="Times New Roman"/>
          <w:sz w:val="28"/>
          <w:szCs w:val="28"/>
        </w:rPr>
        <w:t>шим положительным сальдо, что позволило ей стать одним из крупных экспортеров капитала.</w:t>
      </w:r>
    </w:p>
    <w:p w:rsidR="00D919E2" w:rsidRPr="00D919E2" w:rsidRDefault="00D919E2" w:rsidP="00D919E2">
      <w:pPr>
        <w:spacing w:line="360" w:lineRule="auto"/>
        <w:ind w:firstLine="567"/>
        <w:rPr>
          <w:rFonts w:ascii="Times New Roman" w:hAnsi="Times New Roman"/>
          <w:sz w:val="28"/>
          <w:szCs w:val="28"/>
        </w:rPr>
      </w:pPr>
      <w:r w:rsidRPr="00D919E2">
        <w:rPr>
          <w:rFonts w:ascii="Times New Roman" w:hAnsi="Times New Roman"/>
          <w:sz w:val="28"/>
          <w:szCs w:val="28"/>
        </w:rPr>
        <w:t>Вместе с тем, быстрый рост экономики породил ряд крупных проблем. Наиболее острой из них было загрязнение окружающей среды из-за чрезмерного разви</w:t>
      </w:r>
      <w:r>
        <w:rPr>
          <w:rFonts w:ascii="Times New Roman" w:hAnsi="Times New Roman"/>
          <w:sz w:val="28"/>
          <w:szCs w:val="28"/>
        </w:rPr>
        <w:t>тия материалоемких отраслей про</w:t>
      </w:r>
      <w:r w:rsidRPr="00D919E2">
        <w:rPr>
          <w:rFonts w:ascii="Times New Roman" w:hAnsi="Times New Roman"/>
          <w:sz w:val="28"/>
          <w:szCs w:val="28"/>
        </w:rPr>
        <w:t>мышленности. Одновременно, все более сказывались нехватка</w:t>
      </w:r>
      <w:r>
        <w:rPr>
          <w:rFonts w:ascii="Times New Roman" w:hAnsi="Times New Roman"/>
          <w:sz w:val="28"/>
          <w:szCs w:val="28"/>
        </w:rPr>
        <w:t xml:space="preserve"> </w:t>
      </w:r>
      <w:r w:rsidRPr="00D919E2">
        <w:rPr>
          <w:rFonts w:ascii="Times New Roman" w:hAnsi="Times New Roman"/>
          <w:sz w:val="28"/>
          <w:szCs w:val="28"/>
        </w:rPr>
        <w:t>земли и воды для промышленн</w:t>
      </w:r>
      <w:r>
        <w:rPr>
          <w:rFonts w:ascii="Times New Roman" w:hAnsi="Times New Roman"/>
          <w:sz w:val="28"/>
          <w:szCs w:val="28"/>
        </w:rPr>
        <w:t>ого использования, крайне нерав</w:t>
      </w:r>
      <w:r w:rsidRPr="00D919E2">
        <w:rPr>
          <w:rFonts w:ascii="Times New Roman" w:hAnsi="Times New Roman"/>
          <w:sz w:val="28"/>
          <w:szCs w:val="28"/>
        </w:rPr>
        <w:t>номерное размещение производства по территории страны, де</w:t>
      </w:r>
      <w:r>
        <w:rPr>
          <w:rFonts w:ascii="Times New Roman" w:hAnsi="Times New Roman"/>
          <w:sz w:val="28"/>
          <w:szCs w:val="28"/>
        </w:rPr>
        <w:t>фи</w:t>
      </w:r>
      <w:r w:rsidRPr="00D919E2">
        <w:rPr>
          <w:rFonts w:ascii="Times New Roman" w:hAnsi="Times New Roman"/>
          <w:sz w:val="28"/>
          <w:szCs w:val="28"/>
        </w:rPr>
        <w:t>цит рабочей силы (особенно молодых возрастов), перенакопление основного капитала в ряде отраслей.</w:t>
      </w:r>
    </w:p>
    <w:p w:rsidR="00D919E2" w:rsidRPr="00D919E2" w:rsidRDefault="00D919E2" w:rsidP="00D919E2">
      <w:pPr>
        <w:spacing w:line="360" w:lineRule="auto"/>
        <w:ind w:firstLine="567"/>
        <w:rPr>
          <w:rFonts w:ascii="Times New Roman" w:hAnsi="Times New Roman"/>
          <w:sz w:val="28"/>
          <w:szCs w:val="28"/>
        </w:rPr>
      </w:pPr>
      <w:r w:rsidRPr="00D919E2">
        <w:rPr>
          <w:rFonts w:ascii="Times New Roman" w:hAnsi="Times New Roman"/>
          <w:sz w:val="28"/>
          <w:szCs w:val="28"/>
        </w:rPr>
        <w:t>Кроме того, по уровню жизни населения Япония еще сильно отставала от ведущих капитали</w:t>
      </w:r>
      <w:r>
        <w:rPr>
          <w:rFonts w:ascii="Times New Roman" w:hAnsi="Times New Roman"/>
          <w:sz w:val="28"/>
          <w:szCs w:val="28"/>
        </w:rPr>
        <w:t xml:space="preserve">стических стран. Хотя реальная </w:t>
      </w:r>
      <w:r w:rsidRPr="00D919E2">
        <w:rPr>
          <w:rFonts w:ascii="Times New Roman" w:hAnsi="Times New Roman"/>
          <w:sz w:val="28"/>
          <w:szCs w:val="28"/>
        </w:rPr>
        <w:t>заработная плата в промышленности в тот период возросла почти в 2 раза, средняя почасовая о</w:t>
      </w:r>
      <w:r>
        <w:rPr>
          <w:rFonts w:ascii="Times New Roman" w:hAnsi="Times New Roman"/>
          <w:sz w:val="28"/>
          <w:szCs w:val="28"/>
        </w:rPr>
        <w:t>плата труда была все еще сущест</w:t>
      </w:r>
      <w:r w:rsidRPr="00D919E2">
        <w:rPr>
          <w:rFonts w:ascii="Times New Roman" w:hAnsi="Times New Roman"/>
          <w:sz w:val="28"/>
          <w:szCs w:val="28"/>
        </w:rPr>
        <w:t>венно ниже, чем в развитых стра</w:t>
      </w:r>
      <w:r>
        <w:rPr>
          <w:rFonts w:ascii="Times New Roman" w:hAnsi="Times New Roman"/>
          <w:sz w:val="28"/>
          <w:szCs w:val="28"/>
        </w:rPr>
        <w:t>нах (в 1969 г. лишь 25% от уров</w:t>
      </w:r>
      <w:r w:rsidRPr="00D919E2">
        <w:rPr>
          <w:rFonts w:ascii="Times New Roman" w:hAnsi="Times New Roman"/>
          <w:sz w:val="28"/>
          <w:szCs w:val="28"/>
        </w:rPr>
        <w:t>ня США и 60% от уровня Англии и ФРГ).</w:t>
      </w:r>
    </w:p>
    <w:p w:rsidR="00D919E2" w:rsidRPr="00D919E2" w:rsidRDefault="00D919E2" w:rsidP="00D919E2">
      <w:pPr>
        <w:spacing w:line="360" w:lineRule="auto"/>
        <w:ind w:firstLine="567"/>
        <w:rPr>
          <w:rFonts w:ascii="Times New Roman" w:hAnsi="Times New Roman"/>
          <w:sz w:val="28"/>
          <w:szCs w:val="28"/>
        </w:rPr>
      </w:pPr>
      <w:r w:rsidRPr="00D919E2">
        <w:rPr>
          <w:rFonts w:ascii="Times New Roman" w:hAnsi="Times New Roman"/>
          <w:sz w:val="28"/>
          <w:szCs w:val="28"/>
        </w:rPr>
        <w:t>Неважно обстояло в Япо</w:t>
      </w:r>
      <w:r>
        <w:rPr>
          <w:rFonts w:ascii="Times New Roman" w:hAnsi="Times New Roman"/>
          <w:sz w:val="28"/>
          <w:szCs w:val="28"/>
        </w:rPr>
        <w:t>нии дело и с обеспеченностью жи</w:t>
      </w:r>
      <w:r w:rsidRPr="00D919E2">
        <w:rPr>
          <w:rFonts w:ascii="Times New Roman" w:hAnsi="Times New Roman"/>
          <w:sz w:val="28"/>
          <w:szCs w:val="28"/>
        </w:rPr>
        <w:t>льем. Из-за быстрой концентр</w:t>
      </w:r>
      <w:r>
        <w:rPr>
          <w:rFonts w:ascii="Times New Roman" w:hAnsi="Times New Roman"/>
          <w:sz w:val="28"/>
          <w:szCs w:val="28"/>
        </w:rPr>
        <w:t>ации населения в крупных промыш</w:t>
      </w:r>
      <w:r w:rsidRPr="00D919E2">
        <w:rPr>
          <w:rFonts w:ascii="Times New Roman" w:hAnsi="Times New Roman"/>
          <w:sz w:val="28"/>
          <w:szCs w:val="28"/>
        </w:rPr>
        <w:t xml:space="preserve">ленных центрах условия жизни </w:t>
      </w:r>
      <w:r>
        <w:rPr>
          <w:rFonts w:ascii="Times New Roman" w:hAnsi="Times New Roman"/>
          <w:sz w:val="28"/>
          <w:szCs w:val="28"/>
        </w:rPr>
        <w:t xml:space="preserve">большинства городских семей не </w:t>
      </w:r>
      <w:r w:rsidRPr="00D919E2">
        <w:rPr>
          <w:rFonts w:ascii="Times New Roman" w:hAnsi="Times New Roman"/>
          <w:sz w:val="28"/>
          <w:szCs w:val="28"/>
        </w:rPr>
        <w:t>претерпели значительных изменений, несмотря на существенно возросшие масштабы жилищного</w:t>
      </w:r>
      <w:r>
        <w:rPr>
          <w:rFonts w:ascii="Times New Roman" w:hAnsi="Times New Roman"/>
          <w:sz w:val="28"/>
          <w:szCs w:val="28"/>
        </w:rPr>
        <w:t xml:space="preserve"> строительства: в конце 60-х го</w:t>
      </w:r>
      <w:r w:rsidRPr="00D919E2">
        <w:rPr>
          <w:rFonts w:ascii="Times New Roman" w:hAnsi="Times New Roman"/>
          <w:sz w:val="28"/>
          <w:szCs w:val="28"/>
        </w:rPr>
        <w:t>дов примерно пятая часть городских семей жила в квартирах, где на одного человека приходилось менее 4 кв. м площади.</w:t>
      </w:r>
    </w:p>
    <w:p w:rsidR="00D919E2" w:rsidRPr="00D919E2" w:rsidRDefault="00D919E2" w:rsidP="00D919E2">
      <w:pPr>
        <w:spacing w:line="360" w:lineRule="auto"/>
        <w:ind w:firstLine="567"/>
        <w:rPr>
          <w:rFonts w:ascii="Times New Roman" w:hAnsi="Times New Roman"/>
          <w:sz w:val="28"/>
          <w:szCs w:val="28"/>
        </w:rPr>
      </w:pPr>
      <w:r w:rsidRPr="00D919E2">
        <w:rPr>
          <w:rFonts w:ascii="Times New Roman" w:hAnsi="Times New Roman"/>
          <w:sz w:val="28"/>
          <w:szCs w:val="28"/>
        </w:rPr>
        <w:t>Япония по-прежнему значительно уступала развитым странам и по калорийности рациона питани</w:t>
      </w:r>
      <w:r>
        <w:rPr>
          <w:rFonts w:ascii="Times New Roman" w:hAnsi="Times New Roman"/>
          <w:sz w:val="28"/>
          <w:szCs w:val="28"/>
        </w:rPr>
        <w:t xml:space="preserve">я. Так, в 1969 г. в Японии на </w:t>
      </w:r>
      <w:r w:rsidRPr="00D919E2">
        <w:rPr>
          <w:rFonts w:ascii="Times New Roman" w:hAnsi="Times New Roman"/>
          <w:sz w:val="28"/>
          <w:szCs w:val="28"/>
        </w:rPr>
        <w:t>одного человека приходилось в среднем 2447 ккал в день, в то время как в США — 3420, в Великобритании — 3280, в ФРГ — 2960, во Франции —3180.</w:t>
      </w:r>
    </w:p>
    <w:p w:rsidR="00906CEF" w:rsidRDefault="00D919E2" w:rsidP="00D3032B">
      <w:pPr>
        <w:spacing w:line="360" w:lineRule="auto"/>
        <w:ind w:firstLine="567"/>
        <w:rPr>
          <w:rFonts w:ascii="Times New Roman" w:hAnsi="Times New Roman"/>
          <w:sz w:val="28"/>
          <w:szCs w:val="28"/>
        </w:rPr>
      </w:pPr>
      <w:r w:rsidRPr="00D919E2">
        <w:rPr>
          <w:rFonts w:ascii="Times New Roman" w:hAnsi="Times New Roman"/>
          <w:sz w:val="28"/>
          <w:szCs w:val="28"/>
        </w:rPr>
        <w:t>Пожалуй, единственным показателем, по которому Япония прочно заняла место в одном</w:t>
      </w:r>
      <w:r>
        <w:rPr>
          <w:rFonts w:ascii="Times New Roman" w:hAnsi="Times New Roman"/>
          <w:sz w:val="28"/>
          <w:szCs w:val="28"/>
        </w:rPr>
        <w:t xml:space="preserve"> ряду с развитыми капиталистиче</w:t>
      </w:r>
      <w:r w:rsidRPr="00D919E2">
        <w:rPr>
          <w:rFonts w:ascii="Times New Roman" w:hAnsi="Times New Roman"/>
          <w:sz w:val="28"/>
          <w:szCs w:val="28"/>
        </w:rPr>
        <w:t xml:space="preserve">скими странами, был уровень </w:t>
      </w:r>
      <w:r>
        <w:rPr>
          <w:rFonts w:ascii="Times New Roman" w:hAnsi="Times New Roman"/>
          <w:sz w:val="28"/>
          <w:szCs w:val="28"/>
        </w:rPr>
        <w:t>обеспеченности населения предме</w:t>
      </w:r>
      <w:r w:rsidRPr="00D919E2">
        <w:rPr>
          <w:rFonts w:ascii="Times New Roman" w:hAnsi="Times New Roman"/>
          <w:sz w:val="28"/>
          <w:szCs w:val="28"/>
        </w:rPr>
        <w:t>тами длительного пользования: в начале 70-х годов холодильники имели 90,8% японских семей, стир</w:t>
      </w:r>
      <w:r>
        <w:rPr>
          <w:rFonts w:ascii="Times New Roman" w:hAnsi="Times New Roman"/>
          <w:sz w:val="28"/>
          <w:szCs w:val="28"/>
        </w:rPr>
        <w:t>альные машины — 91,6, пыле</w:t>
      </w:r>
      <w:r w:rsidRPr="00D919E2">
        <w:rPr>
          <w:rFonts w:ascii="Times New Roman" w:hAnsi="Times New Roman"/>
          <w:sz w:val="28"/>
          <w:szCs w:val="28"/>
        </w:rPr>
        <w:t>сосы — 73,8, телевизоры — 89,8%.</w:t>
      </w:r>
    </w:p>
    <w:p w:rsidR="00906CEF" w:rsidRDefault="00906CEF">
      <w:pPr>
        <w:rPr>
          <w:rFonts w:ascii="Times New Roman" w:hAnsi="Times New Roman"/>
          <w:sz w:val="28"/>
          <w:szCs w:val="28"/>
        </w:rPr>
      </w:pPr>
      <w:r>
        <w:rPr>
          <w:rFonts w:ascii="Times New Roman" w:hAnsi="Times New Roman"/>
          <w:sz w:val="28"/>
          <w:szCs w:val="28"/>
        </w:rPr>
        <w:br w:type="page"/>
      </w:r>
    </w:p>
    <w:p w:rsidR="00906CEF" w:rsidRDefault="00906CEF" w:rsidP="00906CEF">
      <w:pPr>
        <w:pStyle w:val="1"/>
        <w:jc w:val="center"/>
      </w:pPr>
      <w:bookmarkStart w:id="11" w:name="_Toc276307370"/>
      <w:bookmarkStart w:id="12" w:name="_Toc277523892"/>
      <w:r w:rsidRPr="00BC14D7">
        <w:t>Список использованной литературы</w:t>
      </w:r>
      <w:bookmarkEnd w:id="11"/>
      <w:bookmarkEnd w:id="12"/>
    </w:p>
    <w:p w:rsidR="000A6ADB" w:rsidRPr="006A53CF" w:rsidRDefault="000A6ADB" w:rsidP="000A6ADB">
      <w:pPr>
        <w:pStyle w:val="af9"/>
        <w:numPr>
          <w:ilvl w:val="0"/>
          <w:numId w:val="6"/>
        </w:numPr>
        <w:rPr>
          <w:bCs/>
        </w:rPr>
      </w:pPr>
      <w:r>
        <w:rPr>
          <w:bCs/>
        </w:rPr>
        <w:t>История Японии. Т. 2. 1868-1998</w:t>
      </w:r>
      <w:r w:rsidR="006A53CF">
        <w:rPr>
          <w:bCs/>
        </w:rPr>
        <w:t>.</w:t>
      </w:r>
      <w:r w:rsidR="006A53CF" w:rsidRPr="006A53CF">
        <w:rPr>
          <w:bCs/>
        </w:rPr>
        <w:t xml:space="preserve"> / </w:t>
      </w:r>
      <w:r w:rsidR="006A53CF">
        <w:t>под ред. А.Е. Жукова</w:t>
      </w:r>
      <w:r w:rsidR="006A53CF" w:rsidRPr="006A53CF">
        <w:t xml:space="preserve">. </w:t>
      </w:r>
      <w:r w:rsidR="006A53CF">
        <w:t>- М.</w:t>
      </w:r>
      <w:r w:rsidR="006A53CF" w:rsidRPr="006A53CF">
        <w:t xml:space="preserve">: </w:t>
      </w:r>
      <w:r w:rsidR="006A53CF">
        <w:t>Институт востоковедения РАН, 199</w:t>
      </w:r>
      <w:r w:rsidR="006A53CF" w:rsidRPr="006A53CF">
        <w:t>8</w:t>
      </w:r>
      <w:r w:rsidR="006A53CF">
        <w:t xml:space="preserve">. – </w:t>
      </w:r>
      <w:r w:rsidR="006A53CF" w:rsidRPr="006A53CF">
        <w:t>703 с.</w:t>
      </w:r>
    </w:p>
    <w:p w:rsidR="006A53CF" w:rsidRPr="008D7366" w:rsidRDefault="006A53CF" w:rsidP="006A53CF">
      <w:pPr>
        <w:pStyle w:val="af9"/>
        <w:numPr>
          <w:ilvl w:val="0"/>
          <w:numId w:val="6"/>
        </w:numPr>
        <w:rPr>
          <w:bCs/>
        </w:rPr>
      </w:pPr>
      <w:r>
        <w:rPr>
          <w:bCs/>
        </w:rPr>
        <w:t>Кузнецов Ю.Д., Навлицкая Г.Б., Сырицин И.М.</w:t>
      </w:r>
      <w:r w:rsidRPr="006A53CF">
        <w:rPr>
          <w:bCs/>
        </w:rPr>
        <w:t xml:space="preserve"> </w:t>
      </w:r>
      <w:r>
        <w:rPr>
          <w:bCs/>
        </w:rPr>
        <w:t>История Японии</w:t>
      </w:r>
      <w:r w:rsidRPr="006A53CF">
        <w:rPr>
          <w:bCs/>
        </w:rPr>
        <w:t xml:space="preserve">: </w:t>
      </w:r>
      <w:r>
        <w:rPr>
          <w:bCs/>
        </w:rPr>
        <w:t xml:space="preserve">Учеб. для студ. вузов, обучающихся по спец. </w:t>
      </w:r>
      <w:r w:rsidR="008D7366">
        <w:rPr>
          <w:bCs/>
        </w:rPr>
        <w:t>«История»</w:t>
      </w:r>
      <w:r w:rsidR="008D7366" w:rsidRPr="008D7366">
        <w:t xml:space="preserve"> </w:t>
      </w:r>
      <w:r w:rsidR="008D7366">
        <w:t xml:space="preserve">– </w:t>
      </w:r>
      <w:r>
        <w:t>М.</w:t>
      </w:r>
      <w:r w:rsidRPr="006A53CF">
        <w:t>:</w:t>
      </w:r>
      <w:r w:rsidR="008D7366">
        <w:t xml:space="preserve"> Высшая школа, 198</w:t>
      </w:r>
      <w:r w:rsidRPr="006A53CF">
        <w:t>8</w:t>
      </w:r>
      <w:r>
        <w:t xml:space="preserve">. – </w:t>
      </w:r>
      <w:r w:rsidR="008D7366">
        <w:t>432</w:t>
      </w:r>
      <w:r w:rsidRPr="006A53CF">
        <w:t xml:space="preserve"> с.</w:t>
      </w:r>
    </w:p>
    <w:p w:rsidR="008D7366" w:rsidRPr="008D7366" w:rsidRDefault="008D7366" w:rsidP="008D7366">
      <w:pPr>
        <w:pStyle w:val="af9"/>
        <w:numPr>
          <w:ilvl w:val="0"/>
          <w:numId w:val="6"/>
        </w:numPr>
        <w:rPr>
          <w:bCs/>
        </w:rPr>
      </w:pPr>
      <w:r>
        <w:t>Латышев И. А.</w:t>
      </w:r>
      <w:r>
        <w:rPr>
          <w:bCs/>
        </w:rPr>
        <w:t xml:space="preserve"> </w:t>
      </w:r>
      <w:r w:rsidRPr="008D7366">
        <w:rPr>
          <w:bCs/>
        </w:rPr>
        <w:t>Лицо и изнанка «экономического чуда» Японии</w:t>
      </w:r>
      <w:r>
        <w:rPr>
          <w:bCs/>
        </w:rPr>
        <w:t xml:space="preserve"> </w:t>
      </w:r>
      <w:r>
        <w:t>– М.</w:t>
      </w:r>
      <w:r w:rsidRPr="006A53CF">
        <w:t>:</w:t>
      </w:r>
      <w:r>
        <w:t xml:space="preserve"> изд-во Наука, 1970. – 65</w:t>
      </w:r>
      <w:r w:rsidRPr="006A53CF">
        <w:t xml:space="preserve"> с.</w:t>
      </w:r>
    </w:p>
    <w:p w:rsidR="008D7366" w:rsidRPr="006A53CF" w:rsidRDefault="008D7366" w:rsidP="008D7366">
      <w:pPr>
        <w:pStyle w:val="af9"/>
        <w:numPr>
          <w:ilvl w:val="0"/>
          <w:numId w:val="6"/>
        </w:numPr>
        <w:rPr>
          <w:bCs/>
        </w:rPr>
      </w:pPr>
      <w:r w:rsidRPr="008D7366">
        <w:rPr>
          <w:bCs/>
        </w:rPr>
        <w:t>Говоров Ю.Л. История стран Азии и Африки в новейшее время [Электронный ресурс] / Ю.Л. Говоров ; КемГУ. – Кемерово, б.г. – URL: http://www.history.kemsu.ru/oldversion/PUBLIC/govorov/gov_2-1-0.htm (03.04.08).</w:t>
      </w:r>
    </w:p>
    <w:p w:rsidR="00906CEF" w:rsidRPr="00906CEF" w:rsidRDefault="00906CEF" w:rsidP="000A6ADB">
      <w:pPr>
        <w:pStyle w:val="ab"/>
        <w:spacing w:line="360" w:lineRule="auto"/>
        <w:ind w:left="360"/>
      </w:pPr>
      <w:bookmarkStart w:id="13" w:name="_GoBack"/>
      <w:bookmarkEnd w:id="13"/>
    </w:p>
    <w:sectPr w:rsidR="00906CEF" w:rsidRPr="00906CEF" w:rsidSect="00FF251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6708"/>
    <w:multiLevelType w:val="hybridMultilevel"/>
    <w:tmpl w:val="912840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0168C4"/>
    <w:multiLevelType w:val="hybridMultilevel"/>
    <w:tmpl w:val="93A461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264680"/>
    <w:multiLevelType w:val="multilevel"/>
    <w:tmpl w:val="AE2688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E6A0AF2"/>
    <w:multiLevelType w:val="multilevel"/>
    <w:tmpl w:val="507C28A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nsid w:val="313E42D0"/>
    <w:multiLevelType w:val="hybridMultilevel"/>
    <w:tmpl w:val="2A126862"/>
    <w:lvl w:ilvl="0" w:tplc="6EE6E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4291CCF"/>
    <w:multiLevelType w:val="hybridMultilevel"/>
    <w:tmpl w:val="248677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C3A130B"/>
    <w:multiLevelType w:val="multilevel"/>
    <w:tmpl w:val="F536C2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51B"/>
    <w:rsid w:val="000827AB"/>
    <w:rsid w:val="000A6ADB"/>
    <w:rsid w:val="00132E51"/>
    <w:rsid w:val="00141DD6"/>
    <w:rsid w:val="00185A06"/>
    <w:rsid w:val="001948B5"/>
    <w:rsid w:val="00220DC6"/>
    <w:rsid w:val="00231728"/>
    <w:rsid w:val="002E5479"/>
    <w:rsid w:val="00342D6D"/>
    <w:rsid w:val="00351671"/>
    <w:rsid w:val="003D7114"/>
    <w:rsid w:val="004B436B"/>
    <w:rsid w:val="006A53CF"/>
    <w:rsid w:val="006C1A7C"/>
    <w:rsid w:val="006C3239"/>
    <w:rsid w:val="008A7D21"/>
    <w:rsid w:val="008D7366"/>
    <w:rsid w:val="00901A69"/>
    <w:rsid w:val="00906CEF"/>
    <w:rsid w:val="009117BD"/>
    <w:rsid w:val="00AE7962"/>
    <w:rsid w:val="00AF00BC"/>
    <w:rsid w:val="00BB3AA8"/>
    <w:rsid w:val="00C4723C"/>
    <w:rsid w:val="00D109C7"/>
    <w:rsid w:val="00D130E3"/>
    <w:rsid w:val="00D3032B"/>
    <w:rsid w:val="00D919E2"/>
    <w:rsid w:val="00DC32DE"/>
    <w:rsid w:val="00DD1A39"/>
    <w:rsid w:val="00DD1B42"/>
    <w:rsid w:val="00FA4162"/>
    <w:rsid w:val="00FA68B6"/>
    <w:rsid w:val="00FF2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AA047-7F4D-4793-8673-AF8AE3E1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114"/>
    <w:rPr>
      <w:sz w:val="24"/>
      <w:szCs w:val="24"/>
      <w:lang w:eastAsia="en-US"/>
    </w:rPr>
  </w:style>
  <w:style w:type="paragraph" w:styleId="1">
    <w:name w:val="heading 1"/>
    <w:basedOn w:val="a"/>
    <w:next w:val="a"/>
    <w:link w:val="10"/>
    <w:uiPriority w:val="9"/>
    <w:qFormat/>
    <w:rsid w:val="003D711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D7114"/>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3D7114"/>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D7114"/>
    <w:pPr>
      <w:keepNext/>
      <w:spacing w:before="240" w:after="60"/>
      <w:outlineLvl w:val="3"/>
    </w:pPr>
    <w:rPr>
      <w:b/>
      <w:bCs/>
      <w:sz w:val="28"/>
      <w:szCs w:val="28"/>
    </w:rPr>
  </w:style>
  <w:style w:type="paragraph" w:styleId="5">
    <w:name w:val="heading 5"/>
    <w:basedOn w:val="a"/>
    <w:next w:val="a"/>
    <w:link w:val="50"/>
    <w:uiPriority w:val="9"/>
    <w:semiHidden/>
    <w:unhideWhenUsed/>
    <w:qFormat/>
    <w:rsid w:val="003D7114"/>
    <w:pPr>
      <w:spacing w:before="240" w:after="60"/>
      <w:outlineLvl w:val="4"/>
    </w:pPr>
    <w:rPr>
      <w:b/>
      <w:bCs/>
      <w:i/>
      <w:iCs/>
      <w:sz w:val="26"/>
      <w:szCs w:val="26"/>
    </w:rPr>
  </w:style>
  <w:style w:type="paragraph" w:styleId="6">
    <w:name w:val="heading 6"/>
    <w:basedOn w:val="a"/>
    <w:next w:val="a"/>
    <w:link w:val="60"/>
    <w:uiPriority w:val="9"/>
    <w:semiHidden/>
    <w:unhideWhenUsed/>
    <w:qFormat/>
    <w:rsid w:val="003D7114"/>
    <w:pPr>
      <w:spacing w:before="240" w:after="60"/>
      <w:outlineLvl w:val="5"/>
    </w:pPr>
    <w:rPr>
      <w:b/>
      <w:bCs/>
      <w:sz w:val="22"/>
      <w:szCs w:val="22"/>
    </w:rPr>
  </w:style>
  <w:style w:type="paragraph" w:styleId="7">
    <w:name w:val="heading 7"/>
    <w:basedOn w:val="a"/>
    <w:next w:val="a"/>
    <w:link w:val="70"/>
    <w:uiPriority w:val="9"/>
    <w:semiHidden/>
    <w:unhideWhenUsed/>
    <w:qFormat/>
    <w:rsid w:val="003D7114"/>
    <w:pPr>
      <w:spacing w:before="240" w:after="60"/>
      <w:outlineLvl w:val="6"/>
    </w:pPr>
  </w:style>
  <w:style w:type="paragraph" w:styleId="8">
    <w:name w:val="heading 8"/>
    <w:basedOn w:val="a"/>
    <w:next w:val="a"/>
    <w:link w:val="80"/>
    <w:uiPriority w:val="9"/>
    <w:semiHidden/>
    <w:unhideWhenUsed/>
    <w:qFormat/>
    <w:rsid w:val="003D7114"/>
    <w:pPr>
      <w:spacing w:before="240" w:after="60"/>
      <w:outlineLvl w:val="7"/>
    </w:pPr>
    <w:rPr>
      <w:i/>
      <w:iCs/>
    </w:rPr>
  </w:style>
  <w:style w:type="paragraph" w:styleId="9">
    <w:name w:val="heading 9"/>
    <w:basedOn w:val="a"/>
    <w:next w:val="a"/>
    <w:link w:val="90"/>
    <w:uiPriority w:val="9"/>
    <w:semiHidden/>
    <w:unhideWhenUsed/>
    <w:qFormat/>
    <w:rsid w:val="003D711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D7114"/>
    <w:rPr>
      <w:rFonts w:ascii="Cambria" w:eastAsia="Times New Roman" w:hAnsi="Cambria" w:cs="Times New Roman"/>
      <w:b/>
      <w:bCs/>
      <w:kern w:val="32"/>
      <w:sz w:val="32"/>
      <w:szCs w:val="32"/>
    </w:rPr>
  </w:style>
  <w:style w:type="character" w:customStyle="1" w:styleId="20">
    <w:name w:val="Заголовок 2 Знак"/>
    <w:link w:val="2"/>
    <w:uiPriority w:val="9"/>
    <w:rsid w:val="003D7114"/>
    <w:rPr>
      <w:rFonts w:ascii="Cambria" w:eastAsia="Times New Roman" w:hAnsi="Cambria" w:cs="Times New Roman"/>
      <w:b/>
      <w:bCs/>
      <w:i/>
      <w:iCs/>
      <w:sz w:val="28"/>
      <w:szCs w:val="28"/>
    </w:rPr>
  </w:style>
  <w:style w:type="character" w:customStyle="1" w:styleId="30">
    <w:name w:val="Заголовок 3 Знак"/>
    <w:link w:val="3"/>
    <w:uiPriority w:val="9"/>
    <w:rsid w:val="003D7114"/>
    <w:rPr>
      <w:rFonts w:ascii="Cambria" w:eastAsia="Times New Roman" w:hAnsi="Cambria" w:cs="Times New Roman"/>
      <w:b/>
      <w:bCs/>
      <w:sz w:val="26"/>
      <w:szCs w:val="26"/>
    </w:rPr>
  </w:style>
  <w:style w:type="character" w:customStyle="1" w:styleId="40">
    <w:name w:val="Заголовок 4 Знак"/>
    <w:link w:val="4"/>
    <w:uiPriority w:val="9"/>
    <w:semiHidden/>
    <w:rsid w:val="003D7114"/>
    <w:rPr>
      <w:rFonts w:cs="Times New Roman"/>
      <w:b/>
      <w:bCs/>
      <w:sz w:val="28"/>
      <w:szCs w:val="28"/>
    </w:rPr>
  </w:style>
  <w:style w:type="character" w:customStyle="1" w:styleId="50">
    <w:name w:val="Заголовок 5 Знак"/>
    <w:link w:val="5"/>
    <w:uiPriority w:val="9"/>
    <w:semiHidden/>
    <w:rsid w:val="003D7114"/>
    <w:rPr>
      <w:rFonts w:cs="Times New Roman"/>
      <w:b/>
      <w:bCs/>
      <w:i/>
      <w:iCs/>
      <w:sz w:val="26"/>
      <w:szCs w:val="26"/>
    </w:rPr>
  </w:style>
  <w:style w:type="character" w:customStyle="1" w:styleId="60">
    <w:name w:val="Заголовок 6 Знак"/>
    <w:link w:val="6"/>
    <w:uiPriority w:val="9"/>
    <w:semiHidden/>
    <w:rsid w:val="003D7114"/>
    <w:rPr>
      <w:rFonts w:cs="Times New Roman"/>
      <w:b/>
      <w:bCs/>
    </w:rPr>
  </w:style>
  <w:style w:type="character" w:customStyle="1" w:styleId="70">
    <w:name w:val="Заголовок 7 Знак"/>
    <w:link w:val="7"/>
    <w:uiPriority w:val="9"/>
    <w:semiHidden/>
    <w:rsid w:val="003D7114"/>
    <w:rPr>
      <w:rFonts w:cs="Times New Roman"/>
      <w:sz w:val="24"/>
      <w:szCs w:val="24"/>
    </w:rPr>
  </w:style>
  <w:style w:type="character" w:customStyle="1" w:styleId="80">
    <w:name w:val="Заголовок 8 Знак"/>
    <w:link w:val="8"/>
    <w:uiPriority w:val="9"/>
    <w:semiHidden/>
    <w:rsid w:val="003D7114"/>
    <w:rPr>
      <w:rFonts w:cs="Times New Roman"/>
      <w:i/>
      <w:iCs/>
      <w:sz w:val="24"/>
      <w:szCs w:val="24"/>
    </w:rPr>
  </w:style>
  <w:style w:type="character" w:customStyle="1" w:styleId="90">
    <w:name w:val="Заголовок 9 Знак"/>
    <w:link w:val="9"/>
    <w:uiPriority w:val="9"/>
    <w:semiHidden/>
    <w:rsid w:val="003D7114"/>
    <w:rPr>
      <w:rFonts w:ascii="Cambria" w:eastAsia="Times New Roman" w:hAnsi="Cambria" w:cs="Times New Roman"/>
    </w:rPr>
  </w:style>
  <w:style w:type="paragraph" w:styleId="a3">
    <w:name w:val="caption"/>
    <w:basedOn w:val="a"/>
    <w:next w:val="a"/>
    <w:uiPriority w:val="35"/>
    <w:semiHidden/>
    <w:unhideWhenUsed/>
    <w:rsid w:val="003D7114"/>
    <w:rPr>
      <w:b/>
      <w:bCs/>
      <w:color w:val="4F81BD"/>
      <w:sz w:val="18"/>
      <w:szCs w:val="18"/>
    </w:rPr>
  </w:style>
  <w:style w:type="paragraph" w:styleId="a4">
    <w:name w:val="Title"/>
    <w:basedOn w:val="a"/>
    <w:next w:val="a"/>
    <w:link w:val="a5"/>
    <w:qFormat/>
    <w:rsid w:val="003D7114"/>
    <w:pPr>
      <w:spacing w:before="240" w:after="60"/>
      <w:jc w:val="center"/>
      <w:outlineLvl w:val="0"/>
    </w:pPr>
    <w:rPr>
      <w:rFonts w:ascii="Cambria" w:hAnsi="Cambria"/>
      <w:b/>
      <w:bCs/>
      <w:kern w:val="28"/>
      <w:sz w:val="32"/>
      <w:szCs w:val="32"/>
    </w:rPr>
  </w:style>
  <w:style w:type="character" w:customStyle="1" w:styleId="a5">
    <w:name w:val="Назва Знак"/>
    <w:link w:val="a4"/>
    <w:rsid w:val="003D7114"/>
    <w:rPr>
      <w:rFonts w:ascii="Cambria" w:eastAsia="Times New Roman" w:hAnsi="Cambria" w:cs="Times New Roman"/>
      <w:b/>
      <w:bCs/>
      <w:kern w:val="28"/>
      <w:sz w:val="32"/>
      <w:szCs w:val="32"/>
    </w:rPr>
  </w:style>
  <w:style w:type="paragraph" w:styleId="a6">
    <w:name w:val="Subtitle"/>
    <w:basedOn w:val="a"/>
    <w:next w:val="a"/>
    <w:link w:val="a7"/>
    <w:uiPriority w:val="11"/>
    <w:qFormat/>
    <w:rsid w:val="003D7114"/>
    <w:pPr>
      <w:spacing w:after="60"/>
      <w:jc w:val="center"/>
      <w:outlineLvl w:val="1"/>
    </w:pPr>
    <w:rPr>
      <w:rFonts w:ascii="Cambria" w:hAnsi="Cambria"/>
    </w:rPr>
  </w:style>
  <w:style w:type="character" w:customStyle="1" w:styleId="a7">
    <w:name w:val="Підзаголовок Знак"/>
    <w:link w:val="a6"/>
    <w:uiPriority w:val="11"/>
    <w:rsid w:val="003D7114"/>
    <w:rPr>
      <w:rFonts w:ascii="Cambria" w:eastAsia="Times New Roman" w:hAnsi="Cambria" w:cs="Times New Roman"/>
      <w:sz w:val="24"/>
      <w:szCs w:val="24"/>
    </w:rPr>
  </w:style>
  <w:style w:type="character" w:styleId="a8">
    <w:name w:val="Strong"/>
    <w:uiPriority w:val="22"/>
    <w:qFormat/>
    <w:rsid w:val="003D7114"/>
    <w:rPr>
      <w:b/>
      <w:bCs/>
    </w:rPr>
  </w:style>
  <w:style w:type="character" w:styleId="a9">
    <w:name w:val="Emphasis"/>
    <w:uiPriority w:val="20"/>
    <w:qFormat/>
    <w:rsid w:val="003D7114"/>
    <w:rPr>
      <w:rFonts w:ascii="Calibri" w:hAnsi="Calibri"/>
      <w:b/>
      <w:i/>
      <w:iCs/>
    </w:rPr>
  </w:style>
  <w:style w:type="paragraph" w:styleId="aa">
    <w:name w:val="No Spacing"/>
    <w:basedOn w:val="a"/>
    <w:uiPriority w:val="1"/>
    <w:qFormat/>
    <w:rsid w:val="003D7114"/>
    <w:rPr>
      <w:szCs w:val="32"/>
    </w:rPr>
  </w:style>
  <w:style w:type="paragraph" w:styleId="ab">
    <w:name w:val="List Paragraph"/>
    <w:basedOn w:val="a"/>
    <w:uiPriority w:val="34"/>
    <w:qFormat/>
    <w:rsid w:val="003D7114"/>
    <w:pPr>
      <w:ind w:left="720"/>
      <w:contextualSpacing/>
    </w:pPr>
  </w:style>
  <w:style w:type="paragraph" w:styleId="ac">
    <w:name w:val="Quote"/>
    <w:basedOn w:val="a"/>
    <w:next w:val="a"/>
    <w:link w:val="ad"/>
    <w:uiPriority w:val="29"/>
    <w:qFormat/>
    <w:rsid w:val="003D7114"/>
    <w:rPr>
      <w:i/>
    </w:rPr>
  </w:style>
  <w:style w:type="character" w:customStyle="1" w:styleId="ad">
    <w:name w:val="Цитата Знак"/>
    <w:link w:val="ac"/>
    <w:uiPriority w:val="29"/>
    <w:rsid w:val="003D7114"/>
    <w:rPr>
      <w:i/>
      <w:sz w:val="24"/>
      <w:szCs w:val="24"/>
    </w:rPr>
  </w:style>
  <w:style w:type="paragraph" w:styleId="ae">
    <w:name w:val="Intense Quote"/>
    <w:basedOn w:val="a"/>
    <w:next w:val="a"/>
    <w:link w:val="af"/>
    <w:uiPriority w:val="30"/>
    <w:qFormat/>
    <w:rsid w:val="003D7114"/>
    <w:pPr>
      <w:ind w:left="720" w:right="720"/>
    </w:pPr>
    <w:rPr>
      <w:b/>
      <w:i/>
      <w:szCs w:val="22"/>
    </w:rPr>
  </w:style>
  <w:style w:type="character" w:customStyle="1" w:styleId="af">
    <w:name w:val="Насичена цитата Знак"/>
    <w:link w:val="ae"/>
    <w:uiPriority w:val="30"/>
    <w:rsid w:val="003D7114"/>
    <w:rPr>
      <w:b/>
      <w:i/>
      <w:sz w:val="24"/>
    </w:rPr>
  </w:style>
  <w:style w:type="character" w:styleId="af0">
    <w:name w:val="Subtle Emphasis"/>
    <w:uiPriority w:val="19"/>
    <w:qFormat/>
    <w:rsid w:val="003D7114"/>
    <w:rPr>
      <w:i/>
      <w:color w:val="5A5A5A"/>
    </w:rPr>
  </w:style>
  <w:style w:type="character" w:styleId="af1">
    <w:name w:val="Intense Emphasis"/>
    <w:uiPriority w:val="21"/>
    <w:qFormat/>
    <w:rsid w:val="003D7114"/>
    <w:rPr>
      <w:b/>
      <w:i/>
      <w:sz w:val="24"/>
      <w:szCs w:val="24"/>
      <w:u w:val="single"/>
    </w:rPr>
  </w:style>
  <w:style w:type="character" w:styleId="af2">
    <w:name w:val="Subtle Reference"/>
    <w:uiPriority w:val="31"/>
    <w:qFormat/>
    <w:rsid w:val="003D7114"/>
    <w:rPr>
      <w:sz w:val="24"/>
      <w:szCs w:val="24"/>
      <w:u w:val="single"/>
    </w:rPr>
  </w:style>
  <w:style w:type="character" w:styleId="af3">
    <w:name w:val="Intense Reference"/>
    <w:uiPriority w:val="32"/>
    <w:qFormat/>
    <w:rsid w:val="003D7114"/>
    <w:rPr>
      <w:b/>
      <w:sz w:val="24"/>
      <w:u w:val="single"/>
    </w:rPr>
  </w:style>
  <w:style w:type="character" w:styleId="af4">
    <w:name w:val="Book Title"/>
    <w:uiPriority w:val="33"/>
    <w:qFormat/>
    <w:rsid w:val="003D7114"/>
    <w:rPr>
      <w:rFonts w:ascii="Cambria" w:eastAsia="Times New Roman" w:hAnsi="Cambria"/>
      <w:b/>
      <w:i/>
      <w:sz w:val="24"/>
      <w:szCs w:val="24"/>
    </w:rPr>
  </w:style>
  <w:style w:type="paragraph" w:styleId="af5">
    <w:name w:val="TOC Heading"/>
    <w:basedOn w:val="1"/>
    <w:next w:val="a"/>
    <w:uiPriority w:val="39"/>
    <w:semiHidden/>
    <w:unhideWhenUsed/>
    <w:qFormat/>
    <w:rsid w:val="003D7114"/>
    <w:pPr>
      <w:outlineLvl w:val="9"/>
    </w:pPr>
  </w:style>
  <w:style w:type="paragraph" w:styleId="11">
    <w:name w:val="toc 1"/>
    <w:basedOn w:val="a"/>
    <w:next w:val="a"/>
    <w:autoRedefine/>
    <w:uiPriority w:val="39"/>
    <w:unhideWhenUsed/>
    <w:rsid w:val="000A6ADB"/>
    <w:pPr>
      <w:spacing w:after="100"/>
    </w:pPr>
  </w:style>
  <w:style w:type="paragraph" w:styleId="21">
    <w:name w:val="toc 2"/>
    <w:basedOn w:val="a"/>
    <w:next w:val="a"/>
    <w:autoRedefine/>
    <w:uiPriority w:val="39"/>
    <w:unhideWhenUsed/>
    <w:rsid w:val="000A6ADB"/>
    <w:pPr>
      <w:spacing w:after="100"/>
      <w:ind w:left="240"/>
    </w:pPr>
  </w:style>
  <w:style w:type="character" w:styleId="af6">
    <w:name w:val="Hyperlink"/>
    <w:uiPriority w:val="99"/>
    <w:unhideWhenUsed/>
    <w:rsid w:val="000A6ADB"/>
    <w:rPr>
      <w:color w:val="0000FF"/>
      <w:u w:val="single"/>
    </w:rPr>
  </w:style>
  <w:style w:type="paragraph" w:styleId="af7">
    <w:name w:val="Balloon Text"/>
    <w:basedOn w:val="a"/>
    <w:link w:val="af8"/>
    <w:uiPriority w:val="99"/>
    <w:semiHidden/>
    <w:unhideWhenUsed/>
    <w:rsid w:val="000A6ADB"/>
    <w:rPr>
      <w:rFonts w:ascii="Tahoma" w:hAnsi="Tahoma" w:cs="Tahoma"/>
      <w:sz w:val="16"/>
      <w:szCs w:val="16"/>
    </w:rPr>
  </w:style>
  <w:style w:type="character" w:customStyle="1" w:styleId="af8">
    <w:name w:val="Текст у виносці Знак"/>
    <w:link w:val="af7"/>
    <w:uiPriority w:val="99"/>
    <w:semiHidden/>
    <w:rsid w:val="000A6ADB"/>
    <w:rPr>
      <w:rFonts w:ascii="Tahoma" w:hAnsi="Tahoma" w:cs="Tahoma"/>
      <w:sz w:val="16"/>
      <w:szCs w:val="16"/>
    </w:rPr>
  </w:style>
  <w:style w:type="paragraph" w:customStyle="1" w:styleId="af9">
    <w:name w:val="РЕФЕРАТ"/>
    <w:basedOn w:val="a"/>
    <w:link w:val="afa"/>
    <w:rsid w:val="000A6ADB"/>
    <w:pPr>
      <w:spacing w:line="264" w:lineRule="auto"/>
    </w:pPr>
    <w:rPr>
      <w:rFonts w:ascii="Times New Roman" w:hAnsi="Times New Roman"/>
      <w:sz w:val="28"/>
      <w:szCs w:val="28"/>
    </w:rPr>
  </w:style>
  <w:style w:type="character" w:customStyle="1" w:styleId="afa">
    <w:name w:val="РЕФЕРАТ Знак"/>
    <w:link w:val="af9"/>
    <w:rsid w:val="000A6ADB"/>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91C3-C8C9-4F4F-8D17-FE89DC27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33492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Irina</cp:lastModifiedBy>
  <cp:revision>2</cp:revision>
  <dcterms:created xsi:type="dcterms:W3CDTF">2014-07-18T20:35:00Z</dcterms:created>
  <dcterms:modified xsi:type="dcterms:W3CDTF">2014-07-18T20:35:00Z</dcterms:modified>
</cp:coreProperties>
</file>