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FE5" w:rsidRPr="00325AF8" w:rsidRDefault="00035FE5" w:rsidP="00331B16">
      <w:pPr>
        <w:pStyle w:val="a8"/>
        <w:spacing w:line="360" w:lineRule="auto"/>
        <w:ind w:right="-58"/>
        <w:rPr>
          <w:spacing w:val="-1"/>
          <w:szCs w:val="28"/>
        </w:rPr>
      </w:pPr>
      <w:r w:rsidRPr="00325AF8">
        <w:rPr>
          <w:spacing w:val="-1"/>
          <w:szCs w:val="28"/>
        </w:rPr>
        <w:t>Министерство финансов</w:t>
      </w:r>
    </w:p>
    <w:p w:rsidR="00035FE5" w:rsidRPr="00325AF8" w:rsidRDefault="00035FE5" w:rsidP="00331B16">
      <w:pPr>
        <w:pStyle w:val="aa"/>
        <w:ind w:right="-58"/>
        <w:rPr>
          <w:spacing w:val="-1"/>
          <w:szCs w:val="28"/>
        </w:rPr>
      </w:pPr>
      <w:r w:rsidRPr="00325AF8">
        <w:rPr>
          <w:spacing w:val="-1"/>
          <w:szCs w:val="28"/>
        </w:rPr>
        <w:t>Российской Федерации</w:t>
      </w:r>
    </w:p>
    <w:p w:rsidR="00035FE5" w:rsidRPr="00325AF8" w:rsidRDefault="00035FE5" w:rsidP="00331B16">
      <w:pPr>
        <w:spacing w:line="360" w:lineRule="auto"/>
        <w:ind w:right="-58"/>
        <w:jc w:val="center"/>
        <w:rPr>
          <w:spacing w:val="-1"/>
          <w:sz w:val="28"/>
          <w:szCs w:val="28"/>
        </w:rPr>
      </w:pPr>
      <w:r w:rsidRPr="00325AF8">
        <w:rPr>
          <w:spacing w:val="-1"/>
          <w:sz w:val="28"/>
          <w:szCs w:val="28"/>
        </w:rPr>
        <w:t>Бузулукский финансово-экономический колледж</w:t>
      </w:r>
    </w:p>
    <w:p w:rsidR="00035FE5" w:rsidRPr="00325AF8" w:rsidRDefault="00035FE5" w:rsidP="00331B16">
      <w:pPr>
        <w:spacing w:line="360" w:lineRule="auto"/>
        <w:ind w:right="-58"/>
        <w:jc w:val="center"/>
        <w:rPr>
          <w:spacing w:val="-1"/>
          <w:sz w:val="28"/>
          <w:szCs w:val="28"/>
        </w:rPr>
      </w:pPr>
      <w:r w:rsidRPr="00325AF8">
        <w:rPr>
          <w:spacing w:val="-1"/>
          <w:sz w:val="28"/>
          <w:szCs w:val="28"/>
        </w:rPr>
        <w:t>Ульяновский филиал</w:t>
      </w:r>
    </w:p>
    <w:p w:rsidR="00035FE5" w:rsidRPr="00325AF8" w:rsidRDefault="00035FE5" w:rsidP="00331B16">
      <w:pPr>
        <w:spacing w:line="360" w:lineRule="auto"/>
        <w:ind w:right="-58"/>
        <w:jc w:val="center"/>
        <w:rPr>
          <w:spacing w:val="-1"/>
          <w:sz w:val="28"/>
          <w:szCs w:val="28"/>
        </w:rPr>
      </w:pPr>
    </w:p>
    <w:p w:rsidR="00035FE5" w:rsidRPr="00325AF8" w:rsidRDefault="00035FE5" w:rsidP="00331B16">
      <w:pPr>
        <w:spacing w:line="360" w:lineRule="auto"/>
        <w:ind w:right="-58"/>
        <w:jc w:val="center"/>
        <w:rPr>
          <w:spacing w:val="-1"/>
          <w:sz w:val="28"/>
          <w:szCs w:val="28"/>
        </w:rPr>
      </w:pPr>
    </w:p>
    <w:p w:rsidR="00035FE5" w:rsidRPr="00325AF8" w:rsidRDefault="00035FE5" w:rsidP="00331B16">
      <w:pPr>
        <w:spacing w:line="360" w:lineRule="auto"/>
        <w:ind w:right="-58"/>
        <w:jc w:val="center"/>
        <w:rPr>
          <w:spacing w:val="-1"/>
          <w:sz w:val="28"/>
          <w:szCs w:val="28"/>
        </w:rPr>
      </w:pPr>
    </w:p>
    <w:p w:rsidR="00035FE5" w:rsidRPr="00325AF8" w:rsidRDefault="00035FE5" w:rsidP="00331B16">
      <w:pPr>
        <w:spacing w:line="360" w:lineRule="auto"/>
        <w:ind w:right="-58"/>
        <w:jc w:val="center"/>
        <w:rPr>
          <w:spacing w:val="-1"/>
          <w:sz w:val="28"/>
          <w:szCs w:val="28"/>
        </w:rPr>
      </w:pPr>
    </w:p>
    <w:p w:rsidR="00035FE5" w:rsidRPr="00325AF8" w:rsidRDefault="00035FE5" w:rsidP="00331B16">
      <w:pPr>
        <w:pStyle w:val="1"/>
        <w:shd w:val="clear" w:color="auto" w:fill="FFFFFF"/>
        <w:spacing w:line="360" w:lineRule="auto"/>
        <w:ind w:right="-58"/>
        <w:jc w:val="center"/>
        <w:rPr>
          <w:spacing w:val="-1"/>
          <w:w w:val="100"/>
          <w:sz w:val="28"/>
          <w:szCs w:val="28"/>
        </w:rPr>
      </w:pPr>
      <w:r w:rsidRPr="00325AF8">
        <w:rPr>
          <w:spacing w:val="-1"/>
          <w:w w:val="100"/>
          <w:sz w:val="28"/>
          <w:szCs w:val="28"/>
        </w:rPr>
        <w:t>КУРСОВАЯ РАБОТА</w:t>
      </w:r>
    </w:p>
    <w:p w:rsidR="00035FE5" w:rsidRPr="00325AF8" w:rsidRDefault="00035FE5" w:rsidP="00331B16">
      <w:pPr>
        <w:pStyle w:val="1"/>
        <w:shd w:val="clear" w:color="auto" w:fill="FFFFFF"/>
        <w:spacing w:line="360" w:lineRule="auto"/>
        <w:ind w:right="-58"/>
        <w:jc w:val="center"/>
        <w:rPr>
          <w:spacing w:val="-1"/>
          <w:w w:val="100"/>
          <w:sz w:val="28"/>
          <w:szCs w:val="28"/>
        </w:rPr>
      </w:pPr>
    </w:p>
    <w:p w:rsidR="00035FE5" w:rsidRPr="00325AF8" w:rsidRDefault="00035FE5" w:rsidP="00331B16">
      <w:pPr>
        <w:spacing w:line="360" w:lineRule="auto"/>
        <w:ind w:right="-58"/>
        <w:rPr>
          <w:spacing w:val="-1"/>
          <w:sz w:val="28"/>
          <w:szCs w:val="28"/>
        </w:rPr>
      </w:pPr>
    </w:p>
    <w:p w:rsidR="00035FE5" w:rsidRPr="00325AF8" w:rsidRDefault="00035FE5" w:rsidP="00331B16">
      <w:pPr>
        <w:spacing w:line="360" w:lineRule="auto"/>
        <w:ind w:right="-58"/>
        <w:rPr>
          <w:spacing w:val="-1"/>
          <w:sz w:val="28"/>
          <w:szCs w:val="28"/>
        </w:rPr>
      </w:pPr>
      <w:r w:rsidRPr="00325AF8">
        <w:rPr>
          <w:spacing w:val="-1"/>
          <w:sz w:val="28"/>
          <w:szCs w:val="28"/>
        </w:rPr>
        <w:t>по предмету: Финансы и кредит</w:t>
      </w:r>
    </w:p>
    <w:p w:rsidR="00035FE5" w:rsidRPr="00325AF8" w:rsidRDefault="00035FE5" w:rsidP="00331B16">
      <w:pPr>
        <w:spacing w:line="360" w:lineRule="auto"/>
        <w:ind w:right="-58"/>
        <w:rPr>
          <w:spacing w:val="-1"/>
          <w:sz w:val="28"/>
          <w:szCs w:val="28"/>
        </w:rPr>
      </w:pPr>
      <w:r w:rsidRPr="00325AF8">
        <w:rPr>
          <w:spacing w:val="-1"/>
          <w:sz w:val="28"/>
          <w:szCs w:val="28"/>
        </w:rPr>
        <w:t>на тему: Банковская система</w:t>
      </w:r>
    </w:p>
    <w:p w:rsidR="00035FE5" w:rsidRPr="00325AF8" w:rsidRDefault="00035FE5" w:rsidP="00331B16">
      <w:pPr>
        <w:spacing w:line="360" w:lineRule="auto"/>
        <w:ind w:right="-58"/>
        <w:rPr>
          <w:spacing w:val="-1"/>
          <w:sz w:val="28"/>
          <w:szCs w:val="28"/>
        </w:rPr>
      </w:pPr>
      <w:r w:rsidRPr="00325AF8">
        <w:rPr>
          <w:spacing w:val="-1"/>
          <w:sz w:val="28"/>
          <w:szCs w:val="28"/>
        </w:rPr>
        <w:t>Студент</w:t>
      </w:r>
      <w:r w:rsidR="00325AF8" w:rsidRPr="00325AF8">
        <w:rPr>
          <w:spacing w:val="-1"/>
          <w:sz w:val="28"/>
          <w:szCs w:val="28"/>
        </w:rPr>
        <w:t xml:space="preserve"> </w:t>
      </w:r>
      <w:r w:rsidRPr="00325AF8">
        <w:rPr>
          <w:spacing w:val="-1"/>
          <w:sz w:val="28"/>
          <w:szCs w:val="28"/>
        </w:rPr>
        <w:t>Митина Любовь Александровна</w:t>
      </w:r>
    </w:p>
    <w:p w:rsidR="00035FE5" w:rsidRPr="00325AF8" w:rsidRDefault="00035FE5" w:rsidP="00331B16">
      <w:pPr>
        <w:spacing w:line="360" w:lineRule="auto"/>
        <w:ind w:right="-58"/>
        <w:rPr>
          <w:spacing w:val="-1"/>
          <w:sz w:val="28"/>
          <w:szCs w:val="28"/>
        </w:rPr>
      </w:pPr>
      <w:r w:rsidRPr="00325AF8">
        <w:rPr>
          <w:spacing w:val="-1"/>
          <w:sz w:val="28"/>
          <w:szCs w:val="28"/>
        </w:rPr>
        <w:t xml:space="preserve">Курс </w:t>
      </w:r>
      <w:r w:rsidRPr="00325AF8">
        <w:rPr>
          <w:spacing w:val="-1"/>
          <w:sz w:val="28"/>
          <w:szCs w:val="28"/>
          <w:lang w:val="en-US"/>
        </w:rPr>
        <w:t>II</w:t>
      </w:r>
      <w:r w:rsidR="00325AF8" w:rsidRPr="00325AF8">
        <w:rPr>
          <w:spacing w:val="-1"/>
          <w:sz w:val="28"/>
          <w:szCs w:val="28"/>
        </w:rPr>
        <w:t xml:space="preserve"> </w:t>
      </w:r>
      <w:r w:rsidRPr="00325AF8">
        <w:rPr>
          <w:spacing w:val="-1"/>
          <w:sz w:val="28"/>
          <w:szCs w:val="28"/>
        </w:rPr>
        <w:t>Группа № 28</w:t>
      </w:r>
    </w:p>
    <w:p w:rsidR="00035FE5" w:rsidRPr="00325AF8" w:rsidRDefault="00035FE5" w:rsidP="00331B16">
      <w:pPr>
        <w:pStyle w:val="2"/>
        <w:spacing w:line="360" w:lineRule="auto"/>
        <w:ind w:left="0" w:right="-58"/>
        <w:rPr>
          <w:spacing w:val="-1"/>
          <w:szCs w:val="28"/>
        </w:rPr>
      </w:pPr>
      <w:r w:rsidRPr="00325AF8">
        <w:rPr>
          <w:spacing w:val="-1"/>
          <w:szCs w:val="28"/>
        </w:rPr>
        <w:t xml:space="preserve">Специальность: Финансы </w:t>
      </w:r>
    </w:p>
    <w:p w:rsidR="00035FE5" w:rsidRPr="00325AF8" w:rsidRDefault="00035FE5" w:rsidP="00331B16">
      <w:pPr>
        <w:spacing w:line="360" w:lineRule="auto"/>
        <w:ind w:right="-58"/>
        <w:rPr>
          <w:spacing w:val="-1"/>
          <w:sz w:val="28"/>
          <w:szCs w:val="28"/>
        </w:rPr>
      </w:pPr>
      <w:r w:rsidRPr="00325AF8">
        <w:rPr>
          <w:spacing w:val="-1"/>
          <w:sz w:val="28"/>
          <w:szCs w:val="28"/>
        </w:rPr>
        <w:t>Цикловая комиссия___________________________________________________</w:t>
      </w:r>
    </w:p>
    <w:p w:rsidR="00035FE5" w:rsidRPr="00325AF8" w:rsidRDefault="00035FE5" w:rsidP="00331B16">
      <w:pPr>
        <w:spacing w:line="360" w:lineRule="auto"/>
        <w:ind w:right="-58"/>
        <w:rPr>
          <w:spacing w:val="-1"/>
          <w:sz w:val="28"/>
          <w:szCs w:val="28"/>
          <w:lang w:val="en-US"/>
        </w:rPr>
      </w:pPr>
      <w:r w:rsidRPr="00325AF8">
        <w:rPr>
          <w:spacing w:val="-1"/>
          <w:sz w:val="28"/>
          <w:szCs w:val="28"/>
        </w:rPr>
        <w:t>________________________________________________________________________________________________________</w:t>
      </w:r>
      <w:r w:rsidR="00325AF8">
        <w:rPr>
          <w:spacing w:val="-1"/>
          <w:sz w:val="28"/>
          <w:szCs w:val="28"/>
        </w:rPr>
        <w:t>______________________________</w:t>
      </w:r>
    </w:p>
    <w:p w:rsidR="00035FE5" w:rsidRPr="00325AF8" w:rsidRDefault="00035FE5" w:rsidP="00331B16">
      <w:pPr>
        <w:spacing w:line="360" w:lineRule="auto"/>
        <w:ind w:right="-58"/>
        <w:rPr>
          <w:spacing w:val="-1"/>
          <w:sz w:val="28"/>
          <w:szCs w:val="28"/>
        </w:rPr>
      </w:pPr>
    </w:p>
    <w:p w:rsidR="00035FE5" w:rsidRPr="00325AF8" w:rsidRDefault="00035FE5" w:rsidP="00331B16">
      <w:pPr>
        <w:spacing w:line="360" w:lineRule="auto"/>
        <w:ind w:right="-58"/>
        <w:rPr>
          <w:spacing w:val="-1"/>
          <w:sz w:val="28"/>
          <w:szCs w:val="28"/>
          <w:lang w:val="en-US"/>
        </w:rPr>
      </w:pPr>
      <w:r w:rsidRPr="00325AF8">
        <w:rPr>
          <w:spacing w:val="-1"/>
          <w:sz w:val="28"/>
          <w:szCs w:val="28"/>
        </w:rPr>
        <w:t>Руководитель________________________</w:t>
      </w:r>
      <w:r w:rsidR="00325AF8" w:rsidRPr="00325AF8">
        <w:rPr>
          <w:spacing w:val="-1"/>
          <w:sz w:val="28"/>
          <w:szCs w:val="28"/>
        </w:rPr>
        <w:t>_______________________________</w:t>
      </w:r>
    </w:p>
    <w:p w:rsidR="00035FE5" w:rsidRPr="00325AF8" w:rsidRDefault="00035FE5" w:rsidP="00331B16">
      <w:pPr>
        <w:spacing w:line="360" w:lineRule="auto"/>
        <w:ind w:right="-58"/>
        <w:rPr>
          <w:spacing w:val="-1"/>
          <w:sz w:val="28"/>
          <w:szCs w:val="28"/>
        </w:rPr>
      </w:pPr>
    </w:p>
    <w:p w:rsidR="00035FE5" w:rsidRPr="00325AF8" w:rsidRDefault="00035FE5" w:rsidP="00331B16">
      <w:pPr>
        <w:spacing w:line="360" w:lineRule="auto"/>
        <w:ind w:right="-58"/>
        <w:rPr>
          <w:spacing w:val="-1"/>
          <w:sz w:val="28"/>
          <w:szCs w:val="28"/>
        </w:rPr>
      </w:pPr>
    </w:p>
    <w:p w:rsidR="00035FE5" w:rsidRPr="00325AF8" w:rsidRDefault="00035FE5" w:rsidP="00331B16">
      <w:pPr>
        <w:spacing w:line="360" w:lineRule="auto"/>
        <w:ind w:right="-58"/>
        <w:rPr>
          <w:spacing w:val="-1"/>
          <w:sz w:val="28"/>
          <w:szCs w:val="28"/>
        </w:rPr>
      </w:pPr>
    </w:p>
    <w:p w:rsidR="00035FE5" w:rsidRPr="00325AF8" w:rsidRDefault="00035FE5" w:rsidP="00331B16">
      <w:pPr>
        <w:spacing w:line="360" w:lineRule="auto"/>
        <w:ind w:right="-58"/>
        <w:jc w:val="center"/>
        <w:rPr>
          <w:spacing w:val="-1"/>
          <w:sz w:val="28"/>
          <w:szCs w:val="28"/>
        </w:rPr>
      </w:pPr>
    </w:p>
    <w:p w:rsidR="00035FE5" w:rsidRPr="00325AF8" w:rsidRDefault="00035FE5" w:rsidP="00331B16">
      <w:pPr>
        <w:spacing w:line="360" w:lineRule="auto"/>
        <w:ind w:right="-58"/>
        <w:jc w:val="center"/>
        <w:rPr>
          <w:spacing w:val="-1"/>
          <w:sz w:val="28"/>
          <w:szCs w:val="28"/>
        </w:rPr>
      </w:pPr>
    </w:p>
    <w:p w:rsidR="00325AF8" w:rsidRPr="00325AF8" w:rsidRDefault="00BB4E84" w:rsidP="00331B16">
      <w:pPr>
        <w:spacing w:line="360" w:lineRule="auto"/>
        <w:ind w:right="-58"/>
        <w:jc w:val="center"/>
        <w:rPr>
          <w:spacing w:val="-1"/>
          <w:sz w:val="28"/>
          <w:szCs w:val="28"/>
        </w:rPr>
      </w:pPr>
      <w:r w:rsidRPr="00325AF8">
        <w:rPr>
          <w:spacing w:val="-1"/>
          <w:sz w:val="28"/>
          <w:szCs w:val="28"/>
        </w:rPr>
        <w:t xml:space="preserve">Ульяновск </w:t>
      </w:r>
    </w:p>
    <w:p w:rsidR="00035FE5" w:rsidRPr="00325AF8" w:rsidRDefault="00325AF8" w:rsidP="00331B16">
      <w:pPr>
        <w:spacing w:line="360" w:lineRule="auto"/>
        <w:ind w:right="-58"/>
        <w:jc w:val="center"/>
        <w:rPr>
          <w:spacing w:val="-1"/>
          <w:sz w:val="28"/>
          <w:szCs w:val="28"/>
          <w:lang w:val="en-US"/>
        </w:rPr>
      </w:pPr>
      <w:r w:rsidRPr="00325AF8">
        <w:rPr>
          <w:spacing w:val="-1"/>
          <w:sz w:val="28"/>
          <w:szCs w:val="28"/>
        </w:rPr>
        <w:br w:type="page"/>
      </w:r>
      <w:r w:rsidR="00035FE5" w:rsidRPr="00325AF8">
        <w:rPr>
          <w:spacing w:val="-1"/>
          <w:sz w:val="28"/>
          <w:szCs w:val="28"/>
        </w:rPr>
        <w:lastRenderedPageBreak/>
        <w:t>Содержание:</w:t>
      </w:r>
    </w:p>
    <w:p w:rsidR="00325AF8" w:rsidRPr="00325AF8" w:rsidRDefault="00325AF8" w:rsidP="00331B16">
      <w:pPr>
        <w:spacing w:line="360" w:lineRule="auto"/>
        <w:ind w:right="-58"/>
        <w:jc w:val="center"/>
        <w:rPr>
          <w:spacing w:val="-1"/>
          <w:sz w:val="28"/>
          <w:szCs w:val="28"/>
          <w:lang w:val="en-US"/>
        </w:rPr>
      </w:pPr>
    </w:p>
    <w:p w:rsidR="00325AF8" w:rsidRPr="00325AF8" w:rsidRDefault="00325AF8" w:rsidP="008A21AC">
      <w:pPr>
        <w:pStyle w:val="7"/>
        <w:spacing w:line="360" w:lineRule="auto"/>
        <w:ind w:right="-58"/>
        <w:rPr>
          <w:rFonts w:ascii="Times New Roman" w:hAnsi="Times New Roman"/>
          <w:b w:val="0"/>
          <w:spacing w:val="-1"/>
          <w:sz w:val="28"/>
          <w:szCs w:val="28"/>
        </w:rPr>
      </w:pPr>
      <w:r w:rsidRPr="00325AF8">
        <w:rPr>
          <w:rFonts w:ascii="Times New Roman" w:hAnsi="Times New Roman"/>
          <w:b w:val="0"/>
          <w:spacing w:val="-1"/>
          <w:sz w:val="28"/>
          <w:szCs w:val="28"/>
        </w:rPr>
        <w:t xml:space="preserve">Введение </w:t>
      </w:r>
    </w:p>
    <w:p w:rsidR="00325AF8" w:rsidRPr="00325AF8" w:rsidRDefault="00325AF8" w:rsidP="00331B16">
      <w:pPr>
        <w:pStyle w:val="6"/>
        <w:spacing w:line="360" w:lineRule="auto"/>
        <w:ind w:left="2" w:right="-58"/>
        <w:jc w:val="both"/>
        <w:rPr>
          <w:b w:val="0"/>
          <w:bCs w:val="0"/>
          <w:spacing w:val="-1"/>
          <w:szCs w:val="28"/>
        </w:rPr>
      </w:pPr>
      <w:r w:rsidRPr="00325AF8">
        <w:rPr>
          <w:b w:val="0"/>
          <w:bCs w:val="0"/>
          <w:spacing w:val="-1"/>
          <w:szCs w:val="28"/>
        </w:rPr>
        <w:t>1. Сущность банковской деятельности.</w:t>
      </w:r>
      <w:r w:rsidR="008A21AC">
        <w:rPr>
          <w:b w:val="0"/>
          <w:bCs w:val="0"/>
          <w:spacing w:val="-1"/>
          <w:szCs w:val="28"/>
        </w:rPr>
        <w:t xml:space="preserve"> Современная банковская система</w:t>
      </w:r>
    </w:p>
    <w:p w:rsidR="00325AF8" w:rsidRPr="00325AF8" w:rsidRDefault="00325AF8" w:rsidP="00331B16">
      <w:pPr>
        <w:spacing w:line="360" w:lineRule="auto"/>
        <w:ind w:left="2" w:right="-58" w:hanging="2"/>
        <w:jc w:val="both"/>
        <w:rPr>
          <w:spacing w:val="-1"/>
          <w:sz w:val="28"/>
          <w:szCs w:val="28"/>
        </w:rPr>
      </w:pPr>
      <w:r w:rsidRPr="00325AF8">
        <w:rPr>
          <w:spacing w:val="-1"/>
          <w:sz w:val="28"/>
          <w:szCs w:val="28"/>
        </w:rPr>
        <w:t>1.1. Денежное обращение – основа банковской деятельности</w:t>
      </w:r>
    </w:p>
    <w:p w:rsidR="00325AF8" w:rsidRPr="00325AF8" w:rsidRDefault="00325AF8" w:rsidP="00331B16">
      <w:pPr>
        <w:spacing w:line="360" w:lineRule="auto"/>
        <w:ind w:left="2" w:right="-58" w:hanging="2"/>
        <w:jc w:val="both"/>
        <w:rPr>
          <w:spacing w:val="-1"/>
          <w:sz w:val="28"/>
          <w:szCs w:val="28"/>
        </w:rPr>
      </w:pPr>
      <w:r w:rsidRPr="00325AF8">
        <w:rPr>
          <w:spacing w:val="-1"/>
          <w:sz w:val="28"/>
          <w:szCs w:val="28"/>
        </w:rPr>
        <w:t>1.2.Сущность и функции банков</w:t>
      </w:r>
    </w:p>
    <w:p w:rsidR="00325AF8" w:rsidRPr="00325AF8" w:rsidRDefault="00325AF8" w:rsidP="00331B16">
      <w:pPr>
        <w:pStyle w:val="a6"/>
        <w:ind w:left="2" w:right="-58" w:hanging="2"/>
        <w:rPr>
          <w:spacing w:val="-1"/>
          <w:szCs w:val="28"/>
        </w:rPr>
      </w:pPr>
      <w:r w:rsidRPr="00325AF8">
        <w:rPr>
          <w:spacing w:val="-1"/>
          <w:szCs w:val="28"/>
        </w:rPr>
        <w:t>1.3.Банковская система</w:t>
      </w:r>
    </w:p>
    <w:p w:rsidR="00325AF8" w:rsidRPr="00325AF8" w:rsidRDefault="00325AF8" w:rsidP="00331B16">
      <w:pPr>
        <w:pStyle w:val="a6"/>
        <w:ind w:left="2" w:right="-58" w:firstLine="0"/>
        <w:rPr>
          <w:spacing w:val="-1"/>
          <w:szCs w:val="28"/>
        </w:rPr>
      </w:pPr>
      <w:r w:rsidRPr="00325AF8">
        <w:rPr>
          <w:spacing w:val="-1"/>
          <w:szCs w:val="28"/>
        </w:rPr>
        <w:t>2. Операции банков с ценными бумагами</w:t>
      </w:r>
    </w:p>
    <w:p w:rsidR="00325AF8" w:rsidRPr="00325AF8" w:rsidRDefault="00325AF8" w:rsidP="00331B16">
      <w:pPr>
        <w:spacing w:line="360" w:lineRule="auto"/>
        <w:ind w:left="2" w:right="-58" w:hanging="2"/>
        <w:rPr>
          <w:spacing w:val="-1"/>
          <w:sz w:val="28"/>
          <w:szCs w:val="28"/>
        </w:rPr>
      </w:pPr>
      <w:r w:rsidRPr="00325AF8">
        <w:rPr>
          <w:spacing w:val="-1"/>
          <w:sz w:val="28"/>
          <w:szCs w:val="28"/>
        </w:rPr>
        <w:t>2.1. Правовое регулирование работы банков с ценными бумагами</w:t>
      </w:r>
    </w:p>
    <w:p w:rsidR="00325AF8" w:rsidRPr="00325AF8" w:rsidRDefault="00325AF8" w:rsidP="00331B16">
      <w:pPr>
        <w:spacing w:line="360" w:lineRule="auto"/>
        <w:ind w:left="2" w:right="-58" w:hanging="2"/>
        <w:rPr>
          <w:spacing w:val="-1"/>
          <w:sz w:val="28"/>
          <w:szCs w:val="28"/>
        </w:rPr>
      </w:pPr>
      <w:r w:rsidRPr="00325AF8">
        <w:rPr>
          <w:spacing w:val="-1"/>
          <w:sz w:val="28"/>
          <w:szCs w:val="28"/>
        </w:rPr>
        <w:t>2.2. Банк как эмитент</w:t>
      </w:r>
    </w:p>
    <w:p w:rsidR="00325AF8" w:rsidRPr="00325AF8" w:rsidRDefault="00325AF8" w:rsidP="00331B16">
      <w:pPr>
        <w:spacing w:line="360" w:lineRule="auto"/>
        <w:ind w:left="2" w:right="-58" w:hanging="2"/>
        <w:rPr>
          <w:spacing w:val="-1"/>
          <w:sz w:val="28"/>
          <w:szCs w:val="28"/>
        </w:rPr>
      </w:pPr>
      <w:r w:rsidRPr="00325AF8">
        <w:rPr>
          <w:spacing w:val="-1"/>
          <w:sz w:val="28"/>
          <w:szCs w:val="28"/>
        </w:rPr>
        <w:t>2.3. Банк как профессиональный участник рынка ценных бумаг</w:t>
      </w:r>
    </w:p>
    <w:p w:rsidR="00325AF8" w:rsidRPr="00325AF8" w:rsidRDefault="00325AF8" w:rsidP="00331B16">
      <w:pPr>
        <w:pStyle w:val="a3"/>
        <w:ind w:left="2" w:right="-58" w:hanging="2"/>
        <w:jc w:val="left"/>
        <w:rPr>
          <w:spacing w:val="-1"/>
          <w:szCs w:val="28"/>
        </w:rPr>
      </w:pPr>
      <w:r w:rsidRPr="00325AF8">
        <w:rPr>
          <w:spacing w:val="-1"/>
          <w:szCs w:val="28"/>
        </w:rPr>
        <w:t>2.4. Инвестиционные операции банков с ценными бумагами</w:t>
      </w:r>
    </w:p>
    <w:p w:rsidR="00325AF8" w:rsidRPr="00325AF8" w:rsidRDefault="00325AF8" w:rsidP="00331B16">
      <w:pPr>
        <w:shd w:val="clear" w:color="auto" w:fill="FFFFFF"/>
        <w:spacing w:line="360" w:lineRule="auto"/>
        <w:ind w:left="2" w:right="-58"/>
        <w:rPr>
          <w:spacing w:val="-1"/>
          <w:sz w:val="28"/>
          <w:szCs w:val="28"/>
        </w:rPr>
      </w:pPr>
      <w:r w:rsidRPr="00325AF8">
        <w:rPr>
          <w:spacing w:val="-1"/>
          <w:sz w:val="28"/>
          <w:szCs w:val="28"/>
        </w:rPr>
        <w:t>3. Банк России – центральное звено банковской системы</w:t>
      </w:r>
    </w:p>
    <w:p w:rsidR="00325AF8" w:rsidRPr="00325AF8" w:rsidRDefault="00325AF8" w:rsidP="00331B16">
      <w:pPr>
        <w:spacing w:line="360" w:lineRule="auto"/>
        <w:ind w:left="2" w:right="-58" w:hanging="2"/>
        <w:rPr>
          <w:spacing w:val="-1"/>
          <w:sz w:val="28"/>
          <w:szCs w:val="28"/>
        </w:rPr>
      </w:pPr>
      <w:r w:rsidRPr="00325AF8">
        <w:rPr>
          <w:spacing w:val="-1"/>
          <w:sz w:val="28"/>
          <w:szCs w:val="28"/>
        </w:rPr>
        <w:t>3.1. Цели, функции и организационное построение банка России</w:t>
      </w:r>
    </w:p>
    <w:p w:rsidR="00325AF8" w:rsidRPr="00325AF8" w:rsidRDefault="00325AF8" w:rsidP="00331B16">
      <w:pPr>
        <w:spacing w:line="360" w:lineRule="auto"/>
        <w:ind w:left="2" w:right="-58" w:hanging="2"/>
        <w:rPr>
          <w:spacing w:val="-1"/>
          <w:sz w:val="28"/>
          <w:szCs w:val="28"/>
        </w:rPr>
      </w:pPr>
      <w:r w:rsidRPr="00325AF8">
        <w:rPr>
          <w:spacing w:val="-1"/>
          <w:sz w:val="28"/>
          <w:szCs w:val="28"/>
        </w:rPr>
        <w:t>3.2. Банковское регулирование и надзор</w:t>
      </w:r>
    </w:p>
    <w:p w:rsidR="00325AF8" w:rsidRPr="00325AF8" w:rsidRDefault="00325AF8" w:rsidP="00331B16">
      <w:pPr>
        <w:pStyle w:val="5"/>
        <w:ind w:left="2" w:right="-58"/>
        <w:rPr>
          <w:spacing w:val="-1"/>
          <w:szCs w:val="28"/>
        </w:rPr>
      </w:pPr>
      <w:r w:rsidRPr="00325AF8">
        <w:rPr>
          <w:spacing w:val="-1"/>
          <w:szCs w:val="28"/>
        </w:rPr>
        <w:t>4. Коммерческий банк – основное звено банковской системы</w:t>
      </w:r>
    </w:p>
    <w:p w:rsidR="00325AF8" w:rsidRPr="00325AF8" w:rsidRDefault="00325AF8" w:rsidP="00331B16">
      <w:pPr>
        <w:pStyle w:val="5"/>
        <w:ind w:right="-58"/>
        <w:rPr>
          <w:spacing w:val="-1"/>
          <w:szCs w:val="28"/>
        </w:rPr>
      </w:pPr>
      <w:r w:rsidRPr="00325AF8">
        <w:rPr>
          <w:spacing w:val="-1"/>
          <w:szCs w:val="28"/>
        </w:rPr>
        <w:t>4.1. Понятие коммерческого банка и его организационное устройство</w:t>
      </w:r>
    </w:p>
    <w:p w:rsidR="00325AF8" w:rsidRPr="00325AF8" w:rsidRDefault="00325AF8" w:rsidP="00331B16">
      <w:pPr>
        <w:tabs>
          <w:tab w:val="left" w:pos="0"/>
        </w:tabs>
        <w:spacing w:line="360" w:lineRule="auto"/>
        <w:ind w:right="-58"/>
        <w:rPr>
          <w:spacing w:val="-1"/>
          <w:sz w:val="28"/>
          <w:szCs w:val="28"/>
        </w:rPr>
      </w:pPr>
      <w:r w:rsidRPr="00325AF8">
        <w:rPr>
          <w:spacing w:val="-1"/>
          <w:sz w:val="28"/>
          <w:szCs w:val="28"/>
        </w:rPr>
        <w:t>4.2. Взаимоотношения коммерческого банка с банком России</w:t>
      </w:r>
    </w:p>
    <w:p w:rsidR="00325AF8" w:rsidRPr="00325AF8" w:rsidRDefault="00325AF8" w:rsidP="00331B16">
      <w:pPr>
        <w:spacing w:line="360" w:lineRule="auto"/>
        <w:ind w:left="2" w:right="-58"/>
        <w:rPr>
          <w:spacing w:val="-1"/>
          <w:sz w:val="28"/>
          <w:szCs w:val="28"/>
        </w:rPr>
      </w:pPr>
      <w:r w:rsidRPr="00325AF8">
        <w:rPr>
          <w:spacing w:val="-1"/>
          <w:sz w:val="28"/>
          <w:szCs w:val="28"/>
        </w:rPr>
        <w:t>5. Кредитные операции банков</w:t>
      </w:r>
    </w:p>
    <w:p w:rsidR="00325AF8" w:rsidRPr="00325AF8" w:rsidRDefault="00325AF8" w:rsidP="00331B16">
      <w:pPr>
        <w:spacing w:line="360" w:lineRule="auto"/>
        <w:ind w:left="2" w:right="-58" w:hanging="2"/>
        <w:rPr>
          <w:spacing w:val="-1"/>
          <w:sz w:val="28"/>
          <w:szCs w:val="28"/>
        </w:rPr>
      </w:pPr>
      <w:r w:rsidRPr="00325AF8">
        <w:rPr>
          <w:spacing w:val="-1"/>
          <w:sz w:val="28"/>
          <w:szCs w:val="28"/>
        </w:rPr>
        <w:t>5.1. Сущность и формы кредита</w:t>
      </w:r>
    </w:p>
    <w:p w:rsidR="00325AF8" w:rsidRPr="00325AF8" w:rsidRDefault="00325AF8" w:rsidP="00331B16">
      <w:pPr>
        <w:spacing w:line="360" w:lineRule="auto"/>
        <w:ind w:left="2" w:right="-58" w:hanging="2"/>
        <w:rPr>
          <w:spacing w:val="-1"/>
          <w:sz w:val="28"/>
          <w:szCs w:val="28"/>
        </w:rPr>
      </w:pPr>
      <w:r w:rsidRPr="00325AF8">
        <w:rPr>
          <w:spacing w:val="-1"/>
          <w:sz w:val="28"/>
          <w:szCs w:val="28"/>
        </w:rPr>
        <w:t>5.2. Условия кредитной сделки</w:t>
      </w:r>
    </w:p>
    <w:p w:rsidR="00325AF8" w:rsidRPr="00325AF8" w:rsidRDefault="00325AF8" w:rsidP="00331B16">
      <w:pPr>
        <w:spacing w:line="360" w:lineRule="auto"/>
        <w:ind w:left="2" w:right="-58" w:hanging="2"/>
        <w:rPr>
          <w:spacing w:val="-1"/>
          <w:sz w:val="28"/>
          <w:szCs w:val="28"/>
        </w:rPr>
      </w:pPr>
      <w:r w:rsidRPr="00325AF8">
        <w:rPr>
          <w:spacing w:val="-1"/>
          <w:sz w:val="28"/>
          <w:szCs w:val="28"/>
        </w:rPr>
        <w:t>5.3. Кредитная политика банка</w:t>
      </w:r>
    </w:p>
    <w:p w:rsidR="00325AF8" w:rsidRPr="00325AF8" w:rsidRDefault="00325AF8" w:rsidP="00331B16">
      <w:pPr>
        <w:pStyle w:val="9"/>
        <w:ind w:left="2" w:right="-58"/>
        <w:rPr>
          <w:spacing w:val="-1"/>
          <w:sz w:val="28"/>
          <w:szCs w:val="28"/>
        </w:rPr>
      </w:pPr>
      <w:r w:rsidRPr="00325AF8">
        <w:rPr>
          <w:spacing w:val="-1"/>
          <w:sz w:val="28"/>
          <w:szCs w:val="28"/>
        </w:rPr>
        <w:t>Заключение</w:t>
      </w:r>
    </w:p>
    <w:p w:rsidR="00325AF8" w:rsidRPr="00325AF8" w:rsidRDefault="00325AF8" w:rsidP="00331B16">
      <w:pPr>
        <w:spacing w:line="360" w:lineRule="auto"/>
        <w:ind w:left="2" w:right="-58"/>
        <w:rPr>
          <w:spacing w:val="-1"/>
          <w:sz w:val="28"/>
          <w:szCs w:val="28"/>
        </w:rPr>
      </w:pPr>
      <w:r w:rsidRPr="00325AF8">
        <w:rPr>
          <w:spacing w:val="-1"/>
          <w:sz w:val="28"/>
          <w:szCs w:val="28"/>
        </w:rPr>
        <w:t>Приложения</w:t>
      </w:r>
    </w:p>
    <w:p w:rsidR="00325AF8" w:rsidRDefault="00325AF8" w:rsidP="00331B16">
      <w:pPr>
        <w:spacing w:line="360" w:lineRule="auto"/>
        <w:ind w:right="-58"/>
        <w:rPr>
          <w:spacing w:val="-1"/>
          <w:sz w:val="28"/>
          <w:szCs w:val="28"/>
        </w:rPr>
      </w:pPr>
      <w:r w:rsidRPr="00325AF8">
        <w:rPr>
          <w:spacing w:val="-1"/>
          <w:sz w:val="28"/>
          <w:szCs w:val="28"/>
        </w:rPr>
        <w:t>Список использованной литературы</w:t>
      </w:r>
    </w:p>
    <w:p w:rsidR="00035FE5" w:rsidRDefault="00325AF8" w:rsidP="00331B16">
      <w:pPr>
        <w:spacing w:line="360" w:lineRule="auto"/>
        <w:ind w:right="-58"/>
        <w:jc w:val="center"/>
        <w:rPr>
          <w:spacing w:val="-1"/>
          <w:sz w:val="28"/>
          <w:szCs w:val="28"/>
          <w:lang w:val="en-US"/>
        </w:rPr>
      </w:pPr>
      <w:r>
        <w:rPr>
          <w:spacing w:val="-1"/>
          <w:sz w:val="28"/>
          <w:szCs w:val="28"/>
        </w:rPr>
        <w:br w:type="page"/>
        <w:t>Введение</w:t>
      </w:r>
    </w:p>
    <w:p w:rsidR="00325AF8" w:rsidRPr="00325AF8" w:rsidRDefault="00325AF8" w:rsidP="00331B16">
      <w:pPr>
        <w:spacing w:line="360" w:lineRule="auto"/>
        <w:ind w:right="-58"/>
        <w:jc w:val="center"/>
        <w:rPr>
          <w:spacing w:val="-1"/>
          <w:sz w:val="28"/>
          <w:szCs w:val="28"/>
          <w:lang w:val="en-US"/>
        </w:rPr>
      </w:pPr>
    </w:p>
    <w:p w:rsidR="00035FE5" w:rsidRPr="00325AF8" w:rsidRDefault="00035FE5" w:rsidP="00331B16">
      <w:pPr>
        <w:pStyle w:val="21"/>
        <w:ind w:right="-58" w:firstLine="724"/>
        <w:jc w:val="both"/>
        <w:rPr>
          <w:spacing w:val="-1"/>
          <w:szCs w:val="28"/>
        </w:rPr>
      </w:pPr>
      <w:r w:rsidRPr="00325AF8">
        <w:rPr>
          <w:spacing w:val="-1"/>
          <w:szCs w:val="28"/>
        </w:rPr>
        <w:t>Банки являются центром кредитной системы. Устойчивость кредитной системы - важнейшее условие развития экономики. Для России достижения современного мирового уровня организации банковского дела имеет первостепенное значение. Процесс рыночных преобразований начался именно с реформирования банковской системы и к настоящему времени в этом направлении достигнуты определённые положительные результаты.</w:t>
      </w:r>
    </w:p>
    <w:p w:rsidR="00035FE5" w:rsidRPr="00325AF8" w:rsidRDefault="00035FE5" w:rsidP="00331B16">
      <w:pPr>
        <w:spacing w:line="360" w:lineRule="auto"/>
        <w:ind w:right="-58" w:firstLine="724"/>
        <w:jc w:val="both"/>
        <w:rPr>
          <w:spacing w:val="-1"/>
          <w:sz w:val="28"/>
          <w:szCs w:val="28"/>
        </w:rPr>
      </w:pPr>
      <w:r w:rsidRPr="00325AF8">
        <w:rPr>
          <w:spacing w:val="-1"/>
          <w:sz w:val="28"/>
          <w:szCs w:val="28"/>
        </w:rPr>
        <w:t>Однако противоречия макроэкономического характера и недостаток опыта работы в новых условиях создают банкам серьёзные проблемы, ставящие их периодически на грань системного кризиса. Настоящий момент характеризуется поиском путей реформирования банковской системы с целью повышения её эффективности и устойчивости.</w:t>
      </w:r>
    </w:p>
    <w:p w:rsidR="00035FE5" w:rsidRPr="00325AF8" w:rsidRDefault="00035FE5" w:rsidP="00331B16">
      <w:pPr>
        <w:spacing w:line="360" w:lineRule="auto"/>
        <w:ind w:right="-58" w:firstLine="724"/>
        <w:jc w:val="both"/>
        <w:rPr>
          <w:spacing w:val="-1"/>
          <w:sz w:val="28"/>
          <w:szCs w:val="28"/>
        </w:rPr>
      </w:pPr>
      <w:r w:rsidRPr="00325AF8">
        <w:rPr>
          <w:spacing w:val="-1"/>
          <w:sz w:val="28"/>
          <w:szCs w:val="28"/>
        </w:rPr>
        <w:t>Одним из факторов преодоления существующих трудностей является наличием достаточного количества</w:t>
      </w:r>
      <w:r w:rsidR="00325AF8" w:rsidRPr="00325AF8">
        <w:rPr>
          <w:spacing w:val="-1"/>
          <w:sz w:val="28"/>
          <w:szCs w:val="28"/>
        </w:rPr>
        <w:t xml:space="preserve"> </w:t>
      </w:r>
      <w:r w:rsidRPr="00325AF8">
        <w:rPr>
          <w:spacing w:val="-1"/>
          <w:sz w:val="28"/>
          <w:szCs w:val="28"/>
        </w:rPr>
        <w:t>высококвалифицированных специалистов банковского дела и современного уровня общей финансовой культуры всех экономических субъектов.</w:t>
      </w:r>
    </w:p>
    <w:p w:rsidR="00035FE5" w:rsidRPr="00325AF8" w:rsidRDefault="00035FE5" w:rsidP="00331B16">
      <w:pPr>
        <w:spacing w:line="360" w:lineRule="auto"/>
        <w:ind w:right="-58" w:firstLine="724"/>
        <w:jc w:val="both"/>
        <w:rPr>
          <w:spacing w:val="-1"/>
          <w:sz w:val="28"/>
          <w:szCs w:val="28"/>
        </w:rPr>
      </w:pPr>
      <w:r w:rsidRPr="00325AF8">
        <w:rPr>
          <w:spacing w:val="-1"/>
          <w:sz w:val="28"/>
          <w:szCs w:val="28"/>
        </w:rPr>
        <w:t>Целью данной курсовой работы является рассмотрения банковской системы.</w:t>
      </w:r>
    </w:p>
    <w:p w:rsidR="00035FE5" w:rsidRPr="00325AF8" w:rsidRDefault="00035FE5" w:rsidP="00331B16">
      <w:pPr>
        <w:spacing w:line="360" w:lineRule="auto"/>
        <w:ind w:right="-58" w:firstLine="724"/>
        <w:jc w:val="both"/>
        <w:rPr>
          <w:spacing w:val="-1"/>
          <w:sz w:val="28"/>
          <w:szCs w:val="28"/>
        </w:rPr>
      </w:pPr>
      <w:r w:rsidRPr="00325AF8">
        <w:rPr>
          <w:spacing w:val="-1"/>
          <w:sz w:val="28"/>
          <w:szCs w:val="28"/>
        </w:rPr>
        <w:t>В первом разделе курсовой работы характеризуется сущность банковской деятельности.</w:t>
      </w:r>
    </w:p>
    <w:p w:rsidR="00035FE5" w:rsidRPr="00325AF8" w:rsidRDefault="00035FE5" w:rsidP="00331B16">
      <w:pPr>
        <w:spacing w:line="360" w:lineRule="auto"/>
        <w:ind w:right="-58" w:firstLine="724"/>
        <w:jc w:val="both"/>
        <w:rPr>
          <w:spacing w:val="-1"/>
          <w:sz w:val="28"/>
          <w:szCs w:val="28"/>
        </w:rPr>
      </w:pPr>
      <w:r w:rsidRPr="00325AF8">
        <w:rPr>
          <w:spacing w:val="-1"/>
          <w:sz w:val="28"/>
          <w:szCs w:val="28"/>
        </w:rPr>
        <w:t>Во втором разделе рассматривается банк как эмитент, и</w:t>
      </w:r>
      <w:r w:rsidR="00325AF8" w:rsidRPr="00325AF8">
        <w:rPr>
          <w:spacing w:val="-1"/>
          <w:sz w:val="28"/>
          <w:szCs w:val="28"/>
        </w:rPr>
        <w:t xml:space="preserve"> </w:t>
      </w:r>
      <w:r w:rsidRPr="00325AF8">
        <w:rPr>
          <w:spacing w:val="-1"/>
          <w:sz w:val="28"/>
          <w:szCs w:val="28"/>
        </w:rPr>
        <w:t>операции банков с ценными бумагами.</w:t>
      </w:r>
    </w:p>
    <w:p w:rsidR="00035FE5" w:rsidRPr="00325AF8" w:rsidRDefault="00035FE5" w:rsidP="00331B16">
      <w:pPr>
        <w:pStyle w:val="3"/>
        <w:ind w:right="-58" w:firstLine="724"/>
        <w:jc w:val="both"/>
        <w:rPr>
          <w:spacing w:val="-1"/>
          <w:szCs w:val="28"/>
        </w:rPr>
      </w:pPr>
      <w:r w:rsidRPr="00325AF8">
        <w:rPr>
          <w:spacing w:val="-1"/>
          <w:szCs w:val="28"/>
        </w:rPr>
        <w:t>В третьем разделе описывается Банк России, как центральное звено банковской системы, цели и задачи банковского регулирования и надзора.</w:t>
      </w:r>
    </w:p>
    <w:p w:rsidR="00035FE5" w:rsidRPr="00325AF8" w:rsidRDefault="00035FE5" w:rsidP="00331B16">
      <w:pPr>
        <w:spacing w:line="360" w:lineRule="auto"/>
        <w:ind w:right="-58" w:firstLine="724"/>
        <w:jc w:val="both"/>
        <w:rPr>
          <w:spacing w:val="-1"/>
          <w:sz w:val="28"/>
          <w:szCs w:val="28"/>
        </w:rPr>
      </w:pPr>
      <w:r w:rsidRPr="00325AF8">
        <w:rPr>
          <w:spacing w:val="-1"/>
          <w:sz w:val="28"/>
          <w:szCs w:val="28"/>
        </w:rPr>
        <w:t>В четвёртом разделе раскрываются понятие коммерческого банка, его функции, принципы деятельности и его взаимоотношения с Банком России.</w:t>
      </w:r>
    </w:p>
    <w:p w:rsidR="00325AF8" w:rsidRDefault="00035FE5" w:rsidP="00331B16">
      <w:pPr>
        <w:spacing w:line="360" w:lineRule="auto"/>
        <w:ind w:right="-58" w:firstLine="724"/>
        <w:jc w:val="both"/>
        <w:rPr>
          <w:spacing w:val="-1"/>
          <w:sz w:val="28"/>
          <w:szCs w:val="28"/>
        </w:rPr>
      </w:pPr>
      <w:r w:rsidRPr="00325AF8">
        <w:rPr>
          <w:spacing w:val="-1"/>
          <w:sz w:val="28"/>
          <w:szCs w:val="28"/>
        </w:rPr>
        <w:t>В пятом разделе излагаются сущность, формы кредита,</w:t>
      </w:r>
      <w:r w:rsidR="00325AF8" w:rsidRPr="00325AF8">
        <w:rPr>
          <w:spacing w:val="-1"/>
          <w:sz w:val="28"/>
          <w:szCs w:val="28"/>
        </w:rPr>
        <w:t xml:space="preserve"> </w:t>
      </w:r>
      <w:r w:rsidRPr="00325AF8">
        <w:rPr>
          <w:spacing w:val="-1"/>
          <w:sz w:val="28"/>
          <w:szCs w:val="28"/>
        </w:rPr>
        <w:t xml:space="preserve">условия кредитной сделки и кредитная политика банка. </w:t>
      </w:r>
    </w:p>
    <w:p w:rsidR="00035FE5" w:rsidRDefault="00325AF8" w:rsidP="00331B16">
      <w:pPr>
        <w:spacing w:line="360" w:lineRule="auto"/>
        <w:ind w:right="-58" w:firstLine="724"/>
        <w:jc w:val="center"/>
        <w:rPr>
          <w:spacing w:val="-1"/>
          <w:sz w:val="28"/>
          <w:szCs w:val="28"/>
          <w:lang w:val="en-US"/>
        </w:rPr>
      </w:pPr>
      <w:r>
        <w:rPr>
          <w:spacing w:val="-1"/>
          <w:sz w:val="28"/>
          <w:szCs w:val="28"/>
        </w:rPr>
        <w:br w:type="page"/>
      </w:r>
      <w:r w:rsidR="00035FE5" w:rsidRPr="00325AF8">
        <w:rPr>
          <w:spacing w:val="-1"/>
          <w:sz w:val="28"/>
          <w:szCs w:val="28"/>
        </w:rPr>
        <w:t>1.</w:t>
      </w:r>
      <w:r w:rsidRPr="00325AF8">
        <w:rPr>
          <w:spacing w:val="-1"/>
          <w:sz w:val="28"/>
          <w:szCs w:val="28"/>
        </w:rPr>
        <w:t xml:space="preserve"> </w:t>
      </w:r>
      <w:r w:rsidR="00035FE5" w:rsidRPr="00325AF8">
        <w:rPr>
          <w:spacing w:val="-1"/>
          <w:sz w:val="28"/>
          <w:szCs w:val="28"/>
        </w:rPr>
        <w:t>Сущность банковской деятельности.</w:t>
      </w:r>
      <w:r>
        <w:rPr>
          <w:spacing w:val="-1"/>
          <w:sz w:val="28"/>
          <w:szCs w:val="28"/>
        </w:rPr>
        <w:t xml:space="preserve"> Современная банковская система</w:t>
      </w:r>
    </w:p>
    <w:p w:rsidR="00325AF8" w:rsidRPr="00325AF8" w:rsidRDefault="00325AF8" w:rsidP="00331B16">
      <w:pPr>
        <w:spacing w:line="360" w:lineRule="auto"/>
        <w:ind w:right="-58" w:firstLine="724"/>
        <w:jc w:val="center"/>
        <w:rPr>
          <w:spacing w:val="-1"/>
          <w:sz w:val="28"/>
          <w:szCs w:val="28"/>
          <w:lang w:val="en-US"/>
        </w:rPr>
      </w:pPr>
    </w:p>
    <w:p w:rsidR="00035FE5" w:rsidRDefault="00035FE5" w:rsidP="00331B16">
      <w:pPr>
        <w:spacing w:line="360" w:lineRule="auto"/>
        <w:ind w:right="-58" w:firstLine="724"/>
        <w:jc w:val="center"/>
        <w:rPr>
          <w:spacing w:val="-1"/>
          <w:sz w:val="28"/>
          <w:szCs w:val="28"/>
          <w:lang w:val="en-US"/>
        </w:rPr>
      </w:pPr>
      <w:r w:rsidRPr="00325AF8">
        <w:rPr>
          <w:spacing w:val="-1"/>
          <w:sz w:val="28"/>
          <w:szCs w:val="28"/>
        </w:rPr>
        <w:t>1.1. Денежное обращение – основа банковско</w:t>
      </w:r>
      <w:r w:rsidR="00325AF8">
        <w:rPr>
          <w:spacing w:val="-1"/>
          <w:sz w:val="28"/>
          <w:szCs w:val="28"/>
        </w:rPr>
        <w:t>й деятельности</w:t>
      </w:r>
    </w:p>
    <w:p w:rsidR="00325AF8" w:rsidRPr="00325AF8" w:rsidRDefault="00325AF8" w:rsidP="00331B16">
      <w:pPr>
        <w:spacing w:line="360" w:lineRule="auto"/>
        <w:ind w:right="-58" w:firstLine="724"/>
        <w:jc w:val="center"/>
        <w:rPr>
          <w:spacing w:val="-1"/>
          <w:sz w:val="28"/>
          <w:szCs w:val="28"/>
          <w:lang w:val="en-US"/>
        </w:rPr>
      </w:pPr>
    </w:p>
    <w:p w:rsidR="00035FE5" w:rsidRPr="00325AF8" w:rsidRDefault="00035FE5" w:rsidP="00331B16">
      <w:pPr>
        <w:pStyle w:val="21"/>
        <w:ind w:right="-58" w:firstLine="724"/>
        <w:jc w:val="both"/>
        <w:rPr>
          <w:spacing w:val="-1"/>
          <w:szCs w:val="28"/>
        </w:rPr>
      </w:pPr>
      <w:r w:rsidRPr="00325AF8">
        <w:rPr>
          <w:spacing w:val="-1"/>
          <w:szCs w:val="28"/>
        </w:rPr>
        <w:t>История развития банковского дела и формирования современной банковской системы неразрывно связано с эволюцией денег и денежного обращения. Деньги – язык рынка. В системе товарно-денежных отношений деньги:</w:t>
      </w:r>
    </w:p>
    <w:p w:rsidR="00035FE5" w:rsidRPr="00325AF8" w:rsidRDefault="00035FE5" w:rsidP="00331B16">
      <w:pPr>
        <w:numPr>
          <w:ilvl w:val="0"/>
          <w:numId w:val="2"/>
        </w:numPr>
        <w:tabs>
          <w:tab w:val="clear" w:pos="2316"/>
          <w:tab w:val="num" w:pos="0"/>
        </w:tabs>
        <w:spacing w:line="360" w:lineRule="auto"/>
        <w:ind w:left="0" w:right="-58" w:firstLine="724"/>
        <w:jc w:val="both"/>
        <w:rPr>
          <w:spacing w:val="-1"/>
          <w:sz w:val="28"/>
          <w:szCs w:val="28"/>
        </w:rPr>
      </w:pPr>
      <w:r w:rsidRPr="00325AF8">
        <w:rPr>
          <w:spacing w:val="-1"/>
          <w:sz w:val="28"/>
          <w:szCs w:val="28"/>
        </w:rPr>
        <w:t>мера стоимости (единица счёта);</w:t>
      </w:r>
    </w:p>
    <w:p w:rsidR="00035FE5" w:rsidRPr="00325AF8" w:rsidRDefault="00035FE5" w:rsidP="00331B16">
      <w:pPr>
        <w:numPr>
          <w:ilvl w:val="0"/>
          <w:numId w:val="2"/>
        </w:numPr>
        <w:tabs>
          <w:tab w:val="clear" w:pos="2316"/>
          <w:tab w:val="num" w:pos="0"/>
        </w:tabs>
        <w:spacing w:line="360" w:lineRule="auto"/>
        <w:ind w:left="0" w:right="-58" w:firstLine="724"/>
        <w:jc w:val="both"/>
        <w:rPr>
          <w:spacing w:val="-1"/>
          <w:sz w:val="28"/>
          <w:szCs w:val="28"/>
        </w:rPr>
      </w:pPr>
      <w:r w:rsidRPr="00325AF8">
        <w:rPr>
          <w:spacing w:val="-1"/>
          <w:sz w:val="28"/>
          <w:szCs w:val="28"/>
        </w:rPr>
        <w:t>средство обращения (обмена);</w:t>
      </w:r>
    </w:p>
    <w:p w:rsidR="00035FE5" w:rsidRPr="00325AF8" w:rsidRDefault="00035FE5" w:rsidP="00331B16">
      <w:pPr>
        <w:numPr>
          <w:ilvl w:val="0"/>
          <w:numId w:val="2"/>
        </w:numPr>
        <w:tabs>
          <w:tab w:val="clear" w:pos="2316"/>
          <w:tab w:val="num" w:pos="0"/>
        </w:tabs>
        <w:spacing w:line="360" w:lineRule="auto"/>
        <w:ind w:left="0" w:right="-58" w:firstLine="724"/>
        <w:jc w:val="both"/>
        <w:rPr>
          <w:spacing w:val="-1"/>
          <w:sz w:val="28"/>
          <w:szCs w:val="28"/>
        </w:rPr>
      </w:pPr>
      <w:r w:rsidRPr="00325AF8">
        <w:rPr>
          <w:spacing w:val="-1"/>
          <w:sz w:val="28"/>
          <w:szCs w:val="28"/>
        </w:rPr>
        <w:t>средство платежа;</w:t>
      </w:r>
    </w:p>
    <w:p w:rsidR="00035FE5" w:rsidRPr="00325AF8" w:rsidRDefault="00035FE5" w:rsidP="00331B16">
      <w:pPr>
        <w:numPr>
          <w:ilvl w:val="0"/>
          <w:numId w:val="2"/>
        </w:numPr>
        <w:tabs>
          <w:tab w:val="clear" w:pos="2316"/>
          <w:tab w:val="num" w:pos="0"/>
        </w:tabs>
        <w:spacing w:line="360" w:lineRule="auto"/>
        <w:ind w:left="0" w:right="-58" w:firstLine="724"/>
        <w:jc w:val="both"/>
        <w:rPr>
          <w:spacing w:val="-1"/>
          <w:sz w:val="28"/>
          <w:szCs w:val="28"/>
        </w:rPr>
      </w:pPr>
      <w:r w:rsidRPr="00325AF8">
        <w:rPr>
          <w:spacing w:val="-1"/>
          <w:sz w:val="28"/>
          <w:szCs w:val="28"/>
        </w:rPr>
        <w:t>средство накопления;</w:t>
      </w:r>
    </w:p>
    <w:p w:rsidR="00035FE5" w:rsidRPr="00325AF8" w:rsidRDefault="00035FE5" w:rsidP="00331B16">
      <w:pPr>
        <w:numPr>
          <w:ilvl w:val="0"/>
          <w:numId w:val="2"/>
        </w:numPr>
        <w:tabs>
          <w:tab w:val="clear" w:pos="2316"/>
          <w:tab w:val="num" w:pos="0"/>
        </w:tabs>
        <w:spacing w:line="360" w:lineRule="auto"/>
        <w:ind w:left="0" w:right="-58" w:firstLine="724"/>
        <w:jc w:val="both"/>
        <w:rPr>
          <w:spacing w:val="-1"/>
          <w:sz w:val="28"/>
          <w:szCs w:val="28"/>
        </w:rPr>
      </w:pPr>
      <w:r w:rsidRPr="00325AF8">
        <w:rPr>
          <w:spacing w:val="-1"/>
          <w:sz w:val="28"/>
          <w:szCs w:val="28"/>
        </w:rPr>
        <w:t>мировые деньги (золото, СКВ, евро).</w:t>
      </w:r>
    </w:p>
    <w:p w:rsidR="00035FE5" w:rsidRPr="00325AF8" w:rsidRDefault="00035FE5" w:rsidP="00331B16">
      <w:pPr>
        <w:pStyle w:val="33"/>
        <w:ind w:right="-58" w:firstLine="724"/>
        <w:rPr>
          <w:spacing w:val="-1"/>
          <w:szCs w:val="28"/>
        </w:rPr>
      </w:pPr>
      <w:r w:rsidRPr="00325AF8">
        <w:rPr>
          <w:spacing w:val="-1"/>
          <w:szCs w:val="28"/>
        </w:rPr>
        <w:t>Все функции денег могут выполнять только наличные деньги. Зарубежная экономическая теория выделяет, как правило, первые три функции денег.</w:t>
      </w:r>
    </w:p>
    <w:p w:rsidR="00035FE5" w:rsidRPr="00325AF8" w:rsidRDefault="00035FE5" w:rsidP="00331B16">
      <w:pPr>
        <w:pStyle w:val="31"/>
        <w:ind w:right="-58" w:firstLine="724"/>
        <w:rPr>
          <w:spacing w:val="-1"/>
          <w:szCs w:val="28"/>
        </w:rPr>
      </w:pPr>
      <w:r w:rsidRPr="00325AF8">
        <w:rPr>
          <w:spacing w:val="-1"/>
          <w:szCs w:val="28"/>
        </w:rPr>
        <w:t xml:space="preserve">Итак, “деньги – всеобщий эквивалент”. По форме существования в истории известны металлические, бумажные и кредитные знаки денег. </w:t>
      </w:r>
    </w:p>
    <w:p w:rsidR="00035FE5" w:rsidRPr="00325AF8" w:rsidRDefault="00035FE5" w:rsidP="00331B16">
      <w:pPr>
        <w:pStyle w:val="33"/>
        <w:ind w:right="-58" w:firstLine="724"/>
        <w:rPr>
          <w:spacing w:val="-1"/>
          <w:szCs w:val="28"/>
        </w:rPr>
      </w:pPr>
      <w:r w:rsidRPr="00325AF8">
        <w:rPr>
          <w:spacing w:val="-1"/>
          <w:szCs w:val="28"/>
        </w:rPr>
        <w:t>Современные деньги – это кредитные деньги.</w:t>
      </w:r>
    </w:p>
    <w:p w:rsidR="00035FE5" w:rsidRPr="00325AF8" w:rsidRDefault="00035FE5" w:rsidP="00331B16">
      <w:pPr>
        <w:spacing w:line="360" w:lineRule="auto"/>
        <w:ind w:right="-58" w:firstLine="724"/>
        <w:jc w:val="both"/>
        <w:rPr>
          <w:spacing w:val="-1"/>
          <w:sz w:val="28"/>
          <w:szCs w:val="28"/>
        </w:rPr>
      </w:pPr>
      <w:r w:rsidRPr="00325AF8">
        <w:rPr>
          <w:spacing w:val="-1"/>
          <w:sz w:val="28"/>
          <w:szCs w:val="28"/>
        </w:rPr>
        <w:t>Кредитные деньги (КД) - это деньги, эмитируемые банками в процессе совершения кредитных операций. Это банкноты Центрального банка банковские депозиты, возникающие на их основе. КД способны к самовозрастанию. Формула движения отражает возможность спекулятивных сделок «Д-Д»</w:t>
      </w:r>
    </w:p>
    <w:p w:rsidR="00035FE5" w:rsidRPr="00325AF8" w:rsidRDefault="00035FE5" w:rsidP="00331B16">
      <w:pPr>
        <w:spacing w:line="360" w:lineRule="auto"/>
        <w:ind w:right="-58" w:firstLine="724"/>
        <w:jc w:val="both"/>
        <w:rPr>
          <w:spacing w:val="-1"/>
          <w:sz w:val="28"/>
          <w:szCs w:val="28"/>
        </w:rPr>
      </w:pPr>
      <w:r w:rsidRPr="00325AF8">
        <w:rPr>
          <w:spacing w:val="-1"/>
          <w:sz w:val="28"/>
          <w:szCs w:val="28"/>
        </w:rPr>
        <w:t>Выпуск денег в обращение (эмиссия)</w:t>
      </w:r>
      <w:r w:rsidR="00325AF8" w:rsidRPr="00325AF8">
        <w:rPr>
          <w:spacing w:val="-1"/>
          <w:sz w:val="28"/>
          <w:szCs w:val="28"/>
        </w:rPr>
        <w:t xml:space="preserve"> </w:t>
      </w:r>
      <w:r w:rsidRPr="00325AF8">
        <w:rPr>
          <w:spacing w:val="-1"/>
          <w:sz w:val="28"/>
          <w:szCs w:val="28"/>
        </w:rPr>
        <w:t>может быть трёх видов:</w:t>
      </w:r>
    </w:p>
    <w:p w:rsidR="00035FE5" w:rsidRPr="00325AF8" w:rsidRDefault="00035FE5" w:rsidP="00331B16">
      <w:pPr>
        <w:numPr>
          <w:ilvl w:val="0"/>
          <w:numId w:val="2"/>
        </w:numPr>
        <w:tabs>
          <w:tab w:val="clear" w:pos="2316"/>
          <w:tab w:val="num" w:pos="0"/>
        </w:tabs>
        <w:spacing w:line="360" w:lineRule="auto"/>
        <w:ind w:left="0" w:right="-58" w:firstLine="724"/>
        <w:jc w:val="both"/>
        <w:rPr>
          <w:spacing w:val="-1"/>
          <w:sz w:val="28"/>
          <w:szCs w:val="28"/>
        </w:rPr>
      </w:pPr>
      <w:r w:rsidRPr="00325AF8">
        <w:rPr>
          <w:spacing w:val="-1"/>
          <w:sz w:val="28"/>
          <w:szCs w:val="28"/>
        </w:rPr>
        <w:t>депозитная (кредитная) эмиссия;</w:t>
      </w:r>
    </w:p>
    <w:p w:rsidR="00035FE5" w:rsidRPr="00325AF8" w:rsidRDefault="00035FE5" w:rsidP="00331B16">
      <w:pPr>
        <w:numPr>
          <w:ilvl w:val="0"/>
          <w:numId w:val="2"/>
        </w:numPr>
        <w:tabs>
          <w:tab w:val="clear" w:pos="2316"/>
          <w:tab w:val="num" w:pos="0"/>
        </w:tabs>
        <w:spacing w:line="360" w:lineRule="auto"/>
        <w:ind w:left="0" w:right="-58" w:firstLine="724"/>
        <w:jc w:val="both"/>
        <w:rPr>
          <w:spacing w:val="-1"/>
          <w:sz w:val="28"/>
          <w:szCs w:val="28"/>
        </w:rPr>
      </w:pPr>
      <w:r w:rsidRPr="00325AF8">
        <w:rPr>
          <w:spacing w:val="-1"/>
          <w:sz w:val="28"/>
          <w:szCs w:val="28"/>
        </w:rPr>
        <w:t>налично-денежная эмиссия.</w:t>
      </w:r>
    </w:p>
    <w:p w:rsidR="00035FE5" w:rsidRPr="00325AF8" w:rsidRDefault="00035FE5" w:rsidP="00331B16">
      <w:pPr>
        <w:pStyle w:val="a3"/>
        <w:tabs>
          <w:tab w:val="clear" w:pos="2316"/>
          <w:tab w:val="num" w:pos="-2353"/>
        </w:tabs>
        <w:ind w:right="-58" w:firstLine="724"/>
        <w:rPr>
          <w:spacing w:val="-1"/>
          <w:szCs w:val="28"/>
        </w:rPr>
      </w:pPr>
      <w:r w:rsidRPr="00325AF8">
        <w:rPr>
          <w:spacing w:val="-1"/>
          <w:szCs w:val="28"/>
        </w:rPr>
        <w:t>Непрерывное движение денег в наличной и безналичной форме в сфере обращения и платежа представляет собой денежный оборот. Движение денег в наличной форме – денежное обращение.</w:t>
      </w:r>
    </w:p>
    <w:p w:rsidR="00035FE5" w:rsidRPr="00325AF8" w:rsidRDefault="00035FE5" w:rsidP="00331B16">
      <w:pPr>
        <w:pStyle w:val="a3"/>
        <w:tabs>
          <w:tab w:val="clear" w:pos="2316"/>
        </w:tabs>
        <w:ind w:right="-58" w:firstLine="724"/>
        <w:rPr>
          <w:spacing w:val="-1"/>
          <w:szCs w:val="28"/>
        </w:rPr>
      </w:pPr>
      <w:r w:rsidRPr="00325AF8">
        <w:rPr>
          <w:spacing w:val="-1"/>
          <w:szCs w:val="28"/>
        </w:rPr>
        <w:t>В наличном обороте используются банкноты (банковские билеты) и монеты.</w:t>
      </w:r>
    </w:p>
    <w:p w:rsidR="00035FE5" w:rsidRPr="00325AF8" w:rsidRDefault="00035FE5" w:rsidP="00331B16">
      <w:pPr>
        <w:pStyle w:val="a3"/>
        <w:tabs>
          <w:tab w:val="clear" w:pos="2316"/>
        </w:tabs>
        <w:ind w:right="-58" w:firstLine="724"/>
        <w:rPr>
          <w:spacing w:val="-1"/>
          <w:szCs w:val="28"/>
        </w:rPr>
      </w:pPr>
      <w:r w:rsidRPr="00325AF8">
        <w:rPr>
          <w:spacing w:val="-1"/>
          <w:szCs w:val="28"/>
        </w:rPr>
        <w:t>В безналичном обороте задействованы банковские депозиты (вклады).</w:t>
      </w:r>
    </w:p>
    <w:p w:rsidR="00035FE5" w:rsidRPr="00325AF8" w:rsidRDefault="00035FE5" w:rsidP="00331B16">
      <w:pPr>
        <w:pStyle w:val="a3"/>
        <w:tabs>
          <w:tab w:val="clear" w:pos="2316"/>
        </w:tabs>
        <w:ind w:right="-58" w:firstLine="724"/>
        <w:rPr>
          <w:spacing w:val="-1"/>
          <w:szCs w:val="28"/>
        </w:rPr>
      </w:pPr>
      <w:r w:rsidRPr="00325AF8">
        <w:rPr>
          <w:spacing w:val="-1"/>
          <w:szCs w:val="28"/>
        </w:rPr>
        <w:t>Расчеты ведутся с помощью кредитных орудий обращения: банкнот, векселей, чеков, платежных поручений, платежных требований и платежных (пластиковых) карточек.</w:t>
      </w:r>
    </w:p>
    <w:p w:rsidR="00035FE5" w:rsidRPr="00325AF8" w:rsidRDefault="00035FE5" w:rsidP="00331B16">
      <w:pPr>
        <w:pStyle w:val="a3"/>
        <w:tabs>
          <w:tab w:val="clear" w:pos="2316"/>
        </w:tabs>
        <w:ind w:right="-58" w:firstLine="724"/>
        <w:rPr>
          <w:spacing w:val="-1"/>
          <w:szCs w:val="28"/>
        </w:rPr>
      </w:pPr>
      <w:r w:rsidRPr="00325AF8">
        <w:rPr>
          <w:spacing w:val="-1"/>
          <w:szCs w:val="28"/>
        </w:rPr>
        <w:t>Контроль за денежным оборотом и деятельностью банков осуществляется при помощи денежно-кредитной политики.</w:t>
      </w:r>
    </w:p>
    <w:p w:rsidR="00035FE5" w:rsidRPr="00325AF8" w:rsidRDefault="00035FE5" w:rsidP="00331B16">
      <w:pPr>
        <w:pStyle w:val="a3"/>
        <w:tabs>
          <w:tab w:val="clear" w:pos="2316"/>
        </w:tabs>
        <w:ind w:right="-58" w:firstLine="724"/>
        <w:rPr>
          <w:spacing w:val="-1"/>
          <w:szCs w:val="28"/>
        </w:rPr>
      </w:pPr>
      <w:r w:rsidRPr="00325AF8">
        <w:rPr>
          <w:spacing w:val="-1"/>
          <w:szCs w:val="28"/>
        </w:rPr>
        <w:t>Банк России использует следующие показатели: денежная база, деньги-М1 (всеобщее платежное средство), М2, М2Х. При построении этих агрегатов каждая последующая величина возрастает на предыдущую.</w:t>
      </w:r>
    </w:p>
    <w:p w:rsidR="00035FE5" w:rsidRPr="00325AF8" w:rsidRDefault="00035FE5" w:rsidP="00331B16">
      <w:pPr>
        <w:pStyle w:val="a3"/>
        <w:tabs>
          <w:tab w:val="clear" w:pos="2316"/>
        </w:tabs>
        <w:ind w:right="-58" w:firstLine="724"/>
        <w:rPr>
          <w:spacing w:val="-1"/>
          <w:szCs w:val="28"/>
        </w:rPr>
      </w:pPr>
      <w:r w:rsidRPr="00325AF8">
        <w:rPr>
          <w:spacing w:val="-1"/>
          <w:szCs w:val="28"/>
        </w:rPr>
        <w:t>Денежная база (ДБ) в узком смысле включает сумму наличных денег в обращении (МО) и обязательные резервы Банка России. В широком смысле ДБ или показатель резервных денег включает также остатки средств кредитных организаций (КО) на корреспондентских счетах и депозиты в Банке России. ДБ представляет собой денежные обязательства государства (предложение денег с его стороны).</w:t>
      </w:r>
    </w:p>
    <w:p w:rsidR="00035FE5" w:rsidRPr="00325AF8" w:rsidRDefault="00035FE5" w:rsidP="00331B16">
      <w:pPr>
        <w:pStyle w:val="a3"/>
        <w:tabs>
          <w:tab w:val="clear" w:pos="2316"/>
        </w:tabs>
        <w:ind w:right="-58" w:firstLine="724"/>
        <w:rPr>
          <w:spacing w:val="-1"/>
          <w:szCs w:val="28"/>
        </w:rPr>
      </w:pPr>
      <w:r w:rsidRPr="00325AF8">
        <w:rPr>
          <w:spacing w:val="-1"/>
          <w:szCs w:val="28"/>
        </w:rPr>
        <w:t>М1=ДБ+ средства на текущих и прочих счетах до востребования;</w:t>
      </w:r>
    </w:p>
    <w:p w:rsidR="00035FE5" w:rsidRPr="00325AF8" w:rsidRDefault="00035FE5" w:rsidP="00331B16">
      <w:pPr>
        <w:pStyle w:val="a3"/>
        <w:tabs>
          <w:tab w:val="clear" w:pos="2316"/>
        </w:tabs>
        <w:ind w:right="-58" w:firstLine="724"/>
        <w:rPr>
          <w:spacing w:val="-1"/>
          <w:szCs w:val="28"/>
        </w:rPr>
      </w:pPr>
      <w:r w:rsidRPr="00325AF8">
        <w:rPr>
          <w:spacing w:val="-1"/>
          <w:szCs w:val="28"/>
        </w:rPr>
        <w:t>М2=М1+ остатки средств на срочных счетах;</w:t>
      </w:r>
    </w:p>
    <w:p w:rsidR="00035FE5" w:rsidRPr="00325AF8" w:rsidRDefault="00035FE5" w:rsidP="00331B16">
      <w:pPr>
        <w:pStyle w:val="a3"/>
        <w:tabs>
          <w:tab w:val="clear" w:pos="2316"/>
        </w:tabs>
        <w:ind w:right="-58" w:firstLine="724"/>
        <w:rPr>
          <w:spacing w:val="-1"/>
          <w:szCs w:val="28"/>
        </w:rPr>
      </w:pPr>
      <w:r w:rsidRPr="00325AF8">
        <w:rPr>
          <w:spacing w:val="-1"/>
          <w:szCs w:val="28"/>
        </w:rPr>
        <w:t>М2Х=М2+ все депозиты в иностранной валюте (в рублевом эквиваленте Х).</w:t>
      </w:r>
    </w:p>
    <w:p w:rsidR="00035FE5" w:rsidRPr="00325AF8" w:rsidRDefault="00035FE5" w:rsidP="00331B16">
      <w:pPr>
        <w:pStyle w:val="a3"/>
        <w:tabs>
          <w:tab w:val="clear" w:pos="2316"/>
        </w:tabs>
        <w:ind w:right="-58" w:firstLine="724"/>
        <w:rPr>
          <w:spacing w:val="-1"/>
          <w:szCs w:val="28"/>
        </w:rPr>
      </w:pPr>
      <w:r w:rsidRPr="00325AF8">
        <w:rPr>
          <w:spacing w:val="-1"/>
          <w:szCs w:val="28"/>
        </w:rPr>
        <w:t>В настоящее время Банк России вместо ГЦБ (государственных ценных бумаг) в расчет агрегата М2Х вводит остатки средств на счетах в иностранной валюте.</w:t>
      </w:r>
    </w:p>
    <w:p w:rsidR="00035FE5" w:rsidRPr="00325AF8" w:rsidRDefault="00035FE5" w:rsidP="00331B16">
      <w:pPr>
        <w:pStyle w:val="a3"/>
        <w:tabs>
          <w:tab w:val="clear" w:pos="2316"/>
        </w:tabs>
        <w:ind w:right="-58" w:firstLine="724"/>
        <w:rPr>
          <w:spacing w:val="-1"/>
          <w:szCs w:val="28"/>
        </w:rPr>
      </w:pPr>
      <w:r w:rsidRPr="00325AF8">
        <w:rPr>
          <w:spacing w:val="-1"/>
          <w:szCs w:val="28"/>
        </w:rPr>
        <w:t>Общепринятым показателем количества денег является агрегат М2-монетарный индикатор. Его динамика показана в таблице №1.</w:t>
      </w:r>
    </w:p>
    <w:p w:rsidR="00035FE5" w:rsidRPr="00325AF8" w:rsidRDefault="00035FE5" w:rsidP="00331B16">
      <w:pPr>
        <w:pStyle w:val="a3"/>
        <w:tabs>
          <w:tab w:val="clear" w:pos="2316"/>
        </w:tabs>
        <w:ind w:right="-58" w:firstLine="724"/>
        <w:rPr>
          <w:spacing w:val="-1"/>
          <w:szCs w:val="28"/>
        </w:rPr>
      </w:pPr>
      <w:r w:rsidRPr="00325AF8">
        <w:rPr>
          <w:spacing w:val="-1"/>
          <w:szCs w:val="28"/>
        </w:rPr>
        <w:t>Количество денежных знаков, необходимых для обращения, определяется законом денежного обращения. В настоящее время показателем уровня Д считается коэффициент монетизации =М2 /ВВП.</w:t>
      </w:r>
    </w:p>
    <w:p w:rsidR="00035FE5" w:rsidRPr="00325AF8" w:rsidRDefault="00035FE5" w:rsidP="00331B16">
      <w:pPr>
        <w:pStyle w:val="a3"/>
        <w:tabs>
          <w:tab w:val="clear" w:pos="2316"/>
        </w:tabs>
        <w:ind w:right="-58" w:firstLine="724"/>
        <w:rPr>
          <w:spacing w:val="-1"/>
          <w:szCs w:val="28"/>
        </w:rPr>
      </w:pPr>
      <w:r w:rsidRPr="00325AF8">
        <w:rPr>
          <w:spacing w:val="-1"/>
          <w:szCs w:val="28"/>
        </w:rPr>
        <w:t>Денежные отношения на практике осуществляются в трех сферах:</w:t>
      </w:r>
    </w:p>
    <w:p w:rsidR="00035FE5" w:rsidRPr="00325AF8" w:rsidRDefault="00035FE5" w:rsidP="00331B16">
      <w:pPr>
        <w:pStyle w:val="a3"/>
        <w:numPr>
          <w:ilvl w:val="0"/>
          <w:numId w:val="2"/>
        </w:numPr>
        <w:tabs>
          <w:tab w:val="clear" w:pos="2316"/>
          <w:tab w:val="num" w:pos="0"/>
        </w:tabs>
        <w:ind w:left="543" w:right="-58" w:firstLine="724"/>
        <w:rPr>
          <w:spacing w:val="-1"/>
          <w:szCs w:val="28"/>
        </w:rPr>
      </w:pPr>
      <w:r w:rsidRPr="00325AF8">
        <w:rPr>
          <w:spacing w:val="-1"/>
          <w:szCs w:val="28"/>
        </w:rPr>
        <w:t>бюджетной;</w:t>
      </w:r>
    </w:p>
    <w:p w:rsidR="00035FE5" w:rsidRPr="00325AF8" w:rsidRDefault="00035FE5" w:rsidP="00331B16">
      <w:pPr>
        <w:pStyle w:val="a3"/>
        <w:numPr>
          <w:ilvl w:val="0"/>
          <w:numId w:val="2"/>
        </w:numPr>
        <w:tabs>
          <w:tab w:val="clear" w:pos="2316"/>
          <w:tab w:val="num" w:pos="0"/>
        </w:tabs>
        <w:ind w:left="543" w:right="-58" w:firstLine="724"/>
        <w:rPr>
          <w:spacing w:val="-1"/>
          <w:szCs w:val="28"/>
        </w:rPr>
      </w:pPr>
      <w:r w:rsidRPr="00325AF8">
        <w:rPr>
          <w:spacing w:val="-1"/>
          <w:szCs w:val="28"/>
        </w:rPr>
        <w:t>налоговой;</w:t>
      </w:r>
    </w:p>
    <w:p w:rsidR="00035FE5" w:rsidRPr="00325AF8" w:rsidRDefault="00035FE5" w:rsidP="00331B16">
      <w:pPr>
        <w:pStyle w:val="a3"/>
        <w:numPr>
          <w:ilvl w:val="0"/>
          <w:numId w:val="2"/>
        </w:numPr>
        <w:tabs>
          <w:tab w:val="clear" w:pos="2316"/>
          <w:tab w:val="num" w:pos="0"/>
        </w:tabs>
        <w:ind w:left="543" w:right="-58" w:firstLine="724"/>
        <w:rPr>
          <w:spacing w:val="-1"/>
          <w:szCs w:val="28"/>
        </w:rPr>
      </w:pPr>
      <w:r w:rsidRPr="00325AF8">
        <w:rPr>
          <w:spacing w:val="-1"/>
          <w:szCs w:val="28"/>
        </w:rPr>
        <w:t>кредитной.</w:t>
      </w:r>
    </w:p>
    <w:p w:rsidR="00035FE5" w:rsidRPr="00325AF8" w:rsidRDefault="00035FE5" w:rsidP="00331B16">
      <w:pPr>
        <w:pStyle w:val="a3"/>
        <w:tabs>
          <w:tab w:val="clear" w:pos="2316"/>
          <w:tab w:val="num" w:pos="0"/>
        </w:tabs>
        <w:ind w:left="543" w:right="-58" w:firstLine="724"/>
        <w:rPr>
          <w:spacing w:val="-1"/>
          <w:szCs w:val="28"/>
        </w:rPr>
      </w:pPr>
      <w:r w:rsidRPr="00325AF8">
        <w:rPr>
          <w:spacing w:val="-1"/>
          <w:szCs w:val="28"/>
        </w:rPr>
        <w:t>Специфика кредитной сферы:</w:t>
      </w:r>
    </w:p>
    <w:p w:rsidR="00035FE5" w:rsidRPr="00325AF8" w:rsidRDefault="00035FE5" w:rsidP="00331B16">
      <w:pPr>
        <w:pStyle w:val="a3"/>
        <w:numPr>
          <w:ilvl w:val="0"/>
          <w:numId w:val="2"/>
        </w:numPr>
        <w:tabs>
          <w:tab w:val="clear" w:pos="2316"/>
          <w:tab w:val="num" w:pos="0"/>
        </w:tabs>
        <w:ind w:left="543" w:right="-58" w:firstLine="724"/>
        <w:rPr>
          <w:spacing w:val="-1"/>
          <w:szCs w:val="28"/>
        </w:rPr>
      </w:pPr>
      <w:r w:rsidRPr="00325AF8">
        <w:rPr>
          <w:spacing w:val="-1"/>
          <w:szCs w:val="28"/>
        </w:rPr>
        <w:t>движение временно свободных денежных средств на возвратной основе;</w:t>
      </w:r>
    </w:p>
    <w:p w:rsidR="00035FE5" w:rsidRPr="00325AF8" w:rsidRDefault="00035FE5" w:rsidP="00331B16">
      <w:pPr>
        <w:pStyle w:val="a3"/>
        <w:numPr>
          <w:ilvl w:val="0"/>
          <w:numId w:val="2"/>
        </w:numPr>
        <w:tabs>
          <w:tab w:val="clear" w:pos="2316"/>
          <w:tab w:val="num" w:pos="0"/>
        </w:tabs>
        <w:ind w:left="543" w:right="-58" w:firstLine="724"/>
        <w:rPr>
          <w:spacing w:val="-1"/>
          <w:szCs w:val="28"/>
        </w:rPr>
      </w:pPr>
      <w:r w:rsidRPr="00325AF8">
        <w:rPr>
          <w:spacing w:val="-1"/>
          <w:szCs w:val="28"/>
        </w:rPr>
        <w:t>возрастание денежной стоимости в процессе движения</w:t>
      </w:r>
    </w:p>
    <w:p w:rsidR="00035FE5" w:rsidRPr="00325AF8" w:rsidRDefault="00035FE5" w:rsidP="00331B16">
      <w:pPr>
        <w:pStyle w:val="a3"/>
        <w:tabs>
          <w:tab w:val="clear" w:pos="2316"/>
          <w:tab w:val="num" w:pos="0"/>
        </w:tabs>
        <w:ind w:right="-58" w:firstLine="724"/>
        <w:rPr>
          <w:spacing w:val="-1"/>
          <w:szCs w:val="28"/>
        </w:rPr>
      </w:pPr>
      <w:r w:rsidRPr="00325AF8">
        <w:rPr>
          <w:spacing w:val="-1"/>
          <w:szCs w:val="28"/>
        </w:rPr>
        <w:t>Д-Д</w:t>
      </w:r>
    </w:p>
    <w:p w:rsidR="00035FE5" w:rsidRPr="00325AF8" w:rsidRDefault="00035FE5" w:rsidP="00331B16">
      <w:pPr>
        <w:pStyle w:val="a3"/>
        <w:tabs>
          <w:tab w:val="clear" w:pos="2316"/>
          <w:tab w:val="num" w:pos="0"/>
        </w:tabs>
        <w:ind w:right="-58" w:firstLine="724"/>
        <w:rPr>
          <w:spacing w:val="-1"/>
          <w:szCs w:val="28"/>
        </w:rPr>
      </w:pPr>
      <w:r w:rsidRPr="00325AF8">
        <w:rPr>
          <w:spacing w:val="-1"/>
          <w:szCs w:val="28"/>
        </w:rPr>
        <w:t>Д+Д</w:t>
      </w:r>
    </w:p>
    <w:p w:rsidR="00035FE5" w:rsidRPr="00325AF8" w:rsidRDefault="00035FE5" w:rsidP="00331B16">
      <w:pPr>
        <w:pStyle w:val="a3"/>
        <w:tabs>
          <w:tab w:val="clear" w:pos="2316"/>
        </w:tabs>
        <w:ind w:right="-58" w:firstLine="724"/>
        <w:rPr>
          <w:spacing w:val="-1"/>
          <w:szCs w:val="28"/>
        </w:rPr>
      </w:pPr>
      <w:r w:rsidRPr="00325AF8">
        <w:rPr>
          <w:spacing w:val="-1"/>
          <w:szCs w:val="28"/>
        </w:rPr>
        <w:t>за счет платности ссужаемых денег. Ценой кредита является ссудный процент (в отличие от бюджетной и налоговой сферы это обусловливает рыночный характер кредитных отношений).</w:t>
      </w:r>
    </w:p>
    <w:p w:rsidR="00035FE5" w:rsidRPr="00325AF8" w:rsidRDefault="00035FE5" w:rsidP="00331B16">
      <w:pPr>
        <w:pStyle w:val="a3"/>
        <w:tabs>
          <w:tab w:val="clear" w:pos="2316"/>
        </w:tabs>
        <w:ind w:right="-58" w:firstLine="724"/>
        <w:jc w:val="center"/>
        <w:rPr>
          <w:spacing w:val="-1"/>
          <w:szCs w:val="28"/>
          <w:lang w:val="en-US"/>
        </w:rPr>
      </w:pPr>
    </w:p>
    <w:p w:rsidR="00035FE5" w:rsidRDefault="00325AF8" w:rsidP="00331B16">
      <w:pPr>
        <w:pStyle w:val="a3"/>
        <w:tabs>
          <w:tab w:val="clear" w:pos="2316"/>
        </w:tabs>
        <w:ind w:right="-58" w:firstLine="724"/>
        <w:jc w:val="center"/>
        <w:rPr>
          <w:spacing w:val="-1"/>
          <w:szCs w:val="28"/>
          <w:lang w:val="en-US"/>
        </w:rPr>
      </w:pPr>
      <w:r>
        <w:rPr>
          <w:spacing w:val="-1"/>
          <w:szCs w:val="28"/>
        </w:rPr>
        <w:t>1.2.Сущность и функции банков</w:t>
      </w:r>
    </w:p>
    <w:p w:rsidR="00325AF8" w:rsidRPr="00325AF8" w:rsidRDefault="00325AF8" w:rsidP="00331B16">
      <w:pPr>
        <w:pStyle w:val="a3"/>
        <w:tabs>
          <w:tab w:val="clear" w:pos="2316"/>
        </w:tabs>
        <w:ind w:right="-58" w:firstLine="724"/>
        <w:jc w:val="center"/>
        <w:rPr>
          <w:spacing w:val="-1"/>
          <w:szCs w:val="28"/>
          <w:lang w:val="en-US"/>
        </w:rPr>
      </w:pPr>
    </w:p>
    <w:p w:rsidR="00035FE5" w:rsidRPr="00325AF8" w:rsidRDefault="00035FE5" w:rsidP="00331B16">
      <w:pPr>
        <w:pStyle w:val="a3"/>
        <w:tabs>
          <w:tab w:val="clear" w:pos="2316"/>
        </w:tabs>
        <w:ind w:right="-58" w:firstLine="724"/>
        <w:rPr>
          <w:spacing w:val="-1"/>
          <w:szCs w:val="28"/>
        </w:rPr>
      </w:pPr>
      <w:r w:rsidRPr="00325AF8">
        <w:rPr>
          <w:spacing w:val="-1"/>
          <w:szCs w:val="28"/>
        </w:rPr>
        <w:t>Банк – особый кредитный институт специализирующийся на аккумулирова-нии денежных средств и размещений их от своего имени с целью извлечения прибыли.</w:t>
      </w:r>
    </w:p>
    <w:p w:rsidR="00035FE5" w:rsidRPr="00325AF8" w:rsidRDefault="00035FE5" w:rsidP="00331B16">
      <w:pPr>
        <w:pStyle w:val="a3"/>
        <w:tabs>
          <w:tab w:val="clear" w:pos="2316"/>
        </w:tabs>
        <w:ind w:right="-58" w:firstLine="724"/>
        <w:rPr>
          <w:spacing w:val="-1"/>
          <w:szCs w:val="28"/>
        </w:rPr>
      </w:pPr>
      <w:r w:rsidRPr="00325AF8">
        <w:rPr>
          <w:spacing w:val="-1"/>
          <w:szCs w:val="28"/>
        </w:rPr>
        <w:t>Основное назначение банка- посредничество в перемещении денежных средств от кредиторов к заемщикам</w:t>
      </w:r>
      <w:r w:rsidR="00325AF8" w:rsidRPr="00325AF8">
        <w:rPr>
          <w:spacing w:val="-1"/>
          <w:szCs w:val="28"/>
        </w:rPr>
        <w:t xml:space="preserve"> </w:t>
      </w:r>
      <w:r w:rsidRPr="00325AF8">
        <w:rPr>
          <w:spacing w:val="-1"/>
          <w:szCs w:val="28"/>
        </w:rPr>
        <w:t xml:space="preserve">и в платежах. В результате свободные денежные средства превращаются в ссудный капитал, приносящий процент. Исходя из сущности банковской деятельности, выделим следующие функции банков: </w:t>
      </w:r>
    </w:p>
    <w:p w:rsidR="00035FE5" w:rsidRPr="00325AF8" w:rsidRDefault="00035FE5" w:rsidP="00331B16">
      <w:pPr>
        <w:pStyle w:val="a3"/>
        <w:numPr>
          <w:ilvl w:val="0"/>
          <w:numId w:val="2"/>
        </w:numPr>
        <w:tabs>
          <w:tab w:val="clear" w:pos="2316"/>
          <w:tab w:val="num" w:pos="360"/>
        </w:tabs>
        <w:ind w:left="360" w:right="-58" w:firstLine="724"/>
        <w:rPr>
          <w:spacing w:val="-1"/>
          <w:szCs w:val="28"/>
        </w:rPr>
      </w:pPr>
      <w:r w:rsidRPr="00325AF8">
        <w:rPr>
          <w:spacing w:val="-1"/>
          <w:szCs w:val="28"/>
        </w:rPr>
        <w:t>привлечение (аккумулирование) денежных средств</w:t>
      </w:r>
      <w:r w:rsidR="00325AF8" w:rsidRPr="00325AF8">
        <w:rPr>
          <w:spacing w:val="-1"/>
          <w:szCs w:val="28"/>
        </w:rPr>
        <w:t xml:space="preserve"> </w:t>
      </w:r>
      <w:r w:rsidRPr="00325AF8">
        <w:rPr>
          <w:spacing w:val="-1"/>
          <w:szCs w:val="28"/>
        </w:rPr>
        <w:t>превращение их в ссудные капитал;</w:t>
      </w:r>
    </w:p>
    <w:p w:rsidR="00035FE5" w:rsidRPr="00325AF8" w:rsidRDefault="00035FE5" w:rsidP="00331B16">
      <w:pPr>
        <w:pStyle w:val="a3"/>
        <w:numPr>
          <w:ilvl w:val="0"/>
          <w:numId w:val="2"/>
        </w:numPr>
        <w:tabs>
          <w:tab w:val="clear" w:pos="2316"/>
          <w:tab w:val="num" w:pos="360"/>
        </w:tabs>
        <w:ind w:left="360" w:right="-58" w:firstLine="724"/>
        <w:rPr>
          <w:spacing w:val="-1"/>
          <w:szCs w:val="28"/>
        </w:rPr>
      </w:pPr>
      <w:r w:rsidRPr="00325AF8">
        <w:rPr>
          <w:spacing w:val="-1"/>
          <w:szCs w:val="28"/>
        </w:rPr>
        <w:t>стимулирование накоплений в народном хозяйстве;</w:t>
      </w:r>
    </w:p>
    <w:p w:rsidR="00035FE5" w:rsidRPr="00325AF8" w:rsidRDefault="00035FE5" w:rsidP="00331B16">
      <w:pPr>
        <w:pStyle w:val="a3"/>
        <w:numPr>
          <w:ilvl w:val="0"/>
          <w:numId w:val="2"/>
        </w:numPr>
        <w:tabs>
          <w:tab w:val="clear" w:pos="2316"/>
          <w:tab w:val="num" w:pos="360"/>
        </w:tabs>
        <w:ind w:left="360" w:right="-58" w:firstLine="724"/>
        <w:rPr>
          <w:spacing w:val="-1"/>
          <w:szCs w:val="28"/>
        </w:rPr>
      </w:pPr>
      <w:r w:rsidRPr="00325AF8">
        <w:rPr>
          <w:spacing w:val="-1"/>
          <w:szCs w:val="28"/>
        </w:rPr>
        <w:t>посредничество в кредите;</w:t>
      </w:r>
    </w:p>
    <w:p w:rsidR="00035FE5" w:rsidRPr="00325AF8" w:rsidRDefault="00035FE5" w:rsidP="00331B16">
      <w:pPr>
        <w:pStyle w:val="a3"/>
        <w:numPr>
          <w:ilvl w:val="0"/>
          <w:numId w:val="2"/>
        </w:numPr>
        <w:tabs>
          <w:tab w:val="clear" w:pos="2316"/>
          <w:tab w:val="num" w:pos="360"/>
        </w:tabs>
        <w:ind w:left="360" w:right="-58" w:firstLine="724"/>
        <w:rPr>
          <w:spacing w:val="-1"/>
          <w:szCs w:val="28"/>
        </w:rPr>
      </w:pPr>
      <w:r w:rsidRPr="00325AF8">
        <w:rPr>
          <w:spacing w:val="-1"/>
          <w:szCs w:val="28"/>
        </w:rPr>
        <w:t>посредничество в платежах;</w:t>
      </w:r>
    </w:p>
    <w:p w:rsidR="00035FE5" w:rsidRPr="00325AF8" w:rsidRDefault="00035FE5" w:rsidP="00331B16">
      <w:pPr>
        <w:pStyle w:val="a3"/>
        <w:numPr>
          <w:ilvl w:val="0"/>
          <w:numId w:val="2"/>
        </w:numPr>
        <w:tabs>
          <w:tab w:val="clear" w:pos="2316"/>
          <w:tab w:val="num" w:pos="360"/>
        </w:tabs>
        <w:ind w:left="360" w:right="-58" w:firstLine="724"/>
        <w:rPr>
          <w:spacing w:val="-1"/>
          <w:szCs w:val="28"/>
        </w:rPr>
      </w:pPr>
      <w:r w:rsidRPr="00325AF8">
        <w:rPr>
          <w:spacing w:val="-1"/>
          <w:szCs w:val="28"/>
        </w:rPr>
        <w:t>создание кредитных средств обращения; посредничество на фондовом рынке (в операциях с ценными бумагами);</w:t>
      </w:r>
    </w:p>
    <w:p w:rsidR="00035FE5" w:rsidRPr="00325AF8" w:rsidRDefault="00035FE5" w:rsidP="00331B16">
      <w:pPr>
        <w:pStyle w:val="a3"/>
        <w:numPr>
          <w:ilvl w:val="0"/>
          <w:numId w:val="2"/>
        </w:numPr>
        <w:tabs>
          <w:tab w:val="clear" w:pos="2316"/>
          <w:tab w:val="num" w:pos="360"/>
        </w:tabs>
        <w:ind w:left="360" w:right="-58" w:firstLine="724"/>
        <w:rPr>
          <w:spacing w:val="-1"/>
          <w:szCs w:val="28"/>
        </w:rPr>
      </w:pPr>
      <w:r w:rsidRPr="00325AF8">
        <w:rPr>
          <w:spacing w:val="-1"/>
          <w:szCs w:val="28"/>
        </w:rPr>
        <w:t>предоставление консультационных, информационных и других услуг.</w:t>
      </w:r>
    </w:p>
    <w:p w:rsidR="00035FE5" w:rsidRPr="00325AF8" w:rsidRDefault="00035FE5" w:rsidP="00331B16">
      <w:pPr>
        <w:pStyle w:val="a3"/>
        <w:tabs>
          <w:tab w:val="clear" w:pos="2316"/>
          <w:tab w:val="left" w:pos="1985"/>
        </w:tabs>
        <w:ind w:right="-58" w:firstLine="724"/>
        <w:rPr>
          <w:spacing w:val="-1"/>
          <w:szCs w:val="28"/>
        </w:rPr>
      </w:pPr>
      <w:r w:rsidRPr="00325AF8">
        <w:rPr>
          <w:spacing w:val="-1"/>
          <w:szCs w:val="28"/>
        </w:rPr>
        <w:t xml:space="preserve">Банки не просто формируют собственные ресурсы, они обеспечивают внутреннее накопление средств для развития экономики страны. Стимулы к сбережению свободных средств населения и накоплению капитала обеспечиваются гибкой депозитной политикой банка при наличии благоприятной макроэкономической ситуации в стране. </w:t>
      </w:r>
    </w:p>
    <w:p w:rsidR="00035FE5" w:rsidRPr="00325AF8" w:rsidRDefault="00035FE5" w:rsidP="00331B16">
      <w:pPr>
        <w:pStyle w:val="a3"/>
        <w:tabs>
          <w:tab w:val="clear" w:pos="2316"/>
          <w:tab w:val="left" w:pos="1985"/>
        </w:tabs>
        <w:ind w:right="-58" w:firstLine="724"/>
        <w:rPr>
          <w:spacing w:val="-1"/>
          <w:szCs w:val="28"/>
        </w:rPr>
      </w:pPr>
      <w:r w:rsidRPr="00325AF8">
        <w:rPr>
          <w:spacing w:val="-1"/>
          <w:szCs w:val="28"/>
        </w:rPr>
        <w:t>Стимулирующая политика предполагает:</w:t>
      </w:r>
    </w:p>
    <w:p w:rsidR="00035FE5" w:rsidRPr="00325AF8" w:rsidRDefault="00035FE5" w:rsidP="00331B16">
      <w:pPr>
        <w:pStyle w:val="a3"/>
        <w:tabs>
          <w:tab w:val="clear" w:pos="2316"/>
          <w:tab w:val="left" w:pos="1985"/>
        </w:tabs>
        <w:ind w:right="-58" w:firstLine="724"/>
        <w:rPr>
          <w:spacing w:val="-1"/>
          <w:szCs w:val="28"/>
        </w:rPr>
      </w:pPr>
      <w:r w:rsidRPr="00325AF8">
        <w:rPr>
          <w:spacing w:val="-1"/>
          <w:szCs w:val="28"/>
        </w:rPr>
        <w:t>-установление привлекательных процентных ставок по вкладам;</w:t>
      </w:r>
    </w:p>
    <w:p w:rsidR="00035FE5" w:rsidRPr="00325AF8" w:rsidRDefault="00035FE5" w:rsidP="00331B16">
      <w:pPr>
        <w:pStyle w:val="a3"/>
        <w:numPr>
          <w:ilvl w:val="0"/>
          <w:numId w:val="2"/>
        </w:numPr>
        <w:tabs>
          <w:tab w:val="clear" w:pos="2316"/>
          <w:tab w:val="num" w:pos="360"/>
        </w:tabs>
        <w:ind w:left="360" w:right="-58" w:firstLine="724"/>
        <w:rPr>
          <w:spacing w:val="-1"/>
          <w:szCs w:val="28"/>
        </w:rPr>
      </w:pPr>
      <w:r w:rsidRPr="00325AF8">
        <w:rPr>
          <w:spacing w:val="-1"/>
          <w:szCs w:val="28"/>
        </w:rPr>
        <w:t>высокие гарантии сохранности денежных средств вкладчиков;</w:t>
      </w:r>
    </w:p>
    <w:p w:rsidR="00035FE5" w:rsidRPr="00325AF8" w:rsidRDefault="00035FE5" w:rsidP="00331B16">
      <w:pPr>
        <w:pStyle w:val="a3"/>
        <w:numPr>
          <w:ilvl w:val="0"/>
          <w:numId w:val="2"/>
        </w:numPr>
        <w:tabs>
          <w:tab w:val="clear" w:pos="2316"/>
          <w:tab w:val="num" w:pos="360"/>
        </w:tabs>
        <w:ind w:left="360" w:right="-58" w:firstLine="724"/>
        <w:rPr>
          <w:spacing w:val="-1"/>
          <w:szCs w:val="28"/>
        </w:rPr>
      </w:pPr>
      <w:r w:rsidRPr="00325AF8">
        <w:rPr>
          <w:spacing w:val="-1"/>
          <w:szCs w:val="28"/>
        </w:rPr>
        <w:t>достаточно высокий рейтинг надежности банка и доступность информации о его деятельности;</w:t>
      </w:r>
    </w:p>
    <w:p w:rsidR="00035FE5" w:rsidRPr="00325AF8" w:rsidRDefault="00035FE5" w:rsidP="00331B16">
      <w:pPr>
        <w:pStyle w:val="a3"/>
        <w:numPr>
          <w:ilvl w:val="0"/>
          <w:numId w:val="2"/>
        </w:numPr>
        <w:tabs>
          <w:tab w:val="clear" w:pos="2316"/>
          <w:tab w:val="num" w:pos="360"/>
        </w:tabs>
        <w:ind w:left="360" w:right="-58" w:firstLine="724"/>
        <w:rPr>
          <w:spacing w:val="-1"/>
          <w:szCs w:val="28"/>
        </w:rPr>
      </w:pPr>
      <w:r w:rsidRPr="00325AF8">
        <w:rPr>
          <w:spacing w:val="-1"/>
          <w:szCs w:val="28"/>
        </w:rPr>
        <w:t>разнообразие депозитных услуг.</w:t>
      </w:r>
    </w:p>
    <w:p w:rsidR="00035FE5" w:rsidRPr="00325AF8" w:rsidRDefault="00035FE5" w:rsidP="00331B16">
      <w:pPr>
        <w:pStyle w:val="a3"/>
        <w:tabs>
          <w:tab w:val="clear" w:pos="2316"/>
          <w:tab w:val="left" w:pos="1985"/>
        </w:tabs>
        <w:ind w:right="-58" w:firstLine="724"/>
        <w:rPr>
          <w:spacing w:val="-1"/>
          <w:szCs w:val="28"/>
        </w:rPr>
      </w:pPr>
      <w:r w:rsidRPr="00325AF8">
        <w:rPr>
          <w:spacing w:val="-1"/>
          <w:szCs w:val="28"/>
        </w:rPr>
        <w:t>Посредничество в кредите – важнейшая функция банка как кредитной организации.</w:t>
      </w:r>
    </w:p>
    <w:p w:rsidR="00035FE5" w:rsidRPr="00325AF8" w:rsidRDefault="00035FE5" w:rsidP="00331B16">
      <w:pPr>
        <w:pStyle w:val="a3"/>
        <w:tabs>
          <w:tab w:val="clear" w:pos="2316"/>
          <w:tab w:val="left" w:pos="1985"/>
        </w:tabs>
        <w:ind w:right="-58" w:firstLine="724"/>
        <w:rPr>
          <w:spacing w:val="-1"/>
          <w:szCs w:val="28"/>
        </w:rPr>
      </w:pPr>
      <w:r w:rsidRPr="00325AF8">
        <w:rPr>
          <w:spacing w:val="-1"/>
          <w:szCs w:val="28"/>
        </w:rPr>
        <w:t>Она обеспечивает эффективное перераспределение финансовых ресурсов в народном хозяйстве на принципах возвратности, срочности и платности. Кредитные операции являются главным источником доходов банка.</w:t>
      </w:r>
    </w:p>
    <w:p w:rsidR="00035FE5" w:rsidRPr="00325AF8" w:rsidRDefault="00035FE5" w:rsidP="00331B16">
      <w:pPr>
        <w:pStyle w:val="a3"/>
        <w:tabs>
          <w:tab w:val="clear" w:pos="2316"/>
          <w:tab w:val="left" w:pos="1985"/>
        </w:tabs>
        <w:ind w:right="-58" w:firstLine="724"/>
        <w:rPr>
          <w:spacing w:val="-1"/>
          <w:szCs w:val="28"/>
        </w:rPr>
      </w:pPr>
      <w:r w:rsidRPr="00325AF8">
        <w:rPr>
          <w:spacing w:val="-1"/>
          <w:szCs w:val="28"/>
        </w:rPr>
        <w:t>Посредничество в платежах – изначальная и основополагающая функция банков. В рыночной экономике все хозяйствующие субъекты, не зависимо от форм собственности, имеют расчётные счета в банках, с помощью которых осуществляется все безналичные расчёты. На банках лежит ответственность за своевременное выполнение поручений своих клиентов по совершению платежей.</w:t>
      </w:r>
    </w:p>
    <w:p w:rsidR="00035FE5" w:rsidRPr="00325AF8" w:rsidRDefault="00035FE5" w:rsidP="00331B16">
      <w:pPr>
        <w:pStyle w:val="a3"/>
        <w:tabs>
          <w:tab w:val="clear" w:pos="2316"/>
          <w:tab w:val="left" w:pos="1985"/>
        </w:tabs>
        <w:ind w:right="-58" w:firstLine="724"/>
        <w:rPr>
          <w:spacing w:val="-1"/>
          <w:szCs w:val="28"/>
        </w:rPr>
      </w:pPr>
      <w:r w:rsidRPr="00325AF8">
        <w:rPr>
          <w:spacing w:val="-1"/>
          <w:szCs w:val="28"/>
        </w:rPr>
        <w:t>Создание кредитных средств обращения представляет собой</w:t>
      </w:r>
      <w:r w:rsidR="00325AF8" w:rsidRPr="00325AF8">
        <w:rPr>
          <w:spacing w:val="-1"/>
          <w:szCs w:val="28"/>
        </w:rPr>
        <w:t xml:space="preserve"> </w:t>
      </w:r>
      <w:r w:rsidRPr="00325AF8">
        <w:rPr>
          <w:spacing w:val="-1"/>
          <w:szCs w:val="28"/>
        </w:rPr>
        <w:t>процесс производства денег банковской системой.</w:t>
      </w:r>
    </w:p>
    <w:p w:rsidR="00035FE5" w:rsidRPr="00325AF8" w:rsidRDefault="00035FE5" w:rsidP="00331B16">
      <w:pPr>
        <w:pStyle w:val="a3"/>
        <w:tabs>
          <w:tab w:val="clear" w:pos="2316"/>
        </w:tabs>
        <w:ind w:right="-58" w:firstLine="724"/>
        <w:rPr>
          <w:spacing w:val="-1"/>
          <w:szCs w:val="28"/>
        </w:rPr>
      </w:pPr>
      <w:r w:rsidRPr="00325AF8">
        <w:rPr>
          <w:spacing w:val="-1"/>
          <w:szCs w:val="28"/>
        </w:rPr>
        <w:t>Она способна расширять кредиты и депозиты путём многократного увеличения денежной базы. Такое расширение денежной массы называется эффектом мультипликатора. Банковский мультипликатор также называют кредитным или депозитным мультипликатор.</w:t>
      </w:r>
    </w:p>
    <w:p w:rsidR="00035FE5" w:rsidRPr="00325AF8" w:rsidRDefault="00035FE5" w:rsidP="00331B16">
      <w:pPr>
        <w:pStyle w:val="a3"/>
        <w:tabs>
          <w:tab w:val="clear" w:pos="2316"/>
        </w:tabs>
        <w:ind w:right="-58" w:firstLine="724"/>
        <w:rPr>
          <w:spacing w:val="-1"/>
          <w:szCs w:val="28"/>
        </w:rPr>
      </w:pPr>
      <w:r w:rsidRPr="00325AF8">
        <w:rPr>
          <w:spacing w:val="-1"/>
          <w:szCs w:val="28"/>
        </w:rPr>
        <w:t xml:space="preserve">Все средства, мобилизованные банками на финансовом рынке, представляют собой его ресурсы. Та их часть, которая может быть использована для проведения активных операций, называется свободный резерв (или кредитный ресурс). </w:t>
      </w:r>
    </w:p>
    <w:p w:rsidR="00035FE5" w:rsidRPr="00325AF8" w:rsidRDefault="00035FE5" w:rsidP="00331B16">
      <w:pPr>
        <w:pStyle w:val="a3"/>
        <w:tabs>
          <w:tab w:val="clear" w:pos="2316"/>
        </w:tabs>
        <w:ind w:right="-58" w:firstLine="724"/>
        <w:rPr>
          <w:spacing w:val="-1"/>
          <w:szCs w:val="28"/>
        </w:rPr>
      </w:pPr>
      <w:r w:rsidRPr="00325AF8">
        <w:rPr>
          <w:spacing w:val="-1"/>
          <w:szCs w:val="28"/>
        </w:rPr>
        <w:t xml:space="preserve">Т.о. деятельность банков имеет чрезвычайно важное общественное знание. Банки организует денежно-кредитный процесс, и эмитируют денежные знаки. </w:t>
      </w:r>
    </w:p>
    <w:p w:rsidR="00035FE5" w:rsidRPr="00325AF8" w:rsidRDefault="00035FE5" w:rsidP="00331B16">
      <w:pPr>
        <w:pStyle w:val="2"/>
        <w:spacing w:line="360" w:lineRule="auto"/>
        <w:ind w:left="0" w:right="-58" w:firstLine="724"/>
        <w:jc w:val="both"/>
        <w:rPr>
          <w:spacing w:val="-1"/>
          <w:szCs w:val="28"/>
        </w:rPr>
      </w:pPr>
      <w:r w:rsidRPr="00325AF8">
        <w:rPr>
          <w:spacing w:val="-1"/>
          <w:szCs w:val="28"/>
        </w:rPr>
        <w:t xml:space="preserve">Конкретным результатам банковской деятельности является банковский продукт. </w:t>
      </w:r>
    </w:p>
    <w:p w:rsidR="00035FE5" w:rsidRPr="00325AF8" w:rsidRDefault="00035FE5" w:rsidP="00331B16">
      <w:pPr>
        <w:pStyle w:val="2"/>
        <w:spacing w:line="360" w:lineRule="auto"/>
        <w:ind w:left="0" w:right="-58" w:firstLine="724"/>
        <w:jc w:val="both"/>
        <w:rPr>
          <w:spacing w:val="-1"/>
          <w:szCs w:val="28"/>
        </w:rPr>
      </w:pPr>
      <w:r w:rsidRPr="00325AF8">
        <w:rPr>
          <w:spacing w:val="-1"/>
          <w:szCs w:val="28"/>
        </w:rPr>
        <w:t>Банковский продукт – это особые услуги, оказываемые ом клиентам банк, и имитируемые им наличные и безналичные платёжные средства. Специфика банковского продукта состоит в его нематериальном содержании и ограниченности сферой денежного обращения.</w:t>
      </w:r>
    </w:p>
    <w:p w:rsidR="00035FE5" w:rsidRPr="00325AF8" w:rsidRDefault="00035FE5" w:rsidP="00331B16">
      <w:pPr>
        <w:spacing w:line="360" w:lineRule="auto"/>
        <w:ind w:right="-58" w:firstLine="724"/>
        <w:jc w:val="both"/>
        <w:rPr>
          <w:spacing w:val="-1"/>
          <w:sz w:val="28"/>
          <w:szCs w:val="28"/>
        </w:rPr>
      </w:pPr>
    </w:p>
    <w:p w:rsidR="00035FE5" w:rsidRDefault="00325AF8" w:rsidP="00331B16">
      <w:pPr>
        <w:spacing w:line="360" w:lineRule="auto"/>
        <w:ind w:right="-58" w:firstLine="724"/>
        <w:jc w:val="center"/>
        <w:rPr>
          <w:spacing w:val="-1"/>
          <w:sz w:val="28"/>
          <w:szCs w:val="28"/>
          <w:lang w:val="en-US"/>
        </w:rPr>
      </w:pPr>
      <w:r>
        <w:rPr>
          <w:spacing w:val="-1"/>
          <w:sz w:val="28"/>
          <w:szCs w:val="28"/>
        </w:rPr>
        <w:t>1.3.Банковская система</w:t>
      </w:r>
    </w:p>
    <w:p w:rsidR="00325AF8" w:rsidRPr="00325AF8" w:rsidRDefault="00325AF8" w:rsidP="00331B16">
      <w:pPr>
        <w:spacing w:line="360" w:lineRule="auto"/>
        <w:ind w:right="-58" w:firstLine="724"/>
        <w:jc w:val="center"/>
        <w:rPr>
          <w:spacing w:val="-1"/>
          <w:sz w:val="28"/>
          <w:szCs w:val="28"/>
          <w:lang w:val="en-US"/>
        </w:rPr>
      </w:pPr>
    </w:p>
    <w:p w:rsidR="00035FE5" w:rsidRPr="00325AF8" w:rsidRDefault="00035FE5" w:rsidP="00331B16">
      <w:pPr>
        <w:spacing w:line="360" w:lineRule="auto"/>
        <w:ind w:right="-58" w:firstLine="724"/>
        <w:jc w:val="both"/>
        <w:rPr>
          <w:spacing w:val="-1"/>
          <w:sz w:val="28"/>
          <w:szCs w:val="28"/>
        </w:rPr>
      </w:pPr>
      <w:r w:rsidRPr="00325AF8">
        <w:rPr>
          <w:spacing w:val="-1"/>
          <w:sz w:val="28"/>
          <w:szCs w:val="28"/>
        </w:rPr>
        <w:t>Под банковской системой подразумевается исторически сложившаяся и законодательно закрепленная система организации банковского дела в конкретной стране.</w:t>
      </w:r>
    </w:p>
    <w:p w:rsidR="00035FE5" w:rsidRPr="00325AF8" w:rsidRDefault="00035FE5" w:rsidP="00331B16">
      <w:pPr>
        <w:spacing w:line="360" w:lineRule="auto"/>
        <w:ind w:right="-58" w:firstLine="724"/>
        <w:jc w:val="both"/>
        <w:rPr>
          <w:spacing w:val="-1"/>
          <w:sz w:val="28"/>
          <w:szCs w:val="28"/>
        </w:rPr>
      </w:pPr>
      <w:r w:rsidRPr="00325AF8">
        <w:rPr>
          <w:spacing w:val="-1"/>
          <w:sz w:val="28"/>
          <w:szCs w:val="28"/>
        </w:rPr>
        <w:t xml:space="preserve">Признаки системы: </w:t>
      </w:r>
    </w:p>
    <w:p w:rsidR="00035FE5" w:rsidRPr="00325AF8" w:rsidRDefault="00035FE5" w:rsidP="00331B16">
      <w:pPr>
        <w:numPr>
          <w:ilvl w:val="0"/>
          <w:numId w:val="2"/>
        </w:numPr>
        <w:tabs>
          <w:tab w:val="clear" w:pos="2316"/>
          <w:tab w:val="num" w:pos="360"/>
        </w:tabs>
        <w:spacing w:line="360" w:lineRule="auto"/>
        <w:ind w:left="360" w:right="-58" w:firstLine="724"/>
        <w:jc w:val="both"/>
        <w:rPr>
          <w:spacing w:val="-1"/>
          <w:sz w:val="28"/>
          <w:szCs w:val="28"/>
        </w:rPr>
      </w:pPr>
      <w:r w:rsidRPr="00325AF8">
        <w:rPr>
          <w:spacing w:val="-1"/>
          <w:sz w:val="28"/>
          <w:szCs w:val="28"/>
        </w:rPr>
        <w:t>наличие определённого количества кредитно-финансовых институтов (КФИ) с родовыми признаками;</w:t>
      </w:r>
    </w:p>
    <w:p w:rsidR="00035FE5" w:rsidRPr="00325AF8" w:rsidRDefault="00035FE5" w:rsidP="00331B16">
      <w:pPr>
        <w:numPr>
          <w:ilvl w:val="0"/>
          <w:numId w:val="2"/>
        </w:numPr>
        <w:tabs>
          <w:tab w:val="clear" w:pos="2316"/>
          <w:tab w:val="num" w:pos="360"/>
        </w:tabs>
        <w:spacing w:line="360" w:lineRule="auto"/>
        <w:ind w:left="360" w:right="-58" w:firstLine="724"/>
        <w:jc w:val="both"/>
        <w:rPr>
          <w:spacing w:val="-1"/>
          <w:sz w:val="28"/>
          <w:szCs w:val="28"/>
        </w:rPr>
      </w:pPr>
      <w:r w:rsidRPr="00325AF8">
        <w:rPr>
          <w:spacing w:val="-1"/>
          <w:sz w:val="28"/>
          <w:szCs w:val="28"/>
        </w:rPr>
        <w:t>наличие законодательства, регулирующего банковскую деятельность;</w:t>
      </w:r>
    </w:p>
    <w:p w:rsidR="00035FE5" w:rsidRPr="00325AF8" w:rsidRDefault="00035FE5" w:rsidP="00331B16">
      <w:pPr>
        <w:numPr>
          <w:ilvl w:val="0"/>
          <w:numId w:val="2"/>
        </w:numPr>
        <w:tabs>
          <w:tab w:val="clear" w:pos="2316"/>
          <w:tab w:val="num" w:pos="360"/>
        </w:tabs>
        <w:spacing w:line="360" w:lineRule="auto"/>
        <w:ind w:left="360" w:right="-58" w:firstLine="724"/>
        <w:jc w:val="both"/>
        <w:rPr>
          <w:spacing w:val="-1"/>
          <w:sz w:val="28"/>
          <w:szCs w:val="28"/>
        </w:rPr>
      </w:pPr>
      <w:r w:rsidRPr="00325AF8">
        <w:rPr>
          <w:spacing w:val="-1"/>
          <w:sz w:val="28"/>
          <w:szCs w:val="28"/>
        </w:rPr>
        <w:t>само регуляция и производство КФИ;</w:t>
      </w:r>
    </w:p>
    <w:p w:rsidR="00035FE5" w:rsidRPr="00325AF8" w:rsidRDefault="00035FE5" w:rsidP="00331B16">
      <w:pPr>
        <w:numPr>
          <w:ilvl w:val="0"/>
          <w:numId w:val="2"/>
        </w:numPr>
        <w:tabs>
          <w:tab w:val="clear" w:pos="2316"/>
          <w:tab w:val="num" w:pos="360"/>
        </w:tabs>
        <w:spacing w:line="360" w:lineRule="auto"/>
        <w:ind w:left="360" w:right="-58" w:firstLine="724"/>
        <w:jc w:val="both"/>
        <w:rPr>
          <w:spacing w:val="-1"/>
          <w:sz w:val="28"/>
          <w:szCs w:val="28"/>
        </w:rPr>
      </w:pPr>
      <w:r w:rsidRPr="00325AF8">
        <w:rPr>
          <w:spacing w:val="-1"/>
          <w:sz w:val="28"/>
          <w:szCs w:val="28"/>
        </w:rPr>
        <w:t xml:space="preserve">структурирование КФИ по видам деятельности, по размерам (крупные, средние, мелкие) и организационно-правовым формам; </w:t>
      </w:r>
    </w:p>
    <w:p w:rsidR="00035FE5" w:rsidRPr="00325AF8" w:rsidRDefault="00035FE5" w:rsidP="00331B16">
      <w:pPr>
        <w:numPr>
          <w:ilvl w:val="0"/>
          <w:numId w:val="2"/>
        </w:numPr>
        <w:tabs>
          <w:tab w:val="clear" w:pos="2316"/>
          <w:tab w:val="num" w:pos="360"/>
        </w:tabs>
        <w:spacing w:line="360" w:lineRule="auto"/>
        <w:ind w:left="360" w:right="-58" w:firstLine="724"/>
        <w:jc w:val="both"/>
        <w:rPr>
          <w:spacing w:val="-1"/>
          <w:sz w:val="28"/>
          <w:szCs w:val="28"/>
        </w:rPr>
      </w:pPr>
      <w:r w:rsidRPr="00325AF8">
        <w:rPr>
          <w:spacing w:val="-1"/>
          <w:sz w:val="28"/>
          <w:szCs w:val="28"/>
        </w:rPr>
        <w:t>наличие финансовых рынков как сфера деятельности КФИ.</w:t>
      </w:r>
    </w:p>
    <w:p w:rsidR="00035FE5" w:rsidRPr="00325AF8" w:rsidRDefault="00035FE5" w:rsidP="00331B16">
      <w:pPr>
        <w:spacing w:line="360" w:lineRule="auto"/>
        <w:ind w:right="-58" w:firstLine="724"/>
        <w:jc w:val="both"/>
        <w:rPr>
          <w:spacing w:val="-1"/>
          <w:sz w:val="28"/>
          <w:szCs w:val="28"/>
        </w:rPr>
      </w:pPr>
      <w:r w:rsidRPr="00325AF8">
        <w:rPr>
          <w:spacing w:val="-1"/>
          <w:sz w:val="28"/>
          <w:szCs w:val="28"/>
        </w:rPr>
        <w:t>Банки как институциональное звено финансового рынка.</w:t>
      </w:r>
    </w:p>
    <w:p w:rsidR="00035FE5" w:rsidRPr="00325AF8" w:rsidRDefault="00035FE5" w:rsidP="00331B16">
      <w:pPr>
        <w:spacing w:line="360" w:lineRule="auto"/>
        <w:ind w:right="-58" w:firstLine="724"/>
        <w:jc w:val="both"/>
        <w:rPr>
          <w:spacing w:val="-1"/>
          <w:sz w:val="28"/>
          <w:szCs w:val="28"/>
        </w:rPr>
      </w:pPr>
      <w:r w:rsidRPr="00325AF8">
        <w:rPr>
          <w:spacing w:val="-1"/>
          <w:sz w:val="28"/>
          <w:szCs w:val="28"/>
        </w:rPr>
        <w:t>Структура рыночной экономики представлена тремя видами рынков: рынком товаров и услуг, ресурсным и финансовым рынками (ФР.). Финансовый рынок - основная сфера функционирования кредитных и кредитно – финансовых</w:t>
      </w:r>
      <w:r w:rsidR="00325AF8" w:rsidRPr="00325AF8">
        <w:rPr>
          <w:spacing w:val="-1"/>
          <w:sz w:val="28"/>
          <w:szCs w:val="28"/>
        </w:rPr>
        <w:t xml:space="preserve"> </w:t>
      </w:r>
      <w:r w:rsidRPr="00325AF8">
        <w:rPr>
          <w:spacing w:val="-1"/>
          <w:sz w:val="28"/>
          <w:szCs w:val="28"/>
        </w:rPr>
        <w:t>учреждений.</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Понятие</w:t>
      </w:r>
      <w:r w:rsidR="00325AF8" w:rsidRPr="00325AF8">
        <w:rPr>
          <w:spacing w:val="-1"/>
          <w:szCs w:val="28"/>
        </w:rPr>
        <w:t xml:space="preserve"> </w:t>
      </w:r>
      <w:r w:rsidRPr="00325AF8">
        <w:rPr>
          <w:spacing w:val="-1"/>
          <w:szCs w:val="28"/>
        </w:rPr>
        <w:t>«финансовый</w:t>
      </w:r>
      <w:r w:rsidR="00325AF8" w:rsidRPr="00325AF8">
        <w:rPr>
          <w:spacing w:val="-1"/>
          <w:szCs w:val="28"/>
        </w:rPr>
        <w:t xml:space="preserve"> </w:t>
      </w:r>
      <w:r w:rsidRPr="00325AF8">
        <w:rPr>
          <w:spacing w:val="-1"/>
          <w:szCs w:val="28"/>
        </w:rPr>
        <w:t>рынок» в экономической литературе дано неоднозначно. В определении</w:t>
      </w:r>
      <w:r w:rsidR="00325AF8" w:rsidRPr="00325AF8">
        <w:rPr>
          <w:spacing w:val="-1"/>
          <w:szCs w:val="28"/>
        </w:rPr>
        <w:t xml:space="preserve"> </w:t>
      </w:r>
      <w:r w:rsidRPr="00325AF8">
        <w:rPr>
          <w:spacing w:val="-1"/>
          <w:szCs w:val="28"/>
        </w:rPr>
        <w:t xml:space="preserve">ФР. существует два подхода: ФР. в узком смысле и ФР. в широком смысле. </w:t>
      </w:r>
      <w:r w:rsidRPr="00325AF8">
        <w:rPr>
          <w:spacing w:val="-1"/>
          <w:szCs w:val="28"/>
        </w:rPr>
        <w:tab/>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Финансовый рынок.</w:t>
      </w:r>
    </w:p>
    <w:p w:rsidR="00035FE5" w:rsidRPr="00325AF8" w:rsidRDefault="00035FE5" w:rsidP="00331B16">
      <w:pPr>
        <w:pStyle w:val="23"/>
        <w:numPr>
          <w:ilvl w:val="0"/>
          <w:numId w:val="36"/>
        </w:numPr>
        <w:tabs>
          <w:tab w:val="clear" w:pos="2345"/>
          <w:tab w:val="num" w:pos="180"/>
        </w:tabs>
        <w:spacing w:line="360" w:lineRule="auto"/>
        <w:ind w:left="360" w:right="-58" w:firstLine="724"/>
        <w:jc w:val="both"/>
        <w:rPr>
          <w:spacing w:val="-1"/>
          <w:szCs w:val="28"/>
        </w:rPr>
      </w:pPr>
      <w:r w:rsidRPr="00325AF8">
        <w:rPr>
          <w:spacing w:val="-1"/>
          <w:szCs w:val="28"/>
        </w:rPr>
        <w:t>ФР. представляет собой рынок, на котором осуществляются сделки с ценными бумагами - краткосрочными высоко ликвидными обязательствами.</w:t>
      </w:r>
    </w:p>
    <w:p w:rsidR="00035FE5" w:rsidRPr="00325AF8" w:rsidRDefault="00035FE5" w:rsidP="00331B16">
      <w:pPr>
        <w:pStyle w:val="23"/>
        <w:numPr>
          <w:ilvl w:val="0"/>
          <w:numId w:val="36"/>
        </w:numPr>
        <w:tabs>
          <w:tab w:val="clear" w:pos="2345"/>
          <w:tab w:val="num" w:pos="180"/>
        </w:tabs>
        <w:spacing w:line="360" w:lineRule="auto"/>
        <w:ind w:left="360" w:right="-58" w:firstLine="724"/>
        <w:jc w:val="both"/>
        <w:rPr>
          <w:spacing w:val="-1"/>
          <w:szCs w:val="28"/>
        </w:rPr>
      </w:pPr>
      <w:r w:rsidRPr="00325AF8">
        <w:rPr>
          <w:spacing w:val="-1"/>
          <w:szCs w:val="28"/>
        </w:rPr>
        <w:t>ФР. – это рынок, который направляет потоки денежных средств от их собственников к заемщикам.</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Второго подхода придерживаются международные финансовые организации.</w:t>
      </w:r>
      <w:r w:rsidR="00325AF8" w:rsidRPr="00325AF8">
        <w:rPr>
          <w:spacing w:val="-1"/>
          <w:szCs w:val="28"/>
        </w:rPr>
        <w:t xml:space="preserve"> </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Рынок денег - рынок краткосрочных финансовых инструментов (долговых обязательств) со сроком обращения до одного года. Типичные сегменты рынка денег: рынок меж банковых кредитов (МБК), валютный рынок, рынок ценных государственных бумаг, векселей, депозитных сертификатов и т. д.</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Рынок капиталов рынок среднесрочных (от 1 до 3-5 лет) и долгосрочных активов акций, облигаций (со сроком погашения более года) и ссуд (со сроком погашения более года).</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Кредитный рынок- рынок краткосрочных, среднесрочных и долгосрочных ссуд. На практике между ними нет чёткой границы.</w:t>
      </w:r>
    </w:p>
    <w:p w:rsidR="00035FE5" w:rsidRDefault="00035FE5" w:rsidP="00331B16">
      <w:pPr>
        <w:pStyle w:val="23"/>
        <w:spacing w:line="360" w:lineRule="auto"/>
        <w:ind w:left="0" w:right="-58" w:firstLine="724"/>
        <w:jc w:val="both"/>
        <w:rPr>
          <w:spacing w:val="-1"/>
          <w:szCs w:val="28"/>
          <w:lang w:val="en-US"/>
        </w:rPr>
      </w:pPr>
      <w:r w:rsidRPr="00325AF8">
        <w:rPr>
          <w:spacing w:val="-1"/>
          <w:szCs w:val="28"/>
        </w:rPr>
        <w:t>Основными участниками финансового рынка являются финансовые институты, по международной терминологии, или кредитные организации (КО) банковского и не банковского типа по банковскому законодательству России. Независимо от названия сущность их деятельности сводится к посредничеству в организации денежных потоков.</w:t>
      </w:r>
    </w:p>
    <w:p w:rsidR="00331B16" w:rsidRPr="00331B16" w:rsidRDefault="00331B16" w:rsidP="00331B16">
      <w:pPr>
        <w:pStyle w:val="23"/>
        <w:spacing w:line="360" w:lineRule="auto"/>
        <w:ind w:left="0" w:right="-58" w:firstLine="724"/>
        <w:jc w:val="both"/>
        <w:rPr>
          <w:spacing w:val="-1"/>
          <w:szCs w:val="28"/>
          <w:lang w:val="en-US"/>
        </w:rPr>
      </w:pPr>
    </w:p>
    <w:p w:rsidR="00035FE5" w:rsidRDefault="00331B16" w:rsidP="00331B16">
      <w:pPr>
        <w:pStyle w:val="23"/>
        <w:spacing w:line="360" w:lineRule="auto"/>
        <w:ind w:left="0" w:right="-58" w:firstLine="724"/>
        <w:jc w:val="center"/>
        <w:rPr>
          <w:spacing w:val="-1"/>
          <w:szCs w:val="28"/>
          <w:lang w:val="en-US"/>
        </w:rPr>
      </w:pPr>
      <w:r>
        <w:rPr>
          <w:spacing w:val="-1"/>
          <w:szCs w:val="28"/>
        </w:rPr>
        <w:t>Структура банковской системы</w:t>
      </w:r>
    </w:p>
    <w:p w:rsidR="00331B16" w:rsidRPr="00331B16" w:rsidRDefault="00331B16" w:rsidP="00331B16">
      <w:pPr>
        <w:pStyle w:val="23"/>
        <w:spacing w:line="360" w:lineRule="auto"/>
        <w:ind w:left="0" w:right="-58" w:firstLine="724"/>
        <w:jc w:val="center"/>
        <w:rPr>
          <w:spacing w:val="-1"/>
          <w:szCs w:val="28"/>
          <w:lang w:val="en-US"/>
        </w:rPr>
      </w:pP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Банковская система включает все банковские и не банковские институты, выполняющие отдельные банковские операции. Банковское законодательство определяет структуру банковской системы, устанавливает сферу деятельности, подчинённости и ответственности</w:t>
      </w:r>
      <w:r w:rsidR="00325AF8" w:rsidRPr="00325AF8">
        <w:rPr>
          <w:spacing w:val="-1"/>
          <w:szCs w:val="28"/>
        </w:rPr>
        <w:t xml:space="preserve"> </w:t>
      </w:r>
      <w:r w:rsidRPr="00325AF8">
        <w:rPr>
          <w:spacing w:val="-1"/>
          <w:szCs w:val="28"/>
        </w:rPr>
        <w:t>для различных институтов, входящих в систему.</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 xml:space="preserve">По критерию права собственности банки и другие </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кредитно – финансовые институты различают:</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-государственные кредитные и кредитно-финансовые институты;</w:t>
      </w:r>
    </w:p>
    <w:p w:rsidR="00035FE5" w:rsidRPr="00325AF8" w:rsidRDefault="00035FE5" w:rsidP="00331B16">
      <w:pPr>
        <w:pStyle w:val="23"/>
        <w:numPr>
          <w:ilvl w:val="0"/>
          <w:numId w:val="2"/>
        </w:numPr>
        <w:tabs>
          <w:tab w:val="clear" w:pos="2316"/>
          <w:tab w:val="num" w:pos="0"/>
        </w:tabs>
        <w:spacing w:line="360" w:lineRule="auto"/>
        <w:ind w:left="360" w:right="-58" w:firstLine="724"/>
        <w:jc w:val="both"/>
        <w:rPr>
          <w:spacing w:val="-1"/>
          <w:szCs w:val="28"/>
        </w:rPr>
      </w:pPr>
      <w:r w:rsidRPr="00325AF8">
        <w:rPr>
          <w:spacing w:val="-1"/>
          <w:szCs w:val="28"/>
        </w:rPr>
        <w:t>частные кредитные</w:t>
      </w:r>
      <w:r w:rsidR="00325AF8" w:rsidRPr="00325AF8">
        <w:rPr>
          <w:spacing w:val="-1"/>
          <w:szCs w:val="28"/>
        </w:rPr>
        <w:t xml:space="preserve"> </w:t>
      </w:r>
      <w:r w:rsidRPr="00325AF8">
        <w:rPr>
          <w:spacing w:val="-1"/>
          <w:szCs w:val="28"/>
        </w:rPr>
        <w:t>кредитно-финансовые институты;</w:t>
      </w:r>
    </w:p>
    <w:p w:rsidR="00035FE5" w:rsidRPr="00325AF8" w:rsidRDefault="00035FE5" w:rsidP="00331B16">
      <w:pPr>
        <w:pStyle w:val="23"/>
        <w:numPr>
          <w:ilvl w:val="0"/>
          <w:numId w:val="2"/>
        </w:numPr>
        <w:tabs>
          <w:tab w:val="clear" w:pos="2316"/>
          <w:tab w:val="num" w:pos="0"/>
        </w:tabs>
        <w:spacing w:line="360" w:lineRule="auto"/>
        <w:ind w:left="360" w:right="-58" w:firstLine="724"/>
        <w:jc w:val="both"/>
        <w:rPr>
          <w:spacing w:val="-1"/>
          <w:szCs w:val="28"/>
        </w:rPr>
      </w:pPr>
      <w:r w:rsidRPr="00325AF8">
        <w:rPr>
          <w:spacing w:val="-1"/>
          <w:szCs w:val="28"/>
        </w:rPr>
        <w:t>кооперативные;</w:t>
      </w:r>
    </w:p>
    <w:p w:rsidR="00035FE5" w:rsidRPr="00325AF8" w:rsidRDefault="00035FE5" w:rsidP="00331B16">
      <w:pPr>
        <w:pStyle w:val="23"/>
        <w:numPr>
          <w:ilvl w:val="0"/>
          <w:numId w:val="2"/>
        </w:numPr>
        <w:tabs>
          <w:tab w:val="clear" w:pos="2316"/>
          <w:tab w:val="num" w:pos="0"/>
        </w:tabs>
        <w:spacing w:line="360" w:lineRule="auto"/>
        <w:ind w:left="360" w:right="-58" w:firstLine="724"/>
        <w:jc w:val="both"/>
        <w:rPr>
          <w:spacing w:val="-1"/>
          <w:szCs w:val="28"/>
        </w:rPr>
      </w:pPr>
      <w:r w:rsidRPr="00325AF8">
        <w:rPr>
          <w:spacing w:val="-1"/>
          <w:szCs w:val="28"/>
        </w:rPr>
        <w:t xml:space="preserve">смешанные (представляют разные формы собственности). </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 xml:space="preserve">К первой группе относятся все центральные банки и отдельные КБ или специализированные институты, национализированные </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полностью или путем приобретения государством контрольного пакета акций.</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Частные финансовые институты могут быть образованы на основе любой формы собственности. В международной практике преобладает акционерная форма банковской организации.</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По характеру деятельности банки делятся на универсальные и специализированные. Универсальные банки, как правило, является.</w:t>
      </w:r>
      <w:r w:rsidR="00325AF8" w:rsidRPr="00325AF8">
        <w:rPr>
          <w:spacing w:val="-1"/>
          <w:szCs w:val="28"/>
        </w:rPr>
        <w:t xml:space="preserve"> </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Коммерческий</w:t>
      </w:r>
      <w:r w:rsidR="00325AF8" w:rsidRPr="00325AF8">
        <w:rPr>
          <w:spacing w:val="-1"/>
          <w:szCs w:val="28"/>
        </w:rPr>
        <w:t xml:space="preserve"> </w:t>
      </w:r>
      <w:r w:rsidRPr="00325AF8">
        <w:rPr>
          <w:spacing w:val="-1"/>
          <w:szCs w:val="28"/>
        </w:rPr>
        <w:t>банк (КБ)- кредитная организация, формирующая свои ресурсы преимущественно путём привлечения средств на депозиты и работающая на принципах банковской коммерции.</w:t>
      </w:r>
      <w:r w:rsidR="00325AF8" w:rsidRPr="00325AF8">
        <w:rPr>
          <w:spacing w:val="-1"/>
          <w:szCs w:val="28"/>
        </w:rPr>
        <w:t xml:space="preserve"> </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Базовым принципом деятельности КБ является получение прибыли.</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Универсальные банки выполняют все виды кредитных, расчетных и финансовых операций.</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Специализированные банки ограничивают количество банковских операций 1- 3 видами услуг или выделяют один из видов деятельности. Эти банки классифицируются в основном по трём критериям.</w:t>
      </w:r>
    </w:p>
    <w:p w:rsidR="00035FE5" w:rsidRPr="00325AF8" w:rsidRDefault="00035FE5" w:rsidP="00331B16">
      <w:pPr>
        <w:pStyle w:val="23"/>
        <w:numPr>
          <w:ilvl w:val="0"/>
          <w:numId w:val="2"/>
        </w:numPr>
        <w:tabs>
          <w:tab w:val="clear" w:pos="2316"/>
          <w:tab w:val="num" w:pos="0"/>
        </w:tabs>
        <w:spacing w:line="360" w:lineRule="auto"/>
        <w:ind w:left="360" w:right="-58" w:firstLine="724"/>
        <w:jc w:val="both"/>
        <w:rPr>
          <w:spacing w:val="-1"/>
          <w:szCs w:val="28"/>
        </w:rPr>
      </w:pPr>
      <w:r w:rsidRPr="00325AF8">
        <w:rPr>
          <w:spacing w:val="-1"/>
          <w:szCs w:val="28"/>
        </w:rPr>
        <w:t>функциональным;</w:t>
      </w:r>
    </w:p>
    <w:p w:rsidR="00035FE5" w:rsidRPr="00325AF8" w:rsidRDefault="00035FE5" w:rsidP="00331B16">
      <w:pPr>
        <w:pStyle w:val="23"/>
        <w:numPr>
          <w:ilvl w:val="0"/>
          <w:numId w:val="2"/>
        </w:numPr>
        <w:tabs>
          <w:tab w:val="clear" w:pos="2316"/>
          <w:tab w:val="num" w:pos="0"/>
        </w:tabs>
        <w:spacing w:line="360" w:lineRule="auto"/>
        <w:ind w:left="360" w:right="-58" w:firstLine="724"/>
        <w:jc w:val="both"/>
        <w:rPr>
          <w:spacing w:val="-1"/>
          <w:szCs w:val="28"/>
        </w:rPr>
      </w:pPr>
      <w:r w:rsidRPr="00325AF8">
        <w:rPr>
          <w:spacing w:val="-1"/>
          <w:szCs w:val="28"/>
        </w:rPr>
        <w:t>отраслевой;</w:t>
      </w:r>
    </w:p>
    <w:p w:rsidR="00035FE5" w:rsidRPr="00325AF8" w:rsidRDefault="00035FE5" w:rsidP="00331B16">
      <w:pPr>
        <w:pStyle w:val="23"/>
        <w:numPr>
          <w:ilvl w:val="0"/>
          <w:numId w:val="2"/>
        </w:numPr>
        <w:tabs>
          <w:tab w:val="clear" w:pos="2316"/>
          <w:tab w:val="num" w:pos="0"/>
        </w:tabs>
        <w:spacing w:line="360" w:lineRule="auto"/>
        <w:ind w:left="360" w:right="-58" w:firstLine="724"/>
        <w:jc w:val="both"/>
        <w:rPr>
          <w:spacing w:val="-1"/>
          <w:szCs w:val="28"/>
        </w:rPr>
      </w:pPr>
      <w:r w:rsidRPr="00325AF8">
        <w:rPr>
          <w:spacing w:val="-1"/>
          <w:szCs w:val="28"/>
        </w:rPr>
        <w:t>по клиентам.</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 xml:space="preserve">Отдельно выделим территориальный признак. В соответствии с ним банки делятся на международные, национальные, региональные, межрегиональные, муниципальные, заграничные (например, российские банки за рубежом). Кроме того, в процессе концентрации и централизации банковского капитала возможно появление различных объединений банков и других кредитных организаций: консорциумов, корпораций, ассоциаций и т.п. </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К небанковским организациям (НКО) относятся различные фонды, союзы, общества и другие КО выполняющие на финансовом рынке некоторые банковские операции в соответствии с полученной лицензией.</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 xml:space="preserve">Совокупность кредитных учреждений страны, форм и методов кредитования представляет собой кредитную систему. Кредитная система осуществляет аккумулирование свободных денежных средств и превращение их в ссудный капитал. </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Организация кредитной системы (уже - банковской системы) может быть одноуровневой и двухуровневой. Банковские системы некоторых стран имеют 3-4 уровня, но, как правило, - это подсистемы первого или второго уровня.</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Современные банковские системы, как правило, двухуровневые:</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1уровень – центральный банк,</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2уровень – все виды КБ и другие кредитные организации, лицензированные ЦБ.</w:t>
      </w:r>
    </w:p>
    <w:p w:rsidR="00035FE5" w:rsidRPr="00325AF8" w:rsidRDefault="00035FE5" w:rsidP="00331B16">
      <w:pPr>
        <w:pStyle w:val="23"/>
        <w:spacing w:line="360" w:lineRule="auto"/>
        <w:ind w:left="0" w:right="-58" w:firstLine="724"/>
        <w:jc w:val="both"/>
        <w:rPr>
          <w:spacing w:val="-1"/>
          <w:szCs w:val="28"/>
        </w:rPr>
      </w:pPr>
      <w:r w:rsidRPr="00325AF8">
        <w:rPr>
          <w:spacing w:val="-1"/>
          <w:szCs w:val="28"/>
        </w:rPr>
        <w:t>Примерная схема банковской системы представлена на рис.1.2.</w:t>
      </w:r>
    </w:p>
    <w:p w:rsidR="00035FE5" w:rsidRDefault="00331B16" w:rsidP="00331B16">
      <w:pPr>
        <w:pStyle w:val="23"/>
        <w:spacing w:line="360" w:lineRule="auto"/>
        <w:ind w:left="0" w:right="-58" w:firstLine="724"/>
        <w:jc w:val="center"/>
        <w:rPr>
          <w:spacing w:val="-1"/>
          <w:szCs w:val="28"/>
          <w:lang w:val="en-US"/>
        </w:rPr>
      </w:pPr>
      <w:r w:rsidRPr="00331B16">
        <w:rPr>
          <w:spacing w:val="-1"/>
          <w:szCs w:val="28"/>
        </w:rPr>
        <w:br w:type="page"/>
      </w:r>
      <w:r w:rsidR="00035FE5" w:rsidRPr="00325AF8">
        <w:rPr>
          <w:spacing w:val="-1"/>
          <w:szCs w:val="28"/>
        </w:rPr>
        <w:t>2. Опе</w:t>
      </w:r>
      <w:r>
        <w:rPr>
          <w:spacing w:val="-1"/>
          <w:szCs w:val="28"/>
        </w:rPr>
        <w:t>рации банков с ценными бумагами</w:t>
      </w:r>
    </w:p>
    <w:p w:rsidR="00331B16" w:rsidRPr="00331B16" w:rsidRDefault="00331B16" w:rsidP="00331B16">
      <w:pPr>
        <w:pStyle w:val="23"/>
        <w:spacing w:line="360" w:lineRule="auto"/>
        <w:ind w:left="0" w:right="-58" w:firstLine="724"/>
        <w:jc w:val="center"/>
        <w:rPr>
          <w:spacing w:val="-1"/>
          <w:szCs w:val="28"/>
          <w:lang w:val="en-US"/>
        </w:rPr>
      </w:pPr>
    </w:p>
    <w:p w:rsidR="00035FE5" w:rsidRPr="00331B16" w:rsidRDefault="00035FE5" w:rsidP="00331B16">
      <w:pPr>
        <w:pStyle w:val="23"/>
        <w:spacing w:line="360" w:lineRule="auto"/>
        <w:ind w:left="0" w:right="-58" w:firstLine="724"/>
        <w:jc w:val="center"/>
        <w:rPr>
          <w:spacing w:val="-1"/>
          <w:szCs w:val="28"/>
        </w:rPr>
      </w:pPr>
      <w:r w:rsidRPr="00325AF8">
        <w:rPr>
          <w:spacing w:val="-1"/>
          <w:szCs w:val="28"/>
        </w:rPr>
        <w:t>2.1. Правовое регулирование р</w:t>
      </w:r>
      <w:r w:rsidR="00331B16">
        <w:rPr>
          <w:spacing w:val="-1"/>
          <w:szCs w:val="28"/>
        </w:rPr>
        <w:t>аботы банков с ценными бумагами</w:t>
      </w:r>
    </w:p>
    <w:p w:rsidR="00331B16" w:rsidRPr="00331B16" w:rsidRDefault="00331B16" w:rsidP="00331B16">
      <w:pPr>
        <w:pStyle w:val="23"/>
        <w:spacing w:line="360" w:lineRule="auto"/>
        <w:ind w:left="0" w:right="-58" w:firstLine="724"/>
        <w:jc w:val="center"/>
        <w:rPr>
          <w:spacing w:val="-1"/>
          <w:szCs w:val="28"/>
        </w:rPr>
      </w:pP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Ценная бумага - это финансовый инструмент, обеспечивающий ее владельцу право получения дохода в форме и в порядке, установленном законодательно.</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 xml:space="preserve">В России эмиссия и обращение ценных бумаг регулируется Гражданским кодексом Российской Федерации (ч. </w:t>
      </w:r>
      <w:r w:rsidRPr="00325AF8">
        <w:rPr>
          <w:spacing w:val="-1"/>
          <w:sz w:val="28"/>
          <w:szCs w:val="28"/>
          <w:lang w:val="en-US"/>
        </w:rPr>
        <w:t>I</w:t>
      </w:r>
      <w:r w:rsidRPr="00325AF8">
        <w:rPr>
          <w:spacing w:val="-1"/>
          <w:sz w:val="28"/>
          <w:szCs w:val="28"/>
        </w:rPr>
        <w:t xml:space="preserve">), Федеральным Законом "О рынке ценных бумаг" от 22 апреля </w:t>
      </w:r>
      <w:smartTag w:uri="urn:schemas-microsoft-com:office:smarttags" w:element="metricconverter">
        <w:smartTagPr>
          <w:attr w:name="ProductID" w:val="1996 г"/>
        </w:smartTagPr>
        <w:r w:rsidRPr="00325AF8">
          <w:rPr>
            <w:spacing w:val="-1"/>
            <w:sz w:val="28"/>
            <w:szCs w:val="28"/>
          </w:rPr>
          <w:t>1996 г</w:t>
        </w:r>
      </w:smartTag>
      <w:r w:rsidRPr="00325AF8">
        <w:rPr>
          <w:spacing w:val="-1"/>
          <w:sz w:val="28"/>
          <w:szCs w:val="28"/>
        </w:rPr>
        <w:t xml:space="preserve">., законом Российской Федерации "О простом и переводном векселе" от 21 февраля </w:t>
      </w:r>
      <w:smartTag w:uri="urn:schemas-microsoft-com:office:smarttags" w:element="metricconverter">
        <w:smartTagPr>
          <w:attr w:name="ProductID" w:val="1997 г"/>
        </w:smartTagPr>
        <w:r w:rsidRPr="00325AF8">
          <w:rPr>
            <w:spacing w:val="-1"/>
            <w:sz w:val="28"/>
            <w:szCs w:val="28"/>
          </w:rPr>
          <w:t>1997 г</w:t>
        </w:r>
      </w:smartTag>
      <w:r w:rsidRPr="00325AF8">
        <w:rPr>
          <w:spacing w:val="-1"/>
          <w:sz w:val="28"/>
          <w:szCs w:val="28"/>
        </w:rPr>
        <w:t>., а также нормативными актами Банка России и Федеральной комиссии по рынку ценных бумаг (ФКЦБ).</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Рынок ценных бумаг (РЦБ) - составная часть финансового рынка, где осуществляются сделки купли-продажи ценных бумаг. РЦБ классифицируется в соответствии со следующими критериями:</w:t>
      </w:r>
    </w:p>
    <w:p w:rsidR="00035FE5" w:rsidRPr="00325AF8" w:rsidRDefault="00035FE5" w:rsidP="00331B16">
      <w:pPr>
        <w:numPr>
          <w:ilvl w:val="0"/>
          <w:numId w:val="5"/>
        </w:numPr>
        <w:shd w:val="clear" w:color="auto" w:fill="FFFFFF"/>
        <w:tabs>
          <w:tab w:val="left" w:pos="0"/>
        </w:tabs>
        <w:spacing w:line="360" w:lineRule="auto"/>
        <w:ind w:right="-58" w:firstLine="724"/>
        <w:jc w:val="both"/>
        <w:rPr>
          <w:spacing w:val="-1"/>
          <w:sz w:val="28"/>
          <w:szCs w:val="28"/>
        </w:rPr>
      </w:pPr>
      <w:r w:rsidRPr="00325AF8">
        <w:rPr>
          <w:spacing w:val="-1"/>
          <w:sz w:val="28"/>
          <w:szCs w:val="28"/>
        </w:rPr>
        <w:t>по сроку обращения финансовых инструментов - рынок краткосрочных ценных бумаг (до 1 года) и рынок долгосрочных ценных бумаг (более 1 года);</w:t>
      </w:r>
    </w:p>
    <w:p w:rsidR="00035FE5" w:rsidRPr="00325AF8" w:rsidRDefault="00035FE5" w:rsidP="00331B16">
      <w:pPr>
        <w:shd w:val="clear" w:color="auto" w:fill="FFFFFF"/>
        <w:autoSpaceDE w:val="0"/>
        <w:autoSpaceDN w:val="0"/>
        <w:adjustRightInd w:val="0"/>
        <w:spacing w:line="360" w:lineRule="auto"/>
        <w:ind w:right="-58" w:firstLine="724"/>
        <w:jc w:val="both"/>
        <w:rPr>
          <w:spacing w:val="-1"/>
          <w:sz w:val="28"/>
          <w:szCs w:val="28"/>
        </w:rPr>
      </w:pPr>
      <w:r w:rsidRPr="00325AF8">
        <w:rPr>
          <w:spacing w:val="-1"/>
          <w:sz w:val="28"/>
          <w:szCs w:val="28"/>
        </w:rPr>
        <w:t>• по характеру обращения различают первичный рынок (эмиссия и первоначальное размещение ценных бумаг) и вторичный рынок (обращение ранее выпущенных и однажды размещенных бумаг - смена владельцев);</w:t>
      </w:r>
    </w:p>
    <w:p w:rsidR="00035FE5" w:rsidRPr="00325AF8" w:rsidRDefault="00035FE5" w:rsidP="00331B16">
      <w:pPr>
        <w:shd w:val="clear" w:color="auto" w:fill="FFFFFF"/>
        <w:autoSpaceDE w:val="0"/>
        <w:autoSpaceDN w:val="0"/>
        <w:adjustRightInd w:val="0"/>
        <w:spacing w:line="360" w:lineRule="auto"/>
        <w:ind w:right="-58" w:firstLine="724"/>
        <w:jc w:val="both"/>
        <w:rPr>
          <w:spacing w:val="-1"/>
          <w:sz w:val="28"/>
          <w:szCs w:val="28"/>
        </w:rPr>
      </w:pPr>
      <w:r w:rsidRPr="00325AF8">
        <w:rPr>
          <w:spacing w:val="-1"/>
          <w:sz w:val="28"/>
          <w:szCs w:val="28"/>
        </w:rPr>
        <w:t>• по видам ценных бумаг рынок сегментирован на:</w:t>
      </w:r>
    </w:p>
    <w:p w:rsidR="00035FE5" w:rsidRPr="00325AF8" w:rsidRDefault="00035FE5" w:rsidP="00331B16">
      <w:pPr>
        <w:shd w:val="clear" w:color="auto" w:fill="FFFFFF"/>
        <w:autoSpaceDE w:val="0"/>
        <w:autoSpaceDN w:val="0"/>
        <w:adjustRightInd w:val="0"/>
        <w:spacing w:line="360" w:lineRule="auto"/>
        <w:ind w:right="-58" w:firstLine="724"/>
        <w:jc w:val="both"/>
        <w:rPr>
          <w:spacing w:val="-1"/>
          <w:sz w:val="28"/>
          <w:szCs w:val="28"/>
        </w:rPr>
      </w:pPr>
      <w:r w:rsidRPr="00325AF8">
        <w:rPr>
          <w:spacing w:val="-1"/>
          <w:sz w:val="28"/>
          <w:szCs w:val="28"/>
        </w:rPr>
        <w:t>- государственные ценные бумаги;</w:t>
      </w:r>
    </w:p>
    <w:p w:rsidR="00035FE5" w:rsidRPr="00325AF8" w:rsidRDefault="00035FE5" w:rsidP="00331B16">
      <w:pPr>
        <w:shd w:val="clear" w:color="auto" w:fill="FFFFFF"/>
        <w:autoSpaceDE w:val="0"/>
        <w:autoSpaceDN w:val="0"/>
        <w:adjustRightInd w:val="0"/>
        <w:spacing w:line="360" w:lineRule="auto"/>
        <w:ind w:right="-58" w:firstLine="724"/>
        <w:jc w:val="both"/>
        <w:rPr>
          <w:spacing w:val="-1"/>
          <w:sz w:val="28"/>
          <w:szCs w:val="28"/>
        </w:rPr>
      </w:pPr>
      <w:r w:rsidRPr="00325AF8">
        <w:rPr>
          <w:spacing w:val="-1"/>
          <w:sz w:val="28"/>
          <w:szCs w:val="28"/>
        </w:rPr>
        <w:t>- корпоративные ценные бумаги.</w:t>
      </w:r>
    </w:p>
    <w:p w:rsidR="00035FE5" w:rsidRPr="00325AF8" w:rsidRDefault="00035FE5" w:rsidP="00331B16">
      <w:pPr>
        <w:shd w:val="clear" w:color="auto" w:fill="FFFFFF"/>
        <w:autoSpaceDE w:val="0"/>
        <w:autoSpaceDN w:val="0"/>
        <w:adjustRightInd w:val="0"/>
        <w:spacing w:line="360" w:lineRule="auto"/>
        <w:ind w:right="-58" w:firstLine="724"/>
        <w:jc w:val="both"/>
        <w:rPr>
          <w:spacing w:val="-1"/>
          <w:sz w:val="28"/>
          <w:szCs w:val="28"/>
        </w:rPr>
      </w:pPr>
      <w:r w:rsidRPr="00325AF8">
        <w:rPr>
          <w:spacing w:val="-1"/>
          <w:sz w:val="28"/>
          <w:szCs w:val="28"/>
        </w:rPr>
        <w:t>• в соответствии с Федеральным законом "О рынке ценных бумаг" выделяются эмиссионные и неэмиссионные ценные бумаги.</w:t>
      </w:r>
    </w:p>
    <w:p w:rsidR="00035FE5" w:rsidRPr="00325AF8" w:rsidRDefault="00035FE5" w:rsidP="00331B16">
      <w:pPr>
        <w:shd w:val="clear" w:color="auto" w:fill="FFFFFF"/>
        <w:autoSpaceDE w:val="0"/>
        <w:autoSpaceDN w:val="0"/>
        <w:adjustRightInd w:val="0"/>
        <w:spacing w:line="360" w:lineRule="auto"/>
        <w:ind w:right="-58" w:firstLine="724"/>
        <w:jc w:val="both"/>
        <w:rPr>
          <w:spacing w:val="-1"/>
          <w:sz w:val="28"/>
          <w:szCs w:val="28"/>
        </w:rPr>
      </w:pPr>
      <w:r w:rsidRPr="00325AF8">
        <w:rPr>
          <w:spacing w:val="-1"/>
          <w:sz w:val="28"/>
          <w:szCs w:val="28"/>
        </w:rPr>
        <w:t>К эмиссионным ценным бумагам относятся акции и облигации, эмиссия (выпуск) которых проходит регистрацию в государственном регистрирующем органе. Остальные бумаги (сертификаты, векселя) являются неэмиссионными, их обращение не регулируется ФЗ "О рынке ценных бумаг".</w:t>
      </w:r>
    </w:p>
    <w:p w:rsidR="00035FE5" w:rsidRPr="00325AF8" w:rsidRDefault="00035FE5" w:rsidP="00331B16">
      <w:pPr>
        <w:shd w:val="clear" w:color="auto" w:fill="FFFFFF"/>
        <w:autoSpaceDE w:val="0"/>
        <w:autoSpaceDN w:val="0"/>
        <w:adjustRightInd w:val="0"/>
        <w:spacing w:line="360" w:lineRule="auto"/>
        <w:ind w:right="-58" w:firstLine="724"/>
        <w:jc w:val="both"/>
        <w:rPr>
          <w:spacing w:val="-1"/>
          <w:sz w:val="28"/>
          <w:szCs w:val="28"/>
        </w:rPr>
      </w:pPr>
      <w:r w:rsidRPr="00325AF8">
        <w:rPr>
          <w:spacing w:val="-1"/>
          <w:sz w:val="28"/>
          <w:szCs w:val="28"/>
        </w:rPr>
        <w:t>Кредитные организации могут быть непрофессиональными участниками РЦБ, осуществляя операции с ценными бумагами на основе общебанковской лицензии, и профессиональными участниками рынка ценных бумаг и осуществлять все разрешенные законом виды деятельности при наличии специальной лицензии.</w:t>
      </w:r>
    </w:p>
    <w:p w:rsidR="00035FE5" w:rsidRPr="00325AF8" w:rsidRDefault="00035FE5" w:rsidP="00331B16">
      <w:pPr>
        <w:shd w:val="clear" w:color="auto" w:fill="FFFFFF"/>
        <w:autoSpaceDE w:val="0"/>
        <w:autoSpaceDN w:val="0"/>
        <w:adjustRightInd w:val="0"/>
        <w:spacing w:line="360" w:lineRule="auto"/>
        <w:ind w:right="-58" w:firstLine="724"/>
        <w:jc w:val="both"/>
        <w:rPr>
          <w:spacing w:val="-1"/>
          <w:sz w:val="28"/>
          <w:szCs w:val="28"/>
        </w:rPr>
      </w:pPr>
      <w:r w:rsidRPr="00325AF8">
        <w:rPr>
          <w:spacing w:val="-1"/>
          <w:sz w:val="28"/>
          <w:szCs w:val="28"/>
        </w:rPr>
        <w:t>Виды профессиональной деятельности на рынке ценных бумаг:</w:t>
      </w:r>
    </w:p>
    <w:p w:rsidR="00035FE5" w:rsidRPr="00325AF8" w:rsidRDefault="00035FE5" w:rsidP="00331B16">
      <w:pPr>
        <w:shd w:val="clear" w:color="auto" w:fill="FFFFFF"/>
        <w:autoSpaceDE w:val="0"/>
        <w:autoSpaceDN w:val="0"/>
        <w:adjustRightInd w:val="0"/>
        <w:spacing w:line="360" w:lineRule="auto"/>
        <w:ind w:right="-58" w:firstLine="724"/>
        <w:jc w:val="both"/>
        <w:rPr>
          <w:spacing w:val="-1"/>
          <w:sz w:val="28"/>
          <w:szCs w:val="28"/>
        </w:rPr>
      </w:pPr>
      <w:r w:rsidRPr="00325AF8">
        <w:rPr>
          <w:spacing w:val="-1"/>
          <w:sz w:val="28"/>
          <w:szCs w:val="28"/>
        </w:rPr>
        <w:t>• брокерская;</w:t>
      </w:r>
    </w:p>
    <w:p w:rsidR="00035FE5" w:rsidRPr="00325AF8" w:rsidRDefault="00035FE5" w:rsidP="00331B16">
      <w:pPr>
        <w:shd w:val="clear" w:color="auto" w:fill="FFFFFF"/>
        <w:autoSpaceDE w:val="0"/>
        <w:autoSpaceDN w:val="0"/>
        <w:adjustRightInd w:val="0"/>
        <w:spacing w:line="360" w:lineRule="auto"/>
        <w:ind w:right="-58" w:firstLine="724"/>
        <w:jc w:val="both"/>
        <w:rPr>
          <w:spacing w:val="-1"/>
          <w:sz w:val="28"/>
          <w:szCs w:val="28"/>
        </w:rPr>
      </w:pPr>
      <w:r w:rsidRPr="00325AF8">
        <w:rPr>
          <w:spacing w:val="-1"/>
          <w:sz w:val="28"/>
          <w:szCs w:val="28"/>
        </w:rPr>
        <w:t>• дилерская;</w:t>
      </w:r>
    </w:p>
    <w:p w:rsidR="00035FE5" w:rsidRPr="00325AF8" w:rsidRDefault="00035FE5" w:rsidP="00331B16">
      <w:pPr>
        <w:shd w:val="clear" w:color="auto" w:fill="FFFFFF"/>
        <w:autoSpaceDE w:val="0"/>
        <w:autoSpaceDN w:val="0"/>
        <w:adjustRightInd w:val="0"/>
        <w:spacing w:line="360" w:lineRule="auto"/>
        <w:ind w:right="-58" w:firstLine="724"/>
        <w:jc w:val="both"/>
        <w:rPr>
          <w:spacing w:val="-1"/>
          <w:sz w:val="28"/>
          <w:szCs w:val="28"/>
        </w:rPr>
      </w:pPr>
      <w:r w:rsidRPr="00325AF8">
        <w:rPr>
          <w:spacing w:val="-1"/>
          <w:sz w:val="28"/>
          <w:szCs w:val="28"/>
        </w:rPr>
        <w:t>• управляющая;</w:t>
      </w:r>
    </w:p>
    <w:p w:rsidR="00035FE5" w:rsidRPr="00325AF8" w:rsidRDefault="00035FE5" w:rsidP="00331B16">
      <w:pPr>
        <w:shd w:val="clear" w:color="auto" w:fill="FFFFFF"/>
        <w:autoSpaceDE w:val="0"/>
        <w:autoSpaceDN w:val="0"/>
        <w:adjustRightInd w:val="0"/>
        <w:spacing w:line="360" w:lineRule="auto"/>
        <w:ind w:right="-58" w:firstLine="724"/>
        <w:jc w:val="both"/>
        <w:rPr>
          <w:spacing w:val="-1"/>
          <w:sz w:val="28"/>
          <w:szCs w:val="28"/>
        </w:rPr>
      </w:pPr>
      <w:r w:rsidRPr="00325AF8">
        <w:rPr>
          <w:spacing w:val="-1"/>
          <w:sz w:val="28"/>
          <w:szCs w:val="28"/>
        </w:rPr>
        <w:t>• клиринговая;</w:t>
      </w:r>
    </w:p>
    <w:p w:rsidR="00035FE5" w:rsidRPr="00325AF8" w:rsidRDefault="00035FE5" w:rsidP="00331B16">
      <w:pPr>
        <w:shd w:val="clear" w:color="auto" w:fill="FFFFFF"/>
        <w:autoSpaceDE w:val="0"/>
        <w:autoSpaceDN w:val="0"/>
        <w:adjustRightInd w:val="0"/>
        <w:spacing w:line="360" w:lineRule="auto"/>
        <w:ind w:right="-58" w:firstLine="724"/>
        <w:jc w:val="both"/>
        <w:rPr>
          <w:spacing w:val="-1"/>
          <w:sz w:val="28"/>
          <w:szCs w:val="28"/>
        </w:rPr>
      </w:pPr>
      <w:r w:rsidRPr="00325AF8">
        <w:rPr>
          <w:spacing w:val="-1"/>
          <w:sz w:val="28"/>
          <w:szCs w:val="28"/>
        </w:rPr>
        <w:t>• депозитарная;</w:t>
      </w:r>
    </w:p>
    <w:p w:rsidR="00035FE5" w:rsidRPr="00325AF8" w:rsidRDefault="00035FE5" w:rsidP="00331B16">
      <w:pPr>
        <w:shd w:val="clear" w:color="auto" w:fill="FFFFFF"/>
        <w:autoSpaceDE w:val="0"/>
        <w:autoSpaceDN w:val="0"/>
        <w:adjustRightInd w:val="0"/>
        <w:spacing w:line="360" w:lineRule="auto"/>
        <w:ind w:right="-58" w:firstLine="724"/>
        <w:jc w:val="both"/>
        <w:rPr>
          <w:spacing w:val="-1"/>
          <w:sz w:val="28"/>
          <w:szCs w:val="28"/>
        </w:rPr>
      </w:pPr>
      <w:r w:rsidRPr="00325AF8">
        <w:rPr>
          <w:spacing w:val="-1"/>
          <w:sz w:val="28"/>
          <w:szCs w:val="28"/>
        </w:rPr>
        <w:t>• ведение реестра владельцев ценных бумаг;</w:t>
      </w:r>
    </w:p>
    <w:p w:rsidR="00035FE5" w:rsidRPr="00325AF8" w:rsidRDefault="00035FE5" w:rsidP="00331B16">
      <w:pPr>
        <w:shd w:val="clear" w:color="auto" w:fill="FFFFFF"/>
        <w:autoSpaceDE w:val="0"/>
        <w:autoSpaceDN w:val="0"/>
        <w:adjustRightInd w:val="0"/>
        <w:spacing w:line="360" w:lineRule="auto"/>
        <w:ind w:right="-58" w:firstLine="724"/>
        <w:jc w:val="both"/>
        <w:rPr>
          <w:spacing w:val="-1"/>
          <w:sz w:val="28"/>
          <w:szCs w:val="28"/>
        </w:rPr>
      </w:pPr>
      <w:r w:rsidRPr="00325AF8">
        <w:rPr>
          <w:spacing w:val="-1"/>
          <w:sz w:val="28"/>
          <w:szCs w:val="28"/>
        </w:rPr>
        <w:t>• организаторская.</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Классификация операций банков с ценными бумагами (см. Приложение 1).</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В России профессиональные участники объединены в организации: НАУФОР - организации брокеров и дилеров; ПАРТАД - около 300 регистраторов и депозитариев.</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Банки являются наиболее активными участниками РЦБ. Наряду с вышеуказанными профессиональными вилами деятельности они могут осуществлять выпуск эмиссионных и неэмиссионных ценных бумаг.</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 xml:space="preserve">Ценные бумаги в зависимости от целей их приобретения и котируемости на организованном рынке ценных бумаг формируются КО в целях управления в "Портфель бумаг". В банках выделяется три вида портфелей: </w:t>
      </w:r>
    </w:p>
    <w:p w:rsidR="00035FE5" w:rsidRPr="00325AF8" w:rsidRDefault="00035FE5" w:rsidP="00331B16">
      <w:pPr>
        <w:numPr>
          <w:ilvl w:val="0"/>
          <w:numId w:val="8"/>
        </w:numPr>
        <w:shd w:val="clear" w:color="auto" w:fill="FFFFFF"/>
        <w:tabs>
          <w:tab w:val="left" w:pos="446"/>
        </w:tabs>
        <w:spacing w:line="360" w:lineRule="auto"/>
        <w:ind w:right="-58" w:firstLine="724"/>
        <w:jc w:val="both"/>
        <w:rPr>
          <w:spacing w:val="-1"/>
          <w:sz w:val="28"/>
          <w:szCs w:val="28"/>
        </w:rPr>
      </w:pPr>
      <w:r w:rsidRPr="00325AF8">
        <w:rPr>
          <w:spacing w:val="-1"/>
          <w:sz w:val="28"/>
          <w:szCs w:val="28"/>
        </w:rPr>
        <w:t>торговый портфель;</w:t>
      </w:r>
    </w:p>
    <w:p w:rsidR="00035FE5" w:rsidRPr="00325AF8" w:rsidRDefault="00035FE5" w:rsidP="00331B16">
      <w:pPr>
        <w:numPr>
          <w:ilvl w:val="0"/>
          <w:numId w:val="8"/>
        </w:numPr>
        <w:shd w:val="clear" w:color="auto" w:fill="FFFFFF"/>
        <w:tabs>
          <w:tab w:val="left" w:pos="446"/>
        </w:tabs>
        <w:spacing w:line="360" w:lineRule="auto"/>
        <w:ind w:right="-58" w:firstLine="724"/>
        <w:jc w:val="both"/>
        <w:rPr>
          <w:spacing w:val="-1"/>
          <w:sz w:val="28"/>
          <w:szCs w:val="28"/>
        </w:rPr>
      </w:pPr>
      <w:r w:rsidRPr="00325AF8">
        <w:rPr>
          <w:spacing w:val="-1"/>
          <w:sz w:val="28"/>
          <w:szCs w:val="28"/>
        </w:rPr>
        <w:t>инвестиционный портфель;</w:t>
      </w:r>
    </w:p>
    <w:p w:rsidR="00035FE5" w:rsidRPr="00325AF8" w:rsidRDefault="00035FE5" w:rsidP="00331B16">
      <w:pPr>
        <w:numPr>
          <w:ilvl w:val="0"/>
          <w:numId w:val="8"/>
        </w:numPr>
        <w:shd w:val="clear" w:color="auto" w:fill="FFFFFF"/>
        <w:tabs>
          <w:tab w:val="left" w:pos="446"/>
        </w:tabs>
        <w:spacing w:line="360" w:lineRule="auto"/>
        <w:ind w:right="-58" w:firstLine="724"/>
        <w:jc w:val="both"/>
        <w:rPr>
          <w:spacing w:val="-1"/>
          <w:sz w:val="28"/>
          <w:szCs w:val="28"/>
        </w:rPr>
      </w:pPr>
      <w:r w:rsidRPr="00325AF8">
        <w:rPr>
          <w:spacing w:val="-1"/>
          <w:sz w:val="28"/>
          <w:szCs w:val="28"/>
        </w:rPr>
        <w:t>портфель контрольного участия.</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В торговый портфель зачисляются ценные бумаги, приобретенные с целью их перепродажи, приобретенные по договорам РЕПО и по договорам займа, операции с которыми осуществляются в течение 180 дней,</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В инвестиционный портфель включаются ценные бумаги приобретенные с целью получения инвестиционного дохода и удерживаемые в портфеле свыше 180 дней.</w:t>
      </w:r>
    </w:p>
    <w:p w:rsidR="00035FE5" w:rsidRDefault="00035FE5" w:rsidP="00331B16">
      <w:pPr>
        <w:shd w:val="clear" w:color="auto" w:fill="FFFFFF"/>
        <w:spacing w:line="360" w:lineRule="auto"/>
        <w:ind w:right="-58" w:firstLine="724"/>
        <w:jc w:val="both"/>
        <w:rPr>
          <w:spacing w:val="-1"/>
          <w:sz w:val="28"/>
          <w:szCs w:val="28"/>
        </w:rPr>
      </w:pPr>
      <w:r w:rsidRPr="00325AF8">
        <w:rPr>
          <w:spacing w:val="-1"/>
          <w:sz w:val="28"/>
          <w:szCs w:val="28"/>
        </w:rPr>
        <w:t xml:space="preserve">В портфель контрольного участия зачисляются приобретенные кредитной организацией голосующие акции в количестве, установленном нормативными документами </w:t>
      </w:r>
      <w:r w:rsidR="00331B16">
        <w:rPr>
          <w:spacing w:val="-1"/>
          <w:sz w:val="28"/>
          <w:szCs w:val="28"/>
        </w:rPr>
        <w:t xml:space="preserve">Банка России. </w:t>
      </w:r>
    </w:p>
    <w:p w:rsidR="00331B16" w:rsidRPr="00331B16" w:rsidRDefault="00331B16" w:rsidP="00331B16">
      <w:pPr>
        <w:shd w:val="clear" w:color="auto" w:fill="FFFFFF"/>
        <w:spacing w:line="360" w:lineRule="auto"/>
        <w:ind w:right="-58" w:firstLine="724"/>
        <w:jc w:val="center"/>
        <w:rPr>
          <w:spacing w:val="-1"/>
          <w:sz w:val="28"/>
          <w:szCs w:val="28"/>
        </w:rPr>
      </w:pPr>
    </w:p>
    <w:p w:rsidR="00035FE5" w:rsidRDefault="00331B16" w:rsidP="00331B16">
      <w:pPr>
        <w:numPr>
          <w:ilvl w:val="1"/>
          <w:numId w:val="36"/>
        </w:numPr>
        <w:shd w:val="clear" w:color="auto" w:fill="FFFFFF"/>
        <w:spacing w:line="360" w:lineRule="auto"/>
        <w:ind w:right="-58"/>
        <w:jc w:val="center"/>
        <w:rPr>
          <w:spacing w:val="-1"/>
          <w:sz w:val="28"/>
          <w:szCs w:val="28"/>
        </w:rPr>
      </w:pPr>
      <w:r>
        <w:rPr>
          <w:spacing w:val="-1"/>
          <w:sz w:val="28"/>
          <w:szCs w:val="28"/>
        </w:rPr>
        <w:t>Банк как эмитент</w:t>
      </w:r>
    </w:p>
    <w:p w:rsidR="00331B16" w:rsidRPr="00325AF8" w:rsidRDefault="00331B16" w:rsidP="00331B16">
      <w:pPr>
        <w:shd w:val="clear" w:color="auto" w:fill="FFFFFF"/>
        <w:spacing w:line="360" w:lineRule="auto"/>
        <w:ind w:right="-58"/>
        <w:jc w:val="center"/>
        <w:rPr>
          <w:spacing w:val="-1"/>
          <w:sz w:val="28"/>
          <w:szCs w:val="28"/>
        </w:rPr>
      </w:pP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Кредитные организации (банки) могут осуществлять как собственную эмиссию, так и эмиссию ценных бумаг для сторонних субъектов.</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Собственная эмиссия регулируется, кроме Федерального Закона "О рынке ценных бумаг" (</w:t>
      </w:r>
      <w:r w:rsidRPr="00325AF8">
        <w:rPr>
          <w:spacing w:val="-1"/>
          <w:sz w:val="28"/>
          <w:szCs w:val="28"/>
          <w:lang w:val="en-US"/>
        </w:rPr>
        <w:t>P</w:t>
      </w:r>
      <w:r w:rsidRPr="00325AF8">
        <w:rPr>
          <w:spacing w:val="-1"/>
          <w:sz w:val="28"/>
          <w:szCs w:val="28"/>
        </w:rPr>
        <w:t>.</w:t>
      </w:r>
      <w:r w:rsidRPr="00325AF8">
        <w:rPr>
          <w:spacing w:val="-1"/>
          <w:sz w:val="28"/>
          <w:szCs w:val="28"/>
          <w:lang w:val="en-US"/>
        </w:rPr>
        <w:t>III</w:t>
      </w:r>
      <w:r w:rsidRPr="00325AF8">
        <w:rPr>
          <w:spacing w:val="-1"/>
          <w:sz w:val="28"/>
          <w:szCs w:val="28"/>
        </w:rPr>
        <w:t xml:space="preserve">), Инструкцией Банка России №102-4 от 22 июля </w:t>
      </w:r>
      <w:smartTag w:uri="urn:schemas-microsoft-com:office:smarttags" w:element="metricconverter">
        <w:smartTagPr>
          <w:attr w:name="ProductID" w:val="2002 г"/>
        </w:smartTagPr>
        <w:r w:rsidRPr="00325AF8">
          <w:rPr>
            <w:spacing w:val="-1"/>
            <w:sz w:val="28"/>
            <w:szCs w:val="28"/>
          </w:rPr>
          <w:t>2002 г</w:t>
        </w:r>
      </w:smartTag>
      <w:r w:rsidRPr="00325AF8">
        <w:rPr>
          <w:spacing w:val="-1"/>
          <w:sz w:val="28"/>
          <w:szCs w:val="28"/>
        </w:rPr>
        <w:t>. (с исправлениями и добавлениями).</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Кредитная организация может выпускать ценные бумаги следующих форм:</w:t>
      </w:r>
    </w:p>
    <w:p w:rsidR="00035FE5" w:rsidRPr="00325AF8" w:rsidRDefault="00035FE5" w:rsidP="00331B16">
      <w:pPr>
        <w:numPr>
          <w:ilvl w:val="0"/>
          <w:numId w:val="37"/>
        </w:numPr>
        <w:shd w:val="clear" w:color="auto" w:fill="FFFFFF"/>
        <w:tabs>
          <w:tab w:val="left" w:pos="466"/>
        </w:tabs>
        <w:spacing w:line="360" w:lineRule="auto"/>
        <w:ind w:left="181" w:right="-58" w:firstLine="724"/>
        <w:jc w:val="both"/>
        <w:rPr>
          <w:spacing w:val="-1"/>
          <w:sz w:val="28"/>
          <w:szCs w:val="28"/>
        </w:rPr>
      </w:pPr>
      <w:r w:rsidRPr="00325AF8">
        <w:rPr>
          <w:spacing w:val="-1"/>
          <w:sz w:val="28"/>
          <w:szCs w:val="28"/>
        </w:rPr>
        <w:t>именные документарные;</w:t>
      </w:r>
    </w:p>
    <w:p w:rsidR="00035FE5" w:rsidRPr="00325AF8" w:rsidRDefault="00035FE5" w:rsidP="00331B16">
      <w:pPr>
        <w:numPr>
          <w:ilvl w:val="0"/>
          <w:numId w:val="37"/>
        </w:numPr>
        <w:shd w:val="clear" w:color="auto" w:fill="FFFFFF"/>
        <w:tabs>
          <w:tab w:val="left" w:pos="466"/>
        </w:tabs>
        <w:spacing w:line="360" w:lineRule="auto"/>
        <w:ind w:left="181" w:right="-58" w:firstLine="724"/>
        <w:jc w:val="both"/>
        <w:rPr>
          <w:spacing w:val="-1"/>
          <w:sz w:val="28"/>
          <w:szCs w:val="28"/>
        </w:rPr>
      </w:pPr>
      <w:r w:rsidRPr="00325AF8">
        <w:rPr>
          <w:spacing w:val="-1"/>
          <w:sz w:val="28"/>
          <w:szCs w:val="28"/>
        </w:rPr>
        <w:t>именные бездокументарные (на электронных носителях);</w:t>
      </w:r>
    </w:p>
    <w:p w:rsidR="00035FE5" w:rsidRPr="00325AF8" w:rsidRDefault="00035FE5" w:rsidP="00331B16">
      <w:pPr>
        <w:numPr>
          <w:ilvl w:val="0"/>
          <w:numId w:val="37"/>
        </w:numPr>
        <w:shd w:val="clear" w:color="auto" w:fill="FFFFFF"/>
        <w:tabs>
          <w:tab w:val="left" w:pos="562"/>
        </w:tabs>
        <w:spacing w:line="360" w:lineRule="auto"/>
        <w:ind w:left="181" w:right="-58" w:firstLine="724"/>
        <w:jc w:val="both"/>
        <w:rPr>
          <w:spacing w:val="-1"/>
          <w:sz w:val="28"/>
          <w:szCs w:val="28"/>
        </w:rPr>
      </w:pPr>
      <w:r w:rsidRPr="00325AF8">
        <w:rPr>
          <w:spacing w:val="-1"/>
          <w:sz w:val="28"/>
          <w:szCs w:val="28"/>
        </w:rPr>
        <w:t>документарные ценные бумаги на предъявителя (выпуск разрешается в определенном соотношении к величине);</w:t>
      </w:r>
    </w:p>
    <w:p w:rsidR="00035FE5" w:rsidRPr="00325AF8" w:rsidRDefault="00035FE5" w:rsidP="00331B16">
      <w:pPr>
        <w:numPr>
          <w:ilvl w:val="0"/>
          <w:numId w:val="37"/>
        </w:numPr>
        <w:shd w:val="clear" w:color="auto" w:fill="FFFFFF"/>
        <w:tabs>
          <w:tab w:val="left" w:pos="466"/>
        </w:tabs>
        <w:spacing w:line="360" w:lineRule="auto"/>
        <w:ind w:left="181" w:right="-58" w:firstLine="724"/>
        <w:jc w:val="both"/>
        <w:rPr>
          <w:spacing w:val="-1"/>
          <w:sz w:val="28"/>
          <w:szCs w:val="28"/>
        </w:rPr>
      </w:pPr>
      <w:r w:rsidRPr="00325AF8">
        <w:rPr>
          <w:spacing w:val="-1"/>
          <w:sz w:val="28"/>
          <w:szCs w:val="28"/>
        </w:rPr>
        <w:t>оплаченного уставного капитала по нормативу ФКЦБ).</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Кредитные организации, созданные в форме открытого акционерного общества (ОАО), вправе проводить размещение акций путем открытой и закрытой подписки, акционерные общества закрытого типа размещают ценные бумаги только путем закрытой подписки.</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Кредитная организация вправе проводить эмиссию:</w:t>
      </w:r>
    </w:p>
    <w:p w:rsidR="00035FE5" w:rsidRPr="00325AF8" w:rsidRDefault="00035FE5" w:rsidP="00331B16">
      <w:pPr>
        <w:numPr>
          <w:ilvl w:val="0"/>
          <w:numId w:val="37"/>
        </w:numPr>
        <w:shd w:val="clear" w:color="auto" w:fill="FFFFFF"/>
        <w:tabs>
          <w:tab w:val="left" w:pos="466"/>
        </w:tabs>
        <w:spacing w:line="360" w:lineRule="auto"/>
        <w:ind w:right="-58" w:firstLine="724"/>
        <w:jc w:val="both"/>
        <w:rPr>
          <w:spacing w:val="-1"/>
          <w:sz w:val="28"/>
          <w:szCs w:val="28"/>
        </w:rPr>
      </w:pPr>
      <w:r w:rsidRPr="00325AF8">
        <w:rPr>
          <w:spacing w:val="-1"/>
          <w:sz w:val="28"/>
          <w:szCs w:val="28"/>
        </w:rPr>
        <w:t>акций (обыкновенные и привилегированные, номинальная стоимость последних не более 25% от уставного капитала);</w:t>
      </w:r>
    </w:p>
    <w:p w:rsidR="00035FE5" w:rsidRPr="00325AF8" w:rsidRDefault="00035FE5" w:rsidP="00331B16">
      <w:pPr>
        <w:numPr>
          <w:ilvl w:val="0"/>
          <w:numId w:val="37"/>
        </w:numPr>
        <w:shd w:val="clear" w:color="auto" w:fill="FFFFFF"/>
        <w:tabs>
          <w:tab w:val="left" w:pos="466"/>
        </w:tabs>
        <w:spacing w:line="360" w:lineRule="auto"/>
        <w:ind w:right="-58" w:firstLine="724"/>
        <w:jc w:val="both"/>
        <w:rPr>
          <w:spacing w:val="-1"/>
          <w:sz w:val="28"/>
          <w:szCs w:val="28"/>
        </w:rPr>
      </w:pPr>
      <w:r w:rsidRPr="00325AF8">
        <w:rPr>
          <w:spacing w:val="-1"/>
          <w:sz w:val="28"/>
          <w:szCs w:val="28"/>
        </w:rPr>
        <w:t>облигаций (именные и на предъявителя);</w:t>
      </w:r>
    </w:p>
    <w:p w:rsidR="00035FE5" w:rsidRPr="00325AF8" w:rsidRDefault="00035FE5" w:rsidP="00331B16">
      <w:pPr>
        <w:numPr>
          <w:ilvl w:val="0"/>
          <w:numId w:val="37"/>
        </w:numPr>
        <w:shd w:val="clear" w:color="auto" w:fill="FFFFFF"/>
        <w:tabs>
          <w:tab w:val="left" w:pos="466"/>
        </w:tabs>
        <w:spacing w:line="360" w:lineRule="auto"/>
        <w:ind w:right="-58" w:firstLine="724"/>
        <w:jc w:val="both"/>
        <w:rPr>
          <w:spacing w:val="-1"/>
          <w:sz w:val="28"/>
          <w:szCs w:val="28"/>
        </w:rPr>
      </w:pPr>
      <w:r w:rsidRPr="00325AF8">
        <w:rPr>
          <w:spacing w:val="-1"/>
          <w:sz w:val="28"/>
          <w:szCs w:val="28"/>
        </w:rPr>
        <w:t>конвертируемых ценных бумаг (облигаций в акции, акций одного типа в акции другого типа).</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Кредитные организации не имеют права проводить эмиссию ценных бумаг до тех пор, пока не размещен предыдущий выпуск. Кроме того, эти кредитные организации должны быть финансово устойчивы и не иметь претензий Банка России по выполнению обязательных нормативов.</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Процедура эмиссии ценных бумаг кредитной организации включает следующие этапы:</w:t>
      </w:r>
    </w:p>
    <w:p w:rsidR="00035FE5" w:rsidRPr="00325AF8" w:rsidRDefault="00035FE5" w:rsidP="00331B16">
      <w:pPr>
        <w:numPr>
          <w:ilvl w:val="0"/>
          <w:numId w:val="37"/>
        </w:numPr>
        <w:shd w:val="clear" w:color="auto" w:fill="FFFFFF"/>
        <w:tabs>
          <w:tab w:val="left" w:pos="466"/>
        </w:tabs>
        <w:spacing w:line="360" w:lineRule="auto"/>
        <w:ind w:right="-58" w:firstLine="724"/>
        <w:jc w:val="both"/>
        <w:rPr>
          <w:spacing w:val="-1"/>
          <w:sz w:val="28"/>
          <w:szCs w:val="28"/>
        </w:rPr>
      </w:pPr>
      <w:r w:rsidRPr="00325AF8">
        <w:rPr>
          <w:spacing w:val="-1"/>
          <w:sz w:val="28"/>
          <w:szCs w:val="28"/>
        </w:rPr>
        <w:t>прием от инвесторов взносов в уставный капитал;</w:t>
      </w:r>
    </w:p>
    <w:p w:rsidR="00035FE5" w:rsidRPr="00325AF8" w:rsidRDefault="00035FE5" w:rsidP="00331B16">
      <w:pPr>
        <w:numPr>
          <w:ilvl w:val="0"/>
          <w:numId w:val="37"/>
        </w:numPr>
        <w:shd w:val="clear" w:color="auto" w:fill="FFFFFF"/>
        <w:tabs>
          <w:tab w:val="left" w:pos="466"/>
        </w:tabs>
        <w:spacing w:line="360" w:lineRule="auto"/>
        <w:ind w:right="-58" w:firstLine="724"/>
        <w:jc w:val="both"/>
        <w:rPr>
          <w:spacing w:val="-1"/>
          <w:sz w:val="28"/>
          <w:szCs w:val="28"/>
        </w:rPr>
      </w:pPr>
      <w:r w:rsidRPr="00325AF8">
        <w:rPr>
          <w:spacing w:val="-1"/>
          <w:sz w:val="28"/>
          <w:szCs w:val="28"/>
        </w:rPr>
        <w:t>продажа акций (по договору купли/продажи);</w:t>
      </w:r>
    </w:p>
    <w:p w:rsidR="00035FE5" w:rsidRPr="00325AF8" w:rsidRDefault="00035FE5" w:rsidP="00331B16">
      <w:pPr>
        <w:numPr>
          <w:ilvl w:val="0"/>
          <w:numId w:val="37"/>
        </w:numPr>
        <w:shd w:val="clear" w:color="auto" w:fill="FFFFFF"/>
        <w:tabs>
          <w:tab w:val="left" w:pos="470"/>
        </w:tabs>
        <w:spacing w:line="360" w:lineRule="auto"/>
        <w:ind w:right="-58" w:firstLine="724"/>
        <w:jc w:val="both"/>
        <w:rPr>
          <w:spacing w:val="-1"/>
          <w:sz w:val="28"/>
          <w:szCs w:val="28"/>
        </w:rPr>
      </w:pPr>
      <w:r w:rsidRPr="00325AF8">
        <w:rPr>
          <w:spacing w:val="-1"/>
          <w:sz w:val="28"/>
          <w:szCs w:val="28"/>
        </w:rPr>
        <w:t>переоформление внесенных ранее долей в акции (при преобразовании кредитной организации из ООО в АО);</w:t>
      </w:r>
    </w:p>
    <w:p w:rsidR="00035FE5" w:rsidRPr="00325AF8" w:rsidRDefault="00035FE5" w:rsidP="00331B16">
      <w:pPr>
        <w:numPr>
          <w:ilvl w:val="0"/>
          <w:numId w:val="37"/>
        </w:numPr>
        <w:shd w:val="clear" w:color="auto" w:fill="FFFFFF"/>
        <w:tabs>
          <w:tab w:val="left" w:pos="470"/>
        </w:tabs>
        <w:spacing w:line="360" w:lineRule="auto"/>
        <w:ind w:right="-58" w:firstLine="724"/>
        <w:jc w:val="both"/>
        <w:rPr>
          <w:spacing w:val="-1"/>
          <w:sz w:val="28"/>
          <w:szCs w:val="28"/>
        </w:rPr>
      </w:pPr>
      <w:r w:rsidRPr="00325AF8">
        <w:rPr>
          <w:spacing w:val="-1"/>
          <w:sz w:val="28"/>
          <w:szCs w:val="28"/>
        </w:rPr>
        <w:t>при капитализации собственных средств (дивидендов) в акции.</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 xml:space="preserve">Важным требованием к эмиссии ценных бумаг является необходимость раскрытия информации о них и о финансово-хозяйственной деятельности эмитента. </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Формы раскрытия информации:</w:t>
      </w:r>
    </w:p>
    <w:p w:rsidR="00035FE5" w:rsidRPr="00325AF8" w:rsidRDefault="00035FE5" w:rsidP="00331B16">
      <w:pPr>
        <w:numPr>
          <w:ilvl w:val="0"/>
          <w:numId w:val="11"/>
        </w:numPr>
        <w:shd w:val="clear" w:color="auto" w:fill="FFFFFF"/>
        <w:tabs>
          <w:tab w:val="left" w:pos="470"/>
        </w:tabs>
        <w:spacing w:line="360" w:lineRule="auto"/>
        <w:ind w:right="-58" w:firstLine="724"/>
        <w:jc w:val="both"/>
        <w:rPr>
          <w:spacing w:val="-1"/>
          <w:sz w:val="28"/>
          <w:szCs w:val="28"/>
        </w:rPr>
      </w:pPr>
      <w:r w:rsidRPr="00325AF8">
        <w:rPr>
          <w:spacing w:val="-1"/>
          <w:sz w:val="28"/>
          <w:szCs w:val="28"/>
        </w:rPr>
        <w:t>составление ежеквартальных отчетов по ценным бумагам (данные об эмитенте, о его финансово-хозяйственной деятельности, о видах бумаг и доходах по ним и т.п.);</w:t>
      </w:r>
    </w:p>
    <w:p w:rsidR="00035FE5" w:rsidRPr="00325AF8" w:rsidRDefault="00035FE5" w:rsidP="00331B16">
      <w:pPr>
        <w:spacing w:line="360" w:lineRule="auto"/>
        <w:ind w:right="-58" w:firstLine="724"/>
        <w:jc w:val="both"/>
        <w:rPr>
          <w:spacing w:val="-1"/>
          <w:sz w:val="28"/>
          <w:szCs w:val="28"/>
        </w:rPr>
      </w:pPr>
      <w:r w:rsidRPr="00325AF8">
        <w:rPr>
          <w:spacing w:val="-1"/>
          <w:sz w:val="28"/>
          <w:szCs w:val="28"/>
        </w:rPr>
        <w:t>сообщения об изменениях в положении эмитента и о сосредоточении в руках владельца более 20% любого вида эмиссионных ценных бумаг.</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Оплата размещенных акций кредитной организации может происходить как в рублях, так и в иностранной валюте, и отражается путем зачисления средств на специальный накопительный счет в Банке России (</w:t>
      </w:r>
      <w:r w:rsidRPr="00325AF8">
        <w:rPr>
          <w:spacing w:val="-1"/>
          <w:sz w:val="28"/>
          <w:szCs w:val="28"/>
          <w:lang w:val="en-US"/>
        </w:rPr>
        <w:t>No</w:t>
      </w:r>
      <w:r w:rsidRPr="00325AF8">
        <w:rPr>
          <w:spacing w:val="-1"/>
          <w:sz w:val="28"/>
          <w:szCs w:val="28"/>
        </w:rPr>
        <w:t xml:space="preserve"> 30208).</w:t>
      </w:r>
    </w:p>
    <w:p w:rsidR="00035FE5" w:rsidRDefault="00035FE5" w:rsidP="00331B16">
      <w:pPr>
        <w:pStyle w:val="1"/>
        <w:numPr>
          <w:ilvl w:val="1"/>
          <w:numId w:val="36"/>
        </w:numPr>
        <w:spacing w:line="360" w:lineRule="auto"/>
        <w:ind w:right="-58"/>
        <w:jc w:val="center"/>
        <w:rPr>
          <w:spacing w:val="-1"/>
          <w:w w:val="100"/>
          <w:sz w:val="28"/>
          <w:szCs w:val="28"/>
        </w:rPr>
      </w:pPr>
      <w:r w:rsidRPr="00325AF8">
        <w:rPr>
          <w:spacing w:val="-1"/>
          <w:w w:val="100"/>
          <w:sz w:val="28"/>
          <w:szCs w:val="28"/>
        </w:rPr>
        <w:t>Банк как профессиональный участник ры</w:t>
      </w:r>
      <w:r w:rsidR="00331B16">
        <w:rPr>
          <w:spacing w:val="-1"/>
          <w:w w:val="100"/>
          <w:sz w:val="28"/>
          <w:szCs w:val="28"/>
        </w:rPr>
        <w:t>нка ценных бумаг</w:t>
      </w:r>
    </w:p>
    <w:p w:rsidR="00331B16" w:rsidRPr="00331B16" w:rsidRDefault="00331B16" w:rsidP="00331B16"/>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Брокерские операции банк проводит по заявкам клиентов, выполняя агентские функции либо поверенного, либо комиссионера, либо консультанта.</w:t>
      </w:r>
    </w:p>
    <w:p w:rsidR="00035FE5"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Схема брокерских операций (см. Приложение 2).</w:t>
      </w:r>
    </w:p>
    <w:p w:rsidR="00331B16" w:rsidRPr="00325AF8" w:rsidRDefault="00331B16" w:rsidP="00331B16">
      <w:pPr>
        <w:shd w:val="clear" w:color="auto" w:fill="FFFFFF"/>
        <w:spacing w:line="360" w:lineRule="auto"/>
        <w:ind w:right="-58" w:firstLine="724"/>
        <w:jc w:val="both"/>
        <w:rPr>
          <w:spacing w:val="-1"/>
          <w:sz w:val="28"/>
          <w:szCs w:val="28"/>
          <w:lang w:val="en-US"/>
        </w:rPr>
      </w:pPr>
    </w:p>
    <w:p w:rsidR="00035FE5" w:rsidRDefault="00035FE5" w:rsidP="00331B16">
      <w:pPr>
        <w:shd w:val="clear" w:color="auto" w:fill="FFFFFF"/>
        <w:spacing w:line="360" w:lineRule="auto"/>
        <w:ind w:right="-58" w:firstLine="724"/>
        <w:jc w:val="center"/>
        <w:rPr>
          <w:spacing w:val="-1"/>
          <w:sz w:val="28"/>
          <w:szCs w:val="28"/>
        </w:rPr>
      </w:pPr>
      <w:r w:rsidRPr="00325AF8">
        <w:rPr>
          <w:spacing w:val="-1"/>
          <w:sz w:val="28"/>
          <w:szCs w:val="28"/>
        </w:rPr>
        <w:t>Подготовка и размещ</w:t>
      </w:r>
      <w:r w:rsidR="00331B16">
        <w:rPr>
          <w:spacing w:val="-1"/>
          <w:sz w:val="28"/>
          <w:szCs w:val="28"/>
        </w:rPr>
        <w:t>ение эмиссии для клиентов банка</w:t>
      </w:r>
    </w:p>
    <w:p w:rsidR="00331B16" w:rsidRPr="00325AF8" w:rsidRDefault="00331B16" w:rsidP="00331B16">
      <w:pPr>
        <w:shd w:val="clear" w:color="auto" w:fill="FFFFFF"/>
        <w:spacing w:line="360" w:lineRule="auto"/>
        <w:ind w:right="-58" w:firstLine="724"/>
        <w:jc w:val="center"/>
        <w:rPr>
          <w:spacing w:val="-1"/>
          <w:sz w:val="28"/>
          <w:szCs w:val="28"/>
        </w:rPr>
      </w:pP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В международной банковской практике услуга клиенту по размещению бумаг называется андеррайтинг, в России пока не получила распространения, но некоторые банки, активно работающие с ценными бумагами, уже начали осваивать этот вид услуг. Этапы:</w:t>
      </w:r>
    </w:p>
    <w:p w:rsidR="00035FE5" w:rsidRPr="00325AF8" w:rsidRDefault="00035FE5" w:rsidP="00331B16">
      <w:pPr>
        <w:numPr>
          <w:ilvl w:val="0"/>
          <w:numId w:val="12"/>
        </w:numPr>
        <w:shd w:val="clear" w:color="auto" w:fill="FFFFFF"/>
        <w:tabs>
          <w:tab w:val="left" w:pos="586"/>
        </w:tabs>
        <w:spacing w:line="360" w:lineRule="auto"/>
        <w:ind w:right="-58" w:firstLine="724"/>
        <w:jc w:val="both"/>
        <w:rPr>
          <w:spacing w:val="-1"/>
          <w:sz w:val="28"/>
          <w:szCs w:val="28"/>
        </w:rPr>
      </w:pPr>
      <w:r w:rsidRPr="00325AF8">
        <w:rPr>
          <w:spacing w:val="-1"/>
          <w:sz w:val="28"/>
          <w:szCs w:val="28"/>
        </w:rPr>
        <w:t>Подготовка эмиссии - консультирование или разработка проекта</w:t>
      </w:r>
      <w:r w:rsidR="00325AF8" w:rsidRPr="00325AF8">
        <w:rPr>
          <w:spacing w:val="-1"/>
          <w:sz w:val="28"/>
          <w:szCs w:val="28"/>
        </w:rPr>
        <w:t xml:space="preserve"> </w:t>
      </w:r>
      <w:r w:rsidRPr="00325AF8">
        <w:rPr>
          <w:spacing w:val="-1"/>
          <w:sz w:val="28"/>
          <w:szCs w:val="28"/>
        </w:rPr>
        <w:t>эмиссии, заключение договора андеррайтинга;</w:t>
      </w:r>
    </w:p>
    <w:p w:rsidR="00035FE5" w:rsidRPr="00325AF8" w:rsidRDefault="00035FE5" w:rsidP="00331B16">
      <w:pPr>
        <w:numPr>
          <w:ilvl w:val="0"/>
          <w:numId w:val="12"/>
        </w:numPr>
        <w:shd w:val="clear" w:color="auto" w:fill="FFFFFF"/>
        <w:tabs>
          <w:tab w:val="left" w:pos="586"/>
        </w:tabs>
        <w:spacing w:line="360" w:lineRule="auto"/>
        <w:ind w:right="-58" w:firstLine="724"/>
        <w:jc w:val="both"/>
        <w:rPr>
          <w:spacing w:val="-1"/>
          <w:sz w:val="28"/>
          <w:szCs w:val="28"/>
        </w:rPr>
      </w:pPr>
      <w:r w:rsidRPr="00325AF8">
        <w:rPr>
          <w:spacing w:val="-1"/>
          <w:sz w:val="28"/>
          <w:szCs w:val="28"/>
        </w:rPr>
        <w:t>Перенятие эмиссии - выкуп ценных бумаг или исполнение размещения на комиссионной основе, в этом случае банк только посредник и риск на себя не берет;</w:t>
      </w:r>
    </w:p>
    <w:p w:rsidR="00035FE5" w:rsidRPr="00325AF8" w:rsidRDefault="00035FE5" w:rsidP="00331B16">
      <w:pPr>
        <w:numPr>
          <w:ilvl w:val="0"/>
          <w:numId w:val="13"/>
        </w:numPr>
        <w:shd w:val="clear" w:color="auto" w:fill="FFFFFF"/>
        <w:tabs>
          <w:tab w:val="left" w:pos="586"/>
        </w:tabs>
        <w:spacing w:line="360" w:lineRule="auto"/>
        <w:ind w:right="-58" w:firstLine="724"/>
        <w:jc w:val="both"/>
        <w:rPr>
          <w:spacing w:val="-1"/>
          <w:sz w:val="28"/>
          <w:szCs w:val="28"/>
        </w:rPr>
      </w:pPr>
      <w:r w:rsidRPr="00325AF8">
        <w:rPr>
          <w:spacing w:val="-1"/>
          <w:sz w:val="28"/>
          <w:szCs w:val="28"/>
        </w:rPr>
        <w:t>Размещение эмиссии: публичное, через биржу или в частном порядке,</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Доверительное управление переданными кредитной организации во владение ценными бумагами клиентов или указанными ими лиц. Доверительное управление предполагает:</w:t>
      </w:r>
    </w:p>
    <w:p w:rsidR="00035FE5" w:rsidRPr="00325AF8" w:rsidRDefault="00035FE5" w:rsidP="00331B16">
      <w:pPr>
        <w:numPr>
          <w:ilvl w:val="0"/>
          <w:numId w:val="6"/>
        </w:numPr>
        <w:shd w:val="clear" w:color="auto" w:fill="FFFFFF"/>
        <w:tabs>
          <w:tab w:val="left" w:pos="442"/>
        </w:tabs>
        <w:spacing w:line="360" w:lineRule="auto"/>
        <w:ind w:right="-58" w:firstLine="724"/>
        <w:jc w:val="both"/>
        <w:rPr>
          <w:spacing w:val="-1"/>
          <w:sz w:val="28"/>
          <w:szCs w:val="28"/>
        </w:rPr>
      </w:pPr>
      <w:r w:rsidRPr="00325AF8">
        <w:rPr>
          <w:spacing w:val="-1"/>
          <w:sz w:val="28"/>
          <w:szCs w:val="28"/>
        </w:rPr>
        <w:t>прием ценных бумаг на хранение;</w:t>
      </w:r>
    </w:p>
    <w:p w:rsidR="00035FE5" w:rsidRPr="00325AF8" w:rsidRDefault="00035FE5" w:rsidP="00331B16">
      <w:pPr>
        <w:numPr>
          <w:ilvl w:val="0"/>
          <w:numId w:val="6"/>
        </w:numPr>
        <w:shd w:val="clear" w:color="auto" w:fill="FFFFFF"/>
        <w:tabs>
          <w:tab w:val="left" w:pos="442"/>
        </w:tabs>
        <w:spacing w:line="360" w:lineRule="auto"/>
        <w:ind w:right="-58" w:firstLine="724"/>
        <w:jc w:val="both"/>
        <w:rPr>
          <w:spacing w:val="-1"/>
          <w:sz w:val="28"/>
          <w:szCs w:val="28"/>
        </w:rPr>
      </w:pPr>
      <w:r w:rsidRPr="00325AF8">
        <w:rPr>
          <w:spacing w:val="-1"/>
          <w:sz w:val="28"/>
          <w:szCs w:val="28"/>
        </w:rPr>
        <w:t>получение доходов по ценным бумагам;</w:t>
      </w:r>
    </w:p>
    <w:p w:rsidR="00035FE5" w:rsidRPr="00325AF8" w:rsidRDefault="00035FE5" w:rsidP="00331B16">
      <w:pPr>
        <w:numPr>
          <w:ilvl w:val="0"/>
          <w:numId w:val="6"/>
        </w:numPr>
        <w:shd w:val="clear" w:color="auto" w:fill="FFFFFF"/>
        <w:tabs>
          <w:tab w:val="left" w:pos="442"/>
        </w:tabs>
        <w:spacing w:line="360" w:lineRule="auto"/>
        <w:ind w:right="-58" w:firstLine="724"/>
        <w:jc w:val="both"/>
        <w:rPr>
          <w:spacing w:val="-1"/>
          <w:sz w:val="28"/>
          <w:szCs w:val="28"/>
        </w:rPr>
      </w:pPr>
      <w:r w:rsidRPr="00325AF8">
        <w:rPr>
          <w:spacing w:val="-1"/>
          <w:sz w:val="28"/>
          <w:szCs w:val="28"/>
        </w:rPr>
        <w:t>погашение долговых бумаг в срок;</w:t>
      </w:r>
    </w:p>
    <w:p w:rsidR="00035FE5" w:rsidRPr="00325AF8" w:rsidRDefault="00035FE5" w:rsidP="00331B16">
      <w:pPr>
        <w:numPr>
          <w:ilvl w:val="0"/>
          <w:numId w:val="6"/>
        </w:numPr>
        <w:shd w:val="clear" w:color="auto" w:fill="FFFFFF"/>
        <w:tabs>
          <w:tab w:val="left" w:pos="442"/>
        </w:tabs>
        <w:spacing w:line="360" w:lineRule="auto"/>
        <w:ind w:right="-58" w:firstLine="724"/>
        <w:jc w:val="both"/>
        <w:rPr>
          <w:spacing w:val="-1"/>
          <w:sz w:val="28"/>
          <w:szCs w:val="28"/>
        </w:rPr>
      </w:pPr>
      <w:r w:rsidRPr="00325AF8">
        <w:rPr>
          <w:spacing w:val="-1"/>
          <w:sz w:val="28"/>
          <w:szCs w:val="28"/>
        </w:rPr>
        <w:t>куплю/продажу бумаг с целью обеспечения сохранности активов или обеспечения определенного уровня доходности (управление портфелем ценных бумаг клиента);</w:t>
      </w:r>
    </w:p>
    <w:p w:rsidR="00035FE5" w:rsidRPr="00325AF8" w:rsidRDefault="00035FE5" w:rsidP="00331B16">
      <w:pPr>
        <w:numPr>
          <w:ilvl w:val="0"/>
          <w:numId w:val="6"/>
        </w:numPr>
        <w:shd w:val="clear" w:color="auto" w:fill="FFFFFF"/>
        <w:tabs>
          <w:tab w:val="left" w:pos="442"/>
        </w:tabs>
        <w:spacing w:line="360" w:lineRule="auto"/>
        <w:ind w:right="-58" w:firstLine="724"/>
        <w:jc w:val="both"/>
        <w:rPr>
          <w:spacing w:val="-1"/>
          <w:sz w:val="28"/>
          <w:szCs w:val="28"/>
        </w:rPr>
      </w:pPr>
      <w:r w:rsidRPr="00325AF8">
        <w:rPr>
          <w:spacing w:val="-1"/>
          <w:sz w:val="28"/>
          <w:szCs w:val="28"/>
        </w:rPr>
        <w:t>доставку ценных бумаг клиентам;</w:t>
      </w:r>
    </w:p>
    <w:p w:rsidR="00035FE5" w:rsidRPr="00325AF8" w:rsidRDefault="00035FE5" w:rsidP="00331B16">
      <w:pPr>
        <w:numPr>
          <w:ilvl w:val="0"/>
          <w:numId w:val="6"/>
        </w:numPr>
        <w:shd w:val="clear" w:color="auto" w:fill="FFFFFF"/>
        <w:tabs>
          <w:tab w:val="left" w:pos="442"/>
        </w:tabs>
        <w:spacing w:line="360" w:lineRule="auto"/>
        <w:ind w:right="-58" w:firstLine="724"/>
        <w:jc w:val="both"/>
        <w:rPr>
          <w:spacing w:val="-1"/>
          <w:sz w:val="28"/>
          <w:szCs w:val="28"/>
        </w:rPr>
      </w:pPr>
      <w:r w:rsidRPr="00325AF8">
        <w:rPr>
          <w:spacing w:val="-1"/>
          <w:sz w:val="28"/>
          <w:szCs w:val="28"/>
        </w:rPr>
        <w:t>заключение договоров от имени клиента и т.п.;</w:t>
      </w:r>
    </w:p>
    <w:p w:rsidR="00035FE5" w:rsidRPr="00325AF8" w:rsidRDefault="00035FE5" w:rsidP="00331B16">
      <w:pPr>
        <w:numPr>
          <w:ilvl w:val="0"/>
          <w:numId w:val="6"/>
        </w:numPr>
        <w:shd w:val="clear" w:color="auto" w:fill="FFFFFF"/>
        <w:tabs>
          <w:tab w:val="left" w:pos="442"/>
        </w:tabs>
        <w:spacing w:line="360" w:lineRule="auto"/>
        <w:ind w:right="-58" w:firstLine="724"/>
        <w:jc w:val="both"/>
        <w:rPr>
          <w:spacing w:val="-1"/>
          <w:sz w:val="28"/>
          <w:szCs w:val="28"/>
        </w:rPr>
      </w:pPr>
      <w:r w:rsidRPr="00325AF8">
        <w:rPr>
          <w:spacing w:val="-1"/>
          <w:sz w:val="28"/>
          <w:szCs w:val="28"/>
        </w:rPr>
        <w:t>управление денежными средствами клиента, предназначенными для инвестирования в ценные бумаги или полученными в результате управления ими.</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Доверительное управление по содержанию близко к понятию траст, но в России трастовые операции не получили распространения.</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Под трастом традиционно понимают управление имуществом, собственностью клиента путем получения широких юридических прав на распоряжение этой собственностью.</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Доверительное управление ограничено агентскими функциями. Доход, полученный в результате управления ценными бумагами, не принадлежит банку, он перечисляется на счет клиента за вычетом комиссионных в пользу управляющего.</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В качестве профессиональной деятельности кредитные организации России осуществляют клиринг по ценным бумагам (обработка информации, проведение зачетов по поставкам бумаг и расчетам по ним), депозитарные операции по хранению и учету ценных бумаг; ведение реестра владельца бумаг (функции регистратора).</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Однако в настоящий момент ФКЦБ проводит линию на разграничение деятельности профессиональных участников РЦБ.</w:t>
      </w:r>
    </w:p>
    <w:p w:rsidR="00035FE5" w:rsidRPr="00325AF8" w:rsidRDefault="00035FE5" w:rsidP="00331B16">
      <w:pPr>
        <w:shd w:val="clear" w:color="auto" w:fill="FFFFFF"/>
        <w:tabs>
          <w:tab w:val="left" w:pos="6480"/>
        </w:tabs>
        <w:spacing w:line="360" w:lineRule="auto"/>
        <w:ind w:right="-58" w:firstLine="724"/>
        <w:jc w:val="both"/>
        <w:rPr>
          <w:spacing w:val="-1"/>
          <w:sz w:val="28"/>
          <w:szCs w:val="28"/>
        </w:rPr>
      </w:pPr>
      <w:r w:rsidRPr="00325AF8">
        <w:rPr>
          <w:spacing w:val="-1"/>
          <w:sz w:val="28"/>
          <w:szCs w:val="28"/>
        </w:rPr>
        <w:t>Банкам запрещается:</w:t>
      </w:r>
    </w:p>
    <w:p w:rsidR="00035FE5" w:rsidRPr="00325AF8" w:rsidRDefault="00035FE5" w:rsidP="00331B16">
      <w:pPr>
        <w:shd w:val="clear" w:color="auto" w:fill="FFFFFF"/>
        <w:tabs>
          <w:tab w:val="left" w:pos="6480"/>
        </w:tabs>
        <w:spacing w:line="360" w:lineRule="auto"/>
        <w:ind w:right="-58" w:firstLine="724"/>
        <w:jc w:val="both"/>
        <w:rPr>
          <w:spacing w:val="-1"/>
          <w:sz w:val="28"/>
          <w:szCs w:val="28"/>
        </w:rPr>
      </w:pPr>
      <w:r w:rsidRPr="00325AF8">
        <w:rPr>
          <w:spacing w:val="-1"/>
          <w:sz w:val="28"/>
          <w:szCs w:val="28"/>
        </w:rPr>
        <w:t>•выполнение функций расчетных депозитариев в связи с созданием национальной депозитарной системы и центрального депозитария;</w:t>
      </w:r>
    </w:p>
    <w:p w:rsidR="00035FE5" w:rsidRPr="00325AF8" w:rsidRDefault="00035FE5" w:rsidP="00331B16">
      <w:pPr>
        <w:numPr>
          <w:ilvl w:val="0"/>
          <w:numId w:val="38"/>
        </w:numPr>
        <w:shd w:val="clear" w:color="auto" w:fill="FFFFFF"/>
        <w:tabs>
          <w:tab w:val="left" w:pos="6480"/>
        </w:tabs>
        <w:spacing w:line="360" w:lineRule="auto"/>
        <w:ind w:right="-58" w:firstLine="724"/>
        <w:jc w:val="both"/>
        <w:rPr>
          <w:spacing w:val="-1"/>
          <w:sz w:val="28"/>
          <w:szCs w:val="28"/>
        </w:rPr>
      </w:pPr>
      <w:r w:rsidRPr="00325AF8">
        <w:rPr>
          <w:spacing w:val="-1"/>
          <w:sz w:val="28"/>
          <w:szCs w:val="28"/>
        </w:rPr>
        <w:t>совмещение деятельности по ведению реестра ценных бумаг эмитентов с другими видами профессиональной деятельности на РЦБ.</w:t>
      </w:r>
    </w:p>
    <w:p w:rsidR="00035FE5" w:rsidRPr="00325AF8" w:rsidRDefault="00035FE5" w:rsidP="00331B16">
      <w:pPr>
        <w:shd w:val="clear" w:color="auto" w:fill="FFFFFF"/>
        <w:spacing w:line="360" w:lineRule="auto"/>
        <w:ind w:left="24" w:right="-58" w:firstLine="724"/>
        <w:jc w:val="center"/>
        <w:rPr>
          <w:spacing w:val="-1"/>
          <w:sz w:val="28"/>
          <w:szCs w:val="28"/>
        </w:rPr>
      </w:pPr>
    </w:p>
    <w:p w:rsidR="00035FE5" w:rsidRDefault="00035FE5" w:rsidP="00331B16">
      <w:pPr>
        <w:shd w:val="clear" w:color="auto" w:fill="FFFFFF"/>
        <w:spacing w:line="360" w:lineRule="auto"/>
        <w:ind w:left="24" w:right="-58" w:firstLine="724"/>
        <w:jc w:val="center"/>
        <w:rPr>
          <w:spacing w:val="-1"/>
          <w:sz w:val="28"/>
          <w:szCs w:val="28"/>
        </w:rPr>
      </w:pPr>
      <w:r w:rsidRPr="00325AF8">
        <w:rPr>
          <w:spacing w:val="-1"/>
          <w:sz w:val="28"/>
          <w:szCs w:val="28"/>
        </w:rPr>
        <w:t>2.4. Инвестиционные опе</w:t>
      </w:r>
      <w:r w:rsidR="00331B16">
        <w:rPr>
          <w:spacing w:val="-1"/>
          <w:sz w:val="28"/>
          <w:szCs w:val="28"/>
        </w:rPr>
        <w:t>рации банков с ценными бумагами</w:t>
      </w:r>
    </w:p>
    <w:p w:rsidR="00331B16" w:rsidRPr="00325AF8" w:rsidRDefault="00331B16" w:rsidP="00331B16">
      <w:pPr>
        <w:shd w:val="clear" w:color="auto" w:fill="FFFFFF"/>
        <w:spacing w:line="360" w:lineRule="auto"/>
        <w:ind w:left="24" w:right="-58" w:firstLine="724"/>
        <w:jc w:val="center"/>
        <w:rPr>
          <w:spacing w:val="-1"/>
          <w:sz w:val="28"/>
          <w:szCs w:val="28"/>
        </w:rPr>
      </w:pPr>
    </w:p>
    <w:p w:rsidR="00035FE5" w:rsidRPr="00325AF8" w:rsidRDefault="00035FE5" w:rsidP="00331B16">
      <w:pPr>
        <w:shd w:val="clear" w:color="auto" w:fill="FFFFFF"/>
        <w:spacing w:line="360" w:lineRule="auto"/>
        <w:ind w:left="24" w:right="-58" w:firstLine="724"/>
        <w:jc w:val="both"/>
        <w:rPr>
          <w:spacing w:val="-1"/>
          <w:sz w:val="28"/>
          <w:szCs w:val="28"/>
        </w:rPr>
      </w:pPr>
      <w:r w:rsidRPr="00325AF8">
        <w:rPr>
          <w:spacing w:val="-1"/>
          <w:sz w:val="28"/>
          <w:szCs w:val="28"/>
        </w:rPr>
        <w:t>Под инвестиционными операциями банка с ценными бумагами обычно понимают его деятельность по вложению ресурсов в ценные бумаги с целью получения прямых и косвенных доходов. Прямые доходы от вложений в ценные бумаги банк получает в форме дивидендов, процентов или прибыли от перепродажи. Косвенные доходы образуются на основе расширения влияния банков на клиентов через владение контрольным пакетом их ценных бумаг.</w:t>
      </w:r>
    </w:p>
    <w:p w:rsidR="00035FE5" w:rsidRPr="00325AF8" w:rsidRDefault="00035FE5" w:rsidP="00331B16">
      <w:pPr>
        <w:shd w:val="clear" w:color="auto" w:fill="FFFFFF"/>
        <w:spacing w:line="360" w:lineRule="auto"/>
        <w:ind w:left="24" w:right="-58" w:firstLine="724"/>
        <w:jc w:val="both"/>
        <w:rPr>
          <w:spacing w:val="-1"/>
          <w:sz w:val="28"/>
          <w:szCs w:val="28"/>
        </w:rPr>
      </w:pPr>
      <w:r w:rsidRPr="00325AF8">
        <w:rPr>
          <w:spacing w:val="-1"/>
          <w:sz w:val="28"/>
          <w:szCs w:val="28"/>
        </w:rPr>
        <w:t>Учет вложений в ценные бумаги, эмитированные третьими лицами, ведется в пятом раз деле бухгалтерского баланса банка «Операции с ценными бумагами» на активных счетах в разрезе трех групп:</w:t>
      </w:r>
    </w:p>
    <w:p w:rsidR="00035FE5" w:rsidRPr="00325AF8" w:rsidRDefault="00035FE5" w:rsidP="00331B16">
      <w:pPr>
        <w:numPr>
          <w:ilvl w:val="0"/>
          <w:numId w:val="32"/>
        </w:numPr>
        <w:shd w:val="clear" w:color="auto" w:fill="FFFFFF"/>
        <w:tabs>
          <w:tab w:val="left" w:pos="475"/>
        </w:tabs>
        <w:spacing w:line="360" w:lineRule="auto"/>
        <w:ind w:left="24" w:right="-58" w:firstLine="724"/>
        <w:jc w:val="both"/>
        <w:rPr>
          <w:spacing w:val="-1"/>
          <w:sz w:val="28"/>
          <w:szCs w:val="28"/>
        </w:rPr>
      </w:pPr>
      <w:r w:rsidRPr="00325AF8">
        <w:rPr>
          <w:spacing w:val="-1"/>
          <w:sz w:val="28"/>
          <w:szCs w:val="28"/>
        </w:rPr>
        <w:t>вложения в долговые обязательства;</w:t>
      </w:r>
    </w:p>
    <w:p w:rsidR="00035FE5" w:rsidRPr="00325AF8" w:rsidRDefault="00035FE5" w:rsidP="00331B16">
      <w:pPr>
        <w:numPr>
          <w:ilvl w:val="0"/>
          <w:numId w:val="32"/>
        </w:numPr>
        <w:shd w:val="clear" w:color="auto" w:fill="FFFFFF"/>
        <w:tabs>
          <w:tab w:val="left" w:pos="475"/>
        </w:tabs>
        <w:spacing w:line="360" w:lineRule="auto"/>
        <w:ind w:left="24" w:right="-58" w:firstLine="724"/>
        <w:jc w:val="both"/>
        <w:rPr>
          <w:spacing w:val="-1"/>
          <w:sz w:val="28"/>
          <w:szCs w:val="28"/>
        </w:rPr>
      </w:pPr>
      <w:r w:rsidRPr="00325AF8">
        <w:rPr>
          <w:spacing w:val="-1"/>
          <w:sz w:val="28"/>
          <w:szCs w:val="28"/>
        </w:rPr>
        <w:t>вложения в акции;</w:t>
      </w:r>
    </w:p>
    <w:p w:rsidR="00035FE5" w:rsidRPr="00325AF8" w:rsidRDefault="00035FE5" w:rsidP="00331B16">
      <w:pPr>
        <w:numPr>
          <w:ilvl w:val="0"/>
          <w:numId w:val="32"/>
        </w:numPr>
        <w:shd w:val="clear" w:color="auto" w:fill="FFFFFF"/>
        <w:tabs>
          <w:tab w:val="left" w:pos="475"/>
        </w:tabs>
        <w:spacing w:line="360" w:lineRule="auto"/>
        <w:ind w:left="24" w:right="-58" w:firstLine="724"/>
        <w:jc w:val="both"/>
        <w:rPr>
          <w:spacing w:val="-1"/>
          <w:sz w:val="28"/>
          <w:szCs w:val="28"/>
        </w:rPr>
      </w:pPr>
      <w:r w:rsidRPr="00325AF8">
        <w:rPr>
          <w:spacing w:val="-1"/>
          <w:sz w:val="28"/>
          <w:szCs w:val="28"/>
        </w:rPr>
        <w:t>учтенные векселя.</w:t>
      </w:r>
    </w:p>
    <w:p w:rsidR="00035FE5" w:rsidRPr="00325AF8" w:rsidRDefault="00035FE5" w:rsidP="00331B16">
      <w:pPr>
        <w:shd w:val="clear" w:color="auto" w:fill="FFFFFF"/>
        <w:spacing w:line="360" w:lineRule="auto"/>
        <w:ind w:left="24" w:right="-58" w:firstLine="724"/>
        <w:jc w:val="both"/>
        <w:rPr>
          <w:spacing w:val="-1"/>
          <w:sz w:val="28"/>
          <w:szCs w:val="28"/>
        </w:rPr>
      </w:pPr>
      <w:r w:rsidRPr="00325AF8">
        <w:rPr>
          <w:spacing w:val="-1"/>
          <w:sz w:val="28"/>
          <w:szCs w:val="28"/>
        </w:rPr>
        <w:t xml:space="preserve">По каждой из этих групп по счетам первого порядка учитываются вложения по видам эмитентов соответствующих ценных бумаг. </w:t>
      </w:r>
    </w:p>
    <w:p w:rsidR="00035FE5" w:rsidRPr="00325AF8" w:rsidRDefault="00035FE5" w:rsidP="00331B16">
      <w:pPr>
        <w:shd w:val="clear" w:color="auto" w:fill="FFFFFF"/>
        <w:spacing w:line="360" w:lineRule="auto"/>
        <w:ind w:left="24" w:right="-58" w:firstLine="724"/>
        <w:jc w:val="both"/>
        <w:rPr>
          <w:spacing w:val="-1"/>
          <w:sz w:val="28"/>
          <w:szCs w:val="28"/>
        </w:rPr>
      </w:pPr>
      <w:r w:rsidRPr="00325AF8">
        <w:rPr>
          <w:spacing w:val="-1"/>
          <w:sz w:val="28"/>
          <w:szCs w:val="28"/>
        </w:rPr>
        <w:t>При анализе вложений банка в ценные бумаги следует различать прямые и портфельные инвестиции.</w:t>
      </w:r>
    </w:p>
    <w:p w:rsidR="00035FE5" w:rsidRPr="00325AF8" w:rsidRDefault="00035FE5" w:rsidP="00331B16">
      <w:pPr>
        <w:shd w:val="clear" w:color="auto" w:fill="FFFFFF"/>
        <w:spacing w:line="360" w:lineRule="auto"/>
        <w:ind w:left="24" w:right="-58" w:firstLine="724"/>
        <w:jc w:val="both"/>
        <w:rPr>
          <w:spacing w:val="-1"/>
          <w:sz w:val="28"/>
          <w:szCs w:val="28"/>
        </w:rPr>
      </w:pPr>
      <w:r w:rsidRPr="00325AF8">
        <w:rPr>
          <w:spacing w:val="-1"/>
          <w:sz w:val="28"/>
          <w:szCs w:val="28"/>
        </w:rPr>
        <w:t>Прямые инвестиции - это вложения с целью непосредственного управления объектом инвестиций, в качестве которого могут выступать предприятия, различные фонды и корпорации, недвижимость, иное имущество. Прямые инвестиции принимают форму вложений в ценные бумаги в том случае, когда банк приобретает (либо оставляет за собой) контрольный пакет акций той или иной компании, в управлении которой он принимает непосредственное участие, реализуя право голоса по принадлежащим ему акциям. Так, например, банк может владеть контрольными пакетами акций промышленных и торговых предприятий, которые являются его основными клиентами. Обладал контрольным пакетом акций, банк имеет возможность контролировать производственную и финансовую деятельность предприятий и таким образом снижать риски своих кредитных операции с этими предприятиями.</w:t>
      </w:r>
    </w:p>
    <w:p w:rsidR="00035FE5" w:rsidRPr="00325AF8" w:rsidRDefault="00035FE5" w:rsidP="00331B16">
      <w:pPr>
        <w:shd w:val="clear" w:color="auto" w:fill="FFFFFF"/>
        <w:spacing w:line="360" w:lineRule="auto"/>
        <w:ind w:left="24" w:right="-58" w:firstLine="724"/>
        <w:jc w:val="both"/>
        <w:rPr>
          <w:spacing w:val="-1"/>
          <w:sz w:val="28"/>
          <w:szCs w:val="28"/>
        </w:rPr>
      </w:pPr>
      <w:r w:rsidRPr="00325AF8">
        <w:rPr>
          <w:spacing w:val="-1"/>
          <w:sz w:val="28"/>
          <w:szCs w:val="28"/>
        </w:rPr>
        <w:t>Портфельные инвестиции осуществляются в форме создания портфелей ценных бумаг различных эмитентов, управляемых как единое целое. Цель портфельных инвестиций - получение дохода от роста курсовой стоимости ценных бумаг, находящихся в портфеле, и прибыли в форме дивидендов и процентов на основе диверсификации вложений. В зависимости от задач, которые решает банк при формировании портфеля ценных бумаг, различают несколько типов портфелей:</w:t>
      </w:r>
    </w:p>
    <w:p w:rsidR="00035FE5" w:rsidRPr="00325AF8" w:rsidRDefault="00035FE5" w:rsidP="00331B16">
      <w:pPr>
        <w:shd w:val="clear" w:color="auto" w:fill="FFFFFF"/>
        <w:spacing w:line="360" w:lineRule="auto"/>
        <w:ind w:left="24" w:right="-58" w:firstLine="724"/>
        <w:jc w:val="both"/>
        <w:rPr>
          <w:spacing w:val="-1"/>
          <w:sz w:val="28"/>
          <w:szCs w:val="28"/>
        </w:rPr>
      </w:pPr>
      <w:r w:rsidRPr="00325AF8">
        <w:rPr>
          <w:spacing w:val="-1"/>
          <w:sz w:val="28"/>
          <w:szCs w:val="28"/>
        </w:rPr>
        <w:t>Портфель роста - ориентирован на ускоренное приращение инвестированного капитала. Его основу составляют ценные бумаги, рыночная стоимость которых быстро растет. Уровень текущих доходов от такого портфеля относительно невысок.</w:t>
      </w:r>
    </w:p>
    <w:p w:rsidR="00035FE5" w:rsidRPr="00325AF8" w:rsidRDefault="00035FE5" w:rsidP="00331B16">
      <w:pPr>
        <w:shd w:val="clear" w:color="auto" w:fill="FFFFFF"/>
        <w:spacing w:line="360" w:lineRule="auto"/>
        <w:ind w:left="24" w:right="-58" w:firstLine="724"/>
        <w:jc w:val="both"/>
        <w:rPr>
          <w:spacing w:val="-1"/>
          <w:sz w:val="28"/>
          <w:szCs w:val="28"/>
        </w:rPr>
      </w:pPr>
      <w:r w:rsidRPr="00325AF8">
        <w:rPr>
          <w:spacing w:val="-1"/>
          <w:sz w:val="28"/>
          <w:szCs w:val="28"/>
        </w:rPr>
        <w:t>Портфель дохода - обеспечивает получение высоких текущих доходов. Отношение процентных платежей и дивидендов, выплачиваемых по входящим в него ценным бумагам, к их рыночной стоимости выше сред нерыночного,</w:t>
      </w:r>
    </w:p>
    <w:p w:rsidR="00035FE5" w:rsidRPr="00325AF8" w:rsidRDefault="00035FE5" w:rsidP="00331B16">
      <w:pPr>
        <w:shd w:val="clear" w:color="auto" w:fill="FFFFFF"/>
        <w:spacing w:line="360" w:lineRule="auto"/>
        <w:ind w:left="24" w:right="-58" w:firstLine="724"/>
        <w:jc w:val="both"/>
        <w:rPr>
          <w:spacing w:val="-1"/>
          <w:sz w:val="28"/>
          <w:szCs w:val="28"/>
        </w:rPr>
      </w:pPr>
      <w:r w:rsidRPr="00325AF8">
        <w:rPr>
          <w:spacing w:val="-1"/>
          <w:sz w:val="28"/>
          <w:szCs w:val="28"/>
        </w:rPr>
        <w:t>Портфель рискового капитала - состоит преимущественно из ценных бумаг быстро развивающихся компаний, которые могут принести очень высокие доходы в будущем, но в настоящее время "недооценены". Этот портфель можно охарактеризовать как спекулятивный, рассчитанный на резкое увеличение стоимости недооцененных ценных бумаг; отличается повышенными рисками, поскольку ожидания на быстрый рост стоимости активов часто не оправдываются.</w:t>
      </w:r>
    </w:p>
    <w:p w:rsidR="00035FE5" w:rsidRPr="00325AF8" w:rsidRDefault="00035FE5" w:rsidP="00331B16">
      <w:pPr>
        <w:shd w:val="clear" w:color="auto" w:fill="FFFFFF"/>
        <w:spacing w:line="360" w:lineRule="auto"/>
        <w:ind w:left="24" w:right="-58" w:firstLine="724"/>
        <w:jc w:val="both"/>
        <w:rPr>
          <w:spacing w:val="-1"/>
          <w:sz w:val="28"/>
          <w:szCs w:val="28"/>
        </w:rPr>
      </w:pPr>
      <w:r w:rsidRPr="00325AF8">
        <w:rPr>
          <w:spacing w:val="-1"/>
          <w:sz w:val="28"/>
          <w:szCs w:val="28"/>
        </w:rPr>
        <w:t>Сбалансированный портфель - включает наряду с быстро растущими ценными бумагами высокодоходные, а также рисковые ценные бумаги. В нем сочетается приращение капитала и получение высокого текущего дохода. Общие риски в таком портфеле сбалансированы.</w:t>
      </w:r>
    </w:p>
    <w:p w:rsidR="00035FE5" w:rsidRPr="00325AF8" w:rsidRDefault="00035FE5" w:rsidP="00331B16">
      <w:pPr>
        <w:shd w:val="clear" w:color="auto" w:fill="FFFFFF"/>
        <w:spacing w:line="360" w:lineRule="auto"/>
        <w:ind w:left="24" w:right="-58" w:firstLine="724"/>
        <w:jc w:val="both"/>
        <w:rPr>
          <w:spacing w:val="-1"/>
          <w:sz w:val="28"/>
          <w:szCs w:val="28"/>
        </w:rPr>
      </w:pPr>
      <w:r w:rsidRPr="00325AF8">
        <w:rPr>
          <w:spacing w:val="-1"/>
          <w:sz w:val="28"/>
          <w:szCs w:val="28"/>
        </w:rPr>
        <w:t>Специализированный портфель - состоит из ценных бумаг определенного вида, например, портфель иностранных ценных бумаг, портфель краткосрочных ценных бумаг и т.п.</w:t>
      </w:r>
    </w:p>
    <w:p w:rsidR="00035FE5" w:rsidRPr="00325AF8" w:rsidRDefault="00035FE5" w:rsidP="00331B16">
      <w:pPr>
        <w:shd w:val="clear" w:color="auto" w:fill="FFFFFF"/>
        <w:spacing w:line="360" w:lineRule="auto"/>
        <w:ind w:left="24" w:right="-58" w:firstLine="724"/>
        <w:jc w:val="both"/>
        <w:rPr>
          <w:spacing w:val="-1"/>
          <w:sz w:val="28"/>
          <w:szCs w:val="28"/>
        </w:rPr>
      </w:pPr>
      <w:r w:rsidRPr="00325AF8">
        <w:rPr>
          <w:spacing w:val="-1"/>
          <w:sz w:val="28"/>
          <w:szCs w:val="28"/>
        </w:rPr>
        <w:t>Объектом портфельного инвестирования российских коммерческих банков являются корпоративные ценные бумаги (акции и облигации акционерных обществ, а также производные от них ценные бумаги - опционы, фьючерсы и др.), государственные и муниципальные ценные бумаги, и так называемые коммерческие ценные бумаги - векселя, депозитные сертификаты банков, коммерческие бумаги фирм и др. В структуре портфеля ценных бумаг коммерческих банков в настоящее время преобладают вложения в государственные ценные бумаги.</w:t>
      </w:r>
    </w:p>
    <w:p w:rsidR="00035FE5" w:rsidRDefault="00331B16" w:rsidP="00331B16">
      <w:pPr>
        <w:pStyle w:val="23"/>
        <w:spacing w:line="360" w:lineRule="auto"/>
        <w:ind w:left="0" w:right="-58" w:firstLine="724"/>
        <w:jc w:val="center"/>
        <w:rPr>
          <w:spacing w:val="-1"/>
          <w:szCs w:val="28"/>
        </w:rPr>
      </w:pPr>
      <w:r>
        <w:rPr>
          <w:spacing w:val="-1"/>
          <w:szCs w:val="28"/>
        </w:rPr>
        <w:br w:type="page"/>
      </w:r>
      <w:r w:rsidR="00035FE5" w:rsidRPr="00325AF8">
        <w:rPr>
          <w:spacing w:val="-1"/>
          <w:szCs w:val="28"/>
        </w:rPr>
        <w:t>3. Банк России – центр</w:t>
      </w:r>
      <w:r>
        <w:rPr>
          <w:spacing w:val="-1"/>
          <w:szCs w:val="28"/>
        </w:rPr>
        <w:t>альное звено банковской системы</w:t>
      </w:r>
    </w:p>
    <w:p w:rsidR="00331B16" w:rsidRPr="00325AF8" w:rsidRDefault="00331B16" w:rsidP="00331B16">
      <w:pPr>
        <w:pStyle w:val="23"/>
        <w:spacing w:line="360" w:lineRule="auto"/>
        <w:ind w:left="0" w:right="-58" w:firstLine="724"/>
        <w:jc w:val="center"/>
        <w:rPr>
          <w:spacing w:val="-1"/>
          <w:szCs w:val="28"/>
        </w:rPr>
      </w:pPr>
    </w:p>
    <w:p w:rsidR="00035FE5" w:rsidRDefault="00035FE5" w:rsidP="00331B16">
      <w:pPr>
        <w:shd w:val="clear" w:color="auto" w:fill="FFFFFF"/>
        <w:spacing w:line="360" w:lineRule="auto"/>
        <w:ind w:right="-58" w:firstLine="724"/>
        <w:jc w:val="center"/>
        <w:rPr>
          <w:spacing w:val="-1"/>
          <w:sz w:val="28"/>
          <w:szCs w:val="28"/>
        </w:rPr>
      </w:pPr>
      <w:r w:rsidRPr="00325AF8">
        <w:rPr>
          <w:spacing w:val="-1"/>
          <w:sz w:val="28"/>
          <w:szCs w:val="28"/>
        </w:rPr>
        <w:t>3.1. Цели, функции и организа</w:t>
      </w:r>
      <w:r w:rsidR="00331B16">
        <w:rPr>
          <w:spacing w:val="-1"/>
          <w:sz w:val="28"/>
          <w:szCs w:val="28"/>
        </w:rPr>
        <w:t>ционное построение банка России</w:t>
      </w:r>
    </w:p>
    <w:p w:rsidR="00331B16" w:rsidRPr="00325AF8" w:rsidRDefault="00331B16" w:rsidP="00331B16">
      <w:pPr>
        <w:shd w:val="clear" w:color="auto" w:fill="FFFFFF"/>
        <w:spacing w:line="360" w:lineRule="auto"/>
        <w:ind w:right="-58" w:firstLine="724"/>
        <w:jc w:val="center"/>
        <w:rPr>
          <w:spacing w:val="-1"/>
          <w:sz w:val="28"/>
          <w:szCs w:val="28"/>
        </w:rPr>
      </w:pP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Банк России (или Центральный банк Российской Федерации) является главным банком страны –</w:t>
      </w:r>
      <w:r w:rsidR="00325AF8" w:rsidRPr="00325AF8">
        <w:rPr>
          <w:spacing w:val="-1"/>
          <w:sz w:val="28"/>
          <w:szCs w:val="28"/>
        </w:rPr>
        <w:t xml:space="preserve"> </w:t>
      </w:r>
      <w:r w:rsidRPr="00325AF8">
        <w:rPr>
          <w:spacing w:val="-1"/>
          <w:sz w:val="28"/>
          <w:szCs w:val="28"/>
        </w:rPr>
        <w:t>«банк банков». В своей деятельности он руководствуется Конституцией РФ, Гражданским Кодексом РФ, Федеральным законом «О Центральном банке Российской Федерации (Банке России)».</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Цели деятельности Банка России:</w:t>
      </w:r>
    </w:p>
    <w:p w:rsidR="00035FE5" w:rsidRPr="00325AF8" w:rsidRDefault="00035FE5" w:rsidP="00331B16">
      <w:pPr>
        <w:numPr>
          <w:ilvl w:val="0"/>
          <w:numId w:val="41"/>
        </w:numPr>
        <w:shd w:val="clear" w:color="auto" w:fill="FFFFFF"/>
        <w:spacing w:line="360" w:lineRule="auto"/>
        <w:ind w:right="-58" w:firstLine="724"/>
        <w:jc w:val="both"/>
        <w:rPr>
          <w:spacing w:val="-1"/>
          <w:sz w:val="28"/>
          <w:szCs w:val="28"/>
        </w:rPr>
      </w:pPr>
      <w:r w:rsidRPr="00325AF8">
        <w:rPr>
          <w:spacing w:val="-1"/>
          <w:sz w:val="28"/>
          <w:szCs w:val="28"/>
        </w:rPr>
        <w:t xml:space="preserve"> защита и обеспечение устойчивости рубля;</w:t>
      </w:r>
    </w:p>
    <w:p w:rsidR="00035FE5" w:rsidRPr="00325AF8" w:rsidRDefault="00035FE5" w:rsidP="00331B16">
      <w:pPr>
        <w:numPr>
          <w:ilvl w:val="0"/>
          <w:numId w:val="41"/>
        </w:numPr>
        <w:shd w:val="clear" w:color="auto" w:fill="FFFFFF"/>
        <w:spacing w:line="360" w:lineRule="auto"/>
        <w:ind w:right="-58" w:firstLine="724"/>
        <w:jc w:val="both"/>
        <w:rPr>
          <w:spacing w:val="-1"/>
          <w:sz w:val="28"/>
          <w:szCs w:val="28"/>
        </w:rPr>
      </w:pPr>
      <w:r w:rsidRPr="00325AF8">
        <w:rPr>
          <w:spacing w:val="-1"/>
          <w:sz w:val="28"/>
          <w:szCs w:val="28"/>
        </w:rPr>
        <w:t>развитие и укрепление банковской системы России;</w:t>
      </w:r>
    </w:p>
    <w:p w:rsidR="00035FE5" w:rsidRPr="00325AF8" w:rsidRDefault="00035FE5" w:rsidP="00331B16">
      <w:pPr>
        <w:numPr>
          <w:ilvl w:val="0"/>
          <w:numId w:val="41"/>
        </w:numPr>
        <w:shd w:val="clear" w:color="auto" w:fill="FFFFFF"/>
        <w:spacing w:line="360" w:lineRule="auto"/>
        <w:ind w:right="-58" w:firstLine="724"/>
        <w:jc w:val="both"/>
        <w:rPr>
          <w:spacing w:val="-1"/>
          <w:sz w:val="28"/>
          <w:szCs w:val="28"/>
        </w:rPr>
      </w:pPr>
      <w:r w:rsidRPr="00325AF8">
        <w:rPr>
          <w:spacing w:val="-1"/>
          <w:sz w:val="28"/>
          <w:szCs w:val="28"/>
        </w:rPr>
        <w:t>обеспечение эффективного и бесперебойного функционирования системы.</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Правовой статус Банка России (Центрального банка РФ).</w:t>
      </w:r>
    </w:p>
    <w:p w:rsidR="00035FE5" w:rsidRPr="00325AF8" w:rsidRDefault="00035FE5" w:rsidP="00331B16">
      <w:pPr>
        <w:numPr>
          <w:ilvl w:val="1"/>
          <w:numId w:val="41"/>
        </w:numPr>
        <w:shd w:val="clear" w:color="auto" w:fill="FFFFFF"/>
        <w:spacing w:line="360" w:lineRule="auto"/>
        <w:ind w:right="-58" w:firstLine="724"/>
        <w:jc w:val="both"/>
        <w:rPr>
          <w:spacing w:val="-1"/>
          <w:sz w:val="28"/>
          <w:szCs w:val="28"/>
        </w:rPr>
      </w:pPr>
      <w:r w:rsidRPr="00325AF8">
        <w:rPr>
          <w:spacing w:val="-1"/>
          <w:sz w:val="28"/>
          <w:szCs w:val="28"/>
        </w:rPr>
        <w:t>Банк России является юридическим лицом.</w:t>
      </w:r>
    </w:p>
    <w:p w:rsidR="00035FE5" w:rsidRPr="00325AF8" w:rsidRDefault="00035FE5" w:rsidP="00331B16">
      <w:pPr>
        <w:numPr>
          <w:ilvl w:val="1"/>
          <w:numId w:val="41"/>
        </w:numPr>
        <w:shd w:val="clear" w:color="auto" w:fill="FFFFFF"/>
        <w:spacing w:line="360" w:lineRule="auto"/>
        <w:ind w:right="-58" w:firstLine="724"/>
        <w:jc w:val="both"/>
        <w:rPr>
          <w:spacing w:val="-1"/>
          <w:sz w:val="28"/>
          <w:szCs w:val="28"/>
        </w:rPr>
      </w:pPr>
      <w:r w:rsidRPr="00325AF8">
        <w:rPr>
          <w:spacing w:val="-1"/>
          <w:sz w:val="28"/>
          <w:szCs w:val="28"/>
        </w:rPr>
        <w:t>Функционирует на основе принципа независимости, не входит в структуру федеральных органов государственной власти, но сотрудничает с ними.</w:t>
      </w:r>
    </w:p>
    <w:p w:rsidR="00035FE5" w:rsidRPr="00325AF8" w:rsidRDefault="00035FE5" w:rsidP="00331B16">
      <w:pPr>
        <w:numPr>
          <w:ilvl w:val="1"/>
          <w:numId w:val="41"/>
        </w:numPr>
        <w:shd w:val="clear" w:color="auto" w:fill="FFFFFF"/>
        <w:spacing w:line="360" w:lineRule="auto"/>
        <w:ind w:right="-58" w:firstLine="724"/>
        <w:jc w:val="both"/>
        <w:rPr>
          <w:spacing w:val="-1"/>
          <w:sz w:val="28"/>
          <w:szCs w:val="28"/>
        </w:rPr>
      </w:pPr>
      <w:r w:rsidRPr="00325AF8">
        <w:rPr>
          <w:spacing w:val="-1"/>
          <w:sz w:val="28"/>
          <w:szCs w:val="28"/>
        </w:rPr>
        <w:t>Центральный банк РФ – особый институт, обладающий исключительным правом денежной эмиссии и организации денежного обращения.</w:t>
      </w:r>
    </w:p>
    <w:p w:rsidR="00035FE5" w:rsidRPr="00325AF8" w:rsidRDefault="00035FE5" w:rsidP="00331B16">
      <w:pPr>
        <w:numPr>
          <w:ilvl w:val="1"/>
          <w:numId w:val="41"/>
        </w:numPr>
        <w:shd w:val="clear" w:color="auto" w:fill="FFFFFF"/>
        <w:spacing w:line="360" w:lineRule="auto"/>
        <w:ind w:right="-58" w:firstLine="724"/>
        <w:jc w:val="both"/>
        <w:rPr>
          <w:spacing w:val="-1"/>
          <w:sz w:val="28"/>
          <w:szCs w:val="28"/>
        </w:rPr>
      </w:pPr>
      <w:r w:rsidRPr="00325AF8">
        <w:rPr>
          <w:spacing w:val="-1"/>
          <w:sz w:val="28"/>
          <w:szCs w:val="28"/>
        </w:rPr>
        <w:t>Уставный капитал и иное имущество Банка России является федеральной собственностью.</w:t>
      </w:r>
    </w:p>
    <w:p w:rsidR="00035FE5" w:rsidRPr="00325AF8" w:rsidRDefault="00035FE5" w:rsidP="00331B16">
      <w:pPr>
        <w:numPr>
          <w:ilvl w:val="1"/>
          <w:numId w:val="41"/>
        </w:numPr>
        <w:shd w:val="clear" w:color="auto" w:fill="FFFFFF"/>
        <w:spacing w:line="360" w:lineRule="auto"/>
        <w:ind w:right="-58" w:firstLine="724"/>
        <w:jc w:val="both"/>
        <w:rPr>
          <w:spacing w:val="-1"/>
          <w:sz w:val="28"/>
          <w:szCs w:val="28"/>
        </w:rPr>
      </w:pPr>
      <w:r w:rsidRPr="00325AF8">
        <w:rPr>
          <w:spacing w:val="-1"/>
          <w:sz w:val="28"/>
          <w:szCs w:val="28"/>
        </w:rPr>
        <w:t>Банк России обладает финансовой независимостью, т.е. осуществляет свои расходы за счет собственных доходов. Налоги и сборы уплачивает в соответствии Налоговым кодексом РФ, должен перечислять в федеральный бюджет 50 % фактически полученной прибыли (ст. 26 ФЗ «О Центральном банке РФ»).</w:t>
      </w:r>
    </w:p>
    <w:p w:rsidR="00035FE5" w:rsidRPr="00325AF8" w:rsidRDefault="00035FE5" w:rsidP="00331B16">
      <w:pPr>
        <w:numPr>
          <w:ilvl w:val="1"/>
          <w:numId w:val="41"/>
        </w:numPr>
        <w:shd w:val="clear" w:color="auto" w:fill="FFFFFF"/>
        <w:spacing w:line="360" w:lineRule="auto"/>
        <w:ind w:right="-58" w:firstLine="724"/>
        <w:jc w:val="both"/>
        <w:rPr>
          <w:spacing w:val="-1"/>
          <w:sz w:val="28"/>
          <w:szCs w:val="28"/>
        </w:rPr>
      </w:pPr>
      <w:r w:rsidRPr="00325AF8">
        <w:rPr>
          <w:spacing w:val="-1"/>
          <w:sz w:val="28"/>
          <w:szCs w:val="28"/>
        </w:rPr>
        <w:t>Государство не отвечает по обязательствам Банка России, а Банк России – по обязательствам государства, если они не приняли на себя таких обязательств.</w:t>
      </w:r>
    </w:p>
    <w:p w:rsidR="00035FE5" w:rsidRPr="00325AF8" w:rsidRDefault="00035FE5" w:rsidP="00331B16">
      <w:pPr>
        <w:numPr>
          <w:ilvl w:val="1"/>
          <w:numId w:val="41"/>
        </w:numPr>
        <w:shd w:val="clear" w:color="auto" w:fill="FFFFFF"/>
        <w:spacing w:line="360" w:lineRule="auto"/>
        <w:ind w:right="-58" w:firstLine="724"/>
        <w:jc w:val="both"/>
        <w:rPr>
          <w:spacing w:val="-1"/>
          <w:sz w:val="28"/>
          <w:szCs w:val="28"/>
        </w:rPr>
      </w:pPr>
      <w:r w:rsidRPr="00325AF8">
        <w:rPr>
          <w:spacing w:val="-1"/>
          <w:sz w:val="28"/>
          <w:szCs w:val="28"/>
        </w:rPr>
        <w:t>Банк России подотчетен Государственной Думе Федерального Собрания РФ.</w:t>
      </w:r>
    </w:p>
    <w:p w:rsidR="00035FE5" w:rsidRPr="00325AF8" w:rsidRDefault="00035FE5" w:rsidP="00331B16">
      <w:pPr>
        <w:numPr>
          <w:ilvl w:val="1"/>
          <w:numId w:val="41"/>
        </w:numPr>
        <w:shd w:val="clear" w:color="auto" w:fill="FFFFFF"/>
        <w:spacing w:line="360" w:lineRule="auto"/>
        <w:ind w:right="-58" w:firstLine="724"/>
        <w:jc w:val="both"/>
        <w:rPr>
          <w:spacing w:val="-1"/>
          <w:sz w:val="28"/>
          <w:szCs w:val="28"/>
        </w:rPr>
      </w:pPr>
      <w:r w:rsidRPr="00325AF8">
        <w:rPr>
          <w:spacing w:val="-1"/>
          <w:sz w:val="28"/>
          <w:szCs w:val="28"/>
        </w:rPr>
        <w:t>Банк России не может участвовать в капитале других КО, кроме Сбербанка РФ, где доля Банка России превышает 50 %. Банк России может участвовать в капитале международных финансовых организаций и капиталах КО за рубежом (в соответствии с Законом).</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 xml:space="preserve">Комплекс основных функций Банка России закреплен в Конституции РФ (ст. 75). </w:t>
      </w:r>
    </w:p>
    <w:p w:rsidR="00035FE5" w:rsidRPr="00325AF8" w:rsidRDefault="00035FE5" w:rsidP="00331B16">
      <w:pPr>
        <w:numPr>
          <w:ilvl w:val="0"/>
          <w:numId w:val="44"/>
        </w:numPr>
        <w:shd w:val="clear" w:color="auto" w:fill="FFFFFF"/>
        <w:tabs>
          <w:tab w:val="clear" w:pos="1515"/>
          <w:tab w:val="num" w:pos="0"/>
        </w:tabs>
        <w:spacing w:line="360" w:lineRule="auto"/>
        <w:ind w:left="0" w:right="-58" w:firstLine="724"/>
        <w:jc w:val="both"/>
        <w:rPr>
          <w:spacing w:val="-1"/>
          <w:sz w:val="28"/>
          <w:szCs w:val="28"/>
        </w:rPr>
      </w:pPr>
      <w:r w:rsidRPr="00325AF8">
        <w:rPr>
          <w:spacing w:val="-1"/>
          <w:sz w:val="28"/>
          <w:szCs w:val="28"/>
        </w:rPr>
        <w:t>Денежной единицей в РФ является рубль. Денежная эмиссия осуществляется исключительно Центральным Банком РФ. Введение и эмиссия других денег в РФ не допускаются.</w:t>
      </w:r>
    </w:p>
    <w:p w:rsidR="00035FE5" w:rsidRPr="00325AF8" w:rsidRDefault="00035FE5" w:rsidP="00331B16">
      <w:pPr>
        <w:numPr>
          <w:ilvl w:val="0"/>
          <w:numId w:val="44"/>
        </w:numPr>
        <w:shd w:val="clear" w:color="auto" w:fill="FFFFFF"/>
        <w:tabs>
          <w:tab w:val="clear" w:pos="1515"/>
          <w:tab w:val="num" w:pos="0"/>
        </w:tabs>
        <w:spacing w:line="360" w:lineRule="auto"/>
        <w:ind w:left="0" w:right="-58" w:firstLine="724"/>
        <w:jc w:val="both"/>
        <w:rPr>
          <w:spacing w:val="-1"/>
          <w:sz w:val="28"/>
          <w:szCs w:val="28"/>
        </w:rPr>
      </w:pPr>
      <w:r w:rsidRPr="00325AF8">
        <w:rPr>
          <w:spacing w:val="-1"/>
          <w:sz w:val="28"/>
          <w:szCs w:val="28"/>
        </w:rPr>
        <w:t>Защита и обеспечение устойчивости рубля – основная функция ЦБ РФ, которую он осуществляет независимо от других органов государственной власти.</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В ст. 4 Федерального закона «О Центральном банке РФ (Банке России)» выделены следующие функции:</w:t>
      </w:r>
    </w:p>
    <w:p w:rsidR="00035FE5" w:rsidRPr="00325AF8" w:rsidRDefault="00035FE5" w:rsidP="00331B16">
      <w:pPr>
        <w:numPr>
          <w:ilvl w:val="1"/>
          <w:numId w:val="44"/>
        </w:numPr>
        <w:shd w:val="clear" w:color="auto" w:fill="FFFFFF"/>
        <w:spacing w:line="360" w:lineRule="auto"/>
        <w:ind w:right="-58" w:firstLine="724"/>
        <w:jc w:val="both"/>
        <w:rPr>
          <w:spacing w:val="-1"/>
          <w:sz w:val="28"/>
          <w:szCs w:val="28"/>
        </w:rPr>
      </w:pPr>
      <w:r w:rsidRPr="00325AF8">
        <w:rPr>
          <w:spacing w:val="-1"/>
          <w:sz w:val="28"/>
          <w:szCs w:val="28"/>
        </w:rPr>
        <w:t>Разрабатывает и проводит единую государственную денежно-кредитную политику, участвует в заседаниях Правительства, а Министерство финансов – в заседаниях Совета Директоров Банка России (с совещательным голосом);</w:t>
      </w:r>
    </w:p>
    <w:p w:rsidR="00035FE5" w:rsidRPr="00325AF8" w:rsidRDefault="00035FE5" w:rsidP="00331B16">
      <w:pPr>
        <w:numPr>
          <w:ilvl w:val="1"/>
          <w:numId w:val="44"/>
        </w:numPr>
        <w:shd w:val="clear" w:color="auto" w:fill="FFFFFF"/>
        <w:spacing w:line="360" w:lineRule="auto"/>
        <w:ind w:right="-58" w:firstLine="724"/>
        <w:jc w:val="both"/>
        <w:rPr>
          <w:spacing w:val="-1"/>
          <w:sz w:val="28"/>
          <w:szCs w:val="28"/>
        </w:rPr>
      </w:pPr>
      <w:r w:rsidRPr="00325AF8">
        <w:rPr>
          <w:spacing w:val="-1"/>
          <w:sz w:val="28"/>
          <w:szCs w:val="28"/>
        </w:rPr>
        <w:t>Монопольно осуществляет эмиссию наличных денег и организует их обращение. Банкноты и монеты являются безусловными обязательствами Банка России и обеспечиваются всеми его активами (ст. 30).</w:t>
      </w:r>
    </w:p>
    <w:p w:rsidR="00035FE5" w:rsidRPr="00325AF8" w:rsidRDefault="00035FE5" w:rsidP="00331B16">
      <w:pPr>
        <w:numPr>
          <w:ilvl w:val="1"/>
          <w:numId w:val="44"/>
        </w:numPr>
        <w:shd w:val="clear" w:color="auto" w:fill="FFFFFF"/>
        <w:spacing w:line="360" w:lineRule="auto"/>
        <w:ind w:right="-58" w:firstLine="724"/>
        <w:jc w:val="both"/>
        <w:rPr>
          <w:spacing w:val="-1"/>
          <w:sz w:val="28"/>
          <w:szCs w:val="28"/>
        </w:rPr>
      </w:pPr>
      <w:r w:rsidRPr="00325AF8">
        <w:rPr>
          <w:spacing w:val="-1"/>
          <w:sz w:val="28"/>
          <w:szCs w:val="28"/>
        </w:rPr>
        <w:t>Является кредитом последней инстанции для кредитных организаций, организует систему финансирования;</w:t>
      </w:r>
    </w:p>
    <w:p w:rsidR="00035FE5" w:rsidRPr="00325AF8" w:rsidRDefault="00035FE5" w:rsidP="00331B16">
      <w:pPr>
        <w:numPr>
          <w:ilvl w:val="1"/>
          <w:numId w:val="44"/>
        </w:numPr>
        <w:shd w:val="clear" w:color="auto" w:fill="FFFFFF"/>
        <w:spacing w:line="360" w:lineRule="auto"/>
        <w:ind w:right="-58" w:firstLine="724"/>
        <w:jc w:val="both"/>
        <w:rPr>
          <w:spacing w:val="-1"/>
          <w:sz w:val="28"/>
          <w:szCs w:val="28"/>
        </w:rPr>
      </w:pPr>
      <w:r w:rsidRPr="00325AF8">
        <w:rPr>
          <w:spacing w:val="-1"/>
          <w:sz w:val="28"/>
          <w:szCs w:val="28"/>
        </w:rPr>
        <w:t>Устанавливает правила осуществления расчетов в РФ;</w:t>
      </w:r>
    </w:p>
    <w:p w:rsidR="00035FE5" w:rsidRPr="00325AF8" w:rsidRDefault="00035FE5" w:rsidP="00331B16">
      <w:pPr>
        <w:numPr>
          <w:ilvl w:val="1"/>
          <w:numId w:val="44"/>
        </w:numPr>
        <w:shd w:val="clear" w:color="auto" w:fill="FFFFFF"/>
        <w:spacing w:line="360" w:lineRule="auto"/>
        <w:ind w:right="-58" w:firstLine="724"/>
        <w:jc w:val="both"/>
        <w:rPr>
          <w:spacing w:val="-1"/>
          <w:sz w:val="28"/>
          <w:szCs w:val="28"/>
        </w:rPr>
      </w:pPr>
      <w:r w:rsidRPr="00325AF8">
        <w:rPr>
          <w:spacing w:val="-1"/>
          <w:sz w:val="28"/>
          <w:szCs w:val="28"/>
        </w:rPr>
        <w:t xml:space="preserve"> Устанавливает правила проведения банковских операций, бухгалтерского учета и отчетности для банковской системы;</w:t>
      </w:r>
    </w:p>
    <w:p w:rsidR="00035FE5" w:rsidRPr="00325AF8" w:rsidRDefault="00035FE5" w:rsidP="00331B16">
      <w:pPr>
        <w:numPr>
          <w:ilvl w:val="1"/>
          <w:numId w:val="44"/>
        </w:numPr>
        <w:shd w:val="clear" w:color="auto" w:fill="FFFFFF"/>
        <w:spacing w:line="360" w:lineRule="auto"/>
        <w:ind w:right="-58" w:firstLine="724"/>
        <w:jc w:val="both"/>
        <w:rPr>
          <w:spacing w:val="-1"/>
          <w:sz w:val="28"/>
          <w:szCs w:val="28"/>
        </w:rPr>
      </w:pPr>
      <w:r w:rsidRPr="00325AF8">
        <w:rPr>
          <w:spacing w:val="-1"/>
          <w:sz w:val="28"/>
          <w:szCs w:val="28"/>
        </w:rPr>
        <w:t>осуществляет государственную регистрацию, выдает и отзывает лицензии кредитных организаций и организаций, занимающихся их аудитом;</w:t>
      </w:r>
    </w:p>
    <w:p w:rsidR="00035FE5" w:rsidRPr="00325AF8" w:rsidRDefault="00035FE5" w:rsidP="00331B16">
      <w:pPr>
        <w:numPr>
          <w:ilvl w:val="1"/>
          <w:numId w:val="44"/>
        </w:numPr>
        <w:shd w:val="clear" w:color="auto" w:fill="FFFFFF"/>
        <w:spacing w:line="360" w:lineRule="auto"/>
        <w:ind w:right="-58" w:firstLine="724"/>
        <w:jc w:val="both"/>
        <w:rPr>
          <w:spacing w:val="-1"/>
          <w:sz w:val="28"/>
          <w:szCs w:val="28"/>
        </w:rPr>
      </w:pPr>
      <w:r w:rsidRPr="00325AF8">
        <w:rPr>
          <w:spacing w:val="-1"/>
          <w:sz w:val="28"/>
          <w:szCs w:val="28"/>
        </w:rPr>
        <w:t>осуществляет надзор за деятельностью кредитных организаций;</w:t>
      </w:r>
    </w:p>
    <w:p w:rsidR="00035FE5" w:rsidRPr="00325AF8" w:rsidRDefault="00035FE5" w:rsidP="00331B16">
      <w:pPr>
        <w:numPr>
          <w:ilvl w:val="1"/>
          <w:numId w:val="44"/>
        </w:numPr>
        <w:shd w:val="clear" w:color="auto" w:fill="FFFFFF"/>
        <w:spacing w:line="360" w:lineRule="auto"/>
        <w:ind w:right="-58" w:firstLine="724"/>
        <w:jc w:val="both"/>
        <w:rPr>
          <w:spacing w:val="-1"/>
          <w:sz w:val="28"/>
          <w:szCs w:val="28"/>
        </w:rPr>
      </w:pPr>
      <w:r w:rsidRPr="00325AF8">
        <w:rPr>
          <w:spacing w:val="-1"/>
          <w:sz w:val="28"/>
          <w:szCs w:val="28"/>
        </w:rPr>
        <w:t>регистрирует эмиссию ценных бумаг кредитными организациями в соответствии с федеральным законом;</w:t>
      </w:r>
    </w:p>
    <w:p w:rsidR="00035FE5" w:rsidRPr="00325AF8" w:rsidRDefault="00035FE5" w:rsidP="00331B16">
      <w:pPr>
        <w:numPr>
          <w:ilvl w:val="1"/>
          <w:numId w:val="44"/>
        </w:numPr>
        <w:shd w:val="clear" w:color="auto" w:fill="FFFFFF"/>
        <w:spacing w:line="360" w:lineRule="auto"/>
        <w:ind w:right="-58" w:firstLine="724"/>
        <w:jc w:val="both"/>
        <w:rPr>
          <w:spacing w:val="-1"/>
          <w:sz w:val="28"/>
          <w:szCs w:val="28"/>
        </w:rPr>
      </w:pPr>
      <w:r w:rsidRPr="00325AF8">
        <w:rPr>
          <w:spacing w:val="-1"/>
          <w:sz w:val="28"/>
          <w:szCs w:val="28"/>
        </w:rPr>
        <w:t>осуществляет самостоятельно или по поручению Правительства РФ все виды банковских операций, необходимых для выполнения своих основных задач;</w:t>
      </w:r>
    </w:p>
    <w:p w:rsidR="00035FE5" w:rsidRPr="00325AF8" w:rsidRDefault="00035FE5" w:rsidP="00331B16">
      <w:pPr>
        <w:numPr>
          <w:ilvl w:val="1"/>
          <w:numId w:val="44"/>
        </w:numPr>
        <w:shd w:val="clear" w:color="auto" w:fill="FFFFFF"/>
        <w:spacing w:line="360" w:lineRule="auto"/>
        <w:ind w:right="-58" w:firstLine="724"/>
        <w:jc w:val="both"/>
        <w:rPr>
          <w:spacing w:val="-1"/>
          <w:sz w:val="28"/>
          <w:szCs w:val="28"/>
        </w:rPr>
      </w:pPr>
      <w:r w:rsidRPr="00325AF8">
        <w:rPr>
          <w:spacing w:val="-1"/>
          <w:sz w:val="28"/>
          <w:szCs w:val="28"/>
        </w:rPr>
        <w:t>осуществляет валютное регулирование, включая операции по покупке и продаже иностранной валюты;</w:t>
      </w:r>
    </w:p>
    <w:p w:rsidR="00035FE5" w:rsidRPr="00325AF8" w:rsidRDefault="00035FE5" w:rsidP="00331B16">
      <w:pPr>
        <w:numPr>
          <w:ilvl w:val="1"/>
          <w:numId w:val="44"/>
        </w:numPr>
        <w:shd w:val="clear" w:color="auto" w:fill="FFFFFF"/>
        <w:spacing w:line="360" w:lineRule="auto"/>
        <w:ind w:right="-58" w:firstLine="724"/>
        <w:jc w:val="both"/>
        <w:rPr>
          <w:spacing w:val="-1"/>
          <w:sz w:val="28"/>
          <w:szCs w:val="28"/>
        </w:rPr>
      </w:pPr>
      <w:r w:rsidRPr="00325AF8">
        <w:rPr>
          <w:spacing w:val="-1"/>
          <w:sz w:val="28"/>
          <w:szCs w:val="28"/>
        </w:rPr>
        <w:t>определяет порядок осуществления расчетов с иностранными государствами;</w:t>
      </w:r>
    </w:p>
    <w:p w:rsidR="00035FE5" w:rsidRPr="00325AF8" w:rsidRDefault="00035FE5" w:rsidP="00331B16">
      <w:pPr>
        <w:numPr>
          <w:ilvl w:val="1"/>
          <w:numId w:val="44"/>
        </w:numPr>
        <w:shd w:val="clear" w:color="auto" w:fill="FFFFFF"/>
        <w:spacing w:line="360" w:lineRule="auto"/>
        <w:ind w:right="-58" w:firstLine="724"/>
        <w:jc w:val="both"/>
        <w:rPr>
          <w:spacing w:val="-1"/>
          <w:sz w:val="28"/>
          <w:szCs w:val="28"/>
        </w:rPr>
      </w:pPr>
      <w:r w:rsidRPr="00325AF8">
        <w:rPr>
          <w:spacing w:val="-1"/>
          <w:sz w:val="28"/>
          <w:szCs w:val="28"/>
        </w:rPr>
        <w:t>организует и осуществляет валютный контроль как непосредственно, так и через уполномоченные банки в соответствии с законодательством РФ;</w:t>
      </w:r>
    </w:p>
    <w:p w:rsidR="00035FE5" w:rsidRPr="00325AF8" w:rsidRDefault="00035FE5" w:rsidP="00331B16">
      <w:pPr>
        <w:numPr>
          <w:ilvl w:val="1"/>
          <w:numId w:val="44"/>
        </w:numPr>
        <w:shd w:val="clear" w:color="auto" w:fill="FFFFFF"/>
        <w:spacing w:line="360" w:lineRule="auto"/>
        <w:ind w:right="-58" w:firstLine="724"/>
        <w:jc w:val="both"/>
        <w:rPr>
          <w:spacing w:val="-1"/>
          <w:sz w:val="28"/>
          <w:szCs w:val="28"/>
        </w:rPr>
      </w:pPr>
      <w:r w:rsidRPr="00325AF8">
        <w:rPr>
          <w:spacing w:val="-1"/>
          <w:sz w:val="28"/>
          <w:szCs w:val="28"/>
        </w:rPr>
        <w:t>принимают участие в разработке прогноза платёжного баланса РФ и организует составление платёжного баланса РФ;</w:t>
      </w:r>
    </w:p>
    <w:p w:rsidR="00035FE5" w:rsidRPr="00325AF8" w:rsidRDefault="00035FE5" w:rsidP="00331B16">
      <w:pPr>
        <w:numPr>
          <w:ilvl w:val="1"/>
          <w:numId w:val="44"/>
        </w:numPr>
        <w:shd w:val="clear" w:color="auto" w:fill="FFFFFF"/>
        <w:spacing w:line="360" w:lineRule="auto"/>
        <w:ind w:right="-58" w:firstLine="724"/>
        <w:jc w:val="both"/>
        <w:rPr>
          <w:spacing w:val="-1"/>
          <w:sz w:val="28"/>
          <w:szCs w:val="28"/>
        </w:rPr>
      </w:pPr>
      <w:r w:rsidRPr="00325AF8">
        <w:rPr>
          <w:spacing w:val="-1"/>
          <w:sz w:val="28"/>
          <w:szCs w:val="28"/>
        </w:rPr>
        <w:t>проводит анализ и прогнозирование состояния экономики РФ в целом по регионам, прежде всего денежно-кредитных, валютно-финансовых и ценовых отношений;</w:t>
      </w:r>
    </w:p>
    <w:p w:rsidR="00035FE5" w:rsidRPr="00325AF8" w:rsidRDefault="00035FE5" w:rsidP="00331B16">
      <w:pPr>
        <w:numPr>
          <w:ilvl w:val="1"/>
          <w:numId w:val="44"/>
        </w:numPr>
        <w:shd w:val="clear" w:color="auto" w:fill="FFFFFF"/>
        <w:spacing w:line="360" w:lineRule="auto"/>
        <w:ind w:right="-58" w:firstLine="724"/>
        <w:jc w:val="both"/>
        <w:rPr>
          <w:spacing w:val="-1"/>
          <w:sz w:val="28"/>
          <w:szCs w:val="28"/>
        </w:rPr>
      </w:pPr>
      <w:r w:rsidRPr="00325AF8">
        <w:rPr>
          <w:spacing w:val="-1"/>
          <w:sz w:val="28"/>
          <w:szCs w:val="28"/>
        </w:rPr>
        <w:t>публикует соответствующие материалы и статистические данные, а также выполняет иные функции в соответствии с федеральными законами.</w:t>
      </w:r>
      <w:r w:rsidR="00325AF8" w:rsidRPr="00325AF8">
        <w:rPr>
          <w:spacing w:val="-1"/>
          <w:sz w:val="28"/>
          <w:szCs w:val="28"/>
        </w:rPr>
        <w:t xml:space="preserve"> </w:t>
      </w:r>
    </w:p>
    <w:p w:rsidR="00035FE5" w:rsidRPr="00325AF8" w:rsidRDefault="00035FE5" w:rsidP="00331B16">
      <w:pPr>
        <w:shd w:val="clear" w:color="auto" w:fill="FFFFFF"/>
        <w:spacing w:line="360" w:lineRule="auto"/>
        <w:ind w:right="-58" w:firstLine="724"/>
        <w:jc w:val="both"/>
        <w:rPr>
          <w:spacing w:val="-1"/>
          <w:sz w:val="28"/>
          <w:szCs w:val="28"/>
        </w:rPr>
      </w:pPr>
    </w:p>
    <w:p w:rsidR="00035FE5" w:rsidRDefault="00035FE5" w:rsidP="00331B16">
      <w:pPr>
        <w:shd w:val="clear" w:color="auto" w:fill="FFFFFF"/>
        <w:spacing w:line="360" w:lineRule="auto"/>
        <w:ind w:right="-58" w:firstLine="724"/>
        <w:jc w:val="center"/>
        <w:rPr>
          <w:spacing w:val="-1"/>
          <w:sz w:val="28"/>
          <w:szCs w:val="28"/>
        </w:rPr>
      </w:pPr>
      <w:r w:rsidRPr="00325AF8">
        <w:rPr>
          <w:spacing w:val="-1"/>
          <w:sz w:val="28"/>
          <w:szCs w:val="28"/>
        </w:rPr>
        <w:t>3.2. Ба</w:t>
      </w:r>
      <w:r w:rsidR="00331B16">
        <w:rPr>
          <w:spacing w:val="-1"/>
          <w:sz w:val="28"/>
          <w:szCs w:val="28"/>
        </w:rPr>
        <w:t>нковское регулирование и надзор</w:t>
      </w:r>
    </w:p>
    <w:p w:rsidR="00331B16" w:rsidRPr="00325AF8" w:rsidRDefault="00331B16" w:rsidP="00331B16">
      <w:pPr>
        <w:shd w:val="clear" w:color="auto" w:fill="FFFFFF"/>
        <w:spacing w:line="360" w:lineRule="auto"/>
        <w:ind w:right="-58" w:firstLine="724"/>
        <w:jc w:val="center"/>
        <w:rPr>
          <w:spacing w:val="-1"/>
          <w:sz w:val="28"/>
          <w:szCs w:val="28"/>
        </w:rPr>
      </w:pP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В соответствии с ФЗ "О Центральном банке Российской Федерации (Банк России)" Банк России является органом регулирования и надзора за деятельностью кредитных организаций. Основным нормативным документом Банка России является Инструкция №1 "О регулировании банковской деятельности"</w:t>
      </w:r>
      <w:r w:rsidR="00325AF8" w:rsidRPr="00325AF8">
        <w:rPr>
          <w:spacing w:val="-1"/>
          <w:sz w:val="28"/>
          <w:szCs w:val="28"/>
        </w:rPr>
        <w:t xml:space="preserve"> </w:t>
      </w:r>
      <w:r w:rsidRPr="00325AF8">
        <w:rPr>
          <w:spacing w:val="-1"/>
          <w:sz w:val="28"/>
          <w:szCs w:val="28"/>
        </w:rPr>
        <w:t>от 01.10.97.</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Главной целью надзорной деятельности ЦБ РФ является поддержание стабильности банковской системы.</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Исходя из этой цели, Банк России должен решать следующие задачи:</w:t>
      </w:r>
    </w:p>
    <w:p w:rsidR="00035FE5" w:rsidRPr="00325AF8" w:rsidRDefault="00035FE5" w:rsidP="00331B16">
      <w:pPr>
        <w:numPr>
          <w:ilvl w:val="0"/>
          <w:numId w:val="16"/>
        </w:numPr>
        <w:shd w:val="clear" w:color="auto" w:fill="FFFFFF"/>
        <w:tabs>
          <w:tab w:val="left" w:pos="581"/>
        </w:tabs>
        <w:spacing w:line="360" w:lineRule="auto"/>
        <w:ind w:right="-58" w:firstLine="724"/>
        <w:jc w:val="both"/>
        <w:rPr>
          <w:spacing w:val="-1"/>
          <w:sz w:val="28"/>
          <w:szCs w:val="28"/>
        </w:rPr>
      </w:pPr>
      <w:r w:rsidRPr="00325AF8">
        <w:rPr>
          <w:spacing w:val="-1"/>
          <w:sz w:val="28"/>
          <w:szCs w:val="28"/>
        </w:rPr>
        <w:t>предупреждать возможность возникновения системного банковского кризиса(путем снижения рисков утраты ликвидности отдельными кредитными институтами);</w:t>
      </w:r>
    </w:p>
    <w:p w:rsidR="00035FE5" w:rsidRPr="00325AF8" w:rsidRDefault="00035FE5" w:rsidP="00331B16">
      <w:pPr>
        <w:numPr>
          <w:ilvl w:val="0"/>
          <w:numId w:val="16"/>
        </w:numPr>
        <w:shd w:val="clear" w:color="auto" w:fill="FFFFFF"/>
        <w:tabs>
          <w:tab w:val="left" w:pos="581"/>
        </w:tabs>
        <w:spacing w:line="360" w:lineRule="auto"/>
        <w:ind w:right="-58" w:firstLine="724"/>
        <w:jc w:val="both"/>
        <w:rPr>
          <w:spacing w:val="-1"/>
          <w:sz w:val="28"/>
          <w:szCs w:val="28"/>
        </w:rPr>
      </w:pPr>
      <w:r w:rsidRPr="00325AF8">
        <w:rPr>
          <w:spacing w:val="-1"/>
          <w:sz w:val="28"/>
          <w:szCs w:val="28"/>
        </w:rPr>
        <w:t>защищать интересы вкладчиков и кредиторов;</w:t>
      </w:r>
    </w:p>
    <w:p w:rsidR="00035FE5" w:rsidRPr="00325AF8" w:rsidRDefault="00035FE5" w:rsidP="00331B16">
      <w:pPr>
        <w:numPr>
          <w:ilvl w:val="0"/>
          <w:numId w:val="16"/>
        </w:numPr>
        <w:shd w:val="clear" w:color="auto" w:fill="FFFFFF"/>
        <w:tabs>
          <w:tab w:val="left" w:pos="581"/>
        </w:tabs>
        <w:spacing w:line="360" w:lineRule="auto"/>
        <w:ind w:right="-58" w:firstLine="724"/>
        <w:jc w:val="both"/>
        <w:rPr>
          <w:spacing w:val="-1"/>
          <w:sz w:val="28"/>
          <w:szCs w:val="28"/>
        </w:rPr>
      </w:pPr>
      <w:r w:rsidRPr="00325AF8">
        <w:rPr>
          <w:spacing w:val="-1"/>
          <w:sz w:val="28"/>
          <w:szCs w:val="28"/>
        </w:rPr>
        <w:t>не допускать монополизации финансового капитала, поддерживать здоровую</w:t>
      </w:r>
      <w:r w:rsidR="00331B16">
        <w:rPr>
          <w:spacing w:val="-1"/>
          <w:sz w:val="28"/>
          <w:szCs w:val="28"/>
        </w:rPr>
        <w:t xml:space="preserve"> </w:t>
      </w:r>
      <w:r w:rsidRPr="00325AF8">
        <w:rPr>
          <w:spacing w:val="-1"/>
          <w:sz w:val="28"/>
          <w:szCs w:val="28"/>
        </w:rPr>
        <w:t>конкуренцию в банковском секторе экономики;</w:t>
      </w:r>
    </w:p>
    <w:p w:rsidR="00035FE5" w:rsidRPr="00325AF8" w:rsidRDefault="00035FE5" w:rsidP="00331B16">
      <w:pPr>
        <w:numPr>
          <w:ilvl w:val="0"/>
          <w:numId w:val="16"/>
        </w:numPr>
        <w:shd w:val="clear" w:color="auto" w:fill="FFFFFF"/>
        <w:tabs>
          <w:tab w:val="left" w:pos="581"/>
        </w:tabs>
        <w:spacing w:line="360" w:lineRule="auto"/>
        <w:ind w:right="-58" w:firstLine="724"/>
        <w:jc w:val="both"/>
        <w:rPr>
          <w:spacing w:val="-1"/>
          <w:sz w:val="28"/>
          <w:szCs w:val="28"/>
        </w:rPr>
      </w:pPr>
      <w:r w:rsidRPr="00325AF8">
        <w:rPr>
          <w:spacing w:val="-1"/>
          <w:sz w:val="28"/>
          <w:szCs w:val="28"/>
        </w:rPr>
        <w:t>способствовать повышению эффективности банковского дела, росту профессионализма и добросовестности банковских работников.</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Банковский надзор представляет собой систему мероприятий, проводимых надзорным органом в рамках действующего законодательства с целью реализации функций банковского надзора. Банковский надзор осуществляется на базе ФЗ «О Центральном банке Российской Федерации (Банке России)», ФЗ «О банках и банковской деятельности», нормативных актов Банка России.</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Конкретное содержание банковского регулирования и надзора формируется под воздействием ряда факторов:</w:t>
      </w:r>
    </w:p>
    <w:p w:rsidR="00035FE5" w:rsidRPr="00325AF8" w:rsidRDefault="00035FE5" w:rsidP="00331B16">
      <w:pPr>
        <w:shd w:val="clear" w:color="auto" w:fill="FFFFFF"/>
        <w:tabs>
          <w:tab w:val="left" w:pos="581"/>
        </w:tabs>
        <w:spacing w:line="360" w:lineRule="auto"/>
        <w:ind w:right="-58" w:firstLine="724"/>
        <w:jc w:val="both"/>
        <w:rPr>
          <w:spacing w:val="-1"/>
          <w:sz w:val="28"/>
          <w:szCs w:val="28"/>
        </w:rPr>
      </w:pPr>
      <w:r w:rsidRPr="00325AF8">
        <w:rPr>
          <w:spacing w:val="-1"/>
          <w:sz w:val="28"/>
          <w:szCs w:val="28"/>
        </w:rPr>
        <w:t>•</w:t>
      </w:r>
      <w:r w:rsidRPr="00325AF8">
        <w:rPr>
          <w:spacing w:val="-1"/>
          <w:sz w:val="28"/>
          <w:szCs w:val="28"/>
        </w:rPr>
        <w:tab/>
        <w:t>макроэкономическая ситуация в стране, состояние банковской системы;</w:t>
      </w:r>
    </w:p>
    <w:p w:rsidR="00331B16" w:rsidRDefault="00035FE5" w:rsidP="00331B16">
      <w:pPr>
        <w:numPr>
          <w:ilvl w:val="0"/>
          <w:numId w:val="17"/>
        </w:numPr>
        <w:shd w:val="clear" w:color="auto" w:fill="FFFFFF"/>
        <w:tabs>
          <w:tab w:val="left" w:pos="571"/>
        </w:tabs>
        <w:spacing w:line="360" w:lineRule="auto"/>
        <w:ind w:right="-58" w:firstLine="724"/>
        <w:jc w:val="both"/>
        <w:rPr>
          <w:spacing w:val="-1"/>
          <w:sz w:val="28"/>
          <w:szCs w:val="28"/>
        </w:rPr>
      </w:pPr>
      <w:r w:rsidRPr="00325AF8">
        <w:rPr>
          <w:spacing w:val="-1"/>
          <w:sz w:val="28"/>
          <w:szCs w:val="28"/>
        </w:rPr>
        <w:t>социально-экономические приоритеты развития общества;</w:t>
      </w:r>
    </w:p>
    <w:p w:rsidR="00035FE5" w:rsidRPr="00325AF8" w:rsidRDefault="00035FE5" w:rsidP="00331B16">
      <w:pPr>
        <w:numPr>
          <w:ilvl w:val="0"/>
          <w:numId w:val="17"/>
        </w:numPr>
        <w:shd w:val="clear" w:color="auto" w:fill="FFFFFF"/>
        <w:tabs>
          <w:tab w:val="left" w:pos="571"/>
        </w:tabs>
        <w:spacing w:line="360" w:lineRule="auto"/>
        <w:ind w:right="-58" w:firstLine="724"/>
        <w:jc w:val="both"/>
        <w:rPr>
          <w:spacing w:val="-1"/>
          <w:sz w:val="28"/>
          <w:szCs w:val="28"/>
        </w:rPr>
      </w:pPr>
      <w:r w:rsidRPr="00325AF8">
        <w:rPr>
          <w:spacing w:val="-1"/>
          <w:sz w:val="28"/>
          <w:szCs w:val="28"/>
        </w:rPr>
        <w:t>совершенство законодательной базы;</w:t>
      </w:r>
    </w:p>
    <w:p w:rsidR="00035FE5" w:rsidRPr="00325AF8" w:rsidRDefault="00035FE5" w:rsidP="00331B16">
      <w:pPr>
        <w:numPr>
          <w:ilvl w:val="0"/>
          <w:numId w:val="17"/>
        </w:numPr>
        <w:shd w:val="clear" w:color="auto" w:fill="FFFFFF"/>
        <w:tabs>
          <w:tab w:val="left" w:pos="571"/>
        </w:tabs>
        <w:spacing w:line="360" w:lineRule="auto"/>
        <w:ind w:right="-58" w:firstLine="724"/>
        <w:jc w:val="both"/>
        <w:rPr>
          <w:spacing w:val="-1"/>
          <w:sz w:val="28"/>
          <w:szCs w:val="28"/>
        </w:rPr>
      </w:pPr>
      <w:r w:rsidRPr="00325AF8">
        <w:rPr>
          <w:spacing w:val="-1"/>
          <w:sz w:val="28"/>
          <w:szCs w:val="28"/>
        </w:rPr>
        <w:t>проводимая Банком России кредитная политика;</w:t>
      </w:r>
    </w:p>
    <w:p w:rsidR="00035FE5" w:rsidRPr="00325AF8" w:rsidRDefault="00035FE5" w:rsidP="00331B16">
      <w:pPr>
        <w:shd w:val="clear" w:color="auto" w:fill="FFFFFF"/>
        <w:tabs>
          <w:tab w:val="left" w:pos="566"/>
        </w:tabs>
        <w:spacing w:line="360" w:lineRule="auto"/>
        <w:ind w:right="-58" w:firstLine="724"/>
        <w:jc w:val="both"/>
        <w:rPr>
          <w:spacing w:val="-1"/>
          <w:sz w:val="28"/>
          <w:szCs w:val="28"/>
        </w:rPr>
      </w:pPr>
      <w:r w:rsidRPr="00325AF8">
        <w:rPr>
          <w:spacing w:val="-1"/>
          <w:sz w:val="28"/>
          <w:szCs w:val="28"/>
        </w:rPr>
        <w:t>•</w:t>
      </w:r>
      <w:r w:rsidRPr="00325AF8">
        <w:rPr>
          <w:spacing w:val="-1"/>
          <w:sz w:val="28"/>
          <w:szCs w:val="28"/>
        </w:rPr>
        <w:tab/>
        <w:t>степень независимости Банка России от органов законодательной и исполнительной власти;</w:t>
      </w:r>
    </w:p>
    <w:p w:rsidR="00035FE5" w:rsidRPr="00325AF8" w:rsidRDefault="00035FE5" w:rsidP="00331B16">
      <w:pPr>
        <w:shd w:val="clear" w:color="auto" w:fill="FFFFFF"/>
        <w:tabs>
          <w:tab w:val="left" w:pos="566"/>
        </w:tabs>
        <w:spacing w:line="360" w:lineRule="auto"/>
        <w:ind w:right="-58" w:firstLine="724"/>
        <w:jc w:val="both"/>
        <w:rPr>
          <w:spacing w:val="-1"/>
          <w:sz w:val="28"/>
          <w:szCs w:val="28"/>
        </w:rPr>
      </w:pPr>
      <w:r w:rsidRPr="00325AF8">
        <w:rPr>
          <w:spacing w:val="-1"/>
          <w:sz w:val="28"/>
          <w:szCs w:val="28"/>
        </w:rPr>
        <w:t>•</w:t>
      </w:r>
      <w:r w:rsidRPr="00325AF8">
        <w:rPr>
          <w:spacing w:val="-1"/>
          <w:sz w:val="28"/>
          <w:szCs w:val="28"/>
        </w:rPr>
        <w:tab/>
        <w:t>исторически сложившиеся особенности организации банковского надзора в стране.</w:t>
      </w:r>
      <w:r w:rsidR="00331B16">
        <w:rPr>
          <w:spacing w:val="-1"/>
          <w:sz w:val="28"/>
          <w:szCs w:val="28"/>
        </w:rPr>
        <w:t xml:space="preserve"> </w:t>
      </w:r>
      <w:r w:rsidRPr="00325AF8">
        <w:rPr>
          <w:spacing w:val="-1"/>
          <w:sz w:val="28"/>
          <w:szCs w:val="28"/>
        </w:rPr>
        <w:t>В международной банковской практике известно четыре способа организации банковского регулирования и надзора:</w:t>
      </w:r>
    </w:p>
    <w:p w:rsidR="00035FE5" w:rsidRPr="00325AF8" w:rsidRDefault="00035FE5" w:rsidP="00331B16">
      <w:pPr>
        <w:shd w:val="clear" w:color="auto" w:fill="FFFFFF"/>
        <w:tabs>
          <w:tab w:val="left" w:pos="566"/>
        </w:tabs>
        <w:spacing w:line="360" w:lineRule="auto"/>
        <w:ind w:right="-58" w:firstLine="724"/>
        <w:jc w:val="both"/>
        <w:rPr>
          <w:spacing w:val="-1"/>
          <w:sz w:val="28"/>
          <w:szCs w:val="28"/>
        </w:rPr>
      </w:pPr>
      <w:r w:rsidRPr="00325AF8">
        <w:rPr>
          <w:spacing w:val="-1"/>
          <w:sz w:val="28"/>
          <w:szCs w:val="28"/>
        </w:rPr>
        <w:t>•</w:t>
      </w:r>
      <w:r w:rsidRPr="00325AF8">
        <w:rPr>
          <w:spacing w:val="-1"/>
          <w:sz w:val="28"/>
          <w:szCs w:val="28"/>
        </w:rPr>
        <w:tab/>
        <w:t>под эгидой центрального банка (Россия и многие другие страны);</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ведущая роль принадлежит Правительству, как правило, в лице министерства финансов (Франция);</w:t>
      </w:r>
    </w:p>
    <w:p w:rsidR="00035FE5" w:rsidRPr="00325AF8" w:rsidRDefault="00035FE5" w:rsidP="00331B16">
      <w:pPr>
        <w:numPr>
          <w:ilvl w:val="0"/>
          <w:numId w:val="18"/>
        </w:numPr>
        <w:shd w:val="clear" w:color="auto" w:fill="FFFFFF"/>
        <w:tabs>
          <w:tab w:val="left" w:pos="566"/>
        </w:tabs>
        <w:spacing w:line="360" w:lineRule="auto"/>
        <w:ind w:right="-58" w:firstLine="724"/>
        <w:jc w:val="both"/>
        <w:rPr>
          <w:spacing w:val="-1"/>
          <w:sz w:val="28"/>
          <w:szCs w:val="28"/>
        </w:rPr>
      </w:pPr>
      <w:r w:rsidRPr="00325AF8">
        <w:rPr>
          <w:spacing w:val="-1"/>
          <w:sz w:val="28"/>
          <w:szCs w:val="28"/>
        </w:rPr>
        <w:t>независимое агентство, несущее ответственность перед парламентом или президентом (Федеральное ведомство банковского надзора - Германия);</w:t>
      </w:r>
    </w:p>
    <w:p w:rsidR="00035FE5" w:rsidRPr="00325AF8" w:rsidRDefault="00035FE5" w:rsidP="00331B16">
      <w:pPr>
        <w:numPr>
          <w:ilvl w:val="0"/>
          <w:numId w:val="18"/>
        </w:numPr>
        <w:shd w:val="clear" w:color="auto" w:fill="FFFFFF"/>
        <w:tabs>
          <w:tab w:val="left" w:pos="566"/>
        </w:tabs>
        <w:spacing w:line="360" w:lineRule="auto"/>
        <w:ind w:right="-58" w:firstLine="724"/>
        <w:jc w:val="both"/>
        <w:rPr>
          <w:spacing w:val="-1"/>
          <w:sz w:val="28"/>
          <w:szCs w:val="28"/>
        </w:rPr>
      </w:pPr>
      <w:r w:rsidRPr="00325AF8">
        <w:rPr>
          <w:spacing w:val="-1"/>
          <w:sz w:val="28"/>
          <w:szCs w:val="28"/>
        </w:rPr>
        <w:t>смешанный тип организации, например, в США - Федеральная резервная система(ФРС), Федеральная корпорация страхования депозитов (ФКСД), Контролер денежного обращения (КДО), Федеральный комитет открытого рынка (ФКОР),</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 xml:space="preserve">В последнее время в России отдельные банковские операции (в первую очередь с корпоративными ценными бумагами) переходят под контроль другого государственного органа – Федеральной комиссии по рынку ценных бумаг (ФКЦБ). </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 xml:space="preserve">Банковский надзор может быть двух видов: прямой (превентивный) и более либеральный (защитное регулирование), на практике преобладает сочетание того и другого методов. </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 xml:space="preserve">Зарубежная банковская теория использует «разумный банковский надзор». </w:t>
      </w:r>
    </w:p>
    <w:p w:rsidR="00035FE5" w:rsidRDefault="00331B16" w:rsidP="00331B16">
      <w:pPr>
        <w:numPr>
          <w:ilvl w:val="0"/>
          <w:numId w:val="13"/>
        </w:numPr>
        <w:shd w:val="clear" w:color="auto" w:fill="FFFFFF"/>
        <w:spacing w:line="360" w:lineRule="auto"/>
        <w:ind w:right="-58" w:firstLine="724"/>
        <w:jc w:val="center"/>
        <w:rPr>
          <w:spacing w:val="-1"/>
          <w:sz w:val="28"/>
          <w:szCs w:val="28"/>
        </w:rPr>
      </w:pPr>
      <w:r>
        <w:rPr>
          <w:spacing w:val="-1"/>
          <w:sz w:val="28"/>
          <w:szCs w:val="28"/>
        </w:rPr>
        <w:br w:type="page"/>
      </w:r>
      <w:r w:rsidR="00035FE5" w:rsidRPr="00325AF8">
        <w:rPr>
          <w:spacing w:val="-1"/>
          <w:sz w:val="28"/>
          <w:szCs w:val="28"/>
        </w:rPr>
        <w:t>Коммерческий банк – ос</w:t>
      </w:r>
      <w:r>
        <w:rPr>
          <w:spacing w:val="-1"/>
          <w:sz w:val="28"/>
          <w:szCs w:val="28"/>
        </w:rPr>
        <w:t>новное звено банковской системы</w:t>
      </w:r>
    </w:p>
    <w:p w:rsidR="00331B16" w:rsidRPr="00325AF8" w:rsidRDefault="00331B16" w:rsidP="00331B16">
      <w:pPr>
        <w:shd w:val="clear" w:color="auto" w:fill="FFFFFF"/>
        <w:spacing w:line="360" w:lineRule="auto"/>
        <w:ind w:right="-58"/>
        <w:rPr>
          <w:spacing w:val="-1"/>
          <w:sz w:val="28"/>
          <w:szCs w:val="28"/>
        </w:rPr>
      </w:pPr>
    </w:p>
    <w:p w:rsidR="00035FE5" w:rsidRDefault="00035FE5" w:rsidP="00331B16">
      <w:pPr>
        <w:shd w:val="clear" w:color="auto" w:fill="FFFFFF"/>
        <w:spacing w:line="360" w:lineRule="auto"/>
        <w:ind w:right="-58" w:firstLine="724"/>
        <w:jc w:val="center"/>
        <w:rPr>
          <w:spacing w:val="-1"/>
          <w:sz w:val="28"/>
          <w:szCs w:val="28"/>
        </w:rPr>
      </w:pPr>
      <w:r w:rsidRPr="00325AF8">
        <w:rPr>
          <w:spacing w:val="-1"/>
          <w:sz w:val="28"/>
          <w:szCs w:val="28"/>
        </w:rPr>
        <w:t>4.1. Понятие коммерческого банка и</w:t>
      </w:r>
      <w:r w:rsidR="00331B16">
        <w:rPr>
          <w:spacing w:val="-1"/>
          <w:sz w:val="28"/>
          <w:szCs w:val="28"/>
        </w:rPr>
        <w:t xml:space="preserve"> его организационное устройство</w:t>
      </w:r>
    </w:p>
    <w:p w:rsidR="00331B16" w:rsidRPr="00325AF8" w:rsidRDefault="00331B16" w:rsidP="00331B16">
      <w:pPr>
        <w:shd w:val="clear" w:color="auto" w:fill="FFFFFF"/>
        <w:spacing w:line="360" w:lineRule="auto"/>
        <w:ind w:right="-58" w:firstLine="724"/>
        <w:jc w:val="center"/>
        <w:rPr>
          <w:spacing w:val="-1"/>
          <w:sz w:val="28"/>
          <w:szCs w:val="28"/>
        </w:rPr>
      </w:pP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Банк - это кредитная организация, имеющая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Основное назначение банка - посредничество в перемещении денежных средств от кредиторов к заемщикам и от продавцов к покупателям. Наряду с банками перемещение денежных средств на рынках осуществляют и другие финансовые и кредитно-финансовые учреждения: инвестиционные фонды, страховые компании, брокерские, дилерские фирмы и т.д. Но банки как субъекты финансового риска имеют два существенных признака, отличающие их от всех других субъектов.</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Во-первых, для банков характерен двойной обмен долговыми обязательствами: они размещают свои собственные долговые обязательства (депозиты, вкладные свидетельства, сберегательные сертификаты и пр.), а мобилизованные на этой основе средства размещают в долговые обязательства и ценные бумаги, выпущенные другими. Это отличает банки от финансовых брокеров и дилеров, осуществляющих свою деятельность на финансовом рынке, не выпуская собственных долговых обязательств.</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Во-вторых, банки отличает принятие на себя безусловных обязательств с фиксированной суммой долга перед юридическими и физическими лицами, например при помещении средств клиентов на счета и во вклады, при выпуске депозитных сертификатов и т.п. Этим банки отличаются от различных инвестиционных фондов, мобилизующих ресурсы на основе выпуска собственных акций. Фиксированные по сумме долга обязательства несут в себе наибольший риск для посредников (банков), поскольку должны быть оплачены в полной сумме независимо от рыночной конъюнктуры, в то время как инвестиционная компания (фонд) все риски, связанные с изменением стоимости ее активов и пассивов, распределяет среди своих акционеров.</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 xml:space="preserve">Характерная особенность коммерческих банков, отличающая их от государственных банков второго уровня и кредитных кооперативов, заключается в том, что основной целью их деятельности является получение прибыли (в этом состоит их «коммерческий интерес» в системе рыночных отношений). В Российской Федерации создание и функционирование коммерческих банков основываются на Законе РФ «О банках и банковской деятельности», принятом 3 февраля </w:t>
      </w:r>
      <w:smartTag w:uri="urn:schemas-microsoft-com:office:smarttags" w:element="metricconverter">
        <w:smartTagPr>
          <w:attr w:name="ProductID" w:val="1996 г"/>
        </w:smartTagPr>
        <w:r w:rsidRPr="00325AF8">
          <w:rPr>
            <w:spacing w:val="-1"/>
            <w:sz w:val="28"/>
            <w:szCs w:val="28"/>
          </w:rPr>
          <w:t>1996 г</w:t>
        </w:r>
      </w:smartTag>
      <w:r w:rsidRPr="00325AF8">
        <w:rPr>
          <w:spacing w:val="-1"/>
          <w:sz w:val="28"/>
          <w:szCs w:val="28"/>
        </w:rPr>
        <w:t>. В соответствии с этим законом банки в России действуют как универсальные кредитные организации, совершающие широкий круг операций на финансовом рынке: предоставление различных по видам и срокам кредитов, покупка-продажа и хранение ценных бумаг, иностранной валюты, привлечение средств во вклады, осуществление расчетов, выдача гарантий, поручительств и иных обязательств за третьих лиц, посреднические и доверительные операции и т.п.</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В Российской Федерации все кредитные организации банковского типа подразделяются на два вида: собственно банки и небанковские кредитные организации.</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Под кредитной организацией в широком смысле слова понимается юридическое лицо, которое для извлечения прибыли как основной цели своей деятельности на основании специального разрешения (лицензии) Банка России имеет право осуществлять банковские операции, предусмотренные законом.</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Небанковская кредитная организация - это кредитная организация, имеющая право осуществлять отдельные банковские операции, предусмотренные законом.</w:t>
      </w:r>
    </w:p>
    <w:p w:rsidR="00035FE5" w:rsidRPr="00325AF8" w:rsidRDefault="00035FE5" w:rsidP="00331B16">
      <w:pPr>
        <w:shd w:val="clear" w:color="auto" w:fill="FFFFFF"/>
        <w:tabs>
          <w:tab w:val="left" w:pos="9593"/>
        </w:tabs>
        <w:spacing w:line="360" w:lineRule="auto"/>
        <w:ind w:right="-58" w:firstLine="724"/>
        <w:jc w:val="both"/>
        <w:rPr>
          <w:spacing w:val="-1"/>
          <w:sz w:val="28"/>
          <w:szCs w:val="28"/>
        </w:rPr>
      </w:pPr>
      <w:r w:rsidRPr="00325AF8">
        <w:rPr>
          <w:spacing w:val="-1"/>
          <w:sz w:val="28"/>
          <w:szCs w:val="28"/>
        </w:rPr>
        <w:t>Банки имеют право создавать дочерние банки и дочерние кредитные учреждения. Дочерним банком (кредитным учреждением) в Российской Федерации считается банк (кредитное учреждение), в котором головным банком за счет своей прибыли приобретено более 50% уставного капитала, и этот факт отражен в его уставе. Взаимоотношения с головным банком регулируются учредительным договором и уставом дочернего банка (кредитного учреждения). При этом дочерний банк (кредитное учреждение) является юридическим лицом и действует как самостоятельная коммерческая организация. Он обладает обособленным имуществом, в том числе и собственным капиталом, несет ответственность по своим обязательствам и имеет свой корреспондентский счет в РКЦ ЦБ РФ по месту его нахождения.</w:t>
      </w:r>
    </w:p>
    <w:p w:rsidR="00035FE5" w:rsidRPr="00325AF8" w:rsidRDefault="00035FE5" w:rsidP="00331B16">
      <w:pPr>
        <w:shd w:val="clear" w:color="auto" w:fill="FFFFFF"/>
        <w:spacing w:line="360" w:lineRule="auto"/>
        <w:ind w:right="-58" w:firstLine="724"/>
        <w:jc w:val="both"/>
        <w:rPr>
          <w:spacing w:val="-1"/>
          <w:sz w:val="28"/>
          <w:szCs w:val="28"/>
        </w:rPr>
      </w:pPr>
    </w:p>
    <w:p w:rsidR="00035FE5" w:rsidRDefault="00035FE5" w:rsidP="00331B16">
      <w:pPr>
        <w:shd w:val="clear" w:color="auto" w:fill="FFFFFF"/>
        <w:spacing w:line="360" w:lineRule="auto"/>
        <w:ind w:right="-58" w:firstLine="724"/>
        <w:jc w:val="center"/>
        <w:rPr>
          <w:spacing w:val="-1"/>
          <w:sz w:val="28"/>
          <w:szCs w:val="28"/>
        </w:rPr>
      </w:pPr>
      <w:r w:rsidRPr="00325AF8">
        <w:rPr>
          <w:spacing w:val="-1"/>
          <w:sz w:val="28"/>
          <w:szCs w:val="28"/>
        </w:rPr>
        <w:t>4.2. Взаимоотношения коммерческого банк</w:t>
      </w:r>
      <w:r w:rsidR="00331B16">
        <w:rPr>
          <w:spacing w:val="-1"/>
          <w:sz w:val="28"/>
          <w:szCs w:val="28"/>
        </w:rPr>
        <w:t>а с банком России</w:t>
      </w:r>
    </w:p>
    <w:p w:rsidR="00331B16" w:rsidRPr="00325AF8" w:rsidRDefault="00331B16" w:rsidP="00331B16">
      <w:pPr>
        <w:shd w:val="clear" w:color="auto" w:fill="FFFFFF"/>
        <w:spacing w:line="360" w:lineRule="auto"/>
        <w:ind w:right="-58" w:firstLine="724"/>
        <w:jc w:val="center"/>
        <w:rPr>
          <w:spacing w:val="-1"/>
          <w:sz w:val="28"/>
          <w:szCs w:val="28"/>
        </w:rPr>
      </w:pP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Функции общего регулирования деятельности каждого коммерческого банка в рамках единой денежно-кредитной системы страны возложены на ЦБ РФ. Это регулирование призвано содействовать обеспечению:</w:t>
      </w:r>
    </w:p>
    <w:p w:rsidR="00035FE5" w:rsidRPr="00325AF8" w:rsidRDefault="00035FE5" w:rsidP="00331B16">
      <w:pPr>
        <w:numPr>
          <w:ilvl w:val="0"/>
          <w:numId w:val="42"/>
        </w:numPr>
        <w:shd w:val="clear" w:color="auto" w:fill="FFFFFF"/>
        <w:spacing w:line="360" w:lineRule="auto"/>
        <w:ind w:right="-58" w:firstLine="724"/>
        <w:jc w:val="both"/>
        <w:rPr>
          <w:spacing w:val="-1"/>
          <w:sz w:val="28"/>
          <w:szCs w:val="28"/>
        </w:rPr>
      </w:pPr>
      <w:r w:rsidRPr="00325AF8">
        <w:rPr>
          <w:spacing w:val="-1"/>
          <w:sz w:val="28"/>
          <w:szCs w:val="28"/>
        </w:rPr>
        <w:t>устойчивости работы и укреплению финансового положения коммерческого банка;</w:t>
      </w:r>
    </w:p>
    <w:p w:rsidR="00035FE5" w:rsidRPr="00325AF8" w:rsidRDefault="00035FE5" w:rsidP="00331B16">
      <w:pPr>
        <w:numPr>
          <w:ilvl w:val="0"/>
          <w:numId w:val="42"/>
        </w:numPr>
        <w:shd w:val="clear" w:color="auto" w:fill="FFFFFF"/>
        <w:spacing w:line="360" w:lineRule="auto"/>
        <w:ind w:right="-58" w:firstLine="724"/>
        <w:jc w:val="both"/>
        <w:rPr>
          <w:spacing w:val="-1"/>
          <w:sz w:val="28"/>
          <w:szCs w:val="28"/>
        </w:rPr>
      </w:pPr>
      <w:r w:rsidRPr="00325AF8">
        <w:rPr>
          <w:spacing w:val="-1"/>
          <w:sz w:val="28"/>
          <w:szCs w:val="28"/>
        </w:rPr>
        <w:t>ориентации и стимулированию деятельности банка в области кредитования на выполнение приоритетных задач развития экономики и повышения благосостояния общества;</w:t>
      </w:r>
    </w:p>
    <w:p w:rsidR="00035FE5" w:rsidRPr="00325AF8" w:rsidRDefault="00035FE5" w:rsidP="00331B16">
      <w:pPr>
        <w:numPr>
          <w:ilvl w:val="0"/>
          <w:numId w:val="42"/>
        </w:numPr>
        <w:shd w:val="clear" w:color="auto" w:fill="FFFFFF"/>
        <w:spacing w:line="360" w:lineRule="auto"/>
        <w:ind w:right="-58" w:firstLine="724"/>
        <w:jc w:val="both"/>
        <w:rPr>
          <w:spacing w:val="-1"/>
          <w:sz w:val="28"/>
          <w:szCs w:val="28"/>
        </w:rPr>
      </w:pPr>
      <w:r w:rsidRPr="00325AF8">
        <w:rPr>
          <w:spacing w:val="-1"/>
          <w:sz w:val="28"/>
          <w:szCs w:val="28"/>
        </w:rPr>
        <w:t>научной организации денежного обращения в народном хозяйстве.</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При этом со стороны ЦБ РФ используются в первую очередь экономические методы управления и только при их исчерпании (в отдельных случаях) административные. Организация взаимоотношений ЦБ РФ с коммерческими банками и методы регулирования деятельности последних предусмотрены соответствующим банковским законодательством. Так, с учетом складывающейся ситуации в экономике ЦБ РФ регулирует деятельность коммерческих банков посредством использования такого комплекса экономических методов, как:</w:t>
      </w:r>
    </w:p>
    <w:p w:rsidR="00035FE5" w:rsidRPr="00325AF8" w:rsidRDefault="00035FE5" w:rsidP="00331B16">
      <w:pPr>
        <w:numPr>
          <w:ilvl w:val="0"/>
          <w:numId w:val="43"/>
        </w:numPr>
        <w:shd w:val="clear" w:color="auto" w:fill="FFFFFF"/>
        <w:spacing w:line="360" w:lineRule="auto"/>
        <w:ind w:right="-58" w:firstLine="724"/>
        <w:jc w:val="both"/>
        <w:rPr>
          <w:spacing w:val="-1"/>
          <w:sz w:val="28"/>
          <w:szCs w:val="28"/>
        </w:rPr>
      </w:pPr>
      <w:r w:rsidRPr="00325AF8">
        <w:rPr>
          <w:spacing w:val="-1"/>
          <w:sz w:val="28"/>
          <w:szCs w:val="28"/>
        </w:rPr>
        <w:t>изменение норм обязательных резервов, размещаемых коммерческими банками в ЦБ РФ;</w:t>
      </w:r>
    </w:p>
    <w:p w:rsidR="00035FE5" w:rsidRPr="00325AF8" w:rsidRDefault="00035FE5" w:rsidP="00331B16">
      <w:pPr>
        <w:numPr>
          <w:ilvl w:val="0"/>
          <w:numId w:val="43"/>
        </w:numPr>
        <w:shd w:val="clear" w:color="auto" w:fill="FFFFFF"/>
        <w:spacing w:line="360" w:lineRule="auto"/>
        <w:ind w:right="-58" w:firstLine="724"/>
        <w:jc w:val="both"/>
        <w:rPr>
          <w:spacing w:val="-1"/>
          <w:sz w:val="28"/>
          <w:szCs w:val="28"/>
        </w:rPr>
      </w:pPr>
      <w:r w:rsidRPr="00325AF8">
        <w:rPr>
          <w:spacing w:val="-1"/>
          <w:sz w:val="28"/>
          <w:szCs w:val="28"/>
        </w:rPr>
        <w:t>изменение объема кредитов, предоставляемых ЦБ РФ коммерческим банкам, а также процентных ставок по кредитам;</w:t>
      </w:r>
    </w:p>
    <w:p w:rsidR="00035FE5" w:rsidRPr="00325AF8" w:rsidRDefault="00035FE5" w:rsidP="00331B16">
      <w:pPr>
        <w:numPr>
          <w:ilvl w:val="0"/>
          <w:numId w:val="43"/>
        </w:numPr>
        <w:shd w:val="clear" w:color="auto" w:fill="FFFFFF"/>
        <w:spacing w:line="360" w:lineRule="auto"/>
        <w:ind w:right="-58" w:firstLine="724"/>
        <w:jc w:val="both"/>
        <w:rPr>
          <w:spacing w:val="-1"/>
          <w:sz w:val="28"/>
          <w:szCs w:val="28"/>
        </w:rPr>
      </w:pPr>
      <w:r w:rsidRPr="00325AF8">
        <w:rPr>
          <w:spacing w:val="-1"/>
          <w:sz w:val="28"/>
          <w:szCs w:val="28"/>
        </w:rPr>
        <w:t>проведение операций с ценными бумагами и с иностранной валютой.</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 xml:space="preserve">В соответствии с Положением «Об обязательных резервах кредитных организаций, депонируемых в Центральном банке Российской Федерации» от 30 марта </w:t>
      </w:r>
      <w:smartTag w:uri="urn:schemas-microsoft-com:office:smarttags" w:element="metricconverter">
        <w:smartTagPr>
          <w:attr w:name="ProductID" w:val="1996 г"/>
        </w:smartTagPr>
        <w:r w:rsidRPr="00325AF8">
          <w:rPr>
            <w:spacing w:val="-1"/>
            <w:sz w:val="28"/>
            <w:szCs w:val="28"/>
          </w:rPr>
          <w:t>1996 г</w:t>
        </w:r>
      </w:smartTag>
      <w:r w:rsidRPr="00325AF8">
        <w:rPr>
          <w:spacing w:val="-1"/>
          <w:sz w:val="28"/>
          <w:szCs w:val="28"/>
        </w:rPr>
        <w:t>. ЦБ РФ образует резервный Фонд кредитной системы РФ, средства которого формируются за счет резервирования в нем определенной доли привлеченных коммерческие банками средств сторонних предприятий и организаций, которые используются в качестве кредитных ресурсов. В подавляющей части ним относятся временно свободные средства на расчетных, текущих счетах хозорганов, а также внесенные во вклады и депозиты предприятиями, организациями и гражданами. Не включаются в состав этих привлеченных средств кредиты других банков.</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Фонд обязательных резервов создан для того, чтобы при необходимости обеспечить возможность коммерческим банкам выполнить пер клиентами свои обязательства по возврату ранее привлеченных денежных средств за счет того, что часть этих средств депонируется и не используется банками в качестве кредитных ресурсов.</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ЦБ РФ, изменяя нормы обязательных резервов, оказывает влияний на кредитную политику коммерческих банков и состояние денежно массы в обращении. Так, например, уменьшение нормы обязательных резервов позволяет коммерческим банкам в более полной мере использовать сформированные ими кредитные ресурсы, т.е. увеличить кредитные вложения в народное хозяйство. Однако следует учитывать, что такая политика ведет к росту денежной массы в обращении и в условия спада производства вызывает инфляционные процессы.</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 xml:space="preserve">В соответствии с мировой банковской практикой норма обязательных резервов может дифференцироваться в зависимости от вида, вели чины и срока вкладов и депозитов. </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На величину норм обязательных резервов влияют также уровень развития банковской системы, состояние экономики в целом. Так, в странах с развитой банковской системой, функционирующей в условиях стабильной экономики, нормы обязательных резервов устанавливаются на относительно длительное время и существенно ниже, чем, например, сейчас в Российской Федерации, где идет формирование кредитной системы рыночного типа.</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Поскольку внесение средств в фонд обязательных резервов осуществляется коммерческим банком не каждый день, а периодически, то необходимо стремиться к максимальной величине принимаемых в расчет привлеченных средств с учетом нормы обязательных резервов. Чем чаще и оперативнее будет выполняться регулирование величины остатка средств, подлежащего резервированию в ЦБ РФ, тем выше будет уровень такого соответствия. В настоящее время данная операция осуществляется ЦБ РФ совместно с коммерческим банком один раз в месяц по состоянию на 1-е число месяца.</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 xml:space="preserve">Регулирование величины остатка средств, подлежащих резервированию, заключается в том, что коммерческий банк на основании данных соответствующих статей своего бухгалтерского баланса, где учитываются привлеченные в качестве кредитных ресурсов средства клиентов, и норматива обязательных резервов, установленного ЦБ РФ, составляет расчет величины средств, подлежащих регулированию, путем умножения первого вышеуказанного показателя на второй. </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В случае, когда величина ранее зарезервированных средств больше, чем это следует из расчета на последующую дату, региональное Главное управление ЦБ РФ на основании представленных ему сведений также в течение двух рабочих дней производит перерасчет и возвращает коммерческому банку платежным поручением излишне внесенную им на данный момент сумму средств. При этом делается обратная бухгалтерская проводка по соответствующим балансовым счетам.</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В целях укрепления финансового положения коммерческого банка и дисциплины внесения резервируемых средств региональное Главное управление ЦБ РФ может применять к нему экономические меры воздействия в виде взимания штрафа в установленном им, но не более двойной ставки рефинансирования, размере: при нарушении установленных сроков внесения средств; при отсутствии средств коммерческого банка.</w:t>
      </w:r>
    </w:p>
    <w:p w:rsidR="00035FE5" w:rsidRPr="00325AF8" w:rsidRDefault="00035FE5" w:rsidP="00331B16">
      <w:pPr>
        <w:shd w:val="clear" w:color="auto" w:fill="FFFFFF"/>
        <w:tabs>
          <w:tab w:val="left" w:pos="0"/>
        </w:tabs>
        <w:spacing w:line="360" w:lineRule="auto"/>
        <w:ind w:right="-58" w:firstLine="724"/>
        <w:jc w:val="both"/>
        <w:rPr>
          <w:spacing w:val="-1"/>
          <w:sz w:val="28"/>
          <w:szCs w:val="28"/>
        </w:rPr>
      </w:pPr>
      <w:r w:rsidRPr="00325AF8">
        <w:rPr>
          <w:spacing w:val="-1"/>
          <w:sz w:val="28"/>
          <w:szCs w:val="28"/>
        </w:rPr>
        <w:t>Кроме того, в случае невыполнения требований о своевременном и</w:t>
      </w:r>
      <w:r w:rsidR="00331B16">
        <w:rPr>
          <w:spacing w:val="-1"/>
          <w:sz w:val="28"/>
          <w:szCs w:val="28"/>
        </w:rPr>
        <w:t xml:space="preserve"> </w:t>
      </w:r>
      <w:r w:rsidRPr="00325AF8">
        <w:rPr>
          <w:spacing w:val="-1"/>
          <w:sz w:val="28"/>
          <w:szCs w:val="28"/>
        </w:rPr>
        <w:t>полном перечислении обязательных резервов Банк России имеет право:</w:t>
      </w:r>
    </w:p>
    <w:p w:rsidR="00035FE5" w:rsidRPr="00325AF8" w:rsidRDefault="00035FE5" w:rsidP="00331B16">
      <w:pPr>
        <w:shd w:val="clear" w:color="auto" w:fill="FFFFFF"/>
        <w:tabs>
          <w:tab w:val="left" w:pos="181"/>
        </w:tabs>
        <w:spacing w:line="360" w:lineRule="auto"/>
        <w:ind w:right="-58" w:firstLine="724"/>
        <w:jc w:val="both"/>
        <w:rPr>
          <w:spacing w:val="-1"/>
          <w:sz w:val="28"/>
          <w:szCs w:val="28"/>
        </w:rPr>
      </w:pPr>
      <w:r w:rsidRPr="00325AF8">
        <w:rPr>
          <w:spacing w:val="-1"/>
          <w:sz w:val="28"/>
          <w:szCs w:val="28"/>
        </w:rPr>
        <w:t>а) не предоставлять таким банкам ломбардные и другие кредиты;</w:t>
      </w:r>
    </w:p>
    <w:p w:rsidR="00035FE5" w:rsidRPr="00325AF8" w:rsidRDefault="00035FE5" w:rsidP="00331B16">
      <w:pPr>
        <w:shd w:val="clear" w:color="auto" w:fill="FFFFFF"/>
        <w:tabs>
          <w:tab w:val="left" w:pos="0"/>
        </w:tabs>
        <w:spacing w:line="360" w:lineRule="auto"/>
        <w:ind w:right="-58" w:firstLine="724"/>
        <w:jc w:val="both"/>
        <w:rPr>
          <w:spacing w:val="-1"/>
          <w:sz w:val="28"/>
          <w:szCs w:val="28"/>
        </w:rPr>
      </w:pPr>
      <w:r w:rsidRPr="00325AF8">
        <w:rPr>
          <w:spacing w:val="-1"/>
          <w:sz w:val="28"/>
          <w:szCs w:val="28"/>
        </w:rPr>
        <w:t>б) не принимать депозиты у таких банков;</w:t>
      </w:r>
    </w:p>
    <w:p w:rsidR="00035FE5" w:rsidRPr="00325AF8" w:rsidRDefault="00035FE5" w:rsidP="00331B16">
      <w:pPr>
        <w:shd w:val="clear" w:color="auto" w:fill="FFFFFF"/>
        <w:tabs>
          <w:tab w:val="left" w:pos="0"/>
        </w:tabs>
        <w:spacing w:line="360" w:lineRule="auto"/>
        <w:ind w:right="-58" w:firstLine="724"/>
        <w:jc w:val="both"/>
        <w:rPr>
          <w:spacing w:val="-1"/>
          <w:sz w:val="28"/>
          <w:szCs w:val="28"/>
        </w:rPr>
      </w:pPr>
      <w:r w:rsidRPr="00325AF8">
        <w:rPr>
          <w:spacing w:val="-1"/>
          <w:sz w:val="28"/>
          <w:szCs w:val="28"/>
        </w:rPr>
        <w:t>в) применять иные меры воздействия в соответствии с законодательством вплоть до отзыва лицензии на осуществление банковских операций.</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В полной сумме зарезервированные средства могут быть возвращены коммерческому банку только при его ликвидации.</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 xml:space="preserve">В соответствии с Указом Президента Российской Федерации от28 марта </w:t>
      </w:r>
      <w:smartTag w:uri="urn:schemas-microsoft-com:office:smarttags" w:element="metricconverter">
        <w:smartTagPr>
          <w:attr w:name="ProductID" w:val="1993 г"/>
        </w:smartTagPr>
        <w:r w:rsidRPr="00325AF8">
          <w:rPr>
            <w:spacing w:val="-1"/>
            <w:sz w:val="28"/>
            <w:szCs w:val="28"/>
          </w:rPr>
          <w:t>1993 г</w:t>
        </w:r>
      </w:smartTag>
      <w:r w:rsidRPr="00325AF8">
        <w:rPr>
          <w:spacing w:val="-1"/>
          <w:sz w:val="28"/>
          <w:szCs w:val="28"/>
        </w:rPr>
        <w:t>. «О защите сбережений граждан Российской Федерации» Советом директоров ЦБ РФ принято решение о прекращении формирования фонда страхования депозитов в коммерческих банках и фонда страхования коммерческих банков от банкротств. Ранее перечисленным средства в фонд страхования депозитов в коммерческих банках передаются в создаваемый федеральный фонд обязательного страхования денежных вкладов (депозитов) и счетов населения в качестве страховых взносов коммерческих банков. Средства, перечисленные в фонд страхования коммерческих банков от банкротств, возвращаются коммерческим банкам.</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К этому ряду экономических мер по регулированию деятельности коммерческих банков относятся операции ЦБ РФ на открытом рынке с ценными бумагами и иностранной валютой. Так, в частности, ЦБ РФ, продавая коммерческим банкам государственные ценные бумаги и свободно конвертируемую валюту, ограничивает кредитную экспансию коммерческих банков, снижает денежную массу в обращении, ослабляя тем самым давление платежных средств на товарный рынок, и повышает курс рубля.</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Рассматривая все вышеуказанные методы регулирования деятельности коммерческих банков, следует сказать о том, что они могут быть в достаточной степени эффективны только в случае проведения государством согласованной денежно-кредитной и финансовой политики.</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Наряду с экономическими методами, посредством которых ЦБ РФ регулирует деятельность коммерческих банков, им могут использоваться в этой области и административные методы.</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 xml:space="preserve">Так, в частности, при крайне неблагоприятном состоянии денежного обращения, наличии активных инфляционных процессов в экономике ЦБ РФ в целях улучшения положения в этой области может проводить более жесткие мероприятия, носящие административный характер посредством ограничения объема кредитных вложений коммерческих банков, установления предельных размеров и процентных ставок по выдаваемым ими кредитам. Например, в </w:t>
      </w:r>
      <w:smartTag w:uri="urn:schemas-microsoft-com:office:smarttags" w:element="metricconverter">
        <w:smartTagPr>
          <w:attr w:name="ProductID" w:val="1991 г"/>
        </w:smartTagPr>
        <w:r w:rsidRPr="00325AF8">
          <w:rPr>
            <w:spacing w:val="-1"/>
            <w:sz w:val="28"/>
            <w:szCs w:val="28"/>
          </w:rPr>
          <w:t>1991 г</w:t>
        </w:r>
      </w:smartTag>
      <w:r w:rsidRPr="00325AF8">
        <w:rPr>
          <w:spacing w:val="-1"/>
          <w:sz w:val="28"/>
          <w:szCs w:val="28"/>
        </w:rPr>
        <w:t>. ЦБ РФ была введена, коммерческих банков предельная процентная ставка по предоставляемым ими кредитам в размере 25% годовых. Эта мера, однако, не сопровождалась рестрикционной кредитной политикой.</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При нарушении коммерческими банками банковского законодательства, правил совершения банковских операций, других серьезных недостатках в работе, что ведет к ущемлению прав их акционеров (пайщиков), вкладчиков, клиентов, ЦБ РФ может применять к ним самые жесткие меры административного воздействия, вплоть до ликвидации банков.</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Очевидно, что использование административного воздействия стороны ЦБ РФ по отношению к коммерческим банкам не должно носить систематического характера, а применяться в порядке исключительно вынужденных мер.</w:t>
      </w:r>
    </w:p>
    <w:p w:rsidR="00035FE5" w:rsidRDefault="00331B16" w:rsidP="00331B16">
      <w:pPr>
        <w:spacing w:line="360" w:lineRule="auto"/>
        <w:ind w:right="-58" w:firstLine="724"/>
        <w:jc w:val="center"/>
        <w:rPr>
          <w:spacing w:val="-1"/>
          <w:sz w:val="28"/>
          <w:szCs w:val="28"/>
        </w:rPr>
      </w:pPr>
      <w:r w:rsidRPr="00331B16">
        <w:rPr>
          <w:spacing w:val="-1"/>
          <w:sz w:val="28"/>
          <w:szCs w:val="28"/>
        </w:rPr>
        <w:br w:type="page"/>
      </w:r>
      <w:r>
        <w:rPr>
          <w:spacing w:val="-1"/>
          <w:sz w:val="28"/>
          <w:szCs w:val="28"/>
        </w:rPr>
        <w:t>5. Кредитные операции банков</w:t>
      </w:r>
    </w:p>
    <w:p w:rsidR="00331B16" w:rsidRPr="00325AF8" w:rsidRDefault="00331B16" w:rsidP="00331B16">
      <w:pPr>
        <w:spacing w:line="360" w:lineRule="auto"/>
        <w:ind w:right="-58" w:firstLine="724"/>
        <w:jc w:val="center"/>
        <w:rPr>
          <w:spacing w:val="-1"/>
          <w:sz w:val="28"/>
          <w:szCs w:val="28"/>
        </w:rPr>
      </w:pPr>
    </w:p>
    <w:p w:rsidR="00035FE5" w:rsidRDefault="00035FE5" w:rsidP="00331B16">
      <w:pPr>
        <w:spacing w:line="360" w:lineRule="auto"/>
        <w:ind w:right="-58" w:firstLine="724"/>
        <w:jc w:val="center"/>
        <w:rPr>
          <w:spacing w:val="-1"/>
          <w:sz w:val="28"/>
          <w:szCs w:val="28"/>
        </w:rPr>
      </w:pPr>
      <w:r w:rsidRPr="00325AF8">
        <w:rPr>
          <w:spacing w:val="-1"/>
          <w:sz w:val="28"/>
          <w:szCs w:val="28"/>
        </w:rPr>
        <w:t>5.1. Сущность и формы кредита</w:t>
      </w:r>
    </w:p>
    <w:p w:rsidR="00331B16" w:rsidRPr="00325AF8" w:rsidRDefault="00331B16" w:rsidP="00331B16">
      <w:pPr>
        <w:spacing w:line="360" w:lineRule="auto"/>
        <w:ind w:right="-58" w:firstLine="724"/>
        <w:jc w:val="center"/>
        <w:rPr>
          <w:spacing w:val="-1"/>
          <w:sz w:val="28"/>
          <w:szCs w:val="28"/>
        </w:rPr>
      </w:pP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Термин "кредит" происходит от латинского "</w:t>
      </w:r>
      <w:r w:rsidRPr="00325AF8">
        <w:rPr>
          <w:spacing w:val="-1"/>
          <w:sz w:val="28"/>
          <w:szCs w:val="28"/>
          <w:lang w:val="en-US"/>
        </w:rPr>
        <w:t>creditum</w:t>
      </w:r>
      <w:r w:rsidRPr="00325AF8">
        <w:rPr>
          <w:spacing w:val="-1"/>
          <w:sz w:val="28"/>
          <w:szCs w:val="28"/>
        </w:rPr>
        <w:t>" - ссуда, долг (иногда толкуют как "верую" или "доверяю". Банк но определению является кредитной организацией, а ссуды относятся к числу самых важных видов банковских активов и приносят банкам основную часть их доходов.</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Кредит возник из потребностей развития товарно-денежных отношений. Его объективной основой является движение стоимости в сфере обмена. Следовательно, кредит имеет денежную природу.</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Потребность в кредите вызвана неравномерностью кругооборота индивидуальных капиталов. Он выступает в качестве формы разрешения противоречия между накоплением временно свободных денежных средств у одних экономических субъектов и потребностью в них у других.</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Банк как посредник аккумулирует временно свободные средства, формируя ссудный капитал, и предоставляет его во временное распоряжение тем лицам, которые испытывают потребность в привлечении дополнительных финансовых ресурсов на определенных условиях.</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В основе условий кредитования лежат следующие принципы:</w:t>
      </w:r>
    </w:p>
    <w:p w:rsidR="00035FE5" w:rsidRPr="00325AF8" w:rsidRDefault="00035FE5" w:rsidP="00331B16">
      <w:pPr>
        <w:numPr>
          <w:ilvl w:val="0"/>
          <w:numId w:val="19"/>
        </w:numPr>
        <w:shd w:val="clear" w:color="auto" w:fill="FFFFFF"/>
        <w:tabs>
          <w:tab w:val="left" w:pos="706"/>
        </w:tabs>
        <w:spacing w:line="360" w:lineRule="auto"/>
        <w:ind w:right="-58" w:firstLine="724"/>
        <w:jc w:val="both"/>
        <w:rPr>
          <w:spacing w:val="-1"/>
          <w:sz w:val="28"/>
          <w:szCs w:val="28"/>
        </w:rPr>
      </w:pPr>
      <w:r w:rsidRPr="00325AF8">
        <w:rPr>
          <w:spacing w:val="-1"/>
          <w:sz w:val="28"/>
          <w:szCs w:val="28"/>
        </w:rPr>
        <w:t>срочность;</w:t>
      </w:r>
    </w:p>
    <w:p w:rsidR="00035FE5" w:rsidRPr="00325AF8" w:rsidRDefault="00035FE5" w:rsidP="00331B16">
      <w:pPr>
        <w:numPr>
          <w:ilvl w:val="0"/>
          <w:numId w:val="19"/>
        </w:numPr>
        <w:shd w:val="clear" w:color="auto" w:fill="FFFFFF"/>
        <w:tabs>
          <w:tab w:val="left" w:pos="706"/>
        </w:tabs>
        <w:spacing w:line="360" w:lineRule="auto"/>
        <w:ind w:right="-58" w:firstLine="724"/>
        <w:jc w:val="both"/>
        <w:rPr>
          <w:spacing w:val="-1"/>
          <w:sz w:val="28"/>
          <w:szCs w:val="28"/>
        </w:rPr>
      </w:pPr>
      <w:r w:rsidRPr="00325AF8">
        <w:rPr>
          <w:spacing w:val="-1"/>
          <w:sz w:val="28"/>
          <w:szCs w:val="28"/>
        </w:rPr>
        <w:t>возвратность;</w:t>
      </w:r>
    </w:p>
    <w:p w:rsidR="00035FE5" w:rsidRPr="00325AF8" w:rsidRDefault="00035FE5" w:rsidP="00331B16">
      <w:pPr>
        <w:numPr>
          <w:ilvl w:val="0"/>
          <w:numId w:val="19"/>
        </w:numPr>
        <w:shd w:val="clear" w:color="auto" w:fill="FFFFFF"/>
        <w:tabs>
          <w:tab w:val="left" w:pos="706"/>
        </w:tabs>
        <w:spacing w:line="360" w:lineRule="auto"/>
        <w:ind w:right="-58" w:firstLine="724"/>
        <w:jc w:val="both"/>
        <w:rPr>
          <w:spacing w:val="-1"/>
          <w:sz w:val="28"/>
          <w:szCs w:val="28"/>
        </w:rPr>
      </w:pPr>
      <w:r w:rsidRPr="00325AF8">
        <w:rPr>
          <w:spacing w:val="-1"/>
          <w:sz w:val="28"/>
          <w:szCs w:val="28"/>
        </w:rPr>
        <w:t>платность;</w:t>
      </w:r>
    </w:p>
    <w:p w:rsidR="00035FE5" w:rsidRPr="00325AF8" w:rsidRDefault="00035FE5" w:rsidP="00331B16">
      <w:pPr>
        <w:numPr>
          <w:ilvl w:val="0"/>
          <w:numId w:val="19"/>
        </w:numPr>
        <w:shd w:val="clear" w:color="auto" w:fill="FFFFFF"/>
        <w:tabs>
          <w:tab w:val="left" w:pos="706"/>
        </w:tabs>
        <w:spacing w:line="360" w:lineRule="auto"/>
        <w:ind w:right="-58" w:firstLine="724"/>
        <w:jc w:val="both"/>
        <w:rPr>
          <w:spacing w:val="-1"/>
          <w:sz w:val="28"/>
          <w:szCs w:val="28"/>
        </w:rPr>
      </w:pPr>
      <w:r w:rsidRPr="00325AF8">
        <w:rPr>
          <w:spacing w:val="-1"/>
          <w:sz w:val="28"/>
          <w:szCs w:val="28"/>
        </w:rPr>
        <w:t>обеспеченность кредита;</w:t>
      </w:r>
    </w:p>
    <w:p w:rsidR="00035FE5" w:rsidRPr="00325AF8" w:rsidRDefault="00035FE5" w:rsidP="00331B16">
      <w:pPr>
        <w:numPr>
          <w:ilvl w:val="0"/>
          <w:numId w:val="19"/>
        </w:numPr>
        <w:shd w:val="clear" w:color="auto" w:fill="FFFFFF"/>
        <w:tabs>
          <w:tab w:val="left" w:pos="706"/>
        </w:tabs>
        <w:spacing w:line="360" w:lineRule="auto"/>
        <w:ind w:right="-58" w:firstLine="724"/>
        <w:jc w:val="both"/>
        <w:rPr>
          <w:spacing w:val="-1"/>
          <w:sz w:val="28"/>
          <w:szCs w:val="28"/>
        </w:rPr>
      </w:pPr>
      <w:r w:rsidRPr="00325AF8">
        <w:rPr>
          <w:spacing w:val="-1"/>
          <w:sz w:val="28"/>
          <w:szCs w:val="28"/>
        </w:rPr>
        <w:t>целевое использование.</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Принцип срочности предполагает наличие в кредитных отношениях временного аспекта, т.е. между моментом выдачи ссуды и моментом ее погашения всегда существует определенный промежуток времени, фиксируемый в кредитном договоре.</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Принцип возвратности исходит из того, что ссуда предоставляется на срок и должна быть возвращена заемщиком кредитору, а кредитором-банком своему вкладчику, поскольку банки в большей степени ссужают привлеченные средства, т.е. средства своих клиентов.</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Платность кредитования обусловлена его целью - извлечением дохода.</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Кредитор надеется получить процент на ссуженный капитал с учетом степени риска, а заемщик предполагает использовать заемный капитал так, чтобы извлечь доход, достаточный для выплаты процентов по ссуде и получения собственной прибыли.</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Принцип обеспечения ссуды возник как способ снижения кредитного риска. Чтобы обеспечить возврат ссуд, банки, как правило, требуют от своих клиентов материальных гарантий возврата ссуд. Если заемщик нарушает свои обязательства, банк имеет гарантийные права для возмещения своих убытков.</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Этот принцип имеет очень большое значение для российской практики кредитования в современных условиях.</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Принцип целевого использования кредитных средств вытекает из той роли, которую кредит играет в экономической жизни. Роль кредита измеряется активностью его воздействия на хозяйственную жизнь страны, способностью стимулировать достижения высоких конечных результатов всех звеньев экономики. Предоставляя ссуду, банк должен быть уверен, что кредитный ресурс будет использован эффективно и возвращен в срок. Учет цели использования ссуды позволяет точнее просчитать риск и доходность по ссуде.</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Роль кредита выражена в его функциях.</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Функции кредита:</w:t>
      </w:r>
    </w:p>
    <w:p w:rsidR="00035FE5" w:rsidRPr="00325AF8" w:rsidRDefault="00035FE5" w:rsidP="00331B16">
      <w:pPr>
        <w:numPr>
          <w:ilvl w:val="0"/>
          <w:numId w:val="40"/>
        </w:numPr>
        <w:shd w:val="clear" w:color="auto" w:fill="FFFFFF"/>
        <w:spacing w:line="360" w:lineRule="auto"/>
        <w:ind w:right="-58" w:firstLine="724"/>
        <w:jc w:val="both"/>
        <w:rPr>
          <w:spacing w:val="-1"/>
          <w:sz w:val="28"/>
          <w:szCs w:val="28"/>
        </w:rPr>
      </w:pPr>
      <w:r w:rsidRPr="00325AF8">
        <w:rPr>
          <w:spacing w:val="-1"/>
          <w:sz w:val="28"/>
          <w:szCs w:val="28"/>
        </w:rPr>
        <w:t xml:space="preserve"> распределительная - распределение ссудного фонда страны на возвратной основе;</w:t>
      </w:r>
    </w:p>
    <w:p w:rsidR="00035FE5" w:rsidRPr="00325AF8" w:rsidRDefault="00035FE5" w:rsidP="00331B16">
      <w:pPr>
        <w:numPr>
          <w:ilvl w:val="0"/>
          <w:numId w:val="4"/>
        </w:numPr>
        <w:shd w:val="clear" w:color="auto" w:fill="FFFFFF"/>
        <w:tabs>
          <w:tab w:val="left" w:pos="0"/>
        </w:tabs>
        <w:spacing w:line="360" w:lineRule="auto"/>
        <w:ind w:right="-58" w:firstLine="724"/>
        <w:jc w:val="both"/>
        <w:rPr>
          <w:spacing w:val="-1"/>
          <w:sz w:val="28"/>
          <w:szCs w:val="28"/>
        </w:rPr>
      </w:pPr>
      <w:r w:rsidRPr="00325AF8">
        <w:rPr>
          <w:spacing w:val="-1"/>
          <w:sz w:val="28"/>
          <w:szCs w:val="28"/>
        </w:rPr>
        <w:t>эмиссионная - создание кредитных средств обращения и замещение наличных денег;</w:t>
      </w:r>
    </w:p>
    <w:p w:rsidR="00035FE5" w:rsidRPr="00325AF8" w:rsidRDefault="00035FE5" w:rsidP="00331B16">
      <w:pPr>
        <w:numPr>
          <w:ilvl w:val="0"/>
          <w:numId w:val="4"/>
        </w:numPr>
        <w:shd w:val="clear" w:color="auto" w:fill="FFFFFF"/>
        <w:tabs>
          <w:tab w:val="left" w:pos="0"/>
        </w:tabs>
        <w:spacing w:line="360" w:lineRule="auto"/>
        <w:ind w:right="-58" w:firstLine="724"/>
        <w:jc w:val="both"/>
        <w:rPr>
          <w:spacing w:val="-1"/>
          <w:sz w:val="28"/>
          <w:szCs w:val="28"/>
        </w:rPr>
      </w:pPr>
      <w:r w:rsidRPr="00325AF8">
        <w:rPr>
          <w:spacing w:val="-1"/>
          <w:sz w:val="28"/>
          <w:szCs w:val="28"/>
        </w:rPr>
        <w:t>контрольная - контроль за эффективностью деятельности хозяйствующих субъектов, ускорение технического прогресса. Реализуется путем контроля за состоянием заемщика, соблюдением принципов кредитования.</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Ссудный фонд - макроэкономическое понятие. Как экономическая категория отражает одновременно мобилизацию денежных средств в экономике, их размещение (распределение) между экономическими субъектами через кредитные организации на возвратной основе (в отличие от финансов).</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Таким образом, формирование и использование ссудного фонда представляет собой движение ссудного капитала.</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Кредит есть форма движения ссудного капитала.</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Кредитные отношения - все денежные отношения, связанные с движением ссудного капитала. Опосредуя кредитные отношении, деньги выступают в функции средств платежа.</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Кредитные отношения имеют двоякое выражение:</w:t>
      </w:r>
    </w:p>
    <w:p w:rsidR="00035FE5" w:rsidRPr="00325AF8" w:rsidRDefault="00035FE5" w:rsidP="00331B16">
      <w:pPr>
        <w:numPr>
          <w:ilvl w:val="0"/>
          <w:numId w:val="8"/>
        </w:numPr>
        <w:shd w:val="clear" w:color="auto" w:fill="FFFFFF"/>
        <w:tabs>
          <w:tab w:val="left" w:pos="451"/>
        </w:tabs>
        <w:spacing w:line="360" w:lineRule="auto"/>
        <w:ind w:right="-58" w:firstLine="724"/>
        <w:jc w:val="both"/>
        <w:rPr>
          <w:spacing w:val="-1"/>
          <w:sz w:val="28"/>
          <w:szCs w:val="28"/>
        </w:rPr>
      </w:pPr>
      <w:r w:rsidRPr="00325AF8">
        <w:rPr>
          <w:spacing w:val="-1"/>
          <w:sz w:val="28"/>
          <w:szCs w:val="28"/>
        </w:rPr>
        <w:t>банк выступает в качестве заемщика, мобилизуя денежные средства;</w:t>
      </w:r>
    </w:p>
    <w:p w:rsidR="00035FE5" w:rsidRPr="00325AF8" w:rsidRDefault="00035FE5" w:rsidP="00331B16">
      <w:pPr>
        <w:numPr>
          <w:ilvl w:val="0"/>
          <w:numId w:val="8"/>
        </w:numPr>
        <w:shd w:val="clear" w:color="auto" w:fill="FFFFFF"/>
        <w:tabs>
          <w:tab w:val="left" w:pos="451"/>
        </w:tabs>
        <w:spacing w:line="360" w:lineRule="auto"/>
        <w:ind w:right="-58" w:firstLine="724"/>
        <w:jc w:val="both"/>
        <w:rPr>
          <w:spacing w:val="-1"/>
          <w:sz w:val="28"/>
          <w:szCs w:val="28"/>
        </w:rPr>
      </w:pPr>
      <w:r w:rsidRPr="00325AF8">
        <w:rPr>
          <w:spacing w:val="-1"/>
          <w:sz w:val="28"/>
          <w:szCs w:val="28"/>
        </w:rPr>
        <w:t xml:space="preserve">банк выступает в качестве кредитора, размещая средства по активным операциям. </w:t>
      </w:r>
    </w:p>
    <w:p w:rsidR="00035FE5" w:rsidRPr="00325AF8" w:rsidRDefault="00035FE5" w:rsidP="00331B16">
      <w:pPr>
        <w:numPr>
          <w:ilvl w:val="0"/>
          <w:numId w:val="8"/>
        </w:numPr>
        <w:shd w:val="clear" w:color="auto" w:fill="FFFFFF"/>
        <w:tabs>
          <w:tab w:val="left" w:pos="451"/>
        </w:tabs>
        <w:spacing w:line="360" w:lineRule="auto"/>
        <w:ind w:right="-58" w:firstLine="724"/>
        <w:jc w:val="both"/>
        <w:rPr>
          <w:spacing w:val="-1"/>
          <w:sz w:val="28"/>
          <w:szCs w:val="28"/>
        </w:rPr>
      </w:pPr>
      <w:r w:rsidRPr="00325AF8">
        <w:rPr>
          <w:spacing w:val="-1"/>
          <w:sz w:val="28"/>
          <w:szCs w:val="28"/>
        </w:rPr>
        <w:t>Субъектами кредитных отношения выступают кредитор и заемщик. Кредитором могут быть специальные кредитные организации прежде всего банки, кроме того, гаранты и государство.</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Заемщиками могут выступать физические и юридические лица; предприниматели, государство, отдельные граждане.</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Объект кредитных отношений - денежные средства, предоставляемые в ссуду. Важным условием предоставления кредита является наличие у кредитора кредитных ресурсов, а их объем определяет кредитный потенциал банка.</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Кредитный потенциал банка - величина мобилизованных банком средств за минусом резерва ликвидности.</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Факторы, воздействующие на кредитный потенциал банка;</w:t>
      </w:r>
    </w:p>
    <w:p w:rsidR="00035FE5" w:rsidRPr="00325AF8" w:rsidRDefault="00035FE5" w:rsidP="00331B16">
      <w:pPr>
        <w:numPr>
          <w:ilvl w:val="0"/>
          <w:numId w:val="8"/>
        </w:numPr>
        <w:shd w:val="clear" w:color="auto" w:fill="FFFFFF"/>
        <w:tabs>
          <w:tab w:val="left" w:pos="0"/>
        </w:tabs>
        <w:spacing w:line="360" w:lineRule="auto"/>
        <w:ind w:right="-58" w:firstLine="724"/>
        <w:jc w:val="both"/>
        <w:rPr>
          <w:spacing w:val="-1"/>
          <w:sz w:val="28"/>
          <w:szCs w:val="28"/>
        </w:rPr>
      </w:pPr>
      <w:r w:rsidRPr="00325AF8">
        <w:rPr>
          <w:spacing w:val="-1"/>
          <w:sz w:val="28"/>
          <w:szCs w:val="28"/>
        </w:rPr>
        <w:t>общая сумма мобилизованных средств;</w:t>
      </w:r>
    </w:p>
    <w:p w:rsidR="00035FE5" w:rsidRPr="00325AF8" w:rsidRDefault="00035FE5" w:rsidP="00331B16">
      <w:pPr>
        <w:numPr>
          <w:ilvl w:val="0"/>
          <w:numId w:val="8"/>
        </w:numPr>
        <w:shd w:val="clear" w:color="auto" w:fill="FFFFFF"/>
        <w:tabs>
          <w:tab w:val="left" w:pos="0"/>
        </w:tabs>
        <w:spacing w:line="360" w:lineRule="auto"/>
        <w:ind w:right="-58" w:firstLine="724"/>
        <w:jc w:val="both"/>
        <w:rPr>
          <w:spacing w:val="-1"/>
          <w:sz w:val="28"/>
          <w:szCs w:val="28"/>
        </w:rPr>
      </w:pPr>
      <w:r w:rsidRPr="00325AF8">
        <w:rPr>
          <w:spacing w:val="-1"/>
          <w:sz w:val="28"/>
          <w:szCs w:val="28"/>
        </w:rPr>
        <w:t>структура обязательств банка (депозитов и заемных средств);</w:t>
      </w:r>
    </w:p>
    <w:p w:rsidR="00035FE5" w:rsidRPr="00325AF8" w:rsidRDefault="00035FE5" w:rsidP="00331B16">
      <w:pPr>
        <w:numPr>
          <w:ilvl w:val="0"/>
          <w:numId w:val="8"/>
        </w:numPr>
        <w:shd w:val="clear" w:color="auto" w:fill="FFFFFF"/>
        <w:tabs>
          <w:tab w:val="left" w:pos="0"/>
        </w:tabs>
        <w:spacing w:line="360" w:lineRule="auto"/>
        <w:ind w:right="-58" w:firstLine="724"/>
        <w:jc w:val="both"/>
        <w:rPr>
          <w:spacing w:val="-1"/>
          <w:sz w:val="28"/>
          <w:szCs w:val="28"/>
        </w:rPr>
      </w:pPr>
      <w:r w:rsidRPr="00325AF8">
        <w:rPr>
          <w:spacing w:val="-1"/>
          <w:sz w:val="28"/>
          <w:szCs w:val="28"/>
        </w:rPr>
        <w:t>нормативы обязательных резервов ЦБ РФ;</w:t>
      </w:r>
    </w:p>
    <w:p w:rsidR="00035FE5" w:rsidRPr="00325AF8" w:rsidRDefault="00035FE5" w:rsidP="00331B16">
      <w:pPr>
        <w:numPr>
          <w:ilvl w:val="0"/>
          <w:numId w:val="8"/>
        </w:numPr>
        <w:shd w:val="clear" w:color="auto" w:fill="FFFFFF"/>
        <w:tabs>
          <w:tab w:val="left" w:pos="0"/>
        </w:tabs>
        <w:spacing w:line="360" w:lineRule="auto"/>
        <w:ind w:right="-58" w:firstLine="724"/>
        <w:jc w:val="both"/>
        <w:rPr>
          <w:spacing w:val="-1"/>
          <w:sz w:val="28"/>
          <w:szCs w:val="28"/>
        </w:rPr>
      </w:pPr>
      <w:r w:rsidRPr="00325AF8">
        <w:rPr>
          <w:spacing w:val="-1"/>
          <w:sz w:val="28"/>
          <w:szCs w:val="28"/>
        </w:rPr>
        <w:t>режим использования резервов (устанавливается ЦБ, например, допускается их использование для поддержания текущей ликвидности или нет).</w:t>
      </w:r>
    </w:p>
    <w:p w:rsidR="00035FE5" w:rsidRPr="00325AF8" w:rsidRDefault="00035FE5" w:rsidP="00331B16">
      <w:pPr>
        <w:shd w:val="clear" w:color="auto" w:fill="FFFFFF"/>
        <w:spacing w:line="360" w:lineRule="auto"/>
        <w:ind w:right="-58" w:firstLine="724"/>
        <w:jc w:val="center"/>
        <w:rPr>
          <w:spacing w:val="-1"/>
          <w:sz w:val="28"/>
          <w:szCs w:val="28"/>
          <w:lang w:val="en-US"/>
        </w:rPr>
      </w:pPr>
    </w:p>
    <w:p w:rsidR="00035FE5" w:rsidRDefault="00035FE5" w:rsidP="00331B16">
      <w:pPr>
        <w:shd w:val="clear" w:color="auto" w:fill="FFFFFF"/>
        <w:spacing w:line="360" w:lineRule="auto"/>
        <w:ind w:right="-58" w:firstLine="724"/>
        <w:jc w:val="center"/>
        <w:rPr>
          <w:spacing w:val="-1"/>
          <w:sz w:val="28"/>
          <w:szCs w:val="28"/>
        </w:rPr>
      </w:pPr>
      <w:r w:rsidRPr="00325AF8">
        <w:rPr>
          <w:spacing w:val="-1"/>
          <w:sz w:val="28"/>
          <w:szCs w:val="28"/>
        </w:rPr>
        <w:t>5.2. Ус</w:t>
      </w:r>
      <w:r w:rsidR="00331B16">
        <w:rPr>
          <w:spacing w:val="-1"/>
          <w:sz w:val="28"/>
          <w:szCs w:val="28"/>
        </w:rPr>
        <w:t>ловия кредитной сделки</w:t>
      </w:r>
    </w:p>
    <w:p w:rsidR="00331B16" w:rsidRPr="00325AF8" w:rsidRDefault="00331B16" w:rsidP="00331B16">
      <w:pPr>
        <w:shd w:val="clear" w:color="auto" w:fill="FFFFFF"/>
        <w:spacing w:line="360" w:lineRule="auto"/>
        <w:ind w:right="-58" w:firstLine="724"/>
        <w:jc w:val="center"/>
        <w:rPr>
          <w:spacing w:val="-1"/>
          <w:sz w:val="28"/>
          <w:szCs w:val="28"/>
        </w:rPr>
      </w:pPr>
    </w:p>
    <w:p w:rsidR="00035FE5"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Условия кредитной сделки - требования, предъявляемые к участникам сделки, объектам и обеспечению кредита, отражающие принципы кредитования.</w:t>
      </w:r>
    </w:p>
    <w:p w:rsidR="00331B16" w:rsidRPr="00325AF8" w:rsidRDefault="00331B16" w:rsidP="00331B16">
      <w:pPr>
        <w:shd w:val="clear" w:color="auto" w:fill="FFFFFF"/>
        <w:spacing w:line="360" w:lineRule="auto"/>
        <w:ind w:right="-58" w:firstLine="724"/>
        <w:jc w:val="both"/>
        <w:rPr>
          <w:spacing w:val="-1"/>
          <w:sz w:val="28"/>
          <w:szCs w:val="28"/>
        </w:rPr>
      </w:pPr>
    </w:p>
    <w:p w:rsidR="00035FE5" w:rsidRDefault="0009393E" w:rsidP="00331B16">
      <w:pPr>
        <w:shd w:val="clear" w:color="auto" w:fill="FFFFFF"/>
        <w:spacing w:line="360" w:lineRule="auto"/>
        <w:ind w:right="-58" w:firstLine="724"/>
        <w:jc w:val="both"/>
        <w:rPr>
          <w:spacing w:val="-1"/>
          <w:sz w:val="28"/>
          <w:szCs w:val="28"/>
        </w:rPr>
      </w:pPr>
      <w:r>
        <w:rPr>
          <w:noProof/>
        </w:rPr>
        <w:pict>
          <v:line id="_x0000_s1026" style="position:absolute;left:0;text-align:left;z-index:251633664" from="244.35pt,20.95pt" to="244.35pt,38.95pt">
            <v:stroke endarrow="block"/>
          </v:line>
        </w:pict>
      </w:r>
      <w:r>
        <w:rPr>
          <w:noProof/>
        </w:rPr>
        <w:pict>
          <v:line id="_x0000_s1027" style="position:absolute;left:0;text-align:left;z-index:251632640" from="45.25pt,20.95pt" to="45.25pt,47.95pt">
            <v:stroke endarrow="block"/>
          </v:line>
        </w:pict>
      </w:r>
      <w:r>
        <w:rPr>
          <w:noProof/>
        </w:rPr>
        <w:pict>
          <v:line id="_x0000_s1028" style="position:absolute;left:0;text-align:left;z-index:251631616" from="45.25pt,20.95pt" to="243.25pt,20.95pt"/>
        </w:pict>
      </w:r>
      <w:r w:rsidR="00035FE5" w:rsidRPr="00325AF8">
        <w:rPr>
          <w:spacing w:val="-1"/>
          <w:sz w:val="28"/>
          <w:szCs w:val="28"/>
        </w:rPr>
        <w:t>Характер условий кредитной сделки</w:t>
      </w:r>
    </w:p>
    <w:p w:rsidR="00331B16" w:rsidRPr="00325AF8" w:rsidRDefault="00331B16" w:rsidP="00331B16">
      <w:pPr>
        <w:shd w:val="clear" w:color="auto" w:fill="FFFFFF"/>
        <w:spacing w:line="360" w:lineRule="auto"/>
        <w:ind w:right="-58" w:firstLine="724"/>
        <w:jc w:val="both"/>
        <w:rPr>
          <w:spacing w:val="-1"/>
          <w:sz w:val="28"/>
          <w:szCs w:val="28"/>
        </w:rPr>
      </w:pPr>
    </w:p>
    <w:p w:rsidR="00035FE5" w:rsidRDefault="00035FE5" w:rsidP="00331B16">
      <w:pPr>
        <w:shd w:val="clear" w:color="auto" w:fill="FFFFFF"/>
        <w:tabs>
          <w:tab w:val="left" w:pos="4286"/>
        </w:tabs>
        <w:spacing w:line="360" w:lineRule="auto"/>
        <w:ind w:right="-58" w:firstLine="724"/>
        <w:jc w:val="both"/>
        <w:rPr>
          <w:spacing w:val="-1"/>
          <w:sz w:val="28"/>
          <w:szCs w:val="28"/>
        </w:rPr>
      </w:pPr>
      <w:r w:rsidRPr="00325AF8">
        <w:rPr>
          <w:spacing w:val="-1"/>
          <w:sz w:val="28"/>
          <w:szCs w:val="28"/>
        </w:rPr>
        <w:t>юридический</w:t>
      </w:r>
      <w:r w:rsidRPr="00325AF8">
        <w:rPr>
          <w:spacing w:val="-1"/>
          <w:sz w:val="28"/>
          <w:szCs w:val="28"/>
        </w:rPr>
        <w:tab/>
        <w:t>экономический</w:t>
      </w:r>
    </w:p>
    <w:p w:rsidR="00331B16" w:rsidRPr="00325AF8" w:rsidRDefault="00331B16" w:rsidP="00331B16">
      <w:pPr>
        <w:shd w:val="clear" w:color="auto" w:fill="FFFFFF"/>
        <w:tabs>
          <w:tab w:val="left" w:pos="4286"/>
        </w:tabs>
        <w:spacing w:line="360" w:lineRule="auto"/>
        <w:ind w:right="-58" w:firstLine="724"/>
        <w:jc w:val="both"/>
        <w:rPr>
          <w:spacing w:val="-1"/>
          <w:sz w:val="28"/>
          <w:szCs w:val="28"/>
        </w:rPr>
      </w:pP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Юридической основой предоставления кредита является кредитный договор, регулирующий отношения сторон. Понятие кредитного договора дано в Гражданском кодексе РФ. (См.: Приложения №14-17).</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В соответствии с банковским законодательством для осуществления кредитования заемщику открывается ссудный счет.</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Конкретизация экономических условий сделки может быть проверена самим банком в специальной Инструкции по кредитованию или в соответствии с международной терминологией - кредитном меморандуме.</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В кредитном меморандуме, исходя из требований общей кредитной политики банка, устанавливаются определенные ограничения на условия заключения кредитной сделки по:</w:t>
      </w:r>
    </w:p>
    <w:p w:rsidR="00035FE5" w:rsidRPr="00325AF8" w:rsidRDefault="00035FE5" w:rsidP="00331B16">
      <w:pPr>
        <w:numPr>
          <w:ilvl w:val="0"/>
          <w:numId w:val="20"/>
        </w:numPr>
        <w:shd w:val="clear" w:color="auto" w:fill="FFFFFF"/>
        <w:tabs>
          <w:tab w:val="left" w:pos="432"/>
          <w:tab w:val="left" w:pos="3955"/>
        </w:tabs>
        <w:spacing w:line="360" w:lineRule="auto"/>
        <w:ind w:right="-58" w:firstLine="724"/>
        <w:jc w:val="both"/>
        <w:rPr>
          <w:spacing w:val="-1"/>
          <w:sz w:val="28"/>
          <w:szCs w:val="28"/>
        </w:rPr>
      </w:pPr>
      <w:r w:rsidRPr="00325AF8">
        <w:rPr>
          <w:spacing w:val="-1"/>
          <w:sz w:val="28"/>
          <w:szCs w:val="28"/>
        </w:rPr>
        <w:t>участникам сделки;</w:t>
      </w:r>
      <w:r w:rsidRPr="00325AF8">
        <w:rPr>
          <w:spacing w:val="-1"/>
          <w:sz w:val="28"/>
          <w:szCs w:val="28"/>
        </w:rPr>
        <w:tab/>
        <w:t>• цене кредита;</w:t>
      </w:r>
    </w:p>
    <w:p w:rsidR="00035FE5" w:rsidRPr="00325AF8" w:rsidRDefault="00035FE5" w:rsidP="00331B16">
      <w:pPr>
        <w:numPr>
          <w:ilvl w:val="0"/>
          <w:numId w:val="20"/>
        </w:numPr>
        <w:shd w:val="clear" w:color="auto" w:fill="FFFFFF"/>
        <w:tabs>
          <w:tab w:val="left" w:pos="724"/>
          <w:tab w:val="left" w:pos="3955"/>
        </w:tabs>
        <w:spacing w:line="360" w:lineRule="auto"/>
        <w:ind w:right="-58" w:firstLine="724"/>
        <w:jc w:val="both"/>
        <w:rPr>
          <w:spacing w:val="-1"/>
          <w:sz w:val="28"/>
          <w:szCs w:val="28"/>
        </w:rPr>
      </w:pPr>
      <w:r w:rsidRPr="00325AF8">
        <w:rPr>
          <w:spacing w:val="-1"/>
          <w:sz w:val="28"/>
          <w:szCs w:val="28"/>
        </w:rPr>
        <w:t>целям кредитования;</w:t>
      </w:r>
      <w:r w:rsidRPr="00325AF8">
        <w:rPr>
          <w:spacing w:val="-1"/>
          <w:sz w:val="28"/>
          <w:szCs w:val="28"/>
        </w:rPr>
        <w:tab/>
        <w:t>• обеспечению кредита;</w:t>
      </w:r>
    </w:p>
    <w:p w:rsidR="00035FE5" w:rsidRPr="00325AF8" w:rsidRDefault="00035FE5" w:rsidP="00331B16">
      <w:pPr>
        <w:numPr>
          <w:ilvl w:val="0"/>
          <w:numId w:val="20"/>
        </w:numPr>
        <w:shd w:val="clear" w:color="auto" w:fill="FFFFFF"/>
        <w:tabs>
          <w:tab w:val="left" w:pos="432"/>
          <w:tab w:val="left" w:pos="3955"/>
        </w:tabs>
        <w:spacing w:line="360" w:lineRule="auto"/>
        <w:ind w:right="-58" w:firstLine="724"/>
        <w:jc w:val="both"/>
        <w:rPr>
          <w:spacing w:val="-1"/>
          <w:sz w:val="28"/>
          <w:szCs w:val="28"/>
        </w:rPr>
      </w:pPr>
      <w:r w:rsidRPr="00325AF8">
        <w:rPr>
          <w:spacing w:val="-1"/>
          <w:sz w:val="28"/>
          <w:szCs w:val="28"/>
        </w:rPr>
        <w:t>сумме,</w:t>
      </w:r>
      <w:r w:rsidRPr="00325AF8">
        <w:rPr>
          <w:spacing w:val="-1"/>
          <w:sz w:val="28"/>
          <w:szCs w:val="28"/>
        </w:rPr>
        <w:tab/>
        <w:t>• условиям погашения;</w:t>
      </w:r>
    </w:p>
    <w:p w:rsidR="00035FE5" w:rsidRPr="00325AF8" w:rsidRDefault="00035FE5" w:rsidP="00331B16">
      <w:pPr>
        <w:numPr>
          <w:ilvl w:val="0"/>
          <w:numId w:val="20"/>
        </w:numPr>
        <w:shd w:val="clear" w:color="auto" w:fill="FFFFFF"/>
        <w:tabs>
          <w:tab w:val="left" w:pos="432"/>
          <w:tab w:val="left" w:pos="3955"/>
        </w:tabs>
        <w:spacing w:line="360" w:lineRule="auto"/>
        <w:ind w:right="-58" w:firstLine="724"/>
        <w:jc w:val="both"/>
        <w:rPr>
          <w:spacing w:val="-1"/>
          <w:sz w:val="28"/>
          <w:szCs w:val="28"/>
        </w:rPr>
      </w:pPr>
      <w:r w:rsidRPr="00325AF8">
        <w:rPr>
          <w:spacing w:val="-1"/>
          <w:sz w:val="28"/>
          <w:szCs w:val="28"/>
        </w:rPr>
        <w:t>срокам;</w:t>
      </w:r>
      <w:r w:rsidRPr="00325AF8">
        <w:rPr>
          <w:spacing w:val="-1"/>
          <w:sz w:val="28"/>
          <w:szCs w:val="28"/>
        </w:rPr>
        <w:tab/>
        <w:t>• ссудной задолженности.</w:t>
      </w:r>
    </w:p>
    <w:p w:rsidR="00035FE5" w:rsidRPr="00325AF8" w:rsidRDefault="00035FE5" w:rsidP="00331B16">
      <w:pPr>
        <w:spacing w:line="360" w:lineRule="auto"/>
        <w:ind w:right="-58" w:firstLine="724"/>
        <w:jc w:val="both"/>
        <w:rPr>
          <w:spacing w:val="-1"/>
          <w:sz w:val="28"/>
          <w:szCs w:val="28"/>
        </w:rPr>
      </w:pPr>
      <w:r w:rsidRPr="00325AF8">
        <w:rPr>
          <w:spacing w:val="-1"/>
          <w:sz w:val="28"/>
          <w:szCs w:val="28"/>
        </w:rPr>
        <w:t>Участники кредитной сделки - стороны, указанные в договоре: кредитор (или кредиторы) и заемщик (или заемщики). Более двух участников сделки, например кредиторов, может быть в случае предоставления консорциального кредита на крупную сумму несколькими банками. Ограничения касаются, как правило, заемщиков - юридических и физических лиц. Так, отдельные банки кредитуют только юридических лиц, по которым тоже могут быть определенные предписания: исключение заемщиков, представляющих отдельные отрасли или формы собственности, в случае повышенного кредитного риска.</w:t>
      </w:r>
    </w:p>
    <w:p w:rsidR="00035FE5" w:rsidRPr="00325AF8" w:rsidRDefault="00035FE5" w:rsidP="00331B16">
      <w:pPr>
        <w:spacing w:line="360" w:lineRule="auto"/>
        <w:ind w:right="-58" w:firstLine="724"/>
        <w:jc w:val="both"/>
        <w:rPr>
          <w:spacing w:val="-1"/>
          <w:sz w:val="28"/>
          <w:szCs w:val="28"/>
        </w:rPr>
      </w:pPr>
      <w:r w:rsidRPr="00325AF8">
        <w:rPr>
          <w:spacing w:val="-1"/>
          <w:sz w:val="28"/>
          <w:szCs w:val="28"/>
        </w:rPr>
        <w:t>Цели кредитования указываются обязательно, что обусловлено функциями кредита и принципами кредитования.</w:t>
      </w:r>
    </w:p>
    <w:p w:rsidR="00035FE5" w:rsidRPr="00325AF8" w:rsidRDefault="00035FE5" w:rsidP="00331B16">
      <w:pPr>
        <w:spacing w:line="360" w:lineRule="auto"/>
        <w:ind w:right="-58" w:firstLine="724"/>
        <w:jc w:val="both"/>
        <w:rPr>
          <w:spacing w:val="-1"/>
          <w:sz w:val="28"/>
          <w:szCs w:val="28"/>
        </w:rPr>
      </w:pPr>
      <w:r w:rsidRPr="00325AF8">
        <w:rPr>
          <w:spacing w:val="-1"/>
          <w:sz w:val="28"/>
          <w:szCs w:val="28"/>
        </w:rPr>
        <w:t>Сроки кредитования в каждом кредитном договоре устанавливаются в соответствии с поданной заявкой. Ограничение возможно в рамках общей кредитной политики, например, не предоставлять кредиты на срок более 1 года.</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Специальным пунктом указываются даты начала и прекращения действия договора.</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Датой выдачи кредита (вступления в действие договора) следует считать дату перечисления денежных средств со счета банка на счет заемщика. Действие договора прекращается после поступления в банк от заемщика всей суммы основного долга, начисленных процентов и неустойки (если она была),</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Сумма кредита устанавливается в счет лимитов банка, нормативов кредитования ЦБ РФ, заявки заемщика, стоимости и ликвидности предмета обеспечения, кредитоспособности заемщика.</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Цена кредита отражает принцип платности при кредитовании, а формой оплаты является процентная ставка.</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Процентные ставки могут быть твердыми (фиксированными) и изменяющимися. Выделяют также ставки межбанковского кредитного рынка. В международной практике известны ставки:</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lang w:val="en-US"/>
        </w:rPr>
        <w:t>LIBOR</w:t>
      </w:r>
      <w:r w:rsidRPr="00325AF8">
        <w:rPr>
          <w:spacing w:val="-1"/>
          <w:sz w:val="28"/>
          <w:szCs w:val="28"/>
        </w:rPr>
        <w:t xml:space="preserve"> - ставка предложения на Лондонском межбанковском рынке депозитов (на трехмесячные ссуды).</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lang w:val="en-US"/>
        </w:rPr>
        <w:t>FIBOR</w:t>
      </w:r>
      <w:r w:rsidRPr="00325AF8">
        <w:rPr>
          <w:spacing w:val="-1"/>
          <w:sz w:val="28"/>
          <w:szCs w:val="28"/>
        </w:rPr>
        <w:t xml:space="preserve"> - ставка фондовой биржи во Франфуркте-на-Майне; </w:t>
      </w:r>
      <w:r w:rsidRPr="00325AF8">
        <w:rPr>
          <w:spacing w:val="-1"/>
          <w:sz w:val="28"/>
          <w:szCs w:val="28"/>
          <w:lang w:val="en-US"/>
        </w:rPr>
        <w:t>PIBOR</w:t>
      </w:r>
      <w:r w:rsidRPr="00325AF8">
        <w:rPr>
          <w:spacing w:val="-1"/>
          <w:sz w:val="28"/>
          <w:szCs w:val="28"/>
        </w:rPr>
        <w:t xml:space="preserve"> - ставка Парижского межбанковского рынка и т.д.</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На рынке межбанковских кредитов в Москве действуют ставки: МИБОР - размещение краткосрочных ссуд; МИБИД, ИНСТАР - привлечение кредитных ресурсов. Информация об изменении процентных ставок регулярно публикуется.</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Ставки межбанковских кредитов на 16.02.02 (в процентах годовых). (см. Приложение 3).</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Определение цены кредита может осуществляться с использованием простой ставки процента (при краткосрочных ссудах и одноразовом погашении в конце срока) либо с использованием сложного процента при более продолжительном кредитовании.</w:t>
      </w:r>
    </w:p>
    <w:p w:rsidR="00035FE5" w:rsidRPr="00325AF8" w:rsidRDefault="00035FE5" w:rsidP="00331B16">
      <w:pPr>
        <w:shd w:val="clear" w:color="auto" w:fill="FFFFFF"/>
        <w:tabs>
          <w:tab w:val="left" w:pos="9641"/>
        </w:tabs>
        <w:spacing w:line="360" w:lineRule="auto"/>
        <w:ind w:right="-58" w:firstLine="724"/>
        <w:jc w:val="center"/>
        <w:rPr>
          <w:spacing w:val="-1"/>
          <w:sz w:val="28"/>
          <w:szCs w:val="28"/>
        </w:rPr>
      </w:pPr>
    </w:p>
    <w:p w:rsidR="00035FE5" w:rsidRDefault="00331B16" w:rsidP="00331B16">
      <w:pPr>
        <w:shd w:val="clear" w:color="auto" w:fill="FFFFFF"/>
        <w:tabs>
          <w:tab w:val="left" w:pos="9641"/>
        </w:tabs>
        <w:spacing w:line="360" w:lineRule="auto"/>
        <w:ind w:right="-58" w:firstLine="724"/>
        <w:jc w:val="center"/>
        <w:rPr>
          <w:spacing w:val="-1"/>
          <w:sz w:val="28"/>
          <w:szCs w:val="28"/>
        </w:rPr>
      </w:pPr>
      <w:r>
        <w:rPr>
          <w:spacing w:val="-1"/>
          <w:sz w:val="28"/>
          <w:szCs w:val="28"/>
        </w:rPr>
        <w:t>5.3. Кредитная политика банка</w:t>
      </w:r>
    </w:p>
    <w:p w:rsidR="00331B16" w:rsidRPr="00325AF8" w:rsidRDefault="00331B16" w:rsidP="00331B16">
      <w:pPr>
        <w:shd w:val="clear" w:color="auto" w:fill="FFFFFF"/>
        <w:tabs>
          <w:tab w:val="left" w:pos="9641"/>
        </w:tabs>
        <w:spacing w:line="360" w:lineRule="auto"/>
        <w:ind w:right="-58" w:firstLine="724"/>
        <w:jc w:val="center"/>
        <w:rPr>
          <w:spacing w:val="-1"/>
          <w:sz w:val="28"/>
          <w:szCs w:val="28"/>
        </w:rPr>
      </w:pPr>
    </w:p>
    <w:p w:rsidR="00035FE5" w:rsidRPr="00325AF8" w:rsidRDefault="00035FE5" w:rsidP="00331B16">
      <w:pPr>
        <w:shd w:val="clear" w:color="auto" w:fill="FFFFFF"/>
        <w:tabs>
          <w:tab w:val="left" w:pos="9641"/>
        </w:tabs>
        <w:spacing w:line="360" w:lineRule="auto"/>
        <w:ind w:right="-58" w:firstLine="724"/>
        <w:jc w:val="both"/>
        <w:rPr>
          <w:spacing w:val="-1"/>
          <w:sz w:val="28"/>
          <w:szCs w:val="28"/>
        </w:rPr>
      </w:pPr>
      <w:r w:rsidRPr="00325AF8">
        <w:rPr>
          <w:spacing w:val="-1"/>
          <w:sz w:val="28"/>
          <w:szCs w:val="28"/>
        </w:rPr>
        <w:t>Кредитная политика - это определение направлений деятельности банка в области кредитно-инвестиционных операций и разработка процедур кредитования, обеспечивающих снижение рисков.</w:t>
      </w:r>
    </w:p>
    <w:p w:rsidR="00035FE5" w:rsidRPr="00325AF8" w:rsidRDefault="00035FE5" w:rsidP="00331B16">
      <w:pPr>
        <w:shd w:val="clear" w:color="auto" w:fill="FFFFFF"/>
        <w:tabs>
          <w:tab w:val="left" w:pos="9641"/>
        </w:tabs>
        <w:spacing w:line="360" w:lineRule="auto"/>
        <w:ind w:right="-58" w:firstLine="724"/>
        <w:jc w:val="both"/>
        <w:rPr>
          <w:spacing w:val="-1"/>
          <w:sz w:val="28"/>
          <w:szCs w:val="28"/>
        </w:rPr>
      </w:pPr>
      <w:r w:rsidRPr="00325AF8">
        <w:rPr>
          <w:spacing w:val="-1"/>
          <w:sz w:val="28"/>
          <w:szCs w:val="28"/>
        </w:rPr>
        <w:t>Выработка грамотной кредитной политики - важнейший элемент банковского менеджмента.</w:t>
      </w:r>
    </w:p>
    <w:p w:rsidR="00035FE5" w:rsidRPr="00325AF8" w:rsidRDefault="00035FE5" w:rsidP="00331B16">
      <w:pPr>
        <w:shd w:val="clear" w:color="auto" w:fill="FFFFFF"/>
        <w:tabs>
          <w:tab w:val="left" w:pos="9641"/>
        </w:tabs>
        <w:spacing w:line="360" w:lineRule="auto"/>
        <w:ind w:right="-58" w:firstLine="724"/>
        <w:jc w:val="both"/>
        <w:rPr>
          <w:spacing w:val="-1"/>
          <w:sz w:val="28"/>
          <w:szCs w:val="28"/>
        </w:rPr>
      </w:pPr>
      <w:r w:rsidRPr="00325AF8">
        <w:rPr>
          <w:spacing w:val="-1"/>
          <w:sz w:val="28"/>
          <w:szCs w:val="28"/>
        </w:rPr>
        <w:t>Сущность кредитной политики банка состоит в обеспечении безопасности, надежности и прибыльности кредитных операций, то есть в умении свести к минимуму кредитный риск. Таким образом, кредитная политика - это определение того уровня риска, который может взять на себя банк.</w:t>
      </w:r>
    </w:p>
    <w:p w:rsidR="00035FE5" w:rsidRPr="00325AF8" w:rsidRDefault="00035FE5" w:rsidP="00331B16">
      <w:pPr>
        <w:shd w:val="clear" w:color="auto" w:fill="FFFFFF"/>
        <w:tabs>
          <w:tab w:val="left" w:pos="9641"/>
        </w:tabs>
        <w:spacing w:line="360" w:lineRule="auto"/>
        <w:ind w:right="-58" w:firstLine="724"/>
        <w:jc w:val="both"/>
        <w:rPr>
          <w:spacing w:val="-1"/>
          <w:sz w:val="28"/>
          <w:szCs w:val="28"/>
        </w:rPr>
      </w:pPr>
      <w:r w:rsidRPr="00325AF8">
        <w:rPr>
          <w:spacing w:val="-1"/>
          <w:sz w:val="28"/>
          <w:szCs w:val="28"/>
        </w:rPr>
        <w:t>Каждый банк должен четко формулировать политику предоставления ссуд, которая позволяла бы определять направления использования средств акционеров и вкладчиков, регулировать состав и объем кредитного портфеля, а также выявлять обстоятельства, при которых целесообразно предоставлять кредит.</w:t>
      </w:r>
    </w:p>
    <w:p w:rsidR="00035FE5" w:rsidRPr="00325AF8" w:rsidRDefault="00035FE5" w:rsidP="00331B16">
      <w:pPr>
        <w:shd w:val="clear" w:color="auto" w:fill="FFFFFF"/>
        <w:tabs>
          <w:tab w:val="left" w:pos="9641"/>
        </w:tabs>
        <w:spacing w:line="360" w:lineRule="auto"/>
        <w:ind w:right="-58" w:firstLine="724"/>
        <w:jc w:val="both"/>
        <w:rPr>
          <w:spacing w:val="-1"/>
          <w:sz w:val="28"/>
          <w:szCs w:val="28"/>
        </w:rPr>
      </w:pPr>
      <w:r w:rsidRPr="00325AF8">
        <w:rPr>
          <w:spacing w:val="-1"/>
          <w:sz w:val="28"/>
          <w:szCs w:val="28"/>
        </w:rPr>
        <w:t>Ответственность за осуществление кредитной политики лежит на совете директоров банка, который делегирует функции по практическому предоставлению кредитов на более низкие уровни и формулирует общие принципы и ограничения кредитной политики. Разработку, проведение и контроль за кредитной политикой осуществляет Кредитный комитет банка.</w:t>
      </w:r>
    </w:p>
    <w:p w:rsidR="00035FE5" w:rsidRPr="00325AF8" w:rsidRDefault="00035FE5" w:rsidP="00331B16">
      <w:pPr>
        <w:shd w:val="clear" w:color="auto" w:fill="FFFFFF"/>
        <w:tabs>
          <w:tab w:val="left" w:pos="9641"/>
        </w:tabs>
        <w:spacing w:line="360" w:lineRule="auto"/>
        <w:ind w:right="-58" w:firstLine="724"/>
        <w:jc w:val="both"/>
        <w:rPr>
          <w:spacing w:val="-1"/>
          <w:sz w:val="28"/>
          <w:szCs w:val="28"/>
        </w:rPr>
      </w:pPr>
      <w:r w:rsidRPr="00325AF8">
        <w:rPr>
          <w:spacing w:val="-1"/>
          <w:sz w:val="28"/>
          <w:szCs w:val="28"/>
        </w:rPr>
        <w:t>В последнее время все больше крупных банков письменно фиксирует эти принципы, составляя "Меморандум о кредитной политике" (в практике российских банков может быть "Положение" или "Регламент"), структура которого различна для разных банков, но основные моменты содержат следующую информацию:</w:t>
      </w:r>
    </w:p>
    <w:p w:rsidR="00035FE5" w:rsidRPr="00325AF8" w:rsidRDefault="00035FE5" w:rsidP="00331B16">
      <w:pPr>
        <w:numPr>
          <w:ilvl w:val="0"/>
          <w:numId w:val="3"/>
        </w:numPr>
        <w:shd w:val="clear" w:color="auto" w:fill="FFFFFF"/>
        <w:spacing w:line="360" w:lineRule="auto"/>
        <w:ind w:left="360" w:right="-58" w:firstLine="724"/>
        <w:jc w:val="both"/>
        <w:rPr>
          <w:spacing w:val="-1"/>
          <w:sz w:val="28"/>
          <w:szCs w:val="28"/>
        </w:rPr>
      </w:pPr>
      <w:r w:rsidRPr="00325AF8">
        <w:rPr>
          <w:spacing w:val="-1"/>
          <w:sz w:val="28"/>
          <w:szCs w:val="28"/>
        </w:rPr>
        <w:t>формулируется общая цель политики, определяются предельные суммы кредитов, выдачу которых администрация банка считает желательной, а также кредиты, от которых рекомендуется воздержаться;</w:t>
      </w:r>
    </w:p>
    <w:p w:rsidR="00035FE5" w:rsidRPr="00325AF8" w:rsidRDefault="00035FE5" w:rsidP="00331B16">
      <w:pPr>
        <w:numPr>
          <w:ilvl w:val="0"/>
          <w:numId w:val="3"/>
        </w:numPr>
        <w:shd w:val="clear" w:color="auto" w:fill="FFFFFF"/>
        <w:spacing w:line="360" w:lineRule="auto"/>
        <w:ind w:left="360" w:right="-58" w:firstLine="724"/>
        <w:jc w:val="both"/>
        <w:rPr>
          <w:spacing w:val="-1"/>
          <w:sz w:val="28"/>
          <w:szCs w:val="28"/>
        </w:rPr>
      </w:pPr>
      <w:r w:rsidRPr="00325AF8">
        <w:rPr>
          <w:spacing w:val="-1"/>
          <w:sz w:val="28"/>
          <w:szCs w:val="28"/>
        </w:rPr>
        <w:t>определяются географические районы, где желательна кредитная экспансия банка;</w:t>
      </w:r>
    </w:p>
    <w:p w:rsidR="00035FE5" w:rsidRPr="00325AF8" w:rsidRDefault="00035FE5" w:rsidP="00331B16">
      <w:pPr>
        <w:numPr>
          <w:ilvl w:val="0"/>
          <w:numId w:val="3"/>
        </w:numPr>
        <w:shd w:val="clear" w:color="auto" w:fill="FFFFFF"/>
        <w:spacing w:line="360" w:lineRule="auto"/>
        <w:ind w:left="360" w:right="-58" w:firstLine="724"/>
        <w:jc w:val="both"/>
        <w:rPr>
          <w:spacing w:val="-1"/>
          <w:sz w:val="28"/>
          <w:szCs w:val="28"/>
        </w:rPr>
      </w:pPr>
      <w:r w:rsidRPr="00325AF8">
        <w:rPr>
          <w:spacing w:val="-1"/>
          <w:sz w:val="28"/>
          <w:szCs w:val="28"/>
        </w:rPr>
        <w:t>содержатся правила о порядке выдачи кредитов, о контроле качества кредитов, о процедуре взыскания просроченной задолженности и т.д.</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При формировании кредитной политики банку следует тщательно проанализировать следующие факторы:</w:t>
      </w:r>
    </w:p>
    <w:p w:rsidR="00035FE5" w:rsidRPr="00325AF8" w:rsidRDefault="00035FE5" w:rsidP="00331B16">
      <w:pPr>
        <w:numPr>
          <w:ilvl w:val="0"/>
          <w:numId w:val="3"/>
        </w:numPr>
        <w:shd w:val="clear" w:color="auto" w:fill="FFFFFF"/>
        <w:spacing w:line="360" w:lineRule="auto"/>
        <w:ind w:left="360" w:right="-58" w:firstLine="724"/>
        <w:jc w:val="both"/>
        <w:rPr>
          <w:spacing w:val="-1"/>
          <w:sz w:val="28"/>
          <w:szCs w:val="28"/>
        </w:rPr>
      </w:pPr>
      <w:r w:rsidRPr="00325AF8">
        <w:rPr>
          <w:spacing w:val="-1"/>
          <w:sz w:val="28"/>
          <w:szCs w:val="28"/>
        </w:rPr>
        <w:t>наличие собственного капитала (чем больше капитал, тем более длительные и рискованные кредиты может предоставить банк);</w:t>
      </w:r>
    </w:p>
    <w:p w:rsidR="00035FE5" w:rsidRPr="00325AF8" w:rsidRDefault="00035FE5" w:rsidP="00331B16">
      <w:pPr>
        <w:numPr>
          <w:ilvl w:val="0"/>
          <w:numId w:val="3"/>
        </w:numPr>
        <w:shd w:val="clear" w:color="auto" w:fill="FFFFFF"/>
        <w:spacing w:line="360" w:lineRule="auto"/>
        <w:ind w:left="360" w:right="-58" w:firstLine="724"/>
        <w:jc w:val="both"/>
        <w:rPr>
          <w:spacing w:val="-1"/>
          <w:sz w:val="28"/>
          <w:szCs w:val="28"/>
        </w:rPr>
      </w:pPr>
      <w:r w:rsidRPr="00325AF8">
        <w:rPr>
          <w:spacing w:val="-1"/>
          <w:sz w:val="28"/>
          <w:szCs w:val="28"/>
        </w:rPr>
        <w:t>точность оценки степени рискованности и прибыльности различных видов кредитов;</w:t>
      </w:r>
    </w:p>
    <w:p w:rsidR="00035FE5" w:rsidRPr="00325AF8" w:rsidRDefault="00035FE5" w:rsidP="00331B16">
      <w:pPr>
        <w:numPr>
          <w:ilvl w:val="0"/>
          <w:numId w:val="3"/>
        </w:numPr>
        <w:shd w:val="clear" w:color="auto" w:fill="FFFFFF"/>
        <w:spacing w:line="360" w:lineRule="auto"/>
        <w:ind w:left="360" w:right="-58" w:firstLine="724"/>
        <w:jc w:val="both"/>
        <w:rPr>
          <w:spacing w:val="-1"/>
          <w:sz w:val="28"/>
          <w:szCs w:val="28"/>
        </w:rPr>
      </w:pPr>
      <w:r w:rsidRPr="00325AF8">
        <w:rPr>
          <w:spacing w:val="-1"/>
          <w:sz w:val="28"/>
          <w:szCs w:val="28"/>
        </w:rPr>
        <w:t>стабильность депозитов (банк вправе предоставлять кредиты после того, как образованы достаточные первичные и вторичные резервы. Учет стабильности депозитов важен в случае непредсказуемых колебаний спроса, если вдруг все вкладчики захотят ликвидировать свои депозиты);</w:t>
      </w:r>
    </w:p>
    <w:p w:rsidR="00035FE5" w:rsidRPr="00325AF8" w:rsidRDefault="00035FE5" w:rsidP="00331B16">
      <w:pPr>
        <w:numPr>
          <w:ilvl w:val="0"/>
          <w:numId w:val="3"/>
        </w:numPr>
        <w:shd w:val="clear" w:color="auto" w:fill="FFFFFF"/>
        <w:spacing w:line="360" w:lineRule="auto"/>
        <w:ind w:left="360" w:right="-58" w:firstLine="724"/>
        <w:jc w:val="both"/>
        <w:rPr>
          <w:spacing w:val="-1"/>
          <w:sz w:val="28"/>
          <w:szCs w:val="28"/>
        </w:rPr>
      </w:pPr>
      <w:r w:rsidRPr="00325AF8">
        <w:rPr>
          <w:spacing w:val="-1"/>
          <w:sz w:val="28"/>
          <w:szCs w:val="28"/>
        </w:rPr>
        <w:t>состояние экономики страны в целом, т.к. экономические спады и подъемы способствуют более резким колебаниям общей массы кредитных ресурсов и процентных ставок по кредитам;</w:t>
      </w:r>
    </w:p>
    <w:p w:rsidR="00035FE5" w:rsidRPr="00325AF8" w:rsidRDefault="00035FE5" w:rsidP="00331B16">
      <w:pPr>
        <w:numPr>
          <w:ilvl w:val="0"/>
          <w:numId w:val="4"/>
        </w:numPr>
        <w:shd w:val="clear" w:color="auto" w:fill="FFFFFF"/>
        <w:tabs>
          <w:tab w:val="left" w:pos="0"/>
        </w:tabs>
        <w:spacing w:line="360" w:lineRule="auto"/>
        <w:ind w:left="360" w:right="-58" w:firstLine="724"/>
        <w:jc w:val="both"/>
        <w:rPr>
          <w:spacing w:val="-1"/>
          <w:sz w:val="28"/>
          <w:szCs w:val="28"/>
        </w:rPr>
      </w:pPr>
      <w:r w:rsidRPr="00325AF8">
        <w:rPr>
          <w:spacing w:val="-1"/>
          <w:sz w:val="28"/>
          <w:szCs w:val="28"/>
        </w:rPr>
        <w:t>денежно-кредитная и фискальная политика правительства, сокращающая или расширяющая кредитные возможности банков;</w:t>
      </w:r>
    </w:p>
    <w:p w:rsidR="00035FE5" w:rsidRPr="00325AF8" w:rsidRDefault="00035FE5" w:rsidP="00331B16">
      <w:pPr>
        <w:numPr>
          <w:ilvl w:val="0"/>
          <w:numId w:val="4"/>
        </w:numPr>
        <w:shd w:val="clear" w:color="auto" w:fill="FFFFFF"/>
        <w:tabs>
          <w:tab w:val="left" w:pos="0"/>
        </w:tabs>
        <w:spacing w:line="360" w:lineRule="auto"/>
        <w:ind w:left="360" w:right="-58" w:firstLine="724"/>
        <w:jc w:val="both"/>
        <w:rPr>
          <w:spacing w:val="-1"/>
          <w:sz w:val="28"/>
          <w:szCs w:val="28"/>
        </w:rPr>
      </w:pPr>
      <w:r w:rsidRPr="00325AF8">
        <w:rPr>
          <w:spacing w:val="-1"/>
          <w:sz w:val="28"/>
          <w:szCs w:val="28"/>
        </w:rPr>
        <w:t>квалификация и опыт банковского персонала (от неё зависит разнообразие направлений и эффективность кредитной политики банка).</w:t>
      </w:r>
    </w:p>
    <w:p w:rsidR="00035FE5" w:rsidRDefault="00331B16" w:rsidP="00331B16">
      <w:pPr>
        <w:shd w:val="clear" w:color="auto" w:fill="FFFFFF"/>
        <w:tabs>
          <w:tab w:val="left" w:pos="0"/>
        </w:tabs>
        <w:spacing w:line="360" w:lineRule="auto"/>
        <w:ind w:right="-58" w:firstLine="724"/>
        <w:jc w:val="center"/>
        <w:rPr>
          <w:spacing w:val="-1"/>
          <w:sz w:val="28"/>
          <w:szCs w:val="28"/>
        </w:rPr>
      </w:pPr>
      <w:r>
        <w:rPr>
          <w:spacing w:val="-1"/>
          <w:sz w:val="28"/>
          <w:szCs w:val="28"/>
        </w:rPr>
        <w:br w:type="page"/>
        <w:t>Заключение</w:t>
      </w:r>
    </w:p>
    <w:p w:rsidR="00331B16" w:rsidRPr="00325AF8" w:rsidRDefault="00331B16" w:rsidP="00331B16">
      <w:pPr>
        <w:shd w:val="clear" w:color="auto" w:fill="FFFFFF"/>
        <w:tabs>
          <w:tab w:val="left" w:pos="0"/>
        </w:tabs>
        <w:spacing w:line="360" w:lineRule="auto"/>
        <w:ind w:right="-58" w:firstLine="724"/>
        <w:jc w:val="center"/>
        <w:rPr>
          <w:spacing w:val="-1"/>
          <w:sz w:val="28"/>
          <w:szCs w:val="28"/>
        </w:rPr>
      </w:pPr>
    </w:p>
    <w:p w:rsidR="00035FE5" w:rsidRPr="00325AF8" w:rsidRDefault="00035FE5" w:rsidP="00331B16">
      <w:pPr>
        <w:spacing w:line="360" w:lineRule="auto"/>
        <w:ind w:right="-58" w:firstLine="724"/>
        <w:jc w:val="both"/>
        <w:rPr>
          <w:spacing w:val="-1"/>
          <w:sz w:val="28"/>
          <w:szCs w:val="28"/>
        </w:rPr>
      </w:pPr>
      <w:r w:rsidRPr="00325AF8">
        <w:rPr>
          <w:spacing w:val="-1"/>
          <w:sz w:val="28"/>
          <w:szCs w:val="28"/>
        </w:rPr>
        <w:t>Банк России имеет двойственную правовую природу. Он одновременно и орган государственного управления специальной компетенции и юридическое лицо, осуществляющее хозяйственную деятельность.</w:t>
      </w:r>
    </w:p>
    <w:p w:rsidR="00035FE5" w:rsidRPr="00325AF8" w:rsidRDefault="00035FE5" w:rsidP="00331B16">
      <w:pPr>
        <w:spacing w:line="360" w:lineRule="auto"/>
        <w:ind w:right="-58" w:firstLine="724"/>
        <w:jc w:val="both"/>
        <w:rPr>
          <w:spacing w:val="-1"/>
          <w:sz w:val="28"/>
          <w:szCs w:val="28"/>
        </w:rPr>
      </w:pPr>
      <w:r w:rsidRPr="00325AF8">
        <w:rPr>
          <w:spacing w:val="-1"/>
          <w:sz w:val="28"/>
          <w:szCs w:val="28"/>
        </w:rPr>
        <w:t xml:space="preserve">Главной особенностью правового положения Банка России в настоящее время является то, что осуществление его административных прав и хозяйственной деятельности подчинены решению одной и той же задачи </w:t>
      </w:r>
      <w:r w:rsidRPr="00325AF8">
        <w:rPr>
          <w:spacing w:val="-1"/>
          <w:sz w:val="28"/>
          <w:szCs w:val="28"/>
        </w:rPr>
        <w:sym w:font="Symbol" w:char="F0BE"/>
      </w:r>
      <w:r w:rsidRPr="00325AF8">
        <w:rPr>
          <w:spacing w:val="-1"/>
          <w:sz w:val="28"/>
          <w:szCs w:val="28"/>
        </w:rPr>
        <w:t xml:space="preserve"> управлению кредитной системой.</w:t>
      </w:r>
    </w:p>
    <w:p w:rsidR="00035FE5" w:rsidRPr="00325AF8" w:rsidRDefault="00035FE5" w:rsidP="00331B16">
      <w:pPr>
        <w:spacing w:line="360" w:lineRule="auto"/>
        <w:ind w:right="-58" w:firstLine="724"/>
        <w:jc w:val="both"/>
        <w:rPr>
          <w:spacing w:val="-1"/>
          <w:sz w:val="28"/>
          <w:szCs w:val="28"/>
        </w:rPr>
      </w:pPr>
      <w:r w:rsidRPr="00325AF8">
        <w:rPr>
          <w:spacing w:val="-1"/>
          <w:sz w:val="28"/>
          <w:szCs w:val="28"/>
        </w:rPr>
        <w:t>Административные функции можно условно разделить на организаторскую (организация и управление денежным обращением) и функцию защиты гражданского оборота, интересов вкладчиков и других кредиторов коммерческих банков.</w:t>
      </w:r>
    </w:p>
    <w:p w:rsidR="00035FE5" w:rsidRPr="00325AF8" w:rsidRDefault="00035FE5" w:rsidP="00331B16">
      <w:pPr>
        <w:spacing w:line="360" w:lineRule="auto"/>
        <w:ind w:right="-58" w:firstLine="724"/>
        <w:jc w:val="both"/>
        <w:rPr>
          <w:spacing w:val="-1"/>
          <w:sz w:val="28"/>
          <w:szCs w:val="28"/>
        </w:rPr>
      </w:pPr>
      <w:r w:rsidRPr="00325AF8">
        <w:rPr>
          <w:spacing w:val="-1"/>
          <w:sz w:val="28"/>
          <w:szCs w:val="28"/>
        </w:rPr>
        <w:t>В рамках этих двух полномочий Банк России вправе издавать нормативные акты, т.е. нормотворческая функция непосредственно связана с этими полномочиями.</w:t>
      </w:r>
    </w:p>
    <w:p w:rsidR="00035FE5" w:rsidRPr="00325AF8" w:rsidRDefault="00035FE5" w:rsidP="00331B16">
      <w:pPr>
        <w:spacing w:line="360" w:lineRule="auto"/>
        <w:ind w:right="-58" w:firstLine="724"/>
        <w:jc w:val="both"/>
        <w:rPr>
          <w:spacing w:val="-1"/>
          <w:sz w:val="28"/>
          <w:szCs w:val="28"/>
        </w:rPr>
      </w:pPr>
      <w:r w:rsidRPr="00325AF8">
        <w:rPr>
          <w:spacing w:val="-1"/>
          <w:sz w:val="28"/>
          <w:szCs w:val="28"/>
        </w:rPr>
        <w:t>Функция защиты гражданского оборота и укрепления доверия к кредитной системе составляют основу деятельности Банка России. В соответствии с принятым у нас Законом Банк России решает указанную задачу следующим образом: во-первых, проверяет законность и</w:t>
      </w:r>
      <w:r w:rsidR="00325AF8" w:rsidRPr="00325AF8">
        <w:rPr>
          <w:spacing w:val="-1"/>
          <w:sz w:val="28"/>
          <w:szCs w:val="28"/>
        </w:rPr>
        <w:t xml:space="preserve"> </w:t>
      </w:r>
      <w:r w:rsidRPr="00325AF8">
        <w:rPr>
          <w:spacing w:val="-1"/>
          <w:sz w:val="28"/>
          <w:szCs w:val="28"/>
        </w:rPr>
        <w:t>целесообразность создания кредитных учреждений при рассмотрении вопроса о регистрации коммерческих банков и выдаче лицензий на право осуществления банковских операций, как в рублях, так и в иностранной валюте; во-вторых, устанавливает кредитным учреждениям экономические нормативы, издает нормативные акты, регулирующие их деятельность; в-третьих, осуществляет непосредственный контроль за законностью их операций. Банк России вправе также применить к банку, допустившему нарушение действующего законодательства, ряд санкций.</w:t>
      </w:r>
    </w:p>
    <w:p w:rsidR="00035FE5" w:rsidRPr="00325AF8" w:rsidRDefault="00035FE5" w:rsidP="00331B16">
      <w:pPr>
        <w:spacing w:line="360" w:lineRule="auto"/>
        <w:ind w:right="-58" w:firstLine="724"/>
        <w:jc w:val="both"/>
        <w:rPr>
          <w:spacing w:val="-1"/>
          <w:sz w:val="28"/>
          <w:szCs w:val="28"/>
        </w:rPr>
      </w:pPr>
      <w:r w:rsidRPr="00325AF8">
        <w:rPr>
          <w:spacing w:val="-1"/>
          <w:sz w:val="28"/>
          <w:szCs w:val="28"/>
        </w:rPr>
        <w:t>Таким образом, выполнение абсолютно всех административных полномочий по управлению кредитной системой российское законодательство возложило только на Центральный банк Российской Федерации, в то время как в международной практике зачастую данные функции разделены между различными институтами. Это объясняется тем, что централизация всей полноты власти у одного института неминуемо приведет к субъективности его действий по отношению к регулированию банковской сферы. В результате данного построения кредитной системы России коммерческие банки и Банк России оказались как бы в вынужденном противостоянии, что, несомненно, не повышает доверия ко всей структуре. Хотя при назначении на должности в ЦБ и используются демократические принципы, но общее положение его в банковской сфере при этом не изменяется, сохраняя монопольный характер.</w:t>
      </w:r>
    </w:p>
    <w:p w:rsidR="00035FE5" w:rsidRDefault="00035FE5" w:rsidP="00331B16">
      <w:pPr>
        <w:shd w:val="clear" w:color="auto" w:fill="FFFFFF"/>
        <w:tabs>
          <w:tab w:val="left" w:pos="0"/>
        </w:tabs>
        <w:spacing w:line="360" w:lineRule="auto"/>
        <w:ind w:right="-58" w:firstLine="543"/>
        <w:jc w:val="center"/>
        <w:rPr>
          <w:spacing w:val="-1"/>
          <w:sz w:val="28"/>
          <w:szCs w:val="28"/>
        </w:rPr>
      </w:pPr>
      <w:r w:rsidRPr="00325AF8">
        <w:rPr>
          <w:spacing w:val="-1"/>
          <w:sz w:val="28"/>
          <w:szCs w:val="28"/>
        </w:rPr>
        <w:br w:type="page"/>
        <w:t>Приложение.</w:t>
      </w:r>
    </w:p>
    <w:p w:rsidR="008A21AC" w:rsidRPr="00325AF8" w:rsidRDefault="008A21AC" w:rsidP="00331B16">
      <w:pPr>
        <w:shd w:val="clear" w:color="auto" w:fill="FFFFFF"/>
        <w:tabs>
          <w:tab w:val="left" w:pos="0"/>
        </w:tabs>
        <w:spacing w:line="360" w:lineRule="auto"/>
        <w:ind w:right="-58" w:firstLine="543"/>
        <w:jc w:val="center"/>
        <w:rPr>
          <w:spacing w:val="-1"/>
          <w:sz w:val="28"/>
          <w:szCs w:val="28"/>
        </w:rPr>
      </w:pPr>
    </w:p>
    <w:p w:rsidR="00035FE5" w:rsidRPr="00325AF8" w:rsidRDefault="00035FE5" w:rsidP="00331B16">
      <w:pPr>
        <w:shd w:val="clear" w:color="auto" w:fill="FFFFFF"/>
        <w:tabs>
          <w:tab w:val="left" w:pos="0"/>
        </w:tabs>
        <w:spacing w:line="360" w:lineRule="auto"/>
        <w:ind w:right="-58"/>
        <w:jc w:val="both"/>
        <w:rPr>
          <w:spacing w:val="-1"/>
          <w:sz w:val="28"/>
          <w:szCs w:val="28"/>
        </w:rPr>
      </w:pPr>
      <w:r w:rsidRPr="00325AF8">
        <w:rPr>
          <w:spacing w:val="-1"/>
          <w:sz w:val="28"/>
          <w:szCs w:val="28"/>
        </w:rPr>
        <w:t xml:space="preserve">Приложение 1.Схема операций банков с ценными бумагами. </w:t>
      </w:r>
    </w:p>
    <w:p w:rsidR="00035FE5" w:rsidRPr="00325AF8" w:rsidRDefault="00035FE5" w:rsidP="00331B16">
      <w:pPr>
        <w:shd w:val="clear" w:color="auto" w:fill="FFFFFF"/>
        <w:tabs>
          <w:tab w:val="left" w:pos="0"/>
        </w:tabs>
        <w:spacing w:line="360" w:lineRule="auto"/>
        <w:ind w:right="-58"/>
        <w:jc w:val="both"/>
        <w:rPr>
          <w:spacing w:val="-1"/>
          <w:sz w:val="28"/>
          <w:szCs w:val="28"/>
        </w:rPr>
      </w:pPr>
    </w:p>
    <w:p w:rsidR="00035FE5" w:rsidRPr="00325AF8" w:rsidRDefault="0009393E" w:rsidP="00331B16">
      <w:pPr>
        <w:pStyle w:val="5"/>
        <w:ind w:right="-58"/>
        <w:rPr>
          <w:spacing w:val="-1"/>
          <w:szCs w:val="28"/>
        </w:rPr>
      </w:pPr>
      <w:r>
        <w:rPr>
          <w:noProof/>
        </w:rPr>
        <w:pict>
          <v:line id="_x0000_s1029" style="position:absolute;z-index:251683840" from="325.8pt,217.2pt" to="325.8pt,461.55pt"/>
        </w:pict>
      </w:r>
      <w:r>
        <w:rPr>
          <w:noProof/>
        </w:rPr>
        <w:pict>
          <v:line id="_x0000_s1030" style="position:absolute;z-index:251682816" from="325.8pt,126.7pt" to="325.8pt,217.2pt"/>
        </w:pict>
      </w:r>
      <w:r>
        <w:rPr>
          <w:noProof/>
        </w:rPr>
        <w:pict>
          <v:line id="_x0000_s1031" style="position:absolute;flip:x;z-index:251681792" from="325.8pt,461.55pt" to="334.85pt,461.55pt"/>
        </w:pict>
      </w:r>
      <w:r>
        <w:rPr>
          <w:noProof/>
        </w:rPr>
        <w:pict>
          <v:line id="_x0000_s1032" style="position:absolute;flip:x;z-index:251680768" from="325.8pt,398.2pt" to="334.85pt,398.2pt"/>
        </w:pict>
      </w:r>
      <w:r>
        <w:rPr>
          <w:noProof/>
        </w:rPr>
        <w:pict>
          <v:line id="_x0000_s1033" style="position:absolute;flip:x;z-index:251679744" from="325.8pt,325.8pt" to="334.85pt,325.8pt"/>
        </w:pict>
      </w:r>
      <w:r>
        <w:rPr>
          <w:noProof/>
        </w:rPr>
        <w:pict>
          <v:line id="_x0000_s1034" style="position:absolute;flip:x;z-index:251678720" from="325.8pt,226.25pt" to="334.85pt,226.25pt"/>
        </w:pict>
      </w:r>
      <w:r>
        <w:rPr>
          <w:noProof/>
        </w:rPr>
        <w:pict>
          <v:line id="_x0000_s1035" style="position:absolute;flip:x;z-index:251677696" from="325.8pt,126.7pt" to="334.85pt,126.7pt"/>
        </w:pict>
      </w:r>
      <w:r>
        <w:rPr>
          <w:noProof/>
        </w:rPr>
        <w:pict>
          <v:line id="_x0000_s1036" style="position:absolute;z-index:251676672" from="171.95pt,199.1pt" to="181pt,199.1pt"/>
        </w:pict>
      </w:r>
      <w:r>
        <w:rPr>
          <w:noProof/>
        </w:rPr>
        <w:pict>
          <v:line id="_x0000_s1037" style="position:absolute;z-index:251675648" from="171.95pt,307.7pt" to="181pt,307.7pt"/>
        </w:pict>
      </w:r>
      <w:r>
        <w:rPr>
          <w:noProof/>
        </w:rPr>
        <w:pict>
          <v:line id="_x0000_s1038" style="position:absolute;z-index:251674624" from="171.95pt,407.25pt" to="181pt,407.25pt"/>
        </w:pict>
      </w:r>
      <w:r>
        <w:rPr>
          <w:noProof/>
        </w:rPr>
        <w:pict>
          <v:line id="_x0000_s1039" style="position:absolute;z-index:251673600" from="171.95pt,407.25pt" to="171.95pt,407.25pt"/>
        </w:pict>
      </w:r>
      <w:r>
        <w:rPr>
          <w:noProof/>
        </w:rPr>
        <w:pict>
          <v:line id="_x0000_s1040" style="position:absolute;z-index:251672576" from="171.95pt,126.7pt" to="171.95pt,407.25pt"/>
        </w:pict>
      </w:r>
      <w:r>
        <w:rPr>
          <w:noProof/>
        </w:rPr>
        <w:pict>
          <v:line id="_x0000_s1041" style="position:absolute;flip:x;z-index:251671552" from="171.95pt,126.7pt" to="181pt,126.7pt"/>
        </w:pict>
      </w:r>
      <w:r>
        <w:rPr>
          <w:noProof/>
        </w:rPr>
        <w:pict>
          <v:line id="_x0000_s1042" style="position:absolute;flip:x;z-index:251670528" from="0,479.65pt" to="9.05pt,479.65pt"/>
        </w:pict>
      </w:r>
      <w:r>
        <w:rPr>
          <w:noProof/>
        </w:rPr>
        <w:pict>
          <v:line id="_x0000_s1043" style="position:absolute;z-index:251669504" from="0,126.7pt" to="0,479.65pt"/>
        </w:pict>
      </w:r>
      <w:r>
        <w:rPr>
          <w:noProof/>
        </w:rPr>
        <w:pict>
          <v:line id="_x0000_s1044" style="position:absolute;flip:x;z-index:251668480" from="0,389.15pt" to="9.05pt,389.15pt"/>
        </w:pict>
      </w:r>
      <w:r>
        <w:rPr>
          <w:noProof/>
        </w:rPr>
        <w:pict>
          <v:line id="_x0000_s1045" style="position:absolute;flip:x;z-index:251667456" from="0,307.7pt" to="9.05pt,307.7pt"/>
        </w:pict>
      </w:r>
      <w:r>
        <w:rPr>
          <w:noProof/>
        </w:rPr>
        <w:pict>
          <v:line id="_x0000_s1046" style="position:absolute;flip:x;z-index:251666432" from="0,208.15pt" to="9.05pt,208.15pt"/>
        </w:pict>
      </w:r>
      <w:r>
        <w:rPr>
          <w:noProof/>
        </w:rPr>
        <w:pict>
          <v:line id="_x0000_s1047" style="position:absolute;flip:x;z-index:251665408" from="0,126.7pt" to="9.05pt,126.7pt"/>
        </w:pict>
      </w:r>
      <w:r>
        <w:rPr>
          <w:noProof/>
        </w:rPr>
        <w:pict>
          <v:line id="_x0000_s1048" style="position:absolute;z-index:251664384" from="407.25pt,90.5pt" to="407.25pt,108.6pt"/>
        </w:pict>
      </w:r>
      <w:r>
        <w:rPr>
          <w:noProof/>
        </w:rPr>
        <w:pict>
          <v:line id="_x0000_s1049" style="position:absolute;z-index:251663360" from="72.4pt,90.5pt" to="72.4pt,108.6pt"/>
        </w:pict>
      </w:r>
      <w:r>
        <w:rPr>
          <w:noProof/>
        </w:rPr>
        <w:pict>
          <v:line id="_x0000_s1050" style="position:absolute;z-index:251662336" from="72.4pt,36.2pt" to="407.25pt,36.2pt"/>
        </w:pict>
      </w:r>
      <w:r>
        <w:rPr>
          <w:noProof/>
        </w:rPr>
        <w:pict>
          <v:line id="_x0000_s1051" style="position:absolute;z-index:251661312" from="407.25pt,36.2pt" to="407.25pt,54.3pt"/>
        </w:pict>
      </w:r>
      <w:r>
        <w:rPr>
          <w:noProof/>
        </w:rPr>
        <w:pict>
          <v:line id="_x0000_s1052" style="position:absolute;z-index:251660288" from="72.4pt,36.2pt" to="72.4pt,54.3pt"/>
        </w:pict>
      </w:r>
      <w:r>
        <w:rPr>
          <w:noProof/>
        </w:rPr>
        <w:pict>
          <v:line id="_x0000_s1053" style="position:absolute;z-index:251659264" from="244.35pt,27.15pt" to="244.35pt,36.2pt"/>
        </w:pict>
      </w:r>
      <w:r>
        <w:rPr>
          <w:noProof/>
        </w:rPr>
        <w:pict>
          <v:rect id="_x0000_s1054" style="position:absolute;margin-left:181pt;margin-top:371.05pt;width:126.7pt;height:72.4pt;z-index:251658240">
            <v:textbox style="mso-next-textbox:#_x0000_s1054">
              <w:txbxContent>
                <w:p w:rsidR="00035FE5" w:rsidRDefault="00035FE5">
                  <w:pPr>
                    <w:pStyle w:val="6"/>
                  </w:pPr>
                  <w:r>
                    <w:t>Инвестирование</w:t>
                  </w:r>
                </w:p>
                <w:p w:rsidR="00035FE5" w:rsidRDefault="00035FE5">
                  <w:pPr>
                    <w:jc w:val="center"/>
                    <w:rPr>
                      <w:sz w:val="28"/>
                    </w:rPr>
                  </w:pPr>
                  <w:r>
                    <w:rPr>
                      <w:sz w:val="28"/>
                    </w:rPr>
                    <w:t xml:space="preserve">Долгосрочные вложения в паи и акции </w:t>
                  </w:r>
                </w:p>
              </w:txbxContent>
            </v:textbox>
          </v:rect>
        </w:pict>
      </w:r>
      <w:r>
        <w:rPr>
          <w:noProof/>
        </w:rPr>
        <w:pict>
          <v:rect id="_x0000_s1055" style="position:absolute;margin-left:181pt;margin-top:262.45pt;width:126.7pt;height:90.5pt;z-index:251657216">
            <v:textbox style="mso-next-textbox:#_x0000_s1055">
              <w:txbxContent>
                <w:p w:rsidR="00035FE5" w:rsidRDefault="00035FE5">
                  <w:pPr>
                    <w:jc w:val="center"/>
                    <w:rPr>
                      <w:sz w:val="28"/>
                    </w:rPr>
                  </w:pPr>
                  <w:r>
                    <w:rPr>
                      <w:b/>
                      <w:bCs/>
                    </w:rPr>
                    <w:t xml:space="preserve">Операции с векселями </w:t>
                  </w:r>
                </w:p>
                <w:p w:rsidR="00035FE5" w:rsidRDefault="00035FE5">
                  <w:pPr>
                    <w:jc w:val="center"/>
                    <w:rPr>
                      <w:sz w:val="28"/>
                    </w:rPr>
                  </w:pPr>
                  <w:r>
                    <w:rPr>
                      <w:sz w:val="28"/>
                    </w:rPr>
                    <w:t>учёт векселей, векселедатель-ский кредит</w:t>
                  </w:r>
                </w:p>
              </w:txbxContent>
            </v:textbox>
          </v:rect>
        </w:pict>
      </w:r>
      <w:r>
        <w:rPr>
          <w:noProof/>
        </w:rPr>
        <w:pict>
          <v:rect id="_x0000_s1056" style="position:absolute;margin-left:181pt;margin-top:153.85pt;width:126.7pt;height:90.5pt;z-index:251656192">
            <v:textbox style="mso-next-textbox:#_x0000_s1056">
              <w:txbxContent>
                <w:p w:rsidR="00035FE5" w:rsidRDefault="00035FE5">
                  <w:pPr>
                    <w:jc w:val="center"/>
                    <w:rPr>
                      <w:b/>
                      <w:bCs/>
                      <w:sz w:val="28"/>
                    </w:rPr>
                  </w:pPr>
                  <w:r>
                    <w:rPr>
                      <w:b/>
                      <w:bCs/>
                    </w:rPr>
                    <w:t>Спекулятивные операции</w:t>
                  </w:r>
                </w:p>
                <w:p w:rsidR="00035FE5" w:rsidRDefault="00035FE5">
                  <w:pPr>
                    <w:jc w:val="center"/>
                    <w:rPr>
                      <w:sz w:val="28"/>
                    </w:rPr>
                  </w:pPr>
                  <w:r>
                    <w:rPr>
                      <w:sz w:val="28"/>
                    </w:rPr>
                    <w:t>приобретение ценных бумаг для перепродажи</w:t>
                  </w:r>
                </w:p>
              </w:txbxContent>
            </v:textbox>
          </v:rect>
        </w:pict>
      </w:r>
      <w:r>
        <w:rPr>
          <w:noProof/>
        </w:rPr>
        <w:pict>
          <v:rect id="_x0000_s1057" style="position:absolute;margin-left:181pt;margin-top:108.6pt;width:126.7pt;height:27.15pt;z-index:251646976">
            <v:textbox style="mso-next-textbox:#_x0000_s1057">
              <w:txbxContent>
                <w:p w:rsidR="00035FE5" w:rsidRDefault="00035FE5">
                  <w:pPr>
                    <w:pStyle w:val="4"/>
                    <w:rPr>
                      <w:b/>
                      <w:bCs/>
                    </w:rPr>
                  </w:pPr>
                  <w:r>
                    <w:rPr>
                      <w:b/>
                      <w:bCs/>
                    </w:rPr>
                    <w:t>От своего имени</w:t>
                  </w:r>
                </w:p>
              </w:txbxContent>
            </v:textbox>
          </v:rect>
        </w:pict>
      </w:r>
      <w:r>
        <w:rPr>
          <w:noProof/>
        </w:rPr>
        <w:pict>
          <v:rect id="_x0000_s1058" style="position:absolute;margin-left:334.85pt;margin-top:452.5pt;width:144.8pt;height:27.15pt;z-index:251655168">
            <v:textbox style="mso-next-textbox:#_x0000_s1058">
              <w:txbxContent>
                <w:p w:rsidR="00035FE5" w:rsidRDefault="00035FE5">
                  <w:pPr>
                    <w:pStyle w:val="4"/>
                  </w:pPr>
                  <w:r>
                    <w:t>Выпуск векселей</w:t>
                  </w:r>
                </w:p>
              </w:txbxContent>
            </v:textbox>
          </v:rect>
        </w:pict>
      </w:r>
      <w:r>
        <w:rPr>
          <w:noProof/>
        </w:rPr>
        <w:pict>
          <v:rect id="_x0000_s1059" style="position:absolute;margin-left:9.05pt;margin-top:434.4pt;width:144.8pt;height:90.5pt;z-index:251651072">
            <v:textbox style="mso-next-textbox:#_x0000_s1059">
              <w:txbxContent>
                <w:p w:rsidR="00035FE5" w:rsidRDefault="00035FE5">
                  <w:pPr>
                    <w:jc w:val="center"/>
                    <w:rPr>
                      <w:sz w:val="28"/>
                    </w:rPr>
                  </w:pPr>
                  <w:r>
                    <w:t>Операции по обслуживанию эмиссии ценных бумаг клиентов - андеррайтинг</w:t>
                  </w:r>
                </w:p>
              </w:txbxContent>
            </v:textbox>
          </v:rect>
        </w:pict>
      </w:r>
      <w:r>
        <w:rPr>
          <w:noProof/>
        </w:rPr>
        <w:pict>
          <v:rect id="_x0000_s1060" style="position:absolute;margin-left:9.05pt;margin-top:371.05pt;width:144.8pt;height:45.25pt;z-index:251650048">
            <v:textbox style="mso-next-textbox:#_x0000_s1060">
              <w:txbxContent>
                <w:p w:rsidR="00035FE5" w:rsidRDefault="00035FE5">
                  <w:pPr>
                    <w:jc w:val="center"/>
                    <w:rPr>
                      <w:sz w:val="28"/>
                    </w:rPr>
                  </w:pPr>
                  <w:r>
                    <w:t>Депозитная деятельность</w:t>
                  </w:r>
                </w:p>
              </w:txbxContent>
            </v:textbox>
          </v:rect>
        </w:pict>
      </w:r>
      <w:r>
        <w:rPr>
          <w:noProof/>
        </w:rPr>
        <w:pict>
          <v:rect id="_x0000_s1061" style="position:absolute;margin-left:9.05pt;margin-top:262.45pt;width:144.8pt;height:90.5pt;z-index:251649024">
            <v:textbox style="mso-next-textbox:#_x0000_s1061">
              <w:txbxContent>
                <w:p w:rsidR="00035FE5" w:rsidRDefault="00035FE5">
                  <w:pPr>
                    <w:jc w:val="center"/>
                    <w:rPr>
                      <w:sz w:val="28"/>
                    </w:rPr>
                  </w:pPr>
                  <w:r>
                    <w:t>Формирование портфеля ценных бумаг для клиента и доверительное управление им</w:t>
                  </w:r>
                </w:p>
              </w:txbxContent>
            </v:textbox>
          </v:rect>
        </w:pict>
      </w:r>
      <w:r>
        <w:rPr>
          <w:noProof/>
        </w:rPr>
        <w:pict>
          <v:rect id="_x0000_s1062" style="position:absolute;margin-left:334.85pt;margin-top:362pt;width:144.8pt;height:72.4pt;z-index:251654144">
            <v:textbox style="mso-next-textbox:#_x0000_s1062">
              <w:txbxContent>
                <w:p w:rsidR="00035FE5" w:rsidRDefault="00035FE5">
                  <w:pPr>
                    <w:jc w:val="center"/>
                    <w:rPr>
                      <w:sz w:val="28"/>
                    </w:rPr>
                  </w:pPr>
                  <w:r>
                    <w:t>Выпуск сберегательных и депозитных сертификатов</w:t>
                  </w:r>
                </w:p>
              </w:txbxContent>
            </v:textbox>
          </v:rect>
        </w:pict>
      </w:r>
      <w:r>
        <w:rPr>
          <w:noProof/>
        </w:rPr>
        <w:pict>
          <v:rect id="_x0000_s1063" style="position:absolute;margin-left:334.85pt;margin-top:307.7pt;width:144.8pt;height:36.2pt;z-index:251653120">
            <v:textbox style="mso-next-textbox:#_x0000_s1063">
              <w:txbxContent>
                <w:p w:rsidR="00035FE5" w:rsidRDefault="00035FE5">
                  <w:pPr>
                    <w:rPr>
                      <w:sz w:val="28"/>
                    </w:rPr>
                  </w:pPr>
                  <w:r>
                    <w:t>Эмиссия облигаций</w:t>
                  </w:r>
                </w:p>
              </w:txbxContent>
            </v:textbox>
          </v:rect>
        </w:pict>
      </w:r>
      <w:r>
        <w:rPr>
          <w:noProof/>
        </w:rPr>
        <w:pict>
          <v:rect id="_x0000_s1064" style="position:absolute;margin-left:334.85pt;margin-top:171.95pt;width:144.8pt;height:117.65pt;z-index:251652096">
            <v:textbox style="mso-next-textbox:#_x0000_s1064">
              <w:txbxContent>
                <w:p w:rsidR="00035FE5" w:rsidRDefault="00035FE5">
                  <w:pPr>
                    <w:jc w:val="center"/>
                    <w:rPr>
                      <w:sz w:val="28"/>
                    </w:rPr>
                  </w:pPr>
                  <w:r>
                    <w:t>Операции по формированию и увеличению капитала банка:</w:t>
                  </w:r>
                </w:p>
                <w:p w:rsidR="00035FE5" w:rsidRDefault="00035FE5">
                  <w:pPr>
                    <w:jc w:val="center"/>
                    <w:rPr>
                      <w:sz w:val="28"/>
                    </w:rPr>
                  </w:pPr>
                  <w:r>
                    <w:t>- Первая эмиссия</w:t>
                  </w:r>
                </w:p>
                <w:p w:rsidR="00035FE5" w:rsidRDefault="00035FE5">
                  <w:pPr>
                    <w:jc w:val="center"/>
                    <w:rPr>
                      <w:sz w:val="28"/>
                    </w:rPr>
                  </w:pPr>
                  <w:r>
                    <w:t>- повторная эмиссия акций</w:t>
                  </w:r>
                </w:p>
                <w:p w:rsidR="00035FE5" w:rsidRDefault="00035FE5">
                  <w:pPr>
                    <w:jc w:val="center"/>
                    <w:rPr>
                      <w:sz w:val="28"/>
                    </w:rPr>
                  </w:pPr>
                </w:p>
              </w:txbxContent>
            </v:textbox>
          </v:rect>
        </w:pict>
      </w:r>
      <w:r>
        <w:rPr>
          <w:noProof/>
        </w:rPr>
        <w:pict>
          <v:rect id="_x0000_s1065" style="position:absolute;margin-left:9.05pt;margin-top:171.95pt;width:144.8pt;height:72.4pt;z-index:251648000">
            <v:textbox style="mso-next-textbox:#_x0000_s1065">
              <w:txbxContent>
                <w:p w:rsidR="00035FE5" w:rsidRDefault="00035FE5">
                  <w:pPr>
                    <w:pStyle w:val="6"/>
                  </w:pPr>
                  <w:r>
                    <w:t>Брокерские</w:t>
                  </w:r>
                </w:p>
                <w:p w:rsidR="00035FE5" w:rsidRDefault="00035FE5">
                  <w:pPr>
                    <w:jc w:val="center"/>
                    <w:rPr>
                      <w:sz w:val="28"/>
                    </w:rPr>
                  </w:pPr>
                  <w:r>
                    <w:rPr>
                      <w:sz w:val="28"/>
                    </w:rPr>
                    <w:t>по государственным ценным бумагам с корпоративными</w:t>
                  </w:r>
                </w:p>
              </w:txbxContent>
            </v:textbox>
          </v:rect>
        </w:pict>
      </w:r>
      <w:r>
        <w:rPr>
          <w:noProof/>
        </w:rPr>
        <w:pict>
          <v:rect id="_x0000_s1066" style="position:absolute;margin-left:162.9pt;margin-top:-18.1pt;width:171pt;height:45.25pt;z-index:251641856">
            <v:textbox style="mso-next-textbox:#_x0000_s1066">
              <w:txbxContent>
                <w:p w:rsidR="00035FE5" w:rsidRDefault="00035FE5">
                  <w:pPr>
                    <w:jc w:val="center"/>
                    <w:rPr>
                      <w:b/>
                      <w:bCs/>
                      <w:sz w:val="28"/>
                    </w:rPr>
                  </w:pPr>
                  <w:r>
                    <w:rPr>
                      <w:b/>
                      <w:bCs/>
                    </w:rPr>
                    <w:t>Операции банков с ценными бумагами</w:t>
                  </w:r>
                </w:p>
              </w:txbxContent>
            </v:textbox>
          </v:rect>
        </w:pict>
      </w:r>
      <w:r>
        <w:rPr>
          <w:noProof/>
        </w:rPr>
        <w:pict>
          <v:rect id="_x0000_s1067" style="position:absolute;margin-left:334.85pt;margin-top:108.6pt;width:144.8pt;height:45.25pt;z-index:251645952">
            <v:textbox style="mso-next-textbox:#_x0000_s1067">
              <w:txbxContent>
                <w:p w:rsidR="00035FE5" w:rsidRDefault="00035FE5">
                  <w:pPr>
                    <w:jc w:val="center"/>
                    <w:rPr>
                      <w:b/>
                      <w:bCs/>
                      <w:sz w:val="28"/>
                    </w:rPr>
                  </w:pPr>
                  <w:r>
                    <w:rPr>
                      <w:b/>
                      <w:bCs/>
                    </w:rPr>
                    <w:t>Осуществляются от своего имени</w:t>
                  </w:r>
                </w:p>
              </w:txbxContent>
            </v:textbox>
          </v:rect>
        </w:pict>
      </w:r>
      <w:r>
        <w:rPr>
          <w:noProof/>
        </w:rPr>
        <w:pict>
          <v:rect id="_x0000_s1068" style="position:absolute;margin-left:9.05pt;margin-top:108.6pt;width:144.8pt;height:45.25pt;z-index:251644928">
            <v:textbox style="mso-next-textbox:#_x0000_s1068">
              <w:txbxContent>
                <w:p w:rsidR="00035FE5" w:rsidRDefault="00035FE5">
                  <w:pPr>
                    <w:jc w:val="center"/>
                    <w:rPr>
                      <w:b/>
                      <w:bCs/>
                      <w:sz w:val="28"/>
                    </w:rPr>
                  </w:pPr>
                  <w:r>
                    <w:rPr>
                      <w:b/>
                      <w:bCs/>
                    </w:rPr>
                    <w:t>По поручению клиентов</w:t>
                  </w:r>
                </w:p>
              </w:txbxContent>
            </v:textbox>
          </v:rect>
        </w:pict>
      </w:r>
      <w:r>
        <w:rPr>
          <w:noProof/>
        </w:rPr>
        <w:pict>
          <v:rect id="_x0000_s1069" style="position:absolute;margin-left:334.85pt;margin-top:54.3pt;width:144.8pt;height:36.2pt;z-index:251643904">
            <v:textbox style="mso-next-textbox:#_x0000_s1069">
              <w:txbxContent>
                <w:p w:rsidR="00035FE5" w:rsidRDefault="00035FE5">
                  <w:pPr>
                    <w:pStyle w:val="4"/>
                    <w:rPr>
                      <w:b/>
                      <w:bCs/>
                    </w:rPr>
                  </w:pPr>
                  <w:r>
                    <w:rPr>
                      <w:b/>
                      <w:bCs/>
                    </w:rPr>
                    <w:t>Пассивные</w:t>
                  </w:r>
                </w:p>
              </w:txbxContent>
            </v:textbox>
          </v:rect>
        </w:pict>
      </w:r>
      <w:r>
        <w:rPr>
          <w:noProof/>
        </w:rPr>
        <w:pict>
          <v:rect id="_x0000_s1070" style="position:absolute;margin-left:9.05pt;margin-top:54.3pt;width:144.8pt;height:36.2pt;z-index:251642880">
            <v:textbox style="mso-next-textbox:#_x0000_s1070">
              <w:txbxContent>
                <w:p w:rsidR="00035FE5" w:rsidRDefault="00035FE5">
                  <w:pPr>
                    <w:pStyle w:val="4"/>
                    <w:rPr>
                      <w:b/>
                      <w:bCs/>
                    </w:rPr>
                  </w:pPr>
                  <w:r>
                    <w:rPr>
                      <w:b/>
                      <w:bCs/>
                    </w:rPr>
                    <w:t>Активные</w:t>
                  </w:r>
                </w:p>
              </w:txbxContent>
            </v:textbox>
          </v:rect>
        </w:pict>
      </w: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p>
    <w:p w:rsidR="00035FE5" w:rsidRPr="00325AF8" w:rsidRDefault="00035FE5" w:rsidP="00331B16">
      <w:pPr>
        <w:shd w:val="clear" w:color="auto" w:fill="FFFFFF"/>
        <w:tabs>
          <w:tab w:val="left" w:pos="0"/>
        </w:tabs>
        <w:spacing w:line="360" w:lineRule="auto"/>
        <w:ind w:right="-58"/>
        <w:rPr>
          <w:spacing w:val="-1"/>
          <w:sz w:val="28"/>
          <w:szCs w:val="28"/>
        </w:rPr>
      </w:pPr>
      <w:r w:rsidRPr="00325AF8">
        <w:rPr>
          <w:spacing w:val="-1"/>
          <w:sz w:val="28"/>
          <w:szCs w:val="28"/>
        </w:rPr>
        <w:t>Приложение 2.Схема брокерских операций.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2"/>
        <w:gridCol w:w="3578"/>
        <w:gridCol w:w="3042"/>
      </w:tblGrid>
      <w:tr w:rsidR="00035FE5" w:rsidRPr="00331B16">
        <w:trPr>
          <w:cantSplit/>
        </w:trPr>
        <w:tc>
          <w:tcPr>
            <w:tcW w:w="9593" w:type="dxa"/>
            <w:gridSpan w:val="3"/>
          </w:tcPr>
          <w:p w:rsidR="00035FE5" w:rsidRPr="00331B16" w:rsidRDefault="00035FE5" w:rsidP="00331B16">
            <w:pPr>
              <w:tabs>
                <w:tab w:val="left" w:pos="0"/>
              </w:tabs>
              <w:spacing w:line="360" w:lineRule="auto"/>
              <w:ind w:right="-58"/>
              <w:jc w:val="center"/>
              <w:rPr>
                <w:spacing w:val="-1"/>
                <w:sz w:val="20"/>
                <w:szCs w:val="20"/>
              </w:rPr>
            </w:pPr>
            <w:r w:rsidRPr="00331B16">
              <w:rPr>
                <w:spacing w:val="-1"/>
                <w:sz w:val="20"/>
                <w:szCs w:val="20"/>
              </w:rPr>
              <w:t>Банк финансовый брокер</w:t>
            </w:r>
          </w:p>
        </w:tc>
      </w:tr>
      <w:tr w:rsidR="00035FE5" w:rsidRPr="00331B16">
        <w:tc>
          <w:tcPr>
            <w:tcW w:w="2880" w:type="dxa"/>
          </w:tcPr>
          <w:p w:rsidR="00035FE5" w:rsidRPr="00331B16" w:rsidRDefault="00035FE5" w:rsidP="00331B16">
            <w:pPr>
              <w:tabs>
                <w:tab w:val="left" w:pos="0"/>
              </w:tabs>
              <w:spacing w:line="360" w:lineRule="auto"/>
              <w:ind w:right="-58"/>
              <w:jc w:val="center"/>
              <w:rPr>
                <w:spacing w:val="-1"/>
                <w:sz w:val="20"/>
                <w:szCs w:val="20"/>
              </w:rPr>
            </w:pPr>
            <w:r w:rsidRPr="00331B16">
              <w:rPr>
                <w:spacing w:val="-1"/>
                <w:sz w:val="20"/>
                <w:szCs w:val="20"/>
              </w:rPr>
              <w:t>Поверенный</w:t>
            </w:r>
          </w:p>
        </w:tc>
        <w:tc>
          <w:tcPr>
            <w:tcW w:w="3630" w:type="dxa"/>
          </w:tcPr>
          <w:p w:rsidR="00035FE5" w:rsidRPr="00331B16" w:rsidRDefault="00035FE5" w:rsidP="00331B16">
            <w:pPr>
              <w:tabs>
                <w:tab w:val="left" w:pos="0"/>
              </w:tabs>
              <w:spacing w:line="360" w:lineRule="auto"/>
              <w:ind w:right="-58"/>
              <w:jc w:val="center"/>
              <w:rPr>
                <w:spacing w:val="-1"/>
                <w:sz w:val="20"/>
                <w:szCs w:val="20"/>
              </w:rPr>
            </w:pPr>
            <w:r w:rsidRPr="00331B16">
              <w:rPr>
                <w:spacing w:val="-1"/>
                <w:sz w:val="20"/>
                <w:szCs w:val="20"/>
              </w:rPr>
              <w:t>Комиссионер</w:t>
            </w:r>
          </w:p>
        </w:tc>
        <w:tc>
          <w:tcPr>
            <w:tcW w:w="3083" w:type="dxa"/>
          </w:tcPr>
          <w:p w:rsidR="00035FE5" w:rsidRPr="00331B16" w:rsidRDefault="00035FE5" w:rsidP="00331B16">
            <w:pPr>
              <w:tabs>
                <w:tab w:val="left" w:pos="0"/>
              </w:tabs>
              <w:spacing w:line="360" w:lineRule="auto"/>
              <w:ind w:right="-58"/>
              <w:jc w:val="center"/>
              <w:rPr>
                <w:spacing w:val="-1"/>
                <w:sz w:val="20"/>
                <w:szCs w:val="20"/>
              </w:rPr>
            </w:pPr>
            <w:r w:rsidRPr="00331B16">
              <w:rPr>
                <w:spacing w:val="-1"/>
                <w:sz w:val="20"/>
                <w:szCs w:val="20"/>
              </w:rPr>
              <w:t>Консультант</w:t>
            </w:r>
          </w:p>
        </w:tc>
      </w:tr>
      <w:tr w:rsidR="00035FE5" w:rsidRPr="00331B16">
        <w:tc>
          <w:tcPr>
            <w:tcW w:w="2880" w:type="dxa"/>
          </w:tcPr>
          <w:p w:rsidR="00035FE5" w:rsidRPr="00331B16" w:rsidRDefault="00035FE5" w:rsidP="00331B16">
            <w:pPr>
              <w:tabs>
                <w:tab w:val="left" w:pos="0"/>
              </w:tabs>
              <w:spacing w:line="360" w:lineRule="auto"/>
              <w:ind w:right="-58"/>
              <w:jc w:val="center"/>
              <w:rPr>
                <w:spacing w:val="-1"/>
                <w:sz w:val="20"/>
                <w:szCs w:val="20"/>
              </w:rPr>
            </w:pPr>
            <w:r w:rsidRPr="00331B16">
              <w:rPr>
                <w:spacing w:val="-1"/>
                <w:sz w:val="20"/>
                <w:szCs w:val="20"/>
              </w:rPr>
              <w:t>Действует на основе договора поручения, т.о. осуществляет куплю-продажу ценных бумаг от имени и за счёт клиента.</w:t>
            </w:r>
          </w:p>
        </w:tc>
        <w:tc>
          <w:tcPr>
            <w:tcW w:w="3630" w:type="dxa"/>
          </w:tcPr>
          <w:p w:rsidR="00035FE5" w:rsidRPr="00331B16" w:rsidRDefault="00035FE5" w:rsidP="00331B16">
            <w:pPr>
              <w:tabs>
                <w:tab w:val="left" w:pos="0"/>
              </w:tabs>
              <w:spacing w:line="360" w:lineRule="auto"/>
              <w:ind w:right="-58"/>
              <w:jc w:val="center"/>
              <w:rPr>
                <w:spacing w:val="-1"/>
                <w:sz w:val="20"/>
                <w:szCs w:val="20"/>
              </w:rPr>
            </w:pPr>
            <w:r w:rsidRPr="00331B16">
              <w:rPr>
                <w:spacing w:val="-1"/>
                <w:sz w:val="20"/>
                <w:szCs w:val="20"/>
              </w:rPr>
              <w:t>Действует на основе договора комиссии по поручению клиента и за его счёт, но от своего</w:t>
            </w:r>
            <w:r w:rsidR="00325AF8" w:rsidRPr="00331B16">
              <w:rPr>
                <w:spacing w:val="-1"/>
                <w:sz w:val="20"/>
                <w:szCs w:val="20"/>
              </w:rPr>
              <w:t xml:space="preserve"> </w:t>
            </w:r>
            <w:r w:rsidRPr="00331B16">
              <w:rPr>
                <w:spacing w:val="-1"/>
                <w:sz w:val="20"/>
                <w:szCs w:val="20"/>
              </w:rPr>
              <w:t>имени.</w:t>
            </w:r>
          </w:p>
          <w:p w:rsidR="00035FE5" w:rsidRPr="00331B16" w:rsidRDefault="00035FE5" w:rsidP="00331B16">
            <w:pPr>
              <w:tabs>
                <w:tab w:val="left" w:pos="0"/>
              </w:tabs>
              <w:spacing w:line="360" w:lineRule="auto"/>
              <w:ind w:right="-58"/>
              <w:jc w:val="center"/>
              <w:rPr>
                <w:spacing w:val="-1"/>
                <w:sz w:val="20"/>
                <w:szCs w:val="20"/>
              </w:rPr>
            </w:pPr>
            <w:r w:rsidRPr="00331B16">
              <w:rPr>
                <w:spacing w:val="-1"/>
                <w:sz w:val="20"/>
                <w:szCs w:val="20"/>
              </w:rPr>
              <w:t>Брокер может использовать временно находящиеся у него деньги клиента для инвестирования в ценные бумаги, получая часть прибыли.</w:t>
            </w:r>
          </w:p>
          <w:p w:rsidR="00035FE5" w:rsidRPr="00331B16" w:rsidRDefault="00035FE5" w:rsidP="00331B16">
            <w:pPr>
              <w:tabs>
                <w:tab w:val="left" w:pos="0"/>
              </w:tabs>
              <w:spacing w:line="360" w:lineRule="auto"/>
              <w:ind w:right="-58"/>
              <w:jc w:val="center"/>
              <w:rPr>
                <w:spacing w:val="-1"/>
                <w:sz w:val="20"/>
                <w:szCs w:val="20"/>
              </w:rPr>
            </w:pPr>
          </w:p>
        </w:tc>
        <w:tc>
          <w:tcPr>
            <w:tcW w:w="3083" w:type="dxa"/>
          </w:tcPr>
          <w:p w:rsidR="00035FE5" w:rsidRPr="00331B16" w:rsidRDefault="00035FE5" w:rsidP="00331B16">
            <w:pPr>
              <w:tabs>
                <w:tab w:val="left" w:pos="0"/>
              </w:tabs>
              <w:spacing w:line="360" w:lineRule="auto"/>
              <w:ind w:right="-58"/>
              <w:jc w:val="center"/>
              <w:rPr>
                <w:spacing w:val="-1"/>
                <w:sz w:val="20"/>
                <w:szCs w:val="20"/>
              </w:rPr>
            </w:pPr>
            <w:r w:rsidRPr="00331B16">
              <w:rPr>
                <w:spacing w:val="-1"/>
                <w:sz w:val="20"/>
                <w:szCs w:val="20"/>
              </w:rPr>
              <w:t>Предоставляет клиентам информацию о ценных бумагах и их эмитентах за комиссию.</w:t>
            </w:r>
          </w:p>
        </w:tc>
      </w:tr>
    </w:tbl>
    <w:p w:rsidR="00035FE5" w:rsidRPr="00325AF8" w:rsidRDefault="00035FE5" w:rsidP="00331B16">
      <w:pPr>
        <w:shd w:val="clear" w:color="auto" w:fill="FFFFFF"/>
        <w:tabs>
          <w:tab w:val="left" w:pos="0"/>
        </w:tabs>
        <w:spacing w:line="360" w:lineRule="auto"/>
        <w:ind w:right="-58"/>
        <w:jc w:val="both"/>
        <w:rPr>
          <w:spacing w:val="-1"/>
          <w:sz w:val="28"/>
          <w:szCs w:val="28"/>
        </w:rPr>
      </w:pP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 xml:space="preserve">Приложение 3. Ставки межбанковских кредитов на 16.02.02 (в процентах годовых). </w:t>
      </w:r>
    </w:p>
    <w:tbl>
      <w:tblPr>
        <w:tblW w:w="0" w:type="auto"/>
        <w:tblInd w:w="40" w:type="dxa"/>
        <w:tblLayout w:type="fixed"/>
        <w:tblCellMar>
          <w:left w:w="40" w:type="dxa"/>
          <w:right w:w="40" w:type="dxa"/>
        </w:tblCellMar>
        <w:tblLook w:val="0000" w:firstRow="0" w:lastRow="0" w:firstColumn="0" w:lastColumn="0" w:noHBand="0" w:noVBand="0"/>
      </w:tblPr>
      <w:tblGrid>
        <w:gridCol w:w="2353"/>
        <w:gridCol w:w="2534"/>
        <w:gridCol w:w="2896"/>
        <w:gridCol w:w="1629"/>
      </w:tblGrid>
      <w:tr w:rsidR="00035FE5" w:rsidRPr="00331B16">
        <w:trPr>
          <w:trHeight w:hRule="exact" w:val="328"/>
        </w:trPr>
        <w:tc>
          <w:tcPr>
            <w:tcW w:w="2353" w:type="dxa"/>
            <w:tcBorders>
              <w:top w:val="single" w:sz="6" w:space="0" w:color="auto"/>
              <w:left w:val="single" w:sz="6" w:space="0" w:color="auto"/>
              <w:bottom w:val="single" w:sz="6" w:space="0" w:color="auto"/>
              <w:right w:val="single" w:sz="6" w:space="0" w:color="auto"/>
            </w:tcBorders>
            <w:shd w:val="clear" w:color="auto" w:fill="FFFFFF"/>
          </w:tcPr>
          <w:p w:rsidR="00035FE5" w:rsidRPr="00331B16" w:rsidRDefault="00035FE5" w:rsidP="00331B16">
            <w:pPr>
              <w:shd w:val="clear" w:color="auto" w:fill="FFFFFF"/>
              <w:spacing w:line="360" w:lineRule="auto"/>
              <w:ind w:right="-58" w:firstLine="360"/>
              <w:jc w:val="center"/>
              <w:rPr>
                <w:spacing w:val="-1"/>
                <w:sz w:val="20"/>
                <w:szCs w:val="20"/>
              </w:rPr>
            </w:pPr>
            <w:r w:rsidRPr="00331B16">
              <w:rPr>
                <w:spacing w:val="-1"/>
                <w:sz w:val="20"/>
                <w:szCs w:val="20"/>
              </w:rPr>
              <w:t>Срок, дней</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035FE5" w:rsidRPr="00331B16" w:rsidRDefault="00035FE5" w:rsidP="00331B16">
            <w:pPr>
              <w:shd w:val="clear" w:color="auto" w:fill="FFFFFF"/>
              <w:spacing w:line="360" w:lineRule="auto"/>
              <w:ind w:right="-58" w:firstLine="360"/>
              <w:jc w:val="center"/>
              <w:rPr>
                <w:spacing w:val="-1"/>
                <w:sz w:val="20"/>
                <w:szCs w:val="20"/>
              </w:rPr>
            </w:pPr>
            <w:r w:rsidRPr="00331B16">
              <w:rPr>
                <w:spacing w:val="-1"/>
                <w:sz w:val="20"/>
                <w:szCs w:val="20"/>
              </w:rPr>
              <w:t>МИБИД</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035FE5" w:rsidRPr="00331B16" w:rsidRDefault="00035FE5" w:rsidP="00331B16">
            <w:pPr>
              <w:pStyle w:val="8"/>
              <w:ind w:right="-58"/>
              <w:rPr>
                <w:spacing w:val="-1"/>
                <w:sz w:val="20"/>
                <w:szCs w:val="20"/>
              </w:rPr>
            </w:pPr>
            <w:r w:rsidRPr="00331B16">
              <w:rPr>
                <w:spacing w:val="-1"/>
                <w:sz w:val="20"/>
                <w:szCs w:val="20"/>
              </w:rPr>
              <w:t>МИБОР</w:t>
            </w:r>
          </w:p>
        </w:tc>
        <w:tc>
          <w:tcPr>
            <w:tcW w:w="1629" w:type="dxa"/>
            <w:tcBorders>
              <w:top w:val="single" w:sz="6" w:space="0" w:color="auto"/>
              <w:left w:val="single" w:sz="6" w:space="0" w:color="auto"/>
              <w:bottom w:val="single" w:sz="6" w:space="0" w:color="auto"/>
              <w:right w:val="single" w:sz="6" w:space="0" w:color="auto"/>
            </w:tcBorders>
            <w:shd w:val="clear" w:color="auto" w:fill="FFFFFF"/>
          </w:tcPr>
          <w:p w:rsidR="00035FE5" w:rsidRPr="00331B16" w:rsidRDefault="00035FE5" w:rsidP="00331B16">
            <w:pPr>
              <w:shd w:val="clear" w:color="auto" w:fill="FFFFFF"/>
              <w:spacing w:line="360" w:lineRule="auto"/>
              <w:ind w:right="-58" w:firstLine="360"/>
              <w:jc w:val="center"/>
              <w:rPr>
                <w:spacing w:val="-1"/>
                <w:sz w:val="20"/>
                <w:szCs w:val="20"/>
              </w:rPr>
            </w:pPr>
            <w:r w:rsidRPr="00331B16">
              <w:rPr>
                <w:spacing w:val="-1"/>
                <w:sz w:val="20"/>
                <w:szCs w:val="20"/>
              </w:rPr>
              <w:t>МИАКР</w:t>
            </w:r>
          </w:p>
        </w:tc>
      </w:tr>
      <w:tr w:rsidR="00035FE5" w:rsidRPr="00331B16">
        <w:trPr>
          <w:trHeight w:hRule="exact" w:val="456"/>
        </w:trPr>
        <w:tc>
          <w:tcPr>
            <w:tcW w:w="2353" w:type="dxa"/>
            <w:tcBorders>
              <w:top w:val="single" w:sz="6" w:space="0" w:color="auto"/>
              <w:left w:val="single" w:sz="6" w:space="0" w:color="auto"/>
              <w:bottom w:val="single" w:sz="6" w:space="0" w:color="auto"/>
              <w:right w:val="single" w:sz="6" w:space="0" w:color="auto"/>
            </w:tcBorders>
            <w:shd w:val="clear" w:color="auto" w:fill="FFFFFF"/>
          </w:tcPr>
          <w:p w:rsidR="00035FE5" w:rsidRPr="00331B16" w:rsidRDefault="00035FE5" w:rsidP="00331B16">
            <w:pPr>
              <w:shd w:val="clear" w:color="auto" w:fill="FFFFFF"/>
              <w:spacing w:line="360" w:lineRule="auto"/>
              <w:ind w:right="-58" w:firstLine="360"/>
              <w:jc w:val="center"/>
              <w:rPr>
                <w:spacing w:val="-1"/>
                <w:sz w:val="20"/>
                <w:szCs w:val="20"/>
              </w:rPr>
            </w:pPr>
            <w:r w:rsidRPr="00331B16">
              <w:rPr>
                <w:spacing w:val="-1"/>
                <w:sz w:val="20"/>
                <w:szCs w:val="20"/>
              </w:rPr>
              <w:t>1</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035FE5" w:rsidRPr="00331B16" w:rsidRDefault="00035FE5" w:rsidP="00331B16">
            <w:pPr>
              <w:shd w:val="clear" w:color="auto" w:fill="FFFFFF"/>
              <w:spacing w:line="360" w:lineRule="auto"/>
              <w:ind w:right="-58" w:firstLine="360"/>
              <w:jc w:val="center"/>
              <w:rPr>
                <w:spacing w:val="-1"/>
                <w:sz w:val="20"/>
                <w:szCs w:val="20"/>
              </w:rPr>
            </w:pPr>
            <w:r w:rsidRPr="00331B16">
              <w:rPr>
                <w:spacing w:val="-1"/>
                <w:sz w:val="20"/>
                <w:szCs w:val="20"/>
              </w:rPr>
              <w:t>7.62</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035FE5" w:rsidRPr="00331B16" w:rsidRDefault="00035FE5" w:rsidP="00331B16">
            <w:pPr>
              <w:shd w:val="clear" w:color="auto" w:fill="FFFFFF"/>
              <w:spacing w:line="360" w:lineRule="auto"/>
              <w:ind w:right="-58" w:firstLine="360"/>
              <w:jc w:val="center"/>
              <w:rPr>
                <w:spacing w:val="-1"/>
                <w:sz w:val="20"/>
                <w:szCs w:val="20"/>
              </w:rPr>
            </w:pPr>
            <w:r w:rsidRPr="00331B16">
              <w:rPr>
                <w:spacing w:val="-1"/>
                <w:sz w:val="20"/>
                <w:szCs w:val="20"/>
              </w:rPr>
              <w:t>11.61</w:t>
            </w:r>
          </w:p>
        </w:tc>
        <w:tc>
          <w:tcPr>
            <w:tcW w:w="1629" w:type="dxa"/>
            <w:tcBorders>
              <w:top w:val="single" w:sz="6" w:space="0" w:color="auto"/>
              <w:left w:val="single" w:sz="6" w:space="0" w:color="auto"/>
              <w:bottom w:val="single" w:sz="6" w:space="0" w:color="auto"/>
              <w:right w:val="single" w:sz="6" w:space="0" w:color="auto"/>
            </w:tcBorders>
            <w:shd w:val="clear" w:color="auto" w:fill="FFFFFF"/>
          </w:tcPr>
          <w:p w:rsidR="00035FE5" w:rsidRPr="00331B16" w:rsidRDefault="00035FE5" w:rsidP="00331B16">
            <w:pPr>
              <w:shd w:val="clear" w:color="auto" w:fill="FFFFFF"/>
              <w:spacing w:line="360" w:lineRule="auto"/>
              <w:ind w:right="-58" w:firstLine="360"/>
              <w:jc w:val="center"/>
              <w:rPr>
                <w:spacing w:val="-1"/>
                <w:sz w:val="20"/>
                <w:szCs w:val="20"/>
              </w:rPr>
            </w:pPr>
            <w:r w:rsidRPr="00331B16">
              <w:rPr>
                <w:spacing w:val="-1"/>
                <w:sz w:val="20"/>
                <w:szCs w:val="20"/>
              </w:rPr>
              <w:t>13.48</w:t>
            </w:r>
          </w:p>
        </w:tc>
      </w:tr>
      <w:tr w:rsidR="00035FE5" w:rsidRPr="00331B16">
        <w:trPr>
          <w:trHeight w:hRule="exact" w:val="346"/>
        </w:trPr>
        <w:tc>
          <w:tcPr>
            <w:tcW w:w="2353" w:type="dxa"/>
            <w:tcBorders>
              <w:top w:val="single" w:sz="6" w:space="0" w:color="auto"/>
              <w:left w:val="single" w:sz="6" w:space="0" w:color="auto"/>
              <w:bottom w:val="single" w:sz="6" w:space="0" w:color="auto"/>
              <w:right w:val="single" w:sz="6" w:space="0" w:color="auto"/>
            </w:tcBorders>
            <w:shd w:val="clear" w:color="auto" w:fill="FFFFFF"/>
          </w:tcPr>
          <w:p w:rsidR="00035FE5" w:rsidRPr="00331B16" w:rsidRDefault="00035FE5" w:rsidP="00331B16">
            <w:pPr>
              <w:shd w:val="clear" w:color="auto" w:fill="FFFFFF"/>
              <w:spacing w:line="360" w:lineRule="auto"/>
              <w:ind w:right="-58" w:firstLine="360"/>
              <w:jc w:val="center"/>
              <w:rPr>
                <w:spacing w:val="-1"/>
                <w:sz w:val="20"/>
                <w:szCs w:val="20"/>
              </w:rPr>
            </w:pPr>
            <w:r w:rsidRPr="00331B16">
              <w:rPr>
                <w:spacing w:val="-1"/>
                <w:sz w:val="20"/>
                <w:szCs w:val="20"/>
              </w:rPr>
              <w:t>7</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035FE5" w:rsidRPr="00331B16" w:rsidRDefault="00035FE5" w:rsidP="00331B16">
            <w:pPr>
              <w:shd w:val="clear" w:color="auto" w:fill="FFFFFF"/>
              <w:spacing w:line="360" w:lineRule="auto"/>
              <w:ind w:right="-58" w:firstLine="360"/>
              <w:jc w:val="center"/>
              <w:rPr>
                <w:spacing w:val="-1"/>
                <w:sz w:val="20"/>
                <w:szCs w:val="20"/>
              </w:rPr>
            </w:pPr>
            <w:r w:rsidRPr="00331B16">
              <w:rPr>
                <w:spacing w:val="-1"/>
                <w:sz w:val="20"/>
                <w:szCs w:val="20"/>
              </w:rPr>
              <w:t>10.17</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035FE5" w:rsidRPr="00331B16" w:rsidRDefault="00035FE5" w:rsidP="00331B16">
            <w:pPr>
              <w:shd w:val="clear" w:color="auto" w:fill="FFFFFF"/>
              <w:spacing w:line="360" w:lineRule="auto"/>
              <w:ind w:right="-58" w:firstLine="360"/>
              <w:jc w:val="center"/>
              <w:rPr>
                <w:spacing w:val="-1"/>
                <w:sz w:val="20"/>
                <w:szCs w:val="20"/>
              </w:rPr>
            </w:pPr>
            <w:r w:rsidRPr="00331B16">
              <w:rPr>
                <w:spacing w:val="-1"/>
                <w:sz w:val="20"/>
                <w:szCs w:val="20"/>
              </w:rPr>
              <w:t>14.35</w:t>
            </w:r>
          </w:p>
        </w:tc>
        <w:tc>
          <w:tcPr>
            <w:tcW w:w="1629" w:type="dxa"/>
            <w:tcBorders>
              <w:top w:val="single" w:sz="6" w:space="0" w:color="auto"/>
              <w:left w:val="single" w:sz="6" w:space="0" w:color="auto"/>
              <w:bottom w:val="single" w:sz="6" w:space="0" w:color="auto"/>
              <w:right w:val="single" w:sz="6" w:space="0" w:color="auto"/>
            </w:tcBorders>
            <w:shd w:val="clear" w:color="auto" w:fill="FFFFFF"/>
          </w:tcPr>
          <w:p w:rsidR="00035FE5" w:rsidRPr="00331B16" w:rsidRDefault="00035FE5" w:rsidP="00331B16">
            <w:pPr>
              <w:shd w:val="clear" w:color="auto" w:fill="FFFFFF"/>
              <w:spacing w:line="360" w:lineRule="auto"/>
              <w:ind w:right="-58" w:firstLine="360"/>
              <w:jc w:val="center"/>
              <w:rPr>
                <w:spacing w:val="-1"/>
                <w:sz w:val="20"/>
                <w:szCs w:val="20"/>
              </w:rPr>
            </w:pPr>
            <w:r w:rsidRPr="00331B16">
              <w:rPr>
                <w:spacing w:val="-1"/>
                <w:sz w:val="20"/>
                <w:szCs w:val="20"/>
              </w:rPr>
              <w:t>5.08</w:t>
            </w:r>
          </w:p>
        </w:tc>
      </w:tr>
      <w:tr w:rsidR="00035FE5" w:rsidRPr="00331B16">
        <w:trPr>
          <w:trHeight w:hRule="exact" w:val="317"/>
        </w:trPr>
        <w:tc>
          <w:tcPr>
            <w:tcW w:w="2353" w:type="dxa"/>
            <w:tcBorders>
              <w:top w:val="single" w:sz="6" w:space="0" w:color="auto"/>
              <w:left w:val="single" w:sz="6" w:space="0" w:color="auto"/>
              <w:bottom w:val="single" w:sz="6" w:space="0" w:color="auto"/>
              <w:right w:val="single" w:sz="6" w:space="0" w:color="auto"/>
            </w:tcBorders>
            <w:shd w:val="clear" w:color="auto" w:fill="FFFFFF"/>
          </w:tcPr>
          <w:p w:rsidR="00035FE5" w:rsidRPr="00331B16" w:rsidRDefault="00035FE5" w:rsidP="00331B16">
            <w:pPr>
              <w:shd w:val="clear" w:color="auto" w:fill="FFFFFF"/>
              <w:spacing w:line="360" w:lineRule="auto"/>
              <w:ind w:right="-58" w:firstLine="360"/>
              <w:jc w:val="center"/>
              <w:rPr>
                <w:spacing w:val="-1"/>
                <w:sz w:val="20"/>
                <w:szCs w:val="20"/>
              </w:rPr>
            </w:pPr>
            <w:r w:rsidRPr="00331B16">
              <w:rPr>
                <w:spacing w:val="-1"/>
                <w:sz w:val="20"/>
                <w:szCs w:val="20"/>
              </w:rPr>
              <w:t>30</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035FE5" w:rsidRPr="00331B16" w:rsidRDefault="00035FE5" w:rsidP="00331B16">
            <w:pPr>
              <w:shd w:val="clear" w:color="auto" w:fill="FFFFFF"/>
              <w:spacing w:line="360" w:lineRule="auto"/>
              <w:ind w:right="-58" w:firstLine="360"/>
              <w:jc w:val="center"/>
              <w:rPr>
                <w:spacing w:val="-1"/>
                <w:sz w:val="20"/>
                <w:szCs w:val="20"/>
              </w:rPr>
            </w:pPr>
            <w:r w:rsidRPr="00331B16">
              <w:rPr>
                <w:spacing w:val="-1"/>
                <w:sz w:val="20"/>
                <w:szCs w:val="20"/>
              </w:rPr>
              <w:t>11.68</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035FE5" w:rsidRPr="00331B16" w:rsidRDefault="00035FE5" w:rsidP="00331B16">
            <w:pPr>
              <w:shd w:val="clear" w:color="auto" w:fill="FFFFFF"/>
              <w:spacing w:line="360" w:lineRule="auto"/>
              <w:ind w:right="-58" w:firstLine="360"/>
              <w:jc w:val="center"/>
              <w:rPr>
                <w:spacing w:val="-1"/>
                <w:sz w:val="20"/>
                <w:szCs w:val="20"/>
              </w:rPr>
            </w:pPr>
            <w:r w:rsidRPr="00331B16">
              <w:rPr>
                <w:spacing w:val="-1"/>
                <w:sz w:val="20"/>
                <w:szCs w:val="20"/>
              </w:rPr>
              <w:t>16.95</w:t>
            </w:r>
          </w:p>
        </w:tc>
        <w:tc>
          <w:tcPr>
            <w:tcW w:w="1629" w:type="dxa"/>
            <w:tcBorders>
              <w:top w:val="single" w:sz="6" w:space="0" w:color="auto"/>
              <w:left w:val="single" w:sz="6" w:space="0" w:color="auto"/>
              <w:bottom w:val="single" w:sz="6" w:space="0" w:color="auto"/>
              <w:right w:val="single" w:sz="6" w:space="0" w:color="auto"/>
            </w:tcBorders>
            <w:shd w:val="clear" w:color="auto" w:fill="FFFFFF"/>
          </w:tcPr>
          <w:p w:rsidR="00035FE5" w:rsidRPr="00331B16" w:rsidRDefault="00035FE5" w:rsidP="00331B16">
            <w:pPr>
              <w:shd w:val="clear" w:color="auto" w:fill="FFFFFF"/>
              <w:spacing w:line="360" w:lineRule="auto"/>
              <w:ind w:right="-58" w:firstLine="360"/>
              <w:jc w:val="center"/>
              <w:rPr>
                <w:spacing w:val="-1"/>
                <w:sz w:val="20"/>
                <w:szCs w:val="20"/>
              </w:rPr>
            </w:pPr>
            <w:r w:rsidRPr="00331B16">
              <w:rPr>
                <w:spacing w:val="-1"/>
                <w:sz w:val="20"/>
                <w:szCs w:val="20"/>
              </w:rPr>
              <w:t>12.05</w:t>
            </w:r>
          </w:p>
        </w:tc>
      </w:tr>
    </w:tbl>
    <w:p w:rsidR="00331B16" w:rsidRDefault="00331B16" w:rsidP="00331B16">
      <w:pPr>
        <w:shd w:val="clear" w:color="auto" w:fill="FFFFFF"/>
        <w:spacing w:line="360" w:lineRule="auto"/>
        <w:ind w:right="-58" w:firstLine="724"/>
        <w:jc w:val="both"/>
        <w:rPr>
          <w:spacing w:val="-1"/>
          <w:sz w:val="28"/>
          <w:szCs w:val="28"/>
        </w:rPr>
      </w:pP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Ставки МИБИД, МИБОР, МИАКР рассчитаны Информационным консорциумом ЦБ РФ. Ставка ИНСТАР рассчитана Межбанковским финансовым домом.</w:t>
      </w:r>
    </w:p>
    <w:p w:rsidR="00035FE5" w:rsidRPr="00325AF8" w:rsidRDefault="00035FE5" w:rsidP="00331B16">
      <w:pPr>
        <w:shd w:val="clear" w:color="auto" w:fill="FFFFFF"/>
        <w:spacing w:line="360" w:lineRule="auto"/>
        <w:ind w:right="-58" w:firstLine="724"/>
        <w:jc w:val="both"/>
        <w:rPr>
          <w:spacing w:val="-1"/>
          <w:sz w:val="28"/>
          <w:szCs w:val="28"/>
        </w:rPr>
      </w:pPr>
      <w:r w:rsidRPr="00325AF8">
        <w:rPr>
          <w:spacing w:val="-1"/>
          <w:sz w:val="28"/>
          <w:szCs w:val="28"/>
        </w:rPr>
        <w:t>Справочно: ставка рефинансирования ЦБ РФ с 4.11.00 г. - 25% годовых, с 8.08.02 г. -21%,</w:t>
      </w:r>
    </w:p>
    <w:p w:rsidR="00035FE5" w:rsidRPr="00325AF8" w:rsidRDefault="00035FE5" w:rsidP="00331B16">
      <w:pPr>
        <w:shd w:val="clear" w:color="auto" w:fill="FFFFFF"/>
        <w:tabs>
          <w:tab w:val="left" w:pos="0"/>
        </w:tabs>
        <w:spacing w:line="360" w:lineRule="auto"/>
        <w:ind w:right="-58" w:firstLine="724"/>
        <w:rPr>
          <w:spacing w:val="-1"/>
          <w:sz w:val="28"/>
          <w:szCs w:val="28"/>
        </w:rPr>
      </w:pPr>
      <w:r w:rsidRPr="00325AF8">
        <w:rPr>
          <w:spacing w:val="-1"/>
          <w:sz w:val="28"/>
          <w:szCs w:val="28"/>
        </w:rPr>
        <w:t>Приложение 4. Структура банковской системы.</w:t>
      </w:r>
    </w:p>
    <w:p w:rsidR="00035FE5" w:rsidRPr="00325AF8" w:rsidRDefault="0009393E" w:rsidP="00331B16">
      <w:pPr>
        <w:shd w:val="clear" w:color="auto" w:fill="FFFFFF"/>
        <w:tabs>
          <w:tab w:val="left" w:pos="0"/>
        </w:tabs>
        <w:spacing w:line="360" w:lineRule="auto"/>
        <w:ind w:right="-58"/>
        <w:jc w:val="both"/>
        <w:rPr>
          <w:spacing w:val="-1"/>
          <w:sz w:val="28"/>
          <w:szCs w:val="28"/>
        </w:rPr>
      </w:pPr>
      <w:r>
        <w:rPr>
          <w:noProof/>
        </w:rPr>
        <w:pict>
          <v:rect id="_x0000_s1071" style="position:absolute;left:0;text-align:left;margin-left:135.75pt;margin-top:9.85pt;width:181pt;height:36.2pt;z-index:251634688">
            <v:textbox>
              <w:txbxContent>
                <w:p w:rsidR="00035FE5" w:rsidRDefault="00035FE5">
                  <w:pPr>
                    <w:pStyle w:val="4"/>
                    <w:rPr>
                      <w:sz w:val="40"/>
                    </w:rPr>
                  </w:pPr>
                  <w:r>
                    <w:rPr>
                      <w:sz w:val="40"/>
                    </w:rPr>
                    <w:t>Центральный Банк</w:t>
                  </w:r>
                </w:p>
              </w:txbxContent>
            </v:textbox>
          </v:rect>
        </w:pict>
      </w:r>
    </w:p>
    <w:p w:rsidR="00331B16" w:rsidRDefault="0009393E" w:rsidP="00331B16">
      <w:pPr>
        <w:shd w:val="clear" w:color="auto" w:fill="FFFFFF"/>
        <w:tabs>
          <w:tab w:val="left" w:pos="0"/>
        </w:tabs>
        <w:spacing w:line="360" w:lineRule="auto"/>
        <w:ind w:right="-58"/>
        <w:jc w:val="both"/>
        <w:rPr>
          <w:spacing w:val="-1"/>
          <w:sz w:val="28"/>
          <w:szCs w:val="28"/>
        </w:rPr>
      </w:pPr>
      <w:r>
        <w:rPr>
          <w:noProof/>
        </w:rPr>
        <w:pict>
          <v:line id="_x0000_s1072" style="position:absolute;left:0;text-align:left;z-index:251640832" from="352.95pt,5.65pt" to="352.95pt,50.9pt"/>
        </w:pict>
      </w:r>
      <w:r>
        <w:rPr>
          <w:noProof/>
        </w:rPr>
        <w:pict>
          <v:line id="_x0000_s1073" style="position:absolute;left:0;text-align:left;z-index:251639808" from="316.75pt,5.65pt" to="352.95pt,5.65pt"/>
        </w:pict>
      </w:r>
      <w:r>
        <w:rPr>
          <w:noProof/>
        </w:rPr>
        <w:pict>
          <v:line id="_x0000_s1074" style="position:absolute;left:0;text-align:left;z-index:251638784" from="81.45pt,5.65pt" to="81.45pt,50.9pt"/>
        </w:pict>
      </w:r>
      <w:r>
        <w:rPr>
          <w:noProof/>
        </w:rPr>
        <w:pict>
          <v:line id="_x0000_s1075" style="position:absolute;left:0;text-align:left;flip:x;z-index:251637760" from="81.45pt,5.65pt" to="135.75pt,5.65pt"/>
        </w:pict>
      </w:r>
    </w:p>
    <w:p w:rsidR="00035FE5" w:rsidRPr="00325AF8" w:rsidRDefault="00035FE5" w:rsidP="00331B16">
      <w:pPr>
        <w:shd w:val="clear" w:color="auto" w:fill="FFFFFF"/>
        <w:tabs>
          <w:tab w:val="left" w:pos="0"/>
        </w:tabs>
        <w:spacing w:line="360" w:lineRule="auto"/>
        <w:ind w:right="-58"/>
        <w:jc w:val="both"/>
        <w:rPr>
          <w:spacing w:val="-1"/>
          <w:sz w:val="28"/>
          <w:szCs w:val="28"/>
        </w:rPr>
      </w:pPr>
    </w:p>
    <w:p w:rsidR="00035FE5" w:rsidRPr="00325AF8" w:rsidRDefault="0009393E" w:rsidP="00331B16">
      <w:pPr>
        <w:shd w:val="clear" w:color="auto" w:fill="FFFFFF"/>
        <w:tabs>
          <w:tab w:val="left" w:pos="0"/>
        </w:tabs>
        <w:spacing w:line="360" w:lineRule="auto"/>
        <w:ind w:right="-58"/>
        <w:jc w:val="both"/>
        <w:rPr>
          <w:spacing w:val="-1"/>
          <w:sz w:val="28"/>
          <w:szCs w:val="28"/>
        </w:rPr>
      </w:pPr>
      <w:r>
        <w:rPr>
          <w:noProof/>
        </w:rPr>
        <w:pict>
          <v:rect id="_x0000_s1076" style="position:absolute;left:0;text-align:left;margin-left:253.4pt;margin-top:2.6pt;width:199.1pt;height:45.45pt;z-index:251636736">
            <v:textbox>
              <w:txbxContent>
                <w:p w:rsidR="00035FE5" w:rsidRDefault="00035FE5">
                  <w:pPr>
                    <w:jc w:val="center"/>
                    <w:rPr>
                      <w:sz w:val="32"/>
                    </w:rPr>
                  </w:pPr>
                  <w:r>
                    <w:rPr>
                      <w:sz w:val="32"/>
                    </w:rPr>
                    <w:t>Небанковские кредитные операции</w:t>
                  </w:r>
                </w:p>
              </w:txbxContent>
            </v:textbox>
          </v:rect>
        </w:pict>
      </w:r>
      <w:r>
        <w:rPr>
          <w:noProof/>
        </w:rPr>
        <w:pict>
          <v:rect id="_x0000_s1077" style="position:absolute;left:0;text-align:left;margin-left:0;margin-top:2.6pt;width:162.9pt;height:36.2pt;z-index:251635712">
            <v:textbox>
              <w:txbxContent>
                <w:p w:rsidR="00035FE5" w:rsidRDefault="00035FE5">
                  <w:pPr>
                    <w:jc w:val="center"/>
                    <w:rPr>
                      <w:sz w:val="40"/>
                    </w:rPr>
                  </w:pPr>
                  <w:r>
                    <w:rPr>
                      <w:sz w:val="40"/>
                    </w:rPr>
                    <w:t>банки</w:t>
                  </w:r>
                </w:p>
              </w:txbxContent>
            </v:textbox>
          </v:rect>
        </w:pict>
      </w:r>
    </w:p>
    <w:p w:rsidR="00035FE5" w:rsidRPr="00325AF8" w:rsidRDefault="00035FE5" w:rsidP="00331B16">
      <w:pPr>
        <w:shd w:val="clear" w:color="auto" w:fill="FFFFFF"/>
        <w:tabs>
          <w:tab w:val="left" w:pos="0"/>
        </w:tabs>
        <w:spacing w:line="360" w:lineRule="auto"/>
        <w:ind w:right="-58"/>
        <w:jc w:val="both"/>
        <w:rPr>
          <w:spacing w:val="-1"/>
          <w:sz w:val="28"/>
          <w:szCs w:val="28"/>
        </w:rPr>
      </w:pPr>
    </w:p>
    <w:p w:rsidR="00FA02E2" w:rsidRDefault="00FA02E2" w:rsidP="00331B16">
      <w:pPr>
        <w:spacing w:line="360" w:lineRule="auto"/>
        <w:ind w:right="-58"/>
        <w:jc w:val="center"/>
        <w:rPr>
          <w:spacing w:val="-1"/>
          <w:sz w:val="28"/>
          <w:szCs w:val="28"/>
        </w:rPr>
      </w:pPr>
    </w:p>
    <w:p w:rsidR="00035FE5" w:rsidRDefault="00FA02E2" w:rsidP="00331B16">
      <w:pPr>
        <w:spacing w:line="360" w:lineRule="auto"/>
        <w:ind w:right="-58"/>
        <w:jc w:val="center"/>
        <w:rPr>
          <w:spacing w:val="-1"/>
          <w:sz w:val="28"/>
          <w:szCs w:val="28"/>
        </w:rPr>
      </w:pPr>
      <w:r>
        <w:rPr>
          <w:spacing w:val="-1"/>
          <w:sz w:val="28"/>
          <w:szCs w:val="28"/>
        </w:rPr>
        <w:br w:type="page"/>
      </w:r>
      <w:r w:rsidR="00035FE5" w:rsidRPr="00325AF8">
        <w:rPr>
          <w:spacing w:val="-1"/>
          <w:sz w:val="28"/>
          <w:szCs w:val="28"/>
        </w:rPr>
        <w:t>Список использованной литературы:</w:t>
      </w:r>
    </w:p>
    <w:p w:rsidR="00FA02E2" w:rsidRPr="00325AF8" w:rsidRDefault="00FA02E2" w:rsidP="00331B16">
      <w:pPr>
        <w:spacing w:line="360" w:lineRule="auto"/>
        <w:ind w:right="-58"/>
        <w:jc w:val="center"/>
        <w:rPr>
          <w:spacing w:val="-1"/>
          <w:sz w:val="28"/>
          <w:szCs w:val="28"/>
        </w:rPr>
      </w:pPr>
    </w:p>
    <w:p w:rsidR="00035FE5" w:rsidRPr="00325AF8" w:rsidRDefault="00035FE5" w:rsidP="00331B16">
      <w:pPr>
        <w:pStyle w:val="a3"/>
        <w:tabs>
          <w:tab w:val="clear" w:pos="2316"/>
          <w:tab w:val="left" w:pos="0"/>
        </w:tabs>
        <w:ind w:left="362" w:right="-58" w:hanging="282"/>
        <w:rPr>
          <w:spacing w:val="-1"/>
          <w:szCs w:val="28"/>
        </w:rPr>
      </w:pPr>
      <w:r w:rsidRPr="00325AF8">
        <w:rPr>
          <w:spacing w:val="-1"/>
          <w:szCs w:val="28"/>
        </w:rPr>
        <w:t xml:space="preserve">1. 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sidRPr="00325AF8">
          <w:rPr>
            <w:spacing w:val="-1"/>
            <w:szCs w:val="28"/>
          </w:rPr>
          <w:t>1993 г</w:t>
        </w:r>
      </w:smartTag>
      <w:r w:rsidRPr="00325AF8">
        <w:rPr>
          <w:spacing w:val="-1"/>
          <w:szCs w:val="28"/>
        </w:rPr>
        <w:t>.)</w:t>
      </w:r>
    </w:p>
    <w:p w:rsidR="00035FE5" w:rsidRPr="00325AF8" w:rsidRDefault="00035FE5" w:rsidP="00331B16">
      <w:pPr>
        <w:shd w:val="clear" w:color="auto" w:fill="FFFFFF"/>
        <w:tabs>
          <w:tab w:val="left" w:pos="0"/>
        </w:tabs>
        <w:spacing w:line="360" w:lineRule="auto"/>
        <w:ind w:left="362" w:right="-58" w:hanging="282"/>
        <w:jc w:val="both"/>
        <w:rPr>
          <w:spacing w:val="-1"/>
          <w:sz w:val="28"/>
          <w:szCs w:val="28"/>
        </w:rPr>
      </w:pPr>
      <w:r w:rsidRPr="00325AF8">
        <w:rPr>
          <w:spacing w:val="-1"/>
          <w:sz w:val="28"/>
          <w:szCs w:val="28"/>
        </w:rPr>
        <w:t>2. Гражданский кодекс Российской Федерации.</w:t>
      </w:r>
    </w:p>
    <w:p w:rsidR="00035FE5" w:rsidRPr="00325AF8" w:rsidRDefault="00035FE5" w:rsidP="00331B16">
      <w:pPr>
        <w:shd w:val="clear" w:color="auto" w:fill="FFFFFF"/>
        <w:tabs>
          <w:tab w:val="left" w:pos="0"/>
        </w:tabs>
        <w:spacing w:line="360" w:lineRule="auto"/>
        <w:ind w:left="362" w:right="-58" w:hanging="282"/>
        <w:jc w:val="both"/>
        <w:rPr>
          <w:spacing w:val="-1"/>
          <w:sz w:val="28"/>
          <w:szCs w:val="28"/>
        </w:rPr>
      </w:pPr>
      <w:r w:rsidRPr="00325AF8">
        <w:rPr>
          <w:spacing w:val="-1"/>
          <w:sz w:val="28"/>
          <w:szCs w:val="28"/>
        </w:rPr>
        <w:t xml:space="preserve">3. Закон Российской Федерации «О банках и банковской деятельности», от 3 февраля </w:t>
      </w:r>
      <w:smartTag w:uri="urn:schemas-microsoft-com:office:smarttags" w:element="metricconverter">
        <w:smartTagPr>
          <w:attr w:name="ProductID" w:val="1996 г"/>
        </w:smartTagPr>
        <w:r w:rsidRPr="00325AF8">
          <w:rPr>
            <w:spacing w:val="-1"/>
            <w:sz w:val="28"/>
            <w:szCs w:val="28"/>
          </w:rPr>
          <w:t>1996 г</w:t>
        </w:r>
      </w:smartTag>
      <w:r w:rsidRPr="00325AF8">
        <w:rPr>
          <w:spacing w:val="-1"/>
          <w:sz w:val="28"/>
          <w:szCs w:val="28"/>
        </w:rPr>
        <w:t>.</w:t>
      </w:r>
    </w:p>
    <w:p w:rsidR="00035FE5" w:rsidRPr="00325AF8" w:rsidRDefault="00035FE5" w:rsidP="00331B16">
      <w:pPr>
        <w:shd w:val="clear" w:color="auto" w:fill="FFFFFF"/>
        <w:tabs>
          <w:tab w:val="left" w:pos="0"/>
        </w:tabs>
        <w:spacing w:line="360" w:lineRule="auto"/>
        <w:ind w:left="362" w:right="-58" w:hanging="282"/>
        <w:jc w:val="both"/>
        <w:rPr>
          <w:spacing w:val="-1"/>
          <w:sz w:val="28"/>
          <w:szCs w:val="28"/>
        </w:rPr>
      </w:pPr>
      <w:r w:rsidRPr="00325AF8">
        <w:rPr>
          <w:spacing w:val="-1"/>
          <w:sz w:val="28"/>
          <w:szCs w:val="28"/>
        </w:rPr>
        <w:t xml:space="preserve">4. Закон Российской Федерации "О простом и переводном векселе" от 21 февраля </w:t>
      </w:r>
      <w:smartTag w:uri="urn:schemas-microsoft-com:office:smarttags" w:element="metricconverter">
        <w:smartTagPr>
          <w:attr w:name="ProductID" w:val="1997 г"/>
        </w:smartTagPr>
        <w:r w:rsidRPr="00325AF8">
          <w:rPr>
            <w:spacing w:val="-1"/>
            <w:sz w:val="28"/>
            <w:szCs w:val="28"/>
          </w:rPr>
          <w:t>1997 г</w:t>
        </w:r>
      </w:smartTag>
      <w:r w:rsidRPr="00325AF8">
        <w:rPr>
          <w:spacing w:val="-1"/>
          <w:sz w:val="28"/>
          <w:szCs w:val="28"/>
        </w:rPr>
        <w:t>.</w:t>
      </w:r>
    </w:p>
    <w:p w:rsidR="00035FE5" w:rsidRPr="00325AF8" w:rsidRDefault="00035FE5" w:rsidP="00331B16">
      <w:pPr>
        <w:shd w:val="clear" w:color="auto" w:fill="FFFFFF"/>
        <w:tabs>
          <w:tab w:val="left" w:pos="0"/>
        </w:tabs>
        <w:spacing w:line="360" w:lineRule="auto"/>
        <w:ind w:left="362" w:right="-58" w:hanging="282"/>
        <w:jc w:val="both"/>
        <w:rPr>
          <w:spacing w:val="-1"/>
          <w:sz w:val="28"/>
          <w:szCs w:val="28"/>
        </w:rPr>
      </w:pPr>
      <w:r w:rsidRPr="00325AF8">
        <w:rPr>
          <w:spacing w:val="-1"/>
          <w:sz w:val="28"/>
          <w:szCs w:val="28"/>
        </w:rPr>
        <w:t xml:space="preserve">5. Федеральный Закон "О рынке ценных бумаг" от 22 апреля </w:t>
      </w:r>
      <w:smartTag w:uri="urn:schemas-microsoft-com:office:smarttags" w:element="metricconverter">
        <w:smartTagPr>
          <w:attr w:name="ProductID" w:val="1996 г"/>
        </w:smartTagPr>
        <w:r w:rsidRPr="00325AF8">
          <w:rPr>
            <w:spacing w:val="-1"/>
            <w:sz w:val="28"/>
            <w:szCs w:val="28"/>
          </w:rPr>
          <w:t>1996 г</w:t>
        </w:r>
      </w:smartTag>
      <w:r w:rsidRPr="00325AF8">
        <w:rPr>
          <w:spacing w:val="-1"/>
          <w:sz w:val="28"/>
          <w:szCs w:val="28"/>
        </w:rPr>
        <w:t>.</w:t>
      </w:r>
    </w:p>
    <w:p w:rsidR="00035FE5" w:rsidRPr="00325AF8" w:rsidRDefault="00035FE5" w:rsidP="00331B16">
      <w:pPr>
        <w:shd w:val="clear" w:color="auto" w:fill="FFFFFF"/>
        <w:tabs>
          <w:tab w:val="left" w:pos="0"/>
        </w:tabs>
        <w:spacing w:line="360" w:lineRule="auto"/>
        <w:ind w:left="362" w:right="-58" w:hanging="282"/>
        <w:jc w:val="both"/>
        <w:rPr>
          <w:spacing w:val="-1"/>
          <w:sz w:val="28"/>
          <w:szCs w:val="28"/>
        </w:rPr>
      </w:pPr>
      <w:r w:rsidRPr="00325AF8">
        <w:rPr>
          <w:spacing w:val="-1"/>
          <w:sz w:val="28"/>
          <w:szCs w:val="28"/>
        </w:rPr>
        <w:t>6. Федеральный Закон «О Центральном банке Российской Федерации (Банке России)».</w:t>
      </w:r>
    </w:p>
    <w:p w:rsidR="00035FE5" w:rsidRPr="00325AF8" w:rsidRDefault="00035FE5" w:rsidP="00331B16">
      <w:pPr>
        <w:shd w:val="clear" w:color="auto" w:fill="FFFFFF"/>
        <w:tabs>
          <w:tab w:val="left" w:pos="0"/>
        </w:tabs>
        <w:spacing w:line="360" w:lineRule="auto"/>
        <w:ind w:left="362" w:right="-58" w:hanging="282"/>
        <w:jc w:val="both"/>
        <w:rPr>
          <w:spacing w:val="-1"/>
          <w:sz w:val="28"/>
          <w:szCs w:val="28"/>
        </w:rPr>
      </w:pPr>
      <w:r w:rsidRPr="00325AF8">
        <w:rPr>
          <w:spacing w:val="-1"/>
          <w:sz w:val="28"/>
          <w:szCs w:val="28"/>
        </w:rPr>
        <w:t xml:space="preserve">7. Указ Президента Российской Федерации от 28 марта </w:t>
      </w:r>
      <w:smartTag w:uri="urn:schemas-microsoft-com:office:smarttags" w:element="metricconverter">
        <w:smartTagPr>
          <w:attr w:name="ProductID" w:val="1993 г"/>
        </w:smartTagPr>
        <w:r w:rsidRPr="00325AF8">
          <w:rPr>
            <w:spacing w:val="-1"/>
            <w:sz w:val="28"/>
            <w:szCs w:val="28"/>
          </w:rPr>
          <w:t>1993 г</w:t>
        </w:r>
      </w:smartTag>
      <w:r w:rsidRPr="00325AF8">
        <w:rPr>
          <w:spacing w:val="-1"/>
          <w:sz w:val="28"/>
          <w:szCs w:val="28"/>
        </w:rPr>
        <w:t>. «О защите сбережений граждан Российской Федерации».</w:t>
      </w:r>
    </w:p>
    <w:p w:rsidR="00035FE5" w:rsidRPr="00325AF8" w:rsidRDefault="00035FE5" w:rsidP="00331B16">
      <w:pPr>
        <w:shd w:val="clear" w:color="auto" w:fill="FFFFFF"/>
        <w:tabs>
          <w:tab w:val="left" w:pos="0"/>
        </w:tabs>
        <w:spacing w:line="360" w:lineRule="auto"/>
        <w:ind w:left="362" w:right="-58" w:hanging="282"/>
        <w:jc w:val="both"/>
        <w:rPr>
          <w:spacing w:val="-1"/>
          <w:sz w:val="28"/>
          <w:szCs w:val="28"/>
        </w:rPr>
      </w:pPr>
      <w:r w:rsidRPr="00325AF8">
        <w:rPr>
          <w:spacing w:val="-1"/>
          <w:sz w:val="28"/>
          <w:szCs w:val="28"/>
        </w:rPr>
        <w:t xml:space="preserve">8. Положение «Об обязательных резервах кредитных организаций, депонируемых в Центральном банке Российской Федерации» от 30 марта </w:t>
      </w:r>
      <w:smartTag w:uri="urn:schemas-microsoft-com:office:smarttags" w:element="metricconverter">
        <w:smartTagPr>
          <w:attr w:name="ProductID" w:val="1996 г"/>
        </w:smartTagPr>
        <w:r w:rsidRPr="00325AF8">
          <w:rPr>
            <w:spacing w:val="-1"/>
            <w:sz w:val="28"/>
            <w:szCs w:val="28"/>
          </w:rPr>
          <w:t>1996 г</w:t>
        </w:r>
      </w:smartTag>
      <w:r w:rsidRPr="00325AF8">
        <w:rPr>
          <w:spacing w:val="-1"/>
          <w:sz w:val="28"/>
          <w:szCs w:val="28"/>
        </w:rPr>
        <w:t xml:space="preserve">. </w:t>
      </w:r>
    </w:p>
    <w:p w:rsidR="00035FE5" w:rsidRPr="00325AF8" w:rsidRDefault="00035FE5" w:rsidP="00331B16">
      <w:pPr>
        <w:shd w:val="clear" w:color="auto" w:fill="FFFFFF"/>
        <w:tabs>
          <w:tab w:val="left" w:pos="0"/>
        </w:tabs>
        <w:spacing w:line="360" w:lineRule="auto"/>
        <w:ind w:left="362" w:right="-58" w:hanging="282"/>
        <w:jc w:val="both"/>
        <w:rPr>
          <w:spacing w:val="-1"/>
          <w:sz w:val="28"/>
          <w:szCs w:val="28"/>
        </w:rPr>
      </w:pPr>
      <w:r w:rsidRPr="00325AF8">
        <w:rPr>
          <w:spacing w:val="-1"/>
          <w:sz w:val="28"/>
          <w:szCs w:val="28"/>
        </w:rPr>
        <w:t>9. «Банковское дело» учебник для студентов высших учебных заведений /</w:t>
      </w:r>
      <w:r w:rsidR="00325AF8" w:rsidRPr="00325AF8">
        <w:rPr>
          <w:spacing w:val="-1"/>
          <w:sz w:val="28"/>
          <w:szCs w:val="28"/>
        </w:rPr>
        <w:t xml:space="preserve"> </w:t>
      </w:r>
      <w:r w:rsidRPr="00325AF8">
        <w:rPr>
          <w:spacing w:val="-1"/>
          <w:sz w:val="28"/>
          <w:szCs w:val="28"/>
        </w:rPr>
        <w:t xml:space="preserve">Т.М. Костерина – М.: «Маркет ДС», </w:t>
      </w:r>
      <w:smartTag w:uri="urn:schemas-microsoft-com:office:smarttags" w:element="metricconverter">
        <w:smartTagPr>
          <w:attr w:name="ProductID" w:val="2003 г"/>
        </w:smartTagPr>
        <w:r w:rsidRPr="00325AF8">
          <w:rPr>
            <w:spacing w:val="-1"/>
            <w:sz w:val="28"/>
            <w:szCs w:val="28"/>
          </w:rPr>
          <w:t>2003 г</w:t>
        </w:r>
      </w:smartTag>
      <w:r w:rsidRPr="00325AF8">
        <w:rPr>
          <w:spacing w:val="-1"/>
          <w:sz w:val="28"/>
          <w:szCs w:val="28"/>
        </w:rPr>
        <w:t>.</w:t>
      </w:r>
    </w:p>
    <w:p w:rsidR="00035FE5" w:rsidRPr="00325AF8" w:rsidRDefault="00035FE5" w:rsidP="00331B16">
      <w:pPr>
        <w:shd w:val="clear" w:color="auto" w:fill="FFFFFF"/>
        <w:tabs>
          <w:tab w:val="left" w:pos="0"/>
        </w:tabs>
        <w:spacing w:line="360" w:lineRule="auto"/>
        <w:ind w:left="362" w:right="-58" w:hanging="282"/>
        <w:jc w:val="both"/>
        <w:rPr>
          <w:spacing w:val="-1"/>
          <w:sz w:val="28"/>
          <w:szCs w:val="28"/>
        </w:rPr>
      </w:pPr>
      <w:r w:rsidRPr="00325AF8">
        <w:rPr>
          <w:spacing w:val="-1"/>
          <w:sz w:val="28"/>
          <w:szCs w:val="28"/>
        </w:rPr>
        <w:t xml:space="preserve">10. «Финансы и статистика» / под редакцией доктора экономический наук, профессора, академика В.И. Колесникова – М.: </w:t>
      </w:r>
      <w:smartTag w:uri="urn:schemas-microsoft-com:office:smarttags" w:element="metricconverter">
        <w:smartTagPr>
          <w:attr w:name="ProductID" w:val="1999 г"/>
        </w:smartTagPr>
        <w:r w:rsidRPr="00325AF8">
          <w:rPr>
            <w:spacing w:val="-1"/>
            <w:sz w:val="28"/>
            <w:szCs w:val="28"/>
          </w:rPr>
          <w:t>1999 г</w:t>
        </w:r>
      </w:smartTag>
      <w:r w:rsidRPr="00325AF8">
        <w:rPr>
          <w:spacing w:val="-1"/>
          <w:sz w:val="28"/>
          <w:szCs w:val="28"/>
        </w:rPr>
        <w:t xml:space="preserve">. </w:t>
      </w:r>
      <w:bookmarkStart w:id="0" w:name="_GoBack"/>
      <w:bookmarkEnd w:id="0"/>
    </w:p>
    <w:sectPr w:rsidR="00035FE5" w:rsidRPr="00325AF8" w:rsidSect="00325AF8">
      <w:headerReference w:type="even" r:id="rId7"/>
      <w:headerReference w:type="default" r:id="rId8"/>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FD5" w:rsidRDefault="00675FD5">
      <w:r>
        <w:separator/>
      </w:r>
    </w:p>
  </w:endnote>
  <w:endnote w:type="continuationSeparator" w:id="0">
    <w:p w:rsidR="00675FD5" w:rsidRDefault="00675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FD5" w:rsidRDefault="00675FD5">
      <w:r>
        <w:separator/>
      </w:r>
    </w:p>
  </w:footnote>
  <w:footnote w:type="continuationSeparator" w:id="0">
    <w:p w:rsidR="00675FD5" w:rsidRDefault="00675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FE5" w:rsidRDefault="00035FE5">
    <w:pPr>
      <w:pStyle w:val="ac"/>
      <w:framePr w:wrap="around" w:vAnchor="text" w:hAnchor="margin" w:xAlign="center" w:y="1"/>
      <w:rPr>
        <w:rStyle w:val="ae"/>
      </w:rPr>
    </w:pPr>
  </w:p>
  <w:p w:rsidR="00035FE5" w:rsidRDefault="00035FE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FE5" w:rsidRDefault="002F41CC">
    <w:pPr>
      <w:pStyle w:val="ac"/>
      <w:framePr w:wrap="around" w:vAnchor="text" w:hAnchor="page" w:x="6408" w:y="-222"/>
      <w:rPr>
        <w:rStyle w:val="ae"/>
      </w:rPr>
    </w:pPr>
    <w:r>
      <w:rPr>
        <w:rStyle w:val="ae"/>
        <w:noProof/>
      </w:rPr>
      <w:t>3</w:t>
    </w:r>
  </w:p>
  <w:p w:rsidR="00035FE5" w:rsidRDefault="00035FE5">
    <w:pPr>
      <w:pStyle w:val="ac"/>
      <w:framePr w:wrap="auto" w:hAnchor="text" w:y="-2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AF6B738"/>
    <w:lvl w:ilvl="0">
      <w:numFmt w:val="decimal"/>
      <w:lvlText w:val="*"/>
      <w:lvlJc w:val="left"/>
      <w:rPr>
        <w:rFonts w:cs="Times New Roman"/>
      </w:rPr>
    </w:lvl>
  </w:abstractNum>
  <w:abstractNum w:abstractNumId="1">
    <w:nsid w:val="02A47C7F"/>
    <w:multiLevelType w:val="hybridMultilevel"/>
    <w:tmpl w:val="62A25220"/>
    <w:lvl w:ilvl="0" w:tplc="4986F36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4A3EA2"/>
    <w:multiLevelType w:val="hybridMultilevel"/>
    <w:tmpl w:val="F840740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B346B77"/>
    <w:multiLevelType w:val="singleLevel"/>
    <w:tmpl w:val="FD7AE91A"/>
    <w:lvl w:ilvl="0">
      <w:start w:val="1"/>
      <w:numFmt w:val="decimal"/>
      <w:lvlText w:val="%1."/>
      <w:legacy w:legacy="1" w:legacySpace="0" w:legacyIndent="201"/>
      <w:lvlJc w:val="left"/>
      <w:rPr>
        <w:rFonts w:ascii="Times New Roman" w:hAnsi="Times New Roman" w:cs="Times New Roman" w:hint="default"/>
      </w:rPr>
    </w:lvl>
  </w:abstractNum>
  <w:abstractNum w:abstractNumId="4">
    <w:nsid w:val="0B8D53BC"/>
    <w:multiLevelType w:val="singleLevel"/>
    <w:tmpl w:val="1A6E60C6"/>
    <w:lvl w:ilvl="0">
      <w:start w:val="6"/>
      <w:numFmt w:val="decimal"/>
      <w:lvlText w:val="%1."/>
      <w:legacy w:legacy="1" w:legacySpace="0" w:legacyIndent="182"/>
      <w:lvlJc w:val="left"/>
      <w:rPr>
        <w:rFonts w:ascii="Times New Roman" w:hAnsi="Times New Roman" w:cs="Times New Roman" w:hint="default"/>
      </w:rPr>
    </w:lvl>
  </w:abstractNum>
  <w:abstractNum w:abstractNumId="5">
    <w:nsid w:val="0C210E5E"/>
    <w:multiLevelType w:val="hybridMultilevel"/>
    <w:tmpl w:val="D4009512"/>
    <w:lvl w:ilvl="0" w:tplc="6AF6B738">
      <w:numFmt w:val="bullet"/>
      <w:lvlText w:val="•"/>
      <w:legacy w:legacy="1" w:legacySpace="0" w:legacyIndent="116"/>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3E6A40"/>
    <w:multiLevelType w:val="singleLevel"/>
    <w:tmpl w:val="C7CEC654"/>
    <w:lvl w:ilvl="0">
      <w:start w:val="3"/>
      <w:numFmt w:val="decimal"/>
      <w:lvlText w:val="%1."/>
      <w:legacy w:legacy="1" w:legacySpace="0" w:legacyIndent="201"/>
      <w:lvlJc w:val="left"/>
      <w:rPr>
        <w:rFonts w:ascii="Times New Roman" w:hAnsi="Times New Roman" w:cs="Times New Roman" w:hint="default"/>
      </w:rPr>
    </w:lvl>
  </w:abstractNum>
  <w:abstractNum w:abstractNumId="7">
    <w:nsid w:val="21805777"/>
    <w:multiLevelType w:val="hybridMultilevel"/>
    <w:tmpl w:val="B3C63A4E"/>
    <w:lvl w:ilvl="0" w:tplc="BD3AFE06">
      <w:start w:val="1"/>
      <w:numFmt w:val="decimal"/>
      <w:lvlText w:val="%1."/>
      <w:lvlJc w:val="left"/>
      <w:pPr>
        <w:tabs>
          <w:tab w:val="num" w:pos="1515"/>
        </w:tabs>
        <w:ind w:left="1515" w:hanging="975"/>
      </w:pPr>
      <w:rPr>
        <w:rFonts w:cs="Times New Roman" w:hint="default"/>
      </w:rPr>
    </w:lvl>
    <w:lvl w:ilvl="1" w:tplc="7040DD88">
      <w:numFmt w:val="bullet"/>
      <w:lvlText w:val="•"/>
      <w:legacy w:legacy="1" w:legacySpace="0" w:legacyIndent="338"/>
      <w:lvlJc w:val="left"/>
      <w:rPr>
        <w:rFonts w:ascii="Times New Roman" w:hAnsi="Times New Roman"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225B2CB1"/>
    <w:multiLevelType w:val="singleLevel"/>
    <w:tmpl w:val="63E4A7DC"/>
    <w:lvl w:ilvl="0">
      <w:start w:val="1"/>
      <w:numFmt w:val="decimal"/>
      <w:lvlText w:val="%1."/>
      <w:legacy w:legacy="1" w:legacySpace="0" w:legacyIndent="340"/>
      <w:lvlJc w:val="left"/>
      <w:pPr>
        <w:ind w:left="964" w:hanging="340"/>
      </w:pPr>
      <w:rPr>
        <w:rFonts w:cs="Times New Roman"/>
      </w:rPr>
    </w:lvl>
  </w:abstractNum>
  <w:abstractNum w:abstractNumId="9">
    <w:nsid w:val="259A44D3"/>
    <w:multiLevelType w:val="hybridMultilevel"/>
    <w:tmpl w:val="4072DA9C"/>
    <w:lvl w:ilvl="0" w:tplc="6AF6B738">
      <w:numFmt w:val="bullet"/>
      <w:lvlText w:val="•"/>
      <w:legacy w:legacy="1" w:legacySpace="0" w:legacyIndent="116"/>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D10790A"/>
    <w:multiLevelType w:val="hybridMultilevel"/>
    <w:tmpl w:val="762A9840"/>
    <w:lvl w:ilvl="0" w:tplc="6AF6B738">
      <w:numFmt w:val="bullet"/>
      <w:lvlText w:val="•"/>
      <w:legacy w:legacy="1" w:legacySpace="0" w:legacyIndent="116"/>
      <w:lvlJc w:val="left"/>
      <w:rPr>
        <w:rFonts w:ascii="Times New Roman" w:hAnsi="Times New Roman" w:hint="default"/>
      </w:rPr>
    </w:lvl>
    <w:lvl w:ilvl="1" w:tplc="7040DD88">
      <w:numFmt w:val="bullet"/>
      <w:lvlText w:val="•"/>
      <w:legacy w:legacy="1" w:legacySpace="0" w:legacyIndent="338"/>
      <w:lvlJc w:val="left"/>
      <w:rPr>
        <w:rFonts w:ascii="Times New Roman" w:hAnsi="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2FF637AC"/>
    <w:multiLevelType w:val="hybridMultilevel"/>
    <w:tmpl w:val="0D5AB20E"/>
    <w:lvl w:ilvl="0" w:tplc="0419000F">
      <w:start w:val="1"/>
      <w:numFmt w:val="decimal"/>
      <w:lvlText w:val="%1."/>
      <w:lvlJc w:val="left"/>
      <w:pPr>
        <w:tabs>
          <w:tab w:val="num" w:pos="800"/>
        </w:tabs>
        <w:ind w:left="800" w:hanging="360"/>
      </w:pPr>
      <w:rPr>
        <w:rFonts w:cs="Times New Roman"/>
      </w:rPr>
    </w:lvl>
    <w:lvl w:ilvl="1" w:tplc="04190019" w:tentative="1">
      <w:start w:val="1"/>
      <w:numFmt w:val="lowerLetter"/>
      <w:lvlText w:val="%2."/>
      <w:lvlJc w:val="left"/>
      <w:pPr>
        <w:tabs>
          <w:tab w:val="num" w:pos="1520"/>
        </w:tabs>
        <w:ind w:left="1520" w:hanging="360"/>
      </w:pPr>
      <w:rPr>
        <w:rFonts w:cs="Times New Roman"/>
      </w:rPr>
    </w:lvl>
    <w:lvl w:ilvl="2" w:tplc="0419001B" w:tentative="1">
      <w:start w:val="1"/>
      <w:numFmt w:val="lowerRoman"/>
      <w:lvlText w:val="%3."/>
      <w:lvlJc w:val="right"/>
      <w:pPr>
        <w:tabs>
          <w:tab w:val="num" w:pos="2240"/>
        </w:tabs>
        <w:ind w:left="2240" w:hanging="180"/>
      </w:pPr>
      <w:rPr>
        <w:rFonts w:cs="Times New Roman"/>
      </w:rPr>
    </w:lvl>
    <w:lvl w:ilvl="3" w:tplc="0419000F" w:tentative="1">
      <w:start w:val="1"/>
      <w:numFmt w:val="decimal"/>
      <w:lvlText w:val="%4."/>
      <w:lvlJc w:val="left"/>
      <w:pPr>
        <w:tabs>
          <w:tab w:val="num" w:pos="2960"/>
        </w:tabs>
        <w:ind w:left="2960" w:hanging="360"/>
      </w:pPr>
      <w:rPr>
        <w:rFonts w:cs="Times New Roman"/>
      </w:rPr>
    </w:lvl>
    <w:lvl w:ilvl="4" w:tplc="04190019" w:tentative="1">
      <w:start w:val="1"/>
      <w:numFmt w:val="lowerLetter"/>
      <w:lvlText w:val="%5."/>
      <w:lvlJc w:val="left"/>
      <w:pPr>
        <w:tabs>
          <w:tab w:val="num" w:pos="3680"/>
        </w:tabs>
        <w:ind w:left="3680" w:hanging="360"/>
      </w:pPr>
      <w:rPr>
        <w:rFonts w:cs="Times New Roman"/>
      </w:rPr>
    </w:lvl>
    <w:lvl w:ilvl="5" w:tplc="0419001B" w:tentative="1">
      <w:start w:val="1"/>
      <w:numFmt w:val="lowerRoman"/>
      <w:lvlText w:val="%6."/>
      <w:lvlJc w:val="right"/>
      <w:pPr>
        <w:tabs>
          <w:tab w:val="num" w:pos="4400"/>
        </w:tabs>
        <w:ind w:left="4400" w:hanging="180"/>
      </w:pPr>
      <w:rPr>
        <w:rFonts w:cs="Times New Roman"/>
      </w:rPr>
    </w:lvl>
    <w:lvl w:ilvl="6" w:tplc="0419000F" w:tentative="1">
      <w:start w:val="1"/>
      <w:numFmt w:val="decimal"/>
      <w:lvlText w:val="%7."/>
      <w:lvlJc w:val="left"/>
      <w:pPr>
        <w:tabs>
          <w:tab w:val="num" w:pos="5120"/>
        </w:tabs>
        <w:ind w:left="5120" w:hanging="360"/>
      </w:pPr>
      <w:rPr>
        <w:rFonts w:cs="Times New Roman"/>
      </w:rPr>
    </w:lvl>
    <w:lvl w:ilvl="7" w:tplc="04190019" w:tentative="1">
      <w:start w:val="1"/>
      <w:numFmt w:val="lowerLetter"/>
      <w:lvlText w:val="%8."/>
      <w:lvlJc w:val="left"/>
      <w:pPr>
        <w:tabs>
          <w:tab w:val="num" w:pos="5840"/>
        </w:tabs>
        <w:ind w:left="5840" w:hanging="360"/>
      </w:pPr>
      <w:rPr>
        <w:rFonts w:cs="Times New Roman"/>
      </w:rPr>
    </w:lvl>
    <w:lvl w:ilvl="8" w:tplc="0419001B" w:tentative="1">
      <w:start w:val="1"/>
      <w:numFmt w:val="lowerRoman"/>
      <w:lvlText w:val="%9."/>
      <w:lvlJc w:val="right"/>
      <w:pPr>
        <w:tabs>
          <w:tab w:val="num" w:pos="6560"/>
        </w:tabs>
        <w:ind w:left="6560" w:hanging="180"/>
      </w:pPr>
      <w:rPr>
        <w:rFonts w:cs="Times New Roman"/>
      </w:rPr>
    </w:lvl>
  </w:abstractNum>
  <w:abstractNum w:abstractNumId="12">
    <w:nsid w:val="3A0F1EAF"/>
    <w:multiLevelType w:val="singleLevel"/>
    <w:tmpl w:val="C17C2E0A"/>
    <w:lvl w:ilvl="0">
      <w:start w:val="1"/>
      <w:numFmt w:val="decimal"/>
      <w:lvlText w:val="%1."/>
      <w:legacy w:legacy="1" w:legacySpace="0" w:legacyIndent="192"/>
      <w:lvlJc w:val="left"/>
      <w:rPr>
        <w:rFonts w:ascii="Times New Roman" w:hAnsi="Times New Roman" w:cs="Times New Roman" w:hint="default"/>
      </w:rPr>
    </w:lvl>
  </w:abstractNum>
  <w:abstractNum w:abstractNumId="13">
    <w:nsid w:val="3AB26D85"/>
    <w:multiLevelType w:val="hybridMultilevel"/>
    <w:tmpl w:val="8920325C"/>
    <w:lvl w:ilvl="0" w:tplc="7040DD88">
      <w:numFmt w:val="bullet"/>
      <w:lvlText w:val="•"/>
      <w:legacy w:legacy="1" w:legacySpace="0" w:legacyIndent="338"/>
      <w:lvlJc w:val="left"/>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E243E45"/>
    <w:multiLevelType w:val="hybridMultilevel"/>
    <w:tmpl w:val="3C76CF24"/>
    <w:lvl w:ilvl="0" w:tplc="7040DD88">
      <w:numFmt w:val="bullet"/>
      <w:lvlText w:val="•"/>
      <w:legacy w:legacy="1" w:legacySpace="0" w:legacyIndent="338"/>
      <w:lvlJc w:val="left"/>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40BF17A9"/>
    <w:multiLevelType w:val="multilevel"/>
    <w:tmpl w:val="2DD824C0"/>
    <w:lvl w:ilvl="0">
      <w:start w:val="1"/>
      <w:numFmt w:val="decimal"/>
      <w:lvlText w:val="%1."/>
      <w:lvlJc w:val="left"/>
      <w:pPr>
        <w:tabs>
          <w:tab w:val="num" w:pos="2345"/>
        </w:tabs>
        <w:ind w:left="2345" w:hanging="360"/>
      </w:pPr>
      <w:rPr>
        <w:rFonts w:cs="Times New Roman" w:hint="default"/>
      </w:rPr>
    </w:lvl>
    <w:lvl w:ilvl="1">
      <w:start w:val="2"/>
      <w:numFmt w:val="decimal"/>
      <w:isLgl/>
      <w:lvlText w:val="%1.%2."/>
      <w:lvlJc w:val="left"/>
      <w:pPr>
        <w:tabs>
          <w:tab w:val="num" w:pos="2705"/>
        </w:tabs>
        <w:ind w:left="2705" w:hanging="720"/>
      </w:pPr>
      <w:rPr>
        <w:rFonts w:cs="Times New Roman" w:hint="default"/>
      </w:rPr>
    </w:lvl>
    <w:lvl w:ilvl="2">
      <w:start w:val="1"/>
      <w:numFmt w:val="decimal"/>
      <w:isLgl/>
      <w:lvlText w:val="%1.%2.%3."/>
      <w:lvlJc w:val="left"/>
      <w:pPr>
        <w:tabs>
          <w:tab w:val="num" w:pos="2705"/>
        </w:tabs>
        <w:ind w:left="2705" w:hanging="720"/>
      </w:pPr>
      <w:rPr>
        <w:rFonts w:cs="Times New Roman" w:hint="default"/>
      </w:rPr>
    </w:lvl>
    <w:lvl w:ilvl="3">
      <w:start w:val="1"/>
      <w:numFmt w:val="decimal"/>
      <w:isLgl/>
      <w:lvlText w:val="%1.%2.%3.%4."/>
      <w:lvlJc w:val="left"/>
      <w:pPr>
        <w:tabs>
          <w:tab w:val="num" w:pos="3065"/>
        </w:tabs>
        <w:ind w:left="3065" w:hanging="1080"/>
      </w:pPr>
      <w:rPr>
        <w:rFonts w:cs="Times New Roman" w:hint="default"/>
      </w:rPr>
    </w:lvl>
    <w:lvl w:ilvl="4">
      <w:start w:val="1"/>
      <w:numFmt w:val="decimal"/>
      <w:isLgl/>
      <w:lvlText w:val="%1.%2.%3.%4.%5."/>
      <w:lvlJc w:val="left"/>
      <w:pPr>
        <w:tabs>
          <w:tab w:val="num" w:pos="3065"/>
        </w:tabs>
        <w:ind w:left="3065" w:hanging="1080"/>
      </w:pPr>
      <w:rPr>
        <w:rFonts w:cs="Times New Roman" w:hint="default"/>
      </w:rPr>
    </w:lvl>
    <w:lvl w:ilvl="5">
      <w:start w:val="1"/>
      <w:numFmt w:val="decimal"/>
      <w:isLgl/>
      <w:lvlText w:val="%1.%2.%3.%4.%5.%6."/>
      <w:lvlJc w:val="left"/>
      <w:pPr>
        <w:tabs>
          <w:tab w:val="num" w:pos="3425"/>
        </w:tabs>
        <w:ind w:left="3425" w:hanging="1440"/>
      </w:pPr>
      <w:rPr>
        <w:rFonts w:cs="Times New Roman" w:hint="default"/>
      </w:rPr>
    </w:lvl>
    <w:lvl w:ilvl="6">
      <w:start w:val="1"/>
      <w:numFmt w:val="decimal"/>
      <w:isLgl/>
      <w:lvlText w:val="%1.%2.%3.%4.%5.%6.%7."/>
      <w:lvlJc w:val="left"/>
      <w:pPr>
        <w:tabs>
          <w:tab w:val="num" w:pos="3785"/>
        </w:tabs>
        <w:ind w:left="3785" w:hanging="1800"/>
      </w:pPr>
      <w:rPr>
        <w:rFonts w:cs="Times New Roman" w:hint="default"/>
      </w:rPr>
    </w:lvl>
    <w:lvl w:ilvl="7">
      <w:start w:val="1"/>
      <w:numFmt w:val="decimal"/>
      <w:isLgl/>
      <w:lvlText w:val="%1.%2.%3.%4.%5.%6.%7.%8."/>
      <w:lvlJc w:val="left"/>
      <w:pPr>
        <w:tabs>
          <w:tab w:val="num" w:pos="3785"/>
        </w:tabs>
        <w:ind w:left="3785" w:hanging="1800"/>
      </w:pPr>
      <w:rPr>
        <w:rFonts w:cs="Times New Roman" w:hint="default"/>
      </w:rPr>
    </w:lvl>
    <w:lvl w:ilvl="8">
      <w:start w:val="1"/>
      <w:numFmt w:val="decimal"/>
      <w:isLgl/>
      <w:lvlText w:val="%1.%2.%3.%4.%5.%6.%7.%8.%9."/>
      <w:lvlJc w:val="left"/>
      <w:pPr>
        <w:tabs>
          <w:tab w:val="num" w:pos="4145"/>
        </w:tabs>
        <w:ind w:left="4145" w:hanging="2160"/>
      </w:pPr>
      <w:rPr>
        <w:rFonts w:cs="Times New Roman" w:hint="default"/>
      </w:rPr>
    </w:lvl>
  </w:abstractNum>
  <w:abstractNum w:abstractNumId="16">
    <w:nsid w:val="42F73E07"/>
    <w:multiLevelType w:val="multilevel"/>
    <w:tmpl w:val="9DC62E20"/>
    <w:lvl w:ilvl="0">
      <w:start w:val="1"/>
      <w:numFmt w:val="decimal"/>
      <w:lvlText w:val="%1."/>
      <w:lvlJc w:val="left"/>
      <w:pPr>
        <w:tabs>
          <w:tab w:val="num" w:pos="570"/>
        </w:tabs>
        <w:ind w:left="570" w:hanging="570"/>
      </w:pPr>
      <w:rPr>
        <w:rFonts w:cs="Times New Roman" w:hint="default"/>
        <w:sz w:val="32"/>
      </w:rPr>
    </w:lvl>
    <w:lvl w:ilvl="1">
      <w:start w:val="1"/>
      <w:numFmt w:val="decimal"/>
      <w:lvlText w:val="%1.%2."/>
      <w:lvlJc w:val="left"/>
      <w:pPr>
        <w:tabs>
          <w:tab w:val="num" w:pos="2646"/>
        </w:tabs>
        <w:ind w:left="2646" w:hanging="720"/>
      </w:pPr>
      <w:rPr>
        <w:rFonts w:cs="Times New Roman" w:hint="default"/>
        <w:sz w:val="32"/>
      </w:rPr>
    </w:lvl>
    <w:lvl w:ilvl="2">
      <w:start w:val="1"/>
      <w:numFmt w:val="decimal"/>
      <w:lvlText w:val="%1.%2.%3."/>
      <w:lvlJc w:val="left"/>
      <w:pPr>
        <w:tabs>
          <w:tab w:val="num" w:pos="4572"/>
        </w:tabs>
        <w:ind w:left="4572" w:hanging="720"/>
      </w:pPr>
      <w:rPr>
        <w:rFonts w:cs="Times New Roman" w:hint="default"/>
        <w:sz w:val="32"/>
      </w:rPr>
    </w:lvl>
    <w:lvl w:ilvl="3">
      <w:start w:val="1"/>
      <w:numFmt w:val="decimal"/>
      <w:lvlText w:val="%1.%2.%3.%4."/>
      <w:lvlJc w:val="left"/>
      <w:pPr>
        <w:tabs>
          <w:tab w:val="num" w:pos="6858"/>
        </w:tabs>
        <w:ind w:left="6858" w:hanging="1080"/>
      </w:pPr>
      <w:rPr>
        <w:rFonts w:cs="Times New Roman" w:hint="default"/>
        <w:sz w:val="32"/>
      </w:rPr>
    </w:lvl>
    <w:lvl w:ilvl="4">
      <w:start w:val="1"/>
      <w:numFmt w:val="decimal"/>
      <w:lvlText w:val="%1.%2.%3.%4.%5."/>
      <w:lvlJc w:val="left"/>
      <w:pPr>
        <w:tabs>
          <w:tab w:val="num" w:pos="9144"/>
        </w:tabs>
        <w:ind w:left="9144" w:hanging="1440"/>
      </w:pPr>
      <w:rPr>
        <w:rFonts w:cs="Times New Roman" w:hint="default"/>
        <w:sz w:val="32"/>
      </w:rPr>
    </w:lvl>
    <w:lvl w:ilvl="5">
      <w:start w:val="1"/>
      <w:numFmt w:val="decimal"/>
      <w:lvlText w:val="%1.%2.%3.%4.%5.%6."/>
      <w:lvlJc w:val="left"/>
      <w:pPr>
        <w:tabs>
          <w:tab w:val="num" w:pos="11070"/>
        </w:tabs>
        <w:ind w:left="11070" w:hanging="1440"/>
      </w:pPr>
      <w:rPr>
        <w:rFonts w:cs="Times New Roman" w:hint="default"/>
        <w:sz w:val="32"/>
      </w:rPr>
    </w:lvl>
    <w:lvl w:ilvl="6">
      <w:start w:val="1"/>
      <w:numFmt w:val="decimal"/>
      <w:lvlText w:val="%1.%2.%3.%4.%5.%6.%7."/>
      <w:lvlJc w:val="left"/>
      <w:pPr>
        <w:tabs>
          <w:tab w:val="num" w:pos="13356"/>
        </w:tabs>
        <w:ind w:left="13356" w:hanging="1800"/>
      </w:pPr>
      <w:rPr>
        <w:rFonts w:cs="Times New Roman" w:hint="default"/>
        <w:sz w:val="32"/>
      </w:rPr>
    </w:lvl>
    <w:lvl w:ilvl="7">
      <w:start w:val="1"/>
      <w:numFmt w:val="decimal"/>
      <w:lvlText w:val="%1.%2.%3.%4.%5.%6.%7.%8."/>
      <w:lvlJc w:val="left"/>
      <w:pPr>
        <w:tabs>
          <w:tab w:val="num" w:pos="15642"/>
        </w:tabs>
        <w:ind w:left="15642" w:hanging="2160"/>
      </w:pPr>
      <w:rPr>
        <w:rFonts w:cs="Times New Roman" w:hint="default"/>
        <w:sz w:val="32"/>
      </w:rPr>
    </w:lvl>
    <w:lvl w:ilvl="8">
      <w:start w:val="1"/>
      <w:numFmt w:val="decimal"/>
      <w:lvlText w:val="%1.%2.%3.%4.%5.%6.%7.%8.%9."/>
      <w:lvlJc w:val="left"/>
      <w:pPr>
        <w:tabs>
          <w:tab w:val="num" w:pos="17568"/>
        </w:tabs>
        <w:ind w:left="17568" w:hanging="2160"/>
      </w:pPr>
      <w:rPr>
        <w:rFonts w:cs="Times New Roman" w:hint="default"/>
        <w:sz w:val="32"/>
      </w:rPr>
    </w:lvl>
  </w:abstractNum>
  <w:abstractNum w:abstractNumId="17">
    <w:nsid w:val="4DEF0941"/>
    <w:multiLevelType w:val="hybridMultilevel"/>
    <w:tmpl w:val="6BB67E20"/>
    <w:lvl w:ilvl="0" w:tplc="6AF6B738">
      <w:numFmt w:val="bullet"/>
      <w:lvlText w:val="•"/>
      <w:legacy w:legacy="1" w:legacySpace="0" w:legacyIndent="116"/>
      <w:lvlJc w:val="left"/>
      <w:rPr>
        <w:rFonts w:ascii="Times New Roman" w:hAnsi="Times New Roman" w:hint="default"/>
      </w:rPr>
    </w:lvl>
    <w:lvl w:ilvl="1" w:tplc="04190003" w:tentative="1">
      <w:start w:val="1"/>
      <w:numFmt w:val="bullet"/>
      <w:lvlText w:val="o"/>
      <w:lvlJc w:val="left"/>
      <w:pPr>
        <w:tabs>
          <w:tab w:val="num" w:pos="1464"/>
        </w:tabs>
        <w:ind w:left="1464" w:hanging="360"/>
      </w:pPr>
      <w:rPr>
        <w:rFonts w:ascii="Courier New" w:hAnsi="Courier New" w:hint="default"/>
      </w:rPr>
    </w:lvl>
    <w:lvl w:ilvl="2" w:tplc="04190005" w:tentative="1">
      <w:start w:val="1"/>
      <w:numFmt w:val="bullet"/>
      <w:lvlText w:val=""/>
      <w:lvlJc w:val="left"/>
      <w:pPr>
        <w:tabs>
          <w:tab w:val="num" w:pos="2184"/>
        </w:tabs>
        <w:ind w:left="2184" w:hanging="360"/>
      </w:pPr>
      <w:rPr>
        <w:rFonts w:ascii="Wingdings" w:hAnsi="Wingdings" w:hint="default"/>
      </w:rPr>
    </w:lvl>
    <w:lvl w:ilvl="3" w:tplc="04190001" w:tentative="1">
      <w:start w:val="1"/>
      <w:numFmt w:val="bullet"/>
      <w:lvlText w:val=""/>
      <w:lvlJc w:val="left"/>
      <w:pPr>
        <w:tabs>
          <w:tab w:val="num" w:pos="2904"/>
        </w:tabs>
        <w:ind w:left="2904" w:hanging="360"/>
      </w:pPr>
      <w:rPr>
        <w:rFonts w:ascii="Symbol" w:hAnsi="Symbol" w:hint="default"/>
      </w:rPr>
    </w:lvl>
    <w:lvl w:ilvl="4" w:tplc="04190003" w:tentative="1">
      <w:start w:val="1"/>
      <w:numFmt w:val="bullet"/>
      <w:lvlText w:val="o"/>
      <w:lvlJc w:val="left"/>
      <w:pPr>
        <w:tabs>
          <w:tab w:val="num" w:pos="3624"/>
        </w:tabs>
        <w:ind w:left="3624" w:hanging="360"/>
      </w:pPr>
      <w:rPr>
        <w:rFonts w:ascii="Courier New" w:hAnsi="Courier New" w:hint="default"/>
      </w:rPr>
    </w:lvl>
    <w:lvl w:ilvl="5" w:tplc="04190005" w:tentative="1">
      <w:start w:val="1"/>
      <w:numFmt w:val="bullet"/>
      <w:lvlText w:val=""/>
      <w:lvlJc w:val="left"/>
      <w:pPr>
        <w:tabs>
          <w:tab w:val="num" w:pos="4344"/>
        </w:tabs>
        <w:ind w:left="4344" w:hanging="360"/>
      </w:pPr>
      <w:rPr>
        <w:rFonts w:ascii="Wingdings" w:hAnsi="Wingdings" w:hint="default"/>
      </w:rPr>
    </w:lvl>
    <w:lvl w:ilvl="6" w:tplc="04190001" w:tentative="1">
      <w:start w:val="1"/>
      <w:numFmt w:val="bullet"/>
      <w:lvlText w:val=""/>
      <w:lvlJc w:val="left"/>
      <w:pPr>
        <w:tabs>
          <w:tab w:val="num" w:pos="5064"/>
        </w:tabs>
        <w:ind w:left="5064" w:hanging="360"/>
      </w:pPr>
      <w:rPr>
        <w:rFonts w:ascii="Symbol" w:hAnsi="Symbol" w:hint="default"/>
      </w:rPr>
    </w:lvl>
    <w:lvl w:ilvl="7" w:tplc="04190003" w:tentative="1">
      <w:start w:val="1"/>
      <w:numFmt w:val="bullet"/>
      <w:lvlText w:val="o"/>
      <w:lvlJc w:val="left"/>
      <w:pPr>
        <w:tabs>
          <w:tab w:val="num" w:pos="5784"/>
        </w:tabs>
        <w:ind w:left="5784" w:hanging="360"/>
      </w:pPr>
      <w:rPr>
        <w:rFonts w:ascii="Courier New" w:hAnsi="Courier New" w:hint="default"/>
      </w:rPr>
    </w:lvl>
    <w:lvl w:ilvl="8" w:tplc="04190005" w:tentative="1">
      <w:start w:val="1"/>
      <w:numFmt w:val="bullet"/>
      <w:lvlText w:val=""/>
      <w:lvlJc w:val="left"/>
      <w:pPr>
        <w:tabs>
          <w:tab w:val="num" w:pos="6504"/>
        </w:tabs>
        <w:ind w:left="6504" w:hanging="360"/>
      </w:pPr>
      <w:rPr>
        <w:rFonts w:ascii="Wingdings" w:hAnsi="Wingdings" w:hint="default"/>
      </w:rPr>
    </w:lvl>
  </w:abstractNum>
  <w:abstractNum w:abstractNumId="18">
    <w:nsid w:val="53B800A6"/>
    <w:multiLevelType w:val="singleLevel"/>
    <w:tmpl w:val="10A60F20"/>
    <w:lvl w:ilvl="0">
      <w:start w:val="1"/>
      <w:numFmt w:val="decimal"/>
      <w:lvlText w:val="%1."/>
      <w:legacy w:legacy="1" w:legacySpace="0" w:legacyIndent="230"/>
      <w:lvlJc w:val="left"/>
      <w:rPr>
        <w:rFonts w:ascii="Times New Roman" w:hAnsi="Times New Roman" w:cs="Times New Roman" w:hint="default"/>
      </w:rPr>
    </w:lvl>
  </w:abstractNum>
  <w:abstractNum w:abstractNumId="19">
    <w:nsid w:val="5C975BE3"/>
    <w:multiLevelType w:val="singleLevel"/>
    <w:tmpl w:val="DCCE8F54"/>
    <w:lvl w:ilvl="0">
      <w:start w:val="2"/>
      <w:numFmt w:val="decimal"/>
      <w:lvlText w:val="%1."/>
      <w:legacy w:legacy="1" w:legacySpace="0" w:legacyIndent="182"/>
      <w:lvlJc w:val="left"/>
      <w:rPr>
        <w:rFonts w:ascii="Times New Roman" w:hAnsi="Times New Roman" w:cs="Times New Roman" w:hint="default"/>
      </w:rPr>
    </w:lvl>
  </w:abstractNum>
  <w:abstractNum w:abstractNumId="20">
    <w:nsid w:val="6EBC65F1"/>
    <w:multiLevelType w:val="hybridMultilevel"/>
    <w:tmpl w:val="687CE1A2"/>
    <w:lvl w:ilvl="0" w:tplc="A4783CA8">
      <w:start w:val="1"/>
      <w:numFmt w:val="bullet"/>
      <w:lvlText w:val="-"/>
      <w:lvlJc w:val="left"/>
      <w:pPr>
        <w:tabs>
          <w:tab w:val="num" w:pos="2316"/>
        </w:tabs>
        <w:ind w:left="2316" w:hanging="360"/>
      </w:pPr>
      <w:rPr>
        <w:rFonts w:ascii="Times New Roman" w:eastAsia="Times New Roman" w:hAnsi="Times New Roman" w:hint="default"/>
        <w:sz w:val="32"/>
      </w:rPr>
    </w:lvl>
    <w:lvl w:ilvl="1" w:tplc="04190003" w:tentative="1">
      <w:start w:val="1"/>
      <w:numFmt w:val="bullet"/>
      <w:lvlText w:val="o"/>
      <w:lvlJc w:val="left"/>
      <w:pPr>
        <w:tabs>
          <w:tab w:val="num" w:pos="3036"/>
        </w:tabs>
        <w:ind w:left="3036" w:hanging="360"/>
      </w:pPr>
      <w:rPr>
        <w:rFonts w:ascii="Courier New" w:hAnsi="Courier New" w:hint="default"/>
      </w:rPr>
    </w:lvl>
    <w:lvl w:ilvl="2" w:tplc="04190005" w:tentative="1">
      <w:start w:val="1"/>
      <w:numFmt w:val="bullet"/>
      <w:lvlText w:val=""/>
      <w:lvlJc w:val="left"/>
      <w:pPr>
        <w:tabs>
          <w:tab w:val="num" w:pos="3756"/>
        </w:tabs>
        <w:ind w:left="3756" w:hanging="360"/>
      </w:pPr>
      <w:rPr>
        <w:rFonts w:ascii="Wingdings" w:hAnsi="Wingdings" w:hint="default"/>
      </w:rPr>
    </w:lvl>
    <w:lvl w:ilvl="3" w:tplc="04190001" w:tentative="1">
      <w:start w:val="1"/>
      <w:numFmt w:val="bullet"/>
      <w:lvlText w:val=""/>
      <w:lvlJc w:val="left"/>
      <w:pPr>
        <w:tabs>
          <w:tab w:val="num" w:pos="4476"/>
        </w:tabs>
        <w:ind w:left="4476" w:hanging="360"/>
      </w:pPr>
      <w:rPr>
        <w:rFonts w:ascii="Symbol" w:hAnsi="Symbol" w:hint="default"/>
      </w:rPr>
    </w:lvl>
    <w:lvl w:ilvl="4" w:tplc="04190003" w:tentative="1">
      <w:start w:val="1"/>
      <w:numFmt w:val="bullet"/>
      <w:lvlText w:val="o"/>
      <w:lvlJc w:val="left"/>
      <w:pPr>
        <w:tabs>
          <w:tab w:val="num" w:pos="5196"/>
        </w:tabs>
        <w:ind w:left="5196" w:hanging="360"/>
      </w:pPr>
      <w:rPr>
        <w:rFonts w:ascii="Courier New" w:hAnsi="Courier New" w:hint="default"/>
      </w:rPr>
    </w:lvl>
    <w:lvl w:ilvl="5" w:tplc="04190005" w:tentative="1">
      <w:start w:val="1"/>
      <w:numFmt w:val="bullet"/>
      <w:lvlText w:val=""/>
      <w:lvlJc w:val="left"/>
      <w:pPr>
        <w:tabs>
          <w:tab w:val="num" w:pos="5916"/>
        </w:tabs>
        <w:ind w:left="5916" w:hanging="360"/>
      </w:pPr>
      <w:rPr>
        <w:rFonts w:ascii="Wingdings" w:hAnsi="Wingdings" w:hint="default"/>
      </w:rPr>
    </w:lvl>
    <w:lvl w:ilvl="6" w:tplc="04190001" w:tentative="1">
      <w:start w:val="1"/>
      <w:numFmt w:val="bullet"/>
      <w:lvlText w:val=""/>
      <w:lvlJc w:val="left"/>
      <w:pPr>
        <w:tabs>
          <w:tab w:val="num" w:pos="6636"/>
        </w:tabs>
        <w:ind w:left="6636" w:hanging="360"/>
      </w:pPr>
      <w:rPr>
        <w:rFonts w:ascii="Symbol" w:hAnsi="Symbol" w:hint="default"/>
      </w:rPr>
    </w:lvl>
    <w:lvl w:ilvl="7" w:tplc="04190003" w:tentative="1">
      <w:start w:val="1"/>
      <w:numFmt w:val="bullet"/>
      <w:lvlText w:val="o"/>
      <w:lvlJc w:val="left"/>
      <w:pPr>
        <w:tabs>
          <w:tab w:val="num" w:pos="7356"/>
        </w:tabs>
        <w:ind w:left="7356" w:hanging="360"/>
      </w:pPr>
      <w:rPr>
        <w:rFonts w:ascii="Courier New" w:hAnsi="Courier New" w:hint="default"/>
      </w:rPr>
    </w:lvl>
    <w:lvl w:ilvl="8" w:tplc="04190005" w:tentative="1">
      <w:start w:val="1"/>
      <w:numFmt w:val="bullet"/>
      <w:lvlText w:val=""/>
      <w:lvlJc w:val="left"/>
      <w:pPr>
        <w:tabs>
          <w:tab w:val="num" w:pos="8076"/>
        </w:tabs>
        <w:ind w:left="8076" w:hanging="360"/>
      </w:pPr>
      <w:rPr>
        <w:rFonts w:ascii="Wingdings" w:hAnsi="Wingdings" w:hint="default"/>
      </w:rPr>
    </w:lvl>
  </w:abstractNum>
  <w:abstractNum w:abstractNumId="21">
    <w:nsid w:val="7FF93544"/>
    <w:multiLevelType w:val="singleLevel"/>
    <w:tmpl w:val="3E6C2196"/>
    <w:lvl w:ilvl="0">
      <w:start w:val="10"/>
      <w:numFmt w:val="decimal"/>
      <w:lvlText w:val="%1."/>
      <w:legacy w:legacy="1" w:legacySpace="0" w:legacyIndent="307"/>
      <w:lvlJc w:val="left"/>
      <w:rPr>
        <w:rFonts w:ascii="Times New Roman" w:hAnsi="Times New Roman" w:cs="Times New Roman" w:hint="default"/>
      </w:rPr>
    </w:lvl>
  </w:abstractNum>
  <w:num w:numId="1">
    <w:abstractNumId w:val="16"/>
  </w:num>
  <w:num w:numId="2">
    <w:abstractNumId w:val="20"/>
  </w:num>
  <w:num w:numId="3">
    <w:abstractNumId w:val="0"/>
    <w:lvlOverride w:ilvl="0">
      <w:lvl w:ilvl="0">
        <w:numFmt w:val="bullet"/>
        <w:lvlText w:val="•"/>
        <w:legacy w:legacy="1" w:legacySpace="0" w:legacyIndent="91"/>
        <w:lvlJc w:val="left"/>
        <w:rPr>
          <w:rFonts w:ascii="Times New Roman" w:hAnsi="Times New Roman" w:hint="default"/>
        </w:rPr>
      </w:lvl>
    </w:lvlOverride>
  </w:num>
  <w:num w:numId="4">
    <w:abstractNumId w:val="0"/>
    <w:lvlOverride w:ilvl="0">
      <w:lvl w:ilvl="0">
        <w:numFmt w:val="bullet"/>
        <w:lvlText w:val="•"/>
        <w:legacy w:legacy="1" w:legacySpace="0" w:legacyIndent="115"/>
        <w:lvlJc w:val="left"/>
        <w:rPr>
          <w:rFonts w:ascii="Times New Roman" w:hAnsi="Times New Roman" w:hint="default"/>
        </w:rPr>
      </w:lvl>
    </w:lvlOverride>
  </w:num>
  <w:num w:numId="5">
    <w:abstractNumId w:val="0"/>
    <w:lvlOverride w:ilvl="0">
      <w:lvl w:ilvl="0">
        <w:numFmt w:val="bullet"/>
        <w:lvlText w:val="•"/>
        <w:legacy w:legacy="1" w:legacySpace="0" w:legacyIndent="95"/>
        <w:lvlJc w:val="left"/>
        <w:rPr>
          <w:rFonts w:ascii="Times New Roman" w:hAnsi="Times New Roman" w:hint="default"/>
        </w:rPr>
      </w:lvl>
    </w:lvlOverride>
  </w:num>
  <w:num w:numId="6">
    <w:abstractNumId w:val="0"/>
    <w:lvlOverride w:ilvl="0">
      <w:lvl w:ilvl="0">
        <w:numFmt w:val="bullet"/>
        <w:lvlText w:val="•"/>
        <w:legacy w:legacy="1" w:legacySpace="0" w:legacyIndent="96"/>
        <w:lvlJc w:val="left"/>
        <w:rPr>
          <w:rFonts w:ascii="Times New Roman" w:hAnsi="Times New Roman" w:hint="default"/>
        </w:rPr>
      </w:lvl>
    </w:lvlOverride>
  </w:num>
  <w:num w:numId="7">
    <w:abstractNumId w:val="0"/>
    <w:lvlOverride w:ilvl="0">
      <w:lvl w:ilvl="0">
        <w:numFmt w:val="bullet"/>
        <w:lvlText w:val="-"/>
        <w:legacy w:legacy="1" w:legacySpace="0" w:legacyIndent="96"/>
        <w:lvlJc w:val="left"/>
        <w:rPr>
          <w:rFonts w:ascii="Times New Roman" w:hAnsi="Times New Roman" w:hint="default"/>
        </w:rPr>
      </w:lvl>
    </w:lvlOverride>
  </w:num>
  <w:num w:numId="8">
    <w:abstractNumId w:val="0"/>
    <w:lvlOverride w:ilvl="0">
      <w:lvl w:ilvl="0">
        <w:numFmt w:val="bullet"/>
        <w:lvlText w:val="•"/>
        <w:legacy w:legacy="1" w:legacySpace="0" w:legacyIndent="105"/>
        <w:lvlJc w:val="left"/>
        <w:rPr>
          <w:rFonts w:ascii="Times New Roman" w:hAnsi="Times New Roman" w:hint="default"/>
        </w:rPr>
      </w:lvl>
    </w:lvlOverride>
  </w:num>
  <w:num w:numId="9">
    <w:abstractNumId w:val="0"/>
    <w:lvlOverride w:ilvl="0">
      <w:lvl w:ilvl="0">
        <w:numFmt w:val="bullet"/>
        <w:lvlText w:val="•"/>
        <w:legacy w:legacy="1" w:legacySpace="0" w:legacyIndent="116"/>
        <w:lvlJc w:val="left"/>
        <w:rPr>
          <w:rFonts w:ascii="Times New Roman" w:hAnsi="Times New Roman" w:hint="default"/>
        </w:rPr>
      </w:lvl>
    </w:lvlOverride>
  </w:num>
  <w:num w:numId="10">
    <w:abstractNumId w:val="0"/>
    <w:lvlOverride w:ilvl="0">
      <w:lvl w:ilvl="0">
        <w:numFmt w:val="bullet"/>
        <w:lvlText w:val="*"/>
        <w:legacy w:legacy="1" w:legacySpace="0" w:legacyIndent="86"/>
        <w:lvlJc w:val="left"/>
        <w:rPr>
          <w:rFonts w:ascii="Times New Roman" w:hAnsi="Times New Roman" w:hint="default"/>
        </w:rPr>
      </w:lvl>
    </w:lvlOverride>
  </w:num>
  <w:num w:numId="11">
    <w:abstractNumId w:val="0"/>
    <w:lvlOverride w:ilvl="0">
      <w:lvl w:ilvl="0">
        <w:numFmt w:val="bullet"/>
        <w:lvlText w:val="•"/>
        <w:legacy w:legacy="1" w:legacySpace="0" w:legacyIndent="86"/>
        <w:lvlJc w:val="left"/>
        <w:rPr>
          <w:rFonts w:ascii="Times New Roman" w:hAnsi="Times New Roman" w:hint="default"/>
        </w:rPr>
      </w:lvl>
    </w:lvlOverride>
  </w:num>
  <w:num w:numId="12">
    <w:abstractNumId w:val="18"/>
  </w:num>
  <w:num w:numId="13">
    <w:abstractNumId w:val="18"/>
    <w:lvlOverride w:ilvl="0">
      <w:lvl w:ilvl="0">
        <w:start w:val="1"/>
        <w:numFmt w:val="decimal"/>
        <w:lvlText w:val="%1."/>
        <w:legacy w:legacy="1" w:legacySpace="0" w:legacyIndent="231"/>
        <w:lvlJc w:val="left"/>
        <w:rPr>
          <w:rFonts w:ascii="Times New Roman" w:hAnsi="Times New Roman" w:cs="Times New Roman" w:hint="default"/>
        </w:rPr>
      </w:lvl>
    </w:lvlOverride>
  </w:num>
  <w:num w:numId="14">
    <w:abstractNumId w:val="0"/>
    <w:lvlOverride w:ilvl="0">
      <w:lvl w:ilvl="0">
        <w:numFmt w:val="bullet"/>
        <w:lvlText w:val="•"/>
        <w:legacy w:legacy="1" w:legacySpace="0" w:legacyIndent="182"/>
        <w:lvlJc w:val="left"/>
        <w:rPr>
          <w:rFonts w:ascii="Times New Roman" w:hAnsi="Times New Roman" w:hint="default"/>
        </w:rPr>
      </w:lvl>
    </w:lvlOverride>
  </w:num>
  <w:num w:numId="15">
    <w:abstractNumId w:val="0"/>
    <w:lvlOverride w:ilvl="0">
      <w:lvl w:ilvl="0">
        <w:numFmt w:val="bullet"/>
        <w:lvlText w:val="•"/>
        <w:legacy w:legacy="1" w:legacySpace="0" w:legacyIndent="211"/>
        <w:lvlJc w:val="left"/>
        <w:rPr>
          <w:rFonts w:ascii="Times New Roman" w:hAnsi="Times New Roman" w:hint="default"/>
        </w:rPr>
      </w:lvl>
    </w:lvlOverride>
  </w:num>
  <w:num w:numId="16">
    <w:abstractNumId w:val="0"/>
    <w:lvlOverride w:ilvl="0">
      <w:lvl w:ilvl="0">
        <w:numFmt w:val="bullet"/>
        <w:lvlText w:val="•"/>
        <w:legacy w:legacy="1" w:legacySpace="0" w:legacyIndent="221"/>
        <w:lvlJc w:val="left"/>
        <w:rPr>
          <w:rFonts w:ascii="Times New Roman" w:hAnsi="Times New Roman" w:hint="default"/>
        </w:rPr>
      </w:lvl>
    </w:lvlOverride>
  </w:num>
  <w:num w:numId="17">
    <w:abstractNumId w:val="0"/>
    <w:lvlOverride w:ilvl="0">
      <w:lvl w:ilvl="0">
        <w:numFmt w:val="bullet"/>
        <w:lvlText w:val="•"/>
        <w:legacy w:legacy="1" w:legacySpace="0" w:legacyIndent="216"/>
        <w:lvlJc w:val="left"/>
        <w:rPr>
          <w:rFonts w:ascii="Times New Roman" w:hAnsi="Times New Roman" w:hint="default"/>
        </w:rPr>
      </w:lvl>
    </w:lvlOverride>
  </w:num>
  <w:num w:numId="18">
    <w:abstractNumId w:val="0"/>
    <w:lvlOverride w:ilvl="0">
      <w:lvl w:ilvl="0">
        <w:numFmt w:val="bullet"/>
        <w:lvlText w:val="•"/>
        <w:legacy w:legacy="1" w:legacySpace="0" w:legacyIndent="220"/>
        <w:lvlJc w:val="left"/>
        <w:rPr>
          <w:rFonts w:ascii="Times New Roman" w:hAnsi="Times New Roman" w:hint="default"/>
        </w:rPr>
      </w:lvl>
    </w:lvlOverride>
  </w:num>
  <w:num w:numId="19">
    <w:abstractNumId w:val="0"/>
    <w:lvlOverride w:ilvl="0">
      <w:lvl w:ilvl="0">
        <w:numFmt w:val="bullet"/>
        <w:lvlText w:val="•"/>
        <w:legacy w:legacy="1" w:legacySpace="0" w:legacyIndent="106"/>
        <w:lvlJc w:val="left"/>
        <w:rPr>
          <w:rFonts w:ascii="Times New Roman" w:hAnsi="Times New Roman" w:hint="default"/>
        </w:rPr>
      </w:lvl>
    </w:lvlOverride>
  </w:num>
  <w:num w:numId="20">
    <w:abstractNumId w:val="0"/>
    <w:lvlOverride w:ilvl="0">
      <w:lvl w:ilvl="0">
        <w:numFmt w:val="bullet"/>
        <w:lvlText w:val="•"/>
        <w:legacy w:legacy="1" w:legacySpace="0" w:legacyIndent="77"/>
        <w:lvlJc w:val="left"/>
        <w:rPr>
          <w:rFonts w:ascii="Times New Roman" w:hAnsi="Times New Roman" w:hint="default"/>
        </w:rPr>
      </w:lvl>
    </w:lvlOverride>
  </w:num>
  <w:num w:numId="21">
    <w:abstractNumId w:val="0"/>
    <w:lvlOverride w:ilvl="0">
      <w:lvl w:ilvl="0">
        <w:numFmt w:val="bullet"/>
        <w:lvlText w:val="•"/>
        <w:legacy w:legacy="1" w:legacySpace="0" w:legacyIndent="76"/>
        <w:lvlJc w:val="left"/>
        <w:rPr>
          <w:rFonts w:ascii="Times New Roman" w:hAnsi="Times New Roman" w:hint="default"/>
        </w:rPr>
      </w:lvl>
    </w:lvlOverride>
  </w:num>
  <w:num w:numId="22">
    <w:abstractNumId w:val="0"/>
    <w:lvlOverride w:ilvl="0">
      <w:lvl w:ilvl="0">
        <w:numFmt w:val="bullet"/>
        <w:lvlText w:val="-"/>
        <w:legacy w:legacy="1" w:legacySpace="0" w:legacyIndent="96"/>
        <w:lvlJc w:val="left"/>
        <w:rPr>
          <w:rFonts w:ascii="Arial" w:hAnsi="Arial" w:hint="default"/>
        </w:rPr>
      </w:lvl>
    </w:lvlOverride>
  </w:num>
  <w:num w:numId="23">
    <w:abstractNumId w:val="12"/>
  </w:num>
  <w:num w:numId="24">
    <w:abstractNumId w:val="0"/>
    <w:lvlOverride w:ilvl="0">
      <w:lvl w:ilvl="0">
        <w:numFmt w:val="bullet"/>
        <w:lvlText w:val="•"/>
        <w:legacy w:legacy="1" w:legacySpace="0" w:legacyIndent="87"/>
        <w:lvlJc w:val="left"/>
        <w:rPr>
          <w:rFonts w:ascii="Times New Roman" w:hAnsi="Times New Roman" w:hint="default"/>
        </w:rPr>
      </w:lvl>
    </w:lvlOverride>
  </w:num>
  <w:num w:numId="25">
    <w:abstractNumId w:val="0"/>
    <w:lvlOverride w:ilvl="0">
      <w:lvl w:ilvl="0">
        <w:numFmt w:val="bullet"/>
        <w:lvlText w:val="-"/>
        <w:legacy w:legacy="1" w:legacySpace="0" w:legacyIndent="187"/>
        <w:lvlJc w:val="left"/>
        <w:rPr>
          <w:rFonts w:ascii="Times New Roman" w:hAnsi="Times New Roman" w:hint="default"/>
        </w:rPr>
      </w:lvl>
    </w:lvlOverride>
  </w:num>
  <w:num w:numId="26">
    <w:abstractNumId w:val="19"/>
  </w:num>
  <w:num w:numId="27">
    <w:abstractNumId w:val="19"/>
    <w:lvlOverride w:ilvl="0">
      <w:lvl w:ilvl="0">
        <w:start w:val="2"/>
        <w:numFmt w:val="decimal"/>
        <w:lvlText w:val="%1."/>
        <w:legacy w:legacy="1" w:legacySpace="0" w:legacyIndent="182"/>
        <w:lvlJc w:val="left"/>
        <w:rPr>
          <w:rFonts w:ascii="Arial" w:hAnsi="Arial" w:cs="Times New Roman" w:hint="default"/>
        </w:rPr>
      </w:lvl>
    </w:lvlOverride>
  </w:num>
  <w:num w:numId="28">
    <w:abstractNumId w:val="3"/>
  </w:num>
  <w:num w:numId="29">
    <w:abstractNumId w:val="6"/>
  </w:num>
  <w:num w:numId="30">
    <w:abstractNumId w:val="4"/>
  </w:num>
  <w:num w:numId="31">
    <w:abstractNumId w:val="21"/>
  </w:num>
  <w:num w:numId="32">
    <w:abstractNumId w:val="0"/>
    <w:lvlOverride w:ilvl="0">
      <w:lvl w:ilvl="0">
        <w:numFmt w:val="bullet"/>
        <w:lvlText w:val="•"/>
        <w:legacy w:legacy="1" w:legacySpace="0" w:legacyIndent="129"/>
        <w:lvlJc w:val="left"/>
        <w:rPr>
          <w:rFonts w:ascii="Times New Roman" w:hAnsi="Times New Roman" w:hint="default"/>
        </w:rPr>
      </w:lvl>
    </w:lvlOverride>
  </w:num>
  <w:num w:numId="33">
    <w:abstractNumId w:val="0"/>
    <w:lvlOverride w:ilvl="0">
      <w:lvl w:ilvl="0">
        <w:numFmt w:val="bullet"/>
        <w:lvlText w:val="•"/>
        <w:legacy w:legacy="1" w:legacySpace="0" w:legacyIndent="158"/>
        <w:lvlJc w:val="left"/>
        <w:rPr>
          <w:rFonts w:ascii="Times New Roman" w:hAnsi="Times New Roman" w:hint="default"/>
        </w:rPr>
      </w:lvl>
    </w:lvlOverride>
  </w:num>
  <w:num w:numId="34">
    <w:abstractNumId w:val="0"/>
    <w:lvlOverride w:ilvl="0">
      <w:lvl w:ilvl="0">
        <w:numFmt w:val="bullet"/>
        <w:lvlText w:val="•"/>
        <w:legacy w:legacy="1" w:legacySpace="0" w:legacyIndent="143"/>
        <w:lvlJc w:val="left"/>
        <w:rPr>
          <w:rFonts w:ascii="Times New Roman" w:hAnsi="Times New Roman" w:hint="default"/>
        </w:rPr>
      </w:lvl>
    </w:lvlOverride>
  </w:num>
  <w:num w:numId="35">
    <w:abstractNumId w:val="0"/>
    <w:lvlOverride w:ilvl="0">
      <w:lvl w:ilvl="0">
        <w:numFmt w:val="bullet"/>
        <w:lvlText w:val="•"/>
        <w:legacy w:legacy="1" w:legacySpace="0" w:legacyIndent="144"/>
        <w:lvlJc w:val="left"/>
        <w:rPr>
          <w:rFonts w:ascii="Times New Roman" w:hAnsi="Times New Roman" w:hint="default"/>
        </w:rPr>
      </w:lvl>
    </w:lvlOverride>
  </w:num>
  <w:num w:numId="36">
    <w:abstractNumId w:val="15"/>
  </w:num>
  <w:num w:numId="37">
    <w:abstractNumId w:val="0"/>
    <w:lvlOverride w:ilvl="0">
      <w:lvl w:ilvl="0">
        <w:numFmt w:val="bullet"/>
        <w:lvlText w:val="•"/>
        <w:legacy w:legacy="1" w:legacySpace="0" w:legacyIndent="116"/>
        <w:lvlJc w:val="left"/>
        <w:rPr>
          <w:rFonts w:ascii="Times New Roman" w:hAnsi="Times New Roman" w:hint="default"/>
        </w:rPr>
      </w:lvl>
    </w:lvlOverride>
  </w:num>
  <w:num w:numId="38">
    <w:abstractNumId w:val="17"/>
  </w:num>
  <w:num w:numId="39">
    <w:abstractNumId w:val="9"/>
  </w:num>
  <w:num w:numId="40">
    <w:abstractNumId w:val="5"/>
  </w:num>
  <w:num w:numId="41">
    <w:abstractNumId w:val="10"/>
  </w:num>
  <w:num w:numId="42">
    <w:abstractNumId w:val="13"/>
  </w:num>
  <w:num w:numId="43">
    <w:abstractNumId w:val="14"/>
  </w:num>
  <w:num w:numId="44">
    <w:abstractNumId w:val="7"/>
  </w:num>
  <w:num w:numId="45">
    <w:abstractNumId w:val="1"/>
  </w:num>
  <w:num w:numId="46">
    <w:abstractNumId w:val="8"/>
  </w:num>
  <w:num w:numId="47">
    <w:abstractNumId w:val="2"/>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1"/>
  <w:drawingGridVerticalSpacing w:val="181"/>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1FC"/>
    <w:rsid w:val="00035FE5"/>
    <w:rsid w:val="0009393E"/>
    <w:rsid w:val="001161FC"/>
    <w:rsid w:val="002F41CC"/>
    <w:rsid w:val="00325AF8"/>
    <w:rsid w:val="00331B16"/>
    <w:rsid w:val="00675FD5"/>
    <w:rsid w:val="007739C3"/>
    <w:rsid w:val="008A21AC"/>
    <w:rsid w:val="00BB4E84"/>
    <w:rsid w:val="00D9422C"/>
    <w:rsid w:val="00FA02E2"/>
    <w:rsid w:val="00FD7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9"/>
    <o:shapelayout v:ext="edit">
      <o:idmap v:ext="edit" data="1"/>
    </o:shapelayout>
  </w:shapeDefaults>
  <w:decimalSymbol w:val=","/>
  <w:listSeparator w:val=";"/>
  <w14:defaultImageDpi w14:val="0"/>
  <w15:chartTrackingRefBased/>
  <w15:docId w15:val="{4895ACEC-61E4-473D-95A7-18DBC4FE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Мой Заголовок 1"/>
    <w:basedOn w:val="a"/>
    <w:next w:val="a"/>
    <w:link w:val="10"/>
    <w:uiPriority w:val="99"/>
    <w:qFormat/>
    <w:pPr>
      <w:keepNext/>
      <w:outlineLvl w:val="0"/>
    </w:pPr>
    <w:rPr>
      <w:w w:val="85"/>
      <w:sz w:val="32"/>
    </w:rPr>
  </w:style>
  <w:style w:type="paragraph" w:styleId="2">
    <w:name w:val="heading 2"/>
    <w:aliases w:val="Мой Заголовок 2"/>
    <w:basedOn w:val="a"/>
    <w:next w:val="a"/>
    <w:link w:val="20"/>
    <w:uiPriority w:val="99"/>
    <w:qFormat/>
    <w:pPr>
      <w:keepNext/>
      <w:widowControl w:val="0"/>
      <w:suppressAutoHyphens/>
      <w:ind w:left="1985"/>
      <w:outlineLvl w:val="1"/>
    </w:pPr>
    <w:rPr>
      <w:sz w:val="28"/>
    </w:rPr>
  </w:style>
  <w:style w:type="paragraph" w:styleId="3">
    <w:name w:val="heading 3"/>
    <w:basedOn w:val="a"/>
    <w:next w:val="a"/>
    <w:link w:val="30"/>
    <w:uiPriority w:val="99"/>
    <w:qFormat/>
    <w:pPr>
      <w:keepNext/>
      <w:spacing w:line="360" w:lineRule="auto"/>
      <w:ind w:right="45"/>
      <w:outlineLvl w:val="2"/>
    </w:pPr>
    <w:rPr>
      <w:sz w:val="28"/>
    </w:rPr>
  </w:style>
  <w:style w:type="paragraph" w:styleId="4">
    <w:name w:val="heading 4"/>
    <w:basedOn w:val="a"/>
    <w:next w:val="a"/>
    <w:link w:val="40"/>
    <w:uiPriority w:val="99"/>
    <w:qFormat/>
    <w:pPr>
      <w:keepNext/>
      <w:jc w:val="center"/>
      <w:outlineLvl w:val="3"/>
    </w:pPr>
    <w:rPr>
      <w:sz w:val="28"/>
    </w:rPr>
  </w:style>
  <w:style w:type="paragraph" w:styleId="5">
    <w:name w:val="heading 5"/>
    <w:basedOn w:val="a"/>
    <w:next w:val="a"/>
    <w:link w:val="50"/>
    <w:uiPriority w:val="99"/>
    <w:qFormat/>
    <w:pPr>
      <w:keepNext/>
      <w:shd w:val="clear" w:color="auto" w:fill="FFFFFF"/>
      <w:tabs>
        <w:tab w:val="left" w:pos="0"/>
      </w:tabs>
      <w:spacing w:line="360" w:lineRule="auto"/>
      <w:outlineLvl w:val="4"/>
    </w:pPr>
    <w:rPr>
      <w:sz w:val="28"/>
    </w:rPr>
  </w:style>
  <w:style w:type="paragraph" w:styleId="6">
    <w:name w:val="heading 6"/>
    <w:basedOn w:val="a"/>
    <w:next w:val="a"/>
    <w:link w:val="60"/>
    <w:uiPriority w:val="99"/>
    <w:qFormat/>
    <w:pPr>
      <w:keepNext/>
      <w:jc w:val="center"/>
      <w:outlineLvl w:val="5"/>
    </w:pPr>
    <w:rPr>
      <w:b/>
      <w:bCs/>
      <w:sz w:val="28"/>
    </w:rPr>
  </w:style>
  <w:style w:type="paragraph" w:styleId="7">
    <w:name w:val="heading 7"/>
    <w:basedOn w:val="a"/>
    <w:next w:val="a"/>
    <w:link w:val="70"/>
    <w:uiPriority w:val="99"/>
    <w:qFormat/>
    <w:pPr>
      <w:keepNext/>
      <w:ind w:right="-1"/>
      <w:jc w:val="both"/>
      <w:outlineLvl w:val="6"/>
    </w:pPr>
    <w:rPr>
      <w:rFonts w:ascii="Arial" w:hAnsi="Arial"/>
      <w:b/>
    </w:rPr>
  </w:style>
  <w:style w:type="paragraph" w:styleId="8">
    <w:name w:val="heading 8"/>
    <w:basedOn w:val="a"/>
    <w:next w:val="a"/>
    <w:link w:val="80"/>
    <w:uiPriority w:val="99"/>
    <w:qFormat/>
    <w:pPr>
      <w:keepNext/>
      <w:shd w:val="clear" w:color="auto" w:fill="FFFFFF"/>
      <w:spacing w:line="360" w:lineRule="auto"/>
      <w:ind w:firstLine="360"/>
      <w:jc w:val="center"/>
      <w:outlineLvl w:val="7"/>
    </w:pPr>
    <w:rPr>
      <w:spacing w:val="4"/>
      <w:sz w:val="28"/>
      <w:szCs w:val="16"/>
    </w:rPr>
  </w:style>
  <w:style w:type="paragraph" w:styleId="9">
    <w:name w:val="heading 9"/>
    <w:basedOn w:val="a"/>
    <w:next w:val="a"/>
    <w:link w:val="90"/>
    <w:uiPriority w:val="99"/>
    <w:qFormat/>
    <w:pPr>
      <w:keepNext/>
      <w:spacing w:line="360" w:lineRule="auto"/>
      <w:ind w:left="18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Мой 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aliases w:val="Мой 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pPr>
      <w:tabs>
        <w:tab w:val="left" w:pos="2316"/>
      </w:tabs>
      <w:spacing w:line="360" w:lineRule="auto"/>
      <w:ind w:right="567"/>
      <w:jc w:val="both"/>
    </w:pPr>
    <w:rPr>
      <w:sz w:val="28"/>
    </w:rPr>
  </w:style>
  <w:style w:type="character" w:customStyle="1" w:styleId="a4">
    <w:name w:val="Основной текст Знак"/>
    <w:link w:val="a3"/>
    <w:uiPriority w:val="99"/>
    <w:semiHidden/>
    <w:rPr>
      <w:sz w:val="24"/>
      <w:szCs w:val="24"/>
    </w:rPr>
  </w:style>
  <w:style w:type="paragraph" w:styleId="21">
    <w:name w:val="Body Text 2"/>
    <w:basedOn w:val="a"/>
    <w:link w:val="22"/>
    <w:uiPriority w:val="99"/>
    <w:pPr>
      <w:spacing w:line="360" w:lineRule="auto"/>
      <w:ind w:right="45"/>
    </w:pPr>
    <w:rPr>
      <w:sz w:val="28"/>
    </w:rPr>
  </w:style>
  <w:style w:type="character" w:customStyle="1" w:styleId="22">
    <w:name w:val="Основной текст 2 Знак"/>
    <w:link w:val="21"/>
    <w:uiPriority w:val="99"/>
    <w:semiHidden/>
    <w:rPr>
      <w:sz w:val="24"/>
      <w:szCs w:val="24"/>
    </w:rPr>
  </w:style>
  <w:style w:type="paragraph" w:styleId="31">
    <w:name w:val="Body Text 3"/>
    <w:basedOn w:val="a"/>
    <w:link w:val="32"/>
    <w:uiPriority w:val="99"/>
    <w:pPr>
      <w:spacing w:line="360" w:lineRule="auto"/>
      <w:ind w:right="45"/>
      <w:jc w:val="both"/>
    </w:pPr>
    <w:rPr>
      <w:sz w:val="28"/>
    </w:rPr>
  </w:style>
  <w:style w:type="character" w:customStyle="1" w:styleId="32">
    <w:name w:val="Основной текст 3 Знак"/>
    <w:link w:val="31"/>
    <w:uiPriority w:val="99"/>
    <w:semiHidden/>
    <w:rPr>
      <w:sz w:val="16"/>
      <w:szCs w:val="16"/>
    </w:rPr>
  </w:style>
  <w:style w:type="paragraph" w:styleId="33">
    <w:name w:val="Body Text Indent 3"/>
    <w:basedOn w:val="a"/>
    <w:link w:val="34"/>
    <w:uiPriority w:val="99"/>
    <w:pPr>
      <w:spacing w:line="360" w:lineRule="auto"/>
      <w:ind w:right="45" w:firstLine="362"/>
      <w:jc w:val="both"/>
    </w:pPr>
    <w:rPr>
      <w:sz w:val="28"/>
    </w:rPr>
  </w:style>
  <w:style w:type="character" w:customStyle="1" w:styleId="34">
    <w:name w:val="Основной текст с отступом 3 Знак"/>
    <w:link w:val="33"/>
    <w:uiPriority w:val="99"/>
    <w:semiHidden/>
    <w:rPr>
      <w:sz w:val="16"/>
      <w:szCs w:val="16"/>
    </w:rPr>
  </w:style>
  <w:style w:type="paragraph" w:styleId="23">
    <w:name w:val="Body Text Indent 2"/>
    <w:basedOn w:val="a"/>
    <w:link w:val="24"/>
    <w:uiPriority w:val="99"/>
    <w:pPr>
      <w:ind w:left="1985"/>
    </w:pPr>
    <w:rPr>
      <w:sz w:val="28"/>
    </w:rPr>
  </w:style>
  <w:style w:type="character" w:customStyle="1" w:styleId="24">
    <w:name w:val="Основной текст с отступом 2 Знак"/>
    <w:link w:val="23"/>
    <w:uiPriority w:val="99"/>
    <w:semiHidden/>
    <w:rPr>
      <w:sz w:val="24"/>
      <w:szCs w:val="24"/>
    </w:rPr>
  </w:style>
  <w:style w:type="paragraph" w:styleId="a5">
    <w:name w:val="Block Text"/>
    <w:basedOn w:val="a"/>
    <w:uiPriority w:val="99"/>
    <w:pPr>
      <w:shd w:val="clear" w:color="auto" w:fill="FFFFFF"/>
      <w:tabs>
        <w:tab w:val="left" w:pos="6480"/>
      </w:tabs>
      <w:spacing w:line="360" w:lineRule="auto"/>
      <w:ind w:left="-360" w:right="206"/>
    </w:pPr>
    <w:rPr>
      <w:color w:val="000000"/>
      <w:spacing w:val="-1"/>
      <w:sz w:val="28"/>
      <w:szCs w:val="18"/>
    </w:rPr>
  </w:style>
  <w:style w:type="paragraph" w:styleId="a6">
    <w:name w:val="Body Text Indent"/>
    <w:basedOn w:val="a"/>
    <w:link w:val="a7"/>
    <w:uiPriority w:val="99"/>
    <w:pPr>
      <w:shd w:val="clear" w:color="auto" w:fill="FFFFFF"/>
      <w:spacing w:line="360" w:lineRule="auto"/>
      <w:ind w:right="-82" w:firstLine="360"/>
      <w:jc w:val="both"/>
    </w:pPr>
    <w:rPr>
      <w:spacing w:val="-4"/>
      <w:sz w:val="28"/>
      <w:szCs w:val="19"/>
    </w:rPr>
  </w:style>
  <w:style w:type="character" w:customStyle="1" w:styleId="a7">
    <w:name w:val="Основной текст с отступом Знак"/>
    <w:link w:val="a6"/>
    <w:uiPriority w:val="99"/>
    <w:semiHidden/>
    <w:rPr>
      <w:sz w:val="24"/>
      <w:szCs w:val="24"/>
    </w:rPr>
  </w:style>
  <w:style w:type="paragraph" w:styleId="a8">
    <w:name w:val="Title"/>
    <w:basedOn w:val="a"/>
    <w:link w:val="a9"/>
    <w:uiPriority w:val="99"/>
    <w:qFormat/>
    <w:pPr>
      <w:jc w:val="center"/>
    </w:pPr>
    <w:rPr>
      <w:sz w:val="28"/>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aa">
    <w:name w:val="Subtitle"/>
    <w:basedOn w:val="a"/>
    <w:link w:val="ab"/>
    <w:uiPriority w:val="99"/>
    <w:qFormat/>
    <w:pPr>
      <w:spacing w:line="360" w:lineRule="auto"/>
      <w:jc w:val="center"/>
    </w:pPr>
    <w:rPr>
      <w:sz w:val="28"/>
    </w:rPr>
  </w:style>
  <w:style w:type="character" w:customStyle="1" w:styleId="ab">
    <w:name w:val="Подзаголовок Знак"/>
    <w:link w:val="aa"/>
    <w:uiPriority w:val="11"/>
    <w:rPr>
      <w:rFonts w:ascii="Cambria" w:eastAsia="Times New Roman" w:hAnsi="Cambria" w:cs="Times New Roman"/>
      <w:sz w:val="24"/>
      <w:szCs w:val="24"/>
    </w:rPr>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link w:val="ac"/>
    <w:uiPriority w:val="99"/>
    <w:semiHidden/>
    <w:rPr>
      <w:sz w:val="24"/>
      <w:szCs w:val="24"/>
    </w:rPr>
  </w:style>
  <w:style w:type="character" w:styleId="ae">
    <w:name w:val="page number"/>
    <w:uiPriority w:val="99"/>
    <w:rPr>
      <w:rFonts w:cs="Times New Roman"/>
    </w:rPr>
  </w:style>
  <w:style w:type="paragraph" w:styleId="af">
    <w:name w:val="footer"/>
    <w:basedOn w:val="a"/>
    <w:link w:val="af0"/>
    <w:uiPriority w:val="99"/>
    <w:pPr>
      <w:tabs>
        <w:tab w:val="center" w:pos="4677"/>
        <w:tab w:val="right" w:pos="9355"/>
      </w:tabs>
    </w:pPr>
  </w:style>
  <w:style w:type="character" w:customStyle="1" w:styleId="af0">
    <w:name w:val="Нижний колонтитул Знак"/>
    <w:link w:val="af"/>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9268</Words>
  <Characters>52832</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1</vt:lpstr>
    </vt:vector>
  </TitlesOfParts>
  <Company>none</Company>
  <LinksUpToDate>false</LinksUpToDate>
  <CharactersWithSpaces>61977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avt</dc:creator>
  <cp:keywords/>
  <dc:description/>
  <cp:lastModifiedBy>admin</cp:lastModifiedBy>
  <cp:revision>2</cp:revision>
  <dcterms:created xsi:type="dcterms:W3CDTF">2014-02-23T02:36:00Z</dcterms:created>
  <dcterms:modified xsi:type="dcterms:W3CDTF">2014-02-23T02:36:00Z</dcterms:modified>
</cp:coreProperties>
</file>