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40" w:rsidRDefault="00250440" w:rsidP="00F86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</w:p>
    <w:p w:rsidR="00A000DA" w:rsidRPr="00F860DA" w:rsidRDefault="00F860DA" w:rsidP="00F86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F860DA" w:rsidRPr="00F860DA" w:rsidRDefault="00F86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F860DA">
        <w:rPr>
          <w:b w:val="0"/>
          <w:sz w:val="28"/>
          <w:szCs w:val="28"/>
        </w:rPr>
        <w:t>ведение</w:t>
      </w:r>
      <w:r>
        <w:rPr>
          <w:b w:val="0"/>
          <w:sz w:val="28"/>
          <w:szCs w:val="28"/>
        </w:rPr>
        <w:t>……………………………………………………………………….......2</w:t>
      </w:r>
    </w:p>
    <w:p w:rsidR="00F860DA" w:rsidRPr="00F860DA" w:rsidRDefault="00F86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F860DA">
        <w:rPr>
          <w:b w:val="0"/>
          <w:sz w:val="28"/>
          <w:szCs w:val="28"/>
        </w:rPr>
        <w:t>1. Социальное обслуживание пожилых и старых людей</w:t>
      </w:r>
      <w:r>
        <w:rPr>
          <w:b w:val="0"/>
          <w:sz w:val="28"/>
          <w:szCs w:val="28"/>
        </w:rPr>
        <w:t>……………………....3</w:t>
      </w:r>
    </w:p>
    <w:p w:rsidR="00F860DA" w:rsidRPr="00F860DA" w:rsidRDefault="00F86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F860DA">
        <w:rPr>
          <w:b w:val="0"/>
          <w:sz w:val="28"/>
          <w:szCs w:val="28"/>
        </w:rPr>
        <w:t>2. Виды стационарного социального обслуживания</w:t>
      </w:r>
      <w:r>
        <w:rPr>
          <w:b w:val="0"/>
          <w:sz w:val="28"/>
          <w:szCs w:val="28"/>
        </w:rPr>
        <w:t>……………………….......6</w:t>
      </w:r>
    </w:p>
    <w:p w:rsidR="00F860DA" w:rsidRPr="00F860DA" w:rsidRDefault="00F86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F860DA">
        <w:rPr>
          <w:b w:val="0"/>
          <w:sz w:val="28"/>
          <w:szCs w:val="28"/>
        </w:rPr>
        <w:t>Заключение</w:t>
      </w:r>
      <w:r>
        <w:rPr>
          <w:b w:val="0"/>
          <w:sz w:val="28"/>
          <w:szCs w:val="28"/>
        </w:rPr>
        <w:t>………………………………………………………………………11</w:t>
      </w:r>
    </w:p>
    <w:p w:rsidR="00F860DA" w:rsidRPr="00F860DA" w:rsidRDefault="00F86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F860DA">
        <w:rPr>
          <w:b w:val="0"/>
          <w:sz w:val="28"/>
          <w:szCs w:val="28"/>
        </w:rPr>
        <w:t>Литература</w:t>
      </w:r>
      <w:r>
        <w:rPr>
          <w:b w:val="0"/>
          <w:sz w:val="28"/>
          <w:szCs w:val="28"/>
        </w:rPr>
        <w:t>……………………………………………………………………….12</w:t>
      </w:r>
    </w:p>
    <w:p w:rsidR="00A000DA" w:rsidRDefault="00A000DA" w:rsidP="00F860DA">
      <w:pPr>
        <w:pStyle w:val="2"/>
        <w:spacing w:line="360" w:lineRule="auto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A000DA" w:rsidRPr="00A000DA" w:rsidRDefault="00A000DA" w:rsidP="00A000D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DA">
        <w:rPr>
          <w:rFonts w:ascii="Times New Roman" w:hAnsi="Times New Roman" w:cs="Times New Roman"/>
          <w:sz w:val="28"/>
          <w:szCs w:val="28"/>
        </w:rPr>
        <w:t>Развитие государственной социальной политики в современных условиях требует новых механизмов, форм и методов ее реализации, основанных на оказании населению необходимого комплекса прямых социальных услуг. В соответствии с концепцией развития социального обслуживания населения РФ (1993 год), одним из важнейших звеньев этого механизма является создание системы социального обслуживания, обеспечивающей разнообразные формы социальной работы с различными категориями населения на территориальном уровне. Она должна включать в себя комплекс разнообразных целевых услуг различным социальным группам, находящимся в зоне риска и нуждающимся с учетом новых социальных реалий в общественной поддержке, помимо той, которая предоставляется централизованно.</w:t>
      </w:r>
    </w:p>
    <w:p w:rsidR="00A000DA" w:rsidRPr="00A000DA" w:rsidRDefault="00A000DA" w:rsidP="00A000D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DA">
        <w:rPr>
          <w:rFonts w:ascii="Times New Roman" w:hAnsi="Times New Roman" w:cs="Times New Roman"/>
          <w:sz w:val="28"/>
          <w:szCs w:val="28"/>
        </w:rPr>
        <w:t>Создание системы социального обслуживания призвано помочь снять многие проблемы, лежащие в сфере воспитания, ухода за нетрудоспособными членами семьи, реабилитации, организации быта, досуга, проблемы, связанные с конфликтностью в отношениях, снижающей способностью к самообеспечению, способствующей маргинализации и другим асоциальным явлениям, что позволит поднять уровень социального обслуживания должны способствовать координации усилий в этом направлении государственных органов и различных социальных структур, включая негосударственные, частные, благотворительные, церковные и тому подобные организации, осуществляющие социальную помощь.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данной работе будет рассмотрена система стационарного обслуживания пожилых людей и инвалидов, а так же виды стационарного социального обслуживания.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 w:rsidRPr="00A000DA">
        <w:rPr>
          <w:sz w:val="32"/>
          <w:szCs w:val="32"/>
        </w:rPr>
        <w:t>1. Социальное обслуживание пожилых и старых людей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Социальное обслуживание - это совокупность социальных услуг, которые предоставляются гражданам пожилого и старческого возраста в домашних условиях или специализированных государственных и муниципальных учреждениях. Оно включает в себя социально-бытовую помощь и морально-психологическую поддержку.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Основные принципы деят</w:t>
      </w:r>
      <w:r>
        <w:rPr>
          <w:b w:val="0"/>
          <w:sz w:val="28"/>
          <w:szCs w:val="28"/>
        </w:rPr>
        <w:t>ельности в сфере социального об</w:t>
      </w:r>
      <w:r w:rsidRPr="00A000DA">
        <w:rPr>
          <w:b w:val="0"/>
          <w:sz w:val="28"/>
          <w:szCs w:val="28"/>
        </w:rPr>
        <w:t>служивания старых людей следующие: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соблюдение прав человека и гражданина;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предоставление государственных гарантий;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обеспечение равных возможностей в получении социальных услуг и их доступности для старых людей;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преемственность всех видов социального обслуживания;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ориентация социального обслуживания на индивидуальные потребности;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приоритет мер по социальной адаптации граждан пожилого возраста.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Государство гарантирует пожилым и старым людям возможность получения социальных услуг на основе принципа социальной справедливости независимо от пола, расы, национальности, языка, происхождения, имущественного и должностного положения, места жительства, отношения к религии.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Государственный сектор социального обслуживания</w:t>
      </w:r>
      <w:r w:rsidRPr="00A000DA">
        <w:rPr>
          <w:b w:val="0"/>
          <w:sz w:val="28"/>
          <w:szCs w:val="28"/>
        </w:rPr>
        <w:t xml:space="preserve"> состоит из органов управления социальным обслуживанием Украины, органов социального обслуживания субъектов Украины, а также учреждений социального обслуживания, находящихся в собственности и собственности субъектов Украины.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Муниципальный сектор социального обслуживания</w:t>
      </w:r>
      <w:r w:rsidRPr="00A000DA">
        <w:rPr>
          <w:b w:val="0"/>
          <w:sz w:val="28"/>
          <w:szCs w:val="28"/>
        </w:rPr>
        <w:t xml:space="preserve"> включает органы управления социальным обслуживанием и учреждения муниципального подчинения, предоставляющие социальные услуги.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Муниципальные центры социального обслуживания являются основной формой муниципального сектора, они создаются органами местного самоуправления на подведомственных территориях и находятся в их ведении. Муниципальные центры социального обслуживания осуществляют организационную, практическую и координационную деятельность по оказанию различных видов социальных услуг.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В задачи муниципального центра социального обслуживания входят: выявление старых людей, нуждающихся в социальной поддержке; предоставление различных социально-бытовых услуг разового или постоянного характера; анализ социально-бытового обслуживания лиц старческого возраста; привлечение различных государственных и негосударственных структур к решению вопросов оказания социально-бытовой, медико-социальной, психологической и юридической помощи пожилым и старым людям.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Анализ основных направлений деятельности муниципальных центров социального обслуживания свидетельствует о том, что данная модель социальной службы, ориентированная на работу с пожилыми и старыми людьми, получила наибольшее распространение и признание и является наиболее типичной.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Негосударственный сектор социального обслуживания</w:t>
      </w:r>
      <w:r w:rsidRPr="00A000DA">
        <w:rPr>
          <w:b w:val="0"/>
          <w:sz w:val="28"/>
          <w:szCs w:val="28"/>
        </w:rPr>
        <w:t xml:space="preserve"> объединяет соответствующие учреждения, по форме собственности не относящиеся к государственным и муниципальным, а также лиц, осуществляющих частную деятельность в сфере социального обслуживания. К данному сектору относятся общественные объединения, профессиональные ассоциации, благотворительные и религиозные организации, деятельность которых связана с социальным обслуживанием старых людей. 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Право на социальное обслуживание имеют женщины старше 55 лет и мужчины старше 60 лет, нуждающиеся в постоянной или временной посторонней помощи в связи с частичной или полной утратой возможности самостоятельно удовлетворять свои жизненные потребности.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При получении социальных услуг пожилые и старые люди имеют право на: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уважительное и гуманн</w:t>
      </w:r>
      <w:r>
        <w:rPr>
          <w:b w:val="0"/>
          <w:sz w:val="28"/>
          <w:szCs w:val="28"/>
        </w:rPr>
        <w:t>ое отношение со стороны работни</w:t>
      </w:r>
      <w:r w:rsidRPr="00A000DA">
        <w:rPr>
          <w:b w:val="0"/>
          <w:sz w:val="28"/>
          <w:szCs w:val="28"/>
        </w:rPr>
        <w:t>ков учреждений социального обслуживания;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выбор учреждения и формы социального обслуживания;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информацию о своих правах, обязанностях и условиях оказания социальных услуг;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согласие на социальное обслуживание;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отказ от социального обслуживания;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конфиденциальность информации личного характера;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защиту своих прав и законных интересов, в том числе в судебном порядке;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получение информации о видах и формах социального обслуживания, показаниях к получению социальных услуг, правилах их оплаты и других условиях предоставления социальных услуг.</w:t>
      </w:r>
      <w:r w:rsidR="00F860DA">
        <w:rPr>
          <w:rStyle w:val="a5"/>
          <w:b w:val="0"/>
          <w:sz w:val="28"/>
          <w:szCs w:val="28"/>
        </w:rPr>
        <w:footnoteReference w:id="1"/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2. Виды стационарного социального обслуживания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Социальное обслуживание старых людей включает в себя стационарные, полустационарные и нестационарные формы.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Cs/>
          <w:sz w:val="28"/>
          <w:szCs w:val="28"/>
        </w:rPr>
        <w:t xml:space="preserve">К стационарным </w:t>
      </w:r>
      <w:r>
        <w:rPr>
          <w:b w:val="0"/>
          <w:iCs/>
          <w:sz w:val="28"/>
          <w:szCs w:val="28"/>
        </w:rPr>
        <w:t>видам и формам</w:t>
      </w:r>
      <w:r w:rsidRPr="00A000DA">
        <w:rPr>
          <w:b w:val="0"/>
          <w:iCs/>
          <w:sz w:val="28"/>
          <w:szCs w:val="28"/>
        </w:rPr>
        <w:t xml:space="preserve"> социального обслуживания</w:t>
      </w:r>
      <w:r w:rsidRPr="00A000DA">
        <w:rPr>
          <w:b w:val="0"/>
          <w:sz w:val="28"/>
          <w:szCs w:val="28"/>
        </w:rPr>
        <w:t xml:space="preserve"> относятся пансионаты для ветеранов труда и инвалидов, ветеранов ВОВ, отдельных профессиональных категорий престарелых (артистов и др.); специальные дома для одиноких и бездетных супружеских пар с комплексом служб социально-бытового назначения; специализированные дома-интернаты для бывших заключенных, достигших старческого возраста.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Стационарное социальное обслуживание</w:t>
      </w:r>
      <w:r>
        <w:rPr>
          <w:b w:val="0"/>
          <w:sz w:val="28"/>
          <w:szCs w:val="28"/>
        </w:rPr>
        <w:t xml:space="preserve"> направлено на ока</w:t>
      </w:r>
      <w:r w:rsidRPr="00A000DA">
        <w:rPr>
          <w:b w:val="0"/>
          <w:sz w:val="28"/>
          <w:szCs w:val="28"/>
        </w:rPr>
        <w:t>зание разносторонней социально-бытовой помощи гражданам пожилого и старческого возраста, частично или полностью утратившим способность к самообслуживанию и нуждающимся по состоянию здоровья в постоянном уходе и наблюдении. Это обслуживание включает меры по созданию наиболее адекватных возрасту и состоянию здоровья условий жизнедеятельности, реабилитационные мероприятия медицинского, социального и лечебно-трудового характера, обеспечение ухода и медицинской помощи, организацию отдыха и досуга пожилых и старых людей.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Пансионаты для ветеранов труда (дома для престарелых)</w:t>
      </w:r>
      <w:r w:rsidRPr="00A000DA">
        <w:rPr>
          <w:b w:val="0"/>
          <w:sz w:val="28"/>
          <w:szCs w:val="28"/>
        </w:rPr>
        <w:t xml:space="preserve"> не являются продуктом нашего времени. Впервые специальные дома для старых людей появились в глубокой древности в Китае и Индии, а затем в Визан</w:t>
      </w:r>
      <w:r>
        <w:rPr>
          <w:b w:val="0"/>
          <w:sz w:val="28"/>
          <w:szCs w:val="28"/>
        </w:rPr>
        <w:t>тии, арабских странах. Приблизи</w:t>
      </w:r>
      <w:r w:rsidRPr="00A000DA">
        <w:rPr>
          <w:b w:val="0"/>
          <w:sz w:val="28"/>
          <w:szCs w:val="28"/>
        </w:rPr>
        <w:t xml:space="preserve">тельно в </w:t>
      </w:r>
      <w:smartTag w:uri="urn:schemas-microsoft-com:office:smarttags" w:element="metricconverter">
        <w:smartTagPr>
          <w:attr w:name="ProductID" w:val="370 г"/>
        </w:smartTagPr>
        <w:r w:rsidRPr="00A000DA">
          <w:rPr>
            <w:b w:val="0"/>
            <w:sz w:val="28"/>
            <w:szCs w:val="28"/>
          </w:rPr>
          <w:t>370 г</w:t>
        </w:r>
      </w:smartTag>
      <w:r w:rsidRPr="00A000DA">
        <w:rPr>
          <w:b w:val="0"/>
          <w:sz w:val="28"/>
          <w:szCs w:val="28"/>
        </w:rPr>
        <w:t xml:space="preserve">. от Рождества Христова епископ Василий открыл первое отделение для стариков в больнице г. Цезарея Каппадийская. В VI веке папа Пелагий учредил первый дом для престарелых в Риме. С этого времени во всех монастырях стали открывать специальные помещения и комнаты для престарелых бедняков. Большие приюты для старых матросов впервые были созданы в Лондоне в </w:t>
      </w:r>
      <w:smartTag w:uri="urn:schemas-microsoft-com:office:smarttags" w:element="metricconverter">
        <w:smartTagPr>
          <w:attr w:name="ProductID" w:val="1454 г"/>
        </w:smartTagPr>
        <w:r w:rsidRPr="00A000DA">
          <w:rPr>
            <w:b w:val="0"/>
            <w:sz w:val="28"/>
            <w:szCs w:val="28"/>
          </w:rPr>
          <w:t>1454 г</w:t>
        </w:r>
      </w:smartTag>
      <w:r w:rsidRPr="00A000DA">
        <w:rPr>
          <w:b w:val="0"/>
          <w:sz w:val="28"/>
          <w:szCs w:val="28"/>
        </w:rPr>
        <w:t xml:space="preserve">. и в Венеции в </w:t>
      </w:r>
      <w:smartTag w:uri="urn:schemas-microsoft-com:office:smarttags" w:element="metricconverter">
        <w:smartTagPr>
          <w:attr w:name="ProductID" w:val="1474 г"/>
        </w:smartTagPr>
        <w:r w:rsidRPr="00A000DA">
          <w:rPr>
            <w:b w:val="0"/>
            <w:sz w:val="28"/>
            <w:szCs w:val="28"/>
          </w:rPr>
          <w:t>1474 г</w:t>
        </w:r>
      </w:smartTag>
      <w:r w:rsidRPr="00A000DA">
        <w:rPr>
          <w:b w:val="0"/>
          <w:sz w:val="28"/>
          <w:szCs w:val="28"/>
        </w:rPr>
        <w:t xml:space="preserve">. Первый закон об ответственности государства перед неимущими и не-мощными старыми людьми был принят в Англии в </w:t>
      </w:r>
      <w:smartTag w:uri="urn:schemas-microsoft-com:office:smarttags" w:element="metricconverter">
        <w:smartTagPr>
          <w:attr w:name="ProductID" w:val="1601 г"/>
        </w:smartTagPr>
        <w:r w:rsidRPr="00A000DA">
          <w:rPr>
            <w:b w:val="0"/>
            <w:sz w:val="28"/>
            <w:szCs w:val="28"/>
          </w:rPr>
          <w:t>1601 г</w:t>
        </w:r>
      </w:smartTag>
      <w:r w:rsidRPr="00A000DA">
        <w:rPr>
          <w:b w:val="0"/>
          <w:sz w:val="28"/>
          <w:szCs w:val="28"/>
        </w:rPr>
        <w:t>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Старые люди, проживающие в пансионатах для ветеранов труда, имеют право на: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обеспечение им условий проживания, отвечающих санитарно-гигиеническим требованиям;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уход, первичную медико-санитарную и стоматологическую помощь;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бесплатную специализированную помощь, зубопротезную и протезно-ортопедическую;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социально-медицинскую реабилитацию и социальную адаптацию;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добровольное участие в лечебно-трудовом процессе с учетом состояния здоровья;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медико-социальную экспертизу для установления или изменения группы инвалидности;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свободное посещение их адвокатом, нотариусом, священнослужителем, родственниками, представителями законодательных органов и общественных объединений;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предоставление помещений для отправления религиозных обрядов;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• направление, при необходимости, на обследование и лечение в государственные или муниципальные учреждения здравоохранения.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При желании и трудовой необходимости проживающие в пансионатах для ветеранов труда могут быть приняты на работу, доступную им по состоянию здоровья, на условиях трудового договора. Они имеют право на ежегодный оплачиваемый отпуск продолжительностью 30 календарных дней.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>Специальные жилые дома для старых людей</w:t>
      </w:r>
      <w:r w:rsidRPr="00A000DA">
        <w:rPr>
          <w:b w:val="0"/>
          <w:sz w:val="28"/>
          <w:szCs w:val="28"/>
        </w:rPr>
        <w:t xml:space="preserve"> - это совершенно новая форма стационарного социального обслуживания. Она предназначена для одиноких и супружеских пар. Эти дома и их условия рассчитаны на старых людей, сохранивших полную или частичную способность к самообслуживанию в быту и нуждающихся в создании облегченных условий для реализации своих основных жизненных потребностей.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Основная цель этих социальных учреждений - обеспечение благоприятных условий проживания и самообслуживания, предоставление социально-бытовой и медицинской помощи; создание условий для активного образа жизни, в том числе и посильной трудовой деятельности. Пенсия проживающим в этих домах выплачивается полностью, кроме того, они получают определенную сумму доплаты. Обязательным условием для поступления на жительство является передача старыми людьми своего жилища в муниципальный жилищный фонд города, региона и т.д., в котором они проживают.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/>
          <w:iCs/>
          <w:sz w:val="28"/>
          <w:szCs w:val="28"/>
        </w:rPr>
        <w:t xml:space="preserve">Специализированные дома-интернаты для престарелых </w:t>
      </w:r>
      <w:r w:rsidRPr="00A000DA">
        <w:rPr>
          <w:b w:val="0"/>
          <w:sz w:val="28"/>
          <w:szCs w:val="28"/>
        </w:rPr>
        <w:t xml:space="preserve">предназначены для постоянного проживания граждан, частично или полностью утративших способность к самообслуживанию и нуждающихся в постоянном постороннем уходе, из числа освобождаемых из мест лишения свободы, особо опасных рецидивистов и других лиц, за которыми в соответствии с действующим законодательством установлен административный надзор. Сюда же направляются престарелые, ранее судимые или неоднократно привлекавшиеся к административной ответственности за нарушение общественного порядка, занимающиеся бродяжничеством и попрошайничеством, направляемые из учреждений органов внутренних дел. 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Старики, проживающие в пансионатах для ветеранов труда и постоянно нарушающие порядок проживания в них, установленный Положением об учреждениях социального обслуживания, могут быть по их желанию или по решению суда, принятому на основании предоставления документов администрацией этих учреждений, переведены в специализированные дома-интернаты.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В дом для престарелых старые люди поступают в результате различных причин, но основно</w:t>
      </w:r>
      <w:r>
        <w:rPr>
          <w:b w:val="0"/>
          <w:sz w:val="28"/>
          <w:szCs w:val="28"/>
        </w:rPr>
        <w:t>й, вне всякого сомнения, являет</w:t>
      </w:r>
      <w:r w:rsidRPr="00A000DA">
        <w:rPr>
          <w:b w:val="0"/>
          <w:sz w:val="28"/>
          <w:szCs w:val="28"/>
        </w:rPr>
        <w:t>ся беспомощность или страх перед надвигающейся физической беспомощностью. Практически все старые люди страдают от различных соматических заболеваний, которые имеют хронический характер и обычно уже не поддаются активной терапии.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В то же время эти стары</w:t>
      </w:r>
      <w:r>
        <w:rPr>
          <w:b w:val="0"/>
          <w:sz w:val="28"/>
          <w:szCs w:val="28"/>
        </w:rPr>
        <w:t>е люди несут и различные мораль</w:t>
      </w:r>
      <w:r w:rsidRPr="00A000DA">
        <w:rPr>
          <w:b w:val="0"/>
          <w:sz w:val="28"/>
          <w:szCs w:val="28"/>
        </w:rPr>
        <w:t>ные, социальные и семейные</w:t>
      </w:r>
      <w:r>
        <w:rPr>
          <w:b w:val="0"/>
          <w:sz w:val="28"/>
          <w:szCs w:val="28"/>
        </w:rPr>
        <w:t xml:space="preserve"> потери, которые в конечном сче</w:t>
      </w:r>
      <w:r w:rsidRPr="00A000DA">
        <w:rPr>
          <w:b w:val="0"/>
          <w:sz w:val="28"/>
          <w:szCs w:val="28"/>
        </w:rPr>
        <w:t>те являются поводом для добровольного или принудительного отказа от привычного образа жизни. Решение переселиться в дом для престарелых старый человек принимает в результате затруднений при самообслуживании. Боязнь еще большей физической слабости, надвигающаяся слепота и глухота способствуют принятию такого решения.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Состав домов для престарелых очень неоднороден. И это понятно. Его определенная (с каждым годом все уменьшающаяся) часть - старые люди, обладающие достаточным физическим здоровьем, которые в состоянии обслуживать себя. В другом случае поступление в дом для престарелых - проявление альтруизма старого человека, желание освободить более молодых членов семьи от тягот, связанных с опекой и уходом за беспомощным стариком. В третьем - это следствие несложившихся отношений с детьми или другими родственниками. Однако всегда это результат неспособности старых людей адаптироваться к новым условиям жизни в семье и в привычной домашней среде. Эти старые люди избир</w:t>
      </w:r>
      <w:r>
        <w:rPr>
          <w:b w:val="0"/>
          <w:sz w:val="28"/>
          <w:szCs w:val="28"/>
        </w:rPr>
        <w:t>ают социальную помощь и социаль</w:t>
      </w:r>
      <w:r w:rsidRPr="00A000DA">
        <w:rPr>
          <w:b w:val="0"/>
          <w:sz w:val="28"/>
          <w:szCs w:val="28"/>
        </w:rPr>
        <w:t>ное обслуживание как новый образ жизни.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 xml:space="preserve">И все-таки в любом случае кардинально изменить прежний образ жизни, поселившись в доме для престарелых, удается старому человеку нелегко: </w:t>
      </w:r>
      <w:r w:rsidRPr="00A000DA">
        <w:rPr>
          <w:b w:val="0"/>
          <w:sz w:val="28"/>
          <w:szCs w:val="28"/>
          <w:vertAlign w:val="superscript"/>
        </w:rPr>
        <w:t>2</w:t>
      </w:r>
      <w:r w:rsidRPr="00A000DA">
        <w:rPr>
          <w:b w:val="0"/>
          <w:sz w:val="28"/>
          <w:szCs w:val="28"/>
        </w:rPr>
        <w:t>/</w:t>
      </w:r>
      <w:r w:rsidRPr="00A000DA">
        <w:rPr>
          <w:b w:val="0"/>
          <w:sz w:val="28"/>
          <w:szCs w:val="28"/>
          <w:vertAlign w:val="subscript"/>
        </w:rPr>
        <w:t>3</w:t>
      </w:r>
      <w:r w:rsidRPr="00A000DA">
        <w:rPr>
          <w:b w:val="0"/>
          <w:sz w:val="28"/>
          <w:szCs w:val="28"/>
        </w:rPr>
        <w:t xml:space="preserve"> старых людей переселяются сюда крайне неохотно, уступая давлению внешних обстоятельств. Организация этих социальных учреждений, по существу, копирует организацию медицинских учреждений, что нередко приводит к нежелательной и тягостной фиксации на чисто болезненной стороне старческой немощи. Результаты социологического исследования, проведенного в </w:t>
      </w:r>
      <w:smartTag w:uri="urn:schemas-microsoft-com:office:smarttags" w:element="metricconverter">
        <w:smartTagPr>
          <w:attr w:name="ProductID" w:val="1993 г"/>
        </w:smartTagPr>
        <w:r w:rsidRPr="00A000DA">
          <w:rPr>
            <w:b w:val="0"/>
            <w:sz w:val="28"/>
            <w:szCs w:val="28"/>
          </w:rPr>
          <w:t>1993 г</w:t>
        </w:r>
      </w:smartTag>
      <w:r w:rsidRPr="00A000DA">
        <w:rPr>
          <w:b w:val="0"/>
          <w:sz w:val="28"/>
          <w:szCs w:val="28"/>
        </w:rPr>
        <w:t>. Киеве показали, что подавляющее большинство обследованных - 92,3% - крайне отрицательно относятся к перспективе возможного переезда в дом для престарелых, в том числе и проживающие в коммунальных квартирах. Число желающих перейти на жительство в дом для престарелых особенно заметно снизилось после создания отделений социального обслуживания на дому. В настоящее время в различных регионах и городах эта очередь составляет не более 10-15 человек, в основном это люди особо преклонного возраста, совершенно беспомощные и зачастую одинокие.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Различной психической патологией страдают 88% находящихся в домах для престарелых; у 62,9% - ограничение двигательной активности; 61,3% неспособны даже частично обслужить себя. Ежегодно умирают 25% проживающих.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sz w:val="28"/>
          <w:szCs w:val="28"/>
        </w:rPr>
        <w:t>Серьезную тревогу, особенно в последние 5 лет, вызывает неудовлетворительное бюджетное финансирование пансионатов для ветеранов труда и инвалидов. По этой причине многие дома для престарелых не могут проводить капитальный ремонт своих зданий, приобретать обувь, одежду, технологическое оборудование для проживающих. В настоящее время темпы строительства специальных домов резко снижаются из-за ограниченности средств местных бюджетов. Не менее острая проблема - укомплектованность домов для престарелых персоналом.</w:t>
      </w:r>
      <w:r w:rsidR="00F860DA">
        <w:rPr>
          <w:rStyle w:val="a5"/>
          <w:b w:val="0"/>
          <w:sz w:val="28"/>
          <w:szCs w:val="28"/>
        </w:rPr>
        <w:footnoteReference w:id="2"/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Заключение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Социальное обслуживание - это совокупность социальных услуг, которые предоставляются гражданам пожилого и старческого возраста в домашних условиях или специализированных государственных и муниципальных учреждениях. Оно включает в себя социально-бытовую помощь и морально-психологическую поддержку.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Государство гарантирует пожилым и старым людям возможность получения социальных услуг на основе принципа социальной справедливости независимо от пола, расы, национальности, языка, происхождения, имущественного и должностного положения, места жительства, отношения к религии.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Социальное обслуживание старых людей включает в себя стационарные, полустационарные и нестационарные формы.</w:t>
      </w: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 w:rsidRPr="00A000DA">
        <w:rPr>
          <w:b w:val="0"/>
          <w:iCs/>
          <w:sz w:val="28"/>
          <w:szCs w:val="28"/>
        </w:rPr>
        <w:t>Стационарное социальное обслуживание</w:t>
      </w:r>
      <w:r w:rsidRPr="00A000DA">
        <w:rPr>
          <w:b w:val="0"/>
          <w:sz w:val="28"/>
          <w:szCs w:val="28"/>
        </w:rPr>
        <w:t xml:space="preserve"> направлено на оказание разносторонней социально-бытовой помощи гражданам пожилого и старческого возраста, частично или полностью утратившим способность к самообслуживанию и нуждающимся по состоянию здоровья в постоянном уходе и наблюдении.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Виды стационарного социального обслуживания: пансионаты для ветеранов труда и инвалидов, ветеранов ВОВ, отдельных профессиональных категорий престарелых (артистов и др.); специальные дома для одиноких и бездетных супружеских пар с комплексом служб социально-бытового назначения; специализированные дома-интернаты для бывших заключенных, достигших старческого возраста.</w:t>
      </w: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Литература</w:t>
      </w:r>
    </w:p>
    <w:p w:rsidR="00F860DA" w:rsidRDefault="00F860DA" w:rsidP="00F860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Гуслова М.Н. Организация и содержание социальной работы с населением: Учебник. – М.: Академия, 2007. – 256 с.</w:t>
      </w:r>
    </w:p>
    <w:p w:rsidR="00F860DA" w:rsidRDefault="00F860DA" w:rsidP="00F860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Основы социальной работы: Учебник / Отв. Ред. Павленок. – 3-е изд., испр. И доп. – М.: ИНФРА-М, 2007. – 560 с.</w:t>
      </w:r>
    </w:p>
    <w:p w:rsidR="00F860DA" w:rsidRDefault="00F860DA" w:rsidP="00F860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работа: теория и практика: Учебное пособие / Отв. Ред. Е.И. Холостова, А.С. Сорвина. – М.: ИНФРА-М, 2004. – 427 с.</w:t>
      </w:r>
    </w:p>
    <w:p w:rsidR="00F860DA" w:rsidRDefault="00F860DA" w:rsidP="00F860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работа: Учебное пособие / Под ред. Н.Ф. Басова. – М.: Дашков и Ко, 2008. – 364 с.</w:t>
      </w:r>
    </w:p>
    <w:p w:rsidR="00F860DA" w:rsidRDefault="00F860DA" w:rsidP="00F860D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Холостова Е.И. Социальная работа: Учебное пособие. – 6-е изд., перераб. и доп. – М.: Дашков и Ко, 2008. – 860 с.</w:t>
      </w:r>
    </w:p>
    <w:p w:rsidR="00F860DA" w:rsidRDefault="00F860DA" w:rsidP="00F860DA">
      <w:pPr>
        <w:spacing w:line="360" w:lineRule="auto"/>
        <w:jc w:val="both"/>
        <w:rPr>
          <w:sz w:val="28"/>
          <w:szCs w:val="28"/>
        </w:rPr>
      </w:pPr>
    </w:p>
    <w:p w:rsidR="00F860DA" w:rsidRDefault="00F860DA" w:rsidP="00F860DA">
      <w:pPr>
        <w:spacing w:line="360" w:lineRule="auto"/>
        <w:jc w:val="both"/>
        <w:rPr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pStyle w:val="2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00DA" w:rsidRPr="00A000DA" w:rsidRDefault="00A000DA" w:rsidP="00A000D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000DA" w:rsidRPr="00A000DA" w:rsidSect="00F860DA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64" w:rsidRDefault="00580B64">
      <w:r>
        <w:separator/>
      </w:r>
    </w:p>
  </w:endnote>
  <w:endnote w:type="continuationSeparator" w:id="0">
    <w:p w:rsidR="00580B64" w:rsidRDefault="0058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64" w:rsidRDefault="00580B64">
      <w:r>
        <w:separator/>
      </w:r>
    </w:p>
  </w:footnote>
  <w:footnote w:type="continuationSeparator" w:id="0">
    <w:p w:rsidR="00580B64" w:rsidRDefault="00580B64">
      <w:r>
        <w:continuationSeparator/>
      </w:r>
    </w:p>
  </w:footnote>
  <w:footnote w:id="1">
    <w:p w:rsidR="00F860DA" w:rsidRPr="00F860DA" w:rsidRDefault="00F860DA" w:rsidP="00F860DA">
      <w:pPr>
        <w:spacing w:line="360" w:lineRule="auto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860DA">
        <w:rPr>
          <w:sz w:val="20"/>
          <w:szCs w:val="20"/>
        </w:rPr>
        <w:t>Социальная работа: Учебное пособие / Под ред. Н.Ф. Басова. – М.: Дашков и Ко, 2008. –  с.</w:t>
      </w:r>
      <w:r>
        <w:rPr>
          <w:sz w:val="20"/>
          <w:szCs w:val="20"/>
        </w:rPr>
        <w:t xml:space="preserve"> 153-157.</w:t>
      </w:r>
    </w:p>
  </w:footnote>
  <w:footnote w:id="2">
    <w:p w:rsidR="00F860DA" w:rsidRPr="00F860DA" w:rsidRDefault="00F860DA" w:rsidP="00F860DA">
      <w:pPr>
        <w:spacing w:line="360" w:lineRule="auto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F860DA">
        <w:rPr>
          <w:sz w:val="20"/>
          <w:szCs w:val="20"/>
        </w:rPr>
        <w:t>Гуслова М.Н. Организация и содержание социальной работы с населением: Учебник. – М.: Академия, 2007. –  с.</w:t>
      </w:r>
      <w:r>
        <w:rPr>
          <w:sz w:val="20"/>
          <w:szCs w:val="20"/>
        </w:rPr>
        <w:t xml:space="preserve"> 117-122.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DA" w:rsidRDefault="00F860DA" w:rsidP="00580B6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60DA" w:rsidRDefault="00F860DA" w:rsidP="00F860D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0DA" w:rsidRDefault="00F860DA" w:rsidP="00580B6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0440">
      <w:rPr>
        <w:rStyle w:val="a7"/>
        <w:noProof/>
      </w:rPr>
      <w:t>2</w:t>
    </w:r>
    <w:r>
      <w:rPr>
        <w:rStyle w:val="a7"/>
      </w:rPr>
      <w:fldChar w:fldCharType="end"/>
    </w:r>
  </w:p>
  <w:p w:rsidR="00F860DA" w:rsidRDefault="00F860DA" w:rsidP="00F860D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31FAD"/>
    <w:multiLevelType w:val="hybridMultilevel"/>
    <w:tmpl w:val="AF10AE94"/>
    <w:lvl w:ilvl="0" w:tplc="73F4E06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0DA"/>
    <w:rsid w:val="001833B4"/>
    <w:rsid w:val="00250440"/>
    <w:rsid w:val="00580B64"/>
    <w:rsid w:val="00604F3B"/>
    <w:rsid w:val="00A000DA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A5B7-2DBB-4EDF-A07A-2752B2A2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A000DA"/>
    <w:pPr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00D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4">
    <w:name w:val="footnote text"/>
    <w:basedOn w:val="a"/>
    <w:semiHidden/>
    <w:rsid w:val="00F860DA"/>
    <w:rPr>
      <w:sz w:val="20"/>
      <w:szCs w:val="20"/>
    </w:rPr>
  </w:style>
  <w:style w:type="character" w:styleId="a5">
    <w:name w:val="footnote reference"/>
    <w:basedOn w:val="a0"/>
    <w:semiHidden/>
    <w:rsid w:val="00F860DA"/>
    <w:rPr>
      <w:vertAlign w:val="superscript"/>
    </w:rPr>
  </w:style>
  <w:style w:type="paragraph" w:styleId="a6">
    <w:name w:val="header"/>
    <w:basedOn w:val="a"/>
    <w:rsid w:val="00F860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8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99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6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dcterms:created xsi:type="dcterms:W3CDTF">2014-08-19T21:17:00Z</dcterms:created>
  <dcterms:modified xsi:type="dcterms:W3CDTF">2014-08-19T21:17:00Z</dcterms:modified>
</cp:coreProperties>
</file>