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1F" w:rsidRPr="006256B5" w:rsidRDefault="00345A1F" w:rsidP="00345A1F">
      <w:pPr>
        <w:spacing w:before="120"/>
        <w:jc w:val="center"/>
        <w:rPr>
          <w:b/>
          <w:bCs/>
          <w:sz w:val="32"/>
          <w:szCs w:val="32"/>
        </w:rPr>
      </w:pPr>
      <w:r w:rsidRPr="006256B5">
        <w:rPr>
          <w:b/>
          <w:bCs/>
          <w:sz w:val="32"/>
          <w:szCs w:val="32"/>
        </w:rPr>
        <w:t>Исследование устойчивости объекта экономики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Исследование устойчивости функционирования объекта экономики впервые выполняется на стадии проектирования, затем при выполнении экономической, экологической и технической экспертиз. Модернизации или реконструкции, проводимые на предприятии должны сопровождаться новыми исследованиями по определению устойчивости функционирования.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На хозяйственном предприятии для выполнения оценки устойчивости создаётся группа специалистов, включающая начальника гражданской обороны объекта, начальника штаба гражданской обороны и чрезвычайных ситуаций (ГО и ЧС) объекта, некоторых руководителей подразделений и ведущих специалистов. Работа выполняется в четыре этапа: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1.</w:t>
      </w:r>
      <w:r>
        <w:t xml:space="preserve"> </w:t>
      </w:r>
      <w:r w:rsidRPr="00442BC9">
        <w:t>Подготовительный.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2.</w:t>
      </w:r>
      <w:r>
        <w:t xml:space="preserve"> </w:t>
      </w:r>
      <w:r w:rsidRPr="00442BC9">
        <w:t>Оценка устойчивости объекта.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3.</w:t>
      </w:r>
      <w:r>
        <w:t xml:space="preserve"> </w:t>
      </w:r>
      <w:r w:rsidRPr="00442BC9">
        <w:t>Разработка мероприятий по повышению устойчивости функционирования объекта экономики.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4.</w:t>
      </w:r>
      <w:r>
        <w:t xml:space="preserve"> </w:t>
      </w:r>
      <w:r w:rsidRPr="00442BC9">
        <w:t>Оформление материалов по результатам исследований.</w:t>
      </w:r>
      <w:r>
        <w:t xml:space="preserve"> 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На подготовительном этапе исследования разрабатываются необходимые распорядительные документы: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приказ начальника ГО объекта (работодателя) на проведение исследования;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назначаются ответственные лица;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утверждается график проведения работ и др.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На втором этапе выполняются исследования устойчивости,</w:t>
      </w:r>
      <w:r>
        <w:t xml:space="preserve"> </w:t>
      </w:r>
      <w:r w:rsidRPr="00442BC9">
        <w:t>включающие анализ</w:t>
      </w:r>
      <w:r>
        <w:t xml:space="preserve"> </w:t>
      </w:r>
      <w:r w:rsidRPr="00442BC9">
        <w:t>уязвимости элементов объекта экономики. При этом определяют: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надёжность оборудования, приборов и установок;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возможные последствия аварий на отдельных элементах объекта;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распространение огня при различных пожарах и ударной волны при взрывах;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возможную площадь рассеивания веществ, высвобождающихся под воздействием поражающих факторов;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вероятность вторичного образования токсичных, пожаро- и взрывоопасных смесей. 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На третьем этапе разрабатываются мероприятия по повышению устойчивости объекта экономики. При этом должны быть определены: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объём и стоимость планируемых работ;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источники финансирования;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необходимые материалы и их количество;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требуемые машины и механизмы;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потребность в рабочей силе и др.</w:t>
      </w:r>
    </w:p>
    <w:p w:rsidR="00345A1F" w:rsidRPr="00442BC9" w:rsidRDefault="00345A1F" w:rsidP="00345A1F">
      <w:pPr>
        <w:spacing w:before="120"/>
        <w:ind w:firstLine="567"/>
        <w:jc w:val="both"/>
      </w:pPr>
      <w:r w:rsidRPr="00442BC9">
        <w:t>На четвёртом этапе исследования оформляются итоговые документы, основным из которых</w:t>
      </w:r>
      <w:r>
        <w:t xml:space="preserve"> </w:t>
      </w:r>
      <w:r w:rsidRPr="00442BC9">
        <w:t>является “План-график наращивания мероприятий по повышению устойчивости функционирования предприятия N”.</w:t>
      </w:r>
    </w:p>
    <w:p w:rsidR="00345A1F" w:rsidRDefault="00345A1F" w:rsidP="00345A1F">
      <w:pPr>
        <w:spacing w:before="120"/>
        <w:ind w:firstLine="567"/>
        <w:jc w:val="both"/>
      </w:pPr>
      <w:r w:rsidRPr="00442BC9">
        <w:t>План разработанных мероприятий представляется в территориальные органы ГО и ЧС и, при необходимости в вышестоящую организацию. Решается вопрос о финансировании мероприятий, выделении средств и материалов и т.п.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1F"/>
    <w:rsid w:val="00051FB8"/>
    <w:rsid w:val="00095BA6"/>
    <w:rsid w:val="00210DB3"/>
    <w:rsid w:val="002C045B"/>
    <w:rsid w:val="0031418A"/>
    <w:rsid w:val="00345A1F"/>
    <w:rsid w:val="00350B15"/>
    <w:rsid w:val="00377A3D"/>
    <w:rsid w:val="00442BC9"/>
    <w:rsid w:val="0052086C"/>
    <w:rsid w:val="005A2562"/>
    <w:rsid w:val="006256B5"/>
    <w:rsid w:val="00755964"/>
    <w:rsid w:val="008C19D7"/>
    <w:rsid w:val="009052CF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222F22-1F18-41DA-9602-3BD2C105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A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5A1F"/>
    <w:rPr>
      <w:color w:val="0000FF"/>
      <w:u w:val="single"/>
    </w:rPr>
  </w:style>
  <w:style w:type="character" w:styleId="a4">
    <w:name w:val="FollowedHyperlink"/>
    <w:basedOn w:val="a0"/>
    <w:uiPriority w:val="99"/>
    <w:rsid w:val="00345A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>Home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устойчивости объекта экономики</dc:title>
  <dc:subject/>
  <dc:creator>Alena</dc:creator>
  <cp:keywords/>
  <dc:description/>
  <cp:lastModifiedBy>admin</cp:lastModifiedBy>
  <cp:revision>2</cp:revision>
  <dcterms:created xsi:type="dcterms:W3CDTF">2014-02-19T09:09:00Z</dcterms:created>
  <dcterms:modified xsi:type="dcterms:W3CDTF">2014-02-19T09:09:00Z</dcterms:modified>
</cp:coreProperties>
</file>