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D4D" w:rsidRDefault="00CE7D4D"/>
    <w:p w:rsidR="00684DB5" w:rsidRDefault="00684DB5" w:rsidP="00684DB5">
      <w:pPr>
        <w:pStyle w:val="a3"/>
        <w:rPr>
          <w:spacing w:val="86"/>
        </w:rPr>
      </w:pPr>
    </w:p>
    <w:p w:rsidR="00684DB5" w:rsidRDefault="00684DB5" w:rsidP="00684DB5">
      <w:pPr>
        <w:ind w:left="-993"/>
        <w:jc w:val="center"/>
        <w:rPr>
          <w:rFonts w:ascii="Courier New" w:hAnsi="Courier New"/>
          <w:sz w:val="28"/>
        </w:rPr>
      </w:pPr>
    </w:p>
    <w:p w:rsidR="00684DB5" w:rsidRPr="00E26C8B" w:rsidRDefault="00684DB5" w:rsidP="00684DB5">
      <w:pPr>
        <w:ind w:left="-993"/>
        <w:jc w:val="center"/>
        <w:rPr>
          <w:rFonts w:ascii="Courier New" w:hAnsi="Courier New"/>
          <w:color w:val="999999"/>
          <w:sz w:val="28"/>
        </w:rPr>
      </w:pPr>
      <w:r w:rsidRPr="00E26C8B">
        <w:rPr>
          <w:rFonts w:ascii="Courier New" w:hAnsi="Courier New"/>
          <w:color w:val="999999"/>
          <w:sz w:val="28"/>
        </w:rPr>
        <w:t xml:space="preserve"> </w:t>
      </w:r>
    </w:p>
    <w:p w:rsidR="00684DB5" w:rsidRPr="00E26C8B" w:rsidRDefault="00E26C8B" w:rsidP="00E26C8B">
      <w:pPr>
        <w:pStyle w:val="3"/>
        <w:jc w:val="center"/>
        <w:rPr>
          <w:rFonts w:ascii="Times New Roman" w:hAnsi="Times New Roman"/>
          <w:b/>
          <w:color w:val="999999"/>
          <w:sz w:val="40"/>
          <w:szCs w:val="40"/>
        </w:rPr>
      </w:pPr>
      <w:r w:rsidRPr="00E26C8B">
        <w:rPr>
          <w:rFonts w:ascii="Times New Roman" w:hAnsi="Times New Roman"/>
          <w:b/>
          <w:color w:val="999999"/>
          <w:sz w:val="40"/>
          <w:szCs w:val="40"/>
        </w:rPr>
        <w:t>Х          И          М          И          Я</w:t>
      </w:r>
    </w:p>
    <w:p w:rsidR="00684DB5" w:rsidRDefault="00684DB5" w:rsidP="00684DB5"/>
    <w:p w:rsidR="00684DB5" w:rsidRDefault="00684DB5" w:rsidP="00684DB5"/>
    <w:p w:rsidR="00684DB5" w:rsidRDefault="00684DB5" w:rsidP="00684DB5"/>
    <w:p w:rsidR="00684DB5" w:rsidRDefault="00684DB5" w:rsidP="00684DB5">
      <w:pPr>
        <w:pStyle w:val="4"/>
      </w:pPr>
    </w:p>
    <w:p w:rsidR="00684DB5" w:rsidRDefault="00684DB5" w:rsidP="00684DB5">
      <w:pPr>
        <w:pStyle w:val="5"/>
        <w:rPr>
          <w:b w:val="0"/>
          <w:spacing w:val="80"/>
          <w:sz w:val="72"/>
        </w:rPr>
      </w:pPr>
      <w:r>
        <w:rPr>
          <w:b w:val="0"/>
          <w:spacing w:val="80"/>
          <w:sz w:val="72"/>
        </w:rPr>
        <w:t>Реферат</w:t>
      </w:r>
    </w:p>
    <w:p w:rsidR="00684DB5" w:rsidRDefault="00684DB5" w:rsidP="00684DB5">
      <w:pPr>
        <w:jc w:val="center"/>
        <w:rPr>
          <w:b/>
          <w:sz w:val="28"/>
        </w:rPr>
      </w:pPr>
    </w:p>
    <w:p w:rsidR="00684DB5" w:rsidRDefault="00684DB5" w:rsidP="00684DB5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на тему:</w:t>
      </w:r>
    </w:p>
    <w:p w:rsidR="00684DB5" w:rsidRDefault="00684DB5" w:rsidP="00684DB5">
      <w:pPr>
        <w:jc w:val="center"/>
        <w:rPr>
          <w:sz w:val="28"/>
        </w:rPr>
      </w:pPr>
    </w:p>
    <w:p w:rsidR="00684DB5" w:rsidRDefault="00684DB5" w:rsidP="00684DB5">
      <w:pPr>
        <w:jc w:val="center"/>
        <w:rPr>
          <w:sz w:val="28"/>
        </w:rPr>
      </w:pPr>
    </w:p>
    <w:p w:rsidR="00684DB5" w:rsidRDefault="00684DB5" w:rsidP="00684DB5">
      <w:pPr>
        <w:jc w:val="center"/>
        <w:rPr>
          <w:rFonts w:ascii="Book Antiqua" w:hAnsi="Book Antiqua"/>
          <w:b/>
          <w:sz w:val="36"/>
          <w:u w:val="single"/>
        </w:rPr>
      </w:pPr>
      <w:r>
        <w:rPr>
          <w:rFonts w:ascii="Book Antiqua" w:hAnsi="Book Antiqua"/>
          <w:b/>
          <w:sz w:val="36"/>
        </w:rPr>
        <w:t>«Методы умягчения воды»</w:t>
      </w:r>
      <w:r>
        <w:rPr>
          <w:rFonts w:ascii="Book Antiqua" w:hAnsi="Book Antiqua"/>
          <w:b/>
          <w:sz w:val="36"/>
          <w:u w:val="single"/>
        </w:rPr>
        <w:t xml:space="preserve"> </w:t>
      </w:r>
    </w:p>
    <w:p w:rsidR="00684DB5" w:rsidRDefault="00684DB5" w:rsidP="00684DB5">
      <w:pPr>
        <w:rPr>
          <w:rFonts w:ascii="Courier New" w:hAnsi="Courier New"/>
          <w:sz w:val="28"/>
        </w:rPr>
      </w:pPr>
    </w:p>
    <w:p w:rsidR="00684DB5" w:rsidRDefault="00684DB5" w:rsidP="00684DB5">
      <w:pPr>
        <w:rPr>
          <w:rFonts w:ascii="Courier New" w:hAnsi="Courier New"/>
          <w:sz w:val="28"/>
        </w:rPr>
      </w:pPr>
    </w:p>
    <w:p w:rsidR="00684DB5" w:rsidRDefault="00684DB5" w:rsidP="00684DB5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</w:t>
      </w:r>
    </w:p>
    <w:p w:rsidR="00684DB5" w:rsidRDefault="00684DB5" w:rsidP="00684DB5">
      <w:pPr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</w:t>
      </w:r>
    </w:p>
    <w:p w:rsidR="00684DB5" w:rsidRDefault="00684DB5" w:rsidP="00684DB5">
      <w:pPr>
        <w:ind w:left="576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</w:t>
      </w:r>
    </w:p>
    <w:p w:rsidR="00684DB5" w:rsidRDefault="00684DB5" w:rsidP="00684DB5">
      <w:pPr>
        <w:ind w:left="5760"/>
        <w:rPr>
          <w:rFonts w:ascii="Courier New" w:hAnsi="Courier New"/>
          <w:sz w:val="28"/>
        </w:rPr>
      </w:pPr>
    </w:p>
    <w:p w:rsidR="00684DB5" w:rsidRDefault="00684DB5" w:rsidP="00684DB5">
      <w:pPr>
        <w:pStyle w:val="a4"/>
        <w:ind w:left="28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                     </w:t>
      </w:r>
    </w:p>
    <w:p w:rsidR="00684DB5" w:rsidRDefault="00684DB5" w:rsidP="00684DB5">
      <w:pPr>
        <w:pStyle w:val="a4"/>
        <w:ind w:left="28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                  </w:t>
      </w:r>
    </w:p>
    <w:p w:rsidR="00684DB5" w:rsidRDefault="00684DB5" w:rsidP="00684DB5">
      <w:pPr>
        <w:pStyle w:val="a4"/>
        <w:ind w:left="2880"/>
        <w:jc w:val="center"/>
        <w:rPr>
          <w:rFonts w:ascii="Arial" w:hAnsi="Arial"/>
          <w:b/>
          <w:sz w:val="28"/>
        </w:rPr>
      </w:pPr>
    </w:p>
    <w:p w:rsidR="00684DB5" w:rsidRDefault="00684DB5" w:rsidP="00684DB5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Ученика 10а класса</w:t>
      </w:r>
    </w:p>
    <w:p w:rsidR="00684DB5" w:rsidRDefault="00684DB5" w:rsidP="00684DB5">
      <w:pPr>
        <w:jc w:val="right"/>
        <w:rPr>
          <w:sz w:val="28"/>
        </w:rPr>
      </w:pPr>
      <w:r>
        <w:rPr>
          <w:sz w:val="28"/>
        </w:rPr>
        <w:t>Марковской гимназии</w:t>
      </w:r>
    </w:p>
    <w:p w:rsidR="00684DB5" w:rsidRPr="00684DB5" w:rsidRDefault="00684DB5" w:rsidP="00684DB5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Скибы Андрея</w:t>
      </w:r>
    </w:p>
    <w:p w:rsidR="00CE7D4D" w:rsidRDefault="00CE7D4D"/>
    <w:p w:rsidR="00CE7D4D" w:rsidRDefault="00CE7D4D"/>
    <w:p w:rsidR="00CE7D4D" w:rsidRDefault="00CE7D4D"/>
    <w:p w:rsidR="00684DB5" w:rsidRDefault="00684DB5"/>
    <w:p w:rsidR="00684DB5" w:rsidRDefault="00684DB5"/>
    <w:p w:rsidR="00684DB5" w:rsidRDefault="00684DB5"/>
    <w:p w:rsidR="00684DB5" w:rsidRDefault="00684DB5"/>
    <w:p w:rsidR="00684DB5" w:rsidRDefault="00684DB5"/>
    <w:p w:rsidR="00684DB5" w:rsidRDefault="00684DB5"/>
    <w:p w:rsidR="00684DB5" w:rsidRDefault="00684DB5"/>
    <w:p w:rsidR="00684DB5" w:rsidRDefault="00684DB5"/>
    <w:p w:rsidR="00684DB5" w:rsidRDefault="00684DB5"/>
    <w:p w:rsidR="00684DB5" w:rsidRDefault="00684DB5"/>
    <w:p w:rsidR="00684DB5" w:rsidRDefault="00684DB5"/>
    <w:p w:rsidR="00684DB5" w:rsidRDefault="00684DB5"/>
    <w:p w:rsidR="00684DB5" w:rsidRDefault="00684DB5" w:rsidP="00684DB5">
      <w:pPr>
        <w:jc w:val="center"/>
      </w:pP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</w:t>
      </w:r>
    </w:p>
    <w:p w:rsidR="00E71EBB" w:rsidRPr="00671021" w:rsidRDefault="00E71EBB" w:rsidP="00CE7D4D">
      <w:pPr>
        <w:jc w:val="both"/>
        <w:rPr>
          <w:b/>
          <w:sz w:val="32"/>
          <w:szCs w:val="32"/>
        </w:rPr>
      </w:pPr>
      <w:smartTag w:uri="urn:schemas-microsoft-com:office:smarttags" w:element="place">
        <w:r w:rsidRPr="00671021">
          <w:rPr>
            <w:b/>
            <w:sz w:val="32"/>
            <w:szCs w:val="32"/>
            <w:lang w:val="en-US"/>
          </w:rPr>
          <w:t>I</w:t>
        </w:r>
        <w:r w:rsidRPr="00671021">
          <w:rPr>
            <w:b/>
            <w:sz w:val="32"/>
            <w:szCs w:val="32"/>
          </w:rPr>
          <w:t>.</w:t>
        </w:r>
      </w:smartTag>
      <w:r w:rsidRPr="00671021">
        <w:rPr>
          <w:b/>
          <w:sz w:val="32"/>
          <w:szCs w:val="32"/>
        </w:rPr>
        <w:t xml:space="preserve"> Вступление. Вода в природе.</w:t>
      </w:r>
    </w:p>
    <w:p w:rsidR="00CE7D4D" w:rsidRDefault="00C61623" w:rsidP="00CE7D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7D4D" w:rsidRPr="00CE7D4D">
        <w:rPr>
          <w:sz w:val="28"/>
          <w:szCs w:val="28"/>
        </w:rPr>
        <w:t xml:space="preserve">Передвигаясь </w:t>
      </w:r>
      <w:r w:rsidR="00A611A8">
        <w:rPr>
          <w:sz w:val="28"/>
          <w:szCs w:val="28"/>
        </w:rPr>
        <w:t xml:space="preserve"> </w:t>
      </w:r>
      <w:r w:rsidR="00CE7D4D" w:rsidRPr="00CE7D4D">
        <w:rPr>
          <w:sz w:val="28"/>
          <w:szCs w:val="28"/>
        </w:rPr>
        <w:t xml:space="preserve">по земле </w:t>
      </w:r>
      <w:r w:rsidR="00A611A8">
        <w:rPr>
          <w:sz w:val="28"/>
          <w:szCs w:val="28"/>
        </w:rPr>
        <w:t xml:space="preserve"> </w:t>
      </w:r>
      <w:r w:rsidR="00CE7D4D" w:rsidRPr="00CE7D4D">
        <w:rPr>
          <w:sz w:val="28"/>
          <w:szCs w:val="28"/>
        </w:rPr>
        <w:t>и</w:t>
      </w:r>
      <w:r w:rsidR="00A611A8">
        <w:rPr>
          <w:sz w:val="28"/>
          <w:szCs w:val="28"/>
        </w:rPr>
        <w:t xml:space="preserve"> </w:t>
      </w:r>
      <w:r w:rsidR="00CE7D4D" w:rsidRPr="00CE7D4D">
        <w:rPr>
          <w:sz w:val="28"/>
          <w:szCs w:val="28"/>
        </w:rPr>
        <w:t xml:space="preserve"> под землей и соприкасаясь</w:t>
      </w:r>
      <w:r w:rsidR="00A611A8">
        <w:rPr>
          <w:sz w:val="28"/>
          <w:szCs w:val="28"/>
        </w:rPr>
        <w:t xml:space="preserve"> </w:t>
      </w:r>
      <w:r w:rsidR="00CE7D4D" w:rsidRPr="00CE7D4D">
        <w:rPr>
          <w:sz w:val="28"/>
          <w:szCs w:val="28"/>
        </w:rPr>
        <w:t xml:space="preserve"> с</w:t>
      </w:r>
      <w:r w:rsidR="00A611A8">
        <w:rPr>
          <w:sz w:val="28"/>
          <w:szCs w:val="28"/>
        </w:rPr>
        <w:t xml:space="preserve"> </w:t>
      </w:r>
      <w:r w:rsidR="00CE7D4D" w:rsidRPr="00CE7D4D">
        <w:rPr>
          <w:sz w:val="28"/>
          <w:szCs w:val="28"/>
        </w:rPr>
        <w:t xml:space="preserve"> горными</w:t>
      </w:r>
      <w:r w:rsidR="00A611A8">
        <w:rPr>
          <w:sz w:val="28"/>
          <w:szCs w:val="28"/>
        </w:rPr>
        <w:t xml:space="preserve"> </w:t>
      </w:r>
      <w:r w:rsidR="00CE7D4D" w:rsidRPr="00CE7D4D">
        <w:rPr>
          <w:sz w:val="28"/>
          <w:szCs w:val="28"/>
        </w:rPr>
        <w:t xml:space="preserve"> породами, вода обогащается различными солями и</w:t>
      </w:r>
      <w:r w:rsidR="00A611A8">
        <w:rPr>
          <w:sz w:val="28"/>
          <w:szCs w:val="28"/>
        </w:rPr>
        <w:t xml:space="preserve"> </w:t>
      </w:r>
      <w:r w:rsidR="00CE7D4D" w:rsidRPr="00CE7D4D">
        <w:rPr>
          <w:sz w:val="28"/>
          <w:szCs w:val="28"/>
        </w:rPr>
        <w:t xml:space="preserve"> металлами. </w:t>
      </w:r>
      <w:r w:rsidR="00A611A8" w:rsidRPr="00CE7D4D">
        <w:rPr>
          <w:sz w:val="28"/>
          <w:szCs w:val="28"/>
        </w:rPr>
        <w:t>О масштабах</w:t>
      </w:r>
      <w:r w:rsidR="00A611A8">
        <w:rPr>
          <w:sz w:val="28"/>
          <w:szCs w:val="28"/>
        </w:rPr>
        <w:t xml:space="preserve"> разрушительной работы  рек  по  тому, что каждый  год  реки   приносят в моря и океаны 3265 млн. </w:t>
      </w:r>
      <w:r w:rsidR="00A611A8" w:rsidRPr="00E71EBB">
        <w:rPr>
          <w:i/>
          <w:sz w:val="28"/>
          <w:szCs w:val="28"/>
        </w:rPr>
        <w:t>т</w:t>
      </w:r>
      <w:r w:rsidR="00A611A8">
        <w:rPr>
          <w:sz w:val="28"/>
          <w:szCs w:val="28"/>
        </w:rPr>
        <w:t xml:space="preserve"> различных растворенных веществ.  Во всех океанах и морях растворено до 20 млн. км</w:t>
      </w:r>
      <w:r w:rsidR="00A611A8">
        <w:rPr>
          <w:rFonts w:ascii="Tw Cen MT" w:hAnsi="Tw Cen MT"/>
          <w:sz w:val="28"/>
          <w:szCs w:val="28"/>
        </w:rPr>
        <w:t>³</w:t>
      </w:r>
      <w:r w:rsidR="00A611A8">
        <w:rPr>
          <w:sz w:val="28"/>
          <w:szCs w:val="28"/>
        </w:rPr>
        <w:t xml:space="preserve"> разных  минеральных  солей. </w:t>
      </w:r>
      <w:r>
        <w:rPr>
          <w:sz w:val="28"/>
          <w:szCs w:val="28"/>
        </w:rPr>
        <w:t>Если бы э</w:t>
      </w:r>
      <w:r w:rsidR="00A611A8">
        <w:rPr>
          <w:sz w:val="28"/>
          <w:szCs w:val="28"/>
        </w:rPr>
        <w:t xml:space="preserve">ти соединения извлечь, то  они  покрыли  бы  всю  сушу  земного шара слоем толщиною в </w:t>
      </w:r>
      <w:smartTag w:uri="urn:schemas-microsoft-com:office:smarttags" w:element="metricconverter">
        <w:smartTagPr>
          <w:attr w:name="ProductID" w:val="130 м"/>
        </w:smartTagPr>
        <w:r w:rsidR="00A611A8">
          <w:rPr>
            <w:sz w:val="28"/>
            <w:szCs w:val="28"/>
          </w:rPr>
          <w:t xml:space="preserve">130 </w:t>
        </w:r>
        <w:r w:rsidR="00A611A8" w:rsidRPr="00E71EBB">
          <w:rPr>
            <w:i/>
            <w:sz w:val="28"/>
            <w:szCs w:val="28"/>
          </w:rPr>
          <w:t>м</w:t>
        </w:r>
      </w:smartTag>
      <w:r w:rsidR="00A611A8">
        <w:rPr>
          <w:sz w:val="28"/>
          <w:szCs w:val="28"/>
        </w:rPr>
        <w:t xml:space="preserve">.  Только в одном озере </w:t>
      </w:r>
      <w:r>
        <w:rPr>
          <w:sz w:val="28"/>
          <w:szCs w:val="28"/>
        </w:rPr>
        <w:t>Эльтон</w:t>
      </w:r>
      <w:r w:rsidR="00A611A8">
        <w:rPr>
          <w:sz w:val="28"/>
          <w:szCs w:val="28"/>
        </w:rPr>
        <w:t xml:space="preserve">  запасы  превышают 3 млрд. </w:t>
      </w:r>
      <w:r w:rsidR="00A611A8" w:rsidRPr="00E71EBB">
        <w:rPr>
          <w:i/>
          <w:sz w:val="28"/>
          <w:szCs w:val="28"/>
        </w:rPr>
        <w:t>т</w:t>
      </w:r>
      <w:r w:rsidR="00A611A8">
        <w:rPr>
          <w:sz w:val="28"/>
          <w:szCs w:val="28"/>
        </w:rPr>
        <w:t xml:space="preserve">. </w:t>
      </w:r>
    </w:p>
    <w:p w:rsidR="00C61623" w:rsidRDefault="00C61623" w:rsidP="00CE7D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Природная вода содержит различные примеси минеральных и органических веществ, а также газы и микроорганизмы. Но, кроме растворенных веществ (соли кальция, алюминия, магния, хлорид натрия, органические соединения и газы), в воде содержатся во взвешенном состоянии и механические примеси, от которых необходимо освободится</w:t>
      </w:r>
      <w:r w:rsidR="00AD216A">
        <w:rPr>
          <w:sz w:val="28"/>
          <w:szCs w:val="28"/>
        </w:rPr>
        <w:t xml:space="preserve"> (мельчайшие частицы глины, песка, остатки растений и животных).</w:t>
      </w:r>
      <w:r>
        <w:rPr>
          <w:sz w:val="28"/>
          <w:szCs w:val="28"/>
        </w:rPr>
        <w:t xml:space="preserve"> </w:t>
      </w:r>
    </w:p>
    <w:p w:rsidR="00AD216A" w:rsidRDefault="00AD216A" w:rsidP="00CE7D4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</w:t>
      </w:r>
      <w:r w:rsidR="00E71EBB">
        <w:rPr>
          <w:sz w:val="28"/>
          <w:szCs w:val="28"/>
        </w:rPr>
        <w:t>Вода,</w:t>
      </w:r>
      <w:r>
        <w:rPr>
          <w:sz w:val="28"/>
          <w:szCs w:val="28"/>
        </w:rPr>
        <w:t xml:space="preserve"> в которой имеется </w:t>
      </w:r>
      <w:r w:rsidR="00443719">
        <w:rPr>
          <w:sz w:val="28"/>
          <w:szCs w:val="28"/>
        </w:rPr>
        <w:t>большое количество растворенных солей кальция и магния</w:t>
      </w:r>
      <w:r w:rsidR="00E71EBB">
        <w:rPr>
          <w:sz w:val="28"/>
          <w:szCs w:val="28"/>
        </w:rPr>
        <w:t xml:space="preserve">, называется жесткой. </w:t>
      </w:r>
      <w:r w:rsidR="00443719">
        <w:rPr>
          <w:sz w:val="28"/>
          <w:szCs w:val="28"/>
        </w:rPr>
        <w:t xml:space="preserve"> </w:t>
      </w:r>
    </w:p>
    <w:p w:rsidR="00881AF4" w:rsidRPr="00881AF4" w:rsidRDefault="00881AF4" w:rsidP="00CE7D4D">
      <w:pPr>
        <w:jc w:val="both"/>
        <w:rPr>
          <w:sz w:val="28"/>
          <w:szCs w:val="28"/>
          <w:lang w:val="en-US"/>
        </w:rPr>
      </w:pPr>
    </w:p>
    <w:p w:rsidR="00E71EBB" w:rsidRPr="00671021" w:rsidRDefault="00E71EBB" w:rsidP="00CE7D4D">
      <w:pPr>
        <w:jc w:val="both"/>
        <w:rPr>
          <w:b/>
          <w:sz w:val="32"/>
          <w:szCs w:val="32"/>
        </w:rPr>
      </w:pPr>
      <w:r w:rsidRPr="00671021">
        <w:rPr>
          <w:b/>
          <w:sz w:val="32"/>
          <w:szCs w:val="32"/>
          <w:lang w:val="en-US"/>
        </w:rPr>
        <w:t>II</w:t>
      </w:r>
      <w:r w:rsidRPr="00671021">
        <w:rPr>
          <w:b/>
          <w:sz w:val="32"/>
          <w:szCs w:val="32"/>
        </w:rPr>
        <w:t>.</w:t>
      </w:r>
      <w:r w:rsidR="00C36AC1" w:rsidRPr="00671021">
        <w:rPr>
          <w:b/>
          <w:sz w:val="32"/>
          <w:szCs w:val="32"/>
        </w:rPr>
        <w:t xml:space="preserve"> Единицы измерения и в</w:t>
      </w:r>
      <w:r w:rsidRPr="00671021">
        <w:rPr>
          <w:b/>
          <w:sz w:val="32"/>
          <w:szCs w:val="32"/>
        </w:rPr>
        <w:t>иды жесткой воды.</w:t>
      </w:r>
    </w:p>
    <w:p w:rsidR="00E71EBB" w:rsidRDefault="00E71EBB" w:rsidP="00CE7D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Жесткость воды является одним из основных показателей ее качества и определения пригодности к использованию. Жесткость воды измеряется в специальных единицах – миллиграмм-эквивалент на литр (</w:t>
      </w:r>
      <w:r w:rsidRPr="00E71EBB">
        <w:rPr>
          <w:i/>
          <w:sz w:val="28"/>
          <w:szCs w:val="28"/>
        </w:rPr>
        <w:t>мг-экв/л</w:t>
      </w:r>
      <w:r>
        <w:rPr>
          <w:sz w:val="28"/>
          <w:szCs w:val="28"/>
        </w:rPr>
        <w:t xml:space="preserve">); 1 </w:t>
      </w:r>
      <w:r w:rsidRPr="00C36AC1">
        <w:rPr>
          <w:i/>
          <w:sz w:val="28"/>
          <w:szCs w:val="28"/>
        </w:rPr>
        <w:t>мг-экв</w:t>
      </w:r>
      <w:r>
        <w:rPr>
          <w:sz w:val="28"/>
          <w:szCs w:val="28"/>
        </w:rPr>
        <w:t xml:space="preserve"> жесткости</w:t>
      </w:r>
      <w:r w:rsidR="00C36A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обозначает, </w:t>
      </w:r>
      <w:r w:rsidR="00C36AC1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C36AC1">
        <w:rPr>
          <w:sz w:val="28"/>
          <w:szCs w:val="28"/>
        </w:rPr>
        <w:t xml:space="preserve">  в </w:t>
      </w:r>
      <w:smartTag w:uri="urn:schemas-microsoft-com:office:smarttags" w:element="metricconverter">
        <w:smartTagPr>
          <w:attr w:name="ProductID" w:val="1 л"/>
        </w:smartTagPr>
        <w:r w:rsidR="00C36AC1">
          <w:rPr>
            <w:sz w:val="28"/>
            <w:szCs w:val="28"/>
          </w:rPr>
          <w:t xml:space="preserve">1 </w:t>
        </w:r>
        <w:r w:rsidR="00C36AC1" w:rsidRPr="00C36AC1">
          <w:rPr>
            <w:i/>
            <w:sz w:val="28"/>
            <w:szCs w:val="28"/>
          </w:rPr>
          <w:t>л</w:t>
        </w:r>
      </w:smartTag>
      <w:r w:rsidR="00C36AC1">
        <w:rPr>
          <w:sz w:val="28"/>
          <w:szCs w:val="28"/>
        </w:rPr>
        <w:t xml:space="preserve"> воды содержится 20,04 </w:t>
      </w:r>
      <w:r w:rsidR="00C36AC1" w:rsidRPr="00C36AC1">
        <w:rPr>
          <w:i/>
          <w:sz w:val="28"/>
          <w:szCs w:val="28"/>
        </w:rPr>
        <w:t>мг</w:t>
      </w:r>
      <w:r w:rsidR="00C36AC1">
        <w:rPr>
          <w:sz w:val="28"/>
          <w:szCs w:val="28"/>
        </w:rPr>
        <w:t xml:space="preserve"> кальция или 12,16</w:t>
      </w:r>
      <w:r w:rsidR="00C36AC1" w:rsidRPr="00C36AC1">
        <w:rPr>
          <w:i/>
          <w:sz w:val="28"/>
          <w:szCs w:val="28"/>
        </w:rPr>
        <w:t xml:space="preserve"> мг</w:t>
      </w:r>
      <w:r w:rsidR="00C36AC1">
        <w:rPr>
          <w:sz w:val="28"/>
          <w:szCs w:val="28"/>
        </w:rPr>
        <w:t xml:space="preserve"> магния.</w:t>
      </w:r>
    </w:p>
    <w:p w:rsidR="00C36AC1" w:rsidRDefault="00C36AC1" w:rsidP="00CE7D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Различают жесткость </w:t>
      </w:r>
      <w:r w:rsidRPr="00671021">
        <w:rPr>
          <w:b/>
          <w:sz w:val="28"/>
          <w:szCs w:val="28"/>
          <w:u w:val="single"/>
        </w:rPr>
        <w:t>карбонатную</w:t>
      </w:r>
      <w:r w:rsidR="004D2D9B" w:rsidRPr="00671021">
        <w:rPr>
          <w:b/>
          <w:sz w:val="28"/>
          <w:szCs w:val="28"/>
          <w:u w:val="single"/>
        </w:rPr>
        <w:t xml:space="preserve"> («временную»)</w:t>
      </w:r>
      <w:r w:rsidRPr="00671021">
        <w:rPr>
          <w:b/>
          <w:sz w:val="28"/>
          <w:szCs w:val="28"/>
        </w:rPr>
        <w:t xml:space="preserve">, </w:t>
      </w:r>
      <w:r w:rsidRPr="00671021">
        <w:rPr>
          <w:b/>
          <w:sz w:val="28"/>
          <w:szCs w:val="28"/>
          <w:u w:val="single"/>
        </w:rPr>
        <w:t>некарбонатную</w:t>
      </w:r>
      <w:r w:rsidR="004D2D9B" w:rsidRPr="00671021">
        <w:rPr>
          <w:sz w:val="28"/>
          <w:szCs w:val="28"/>
          <w:u w:val="single"/>
        </w:rPr>
        <w:t xml:space="preserve"> </w:t>
      </w:r>
      <w:r w:rsidR="004D2D9B" w:rsidRPr="00671021">
        <w:rPr>
          <w:b/>
          <w:sz w:val="28"/>
          <w:szCs w:val="28"/>
          <w:u w:val="single"/>
        </w:rPr>
        <w:t>(«постоянную»)</w:t>
      </w:r>
      <w:r>
        <w:rPr>
          <w:sz w:val="28"/>
          <w:szCs w:val="28"/>
        </w:rPr>
        <w:t xml:space="preserve"> и общую. Некарбонатная жесткость обусловливается наличием растворенных в воде хлоридов, сульфатов и других солей кальция и магния, которые при кипячении выпадают в осадок (осадок наблюдается только при упаривании воды, когда водный раствор окажется пересыщенный этими солями). Карбонатная жесткость характеризуется содержанием в воде бикарбонатов кальция и магния, способных при кипячении воды разлагаться и выпадать в осадок: </w:t>
      </w:r>
    </w:p>
    <w:p w:rsidR="00C36AC1" w:rsidRPr="00BA43AD" w:rsidRDefault="00BA43AD" w:rsidP="00C36AC1">
      <w:pPr>
        <w:jc w:val="center"/>
        <w:rPr>
          <w:sz w:val="44"/>
          <w:szCs w:val="28"/>
        </w:rPr>
      </w:pPr>
      <w:r w:rsidRPr="00BA43AD">
        <w:rPr>
          <w:sz w:val="44"/>
          <w:szCs w:val="28"/>
          <w:lang w:val="en-US"/>
        </w:rPr>
        <w:t>Ca</w:t>
      </w:r>
      <w:r w:rsidRPr="00BA43AD">
        <w:rPr>
          <w:sz w:val="44"/>
          <w:szCs w:val="28"/>
        </w:rPr>
        <w:t xml:space="preserve"> (</w:t>
      </w:r>
      <w:r w:rsidR="00C36AC1" w:rsidRPr="00BA43AD">
        <w:rPr>
          <w:sz w:val="44"/>
          <w:szCs w:val="28"/>
          <w:lang w:val="en-US"/>
        </w:rPr>
        <w:t>HCO</w:t>
      </w:r>
      <w:r w:rsidRPr="00BA43AD">
        <w:rPr>
          <w:rFonts w:ascii="Blackadder ITC" w:hAnsi="Blackadder ITC"/>
          <w:sz w:val="44"/>
          <w:szCs w:val="28"/>
        </w:rPr>
        <w:t>3</w:t>
      </w:r>
      <w:r w:rsidR="00C36AC1" w:rsidRPr="00BA43AD">
        <w:rPr>
          <w:sz w:val="44"/>
          <w:szCs w:val="28"/>
        </w:rPr>
        <w:t>)</w:t>
      </w:r>
      <w:r w:rsidRPr="00BA43AD">
        <w:rPr>
          <w:rFonts w:ascii="Blackadder ITC" w:hAnsi="Blackadder ITC"/>
          <w:sz w:val="44"/>
          <w:szCs w:val="28"/>
        </w:rPr>
        <w:t xml:space="preserve"> 2 </w:t>
      </w:r>
      <w:r w:rsidR="00C36AC1" w:rsidRPr="00BA43AD">
        <w:rPr>
          <w:sz w:val="44"/>
          <w:szCs w:val="28"/>
        </w:rPr>
        <w:t>=</w:t>
      </w:r>
      <w:r w:rsidRPr="00BA43AD">
        <w:rPr>
          <w:sz w:val="44"/>
          <w:szCs w:val="28"/>
        </w:rPr>
        <w:t xml:space="preserve"> </w:t>
      </w:r>
      <w:r w:rsidR="00C36AC1" w:rsidRPr="00BA43AD">
        <w:rPr>
          <w:sz w:val="44"/>
          <w:szCs w:val="28"/>
          <w:lang w:val="en-US"/>
        </w:rPr>
        <w:t>CaCO</w:t>
      </w:r>
      <w:r w:rsidRPr="00BA43AD">
        <w:rPr>
          <w:rFonts w:ascii="Blackadder ITC" w:hAnsi="Blackadder ITC"/>
          <w:sz w:val="44"/>
          <w:szCs w:val="28"/>
        </w:rPr>
        <w:t xml:space="preserve">3 </w:t>
      </w:r>
      <w:r w:rsidR="00C36AC1" w:rsidRPr="00BA43AD">
        <w:rPr>
          <w:sz w:val="44"/>
          <w:szCs w:val="28"/>
        </w:rPr>
        <w:t>+</w:t>
      </w:r>
      <w:r w:rsidRPr="00BA43AD">
        <w:rPr>
          <w:sz w:val="44"/>
          <w:szCs w:val="28"/>
        </w:rPr>
        <w:t xml:space="preserve"> </w:t>
      </w:r>
      <w:r w:rsidRPr="00BA43AD">
        <w:rPr>
          <w:sz w:val="44"/>
          <w:szCs w:val="28"/>
          <w:lang w:val="en-US"/>
        </w:rPr>
        <w:t>H</w:t>
      </w:r>
      <w:r w:rsidRPr="00BA43AD">
        <w:rPr>
          <w:rFonts w:ascii="Blackadder ITC" w:hAnsi="Blackadder ITC"/>
          <w:sz w:val="44"/>
          <w:szCs w:val="28"/>
        </w:rPr>
        <w:t>2</w:t>
      </w:r>
      <w:r w:rsidRPr="00BA43AD">
        <w:rPr>
          <w:sz w:val="44"/>
          <w:szCs w:val="28"/>
          <w:lang w:val="en-US"/>
        </w:rPr>
        <w:t>O</w:t>
      </w:r>
      <w:r w:rsidRPr="00BA43AD">
        <w:rPr>
          <w:sz w:val="44"/>
          <w:szCs w:val="28"/>
        </w:rPr>
        <w:t xml:space="preserve"> + </w:t>
      </w:r>
      <w:r w:rsidR="00C36AC1" w:rsidRPr="00BA43AD">
        <w:rPr>
          <w:sz w:val="44"/>
          <w:szCs w:val="28"/>
          <w:lang w:val="en-US"/>
        </w:rPr>
        <w:t>CO</w:t>
      </w:r>
      <w:r w:rsidRPr="00BA43AD">
        <w:rPr>
          <w:rFonts w:ascii="Blackadder ITC" w:hAnsi="Blackadder ITC"/>
          <w:sz w:val="44"/>
          <w:szCs w:val="28"/>
        </w:rPr>
        <w:t>2</w:t>
      </w:r>
    </w:p>
    <w:p w:rsidR="00C36AC1" w:rsidRDefault="00C36AC1" w:rsidP="00CE7D4D">
      <w:pPr>
        <w:jc w:val="both"/>
        <w:rPr>
          <w:sz w:val="28"/>
          <w:szCs w:val="28"/>
        </w:rPr>
      </w:pPr>
      <w:r w:rsidRPr="00BA43AD">
        <w:rPr>
          <w:sz w:val="28"/>
          <w:szCs w:val="28"/>
        </w:rPr>
        <w:t xml:space="preserve">  </w:t>
      </w:r>
      <w:r w:rsidR="00BA43AD">
        <w:rPr>
          <w:sz w:val="28"/>
          <w:szCs w:val="28"/>
        </w:rPr>
        <w:t>Такая жесткость может быть устранена предварительным подогревом воды и последующим отфильтрованием выпавшего осадка.</w:t>
      </w:r>
    </w:p>
    <w:p w:rsidR="00BA43AD" w:rsidRPr="00BA43AD" w:rsidRDefault="00BA43AD" w:rsidP="00CE7D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Общая жесткость воды выражает содержание в ней всех солей кальция и магния</w:t>
      </w:r>
      <w:r w:rsidR="004942B3">
        <w:rPr>
          <w:sz w:val="28"/>
          <w:szCs w:val="28"/>
        </w:rPr>
        <w:t xml:space="preserve">. Если их количество в воде в целом не превышает 3 </w:t>
      </w:r>
      <w:r w:rsidR="004942B3" w:rsidRPr="00E71EBB">
        <w:rPr>
          <w:i/>
          <w:sz w:val="28"/>
          <w:szCs w:val="28"/>
        </w:rPr>
        <w:t>мг-экв/л</w:t>
      </w:r>
      <w:r w:rsidR="004942B3">
        <w:rPr>
          <w:i/>
          <w:sz w:val="28"/>
          <w:szCs w:val="28"/>
        </w:rPr>
        <w:t xml:space="preserve">, </w:t>
      </w:r>
      <w:r w:rsidR="004942B3" w:rsidRPr="004942B3">
        <w:rPr>
          <w:sz w:val="28"/>
          <w:szCs w:val="28"/>
        </w:rPr>
        <w:t>то такая вода считается мягкой, при наличии 3-6</w:t>
      </w:r>
      <w:r w:rsidR="004942B3">
        <w:rPr>
          <w:i/>
          <w:sz w:val="28"/>
          <w:szCs w:val="28"/>
        </w:rPr>
        <w:t xml:space="preserve"> </w:t>
      </w:r>
      <w:r w:rsidR="004942B3" w:rsidRPr="00E71EBB">
        <w:rPr>
          <w:i/>
          <w:sz w:val="28"/>
          <w:szCs w:val="28"/>
        </w:rPr>
        <w:t>мг-экв/л</w:t>
      </w:r>
      <w:r w:rsidR="004942B3">
        <w:rPr>
          <w:i/>
          <w:sz w:val="28"/>
          <w:szCs w:val="28"/>
        </w:rPr>
        <w:t xml:space="preserve"> </w:t>
      </w:r>
      <w:r w:rsidR="004942B3" w:rsidRPr="004942B3">
        <w:rPr>
          <w:sz w:val="28"/>
          <w:szCs w:val="28"/>
        </w:rPr>
        <w:t>– средней и свыше 6</w:t>
      </w:r>
      <w:r w:rsidR="004942B3">
        <w:rPr>
          <w:i/>
          <w:sz w:val="28"/>
          <w:szCs w:val="28"/>
        </w:rPr>
        <w:t xml:space="preserve"> </w:t>
      </w:r>
      <w:r w:rsidR="004942B3" w:rsidRPr="00E71EBB">
        <w:rPr>
          <w:i/>
          <w:sz w:val="28"/>
          <w:szCs w:val="28"/>
        </w:rPr>
        <w:t>мг-экв/л</w:t>
      </w:r>
      <w:r w:rsidR="004942B3">
        <w:rPr>
          <w:i/>
          <w:sz w:val="28"/>
          <w:szCs w:val="28"/>
        </w:rPr>
        <w:t xml:space="preserve"> </w:t>
      </w:r>
      <w:r w:rsidR="004942B3" w:rsidRPr="004942B3">
        <w:rPr>
          <w:sz w:val="28"/>
          <w:szCs w:val="28"/>
        </w:rPr>
        <w:t>– жесткой.</w:t>
      </w:r>
      <w:r w:rsidR="004942B3">
        <w:rPr>
          <w:sz w:val="28"/>
          <w:szCs w:val="28"/>
        </w:rPr>
        <w:t xml:space="preserve"> Для сравнения отметим, что жесткость воды ладожском озере составляет 0,6</w:t>
      </w:r>
      <w:r w:rsidR="004942B3" w:rsidRPr="004942B3">
        <w:rPr>
          <w:i/>
          <w:sz w:val="28"/>
          <w:szCs w:val="28"/>
        </w:rPr>
        <w:t xml:space="preserve"> </w:t>
      </w:r>
      <w:r w:rsidR="004942B3" w:rsidRPr="00E71EBB">
        <w:rPr>
          <w:i/>
          <w:sz w:val="28"/>
          <w:szCs w:val="28"/>
        </w:rPr>
        <w:t>мг-экв/л</w:t>
      </w:r>
      <w:r w:rsidR="004942B3">
        <w:rPr>
          <w:sz w:val="28"/>
          <w:szCs w:val="28"/>
        </w:rPr>
        <w:t xml:space="preserve"> воды, в Неве – 0,7</w:t>
      </w:r>
      <w:r w:rsidR="004942B3" w:rsidRPr="004942B3">
        <w:rPr>
          <w:i/>
          <w:sz w:val="28"/>
          <w:szCs w:val="28"/>
        </w:rPr>
        <w:t xml:space="preserve"> </w:t>
      </w:r>
      <w:r w:rsidR="004942B3" w:rsidRPr="00E71EBB">
        <w:rPr>
          <w:i/>
          <w:sz w:val="28"/>
          <w:szCs w:val="28"/>
        </w:rPr>
        <w:t>мг-экв/л</w:t>
      </w:r>
      <w:r w:rsidR="004942B3">
        <w:rPr>
          <w:sz w:val="28"/>
          <w:szCs w:val="28"/>
        </w:rPr>
        <w:t>, в Амуре – 2,9</w:t>
      </w:r>
      <w:r w:rsidR="004942B3" w:rsidRPr="004942B3">
        <w:rPr>
          <w:i/>
          <w:sz w:val="28"/>
          <w:szCs w:val="28"/>
        </w:rPr>
        <w:t xml:space="preserve"> </w:t>
      </w:r>
      <w:r w:rsidR="004942B3" w:rsidRPr="00E71EBB">
        <w:rPr>
          <w:i/>
          <w:sz w:val="28"/>
          <w:szCs w:val="28"/>
        </w:rPr>
        <w:t>мг-экв/л</w:t>
      </w:r>
      <w:r w:rsidR="004942B3">
        <w:rPr>
          <w:sz w:val="28"/>
          <w:szCs w:val="28"/>
        </w:rPr>
        <w:t>, Днестре – 5,7</w:t>
      </w:r>
      <w:r w:rsidR="004942B3" w:rsidRPr="004942B3">
        <w:rPr>
          <w:i/>
          <w:sz w:val="28"/>
          <w:szCs w:val="28"/>
        </w:rPr>
        <w:t xml:space="preserve"> </w:t>
      </w:r>
      <w:r w:rsidR="004942B3" w:rsidRPr="00E71EBB">
        <w:rPr>
          <w:i/>
          <w:sz w:val="28"/>
          <w:szCs w:val="28"/>
        </w:rPr>
        <w:t>мг-экв/л</w:t>
      </w:r>
      <w:r w:rsidR="004942B3">
        <w:rPr>
          <w:sz w:val="28"/>
          <w:szCs w:val="28"/>
        </w:rPr>
        <w:t>, Доне – 7,0</w:t>
      </w:r>
      <w:r w:rsidR="004942B3" w:rsidRPr="004942B3">
        <w:rPr>
          <w:i/>
          <w:sz w:val="28"/>
          <w:szCs w:val="28"/>
        </w:rPr>
        <w:t xml:space="preserve"> </w:t>
      </w:r>
      <w:r w:rsidR="004942B3" w:rsidRPr="00E71EBB">
        <w:rPr>
          <w:i/>
          <w:sz w:val="28"/>
          <w:szCs w:val="28"/>
        </w:rPr>
        <w:t>мг-экв/л</w:t>
      </w:r>
      <w:r w:rsidR="004942B3">
        <w:rPr>
          <w:sz w:val="28"/>
          <w:szCs w:val="28"/>
        </w:rPr>
        <w:t>, Балтийском море – 13,9</w:t>
      </w:r>
      <w:r w:rsidR="004942B3" w:rsidRPr="004942B3">
        <w:rPr>
          <w:i/>
          <w:sz w:val="28"/>
          <w:szCs w:val="28"/>
        </w:rPr>
        <w:t xml:space="preserve"> </w:t>
      </w:r>
      <w:r w:rsidR="004942B3" w:rsidRPr="00E71EBB">
        <w:rPr>
          <w:i/>
          <w:sz w:val="28"/>
          <w:szCs w:val="28"/>
        </w:rPr>
        <w:t>мг-экв/л</w:t>
      </w:r>
      <w:r w:rsidR="004942B3">
        <w:rPr>
          <w:sz w:val="28"/>
          <w:szCs w:val="28"/>
        </w:rPr>
        <w:t>, Черном – 46</w:t>
      </w:r>
      <w:r w:rsidR="004942B3" w:rsidRPr="004942B3">
        <w:rPr>
          <w:i/>
          <w:sz w:val="28"/>
          <w:szCs w:val="28"/>
        </w:rPr>
        <w:t xml:space="preserve"> </w:t>
      </w:r>
      <w:r w:rsidR="004942B3" w:rsidRPr="00E71EBB">
        <w:rPr>
          <w:i/>
          <w:sz w:val="28"/>
          <w:szCs w:val="28"/>
        </w:rPr>
        <w:t>мг-экв/л</w:t>
      </w:r>
      <w:r w:rsidR="004942B3">
        <w:rPr>
          <w:sz w:val="28"/>
          <w:szCs w:val="28"/>
        </w:rPr>
        <w:t xml:space="preserve">, Каспийском – 74,0 </w:t>
      </w:r>
      <w:r w:rsidR="004942B3" w:rsidRPr="00E71EBB">
        <w:rPr>
          <w:i/>
          <w:sz w:val="28"/>
          <w:szCs w:val="28"/>
        </w:rPr>
        <w:t>мг-экв/л</w:t>
      </w:r>
    </w:p>
    <w:p w:rsidR="00A611A8" w:rsidRDefault="004942B3" w:rsidP="00CE7D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 исследовании жесткой воды, кроме жесткости и сухого остатка после испарения, учитывают также ее температуру, цвет, запах, вкус, прозрачность, наличие мути, изменения при хранении, содержание двуокиси углерода, а также </w:t>
      </w:r>
      <w:r w:rsidR="00881AF4">
        <w:rPr>
          <w:sz w:val="28"/>
          <w:szCs w:val="28"/>
        </w:rPr>
        <w:t>определяют кислую и щелочную реакцию.</w:t>
      </w:r>
      <w:r>
        <w:rPr>
          <w:sz w:val="28"/>
          <w:szCs w:val="28"/>
        </w:rPr>
        <w:t xml:space="preserve"> </w:t>
      </w:r>
    </w:p>
    <w:p w:rsidR="00881AF4" w:rsidRDefault="00881AF4" w:rsidP="00CE7D4D">
      <w:pPr>
        <w:jc w:val="both"/>
        <w:rPr>
          <w:sz w:val="28"/>
          <w:szCs w:val="28"/>
          <w:lang w:val="en-US"/>
        </w:rPr>
      </w:pPr>
    </w:p>
    <w:p w:rsidR="00881AF4" w:rsidRPr="00671021" w:rsidRDefault="00881AF4" w:rsidP="00CE7D4D">
      <w:pPr>
        <w:jc w:val="both"/>
        <w:rPr>
          <w:b/>
          <w:sz w:val="32"/>
          <w:szCs w:val="32"/>
        </w:rPr>
      </w:pPr>
      <w:r w:rsidRPr="00671021">
        <w:rPr>
          <w:b/>
          <w:sz w:val="32"/>
          <w:szCs w:val="32"/>
          <w:lang w:val="en-US"/>
        </w:rPr>
        <w:t>III</w:t>
      </w:r>
      <w:r w:rsidRPr="00671021">
        <w:rPr>
          <w:b/>
          <w:sz w:val="32"/>
          <w:szCs w:val="32"/>
        </w:rPr>
        <w:t>. Очистка и подготовка воды</w:t>
      </w:r>
      <w:r w:rsidR="000C2619" w:rsidRPr="00671021">
        <w:rPr>
          <w:b/>
          <w:sz w:val="32"/>
          <w:szCs w:val="32"/>
        </w:rPr>
        <w:t xml:space="preserve"> к потреблению (у</w:t>
      </w:r>
      <w:r w:rsidRPr="00671021">
        <w:rPr>
          <w:b/>
          <w:sz w:val="32"/>
          <w:szCs w:val="32"/>
        </w:rPr>
        <w:t>мягчение).</w:t>
      </w:r>
      <w:r w:rsidR="000C2619" w:rsidRPr="00671021">
        <w:rPr>
          <w:rFonts w:ascii="Blackadder ITC" w:hAnsi="Blackadder ITC"/>
          <w:sz w:val="32"/>
          <w:szCs w:val="32"/>
          <w:lang w:val="en-US"/>
        </w:rPr>
        <w:t xml:space="preserve"> </w:t>
      </w:r>
    </w:p>
    <w:p w:rsidR="00881AF4" w:rsidRDefault="00881AF4" w:rsidP="00CE7D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Очистке и подготовке воды уделяют огромное внимание. Мировая статистика показывает, что ежегодно примерно 500 </w:t>
      </w:r>
      <w:r>
        <w:rPr>
          <w:i/>
          <w:sz w:val="28"/>
          <w:szCs w:val="28"/>
        </w:rPr>
        <w:t xml:space="preserve">млн. </w:t>
      </w:r>
      <w:r>
        <w:rPr>
          <w:sz w:val="28"/>
          <w:szCs w:val="28"/>
        </w:rPr>
        <w:t>человек становятся жертвами болезней из-за того, что не имеют в достаточном количестве чистой воды. Чтобы получить нужное количество питьевой волы, удовлетворяющей санитарным требованиям, необходимо ее долго и тщательно обрабатывать. Каждая водопроводная станция представляет собой сложное сооружение. При отборе воды из реки</w:t>
      </w:r>
      <w:r w:rsidR="00751784">
        <w:rPr>
          <w:sz w:val="28"/>
          <w:szCs w:val="28"/>
        </w:rPr>
        <w:t xml:space="preserve"> или озера она проходит через металлические сетки, оставляя на них водоросли, щепки и другие крупные загрязнения. Дальнейшее оседание механических примесей происходит в отстойниках. Затем в воду добавляют специальные вещества (коагулянты), которые помогают мельчайшим частичкам мути собраться в более крупные сгустки, оседающие на фильтре, состоящем из песка и гравия. Затем воду обеззараживают хлором, поскольку в каждом ее кубическом сантиметре содержатся тысячи микробов.</w:t>
      </w:r>
    </w:p>
    <w:p w:rsidR="004D2D9B" w:rsidRPr="004D2D9B" w:rsidRDefault="004D2D9B" w:rsidP="00CE7D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Карбонатную жесткость устраняют, прибавляя к воде </w:t>
      </w:r>
      <w:r w:rsidRPr="004D2D9B">
        <w:rPr>
          <w:sz w:val="28"/>
          <w:szCs w:val="28"/>
          <w:lang w:val="en-US"/>
        </w:rPr>
        <w:t>Ca</w:t>
      </w:r>
      <w:r w:rsidRPr="004D2D9B">
        <w:rPr>
          <w:sz w:val="28"/>
          <w:szCs w:val="28"/>
        </w:rPr>
        <w:t>(</w:t>
      </w:r>
      <w:r w:rsidRPr="004D2D9B">
        <w:rPr>
          <w:sz w:val="28"/>
          <w:szCs w:val="28"/>
          <w:lang w:val="en-US"/>
        </w:rPr>
        <w:t>OH</w:t>
      </w:r>
      <w:r w:rsidRPr="004D2D9B">
        <w:rPr>
          <w:sz w:val="28"/>
          <w:szCs w:val="28"/>
        </w:rPr>
        <w:t>)</w:t>
      </w:r>
      <w:r w:rsidRPr="004D2D9B">
        <w:rPr>
          <w:rFonts w:ascii="Blackadder ITC" w:hAnsi="Blackadder ITC"/>
          <w:sz w:val="28"/>
          <w:szCs w:val="28"/>
        </w:rPr>
        <w:t xml:space="preserve"> 2 </w:t>
      </w:r>
      <w:r>
        <w:rPr>
          <w:sz w:val="28"/>
          <w:szCs w:val="28"/>
        </w:rPr>
        <w:t xml:space="preserve"> в количестве, строго отвечающим найденному анализу содержанию бикарбонатов. При этом по реакции весь карбонат переходит в нормальный карбонат  и осаждается:</w:t>
      </w:r>
    </w:p>
    <w:p w:rsidR="004D2D9B" w:rsidRDefault="004D2D9B" w:rsidP="004D2D9B">
      <w:pPr>
        <w:jc w:val="center"/>
        <w:rPr>
          <w:sz w:val="44"/>
          <w:szCs w:val="44"/>
        </w:rPr>
      </w:pPr>
      <w:r>
        <w:rPr>
          <w:sz w:val="44"/>
          <w:szCs w:val="44"/>
          <w:lang w:val="en-US"/>
        </w:rPr>
        <w:t>Ca (HCO</w:t>
      </w:r>
      <w:r>
        <w:rPr>
          <w:rFonts w:ascii="Blackadder ITC" w:hAnsi="Blackadder ITC"/>
          <w:sz w:val="44"/>
          <w:szCs w:val="44"/>
          <w:lang w:val="en-US"/>
        </w:rPr>
        <w:t>3</w:t>
      </w:r>
      <w:r>
        <w:rPr>
          <w:sz w:val="44"/>
          <w:szCs w:val="44"/>
          <w:lang w:val="en-US"/>
        </w:rPr>
        <w:t>)</w:t>
      </w:r>
      <w:r w:rsidRPr="004D2D9B">
        <w:rPr>
          <w:rFonts w:ascii="Blackadder ITC" w:hAnsi="Blackadder ITC"/>
          <w:sz w:val="44"/>
          <w:szCs w:val="44"/>
          <w:lang w:val="en-US"/>
        </w:rPr>
        <w:t xml:space="preserve"> </w:t>
      </w:r>
      <w:r>
        <w:rPr>
          <w:rFonts w:ascii="Blackadder ITC" w:hAnsi="Blackadder ITC"/>
          <w:sz w:val="44"/>
          <w:szCs w:val="44"/>
          <w:lang w:val="en-US"/>
        </w:rPr>
        <w:t>2</w:t>
      </w:r>
      <w:r>
        <w:rPr>
          <w:sz w:val="44"/>
          <w:szCs w:val="44"/>
          <w:lang w:val="en-US"/>
        </w:rPr>
        <w:t xml:space="preserve"> + Ca (OH</w:t>
      </w:r>
      <w:r w:rsidRPr="004D2D9B">
        <w:rPr>
          <w:sz w:val="44"/>
          <w:szCs w:val="44"/>
          <w:lang w:val="en-US"/>
        </w:rPr>
        <w:t>)</w:t>
      </w:r>
      <w:r>
        <w:rPr>
          <w:rFonts w:ascii="Blackadder ITC" w:hAnsi="Blackadder ITC"/>
          <w:sz w:val="44"/>
          <w:szCs w:val="44"/>
          <w:lang w:val="en-US"/>
        </w:rPr>
        <w:t xml:space="preserve"> 2</w:t>
      </w:r>
      <w:r>
        <w:rPr>
          <w:sz w:val="44"/>
          <w:szCs w:val="44"/>
          <w:lang w:val="en-US"/>
        </w:rPr>
        <w:t xml:space="preserve"> = 2CaCO</w:t>
      </w:r>
      <w:r>
        <w:rPr>
          <w:rFonts w:ascii="Blackadder ITC" w:hAnsi="Blackadder ITC"/>
          <w:sz w:val="44"/>
          <w:szCs w:val="44"/>
          <w:lang w:val="en-US"/>
        </w:rPr>
        <w:t>3</w:t>
      </w:r>
      <w:r>
        <w:rPr>
          <w:rFonts w:ascii="Book Antiqua" w:hAnsi="Book Antiqua"/>
          <w:sz w:val="44"/>
          <w:szCs w:val="44"/>
          <w:lang w:val="en-US"/>
        </w:rPr>
        <w:t>↓</w:t>
      </w:r>
      <w:r>
        <w:rPr>
          <w:sz w:val="44"/>
          <w:szCs w:val="44"/>
          <w:lang w:val="en-US"/>
        </w:rPr>
        <w:t>+ 2H</w:t>
      </w:r>
      <w:r>
        <w:rPr>
          <w:rFonts w:ascii="Blackadder ITC" w:hAnsi="Blackadder ITC"/>
          <w:sz w:val="44"/>
          <w:szCs w:val="44"/>
          <w:lang w:val="en-US"/>
        </w:rPr>
        <w:t>2</w:t>
      </w:r>
      <w:r>
        <w:rPr>
          <w:sz w:val="44"/>
          <w:szCs w:val="44"/>
          <w:lang w:val="en-US"/>
        </w:rPr>
        <w:t>O</w:t>
      </w:r>
    </w:p>
    <w:p w:rsidR="00671021" w:rsidRDefault="00671021" w:rsidP="006710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 некарбонатной жесткости освобождаются добавлением к воде соды, которая вызывает образование осадка по реакции:</w:t>
      </w:r>
    </w:p>
    <w:p w:rsidR="00671021" w:rsidRDefault="00671021" w:rsidP="00671021">
      <w:pPr>
        <w:jc w:val="center"/>
        <w:rPr>
          <w:rFonts w:ascii="Blackadder ITC" w:hAnsi="Blackadder ITC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CaSO</w:t>
      </w:r>
      <w:r>
        <w:rPr>
          <w:rFonts w:ascii="Blackadder ITC" w:hAnsi="Blackadder ITC"/>
          <w:sz w:val="44"/>
          <w:szCs w:val="44"/>
          <w:lang w:val="en-US"/>
        </w:rPr>
        <w:t>4</w:t>
      </w:r>
      <w:r>
        <w:rPr>
          <w:sz w:val="44"/>
          <w:szCs w:val="44"/>
          <w:lang w:val="en-US"/>
        </w:rPr>
        <w:t xml:space="preserve"> + Na</w:t>
      </w:r>
      <w:r>
        <w:rPr>
          <w:rFonts w:ascii="Blackadder ITC" w:hAnsi="Blackadder ITC"/>
          <w:sz w:val="44"/>
          <w:szCs w:val="44"/>
          <w:lang w:val="en-US"/>
        </w:rPr>
        <w:t>2</w:t>
      </w:r>
      <w:r>
        <w:rPr>
          <w:sz w:val="44"/>
          <w:szCs w:val="44"/>
          <w:lang w:val="en-US"/>
        </w:rPr>
        <w:t>CO</w:t>
      </w:r>
      <w:r>
        <w:rPr>
          <w:rFonts w:ascii="Blackadder ITC" w:hAnsi="Blackadder ITC"/>
          <w:sz w:val="44"/>
          <w:szCs w:val="44"/>
          <w:lang w:val="en-US"/>
        </w:rPr>
        <w:t>3</w:t>
      </w:r>
      <w:r>
        <w:rPr>
          <w:sz w:val="44"/>
          <w:szCs w:val="44"/>
          <w:lang w:val="en-US"/>
        </w:rPr>
        <w:t xml:space="preserve"> = CaCO</w:t>
      </w:r>
      <w:r>
        <w:rPr>
          <w:rFonts w:ascii="Blackadder ITC" w:hAnsi="Blackadder ITC"/>
          <w:sz w:val="44"/>
          <w:szCs w:val="44"/>
          <w:lang w:val="en-US"/>
        </w:rPr>
        <w:t>3</w:t>
      </w:r>
      <w:r>
        <w:rPr>
          <w:rFonts w:ascii="Book Antiqua" w:hAnsi="Book Antiqua"/>
          <w:sz w:val="44"/>
          <w:szCs w:val="44"/>
          <w:lang w:val="en-US"/>
        </w:rPr>
        <w:t>↓</w:t>
      </w:r>
      <w:r>
        <w:rPr>
          <w:sz w:val="44"/>
          <w:szCs w:val="44"/>
          <w:lang w:val="en-US"/>
        </w:rPr>
        <w:t xml:space="preserve"> + Na</w:t>
      </w:r>
      <w:r>
        <w:rPr>
          <w:rFonts w:ascii="Blackadder ITC" w:hAnsi="Blackadder ITC"/>
          <w:sz w:val="44"/>
          <w:szCs w:val="44"/>
          <w:lang w:val="en-US"/>
        </w:rPr>
        <w:t>2</w:t>
      </w:r>
      <w:r>
        <w:rPr>
          <w:sz w:val="44"/>
          <w:szCs w:val="44"/>
          <w:lang w:val="en-US"/>
        </w:rPr>
        <w:t>SO</w:t>
      </w:r>
      <w:r>
        <w:rPr>
          <w:rFonts w:ascii="Blackadder ITC" w:hAnsi="Blackadder ITC"/>
          <w:sz w:val="44"/>
          <w:szCs w:val="44"/>
          <w:lang w:val="en-US"/>
        </w:rPr>
        <w:t>4</w:t>
      </w:r>
    </w:p>
    <w:p w:rsidR="00751784" w:rsidRDefault="002E3316" w:rsidP="00CE7D4D">
      <w:pPr>
        <w:jc w:val="both"/>
        <w:rPr>
          <w:sz w:val="28"/>
          <w:szCs w:val="28"/>
        </w:rPr>
      </w:pPr>
      <w:r>
        <w:rPr>
          <w:sz w:val="28"/>
          <w:szCs w:val="28"/>
        </w:rPr>
        <w:t>Воде дают затем отстояться и лишь после этого пользуются ею в производстве. Воду</w:t>
      </w:r>
      <w:r w:rsidR="00751784">
        <w:rPr>
          <w:sz w:val="28"/>
          <w:szCs w:val="28"/>
        </w:rPr>
        <w:t xml:space="preserve"> для питания котельных, электростанций и технологических процессов </w:t>
      </w:r>
      <w:r w:rsidR="000C2619">
        <w:rPr>
          <w:sz w:val="28"/>
          <w:szCs w:val="28"/>
        </w:rPr>
        <w:t xml:space="preserve">умягчают термохимическим методом. Во время нагрева добавляют такие химические соединения как известь, соду, щелочи, фосфаты натрия с последующим отфильтрованием выпавшего осадка: </w:t>
      </w:r>
      <w:r w:rsidR="00751784">
        <w:rPr>
          <w:sz w:val="28"/>
          <w:szCs w:val="28"/>
        </w:rPr>
        <w:t xml:space="preserve"> </w:t>
      </w:r>
    </w:p>
    <w:p w:rsidR="000C2619" w:rsidRDefault="000C2619" w:rsidP="000C2619">
      <w:pPr>
        <w:jc w:val="center"/>
        <w:rPr>
          <w:rFonts w:ascii="Blackadder ITC" w:hAnsi="Blackadder ITC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CaSO</w:t>
      </w:r>
      <w:r>
        <w:rPr>
          <w:rFonts w:ascii="Blackadder ITC" w:hAnsi="Blackadder ITC"/>
          <w:sz w:val="44"/>
          <w:szCs w:val="44"/>
          <w:lang w:val="en-US"/>
        </w:rPr>
        <w:t>4</w:t>
      </w:r>
      <w:r>
        <w:rPr>
          <w:sz w:val="44"/>
          <w:szCs w:val="44"/>
          <w:lang w:val="en-US"/>
        </w:rPr>
        <w:t xml:space="preserve"> + Na</w:t>
      </w:r>
      <w:r>
        <w:rPr>
          <w:rFonts w:ascii="Blackadder ITC" w:hAnsi="Blackadder ITC"/>
          <w:sz w:val="44"/>
          <w:szCs w:val="44"/>
          <w:lang w:val="en-US"/>
        </w:rPr>
        <w:t>2</w:t>
      </w:r>
      <w:r>
        <w:rPr>
          <w:sz w:val="44"/>
          <w:szCs w:val="44"/>
          <w:lang w:val="en-US"/>
        </w:rPr>
        <w:t>CO</w:t>
      </w:r>
      <w:r>
        <w:rPr>
          <w:rFonts w:ascii="Blackadder ITC" w:hAnsi="Blackadder ITC"/>
          <w:sz w:val="44"/>
          <w:szCs w:val="44"/>
          <w:lang w:val="en-US"/>
        </w:rPr>
        <w:t>3</w:t>
      </w:r>
      <w:r>
        <w:rPr>
          <w:sz w:val="44"/>
          <w:szCs w:val="44"/>
          <w:lang w:val="en-US"/>
        </w:rPr>
        <w:t xml:space="preserve"> = CaCO</w:t>
      </w:r>
      <w:r>
        <w:rPr>
          <w:rFonts w:ascii="Blackadder ITC" w:hAnsi="Blackadder ITC"/>
          <w:sz w:val="44"/>
          <w:szCs w:val="44"/>
          <w:lang w:val="en-US"/>
        </w:rPr>
        <w:t>3</w:t>
      </w:r>
      <w:r>
        <w:rPr>
          <w:sz w:val="44"/>
          <w:szCs w:val="44"/>
          <w:lang w:val="en-US"/>
        </w:rPr>
        <w:t xml:space="preserve"> + Na</w:t>
      </w:r>
      <w:r>
        <w:rPr>
          <w:rFonts w:ascii="Blackadder ITC" w:hAnsi="Blackadder ITC"/>
          <w:sz w:val="44"/>
          <w:szCs w:val="44"/>
          <w:lang w:val="en-US"/>
        </w:rPr>
        <w:t>2</w:t>
      </w:r>
      <w:r>
        <w:rPr>
          <w:sz w:val="44"/>
          <w:szCs w:val="44"/>
          <w:lang w:val="en-US"/>
        </w:rPr>
        <w:t>SO</w:t>
      </w:r>
      <w:r>
        <w:rPr>
          <w:rFonts w:ascii="Blackadder ITC" w:hAnsi="Blackadder ITC"/>
          <w:sz w:val="44"/>
          <w:szCs w:val="44"/>
          <w:lang w:val="en-US"/>
        </w:rPr>
        <w:t>4</w:t>
      </w:r>
    </w:p>
    <w:p w:rsidR="000C2619" w:rsidRDefault="000C2619" w:rsidP="000C2619">
      <w:pPr>
        <w:jc w:val="center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MgCl</w:t>
      </w:r>
      <w:r>
        <w:rPr>
          <w:rFonts w:ascii="Blackadder ITC" w:hAnsi="Blackadder ITC"/>
          <w:sz w:val="44"/>
          <w:szCs w:val="44"/>
          <w:lang w:val="en-US"/>
        </w:rPr>
        <w:t>2</w:t>
      </w:r>
      <w:r>
        <w:rPr>
          <w:sz w:val="44"/>
          <w:szCs w:val="44"/>
          <w:lang w:val="en-US"/>
        </w:rPr>
        <w:t xml:space="preserve"> + 2NaOH = Mg (OH)</w:t>
      </w:r>
      <w:r w:rsidRPr="000C2619">
        <w:rPr>
          <w:rFonts w:ascii="Blackadder ITC" w:hAnsi="Blackadder ITC"/>
          <w:sz w:val="44"/>
          <w:szCs w:val="44"/>
          <w:lang w:val="en-US"/>
        </w:rPr>
        <w:t xml:space="preserve"> </w:t>
      </w:r>
      <w:r>
        <w:rPr>
          <w:rFonts w:ascii="Blackadder ITC" w:hAnsi="Blackadder ITC"/>
          <w:sz w:val="44"/>
          <w:szCs w:val="44"/>
          <w:lang w:val="en-US"/>
        </w:rPr>
        <w:t>2</w:t>
      </w:r>
      <w:r>
        <w:rPr>
          <w:sz w:val="44"/>
          <w:szCs w:val="44"/>
          <w:lang w:val="en-US"/>
        </w:rPr>
        <w:t xml:space="preserve"> + 2NaCl</w:t>
      </w:r>
    </w:p>
    <w:p w:rsidR="000C2619" w:rsidRDefault="000C2619" w:rsidP="000C2619">
      <w:pPr>
        <w:jc w:val="center"/>
        <w:rPr>
          <w:rFonts w:ascii="Blackadder ITC" w:hAnsi="Blackadder ITC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3CaSO</w:t>
      </w:r>
      <w:r>
        <w:rPr>
          <w:rFonts w:ascii="Blackadder ITC" w:hAnsi="Blackadder ITC"/>
          <w:sz w:val="44"/>
          <w:szCs w:val="44"/>
          <w:lang w:val="en-US"/>
        </w:rPr>
        <w:t>4</w:t>
      </w:r>
      <w:r>
        <w:rPr>
          <w:sz w:val="44"/>
          <w:szCs w:val="44"/>
          <w:lang w:val="en-US"/>
        </w:rPr>
        <w:t xml:space="preserve"> + 2Na</w:t>
      </w:r>
      <w:r>
        <w:rPr>
          <w:rFonts w:ascii="Blackadder ITC" w:hAnsi="Blackadder ITC"/>
          <w:sz w:val="44"/>
          <w:szCs w:val="44"/>
          <w:lang w:val="en-US"/>
        </w:rPr>
        <w:t>3</w:t>
      </w:r>
      <w:r>
        <w:rPr>
          <w:sz w:val="44"/>
          <w:szCs w:val="44"/>
          <w:lang w:val="en-US"/>
        </w:rPr>
        <w:t>PO</w:t>
      </w:r>
      <w:r>
        <w:rPr>
          <w:rFonts w:ascii="Blackadder ITC" w:hAnsi="Blackadder ITC"/>
          <w:sz w:val="44"/>
          <w:szCs w:val="44"/>
          <w:lang w:val="en-US"/>
        </w:rPr>
        <w:t>4</w:t>
      </w:r>
      <w:r>
        <w:rPr>
          <w:sz w:val="44"/>
          <w:szCs w:val="44"/>
          <w:lang w:val="en-US"/>
        </w:rPr>
        <w:t xml:space="preserve"> = Ca</w:t>
      </w:r>
      <w:r>
        <w:rPr>
          <w:rFonts w:ascii="Blackadder ITC" w:hAnsi="Blackadder ITC"/>
          <w:sz w:val="44"/>
          <w:szCs w:val="44"/>
          <w:lang w:val="en-US"/>
        </w:rPr>
        <w:t>3</w:t>
      </w:r>
      <w:r>
        <w:rPr>
          <w:sz w:val="44"/>
          <w:szCs w:val="44"/>
          <w:lang w:val="en-US"/>
        </w:rPr>
        <w:t xml:space="preserve"> (PO</w:t>
      </w:r>
      <w:r>
        <w:rPr>
          <w:rFonts w:ascii="Blackadder ITC" w:hAnsi="Blackadder ITC"/>
          <w:sz w:val="44"/>
          <w:szCs w:val="44"/>
          <w:lang w:val="en-US"/>
        </w:rPr>
        <w:t>4</w:t>
      </w:r>
      <w:r>
        <w:rPr>
          <w:sz w:val="44"/>
          <w:szCs w:val="44"/>
          <w:lang w:val="en-US"/>
        </w:rPr>
        <w:t>) + 3Na</w:t>
      </w:r>
      <w:r>
        <w:rPr>
          <w:rFonts w:ascii="Blackadder ITC" w:hAnsi="Blackadder ITC"/>
          <w:sz w:val="44"/>
          <w:szCs w:val="44"/>
          <w:lang w:val="en-US"/>
        </w:rPr>
        <w:t>2</w:t>
      </w:r>
      <w:r>
        <w:rPr>
          <w:sz w:val="44"/>
          <w:szCs w:val="44"/>
          <w:lang w:val="en-US"/>
        </w:rPr>
        <w:t>SO</w:t>
      </w:r>
      <w:r>
        <w:rPr>
          <w:rFonts w:ascii="Blackadder ITC" w:hAnsi="Blackadder ITC"/>
          <w:sz w:val="44"/>
          <w:szCs w:val="44"/>
          <w:lang w:val="en-US"/>
        </w:rPr>
        <w:t>4</w:t>
      </w:r>
    </w:p>
    <w:p w:rsidR="000C2619" w:rsidRDefault="00DC5F42" w:rsidP="000C2619">
      <w:pPr>
        <w:jc w:val="both"/>
        <w:rPr>
          <w:sz w:val="28"/>
          <w:szCs w:val="28"/>
        </w:rPr>
      </w:pPr>
      <w:r w:rsidRPr="00DC5F42">
        <w:rPr>
          <w:sz w:val="28"/>
          <w:szCs w:val="28"/>
        </w:rPr>
        <w:t xml:space="preserve"> </w:t>
      </w:r>
      <w:r>
        <w:rPr>
          <w:sz w:val="28"/>
          <w:szCs w:val="28"/>
        </w:rPr>
        <w:t>Все более широкое применение для умягчения воды</w:t>
      </w:r>
      <w:r w:rsidR="007735DB">
        <w:rPr>
          <w:sz w:val="28"/>
          <w:szCs w:val="28"/>
        </w:rPr>
        <w:t xml:space="preserve"> получают ионообменные материалы (ионитами). Это твердые, нерастворимые в воде и других растворителях вещества (чаще всего в виде зерен), обладающие способностью обменивать содержащиеся  в них катионы и анионы на другие катионы или анионы, находящиеся в растворе, пропускаемом через ионит. Применяемые в настоящее время иониты – это синтетические смолы, но есть и природные иониты: пермутиты, глауконит и другие минералы</w:t>
      </w:r>
      <w:r w:rsidR="000A4FEC">
        <w:rPr>
          <w:sz w:val="28"/>
          <w:szCs w:val="28"/>
        </w:rPr>
        <w:t xml:space="preserve">. Выпускаемые промышленностью иониты делятся на два основных класса: катиониты и аниониты. Именно иониты помогли успешно решить вопрос. Который волновал человечество: как морскую воду сделать пресной? Как же умягчается вода ионитами? Для этого устанавливают обычно две колонны: с катионитом и анионитом, через которые последовательно пропускается жесткая вода. В катионите обмениваются катионы солей, растворенных в воде, а в анионите – анионы. Для большей надежности можно пропустит воду через буферный фильтр. В результате обмена ионов в ионитах в воде остаются только хорошо растворимые соли, неспособные к </w:t>
      </w:r>
      <w:r w:rsidR="00AB0F33">
        <w:rPr>
          <w:sz w:val="28"/>
          <w:szCs w:val="28"/>
        </w:rPr>
        <w:t>образованию</w:t>
      </w:r>
      <w:r w:rsidR="000A4FEC">
        <w:rPr>
          <w:sz w:val="28"/>
          <w:szCs w:val="28"/>
        </w:rPr>
        <w:t xml:space="preserve"> накипи</w:t>
      </w:r>
      <w:r w:rsidR="00AB0F33">
        <w:rPr>
          <w:sz w:val="28"/>
          <w:szCs w:val="28"/>
        </w:rPr>
        <w:t>. После насыщения ионита поглощенные им ионы легко удаляются; одновременно с этим ионообменные свойства смолы полностью восстанавливаются (иониты заряжаются). С этой целью катионы промывают кислотами</w:t>
      </w:r>
      <w:r w:rsidR="004D2D9B">
        <w:rPr>
          <w:sz w:val="28"/>
          <w:szCs w:val="28"/>
        </w:rPr>
        <w:t xml:space="preserve"> (</w:t>
      </w:r>
      <w:r w:rsidR="004D2D9B">
        <w:rPr>
          <w:sz w:val="28"/>
          <w:szCs w:val="28"/>
          <w:lang w:val="en-US"/>
        </w:rPr>
        <w:t>HCl</w:t>
      </w:r>
      <w:r w:rsidR="004D2D9B" w:rsidRPr="004D2D9B">
        <w:rPr>
          <w:sz w:val="28"/>
          <w:szCs w:val="28"/>
        </w:rPr>
        <w:t xml:space="preserve"> </w:t>
      </w:r>
      <w:r w:rsidR="004D2D9B">
        <w:rPr>
          <w:sz w:val="28"/>
          <w:szCs w:val="28"/>
        </w:rPr>
        <w:t xml:space="preserve">или </w:t>
      </w:r>
      <w:r w:rsidR="004D2D9B">
        <w:rPr>
          <w:sz w:val="28"/>
          <w:szCs w:val="28"/>
          <w:lang w:val="en-US"/>
        </w:rPr>
        <w:t>NaCl</w:t>
      </w:r>
      <w:r w:rsidR="004D2D9B">
        <w:rPr>
          <w:sz w:val="28"/>
          <w:szCs w:val="28"/>
        </w:rPr>
        <w:t>)</w:t>
      </w:r>
      <w:r w:rsidR="00AB0F33">
        <w:rPr>
          <w:sz w:val="28"/>
          <w:szCs w:val="28"/>
        </w:rPr>
        <w:t>, а аниониты – растворами щелочей.</w:t>
      </w:r>
    </w:p>
    <w:p w:rsidR="00AB0F33" w:rsidRDefault="00AB0F33" w:rsidP="000C26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Очищенная вода таким методом почти не имеет солей, вызывающих жесткость, и по своим качествам не уступает дистиллированной. </w:t>
      </w:r>
    </w:p>
    <w:p w:rsidR="00AB0F33" w:rsidRDefault="00AB0F33" w:rsidP="000C26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Не случайно многие ученые считают. Что открытие такого способа опреснения морской воды, при котором цена пресной воды будет немного превышать ее обычную стоимость, по своему значению и результатам равноценно открытию атомной энергии.</w:t>
      </w:r>
    </w:p>
    <w:p w:rsidR="00684DB5" w:rsidRDefault="00684DB5" w:rsidP="000C2619">
      <w:pPr>
        <w:jc w:val="both"/>
        <w:rPr>
          <w:sz w:val="28"/>
          <w:szCs w:val="28"/>
        </w:rPr>
      </w:pPr>
    </w:p>
    <w:p w:rsidR="00684DB5" w:rsidRDefault="00684DB5" w:rsidP="000C2619">
      <w:pPr>
        <w:jc w:val="both"/>
        <w:rPr>
          <w:sz w:val="28"/>
          <w:szCs w:val="28"/>
        </w:rPr>
      </w:pPr>
    </w:p>
    <w:p w:rsidR="00684DB5" w:rsidRDefault="00684DB5" w:rsidP="000C2619">
      <w:pPr>
        <w:jc w:val="both"/>
        <w:rPr>
          <w:sz w:val="28"/>
          <w:szCs w:val="28"/>
        </w:rPr>
      </w:pPr>
    </w:p>
    <w:p w:rsidR="00684DB5" w:rsidRDefault="00684DB5" w:rsidP="000C2619">
      <w:pPr>
        <w:jc w:val="both"/>
        <w:rPr>
          <w:sz w:val="28"/>
          <w:szCs w:val="28"/>
        </w:rPr>
      </w:pPr>
    </w:p>
    <w:p w:rsidR="00684DB5" w:rsidRDefault="00684DB5" w:rsidP="000C2619">
      <w:pPr>
        <w:jc w:val="both"/>
        <w:rPr>
          <w:sz w:val="28"/>
          <w:szCs w:val="28"/>
        </w:rPr>
      </w:pPr>
    </w:p>
    <w:p w:rsidR="00684DB5" w:rsidRDefault="00684DB5" w:rsidP="000C2619">
      <w:pPr>
        <w:jc w:val="both"/>
        <w:rPr>
          <w:sz w:val="28"/>
          <w:szCs w:val="28"/>
        </w:rPr>
      </w:pPr>
    </w:p>
    <w:p w:rsidR="00684DB5" w:rsidRDefault="00684DB5" w:rsidP="000C2619">
      <w:pPr>
        <w:jc w:val="both"/>
        <w:rPr>
          <w:sz w:val="28"/>
          <w:szCs w:val="28"/>
        </w:rPr>
      </w:pPr>
    </w:p>
    <w:p w:rsidR="00684DB5" w:rsidRPr="00684DB5" w:rsidRDefault="00684DB5" w:rsidP="00684DB5">
      <w:pPr>
        <w:jc w:val="center"/>
        <w:rPr>
          <w:b/>
          <w:sz w:val="28"/>
          <w:szCs w:val="28"/>
        </w:rPr>
      </w:pPr>
      <w:r w:rsidRPr="00684DB5">
        <w:rPr>
          <w:b/>
          <w:sz w:val="28"/>
          <w:szCs w:val="28"/>
        </w:rPr>
        <w:t>Список литературы</w:t>
      </w:r>
      <w:r>
        <w:rPr>
          <w:b/>
          <w:sz w:val="28"/>
          <w:szCs w:val="28"/>
        </w:rPr>
        <w:t>:</w:t>
      </w:r>
    </w:p>
    <w:p w:rsidR="00684DB5" w:rsidRDefault="00684DB5" w:rsidP="00684DB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В.А. Крицман «Книга для чтения по неорганической химии».</w:t>
      </w:r>
    </w:p>
    <w:p w:rsidR="00684DB5" w:rsidRPr="00DC5F42" w:rsidRDefault="00684DB5" w:rsidP="00684DB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Б.В. Некрасов «Учебник общей химии».</w:t>
      </w:r>
      <w:bookmarkStart w:id="0" w:name="_GoBack"/>
      <w:bookmarkEnd w:id="0"/>
    </w:p>
    <w:sectPr w:rsidR="00684DB5" w:rsidRPr="00DC5F4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ED2" w:rsidRDefault="00B97ED2">
      <w:r>
        <w:separator/>
      </w:r>
    </w:p>
  </w:endnote>
  <w:endnote w:type="continuationSeparator" w:id="0">
    <w:p w:rsidR="00B97ED2" w:rsidRDefault="00B9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Blackadder ITC">
    <w:altName w:val="Chiller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C8B" w:rsidRDefault="00E26C8B" w:rsidP="00481331">
    <w:pPr>
      <w:pStyle w:val="a5"/>
      <w:framePr w:wrap="around" w:vAnchor="text" w:hAnchor="margin" w:xAlign="right" w:y="1"/>
      <w:rPr>
        <w:rStyle w:val="a6"/>
      </w:rPr>
    </w:pPr>
  </w:p>
  <w:p w:rsidR="00E26C8B" w:rsidRDefault="00E26C8B" w:rsidP="00E26C8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C8B" w:rsidRDefault="003745E8" w:rsidP="00481331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E26C8B" w:rsidRDefault="00E26C8B" w:rsidP="00E26C8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ED2" w:rsidRDefault="00B97ED2">
      <w:r>
        <w:separator/>
      </w:r>
    </w:p>
  </w:footnote>
  <w:footnote w:type="continuationSeparator" w:id="0">
    <w:p w:rsidR="00B97ED2" w:rsidRDefault="00B97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32379"/>
    <w:multiLevelType w:val="hybridMultilevel"/>
    <w:tmpl w:val="34422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D4D"/>
    <w:rsid w:val="000A4FEC"/>
    <w:rsid w:val="000C2619"/>
    <w:rsid w:val="00292AFD"/>
    <w:rsid w:val="002E3316"/>
    <w:rsid w:val="003745E8"/>
    <w:rsid w:val="00443719"/>
    <w:rsid w:val="00481331"/>
    <w:rsid w:val="004942B3"/>
    <w:rsid w:val="004D2D9B"/>
    <w:rsid w:val="00671021"/>
    <w:rsid w:val="00684DB5"/>
    <w:rsid w:val="00706A9B"/>
    <w:rsid w:val="00751784"/>
    <w:rsid w:val="007735DB"/>
    <w:rsid w:val="00881AF4"/>
    <w:rsid w:val="009F1B52"/>
    <w:rsid w:val="00A611A8"/>
    <w:rsid w:val="00AB0F33"/>
    <w:rsid w:val="00AD216A"/>
    <w:rsid w:val="00B97ED2"/>
    <w:rsid w:val="00BA43AD"/>
    <w:rsid w:val="00C36AC1"/>
    <w:rsid w:val="00C61623"/>
    <w:rsid w:val="00CE7D4D"/>
    <w:rsid w:val="00DC5F42"/>
    <w:rsid w:val="00E156A8"/>
    <w:rsid w:val="00E26C8B"/>
    <w:rsid w:val="00E7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ECFB5-F983-489E-810D-EF203FB4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684DB5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684DB5"/>
    <w:pPr>
      <w:keepNext/>
      <w:jc w:val="center"/>
      <w:outlineLvl w:val="3"/>
    </w:pPr>
    <w:rPr>
      <w:b/>
      <w:caps/>
      <w:spacing w:val="140"/>
      <w:kern w:val="20"/>
      <w:sz w:val="56"/>
      <w:szCs w:val="20"/>
    </w:rPr>
  </w:style>
  <w:style w:type="paragraph" w:styleId="5">
    <w:name w:val="heading 5"/>
    <w:basedOn w:val="a"/>
    <w:next w:val="a"/>
    <w:qFormat/>
    <w:rsid w:val="00684DB5"/>
    <w:pPr>
      <w:keepNext/>
      <w:jc w:val="center"/>
      <w:outlineLvl w:val="4"/>
    </w:pPr>
    <w:rPr>
      <w:rFonts w:ascii="Book Antiqua" w:hAnsi="Book Antiqua"/>
      <w:b/>
      <w:caps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4DB5"/>
    <w:pPr>
      <w:jc w:val="both"/>
    </w:pPr>
    <w:rPr>
      <w:sz w:val="28"/>
      <w:szCs w:val="20"/>
    </w:rPr>
  </w:style>
  <w:style w:type="paragraph" w:styleId="a4">
    <w:name w:val="Block Text"/>
    <w:basedOn w:val="a"/>
    <w:rsid w:val="00684DB5"/>
    <w:pPr>
      <w:ind w:left="5760" w:right="-666"/>
    </w:pPr>
    <w:rPr>
      <w:rFonts w:ascii="Courier New" w:hAnsi="Courier New"/>
      <w:szCs w:val="20"/>
    </w:rPr>
  </w:style>
  <w:style w:type="paragraph" w:styleId="a5">
    <w:name w:val="footer"/>
    <w:basedOn w:val="a"/>
    <w:rsid w:val="00E26C8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26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Дом</Company>
  <LinksUpToDate>false</LinksUpToDate>
  <CharactersWithSpaces>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Андрей</dc:creator>
  <cp:keywords/>
  <dc:description/>
  <cp:lastModifiedBy>admin</cp:lastModifiedBy>
  <cp:revision>2</cp:revision>
  <dcterms:created xsi:type="dcterms:W3CDTF">2014-02-11T17:30:00Z</dcterms:created>
  <dcterms:modified xsi:type="dcterms:W3CDTF">2014-02-11T17:30:00Z</dcterms:modified>
</cp:coreProperties>
</file>