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F8A" w:rsidRDefault="00092F8A">
      <w:pPr>
        <w:spacing w:line="360" w:lineRule="auto"/>
        <w:ind w:firstLine="426"/>
        <w:rPr>
          <w:sz w:val="24"/>
        </w:rPr>
      </w:pPr>
      <w:r>
        <w:rPr>
          <w:sz w:val="24"/>
        </w:rPr>
        <w:t>Реферат по курсу «Мировая экономика и международные отношения»</w:t>
      </w:r>
    </w:p>
    <w:p w:rsidR="00092F8A" w:rsidRDefault="00092F8A">
      <w:pPr>
        <w:spacing w:line="360" w:lineRule="auto"/>
        <w:ind w:firstLine="426"/>
        <w:rPr>
          <w:sz w:val="24"/>
        </w:rPr>
      </w:pPr>
      <w:r>
        <w:rPr>
          <w:sz w:val="24"/>
        </w:rPr>
        <w:t xml:space="preserve">Студентки 3 курса Экономического факультета СПбГУ </w:t>
      </w:r>
    </w:p>
    <w:p w:rsidR="00092F8A" w:rsidRDefault="00092F8A">
      <w:pPr>
        <w:spacing w:line="360" w:lineRule="auto"/>
        <w:ind w:firstLine="426"/>
        <w:rPr>
          <w:sz w:val="24"/>
        </w:rPr>
      </w:pPr>
      <w:r>
        <w:rPr>
          <w:sz w:val="24"/>
        </w:rPr>
        <w:t>Набоковой Лолиты Владимировны</w:t>
      </w:r>
    </w:p>
    <w:p w:rsidR="00092F8A" w:rsidRDefault="00092F8A">
      <w:pPr>
        <w:spacing w:line="360" w:lineRule="auto"/>
        <w:ind w:firstLine="426"/>
        <w:rPr>
          <w:sz w:val="24"/>
        </w:rPr>
      </w:pPr>
      <w:r>
        <w:rPr>
          <w:sz w:val="24"/>
        </w:rPr>
        <w:t>(1999 год, оценка - «отлично»)</w:t>
      </w:r>
    </w:p>
    <w:p w:rsidR="00092F8A" w:rsidRDefault="00092F8A">
      <w:pPr>
        <w:spacing w:line="360" w:lineRule="auto"/>
        <w:ind w:firstLine="426"/>
        <w:rPr>
          <w:sz w:val="24"/>
        </w:rPr>
      </w:pPr>
    </w:p>
    <w:p w:rsidR="00092F8A" w:rsidRDefault="00092F8A">
      <w:pPr>
        <w:spacing w:line="360" w:lineRule="auto"/>
        <w:ind w:firstLine="426"/>
        <w:rPr>
          <w:sz w:val="24"/>
        </w:rPr>
      </w:pPr>
    </w:p>
    <w:p w:rsidR="00092F8A" w:rsidRDefault="00092F8A">
      <w:pPr>
        <w:spacing w:line="360" w:lineRule="auto"/>
        <w:ind w:firstLine="426"/>
        <w:rPr>
          <w:sz w:val="24"/>
        </w:rPr>
      </w:pPr>
    </w:p>
    <w:p w:rsidR="00092F8A" w:rsidRDefault="00092F8A">
      <w:pPr>
        <w:spacing w:line="360" w:lineRule="auto"/>
        <w:ind w:firstLine="426"/>
        <w:rPr>
          <w:sz w:val="24"/>
        </w:rPr>
      </w:pPr>
    </w:p>
    <w:p w:rsidR="00092F8A" w:rsidRDefault="00092F8A">
      <w:pPr>
        <w:spacing w:line="360" w:lineRule="auto"/>
        <w:ind w:firstLine="426"/>
        <w:rPr>
          <w:sz w:val="24"/>
        </w:rPr>
      </w:pPr>
      <w:r>
        <w:rPr>
          <w:sz w:val="24"/>
        </w:rPr>
        <w:t>Содержание</w:t>
      </w:r>
    </w:p>
    <w:p w:rsidR="00092F8A" w:rsidRDefault="00092F8A">
      <w:pPr>
        <w:spacing w:line="360" w:lineRule="auto"/>
        <w:ind w:firstLine="426"/>
        <w:rPr>
          <w:sz w:val="24"/>
        </w:rPr>
      </w:pPr>
    </w:p>
    <w:p w:rsidR="00092F8A" w:rsidRDefault="00092F8A">
      <w:pPr>
        <w:pStyle w:val="10"/>
        <w:tabs>
          <w:tab w:val="right" w:leader="dot" w:pos="9629"/>
        </w:tabs>
        <w:spacing w:line="360" w:lineRule="auto"/>
        <w:rPr>
          <w:noProof/>
          <w:sz w:val="24"/>
        </w:rPr>
      </w:pPr>
      <w:r>
        <w:rPr>
          <w:noProof/>
          <w:sz w:val="24"/>
        </w:rPr>
        <w:t>Что такое Европейский Союз ?</w:t>
      </w:r>
      <w:r>
        <w:rPr>
          <w:noProof/>
          <w:sz w:val="24"/>
        </w:rPr>
        <w:tab/>
        <w:t>2</w:t>
      </w:r>
    </w:p>
    <w:p w:rsidR="00092F8A" w:rsidRDefault="00092F8A">
      <w:pPr>
        <w:pStyle w:val="10"/>
        <w:tabs>
          <w:tab w:val="right" w:leader="dot" w:pos="9629"/>
        </w:tabs>
        <w:spacing w:line="360" w:lineRule="auto"/>
        <w:rPr>
          <w:noProof/>
          <w:sz w:val="24"/>
        </w:rPr>
      </w:pPr>
      <w:r>
        <w:rPr>
          <w:noProof/>
          <w:sz w:val="24"/>
        </w:rPr>
        <w:t>ИНСТИТУТЫ ЕВРОПЕЙСКОГО СОЮЗА</w:t>
      </w:r>
      <w:r>
        <w:rPr>
          <w:noProof/>
          <w:sz w:val="24"/>
        </w:rPr>
        <w:tab/>
        <w:t>3</w:t>
      </w:r>
    </w:p>
    <w:p w:rsidR="00092F8A" w:rsidRDefault="00092F8A">
      <w:pPr>
        <w:pStyle w:val="10"/>
        <w:tabs>
          <w:tab w:val="right" w:leader="dot" w:pos="9629"/>
        </w:tabs>
        <w:spacing w:line="360" w:lineRule="auto"/>
        <w:rPr>
          <w:noProof/>
          <w:sz w:val="24"/>
        </w:rPr>
      </w:pPr>
      <w:r>
        <w:rPr>
          <w:noProof/>
          <w:sz w:val="24"/>
        </w:rPr>
        <w:t>ЭТАПЫ РАЗВИТИЯ ЕС</w:t>
      </w:r>
      <w:r>
        <w:rPr>
          <w:noProof/>
          <w:sz w:val="24"/>
        </w:rPr>
        <w:tab/>
        <w:t>10</w:t>
      </w:r>
    </w:p>
    <w:p w:rsidR="00092F8A" w:rsidRDefault="00092F8A">
      <w:pPr>
        <w:pStyle w:val="10"/>
        <w:tabs>
          <w:tab w:val="right" w:leader="dot" w:pos="9629"/>
        </w:tabs>
        <w:spacing w:line="360" w:lineRule="auto"/>
        <w:rPr>
          <w:noProof/>
          <w:sz w:val="24"/>
        </w:rPr>
      </w:pPr>
      <w:r>
        <w:rPr>
          <w:noProof/>
          <w:sz w:val="24"/>
        </w:rPr>
        <w:t>Хронология расширения Сообщества</w:t>
      </w:r>
      <w:r>
        <w:rPr>
          <w:noProof/>
          <w:sz w:val="24"/>
        </w:rPr>
        <w:tab/>
        <w:t>11</w:t>
      </w:r>
    </w:p>
    <w:p w:rsidR="00092F8A" w:rsidRDefault="00092F8A">
      <w:pPr>
        <w:pStyle w:val="10"/>
        <w:tabs>
          <w:tab w:val="right" w:leader="dot" w:pos="9629"/>
        </w:tabs>
        <w:spacing w:line="360" w:lineRule="auto"/>
        <w:rPr>
          <w:noProof/>
          <w:sz w:val="24"/>
        </w:rPr>
      </w:pPr>
      <w:r>
        <w:rPr>
          <w:noProof/>
          <w:sz w:val="24"/>
        </w:rPr>
        <w:t>Европейский Союз сегодня</w:t>
      </w:r>
      <w:r>
        <w:rPr>
          <w:noProof/>
          <w:sz w:val="24"/>
        </w:rPr>
        <w:tab/>
        <w:t>12</w:t>
      </w:r>
    </w:p>
    <w:p w:rsidR="00092F8A" w:rsidRDefault="00092F8A">
      <w:pPr>
        <w:pStyle w:val="10"/>
        <w:tabs>
          <w:tab w:val="right" w:leader="dot" w:pos="9629"/>
        </w:tabs>
        <w:spacing w:line="360" w:lineRule="auto"/>
        <w:rPr>
          <w:noProof/>
          <w:sz w:val="24"/>
        </w:rPr>
      </w:pPr>
      <w:r>
        <w:rPr>
          <w:noProof/>
          <w:sz w:val="24"/>
        </w:rPr>
        <w:t>Страны-члены Европейского Союза</w:t>
      </w:r>
      <w:r>
        <w:rPr>
          <w:noProof/>
          <w:sz w:val="24"/>
        </w:rPr>
        <w:tab/>
        <w:t>13</w:t>
      </w:r>
    </w:p>
    <w:p w:rsidR="00092F8A" w:rsidRDefault="00092F8A">
      <w:pPr>
        <w:pStyle w:val="10"/>
        <w:tabs>
          <w:tab w:val="right" w:leader="dot" w:pos="9629"/>
        </w:tabs>
        <w:spacing w:line="360" w:lineRule="auto"/>
        <w:rPr>
          <w:noProof/>
          <w:sz w:val="24"/>
        </w:rPr>
      </w:pPr>
      <w:r>
        <w:rPr>
          <w:noProof/>
          <w:sz w:val="24"/>
        </w:rPr>
        <w:t>ЕС - член мирового сообщества</w:t>
      </w:r>
      <w:r>
        <w:rPr>
          <w:noProof/>
          <w:sz w:val="24"/>
        </w:rPr>
        <w:tab/>
        <w:t>14</w:t>
      </w:r>
    </w:p>
    <w:p w:rsidR="00092F8A" w:rsidRDefault="00092F8A">
      <w:pPr>
        <w:pStyle w:val="10"/>
        <w:tabs>
          <w:tab w:val="right" w:leader="dot" w:pos="9629"/>
        </w:tabs>
        <w:spacing w:line="360" w:lineRule="auto"/>
        <w:rPr>
          <w:noProof/>
          <w:sz w:val="24"/>
        </w:rPr>
      </w:pPr>
      <w:r>
        <w:rPr>
          <w:noProof/>
          <w:sz w:val="24"/>
        </w:rPr>
        <w:t>Европейский валютный союз</w:t>
      </w:r>
      <w:r>
        <w:rPr>
          <w:noProof/>
          <w:sz w:val="24"/>
        </w:rPr>
        <w:tab/>
        <w:t>14</w:t>
      </w:r>
    </w:p>
    <w:p w:rsidR="00092F8A" w:rsidRDefault="00092F8A">
      <w:pPr>
        <w:spacing w:line="360" w:lineRule="auto"/>
        <w:ind w:firstLine="426"/>
        <w:rPr>
          <w:sz w:val="24"/>
        </w:rPr>
      </w:pPr>
    </w:p>
    <w:p w:rsidR="00092F8A" w:rsidRDefault="00092F8A">
      <w:pPr>
        <w:spacing w:line="360" w:lineRule="auto"/>
        <w:ind w:firstLine="426"/>
        <w:rPr>
          <w:sz w:val="24"/>
        </w:rPr>
      </w:pPr>
      <w:r>
        <w:rPr>
          <w:sz w:val="24"/>
        </w:rPr>
        <w:br w:type="page"/>
        <w:t>Европейский Союз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EF1F1E">
      <w:pPr>
        <w:framePr w:hSpace="180" w:wrap="around" w:vAnchor="text" w:hAnchor="page" w:x="6913" w:y="167"/>
        <w:spacing w:line="360" w:lineRule="auto"/>
        <w:jc w:val="both"/>
        <w:rPr>
          <w:sz w:val="24"/>
        </w:rPr>
      </w:pPr>
      <w:r>
        <w:rPr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5pt;height:230.25pt" fillcolor="window">
            <v:imagedata r:id="rId7" o:title=""/>
          </v:shape>
        </w:pict>
      </w:r>
    </w:p>
    <w:p w:rsidR="00092F8A" w:rsidRDefault="00092F8A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Швеция</w:t>
      </w:r>
    </w:p>
    <w:p w:rsidR="00092F8A" w:rsidRDefault="00092F8A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Финляндия</w:t>
      </w:r>
    </w:p>
    <w:p w:rsidR="00092F8A" w:rsidRDefault="00092F8A">
      <w:pPr>
        <w:numPr>
          <w:ilvl w:val="0"/>
          <w:numId w:val="3"/>
        </w:numPr>
        <w:spacing w:line="360" w:lineRule="auto"/>
        <w:jc w:val="both"/>
        <w:rPr>
          <w:sz w:val="24"/>
        </w:rPr>
      </w:pPr>
      <w:r>
        <w:rPr>
          <w:sz w:val="24"/>
        </w:rPr>
        <w:t>Дания</w:t>
      </w:r>
    </w:p>
    <w:p w:rsidR="00092F8A" w:rsidRDefault="00092F8A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Ирландия</w:t>
      </w:r>
    </w:p>
    <w:p w:rsidR="00092F8A" w:rsidRDefault="00092F8A">
      <w:pPr>
        <w:numPr>
          <w:ilvl w:val="0"/>
          <w:numId w:val="5"/>
        </w:numPr>
        <w:spacing w:line="360" w:lineRule="auto"/>
        <w:jc w:val="both"/>
        <w:rPr>
          <w:sz w:val="24"/>
        </w:rPr>
      </w:pPr>
      <w:r>
        <w:rPr>
          <w:sz w:val="24"/>
        </w:rPr>
        <w:t>Англия</w:t>
      </w:r>
    </w:p>
    <w:p w:rsidR="00092F8A" w:rsidRDefault="00092F8A">
      <w:pPr>
        <w:numPr>
          <w:ilvl w:val="0"/>
          <w:numId w:val="6"/>
        </w:numPr>
        <w:spacing w:line="360" w:lineRule="auto"/>
        <w:jc w:val="both"/>
        <w:rPr>
          <w:sz w:val="24"/>
        </w:rPr>
      </w:pPr>
      <w:r>
        <w:rPr>
          <w:sz w:val="24"/>
        </w:rPr>
        <w:t>Нидерланды</w:t>
      </w:r>
    </w:p>
    <w:p w:rsidR="00092F8A" w:rsidRDefault="00092F8A">
      <w:pPr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Германия</w:t>
      </w:r>
    </w:p>
    <w:p w:rsidR="00092F8A" w:rsidRDefault="00092F8A">
      <w:pPr>
        <w:numPr>
          <w:ilvl w:val="0"/>
          <w:numId w:val="8"/>
        </w:numPr>
        <w:spacing w:line="360" w:lineRule="auto"/>
        <w:jc w:val="both"/>
        <w:rPr>
          <w:sz w:val="24"/>
        </w:rPr>
      </w:pPr>
      <w:r>
        <w:rPr>
          <w:sz w:val="24"/>
        </w:rPr>
        <w:t>Бельгия</w:t>
      </w:r>
    </w:p>
    <w:p w:rsidR="00092F8A" w:rsidRDefault="00092F8A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>Люксембург</w:t>
      </w:r>
    </w:p>
    <w:p w:rsidR="00092F8A" w:rsidRDefault="00092F8A">
      <w:pPr>
        <w:numPr>
          <w:ilvl w:val="0"/>
          <w:numId w:val="10"/>
        </w:numPr>
        <w:spacing w:line="360" w:lineRule="auto"/>
        <w:jc w:val="both"/>
        <w:rPr>
          <w:sz w:val="24"/>
        </w:rPr>
      </w:pPr>
      <w:r>
        <w:rPr>
          <w:sz w:val="24"/>
        </w:rPr>
        <w:t>Австрия</w:t>
      </w:r>
    </w:p>
    <w:p w:rsidR="00092F8A" w:rsidRDefault="00092F8A">
      <w:pPr>
        <w:numPr>
          <w:ilvl w:val="0"/>
          <w:numId w:val="11"/>
        </w:numPr>
        <w:spacing w:line="360" w:lineRule="auto"/>
        <w:jc w:val="both"/>
        <w:rPr>
          <w:sz w:val="24"/>
        </w:rPr>
      </w:pPr>
      <w:r>
        <w:rPr>
          <w:sz w:val="24"/>
        </w:rPr>
        <w:t>Франция</w:t>
      </w:r>
    </w:p>
    <w:p w:rsidR="00092F8A" w:rsidRDefault="00092F8A">
      <w:pPr>
        <w:numPr>
          <w:ilvl w:val="0"/>
          <w:numId w:val="12"/>
        </w:numPr>
        <w:spacing w:line="360" w:lineRule="auto"/>
        <w:jc w:val="both"/>
        <w:rPr>
          <w:sz w:val="24"/>
        </w:rPr>
      </w:pPr>
      <w:r>
        <w:rPr>
          <w:sz w:val="24"/>
        </w:rPr>
        <w:t>Италия</w:t>
      </w:r>
    </w:p>
    <w:p w:rsidR="00092F8A" w:rsidRDefault="00092F8A">
      <w:pPr>
        <w:numPr>
          <w:ilvl w:val="0"/>
          <w:numId w:val="13"/>
        </w:numPr>
        <w:spacing w:line="360" w:lineRule="auto"/>
        <w:jc w:val="both"/>
        <w:rPr>
          <w:sz w:val="24"/>
        </w:rPr>
      </w:pPr>
      <w:r>
        <w:rPr>
          <w:sz w:val="24"/>
        </w:rPr>
        <w:t>Греция</w:t>
      </w:r>
    </w:p>
    <w:p w:rsidR="00092F8A" w:rsidRDefault="00092F8A">
      <w:pPr>
        <w:numPr>
          <w:ilvl w:val="0"/>
          <w:numId w:val="14"/>
        </w:numPr>
        <w:spacing w:line="360" w:lineRule="auto"/>
        <w:jc w:val="both"/>
        <w:rPr>
          <w:sz w:val="24"/>
        </w:rPr>
      </w:pPr>
      <w:r>
        <w:rPr>
          <w:sz w:val="24"/>
        </w:rPr>
        <w:t>Испания</w:t>
      </w:r>
    </w:p>
    <w:p w:rsidR="00092F8A" w:rsidRDefault="00092F8A">
      <w:pPr>
        <w:numPr>
          <w:ilvl w:val="0"/>
          <w:numId w:val="15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Португалия 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pStyle w:val="1"/>
      </w:pPr>
      <w:bookmarkStart w:id="0" w:name="_Toc496515798"/>
      <w:r>
        <w:t>Что такое Европейский Союз ?</w:t>
      </w:r>
      <w:bookmarkEnd w:id="0"/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Европейский Союз объединяет 15 европейских стран с целью обеспечения мира и процветания их граждан в рамках все более тесного объединения на основе общих экономических, политических и социальных целей. Страны Союза твердо привержены сбалансированному и устойчивому социальному и экономическому прогрессу. В частности, это достигается путем создания пространства без внутренних границ, укрепления экономической и социальной интеграции и учреждения экономического и валютного союза. Создание единого рынка для более чем 370 миллионов европейцев обеспечивает свободу перемещения людей, товаров, услуг и капитала.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Внутри Европейского Союза разрабатывается единая политика в таких областях, как сельское хозяйство, телекоммуникации, транспорт, энергетика и охрана окружающей среды. Для отношений с внешним миром Союз разрабатывает внешнюю торговую и коммерческую политику и начинает играть все более важную роль на международной арене путем проведения единой внешней политики и политики по вопросам безопасности.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pStyle w:val="1"/>
      </w:pPr>
      <w:bookmarkStart w:id="1" w:name="_Toc496515799"/>
      <w:r>
        <w:t>ИНСТИТУТЫ ЕВРОПЕЙСКОГО СОЮЗА</w:t>
      </w:r>
      <w:bookmarkEnd w:id="1"/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Интересы европейцев на международном уровне представляются рядом общих институтов: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 xml:space="preserve"> - Европейская Комиссия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 xml:space="preserve"> - Совет министров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 xml:space="preserve"> - Европейский Парламент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 xml:space="preserve"> - Суд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 xml:space="preserve"> - Счетная палата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Кроме этого, главы государств и правительств и Председатель Европейской Комиссии проводят регулярные встречи (по меньшей мере дважды в год) в рамках Европейского Совета для выработки стратегии развития Европейского Союза и определения общих политических принципов.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Европейский Совет не следует путать с расположенным в Страсбурге Советом Европы.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ЕВРОПЕЙСКАЯ КОМИССИЯ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Европейская Комиссия - исполнительный орган Европейского Союза. Её двадцать членов независимы в своей деятельности от национальных правительств, хотя и назначаются ими. В Комиссию входят по два представителя от каждой из 5 крупных стран-членов - Франции, Германии, Италии, Великобритании и Испании - и по одному от каждой из 10 малых стран - Бельгии, Дании, Греции, Ирландии, Люксембурга, Нидерландов, Австрии, Португалии, Финляндии и Швеции. Состав Комиссии, назначаемой сроком на пять лет, утверждается Европейским Парламентом. С января 1995 г. Председателем Европейской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Комиссии является Жак Сантер.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Каждый член Комиссии отвечает за определенную сферу политики ЕС и возглавляет соответствующее подразделение (так называемый Генеральный Директорат).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Комиссия играет главную роль в обеспечении повседневной деятельности ЕС, направленной на выполнение основополагающих Договоров. Она выступает с законодательными инициативами, а после утверждения контролирует их претворение в жизнь. В случае нарушения законодательства ЕС Комиссия имеет право прибегнуть к санкциям, в том числе обратиться в Европейский суд.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Комиссия обладает значительными автономными правами в различных областях политики, в том числе аграрной, торговой, конкурентной, транспортной, региональной и т.д. Комиссия имеет исполнительный аппарат, а также управляет бюджетом и различными фондами и программами Европейского Союза, в частности программой Тасис.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Основными рабочими языками Комиссии служат английский, французский и немецкий, но все официальные документы обязательно переводятся и публикуются на 11 официальных языках: датском, голландском, английском, французском, немецком, греческом, итальянском, португальском, испанском, финском и шведском.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 xml:space="preserve"> Штаб-квартира Европейской Комиссии находится в Брюсселе, Бельгия.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 xml:space="preserve"> ЖАК САНТЕР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Председатель Европейской Комиссии (1995 - 2000 гг.)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Дата и место рождения: 18 мая 1937 года, Вассербиллиг, Люксембург.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Женат на Даниэль Бино, имеет двух сыновей.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ОБРАЗОВАНИЕ: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- Среднее образование: Атенеум Люксембурга (Греко-латинское отделение - аттестат о среднем образовании)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- Высшее образование: юридическая школа (экзамены по философии и литературе)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- Юридический факультет, Страсбург (экзамены по праву)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- Юридический факультет, Париж (докторантура)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- Институт политических исследований, Париж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 xml:space="preserve"> ПРОФЕССИОНАЛЬНАЯ КАРЬЕРА: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1961-65 Барристер в Аппеляционном суде, Люксембург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1963-65 Атташе кабинета министра труда и социального обеспечения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1965-66 Атташе правительства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1966-72 Парламентский секретарь Социал-христианской партии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 xml:space="preserve"> ПОЛИТИЧЕСКАЯ КАРЬЕРА: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1972-74 Госсекретарь по делам культуры и социальной политике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1972-74 Генеральный секретарь Социал-христианской партии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1974-82 Председатель Социал-христианской партии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1974-79 Член Парламента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1975-79 Член Европейского Парламента (1975-77: Вице-Председатель)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1976-79 Олдерман города Люксембурга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1979-84 Министр финансов, труда и социального обеспечения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1984-89 Председатель Правительства, министр финансов (с обязанностями министра по делам религии, регионального планирования, связи и средств массовой информации)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Июль 1989- Премьер-министр, государственный казначей,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январь 1995 министр культуры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С 23 января 1995 Председатель Европейской Комиссии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1984-89 Управляющий Всемирного банка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Апрель 1987- Председатель Европейской народной партии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май 1990 (в которую входят христиан-демократы из всех стран-членов ЕС)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1989-январь 1995 Управляющий Международного валютного фонда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1991-январь 1995 Управляющий Европейского банка реконструкции и развития (ЕБРР) в Лондоне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Июль-декабрь 1985 Председатель Европейского Совета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 xml:space="preserve"> ДРУГАЯ ДЕЯТЕЛЬНОСТЬ: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Различные посты в культурных, общественных и спортивных организациях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 xml:space="preserve"> ПОЧЕТНЫЕ ЗВАНИЯ: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- Бывший Председатель Люксембургской ассоциации католических университетов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- Бывший Председатель Люксембургской ассоциации католической молодежи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- Сентябрь 1985: Почетный доктор - Университет Урбино, Италия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- Июль 1986: Медаль Роберта Шумана от группы Европейской народной партии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- Май 1990: Почетный доктор - Университет Кларк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- Май 1991: Приз Роберта Шумана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- Сентябрь 1991: Почетный доктор - Университет Майами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- Май 1993: Большой Крест Ордена Папы Пия Х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- Апрель 1994: Почетный доктор - Румынская Академия экономики, Бухарест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Члены Комиссии (1995-2000)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Жак Сантер, председатель: Генеральный секретариат; Объединение перспективных исследований; Генеральная инспекция; Правовая служба; вопросы валютной политики (совместно с г-ном де Силги); Пресс-служба; Объединенная служба устных переводов и подготовки конференций, служба безопасности, общая внешняя политика и политика безопасности (совместно с г-ном ван ден Бруком); организационные вопросы.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Мануэль Марин, заместитель председателя: внешние сношения со Средиземноморьем (южным), Ближним и Средним Востоком, Латинской Америкой и Азией (кроме Японии, Китая, Южной Кореи, Гонконга, Макао, Тайваня).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Сэр Леон Бриттэн, заместитель председателя: внешние сношения с Северной Америкой, Австралией, Новой Зеландией, Японией, Китаем, Южной Кореей, Гонконгом, Макао, Тайванем; общая торговая политика; отношения с ВТО (Всемирная организация торговли) и ОЭСР.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Мартин Бангеманн: промышленность, информационные технологии и елекоммуникации.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Карел ван Миерт: политика в области конкуренции.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Ханс ван ден Брук: внешние сношения со странами Центральной и Восточной Европы (ЦВЕ) и странами бывшего Советского Союза, Турцией, Кипром, Мальтой и другими европейскими странами; общая внешняя политика и политика безопасности (совместно с г-ном Сантером), зарубежные представительства Европейской Комиссии.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Жуан ди Деуш Пиньеру: внешние сношения со странами Африки, Карибского бассейна и Тихого океана, Южной Африкой; Ломейская конвенция.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Патрик Флинн: вопросы социальной политики и занятости; связи с Экономическим и социальным комитетом.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Марселино Орьеха: отношения с Европейским Парламентом; связи с государствами-членами по вопросам гласности, коммуникации и информации; культура и аудиовизуальные средства; Служба официальных публикаций.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Эдит Крессон: наука, исследования и развитие; Центр совместных исследований; людские ресурсы, образование, профессиональное обучение и молодежь.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Ритт Бьеррегор: охрана окружающей среды и проблема ядерной безопасности.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Моника Вольф-Матис: региональная политика; отношения с Комитетом регионов; управление Фондом сплочения (совместно с г-ном Кинноком и г-жой Бьеррегор).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Нил Киннок: транспорт (включая трансевропейские железнодорожные сети).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Марио Монти: внутренний рынок, финансовые службы; таможенная политика и косвенное налогообложение, прямое налогообложение.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Эмма Бонино: политика в области потребления; Управление гуманитарной помощи Европейского Союза; рыболовство.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Ив-Тибо де Силги: экономические и финансовые вопросы; вопросы валютной политики (совместно с г-ном Сантером); кредиты и инвестиции; управление статистики.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Кристос Папуцис: энергетика и агентство по поставкам ядерного сырья в государства-члены Евратома; мелкие и средние предприятия; туризм.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Анита Градин: вопросы иммиграции, внутренних дел и юстиции; отношения с омбудсманом; финансовый контроль; борьба с мошенничеством и финансовыми злоупотреблениями.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Франц Фишлер: сельское хозяйство и развитие сельских районов.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Эркки Лииканен: бюджет, кадровые вопросы и администрация; служба письменного перевода и информатики.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 xml:space="preserve"> СОВЕТ МИНИСТРОВ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Совет министров является основным органом принятия решений. Он собирается на уровне министров национальных правительств, и его состав меняется в зависимости от обсуждаемых вопросов (Совет министров иностранных дел, Совет министров экономики и т.д.)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В рамках Совета представители правительств государств-членов обсуждают законодательные акты Сообщества и принимают либо отвергают их путем голосования. Решения в Совете принимаются либо единогласно, либо квалифицированным большинством, и они не могут быть отменены.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В Совете министров действует система ротации, в соответствии с которой представитель каждого из государств-членов поочередно занимает пост председателя в течение шести месяцев.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 xml:space="preserve"> Порядок ротации стран-председателей на ближайшие 5 лет: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tbl>
      <w:tblPr>
        <w:tblW w:w="0" w:type="auto"/>
        <w:tblInd w:w="1560" w:type="dxa"/>
        <w:tblLayout w:type="fixed"/>
        <w:tblLook w:val="0000" w:firstRow="0" w:lastRow="0" w:firstColumn="0" w:lastColumn="0" w:noHBand="0" w:noVBand="0"/>
      </w:tblPr>
      <w:tblGrid>
        <w:gridCol w:w="1984"/>
        <w:gridCol w:w="4111"/>
      </w:tblGrid>
      <w:tr w:rsidR="00092F8A">
        <w:tc>
          <w:tcPr>
            <w:tcW w:w="1984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Нидерланды</w:t>
            </w:r>
          </w:p>
        </w:tc>
        <w:tc>
          <w:tcPr>
            <w:tcW w:w="4111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 января - 30 июня 1997</w:t>
            </w:r>
          </w:p>
        </w:tc>
      </w:tr>
      <w:tr w:rsidR="00092F8A">
        <w:tc>
          <w:tcPr>
            <w:tcW w:w="1984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Люксембург</w:t>
            </w:r>
          </w:p>
        </w:tc>
        <w:tc>
          <w:tcPr>
            <w:tcW w:w="4111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 июля - 31 декабря 1997</w:t>
            </w:r>
          </w:p>
        </w:tc>
      </w:tr>
      <w:tr w:rsidR="00092F8A">
        <w:tc>
          <w:tcPr>
            <w:tcW w:w="1984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Великобритания</w:t>
            </w:r>
          </w:p>
        </w:tc>
        <w:tc>
          <w:tcPr>
            <w:tcW w:w="4111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 января - 30 июня 1998</w:t>
            </w:r>
          </w:p>
        </w:tc>
      </w:tr>
      <w:tr w:rsidR="00092F8A">
        <w:tc>
          <w:tcPr>
            <w:tcW w:w="1984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Австрия</w:t>
            </w:r>
          </w:p>
        </w:tc>
        <w:tc>
          <w:tcPr>
            <w:tcW w:w="4111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 июля - 31 декабря 1998</w:t>
            </w:r>
          </w:p>
        </w:tc>
      </w:tr>
      <w:tr w:rsidR="00092F8A">
        <w:tc>
          <w:tcPr>
            <w:tcW w:w="1984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Германия</w:t>
            </w:r>
          </w:p>
        </w:tc>
        <w:tc>
          <w:tcPr>
            <w:tcW w:w="4111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1 января - 30 июня 1999 </w:t>
            </w:r>
          </w:p>
        </w:tc>
      </w:tr>
      <w:tr w:rsidR="00092F8A">
        <w:tc>
          <w:tcPr>
            <w:tcW w:w="1984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Финляндия</w:t>
            </w:r>
          </w:p>
        </w:tc>
        <w:tc>
          <w:tcPr>
            <w:tcW w:w="4111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 июля - 31 декабря 1999</w:t>
            </w:r>
          </w:p>
        </w:tc>
      </w:tr>
      <w:tr w:rsidR="00092F8A">
        <w:tc>
          <w:tcPr>
            <w:tcW w:w="1984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Португалия</w:t>
            </w:r>
          </w:p>
        </w:tc>
        <w:tc>
          <w:tcPr>
            <w:tcW w:w="4111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 января - 30 июня 2000</w:t>
            </w:r>
          </w:p>
        </w:tc>
      </w:tr>
      <w:tr w:rsidR="00092F8A">
        <w:tc>
          <w:tcPr>
            <w:tcW w:w="1984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Франция</w:t>
            </w:r>
          </w:p>
        </w:tc>
        <w:tc>
          <w:tcPr>
            <w:tcW w:w="4111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 июля - 31 декабря 2000</w:t>
            </w:r>
          </w:p>
        </w:tc>
      </w:tr>
      <w:tr w:rsidR="00092F8A">
        <w:tc>
          <w:tcPr>
            <w:tcW w:w="1984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Швеция</w:t>
            </w:r>
          </w:p>
        </w:tc>
        <w:tc>
          <w:tcPr>
            <w:tcW w:w="4111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 января - 30 июня 2001</w:t>
            </w:r>
          </w:p>
        </w:tc>
      </w:tr>
      <w:tr w:rsidR="00092F8A">
        <w:tc>
          <w:tcPr>
            <w:tcW w:w="1984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Бельгия</w:t>
            </w:r>
          </w:p>
        </w:tc>
        <w:tc>
          <w:tcPr>
            <w:tcW w:w="4111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 июля - 31 декабря 2001</w:t>
            </w:r>
          </w:p>
        </w:tc>
      </w:tr>
    </w:tbl>
    <w:p w:rsidR="00092F8A" w:rsidRDefault="00092F8A">
      <w:pPr>
        <w:spacing w:line="360" w:lineRule="auto"/>
        <w:jc w:val="both"/>
        <w:rPr>
          <w:sz w:val="24"/>
        </w:rPr>
      </w:pPr>
    </w:p>
    <w:p w:rsidR="00092F8A" w:rsidRDefault="00092F8A">
      <w:pPr>
        <w:spacing w:line="360" w:lineRule="auto"/>
        <w:jc w:val="both"/>
        <w:rPr>
          <w:sz w:val="24"/>
        </w:rPr>
      </w:pPr>
    </w:p>
    <w:p w:rsidR="00092F8A" w:rsidRDefault="00092F8A">
      <w:pPr>
        <w:spacing w:line="360" w:lineRule="auto"/>
        <w:jc w:val="both"/>
        <w:rPr>
          <w:sz w:val="24"/>
        </w:rPr>
      </w:pP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 xml:space="preserve">ЕВРОПЕЙСКИЙ ПАРЛАМЕНТ 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Европейский Парламенты является собранием из 626 депутатов, напрямую избираемых гражданами стран-членов ЕС сроком на пять лет. Председатель Европарламента избирается на два с половиной года. Члены Европейского Парламента объединяются не по национальному признаку, а в соответствии с политической ориентацией. В настоящее время в Европарламенте создано 9 депутатских групп, среди которых наиболее широко представлена группа европейских социалистов (217 депутатов).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Депутаты изучают законопроекты и утверждают бюджет. Они принимают совместные решения с Советом Министров по конкретным вопросам и контролируют работу Советов ЕС и Европейской Комиссии. Депутаты также самостоятельно поднимают вопросы, касающиеся России, в частности в таких сферах, как приграничное сотрудничество и инициативы по укреплению прав человека и демократии, взаимодействие в области высшего образования, а также в рамках проектов по охране окружающей среды и содействию свободе печати.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Парламент обладает правом роспуска Европейской Комиссии (которым, впрочем, он никогда не пользовался). Одобрение Парламента требуется и при принятии в Сообщество новых членов, а также при заключении соглашений об ассоциированном членстве и торговых договоренностей с третьими странами.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Парламент назначает омбудсмена, наделенного правом принимать к рассмотрению жалобы, касающиеся институтов или органов ЕС, а также направлять отчеты Парламенту.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Европарламент проводит пленарные заседания в Страсбурге (Франция) и Брюсселе (Бельгия).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 xml:space="preserve"> ЕВРОПЕЙСКИЙ СУД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Европейский суд проводит свои заседания в Люксембурге и является судебным органом ЕС высшей инстанции.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Суд регулирует разногласия между государствами-членами; между государствами-членами и самим Европейским Союзом; между институтами ЕС; между ЕС и физическими либо юридическими лицами, включая сотрудников его органов. Суд дает заключения по международным соглашениям; он также выносит предварительные постановления по делам, переданным ему национальными судами, впрочем, не имеющие юридической силы. Разумеется, под его юрисдикцию не попадают области, не охваченные договорами ЕС, например, уголовное право.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В соответствии с Маастрихтским договором Суду предоставлено право налагать штрафы на государства-члены, не выполняющие его постановления.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Суд состоит из 15 судей, по одному от каждого из государств-членов. Они назначаются на шестилетний срок, который может быть продлен. Каждые три года обновляется половина состава судей.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СЧЕТНАЯ ПАЛАТА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Счетная палата начала работу в 1977 году с целью проверки всех расходов ЕС или созданных им институтов. Она состоит из 15 членов, избираемых на шесть лет и полностью независимых в своей деятельности.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 xml:space="preserve"> 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pStyle w:val="1"/>
      </w:pPr>
      <w:bookmarkStart w:id="2" w:name="_Toc496515800"/>
      <w:r>
        <w:t>ЭТАПЫ РАЗВИТИЯ ЕС</w:t>
      </w:r>
      <w:bookmarkEnd w:id="2"/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Уже после первой мировой войны европейская идея присутствовала в политических дискуссиях, но не привела к конкретным шагам. Затем, после разрушений, которые принесла вторая мировая война, европейские лидеры пришли к убеждению, что сотрудничество и общие усилия являются лучшим способом обеспечения мира, стабильности и процветания в Европе. Процесс начался 9 мая 1950 года речью Роберта Шумана, Министра иностранных дел Франции, предложившего объединить угольную и сталелитейную промышленность Франции и Федеративной Республики Германии.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Эта концепция была реализована в 1951 году Парижском Договором, установившим Европейское сообщество угля и стали с шестью странами-членами: Бельгия, Франция, Германия, Италия, Люксембург и Нидерланды. Успех Договора воодушевил эти шесть стран расширить процесс на другие сферы.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В 1957 году Римский Договор установил Европейское экономическое сообщество и Европейское сообщество по атомной энергии. Они, соответственно, были нацелены на создание таможенного союза и ломку внутренних торговых барьеров внутри Сообщества, а также развитие ядерной энергии в мирных целях.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В 1967 году произошло слияние исполнительных органов трех Сообществ, в результате чего была создана базовая структура, признаваемая сегодня, с такими основными институтами, как Европейская Комиссия, Совет, Парламент и Суд.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Следующим краеугольным камнем в процессе европейской интеграции стал Маастрихтский Договор 1992 года, который определил три столпа Европейского Союза: первый - это Европейское Сообщество, два новых - это межправительственное сотрудничество в международной политике и в области безопасности, а также в правосудии и внутренних делах. Кроме того, Маастрихтский Договор определил рамки для единой валюты и большей политической интеграции.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Дальнейшие шаги обсуждались на Межправительственной конференции, которая началась в 1996 году в Турине и завершилась подписанием Амстердамского договора в июне 1997 года. Задачей следующего века будет расширение Европейского Союза и включение новых стран-членов - особенно из Центральной и Восточной Европы.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pStyle w:val="1"/>
      </w:pPr>
      <w:r>
        <w:t xml:space="preserve"> </w:t>
      </w:r>
      <w:bookmarkStart w:id="3" w:name="_Toc496515801"/>
      <w:r>
        <w:t>Хронология расширения Сообщества</w:t>
      </w:r>
      <w:bookmarkEnd w:id="3"/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Европейское Сообщество развивалось поэтапно. Важным критерием членства в Сообществе является наличие в стране демократического правительства, деятельность которого построена на принципе плюрализма.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1 января 1958 г.: Договоры о Европейском экономическом сообществе (ЕЭС) и Евратоме вступают в действие.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Июль 1961 г.: ЕЭС и Греция подписывают соглашение об ассоциированном членстве.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Декабрь 1964 г.: вступает в силу соглашение об ассоциированном членстве с Турцией.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Январь 1973 г.: Вступление Дании, Ирландии и Соединенного Королевства. Число членов Сообщества выросло до 9.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Январь 1981 г.: Вступление Греции.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Январь 1986 г.: Вступление Испании и Португалии. Сообщество теперь насчитывает 12 государств-членов. Соглашения об ассоциированном членстве с Кипром и Мальтой.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Январь 1994 г.: Соглашение о Европейском экономическом пространстве (ЕЭП) вступает в силу, распространяя многие преимущества единого рынка ЕС на страны ЕАСТ.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Февраль 1994 г.: Вступают в силу "Европейские" соглашения или соглашения об ассоциированном членстве с Польшей и Венгрией. Соглашения признают за подписавшими их государствами право стать полноправными членами Союза, как только они будут соответствовать всем требованиям, предъявляемым к членам ЕС.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Апрель 1994 г.: Польша и Венгрия представили на рассмотрение ЕС заявления о вступлении.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Январь 1995 г.: Австрия, Финляндия и Швеция присоединились к Европейскому Союзу, после того как успешные переговоры о вступлении были подтверждены на национальных референдумах. Таким образом, EС довел число своих членов до 15. Норвегия, которая принимала участие в переговорах, решила не вступать в ЕС ввиду отрицательных результатов национального референдума в ноябре 1994 г.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Февраль 1995.: Вступили в силу Европейские соглашения между ЕС и Чешской республикой, Словакией, Болгарией и Румынией.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 xml:space="preserve">Июль 1997 г.: Европейская Комиссия приняла решение приступить в начале 1998 года к переговорам о вступлении в ЕС с Чешской Республикой, Польшей, Венгрией, Эстонией, Словенией и Кипром. 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pStyle w:val="1"/>
      </w:pPr>
      <w:bookmarkStart w:id="4" w:name="_Toc496515802"/>
      <w:r>
        <w:t>Европейский Союз сегодня</w:t>
      </w:r>
      <w:bookmarkEnd w:id="4"/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В ЕС входят 15 госудаств-членов с общей численностью населения 370 миллионов человек (включая 17 миллионов населения бывшей Восточной Германии). Это самый крупный в мире торговый блок.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1 января 1993 г. официально начал функционировать Единый европейский рынок, ликвидировавший практически все барьеры для свободного движения в рамках Сообщества людей, товаров, услуг и капитала. Со вступлением в силу 1 ноября 1993 г. Маастрихстского договора о Европейском Союзе Сообщество сделало необратимый шаг к созданию экономического и валютного союза (ЭВС), а также к введению единой валюты, с одной стороны, и достижению политического союза - с другой. По Маастрихтскому договору граждане государств-членов получают также право на Европейское гражданство.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Выполнение целей, содержащихся в Договорах (достижение четырех свобод, т.е. свободы движения людей, товаров, капитала и услуг, создание и проведение общей политики во все большем количестве областей), ведет к постепенной передаче части суверенитета государств-членов европейским институтам.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Союз добивается выполнения поставленных перед ним целей главным образом путем проведения общей политики (сельское хозяйство, рыболовство, транспорт, окружающая среда, внешняя торговля, развитие, конкурентная и региональная политика, энергетика, таможенный союз), а также общих проектов и программ (научные исследования и разработки, телекоммуникации, координация экономической политики государств-членов с целью экономического и социального сплочения, социальная политика, экономический и валютный союз).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ЕС присущи многообразие культурных различий и уважение к ним. Каждый официальный документ должен быть переведен на девять официальных языков; поощряется развитие языков и культур малых народов.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pStyle w:val="1"/>
      </w:pPr>
      <w:bookmarkStart w:id="5" w:name="_Toc496515803"/>
      <w:r>
        <w:t>Страны-члены Европейского Союза</w:t>
      </w:r>
      <w:bookmarkEnd w:id="5"/>
    </w:p>
    <w:p w:rsidR="00092F8A" w:rsidRDefault="00092F8A">
      <w:pPr>
        <w:spacing w:line="360" w:lineRule="auto"/>
        <w:jc w:val="both"/>
        <w:rPr>
          <w:sz w:val="24"/>
        </w:rPr>
      </w:pPr>
    </w:p>
    <w:p w:rsidR="00092F8A" w:rsidRDefault="00092F8A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1809"/>
        <w:gridCol w:w="2237"/>
        <w:gridCol w:w="2237"/>
        <w:gridCol w:w="2237"/>
      </w:tblGrid>
      <w:tr w:rsidR="00092F8A">
        <w:tc>
          <w:tcPr>
            <w:tcW w:w="1809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Страна</w:t>
            </w:r>
          </w:p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237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Площадь (кв. км)</w:t>
            </w:r>
          </w:p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237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Население (тыс. чел.)</w:t>
            </w:r>
          </w:p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237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Год вступления в ЕС</w:t>
            </w:r>
          </w:p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092F8A">
        <w:tc>
          <w:tcPr>
            <w:tcW w:w="1809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Австрия</w:t>
            </w:r>
          </w:p>
        </w:tc>
        <w:tc>
          <w:tcPr>
            <w:tcW w:w="2237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83.900</w:t>
            </w:r>
          </w:p>
        </w:tc>
        <w:tc>
          <w:tcPr>
            <w:tcW w:w="2237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8 047</w:t>
            </w:r>
          </w:p>
        </w:tc>
        <w:tc>
          <w:tcPr>
            <w:tcW w:w="2237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1995</w:t>
            </w:r>
          </w:p>
        </w:tc>
      </w:tr>
      <w:tr w:rsidR="00092F8A">
        <w:tc>
          <w:tcPr>
            <w:tcW w:w="1809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Бельгия</w:t>
            </w:r>
          </w:p>
        </w:tc>
        <w:tc>
          <w:tcPr>
            <w:tcW w:w="2237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30.500</w:t>
            </w:r>
          </w:p>
        </w:tc>
        <w:tc>
          <w:tcPr>
            <w:tcW w:w="2237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10 137</w:t>
            </w:r>
          </w:p>
        </w:tc>
        <w:tc>
          <w:tcPr>
            <w:tcW w:w="2237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1951</w:t>
            </w:r>
          </w:p>
        </w:tc>
      </w:tr>
      <w:tr w:rsidR="00092F8A">
        <w:tc>
          <w:tcPr>
            <w:tcW w:w="1809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Дания</w:t>
            </w:r>
          </w:p>
        </w:tc>
        <w:tc>
          <w:tcPr>
            <w:tcW w:w="2237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43.100</w:t>
            </w:r>
          </w:p>
        </w:tc>
        <w:tc>
          <w:tcPr>
            <w:tcW w:w="2237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5 228</w:t>
            </w:r>
          </w:p>
        </w:tc>
        <w:tc>
          <w:tcPr>
            <w:tcW w:w="2237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1973</w:t>
            </w:r>
          </w:p>
        </w:tc>
      </w:tr>
      <w:tr w:rsidR="00092F8A">
        <w:tc>
          <w:tcPr>
            <w:tcW w:w="1809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Германия</w:t>
            </w:r>
          </w:p>
        </w:tc>
        <w:tc>
          <w:tcPr>
            <w:tcW w:w="2237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356.900</w:t>
            </w:r>
          </w:p>
        </w:tc>
        <w:tc>
          <w:tcPr>
            <w:tcW w:w="2237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81 661</w:t>
            </w:r>
          </w:p>
        </w:tc>
        <w:tc>
          <w:tcPr>
            <w:tcW w:w="2237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1951</w:t>
            </w:r>
          </w:p>
        </w:tc>
      </w:tr>
      <w:tr w:rsidR="00092F8A">
        <w:tc>
          <w:tcPr>
            <w:tcW w:w="1809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Греция</w:t>
            </w:r>
          </w:p>
        </w:tc>
        <w:tc>
          <w:tcPr>
            <w:tcW w:w="2237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132.000</w:t>
            </w:r>
          </w:p>
        </w:tc>
        <w:tc>
          <w:tcPr>
            <w:tcW w:w="2237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10 454</w:t>
            </w:r>
          </w:p>
        </w:tc>
        <w:tc>
          <w:tcPr>
            <w:tcW w:w="2237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1981</w:t>
            </w:r>
          </w:p>
        </w:tc>
      </w:tr>
      <w:tr w:rsidR="00092F8A">
        <w:tc>
          <w:tcPr>
            <w:tcW w:w="1809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Ирландия</w:t>
            </w:r>
          </w:p>
        </w:tc>
        <w:tc>
          <w:tcPr>
            <w:tcW w:w="2237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70.300</w:t>
            </w:r>
          </w:p>
        </w:tc>
        <w:tc>
          <w:tcPr>
            <w:tcW w:w="2237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3 598</w:t>
            </w:r>
          </w:p>
        </w:tc>
        <w:tc>
          <w:tcPr>
            <w:tcW w:w="2237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1973</w:t>
            </w:r>
          </w:p>
        </w:tc>
      </w:tr>
      <w:tr w:rsidR="00092F8A">
        <w:tc>
          <w:tcPr>
            <w:tcW w:w="1809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Испания</w:t>
            </w:r>
          </w:p>
        </w:tc>
        <w:tc>
          <w:tcPr>
            <w:tcW w:w="2237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504.800</w:t>
            </w:r>
          </w:p>
        </w:tc>
        <w:tc>
          <w:tcPr>
            <w:tcW w:w="2237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39 210</w:t>
            </w:r>
          </w:p>
        </w:tc>
        <w:tc>
          <w:tcPr>
            <w:tcW w:w="2237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1986</w:t>
            </w:r>
          </w:p>
        </w:tc>
      </w:tr>
      <w:tr w:rsidR="00092F8A">
        <w:tc>
          <w:tcPr>
            <w:tcW w:w="1809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Италия</w:t>
            </w:r>
          </w:p>
        </w:tc>
        <w:tc>
          <w:tcPr>
            <w:tcW w:w="2237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301.300</w:t>
            </w:r>
          </w:p>
        </w:tc>
        <w:tc>
          <w:tcPr>
            <w:tcW w:w="2237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57 301</w:t>
            </w:r>
          </w:p>
        </w:tc>
        <w:tc>
          <w:tcPr>
            <w:tcW w:w="2237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1951</w:t>
            </w:r>
          </w:p>
        </w:tc>
      </w:tr>
      <w:tr w:rsidR="00092F8A">
        <w:tc>
          <w:tcPr>
            <w:tcW w:w="1809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Люксембург</w:t>
            </w:r>
          </w:p>
        </w:tc>
        <w:tc>
          <w:tcPr>
            <w:tcW w:w="2237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2.600</w:t>
            </w:r>
          </w:p>
        </w:tc>
        <w:tc>
          <w:tcPr>
            <w:tcW w:w="2237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410</w:t>
            </w:r>
          </w:p>
        </w:tc>
        <w:tc>
          <w:tcPr>
            <w:tcW w:w="2237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1951</w:t>
            </w:r>
          </w:p>
        </w:tc>
      </w:tr>
      <w:tr w:rsidR="00092F8A">
        <w:tc>
          <w:tcPr>
            <w:tcW w:w="1809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Нидерланды</w:t>
            </w:r>
          </w:p>
        </w:tc>
        <w:tc>
          <w:tcPr>
            <w:tcW w:w="2237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41.200</w:t>
            </w:r>
          </w:p>
        </w:tc>
        <w:tc>
          <w:tcPr>
            <w:tcW w:w="2237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15 459</w:t>
            </w:r>
          </w:p>
        </w:tc>
        <w:tc>
          <w:tcPr>
            <w:tcW w:w="2237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1951</w:t>
            </w:r>
          </w:p>
        </w:tc>
      </w:tr>
      <w:tr w:rsidR="00092F8A">
        <w:tc>
          <w:tcPr>
            <w:tcW w:w="1809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Португалия</w:t>
            </w:r>
          </w:p>
        </w:tc>
        <w:tc>
          <w:tcPr>
            <w:tcW w:w="2237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92.400</w:t>
            </w:r>
          </w:p>
        </w:tc>
        <w:tc>
          <w:tcPr>
            <w:tcW w:w="2237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9 917</w:t>
            </w:r>
          </w:p>
        </w:tc>
        <w:tc>
          <w:tcPr>
            <w:tcW w:w="2237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1986</w:t>
            </w:r>
          </w:p>
        </w:tc>
      </w:tr>
      <w:tr w:rsidR="00092F8A">
        <w:tc>
          <w:tcPr>
            <w:tcW w:w="1809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Соединенное Королевство</w:t>
            </w:r>
          </w:p>
        </w:tc>
        <w:tc>
          <w:tcPr>
            <w:tcW w:w="2237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244.100</w:t>
            </w:r>
          </w:p>
        </w:tc>
        <w:tc>
          <w:tcPr>
            <w:tcW w:w="2237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58 606</w:t>
            </w:r>
          </w:p>
        </w:tc>
        <w:tc>
          <w:tcPr>
            <w:tcW w:w="2237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1973</w:t>
            </w:r>
          </w:p>
        </w:tc>
      </w:tr>
      <w:tr w:rsidR="00092F8A">
        <w:tc>
          <w:tcPr>
            <w:tcW w:w="1809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Финляндия</w:t>
            </w:r>
          </w:p>
        </w:tc>
        <w:tc>
          <w:tcPr>
            <w:tcW w:w="2237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337.100</w:t>
            </w:r>
          </w:p>
        </w:tc>
        <w:tc>
          <w:tcPr>
            <w:tcW w:w="2237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5 108</w:t>
            </w:r>
          </w:p>
        </w:tc>
        <w:tc>
          <w:tcPr>
            <w:tcW w:w="2237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1995</w:t>
            </w:r>
          </w:p>
        </w:tc>
      </w:tr>
      <w:tr w:rsidR="00092F8A">
        <w:tc>
          <w:tcPr>
            <w:tcW w:w="1809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Франция</w:t>
            </w:r>
          </w:p>
        </w:tc>
        <w:tc>
          <w:tcPr>
            <w:tcW w:w="2237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544.000</w:t>
            </w:r>
          </w:p>
        </w:tc>
        <w:tc>
          <w:tcPr>
            <w:tcW w:w="2237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58 198</w:t>
            </w:r>
          </w:p>
        </w:tc>
        <w:tc>
          <w:tcPr>
            <w:tcW w:w="2237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1951</w:t>
            </w:r>
          </w:p>
        </w:tc>
      </w:tr>
      <w:tr w:rsidR="00092F8A">
        <w:tc>
          <w:tcPr>
            <w:tcW w:w="1809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Швеция</w:t>
            </w:r>
          </w:p>
        </w:tc>
        <w:tc>
          <w:tcPr>
            <w:tcW w:w="2237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450.000</w:t>
            </w:r>
          </w:p>
        </w:tc>
        <w:tc>
          <w:tcPr>
            <w:tcW w:w="2237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8 827</w:t>
            </w:r>
          </w:p>
        </w:tc>
        <w:tc>
          <w:tcPr>
            <w:tcW w:w="2237" w:type="dxa"/>
          </w:tcPr>
          <w:p w:rsidR="00092F8A" w:rsidRDefault="00092F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1995</w:t>
            </w:r>
          </w:p>
        </w:tc>
      </w:tr>
    </w:tbl>
    <w:p w:rsidR="00092F8A" w:rsidRDefault="00092F8A">
      <w:pPr>
        <w:spacing w:line="360" w:lineRule="auto"/>
        <w:jc w:val="both"/>
        <w:rPr>
          <w:sz w:val="24"/>
        </w:rPr>
      </w:pPr>
    </w:p>
    <w:p w:rsidR="00092F8A" w:rsidRDefault="00092F8A">
      <w:pPr>
        <w:pStyle w:val="1"/>
      </w:pPr>
      <w:bookmarkStart w:id="6" w:name="_Toc496515804"/>
      <w:r>
        <w:t>ЕС - член мирового сообщества</w:t>
      </w:r>
      <w:bookmarkEnd w:id="6"/>
    </w:p>
    <w:p w:rsidR="00092F8A" w:rsidRDefault="00092F8A">
      <w:pPr>
        <w:spacing w:line="360" w:lineRule="auto"/>
        <w:ind w:firstLine="426"/>
        <w:jc w:val="both"/>
        <w:rPr>
          <w:sz w:val="24"/>
        </w:rPr>
      </w:pP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ЕС является одним из трех основных и наиболее развитых центров современного мира, наряду с Соединенными Штатами Америки и Японией.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ЕС - крупнейшая мировая торговая держава; на него приходится почти четверть мировой торговли. Это также крупнейший нетто-импортер сельскохозяйственных продуктов и сырья. На ЕС приходится и основная часть помощи развивающимся странам.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В соответствии с Ломейской конвенцией, ЕС имеет соглашения об ассоциации с 69 странами Африки, Карибского моря и Тихоокеанского бассейна, к числу которых относится и большинство беднейших стран мира. Еще примерно с 60 странами ЕС заключил двусторонние договоры различного типа.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В целом ЕС поддерживает дипломатические отношения более чем со 130 странами мира. Он участвует в работе ОЭСР и имеет статус наблюдателя в ООН. Он принимает участие в ежегодных встречах на высшем уровне семи ведущих государств Запада - в лице четырех своих крупнейших членов - Франции, Германии, Великобритании и Италии, а также президента Комиссии ЕС, непосредственно представляющего Союз.</w:t>
      </w:r>
    </w:p>
    <w:p w:rsidR="00092F8A" w:rsidRDefault="00092F8A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>ЕС с самого начала является активным участником процесса СБСЕ (ныне ОБСЕ).</w:t>
      </w:r>
    </w:p>
    <w:p w:rsidR="00092F8A" w:rsidRDefault="00092F8A">
      <w:pPr>
        <w:spacing w:line="360" w:lineRule="auto"/>
        <w:jc w:val="both"/>
        <w:rPr>
          <w:sz w:val="24"/>
        </w:rPr>
      </w:pPr>
    </w:p>
    <w:p w:rsidR="00092F8A" w:rsidRDefault="00092F8A">
      <w:pPr>
        <w:spacing w:line="360" w:lineRule="auto"/>
        <w:jc w:val="both"/>
        <w:rPr>
          <w:sz w:val="24"/>
        </w:rPr>
      </w:pPr>
    </w:p>
    <w:p w:rsidR="00092F8A" w:rsidRDefault="00092F8A">
      <w:pPr>
        <w:pStyle w:val="1"/>
      </w:pPr>
      <w:bookmarkStart w:id="7" w:name="_Toc496515805"/>
      <w:r>
        <w:t>Европейский валютный союз</w:t>
      </w:r>
      <w:bookmarkEnd w:id="7"/>
    </w:p>
    <w:p w:rsidR="00092F8A" w:rsidRDefault="00092F8A">
      <w:pPr>
        <w:spacing w:line="360" w:lineRule="auto"/>
        <w:jc w:val="both"/>
        <w:rPr>
          <w:sz w:val="24"/>
        </w:rPr>
      </w:pPr>
    </w:p>
    <w:p w:rsidR="00092F8A" w:rsidRDefault="00092F8A">
      <w:pPr>
        <w:spacing w:line="360" w:lineRule="auto"/>
        <w:jc w:val="both"/>
        <w:rPr>
          <w:sz w:val="24"/>
        </w:rPr>
      </w:pPr>
      <w:r>
        <w:rPr>
          <w:sz w:val="24"/>
        </w:rPr>
        <w:t>Европейский валютный союз устранит границы для денежного обращения и вместо множества национальных валют появится единая денежная единица - евро. Впервые страны-участницы должны будут соединить такие основные экономические элементы, как денежная политика и валютные курсы. Будущий Европейский центральный банк и национальные центральные банки объединятся и преобразуются в Систему центральных банков Европы, главнейшей целью которой будет сохранение и поддержание стабильности денежной единицы. В договоре "О Европейском союзе", подписанном в Маастрихте в 1992 году, были намечены условия для участия, сроки создания и институциональное оформление Европейского валютного союза. Страны Европейского Союза официально обязались вступить в Европейский валютный союз не позднее начала 1999 года в случае, если ими будут выполнены надлежащие предпосылки. Причем Великобритания и Дания оставили за собой право отказа. Европа находится на пути к становлению валютного союза уже в течение длительного времени. Первый этап этого процесса начался в 1990 году, с момента либерализации оборота капиталов. Пройден и второй этап становления, когда в 1994 году во Франкфурте-на-Майне был основан Европейский валютный институт - предшественник Европейского центрального банка. В соответствии с договором, подписанным в Маастрихте, третий и последний этап становления валютного союза должен начаться не позднее 1 января 1999 года. К этому сроку обменные курсы национальных валют по отношению к евро и между собой будут зафиксированы по взаимной договоренности и без права отзыва. Национальные центральные банки участвующих стран снимают с себя ответственность за денежную политику и базовую процентную ставку и возлагают ее на Европейский центральный банк. Для тех стран, которые не сразу вступят в Европейский валютный союз, будет создан Союз обменных курсов (ЕВС 2), который явится мостиком к более позднему их членству в ЕВС.</w:t>
      </w:r>
    </w:p>
    <w:p w:rsidR="00092F8A" w:rsidRDefault="00092F8A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С момента создания валютного союза в 1999 году начинается переходный период, который может продлиться до трех лет. В начале этого этапа денежные институты переведут на евро, к примеру, все свои операции с Европейским центральным банком, далее - в зависимости от страны - будут переведены на евро межбанковский платежный оборот, а также сделки с ценными бумагами. Таким образом, безналичные деньги уже достаточно рано перейдут в евро. Евробанкноты и монеты появятся в обращение только</w:t>
      </w:r>
    </w:p>
    <w:p w:rsidR="00092F8A" w:rsidRDefault="00092F8A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к началу 2002 года. Переход всех прочих секторов должен завершиться не позднее 1 июля 2002 года. В соответствии с договором, подписанным в Маастрихте, основными требованиями для участия в Европейском валютном союзе являются наличие низких темпов инфляции, стабильных курсов обмена валют, сравнительно низких процентных ставок, а также приемлемой государственной задолженности, т.е. чтобы дефицит бюджета не превышал 3%, а общий долг составлял максимально 60% от совокупной экономической производительности страны (валовой внутренний продукт). По состоянию на сегодняшний день шансами для членства в Европейском валютном союзе с самого начала наряду с Францией и Германией обладают страны Бенилюкса, Австрия,</w:t>
      </w:r>
    </w:p>
    <w:p w:rsidR="00092F8A" w:rsidRDefault="00092F8A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Ирландия, Финляндия, а также при известных обстоятельствах - Португалия и Испания.</w:t>
      </w:r>
    </w:p>
    <w:p w:rsidR="00092F8A" w:rsidRDefault="00092F8A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Валютный союз создает второй по величине финансовый рынок в мире, который будет предлагать более широкие возможности вложений и финансирования, чем сегодняшние разрозненные валютные рынки. Географическая заграница превращается для стран-участников практически во внутренний финансовый рынок. С начала деятельности Европейского валютного союза в 1999 году следует рассчитывать на переход биржевых курсов на евровалюту. Для отдельных рынков ценных бумаг будет характерна большая конкурентная борьба и прозрачность, что принесет выгоду и восточноевропейским</w:t>
      </w:r>
    </w:p>
    <w:p w:rsidR="00092F8A" w:rsidRDefault="00092F8A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странам за счет более благоприятных условий финансирования.</w:t>
      </w:r>
    </w:p>
    <w:p w:rsidR="00092F8A" w:rsidRDefault="00092F8A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В операциях с акциями становится шире выбор ценных бумаг без риска изменения курсов валют. Европейский валютный союз способствует и появлению большого рынка еврозаймов. Исчезнет разница в процентных ставках, которая основывается на ожиданиях изменения курсов. Различия в курсах и процентных ставках будут зависеть только от доверия к заемщикам, ликвидности рынка и наличия деривативных гарантий, а также различий в налогообложении. Займы в экю будут пересчитаны в евровалюту в пропорции один к одному. Инвестиционные фонды получат выгоду от ожидаемого оживления на рынках ценных бумаг.</w:t>
      </w:r>
    </w:p>
    <w:p w:rsidR="00092F8A" w:rsidRDefault="00092F8A">
      <w:pPr>
        <w:spacing w:line="360" w:lineRule="auto"/>
        <w:jc w:val="both"/>
        <w:rPr>
          <w:sz w:val="24"/>
        </w:rPr>
      </w:pPr>
    </w:p>
    <w:p w:rsidR="00092F8A" w:rsidRDefault="00092F8A">
      <w:pPr>
        <w:spacing w:line="360" w:lineRule="auto"/>
        <w:jc w:val="both"/>
        <w:rPr>
          <w:sz w:val="24"/>
          <w:lang w:val="en-US"/>
        </w:rPr>
      </w:pPr>
    </w:p>
    <w:p w:rsidR="00092F8A" w:rsidRDefault="00092F8A">
      <w:pPr>
        <w:spacing w:line="360" w:lineRule="auto"/>
        <w:jc w:val="both"/>
        <w:rPr>
          <w:sz w:val="24"/>
        </w:rPr>
      </w:pPr>
    </w:p>
    <w:p w:rsidR="00092F8A" w:rsidRDefault="00092F8A">
      <w:pPr>
        <w:spacing w:line="360" w:lineRule="auto"/>
        <w:jc w:val="both"/>
        <w:rPr>
          <w:sz w:val="24"/>
        </w:rPr>
      </w:pPr>
      <w:bookmarkStart w:id="8" w:name="_GoBack"/>
      <w:bookmarkEnd w:id="8"/>
    </w:p>
    <w:sectPr w:rsidR="00092F8A">
      <w:headerReference w:type="even" r:id="rId8"/>
      <w:headerReference w:type="default" r:id="rId9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F8A" w:rsidRDefault="00092F8A">
      <w:r>
        <w:separator/>
      </w:r>
    </w:p>
  </w:endnote>
  <w:endnote w:type="continuationSeparator" w:id="0">
    <w:p w:rsidR="00092F8A" w:rsidRDefault="0009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F8A" w:rsidRDefault="00092F8A">
      <w:r>
        <w:separator/>
      </w:r>
    </w:p>
  </w:footnote>
  <w:footnote w:type="continuationSeparator" w:id="0">
    <w:p w:rsidR="00092F8A" w:rsidRDefault="00092F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F8A" w:rsidRDefault="00092F8A">
    <w:pPr>
      <w:pStyle w:val="a3"/>
      <w:framePr w:wrap="around" w:vAnchor="text" w:hAnchor="margin" w:xAlign="center" w:y="1"/>
      <w:rPr>
        <w:rStyle w:val="a4"/>
      </w:rPr>
    </w:pPr>
  </w:p>
  <w:p w:rsidR="00092F8A" w:rsidRDefault="00092F8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F8A" w:rsidRDefault="00092F8A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noProof/>
      </w:rPr>
      <w:t>5</w:t>
    </w:r>
  </w:p>
  <w:p w:rsidR="00092F8A" w:rsidRDefault="00092F8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7015E"/>
    <w:multiLevelType w:val="singleLevel"/>
    <w:tmpl w:val="C9BA9E86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B71"/>
    <w:rsid w:val="0000427F"/>
    <w:rsid w:val="00092F8A"/>
    <w:rsid w:val="00C43B71"/>
    <w:rsid w:val="00EF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17D57DF-8C42-4008-9E7B-E37A9268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10">
    <w:name w:val="toc 1"/>
    <w:basedOn w:val="a"/>
    <w:next w:val="a"/>
    <w:autoRedefine/>
    <w:semiHidden/>
  </w:style>
  <w:style w:type="paragraph" w:styleId="20">
    <w:name w:val="toc 2"/>
    <w:basedOn w:val="a"/>
    <w:next w:val="a"/>
    <w:autoRedefine/>
    <w:semiHidden/>
    <w:pPr>
      <w:ind w:left="200"/>
    </w:pPr>
  </w:style>
  <w:style w:type="paragraph" w:styleId="3">
    <w:name w:val="toc 3"/>
    <w:basedOn w:val="a"/>
    <w:next w:val="a"/>
    <w:autoRedefine/>
    <w:semiHidden/>
    <w:pPr>
      <w:ind w:left="400"/>
    </w:pPr>
  </w:style>
  <w:style w:type="paragraph" w:styleId="4">
    <w:name w:val="toc 4"/>
    <w:basedOn w:val="a"/>
    <w:next w:val="a"/>
    <w:autoRedefine/>
    <w:semiHidden/>
    <w:pPr>
      <w:ind w:left="600"/>
    </w:pPr>
  </w:style>
  <w:style w:type="paragraph" w:styleId="5">
    <w:name w:val="toc 5"/>
    <w:basedOn w:val="a"/>
    <w:next w:val="a"/>
    <w:autoRedefine/>
    <w:semiHidden/>
    <w:pPr>
      <w:ind w:left="800"/>
    </w:pPr>
  </w:style>
  <w:style w:type="paragraph" w:styleId="6">
    <w:name w:val="toc 6"/>
    <w:basedOn w:val="a"/>
    <w:next w:val="a"/>
    <w:autoRedefine/>
    <w:semiHidden/>
    <w:pPr>
      <w:ind w:left="1000"/>
    </w:pPr>
  </w:style>
  <w:style w:type="paragraph" w:styleId="7">
    <w:name w:val="toc 7"/>
    <w:basedOn w:val="a"/>
    <w:next w:val="a"/>
    <w:autoRedefine/>
    <w:semiHidden/>
    <w:pPr>
      <w:ind w:left="1200"/>
    </w:pPr>
  </w:style>
  <w:style w:type="paragraph" w:styleId="8">
    <w:name w:val="toc 8"/>
    <w:basedOn w:val="a"/>
    <w:next w:val="a"/>
    <w:autoRedefine/>
    <w:semiHidden/>
    <w:pPr>
      <w:ind w:left="1400"/>
    </w:pPr>
  </w:style>
  <w:style w:type="paragraph" w:styleId="9">
    <w:name w:val="toc 9"/>
    <w:basedOn w:val="a"/>
    <w:next w:val="a"/>
    <w:autoRedefine/>
    <w:semiHidden/>
    <w:pPr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3777</Words>
  <Characters>21529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ЕС</vt:lpstr>
    </vt:vector>
  </TitlesOfParts>
  <Company>Ec. Dep. of SPbSU</Company>
  <LinksUpToDate>false</LinksUpToDate>
  <CharactersWithSpaces>25256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</dc:title>
  <dc:subject/>
  <dc:creator>User</dc:creator>
  <cp:keywords/>
  <dc:description/>
  <cp:lastModifiedBy>admin</cp:lastModifiedBy>
  <cp:revision>2</cp:revision>
  <cp:lastPrinted>1899-12-31T22:00:00Z</cp:lastPrinted>
  <dcterms:created xsi:type="dcterms:W3CDTF">2014-02-07T10:51:00Z</dcterms:created>
  <dcterms:modified xsi:type="dcterms:W3CDTF">2014-02-07T10:51:00Z</dcterms:modified>
</cp:coreProperties>
</file>