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CA9" w:rsidRDefault="005664AB">
      <w:pPr>
        <w:jc w:val="center"/>
        <w:rPr>
          <w:rFonts w:ascii="Arial Narrow" w:hAnsi="Arial Narrow"/>
          <w:b/>
          <w:sz w:val="32"/>
        </w:rPr>
      </w:pPr>
      <w:r>
        <w:rPr>
          <w:rFonts w:ascii="Arial Narrow" w:hAnsi="Arial Narrow"/>
          <w:b/>
          <w:sz w:val="32"/>
        </w:rPr>
        <w:t>МИНСКИЙ ГОСУДАРСТВЕННЫЙ ТЕХНИКУМ ПРЕДПРИЯТИЕ</w:t>
      </w:r>
    </w:p>
    <w:p w:rsidR="00DC0CA9" w:rsidRDefault="005664AB">
      <w:pPr>
        <w:jc w:val="center"/>
        <w:rPr>
          <w:rFonts w:ascii="Arial Narrow" w:hAnsi="Arial Narrow"/>
          <w:b/>
          <w:sz w:val="32"/>
        </w:rPr>
      </w:pPr>
      <w:r>
        <w:rPr>
          <w:rFonts w:ascii="Arial Narrow" w:hAnsi="Arial Narrow"/>
          <w:b/>
          <w:sz w:val="32"/>
        </w:rPr>
        <w:t>ЛЁГКОЙ ПРОМЫШЛЕННОСТИ</w:t>
      </w: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5664AB">
      <w:pPr>
        <w:pStyle w:val="21"/>
        <w:spacing w:line="360" w:lineRule="auto"/>
        <w:rPr>
          <w:rFonts w:ascii="Arial Narrow" w:hAnsi="Arial Narrow"/>
          <w:sz w:val="48"/>
        </w:rPr>
      </w:pPr>
      <w:r>
        <w:rPr>
          <w:rFonts w:ascii="Arial Narrow" w:hAnsi="Arial Narrow"/>
          <w:sz w:val="48"/>
        </w:rPr>
        <w:t>РЕФЕРАТ</w:t>
      </w:r>
    </w:p>
    <w:p w:rsidR="00DC0CA9" w:rsidRDefault="00DC0CA9">
      <w:pPr>
        <w:jc w:val="both"/>
        <w:rPr>
          <w:rFonts w:ascii="Arial Narrow" w:hAnsi="Arial Narrow"/>
          <w:sz w:val="24"/>
        </w:rPr>
      </w:pPr>
    </w:p>
    <w:p w:rsidR="00DC0CA9" w:rsidRDefault="00DC0CA9">
      <w:pPr>
        <w:jc w:val="both"/>
        <w:rPr>
          <w:rFonts w:ascii="Arial Narrow" w:hAnsi="Arial Narrow"/>
          <w:sz w:val="32"/>
        </w:rPr>
      </w:pPr>
    </w:p>
    <w:p w:rsidR="00DC0CA9" w:rsidRDefault="005664AB">
      <w:pPr>
        <w:jc w:val="both"/>
        <w:rPr>
          <w:rFonts w:ascii="Arial Narrow" w:hAnsi="Arial Narrow"/>
          <w:sz w:val="36"/>
        </w:rPr>
      </w:pPr>
      <w:r>
        <w:rPr>
          <w:rFonts w:ascii="Arial Narrow" w:hAnsi="Arial Narrow"/>
          <w:sz w:val="36"/>
        </w:rPr>
        <w:t>Тема: РАЗВИТИЕ НОВЫХ ЖАНРОВ ИСКУССТВА, КАК РЕЗУЛЬТАТ ТЕХНИЧЕСКОЙ РЕВОЛЮЦИИ.</w:t>
      </w:r>
    </w:p>
    <w:p w:rsidR="00DC0CA9" w:rsidRDefault="00DC0CA9">
      <w:pPr>
        <w:jc w:val="both"/>
        <w:rPr>
          <w:rFonts w:ascii="Arial Narrow" w:hAnsi="Arial Narrow"/>
          <w:sz w:val="36"/>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5664AB">
      <w:pPr>
        <w:pStyle w:val="1"/>
        <w:spacing w:before="0" w:after="0"/>
        <w:rPr>
          <w:rFonts w:ascii="Arial Narrow" w:hAnsi="Arial Narrow"/>
          <w:kern w:val="0"/>
        </w:rPr>
      </w:pPr>
      <w:r>
        <w:rPr>
          <w:rFonts w:ascii="Arial Narrow" w:hAnsi="Arial Narrow"/>
          <w:kern w:val="0"/>
        </w:rPr>
        <w:t>ПОДГОТОВИЛ:</w:t>
      </w:r>
    </w:p>
    <w:p w:rsidR="00DC0CA9" w:rsidRDefault="005664AB">
      <w:pPr>
        <w:jc w:val="right"/>
        <w:rPr>
          <w:rFonts w:ascii="Arial Narrow" w:hAnsi="Arial Narrow"/>
          <w:b/>
          <w:sz w:val="24"/>
        </w:rPr>
      </w:pPr>
      <w:r>
        <w:rPr>
          <w:rFonts w:ascii="Arial Narrow" w:hAnsi="Arial Narrow"/>
          <w:b/>
          <w:sz w:val="28"/>
        </w:rPr>
        <w:t xml:space="preserve"> </w:t>
      </w:r>
      <w:r>
        <w:rPr>
          <w:rFonts w:ascii="Arial Narrow" w:hAnsi="Arial Narrow"/>
          <w:b/>
          <w:sz w:val="24"/>
        </w:rPr>
        <w:t>МАЙСЕЕНКО ВАДИМ ЧЕСЛАВОВИЧ</w:t>
      </w:r>
    </w:p>
    <w:p w:rsidR="00DC0CA9" w:rsidRDefault="00DC0CA9">
      <w:pPr>
        <w:jc w:val="right"/>
        <w:rPr>
          <w:rFonts w:ascii="Arial Narrow" w:hAnsi="Arial Narrow"/>
          <w:b/>
          <w:sz w:val="24"/>
        </w:rPr>
      </w:pPr>
    </w:p>
    <w:p w:rsidR="00DC0CA9" w:rsidRDefault="005664AB">
      <w:pPr>
        <w:tabs>
          <w:tab w:val="left" w:pos="5100"/>
        </w:tabs>
        <w:jc w:val="right"/>
        <w:rPr>
          <w:rFonts w:ascii="Arial Narrow" w:hAnsi="Arial Narrow"/>
          <w:b/>
          <w:sz w:val="24"/>
        </w:rPr>
      </w:pPr>
      <w:r>
        <w:rPr>
          <w:rFonts w:ascii="Arial Narrow" w:hAnsi="Arial Narrow"/>
          <w:b/>
          <w:sz w:val="24"/>
        </w:rPr>
        <w:tab/>
        <w:t xml:space="preserve">ГР. 251. </w:t>
      </w:r>
    </w:p>
    <w:p w:rsidR="00DC0CA9" w:rsidRDefault="005664AB">
      <w:pPr>
        <w:tabs>
          <w:tab w:val="left" w:pos="5100"/>
        </w:tabs>
        <w:jc w:val="right"/>
        <w:rPr>
          <w:rFonts w:ascii="Arial Narrow" w:hAnsi="Arial Narrow"/>
          <w:b/>
          <w:sz w:val="24"/>
        </w:rPr>
      </w:pPr>
      <w:r>
        <w:rPr>
          <w:rFonts w:ascii="Arial Narrow" w:hAnsi="Arial Narrow"/>
          <w:b/>
          <w:sz w:val="24"/>
        </w:rPr>
        <w:t>СПЕЦ. Б.У.А.и К.</w:t>
      </w: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5664AB">
      <w:pPr>
        <w:pStyle w:val="a3"/>
        <w:rPr>
          <w:rFonts w:ascii="Arial Narrow" w:hAnsi="Arial Narrow"/>
        </w:rPr>
      </w:pPr>
      <w:r>
        <w:rPr>
          <w:rFonts w:ascii="Arial Narrow" w:hAnsi="Arial Narrow"/>
        </w:rPr>
        <w:t>РАЗВИТИЕ НОВОГО ЖАНРА ИСКУССТВА, КАК ГРАФФИТИ</w:t>
      </w:r>
    </w:p>
    <w:p w:rsidR="00DC0CA9" w:rsidRDefault="00DC0CA9">
      <w:pPr>
        <w:jc w:val="right"/>
        <w:rPr>
          <w:rFonts w:ascii="Arial Narrow" w:hAnsi="Arial Narrow"/>
          <w:sz w:val="36"/>
        </w:rPr>
      </w:pPr>
    </w:p>
    <w:p w:rsidR="00DC0CA9" w:rsidRDefault="00DC0CA9">
      <w:pPr>
        <w:jc w:val="right"/>
        <w:rPr>
          <w:rFonts w:ascii="Arial Narrow" w:hAnsi="Arial Narrow"/>
          <w:sz w:val="24"/>
        </w:rPr>
      </w:pPr>
    </w:p>
    <w:p w:rsidR="00DC0CA9" w:rsidRDefault="005664AB">
      <w:pPr>
        <w:jc w:val="right"/>
        <w:rPr>
          <w:rFonts w:ascii="Arial Narrow" w:hAnsi="Arial Narrow"/>
          <w:sz w:val="24"/>
        </w:rPr>
      </w:pPr>
      <w:r>
        <w:rPr>
          <w:rFonts w:ascii="Arial Narrow" w:hAnsi="Arial Narrow"/>
          <w:sz w:val="24"/>
        </w:rPr>
        <w:t>“И слова пророков написаны на стенах подземки”</w:t>
      </w: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Трудно поверить, что первые "граффити" - надписи и рисунки (от итал. graffiare - царапать) в первоначальном значении сатирического и карикатурного характера были обнаружены на античных памятниках(!) и древних сосудах. Как проявление "низового" творчества, "граффити" заинтересовало многих художников, стремившихся освободиться от условностей и стереотипов. Работы Джоана Миро и Пауля Клее близки по стилю "картинам" уличного творчества. Пикассо ценил в "граффити" "предельный лаконизм, использование минимального количества графических элементов для обозначения лица, фигуры человека." Слово “рок” (в смысле, “судьба”), начертанное по-гречески на стене Собора Парижской богоматери, сподвигло Виктора Гюго на написание знаменитого романа. Нечто подобное встречается и в пещерах древних людей, а также в Древних Египте и Греции. Американские индейцы и племена Майя также увлекались росписью плоских поверхностей. Но сегодня граффити ассоциируется в первую очередь с альтернативной формой городской культуры.</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Термин "граффити" применяется для классификации, как правило, запрещенного законом вида искусств, в рамках которого предпринимаются попытки установить разновидность связанной композиции посредством рисунков и надписей, создаваемых индивидуально либо группами на стенах или других поверхностях, визуально доступных публике. </w:t>
      </w:r>
    </w:p>
    <w:p w:rsidR="00DC0CA9" w:rsidRDefault="005664AB">
      <w:pPr>
        <w:jc w:val="both"/>
        <w:rPr>
          <w:rFonts w:ascii="Arial Narrow" w:hAnsi="Arial Narrow"/>
          <w:sz w:val="24"/>
        </w:rPr>
      </w:pPr>
      <w:r>
        <w:rPr>
          <w:rFonts w:ascii="Arial Narrow" w:hAnsi="Arial Narrow"/>
          <w:sz w:val="24"/>
        </w:rPr>
        <w:t xml:space="preserve">         Граффити могут представлять собой простейшие рисунки или надписи, но обычно это довольно сложные монохромные либо мультицветные композиции. Авторов граффити называют "писателями". Почему не художниками? Дело в том, что корни граффити кроются именно в написании слов на поверхностях, да и не все граффити выполнены красками. Первоначально в ход шли все подручные средства, начиная от дорогих красок и заканчивая карандашами, мелками, ручками, ножами... Даже пальцем руки можно было написать граффити на грязном окне. </w:t>
      </w: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Существует версия, что поддержали развитие уличных изображений предприимчивые торговцы наркотиков, которые с помощью рисунков и зашифрованных надписей, ни о чем не говорящих ни полиции, ни случайным прохожим, сообщали подросткам место продажи "травки", цены и прочее. Со временем, из секретного вида связи "граффити" превратилось в обычное средство общения подростков. Обычно это объемная, преимущественно красно-черно-синяя "сочная" графика. </w:t>
      </w:r>
    </w:p>
    <w:p w:rsidR="00DC0CA9" w:rsidRDefault="005664AB">
      <w:pPr>
        <w:jc w:val="both"/>
        <w:rPr>
          <w:rFonts w:ascii="Arial Narrow" w:hAnsi="Arial Narrow"/>
          <w:sz w:val="24"/>
        </w:rPr>
      </w:pPr>
      <w:r>
        <w:rPr>
          <w:rFonts w:ascii="Arial Narrow" w:hAnsi="Arial Narrow"/>
          <w:sz w:val="24"/>
        </w:rPr>
        <w:t xml:space="preserve">         Кто может стать писателем граффити? Практически любой желающий, но следует понимать, что граффити, как и любое другое искусство, требует многих часов практики и упорного труда. Иначе можно заработать обидное прозвище "toy" ("игрушка"). Так называют неопытного писателя, который не испытывает интереса к изучению этики граффити и не очень-то стремится овладеть необходимыми для росписи стен навыками. Авторами граффити чаще всего выступают непрофессиональные художники.</w:t>
      </w:r>
    </w:p>
    <w:p w:rsidR="00DC0CA9" w:rsidRDefault="005664AB">
      <w:pPr>
        <w:jc w:val="both"/>
        <w:rPr>
          <w:rFonts w:ascii="Arial Narrow" w:hAnsi="Arial Narrow"/>
          <w:sz w:val="24"/>
        </w:rPr>
      </w:pPr>
      <w:r>
        <w:rPr>
          <w:rFonts w:ascii="Arial Narrow" w:hAnsi="Arial Narrow"/>
          <w:sz w:val="24"/>
        </w:rPr>
        <w:t xml:space="preserve">         Есть, конечно, среди граффитистов и “чистые” художники, черпающие вдохновение буквально во всем: от библейских сюжетов до комиксов и телепостановок. Но большинство уличных мастеров обозначают свое амплуа по-другому: “писатель” или “шрифтовик”. Исторически это писательство развилось из так называемых “тэгов” - стилизованных “автографов” или авторских логотипов. По нынешним меркам, довольно простеньких по форме и - соответственно - исполнению. Так что сейчас всякий начинающий писатель именно в качестве “тэггера” постигает азы мастерства.</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Мотивациями для занятия такого рода деятельностью могут быть понятное желание прославиться либо потребность в выражении самих себя или своего отношения к различным предметам, историческим фактам, конкретным или абстрактным группам людей и личностям. Писатели граффити для создания своих шедевров используют стены гаражей, домов, складов, метрополитенов, железнодорожные вагоны, автобусы, трамваи, заборы и ограждения. Даже на Луне американские астронавты оставили о себе память в виде граффити.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Идеальным орудием самовыражения является обычный баллончик с краской, действующий по принципу дезодоранта. Он транспортабелен, полностью удовлетворяет потребностям в скорости и удобстве рисования, визуальной эффективности, краска из него отлично ложится на большинство из существующих поверхностей. Различные по размеру насадки и выпускные отверстия баллончиков способствуют достижению всевозможных спецэффектов, созданию мощных графических элементов и иллюзии подвижности изображения. Сочетающий в себе технику кубизма и абстрактного графического искусства, зачастую трудночитаемый, стиль граффити придает композициям некоторую загадочность.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В большинстве стран граффити запрещено законом, но, тем не менее, существуют понятия "легальной" и "нелегальной" стен. К первым относятся те стены, которые городские власти предоставляют на "растерзание" писателям граффити, руководствуясь стремлением украсить ту или иную часть города и показать свою демократичность и терпимость по отношению к свободному искусству (пример - забор на Октябрьской площади в Минске). Но запретный плод сладок, и поэтому глубокой ночью либо ранним утром писатели выходят на "работу" и полностью отдаются своим фантазиям, расписывая "нелегальные" стены. </w:t>
      </w: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Содержанием граффити может стать признание в любви, забавные подписи и комментарии к различным событиям, реклама, политические, социально направленные высказывания. Политические граффити часто оформлены в виде острых памфлетов, лозунгов или стилизованных под газетные полосы сюжетов. Здесь писателями выступают члены политических партий и групп, радикальных студенческих движений или же просто неудовлетворенные жизнью граждане.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Другая разновидность граффити - гангстерское граффити, которое встречается только в крупных городах. По форме и содержанию оно сильно отличается от прочих и заключается в зашифрованных кодах, инициалах, жестко стилизованных при помощи специальной каллиграфии. Члены банд используют граффити, чтобы обозначить границы своей группировки территориально и идеологически, а также чтобы предупредить врагов о последствиях проникновения последних в их владения. Данное граффити, очень близко соприкасаясь с такими формами искусства, как тату и дизайн одежды, образовало даже некую закрытую урбанистическую систему.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Третью, наиболее распространенную разновидность граффити, называют "Нью-Йоркским стилем" или "хип-хопом". Произошло оно из традиций граффити, зародившихся в Нью-Йоркском метро в 1970-м году. В принципе, "хип-хоп" - это более широкое движение, появившееся на базе рэп-музыки, брейкдэнса и граффити. Этими граффити покрыты огромные площади в городах США.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Создание одного рисунка - весьма трудоёмкий процесс. Сначала необходимо выбрать стену. Этот, казалось бы, несложный этап содержит в себе огромное количество тонкостей. Во-первых, место предполагаемой картины не должно принадлежать организации, рьяно заботящейся о чистоте своих владений. Идеальный вариант - какое-нибудь из зданий промзоны, потому что редкий завод обращает внимание на состояние собственной территории. Один из художников рассказал обычный (как он выразился) случай. Выбирая очередную стену, он не старался найти что-то видное, - просто хотел сделать пару набросков для себя. Через некоторое время он отыскал милый уютный уголок рядом с грязным и с виду заброшенным подъездом. Он достал из широких джинсов баллончик и начал не спеша набрасывать контуры. Внезапно к подъезду подкатила пара "мерседесов", и рисунок, к сожалению, не вышел - зато вышел синий рисунок под глазом у невезучего граффитчика. Оказалось, что это был точно не заброшенный подъезд, а офис какой-то полубандитской фирмы…</w:t>
      </w:r>
      <w:r>
        <w:rPr>
          <w:rFonts w:ascii="Arial Narrow" w:hAnsi="Arial Narrow"/>
          <w:sz w:val="24"/>
          <w:lang w:val="uk-UA"/>
        </w:rPr>
        <w:t xml:space="preserve"> . </w:t>
      </w:r>
      <w:r>
        <w:rPr>
          <w:rFonts w:ascii="Arial Narrow" w:hAnsi="Arial Narrow"/>
          <w:sz w:val="24"/>
        </w:rPr>
        <w:t>Существуют "элитные" стены и подвалы, в них, как правило, собираются люди с навязчивыми идеями, ради которых они готовы на все! Стены этих "бункеров" украшают фашистские или антиправительственные надписи, символика тусовок, само существование которой вызывает рвоту и гнев окружающих. Легально писать их довольно сложно. Если какой-нибудь "лошок" проникает в эти "святыни", а уж, тем более, на них пишет, в лучшем случае его сильно изобьют.</w:t>
      </w:r>
    </w:p>
    <w:p w:rsidR="00DC0CA9" w:rsidRDefault="005664AB">
      <w:pPr>
        <w:jc w:val="both"/>
        <w:rPr>
          <w:rFonts w:ascii="Arial Narrow" w:hAnsi="Arial Narrow"/>
          <w:sz w:val="24"/>
        </w:rPr>
      </w:pPr>
      <w:r>
        <w:rPr>
          <w:rFonts w:ascii="Arial Narrow" w:hAnsi="Arial Narrow"/>
          <w:sz w:val="24"/>
          <w:lang w:val="uk-UA"/>
        </w:rPr>
        <w:t xml:space="preserve">         </w:t>
      </w:r>
      <w:r>
        <w:rPr>
          <w:rFonts w:ascii="Arial Narrow" w:hAnsi="Arial Narrow"/>
          <w:sz w:val="24"/>
        </w:rPr>
        <w:t>Второй момент, который необходимо учитывать - активность окрестной милиции; появление в разгар работы патрульного автомобиля приносит как минимум неприятные эмоции, как максимум - проведение некоторого времени в отделении или штрафа. При определённом опыте и наблюдательности выделяются места, где стражи порядка появляются реже, и работа ведётся преимущественно там (исключение - молниеносные десятиминутные "бомбинги", которые могут проводиться чуть ли не в центре города). Наконец, нужно оценить, с какого количества точек видна стена; естественно, чем больше человек увидят рисунок, тем лучше. Тут преимуществом обладают, например, мосты. Затем оценивается поверхность стены - она должна как можно меньше впитывать краску и не быть слишком неровной.</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lang w:val="uk-UA"/>
        </w:rPr>
        <w:t xml:space="preserve">         </w:t>
      </w:r>
      <w:r>
        <w:rPr>
          <w:rFonts w:ascii="Arial Narrow" w:hAnsi="Arial Narrow"/>
          <w:sz w:val="24"/>
        </w:rPr>
        <w:t>Теперь начинается собственно рисунок. Некоторые покрытия, как фанера, побелка, слой масленной, либо другой краски грунтовать не нужно. Но часто приходиться украшать поверхности не подготовленные для этого. Чтобы избежать нежелаемых последствий, следует прибегнуть к помощи так называемого "грунтования". Его суть заключается в разовом покрытии нужной площади краской (масленной или водо-имульсионной), побелкой или грунтовкой замешанной на мелу и клею. Наносимый материал образует "корку", в которую краска не сможет впитаться, или по прошествии времени осыпаться.Не плохим подспорьем для художника являтся "раствор для смывки старой краски", им можно корректировать ваш рисунок или удалять краску в нужном вам месте.</w:t>
      </w:r>
    </w:p>
    <w:p w:rsidR="00DC0CA9" w:rsidRDefault="005664AB">
      <w:pPr>
        <w:jc w:val="both"/>
        <w:rPr>
          <w:rFonts w:ascii="Arial Narrow" w:hAnsi="Arial Narrow"/>
          <w:sz w:val="24"/>
        </w:rPr>
      </w:pPr>
      <w:r>
        <w:rPr>
          <w:rFonts w:ascii="Arial Narrow" w:hAnsi="Arial Narrow"/>
          <w:sz w:val="24"/>
        </w:rPr>
        <w:t xml:space="preserve">         Затем по заранее нарисованному или откуда-то сведённому скетчу делается набросок (обычно мелом или маркером), и только потом граффити приобретает свой привычный, яркий вид. Большие поверхности заливаются с помощью специальных насадок, широко распыляющих струю из баллончика, и в самом конце ещё раз обводятся контуры.</w:t>
      </w:r>
    </w:p>
    <w:p w:rsidR="00DC0CA9" w:rsidRDefault="005664AB">
      <w:pPr>
        <w:jc w:val="both"/>
        <w:rPr>
          <w:rFonts w:ascii="Arial Narrow" w:hAnsi="Arial Narrow"/>
          <w:sz w:val="24"/>
        </w:rPr>
      </w:pPr>
      <w:r>
        <w:rPr>
          <w:rFonts w:ascii="Arial Narrow" w:hAnsi="Arial Narrow"/>
          <w:sz w:val="24"/>
        </w:rPr>
        <w:t xml:space="preserve">         Важным аспектом являются сар'сы - насадки, колпачки на балонах, с помощью которых регулируется подача краски. Различными сар'сами можно создавать толстые, тонкие, спиральные, зигзагообразные линии; есть cap'ы выпускающие сразу две или три паралельных струи. Европейские и американские художники рисующие на железнодорожных составах, часто пользуются сар'сом, который даёт супер толстую линию (в ладонь и больше). Такое разнообразие подручных средств радует, но большинство насадок возможно приобрести только в европейских странах, поэтому если вы не собираетесь посетить Германию или Польшу, то придётся довольствоваться двумя (толстым - fat и тонким - skinny) колпачками, представленными нашими хоз.рынками. </w:t>
      </w:r>
    </w:p>
    <w:p w:rsidR="00DC0CA9" w:rsidRDefault="00DC0CA9">
      <w:pPr>
        <w:jc w:val="both"/>
        <w:rPr>
          <w:rFonts w:ascii="Arial Narrow" w:hAnsi="Arial Narrow"/>
          <w:sz w:val="24"/>
          <w:lang w:val="uk-UA"/>
        </w:rPr>
      </w:pPr>
    </w:p>
    <w:p w:rsidR="00DC0CA9" w:rsidRDefault="005664AB">
      <w:pPr>
        <w:jc w:val="both"/>
        <w:rPr>
          <w:rFonts w:ascii="Arial Narrow" w:hAnsi="Arial Narrow"/>
          <w:sz w:val="24"/>
        </w:rPr>
      </w:pPr>
      <w:r>
        <w:rPr>
          <w:rFonts w:ascii="Arial Narrow" w:hAnsi="Arial Narrow"/>
          <w:sz w:val="24"/>
          <w:lang w:val="uk-UA"/>
        </w:rPr>
        <w:t xml:space="preserve">         Вес</w:t>
      </w:r>
      <w:r>
        <w:rPr>
          <w:rFonts w:ascii="Arial Narrow" w:hAnsi="Arial Narrow"/>
          <w:sz w:val="24"/>
        </w:rPr>
        <w:t xml:space="preserve">ь процесс может занять дня три - день на грунтовку, день на собственно рисунок и день на исправление каких-то мелких ляпов. На одну картину тратится от трёх-четырех баллонов. </w:t>
      </w: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Принято думать, что граффити появилось на свет в Нью-Йорке конца 60-х годов, когда тинейджер из Вашингтона Хайтс по имени Деметривс впервые начал выводить свой творческий псевдоним TAKI и номер своей улицы 183 на стенах и станциях подземки по всему Манхеттену. Вскоре другие тинейджеры заприметили TAKI и стали спрэить собственные имена. Ранние "писатели" ни черта не заботились о том, поймут ли их каракули уличные зеваки. Однако с появлением сотни "голодных" писателей читаемость отдельного наскального "хита" стала приобретать особую важность. А всё с одной единственной целью - ПРИВЛЕЧЬ ВНИМАНИЕ ПРОХОЖИХ. На этом этапе стиль письма и выбор места также играл заметную роль. Каждому хотелось выделиться из общей массы и получить признание себе подобных. А в лучшем случае и славы знаменитого TAKI 183.</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Но по-настоящему борьба развернулась, когда писатели открыли для себя подземку Нью-Йорка. Место было что надо. Размалёванные хитрыми буквосплетениями, составы мчались туда-сюда, унося чьи-то имена. Краска граффити постепенно стала просачиваться внутрь вагонов. Теперь уже выбор локации уступает в важности и первостепенности самому письму. Ведь изначально все буквы строились ровно в ряд и читались с полпинка. С появлением же радикальных стилей трудночитаемые каракули превликали всё большее внимание. А вот и стиль письма, как способ узнать, кто эту гадость накалякал, исчерпал себя. И писатели устремились приручать цвет и размер. Некто Stay High и кое-кто ещё стали выписывать свои имена на внешности поездов тонкими вытянутыми белыми буквами. И - что делало их непохожими - во всю длину и ширину вагона. Открытие толстых колпачков привело к созданию подлинных шедевров. Так парень Super Kool заметил, что замена узеньких колпачков спреющих балонов на пузатые позволит ему "накрывать" большие поверхности широкими размашистыми "мазками". И вот, значит, этот Super Kool с балоном жёлтого и розового и fatcap(ом) на конце вступил на территорию парка подвижных составов (что на 221st Street) и выписал свой нейм. Получились жирные розовые буковки в жёлтом окаймлении. Работа получилась так себе, но в то же самое время это был самый цветной и выразительный кусок в мире Граффити, созданный в рамках subway system. А писатель Phase 2 из Бронкса был первым, кто развил успех Super Kool(-a) и помог дизайну вырасти в буквах и сформироваться окончательно. Цвет и выделение буковок теперь стало аккуратным, и стиль писателей из Бронкса получил название bubble letters.</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Следующая революция в стиле произошла, когда Pistol 1 - уже бруклинский мастер - впервые нарисовал 3D. Работа состояла из собственно самого имени в красно-белом с голубой окантовкой, что давало трёхмерное настроение. Писатели со всего Нью-Йорка стекались, чтобы заценить этот piece. Город бредил повторением подвига, но и думать не смел о состоятельности выполнения задуманного. Но время спустя люди добились своего. Каждый делал 3D со своими штрихами. Начались "стилевые войны". Как только культура заявила о себе в полный голос, был снят документальный фильм "Style Wars "(1984), написаны книги.</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"Wild style" Именно так назывался и "граффити"- фильм (1982 г.) независимого кинорежисёра Чарли Ахерна, главный герой которого “расписывал” поезда в Южном Бронксе. Лента, по отзывам критики, получшась “интересной социологически, но наивной драматургически”. Дни года спустя вышла более достоверная вариация на ту же тему режиссера Стэни Латана под названием “Beat Street”, ставшая культовым хип-хоповским фильмом.</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Да, поезда подземки стали идеальными объектами для художеств нью-йоркских подростков. Юные творцы забирались в отстойники, и наутро поезда выходили оттуда “обновленными”. Граффити обрело скорость. Оно стало мобильным и отныне не ограничивалось стенами школ и туалетов. Послание, начертанное на вагонеподземки, могли увидеть в разных районах многомиллионного города. В 1975 году глазам удивленной публики предстало “полотно” размером в целый вагон, а год спустя - с состав. Особой любовью у граффитистов пользовались плоские вагоны старого образца и белые поезда - самыми же “неподходящими” считались бруклинские вагоны из гофрированной стали. Впрочем, для особо настойчивых и это оказалось не препятствием. Властям все это пришлось не по нутру. Дело не только в извечном начальничьем “не положено” - немало граффитистов, и в самом деле, не столько творили, сколько хулиганили, лихостью компенсируя отсутствие мастерства и вкуса. В середине 80-х “подземное” начальство выжило-таки граффитистов из своих владений. “Есть множество юных умов, которым есть что поведать миру. Но все, что они сотворили, затирается машинами-монстрами МТА” - подвел горестный итог в одном из своих поэтических опусов известный рэппер и уличный художник Футура-2000.</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Нью-Йорк по-прежнему почитается как “колыбель” граффити. Именно там родился мир уличного искусства - со своей техникой, стилем и слэнгом. Вообще-то, точнее было бы сказать - стилями. Ведь граффити - это множество направлений и течений. От считающихся ныне уже немодными “надувных” буквмастеров “старой школы” до невероятно изощренного, требующего немалого мастерства и сноровки “wild style”, в котором причудливые письмена сплетаются по прихоти автора в невероятно сложные узоры. Не говоря уж об индивидуальной манере.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“Стиль,- замечает Генри Чэлфант, автор книги “Subway Art”, считающейся своего рода Библией среди граффитистов, для всякого “писателя” - понятие вполне конкретное. Определется оно прежде всего формой самих букв и тем, как они соединяются”. А техническое мастерство и индивидуальный стиль достигаются бесконечными часами упорнейших тренировок. “Не существует легких способов для освоения сложного стиля, и время, которое ты тратишь на учебу, не заменишь ничем,- пишет Чэлфант. - Лучшая учеба здесь - это повторение. Ты должен еще раз пройти всю историю искусства граффити. От простого к сложному”. Как, впрочем, и “черновик”, куда заносятся и где потом бесконечно шлифуются все новые идеи. Символично название одного документального фильма, посвященного граффити, - “Война стилей”. На заре современного уличного искусства основное средство в этой войне было простым и незамысловатым: поверх работы конкурента наносилась собственная картинка или надпись. Иногда - за неимением времени, средств или таланта - поступали еще проще: неугодное граффити жирно перечеркивали крестнакрест. Одно время в Нью-Йорке была дажее команда ТСО, то есть “the cross outs” (англ. “cross out” - “вычеркивать”), которая, судя по названию, решила объявить войну всем без исключения. Сейчас подобная манера считается ребячеством, непростительным для настоящего мастера. Есть два более цивилизованных способа выяснения отношений. В одном случае конфликтующие стороны должны за определенное время (oт нескольких часов до дня) “заполнить” часть стены. Выигрывает тот, чья работа будет признана лучшей. При другой форме разрешения спора решающим оказывается не качество, а количество. Творцам отводится определенный участок в городе.          Оговаривается время - обычно где-то от недели до месяца. Кто сумеет “освоить” большую площадь, провозглашается победителем. И в том, и в другом случае в качестве арбитра приглашается третий граффитист или “команда”. О вознаграждении договариваются заранее. Чаще всего проигравший расплачивается с победителем красками и прочими материалами. Иногда он лишается права писать свое имя или подвергается физическому наказанию - почти символическому. Ритуал здесь важнее собственно насилия.</w:t>
      </w:r>
    </w:p>
    <w:p w:rsidR="00DC0CA9" w:rsidRDefault="005664AB">
      <w:pPr>
        <w:jc w:val="both"/>
        <w:rPr>
          <w:rFonts w:ascii="Arial Narrow" w:hAnsi="Arial Narrow"/>
          <w:sz w:val="24"/>
        </w:rPr>
      </w:pPr>
      <w:r>
        <w:rPr>
          <w:rFonts w:ascii="Arial Narrow" w:hAnsi="Arial Narrow"/>
          <w:sz w:val="24"/>
        </w:rPr>
        <w:t xml:space="preserve">         Еще одно напоминание об извечном споре “кто - кого?” - названия-аббревиатуры команд (состоящие, как правило, из трех букв), которые нередко заканчиваются “К” - “kings”. Это могут быть короли определенного стиля или жанра, городского района или линии метро и т.д.</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Былая непримиримая борьба с властями и друг с другом наложила свой отпечаток и на “писательский” стиль. К примеру, так называемые “blockbusters” - огромные, “квадратные” буквы, слегка наклоненные вперед или назад и исполняющиеся обычно в двух цветах - вполне подходящее оружие, будь то борьба с чужим граффити или девственно чистым вагоном муниципальной подземки. Делай - раз! Делай - два! И вот вам, пожалуйста: максимальный результат за минимальное время. К тому же огромные буквы как нельзя лучше соответствовали самой сути граффити эпохи первоначального накопления опыта - читай: “тэггинга”. Чье имя больше - тот и круче. История граффити как искусства, как стиля началась с того самого момента, когда “первописатели” вдруг осознали одну очень простую вещь: вывести свое имя “увесистыми” буквами может, в принципе, любой, это всего лишь вопрос времени, но не мастерства и индивидуальности.</w:t>
      </w:r>
    </w:p>
    <w:p w:rsidR="00DC0CA9" w:rsidRDefault="005664AB">
      <w:pPr>
        <w:jc w:val="both"/>
        <w:rPr>
          <w:rFonts w:ascii="Arial Narrow" w:hAnsi="Arial Narrow"/>
          <w:sz w:val="24"/>
        </w:rPr>
      </w:pPr>
      <w:r>
        <w:rPr>
          <w:rFonts w:ascii="Arial Narrow" w:hAnsi="Arial Narrow"/>
          <w:sz w:val="24"/>
        </w:rPr>
        <w:t xml:space="preserve">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Еще один больной вопрос - взаимоотношения с городскими властями. Сколько существует граффити, столько оно подвергается гонениям. Стоящие на страже закона и порядка твердят одно: роспись муниципального имущества - при всей (эстетической) ценности этой самой росписи - представляет серьезную угрозу обществу. Нотациями дело не ограничивается. Немало американских граффитистов поплатились за свое творчество внушительными штрафами, кое-кто угодил за решетку. Во многих мегаполисах граффитистам в свое время отвели так называемые “законные стены и дворы”. Но официально разрешенных площадей на всех желающих не хватает. Власти Лос-Анджелеса, в конце концов, постановили, что неплохо бы провозгласить и “зоны нетерпимости”, их примеру собираются последовать и в некоторых других городах. В борьбе лос-анджелесская полиция полагается не только на чудо-технику. Несколько лет назад переодетые “копы”, под видом британской съемочной группы, делающей фильм уличном искусстве, арендовали студию и расклеили всюду объявления, приглашающие граффтистов поучаствовать в съемках. Откликнулось более шестидесяти человек, снабдившие полицейских подробнейшей информацией о своих любленных “объектах” и поставщиках краски, также образцами собственных творений. Преставители штата Нью-Гэмпшир недавно выступли в Конгрессе с предложением наказывать уличенных в граффити “битьем деревянной палкою по голому заду”. Но пока битье вроде бы оставлено. До неопределенных времен. В Филаделфии решили навалиться на крамольников всем миром. Составлен список десяти “самых опасных” граффитистов. В кампанию активно включлись и фирмы-производители всевозможных красителей, обеспокоенные тем, что незаконное уличное искусство подрывает их престиж. Престиж самого граффити в Америке заметно портят две вещи. Во-первых, хип-хоп в целом , а значит, и граффити - там воспринимается как часть "гангстерской культуры". Во-вторых, по подсчетам самих граффитистов, примерно к десятой части уличных художеств в буквальном смысле приложили руку "крутые" парни, которые таким образом "метят" свою территорию - каковой цели вполне соответствуют и малохудожественные средства. Началось все в Южной Калифорнии. Оттуда же пришло и словечко “tagbanger” (производное от "tagger” и "gangbanger” - так на слэнге обзывают участников “групповухи”). Придумали его сами граффитисты, вознамерившиеся отделить таким образом "овец от козлищ". Но ни официальные власти, ни собственные родители в подобные тонкости вникать не желают (так что юные таланты ни тех, ни других в свои дела особо стараются не посвящать). В этом же, как считают граффитисты, кроется и ответ на часто задаваемый им вопрос: а почему среди уличных художников практически не видно девушек?</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Отчасти из-за бесконечных гонений многие нью-йоркские подземщики в свое время перебрались в Европу. Итальянская молодежь, офанатевшая футболом, приняла новое "искусство" с радостью. Сейчас нередко на футбольных стадионах, вокзалах встретишь огромные картины с изображением быка в футбольной майке с надписью "Милан - грязные скоты!" Вовсю красятся некогда братские Польша и Чехия. В Берлине - это своеобразный обряд взросления для подростков: они выбирают себе прозвище, которое считается действительным лишь после того, как будет увековечено несколько раз на самых видных и опасных местах. В Берлине вообше дело поставлено на широкую ногу. Там есть даже специальный граффити-салон, куда могут обратиться и потенциальные заказчики, и художники с образцами своего творчества. А всякий проезжающий по территории Финляндии или Швеции может прямо из окна вагона полюбоваться на работы местных граффитистов, украшающих скупой скандинавский пейзаж. В Японии, граффити отличается очень мрачными, фантастическими и порой жестокими сюжетами. "Существует масса возможностей приложения твоего стиля,- говорит Чу, британский мастер граффити, нашедший себя в дизайне компьютерных игр. - Главное, чтоб он был сделан искренне и со вкусом”. Уникальную эволюцию претерпело завезенное из-за океана граффити в Великобритании, где оно стало заметной частью поп-культуры. В то время как британские полицейские представляют себе типичного уличного художника как "потерянного” подростка из малоимущей семьи, которому ничего в этой жизни не светит, все больше этих самых подростков находят себя в рекламе, компьютерном дизайне, музыке. Оно и понятно: чисто стилистическая разница между "легальным" и уличным граффити неуловима. А посему что такое хорошо (а значит, расценивается как искусство) и что такое плохо (и стало быть, преследуется по закону против вандализма), определяется, исходя из совсем иных критериев. И не все попавшиеся под тяжелую руку закона отделываются курьезными наказаниями, вроде запрета приближаться к любому железнодорожному мосту или появляться в лондонской подземке. Один граффитист из Шеффилда недавно получил пять лет тюрьмы. Но, как заметил один его земляк и соратник, это вряд ли кого остановит. </w:t>
      </w:r>
    </w:p>
    <w:p w:rsidR="00DC0CA9" w:rsidRDefault="005664AB">
      <w:pPr>
        <w:jc w:val="both"/>
        <w:rPr>
          <w:rFonts w:ascii="Arial Narrow" w:hAnsi="Arial Narrow"/>
          <w:sz w:val="24"/>
        </w:rPr>
      </w:pPr>
      <w:r>
        <w:rPr>
          <w:rFonts w:ascii="Arial Narrow" w:hAnsi="Arial Narrow"/>
          <w:sz w:val="24"/>
        </w:rPr>
        <w:t xml:space="preserve">         Стиль и техника граффити постоянно развиваются и совершенствуются. Каждая страна вносила нечто новое и свежее в это искусство. Но после того, как рисунки со стен города переместились на стены музеев, галерей и памятников архитектуры, встал вопрос о вандализме и провокационной сути граффити. В это же время отдельные работы писателей начинают выставляться в тех же музеях и становятся предметом повышенного спроса среди богатых коллекционеров.</w:t>
      </w:r>
    </w:p>
    <w:p w:rsidR="00DC0CA9" w:rsidRDefault="005664AB">
      <w:pPr>
        <w:jc w:val="both"/>
        <w:rPr>
          <w:rFonts w:ascii="Arial Narrow" w:hAnsi="Arial Narrow"/>
          <w:sz w:val="24"/>
        </w:rPr>
      </w:pPr>
      <w:r>
        <w:rPr>
          <w:rFonts w:ascii="Arial Narrow" w:hAnsi="Arial Narrow"/>
          <w:sz w:val="24"/>
        </w:rPr>
        <w:t xml:space="preserve">         Граффити, в принципе, невозможно контролировать или искоренить путем наложения на него запретов. Поэтому как форма искусства и средство выражения взглядов оно гибко, всеохватывающе и свободно от цензуры. Это своего рода анонимный визуальный диалог писателя с другими членами общества. Авторы граффити, как правило, скрываются за псевдонимами, прозвищами, кодами и символами. </w:t>
      </w:r>
    </w:p>
    <w:p w:rsidR="00DC0CA9" w:rsidRDefault="005664AB">
      <w:pPr>
        <w:jc w:val="both"/>
        <w:rPr>
          <w:rFonts w:ascii="Arial Narrow" w:hAnsi="Arial Narrow"/>
          <w:sz w:val="24"/>
        </w:rPr>
      </w:pPr>
      <w:r>
        <w:rPr>
          <w:rFonts w:ascii="Arial Narrow" w:hAnsi="Arial Narrow"/>
          <w:sz w:val="24"/>
        </w:rPr>
        <w:t xml:space="preserve">          Более настойчивые в своих желаниях "засветиться" оригиналы или просто умеющие красиво распылять струи добиваются привлекательности своих </w:t>
      </w:r>
      <w:r>
        <w:rPr>
          <w:rFonts w:ascii="Arial Narrow" w:hAnsi="Arial Narrow"/>
          <w:sz w:val="24"/>
          <w:lang w:val="en-US"/>
        </w:rPr>
        <w:t>tag</w:t>
      </w:r>
      <w:r>
        <w:rPr>
          <w:rFonts w:ascii="Arial Narrow" w:hAnsi="Arial Narrow"/>
          <w:sz w:val="24"/>
        </w:rPr>
        <w:t xml:space="preserve">'ов (общее название красочных настенных шедевров, приживается теперь в Москве). Их стараними мы обязаны тому, что в нынешней молодежной культуре граффити занимает далеко не последнее место. Их творения используются в клипах, оформлении клубов, дискотек и журналов (порой отнюдь не молодежных!). Широко известные в узких кругах роллеры предпочитают видеть свои рампы (специальные тумбы для совершенствования катания) раскрашенными в граффити. В Германии, Дании, Норвегии и ряде других стран существуют пункты граффитчиков, где они выполняют работу на заказ, начиная от расписывания автотранспорта и кончая оформлением частных увеселительнызх заведений. Впрочем, редко кому удаётся прожить только на это, поэтому все где-то работают, и уличная живопись остаётся для большинства хобби. Разрисовывать ночные клубы или делать декорации для видеоклипов - это, конечно, неплохо. Но место всякого настоящего мастера граффити - прежде всего, на улице.  Против коммерциализации выступают и многие "старые" художники, считающие, что граффити, родившись как </w:t>
      </w:r>
      <w:r>
        <w:rPr>
          <w:rFonts w:ascii="Arial Narrow" w:hAnsi="Arial Narrow"/>
          <w:sz w:val="24"/>
          <w:lang w:val="en-US"/>
        </w:rPr>
        <w:t>crime</w:t>
      </w:r>
      <w:r>
        <w:rPr>
          <w:rFonts w:ascii="Arial Narrow" w:hAnsi="Arial Narrow"/>
          <w:sz w:val="24"/>
        </w:rPr>
        <w:t xml:space="preserve"> </w:t>
      </w:r>
      <w:r>
        <w:rPr>
          <w:rFonts w:ascii="Arial Narrow" w:hAnsi="Arial Narrow"/>
          <w:sz w:val="24"/>
          <w:lang w:val="en-US"/>
        </w:rPr>
        <w:t>art</w:t>
      </w:r>
      <w:r>
        <w:rPr>
          <w:rFonts w:ascii="Arial Narrow" w:hAnsi="Arial Narrow"/>
          <w:sz w:val="24"/>
        </w:rPr>
        <w:t xml:space="preserve"> - противозаконное искусство - не имеет права вступать с законом в деловые отношения. Но многие новые команды, не считаяь с идеологией, целиком переходят на заказные работы.</w:t>
      </w:r>
    </w:p>
    <w:p w:rsidR="00DC0CA9" w:rsidRDefault="00DC0CA9">
      <w:pPr>
        <w:jc w:val="both"/>
        <w:rPr>
          <w:rFonts w:ascii="Arial Narrow" w:hAnsi="Arial Narrow"/>
          <w:sz w:val="24"/>
        </w:rPr>
      </w:pP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Немаловажным аспектом, о котором нельзя забывать никоим образом является граффити и Ваше здоровье:</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lang w:val="en-US"/>
        </w:rPr>
        <w:t> </w:t>
      </w:r>
      <w:r>
        <w:rPr>
          <w:rFonts w:ascii="Arial Narrow" w:hAnsi="Arial Narrow"/>
          <w:sz w:val="24"/>
        </w:rPr>
        <w:t>"Я потратил целый день на довольно большой рисунок. К вечеру я ощущал головокружение, горящее горло, грудь и живот. Я чувствовал себя больным и очень уставшим. И наконец понял, что пары краски действительно начали добираться до меня".</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Если вы рисуете и говорите "всё ОК: я задерживаю дыхание, когда веду баллон с краской по стене" или я достаточно далеко держу свой нос от краски и она меня не достанет " - позвольте мне разочаровать вас . Если вы когда-либо красили в закрытом помещении, то вы понимаете, что я хочу сказать- это так называемый "туман".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Когда вы окрашиваете, ваши легкие, внутренняя часть ваших губ и носа поглащают этот туман. Токсины краски могут также быть поглощены и через вашу кожу. Теперь с этим знанием, думайте относительно того, хотите ли вы загнуться через лет 5-6 (в зависимости от того, с какой интенсивностью вы рисуете) от рака лёгких, кожи или какой-нибудь другой болезни, вызванной токсинами или купить маску и перчатки.</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Какая Маска?</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Приличная маска должна закрыть ваш нос и рот. Она должна иметь по крайней мере два фильтра. Внешний фильтр называется "фильтр пыли" и обычно состоит из бумажного основного фильтра в пластмассовом кожухе. Внешний фильтр останавливает пыльные частицы тумана краски.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Внутренний фильтр - "газовый фильтр" - обычно состоит из угольно-основанного вещества, в металлическом кожухе. Этот фильтр, который останавливает газы/пары, которые вы можете легко не заметить, как "пыль краски", но все же это - наиболее опасный аспект использования аэрозолей.</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Оба фильтра должны надёжно крепится к вашей маске или плотно ввинтчиваться в неё. Маска должна быть притянута к лицу достаточно сильно, чтобы эффективно остановить испарения. Имеется обычно простой клапан на маске, который позволяет вам выдыхать. Фильтры будут непрерывно "чистить" воздух, если они хранятся в открытом месте. Так что, когда ваша маска не используется, держите её в чистом, проветреваемом месте.</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Если вы чуствуете запах или вкус краски через маску, это говорит о том, что пришло время, чтобы заменить фильтры. Вообще, в зависимости от того, сколько вы красите - надо менять фильтры один раз в год. Желательно имееть под рукой другие, более дешевые маски, но они обычно только останавливают пыль/туман, но не ядовитые пары. Что бы там нибыло, они лучше, чем ничто - но надо помнить, что они не достаточно хороши.</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Кроме того...</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Прежде чем, вы собираетесь красить неплохо было бы поесть и выпить побольше воды. Это сделает ваш организм менее подверженным токсинам краски.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Рассказывает один уличный художник: "В моем случае, я думаю, что осознал опасность от краски как раз вовремя. Я никогда не страдал от астмы прежде. Теперь, когда я бежал, чтобы поймать поезд на остановке или убегая от полиции, я весьма часто стал останавливаться, чтобы передохнуть, начал хрипеть и ужасно кашлять". </w:t>
      </w:r>
    </w:p>
    <w:p w:rsidR="00DC0CA9" w:rsidRDefault="00DC0CA9">
      <w:pPr>
        <w:jc w:val="both"/>
        <w:rPr>
          <w:rFonts w:ascii="Arial Narrow" w:hAnsi="Arial Narrow"/>
          <w:sz w:val="24"/>
        </w:rPr>
      </w:pPr>
    </w:p>
    <w:p w:rsidR="00DC0CA9" w:rsidRDefault="005664AB">
      <w:pPr>
        <w:jc w:val="both"/>
        <w:rPr>
          <w:rFonts w:ascii="Arial Narrow" w:hAnsi="Arial Narrow"/>
          <w:sz w:val="24"/>
        </w:rPr>
      </w:pPr>
      <w:r>
        <w:rPr>
          <w:rFonts w:ascii="Arial Narrow" w:hAnsi="Arial Narrow"/>
          <w:sz w:val="24"/>
        </w:rPr>
        <w:t xml:space="preserve">                                                    *  *  *  *  *</w:t>
      </w:r>
    </w:p>
    <w:p w:rsidR="00DC0CA9" w:rsidRDefault="005664AB">
      <w:pPr>
        <w:jc w:val="both"/>
        <w:rPr>
          <w:rFonts w:ascii="Arial Narrow" w:hAnsi="Arial Narrow"/>
          <w:sz w:val="24"/>
        </w:rPr>
      </w:pPr>
      <w:r>
        <w:rPr>
          <w:rFonts w:ascii="Arial Narrow" w:hAnsi="Arial Narrow"/>
          <w:sz w:val="24"/>
        </w:rPr>
        <w:t xml:space="preserve">         Подводя итог вышесказанному, можно утверждать, что граффити явл  яется культурным феноменом, в той или иной форме встречаемым в любом обществе. Граффити можно рассматривать как конкретный манифест персональной и общественной идеологий, очень эффективный в плане визуального воздействия на людей. </w:t>
      </w:r>
    </w:p>
    <w:p w:rsidR="00DC0CA9" w:rsidRDefault="00DC0CA9">
      <w:pPr>
        <w:jc w:val="both"/>
        <w:rPr>
          <w:rFonts w:ascii="Arial Narrow" w:hAnsi="Arial Narrow"/>
          <w:sz w:val="24"/>
        </w:rPr>
      </w:pPr>
    </w:p>
    <w:p w:rsidR="00DC0CA9" w:rsidRDefault="005664AB">
      <w:pPr>
        <w:pStyle w:val="Caaieiaieaoaaoa"/>
        <w:rPr>
          <w:rFonts w:ascii="Arial Narrow" w:hAnsi="Arial Narrow"/>
          <w:sz w:val="24"/>
        </w:rPr>
      </w:pPr>
      <w:bookmarkStart w:id="0" w:name="_Toc420165256"/>
      <w:r>
        <w:rPr>
          <w:rFonts w:ascii="Arial Narrow" w:hAnsi="Arial Narrow"/>
          <w:sz w:val="24"/>
        </w:rPr>
        <w:t>Общество в период информационно-компьютерной революции</w:t>
      </w:r>
      <w:bookmarkEnd w:id="0"/>
    </w:p>
    <w:p w:rsidR="00DC0CA9" w:rsidRDefault="005664AB">
      <w:pPr>
        <w:pStyle w:val="Iauiueoaenoaoaaoa"/>
        <w:rPr>
          <w:rFonts w:ascii="Arial Narrow" w:hAnsi="Arial Narrow"/>
          <w:sz w:val="24"/>
        </w:rPr>
      </w:pPr>
      <w:r>
        <w:rPr>
          <w:rFonts w:ascii="Arial Narrow" w:hAnsi="Arial Narrow"/>
          <w:sz w:val="24"/>
        </w:rPr>
        <w:t>Информационно-компьютерная рево</w:t>
      </w:r>
      <w:r>
        <w:rPr>
          <w:rFonts w:ascii="Arial Narrow" w:hAnsi="Arial Narrow"/>
          <w:sz w:val="24"/>
        </w:rPr>
        <w:softHyphen/>
        <w:t>лю</w:t>
      </w:r>
      <w:r>
        <w:rPr>
          <w:rFonts w:ascii="Arial Narrow" w:hAnsi="Arial Narrow"/>
          <w:sz w:val="24"/>
        </w:rPr>
        <w:softHyphen/>
        <w:t>ция подготавливает базу для глубоких социальных изменений. Они охватят все этажи общественной целостности – социальное устройство, хозяйственную жизнь и труд, области политики и образования.</w:t>
      </w:r>
    </w:p>
    <w:p w:rsidR="00DC0CA9" w:rsidRDefault="005664AB">
      <w:pPr>
        <w:pStyle w:val="Iauiueoaenoaoaaoa"/>
        <w:rPr>
          <w:rFonts w:ascii="Arial Narrow" w:hAnsi="Arial Narrow"/>
          <w:sz w:val="24"/>
        </w:rPr>
      </w:pPr>
      <w:r>
        <w:rPr>
          <w:rFonts w:ascii="Arial Narrow" w:hAnsi="Arial Narrow"/>
          <w:sz w:val="24"/>
        </w:rPr>
        <w:t>Информационная технология стреми</w:t>
      </w:r>
      <w:r>
        <w:rPr>
          <w:rFonts w:ascii="Arial Narrow" w:hAnsi="Arial Narrow"/>
          <w:sz w:val="24"/>
        </w:rPr>
        <w:softHyphen/>
        <w:t>тельно развивается. Так, в 1971 г. первый в мире микропроцессор содержал 2300 транзисторов и позволял выполнить 60 тысяч операций в секунду. В 1997 г. компьютер пятого поколения содержал уже 3 миллиона 600 тысяч транзисторов и выполнял 170 миллионов команд в секунду. Знатоки и эксперты полагают, что появятся компьютеры, которые будут содержать в каждом процессоре 80-100 миллионов транзисторов и выполнять до 2 миллиардов команд в секунду.</w:t>
      </w:r>
    </w:p>
    <w:p w:rsidR="00DC0CA9" w:rsidRDefault="005664AB">
      <w:pPr>
        <w:pStyle w:val="Iauiueoaenoaoaaoa"/>
        <w:rPr>
          <w:rFonts w:ascii="Arial Narrow" w:hAnsi="Arial Narrow"/>
          <w:sz w:val="24"/>
        </w:rPr>
      </w:pPr>
      <w:r>
        <w:rPr>
          <w:rFonts w:ascii="Arial Narrow" w:hAnsi="Arial Narrow"/>
          <w:sz w:val="24"/>
        </w:rPr>
        <w:t>Существенно изменится и духовно-культурная сфера общества. Информационная технология станет мощным генератором и резким усилителем культурных сдвигов и инноваций. Она вызовет противоречие и неоднозначные процессы. Электронные средства  связи индивидуального пользования, телевидение и особенно глобальные компьютерные сети позволяют получать необходимую информацию практически из любого места земного шара, что значительно расширяет свободу человека, его независимость от местоположения и свободу выбора самой информации. Сейчас широко используют термины «информационная супермагистраль» или «информация на кончиках пальцев»  подразумевая возможность человека быстро получать свободный доступ к информации практически по любой тематике. Несомненно, это изменит характер массовой культуры, системы образования, расширит кругозор каждого отдельного человека. Два противоположных процесса в культуре:  массификация и демассификация, взаимопереплетаясь, вызо</w:t>
      </w:r>
      <w:r>
        <w:rPr>
          <w:rFonts w:ascii="Arial Narrow" w:hAnsi="Arial Narrow"/>
          <w:sz w:val="24"/>
        </w:rPr>
        <w:softHyphen/>
        <w:t>вут немало не предсказуемых коллизий и неожиданных возможностей. В целом они выведут культуру на иной качественный уровень.</w:t>
      </w:r>
    </w:p>
    <w:p w:rsidR="00DC0CA9" w:rsidRDefault="005664AB">
      <w:pPr>
        <w:pStyle w:val="Iauiueoaenoaoaaoa"/>
        <w:rPr>
          <w:rFonts w:ascii="Arial Narrow" w:hAnsi="Arial Narrow"/>
          <w:sz w:val="24"/>
        </w:rPr>
      </w:pPr>
      <w:r>
        <w:rPr>
          <w:rFonts w:ascii="Arial Narrow" w:hAnsi="Arial Narrow"/>
          <w:sz w:val="24"/>
        </w:rPr>
        <w:t>Информационная революция не может не затронуть сферу политических отношений. С одной стороны, последствия ее отрадны: расширение возможностей непосредственного участия каждого в принятии демократических решений, упрочение индивидуальной демократической свободы. Но вместе с тем возникает опасность всеохватывающего контроля правящих структур над людьми. Вплоть до манипулирования ими. Преодоление этого противоречия возможно лишь на путях недопущения любых форм тоталитаризма и защиты достоинства и свободы каждого человека.</w:t>
      </w:r>
    </w:p>
    <w:p w:rsidR="00DC0CA9" w:rsidRDefault="005664AB">
      <w:pPr>
        <w:pStyle w:val="Iauiueoaenoaoaaoa"/>
        <w:rPr>
          <w:rFonts w:ascii="Arial Narrow" w:hAnsi="Arial Narrow"/>
          <w:sz w:val="24"/>
        </w:rPr>
      </w:pPr>
      <w:r>
        <w:rPr>
          <w:rFonts w:ascii="Arial Narrow" w:hAnsi="Arial Narrow"/>
          <w:sz w:val="24"/>
        </w:rPr>
        <w:t>И, наконец, информационная революция окажет серьезное воздействие на самого человека, его образ жизни, род занятий, самочувствии. Разумеется, многое зависит от того, в каком социальном контексте будет протекать информатизация человеческой жизни, как она будет связана с демократизацией социальности, гуманизацией духовной атмосферы. Тем не менее можно предположить, что формирование банков знаний, доступных для всех, становление информационной эпистемологии окажут воздействие на характер интеллектуальной деятельности.</w:t>
      </w:r>
    </w:p>
    <w:p w:rsidR="00DC0CA9" w:rsidRDefault="005664AB">
      <w:pPr>
        <w:pStyle w:val="Iauiueoaenoaoaaoa"/>
        <w:rPr>
          <w:rFonts w:ascii="Arial Narrow" w:hAnsi="Arial Narrow"/>
          <w:sz w:val="24"/>
        </w:rPr>
      </w:pPr>
      <w:r>
        <w:rPr>
          <w:rFonts w:ascii="Arial Narrow" w:hAnsi="Arial Narrow"/>
          <w:sz w:val="24"/>
        </w:rPr>
        <w:t xml:space="preserve">      В мир вместе с компьютеризацией входит новый вид реальности – «виртуальная реальность», искусственная псевдосреда, с которой можно общаться как с подлинной. Эта новая технологическая среда окажет мощное  (и пока что совершенно непредсказуемое) воздействие на человеческую психику. Сегодня эта перспектива обнаруживается в частности в феномене маньяков компьютерных игр и полной погруженности в «виртуальную реальность».</w:t>
      </w:r>
    </w:p>
    <w:p w:rsidR="00DC0CA9" w:rsidRDefault="005664AB">
      <w:pPr>
        <w:pStyle w:val="Iauiueoaenoaoaaoa"/>
        <w:rPr>
          <w:rFonts w:ascii="Arial Narrow" w:hAnsi="Arial Narrow"/>
          <w:sz w:val="24"/>
        </w:rPr>
      </w:pPr>
      <w:r>
        <w:rPr>
          <w:rFonts w:ascii="Arial Narrow" w:hAnsi="Arial Narrow"/>
          <w:sz w:val="24"/>
        </w:rPr>
        <w:t>Диалог микропроцессорной системы и человека, превратившись в постоянный и необходимый момент жизненного пути, во многом существенно преобразует процесс обучения, профессиональный труд, досуг, лечение. Высокий уровень информационности, попросту не сравнимый с современным, пробуждение творческого потенциала, невиданные способу общения людей – все это породит иной тип человеческой личности.</w:t>
      </w:r>
    </w:p>
    <w:p w:rsidR="00DC0CA9" w:rsidRDefault="005664AB">
      <w:pPr>
        <w:pStyle w:val="Iauiueoaenoaoaaoa"/>
        <w:rPr>
          <w:rFonts w:ascii="Arial Narrow" w:hAnsi="Arial Narrow"/>
          <w:sz w:val="24"/>
        </w:rPr>
      </w:pPr>
      <w:r>
        <w:rPr>
          <w:rFonts w:ascii="Arial Narrow" w:hAnsi="Arial Narrow"/>
          <w:sz w:val="24"/>
        </w:rPr>
        <w:t>Характеризуя грядущее общество как информационное, возникающее на основе компьютерной технологии, видимо, следует сделать одно важное дополнение. Как отмечалось отечественными  исследова</w:t>
      </w:r>
      <w:r>
        <w:rPr>
          <w:rFonts w:ascii="Arial Narrow" w:hAnsi="Arial Narrow"/>
          <w:sz w:val="24"/>
        </w:rPr>
        <w:softHyphen/>
        <w:t>телями, это общество должно быть не только информационным, но и экологическим. Несмотря на высокий технический уровень, человечество не может полностью отвергнуть свою связь с природой и освободится от ее влияния. Выдвижение в постиндустриальном обществе на первый план информационных проблем еще не решает всех коллизий в отношении «общество - природа». Назревающий глобальный экокризис требует поворота общества к проблемам экологии, т.е. достижения оптимальных отношений человечества и его природно-экологической среды. Производство не может не стать экологизированным. Иначе мы захлебнемся в его отбросах, погубим естественные условия нашего обитания.</w:t>
      </w:r>
    </w:p>
    <w:p w:rsidR="00DC0CA9" w:rsidRDefault="005664AB">
      <w:pPr>
        <w:pStyle w:val="Iauiueoaenoaoaaoa"/>
        <w:rPr>
          <w:rFonts w:ascii="Arial Narrow" w:hAnsi="Arial Narrow"/>
          <w:sz w:val="24"/>
        </w:rPr>
      </w:pPr>
      <w:r>
        <w:rPr>
          <w:rFonts w:ascii="Arial Narrow" w:hAnsi="Arial Narrow"/>
          <w:sz w:val="24"/>
        </w:rPr>
        <w:t>К сожалению вещественные и энерге</w:t>
      </w:r>
      <w:r>
        <w:rPr>
          <w:rFonts w:ascii="Arial Narrow" w:hAnsi="Arial Narrow"/>
          <w:sz w:val="24"/>
        </w:rPr>
        <w:softHyphen/>
        <w:t>тические ресурсы иссякают. Уже есть обоснованные расчеты, насколько сможет хватить в обозримом будущем нево</w:t>
      </w:r>
      <w:r>
        <w:rPr>
          <w:rFonts w:ascii="Arial Narrow" w:hAnsi="Arial Narrow"/>
          <w:sz w:val="24"/>
        </w:rPr>
        <w:softHyphen/>
        <w:t xml:space="preserve">зобновляемых  ресурсов (уголь, нефть, газ и т.д.). Но есть один ресурс, который стремительно возрастает – интеллектуальный, информационный и прежде всего ресурс научно-технического знания, образованности, информационности людей. Опираясь, главным образом, на этот ресурс, включая и духовно-нравственное богатство, человечество в состоянии преодолеть назревающую глобальную нестабильность и выйти к новым горизонтам.       </w:t>
      </w:r>
    </w:p>
    <w:p w:rsidR="00DC0CA9" w:rsidRDefault="005664AB">
      <w:pPr>
        <w:pStyle w:val="Caaieiaieaoaaoa"/>
        <w:rPr>
          <w:rFonts w:ascii="Arial Narrow" w:hAnsi="Arial Narrow"/>
          <w:sz w:val="24"/>
        </w:rPr>
      </w:pPr>
      <w:bookmarkStart w:id="1" w:name="_Toc420165257"/>
      <w:r>
        <w:rPr>
          <w:rFonts w:ascii="Arial Narrow" w:hAnsi="Arial Narrow"/>
          <w:sz w:val="24"/>
        </w:rPr>
        <w:t>Заключение</w:t>
      </w:r>
      <w:bookmarkEnd w:id="1"/>
    </w:p>
    <w:p w:rsidR="00DC0CA9" w:rsidRDefault="005664AB">
      <w:pPr>
        <w:pStyle w:val="Iauiueoaenoaoaaoa"/>
        <w:rPr>
          <w:rFonts w:ascii="Arial Narrow" w:hAnsi="Arial Narrow"/>
          <w:sz w:val="24"/>
        </w:rPr>
      </w:pPr>
      <w:r>
        <w:rPr>
          <w:rFonts w:ascii="Arial Narrow" w:hAnsi="Arial Narrow"/>
          <w:sz w:val="24"/>
        </w:rPr>
        <w:t>В условиях развертывающегося научно-технического прогресса человечество стал</w:t>
      </w:r>
      <w:r>
        <w:rPr>
          <w:rFonts w:ascii="Arial Narrow" w:hAnsi="Arial Narrow"/>
          <w:sz w:val="24"/>
        </w:rPr>
        <w:softHyphen/>
        <w:t>кивается с конкретно-историческим во</w:t>
      </w:r>
      <w:r>
        <w:rPr>
          <w:rFonts w:ascii="Arial Narrow" w:hAnsi="Arial Narrow"/>
          <w:sz w:val="24"/>
        </w:rPr>
        <w:softHyphen/>
        <w:t>пло</w:t>
      </w:r>
      <w:r>
        <w:rPr>
          <w:rFonts w:ascii="Arial Narrow" w:hAnsi="Arial Narrow"/>
          <w:sz w:val="24"/>
        </w:rPr>
        <w:softHyphen/>
        <w:t xml:space="preserve">щением исторической необходимости в виде реально существующих условий жизни, социальных и экономических отношений, наличных материально-технических средств и т.п. Люди не вольны в выборе объективных условий своей деятельности; более того, сами эти условия во многом определяют круг интересов, их стремления, чаяния и т.д. Однако люди, несомненно, обладают значительной свободой в определении своей деятельности, поскольку в каждый данный исторический момент существует не одна, на несколько вполне реальных возможностей развития. Даже тогда, когда нет разумной альтернативы, люди в состоянии отдалить наступление нежелательных для них явлений либо ускорить приближение желательных. Наконец, люди более или менее свободны в выборе средств для достижения поставленных перед собой целей. При этом результаты НТР расширяют эти возможности человечества, увеличивая количество путей для достижения конкретной цели. </w:t>
      </w:r>
    </w:p>
    <w:p w:rsidR="00DC0CA9" w:rsidRDefault="005664AB">
      <w:pPr>
        <w:pStyle w:val="Iauiueoaenoaoaaoa"/>
        <w:rPr>
          <w:rFonts w:ascii="Arial Narrow" w:hAnsi="Arial Narrow"/>
          <w:sz w:val="24"/>
        </w:rPr>
      </w:pPr>
      <w:r>
        <w:rPr>
          <w:rFonts w:ascii="Arial Narrow" w:hAnsi="Arial Narrow"/>
          <w:sz w:val="24"/>
        </w:rPr>
        <w:t>Несомненно, научно-техническое раз</w:t>
      </w:r>
      <w:r>
        <w:rPr>
          <w:rFonts w:ascii="Arial Narrow" w:hAnsi="Arial Narrow"/>
          <w:sz w:val="24"/>
        </w:rPr>
        <w:softHyphen/>
        <w:t>витие внесло много позитивного в расширение свободы человека. Однако при помощи современных технических средств не составляет труда вмешаться в личную жизнь человека, ограничить его свободу выбора, манипулировать им. Необходимо постоянно учитывать эти факторы при использовании новых достижений науки и техники.</w:t>
      </w:r>
    </w:p>
    <w:p w:rsidR="00DC0CA9" w:rsidRDefault="005664AB">
      <w:pPr>
        <w:jc w:val="both"/>
        <w:rPr>
          <w:rFonts w:ascii="Arial Narrow" w:hAnsi="Arial Narrow"/>
          <w:sz w:val="24"/>
        </w:rPr>
      </w:pPr>
      <w:r>
        <w:rPr>
          <w:rFonts w:ascii="Arial Narrow" w:hAnsi="Arial Narrow"/>
          <w:sz w:val="24"/>
        </w:rPr>
        <w:br w:type="page"/>
      </w:r>
      <w:bookmarkStart w:id="2" w:name="_GoBack"/>
      <w:bookmarkEnd w:id="2"/>
    </w:p>
    <w:sectPr w:rsidR="00DC0CA9">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4AB"/>
    <w:rsid w:val="003318D7"/>
    <w:rsid w:val="005664AB"/>
    <w:rsid w:val="00DC0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2E92C3-15FE-40E9-83E9-6FA73F0E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jc w:val="center"/>
    </w:pPr>
    <w:rPr>
      <w:b/>
      <w:i/>
      <w:sz w:val="36"/>
    </w:rPr>
  </w:style>
  <w:style w:type="paragraph" w:styleId="a3">
    <w:name w:val="Body Text"/>
    <w:basedOn w:val="a"/>
    <w:semiHidden/>
    <w:rPr>
      <w:b/>
      <w:sz w:val="28"/>
    </w:rPr>
  </w:style>
  <w:style w:type="paragraph" w:customStyle="1" w:styleId="Iauiueoaenoaoaaoa">
    <w:name w:val="Iau?iue oaeno ?aoa?aoa"/>
    <w:basedOn w:val="a"/>
    <w:pPr>
      <w:suppressAutoHyphens/>
      <w:spacing w:before="120" w:line="440" w:lineRule="exact"/>
      <w:ind w:firstLine="851"/>
      <w:jc w:val="both"/>
    </w:pPr>
    <w:rPr>
      <w:rFonts w:ascii="Arial" w:hAnsi="Arial"/>
      <w:spacing w:val="30"/>
      <w:sz w:val="30"/>
    </w:rPr>
  </w:style>
  <w:style w:type="paragraph" w:customStyle="1" w:styleId="Caaieiaieaoaaoa">
    <w:name w:val="Caaieiaie ?aoa?aoa"/>
    <w:basedOn w:val="1"/>
    <w:pPr>
      <w:suppressAutoHyphens/>
      <w:spacing w:before="720" w:after="240"/>
      <w:jc w:val="center"/>
      <w:outlineLvl w:val="9"/>
    </w:pPr>
    <w:rPr>
      <w:kern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5491</Words>
  <Characters>31300</Characters>
  <Application>Microsoft Office Word</Application>
  <DocSecurity>0</DocSecurity>
  <Lines>260</Lines>
  <Paragraphs>73</Paragraphs>
  <ScaleCrop>false</ScaleCrop>
  <Company> </Company>
  <LinksUpToDate>false</LinksUpToDate>
  <CharactersWithSpaces>36718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Трудно поверить, что первые "граффити" - надписи и рисунки (от итал</dc:title>
  <dc:subject/>
  <dc:creator>Амиров А.В.</dc:creator>
  <cp:keywords/>
  <dc:description/>
  <cp:lastModifiedBy>admin</cp:lastModifiedBy>
  <cp:revision>2</cp:revision>
  <dcterms:created xsi:type="dcterms:W3CDTF">2014-02-06T18:01:00Z</dcterms:created>
  <dcterms:modified xsi:type="dcterms:W3CDTF">2014-02-06T18:01:00Z</dcterms:modified>
</cp:coreProperties>
</file>