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E1" w:rsidRDefault="001177E1" w:rsidP="00EE1F33">
      <w:pPr>
        <w:spacing w:before="100" w:beforeAutospacing="1" w:after="100" w:afterAutospacing="1" w:line="240" w:lineRule="auto"/>
        <w:jc w:val="center"/>
        <w:rPr>
          <w:rFonts w:ascii="Arial" w:eastAsia="Times New Roman" w:hAnsi="Arial" w:cs="Arial"/>
          <w:b/>
          <w:bCs/>
          <w:sz w:val="24"/>
          <w:szCs w:val="24"/>
          <w:lang w:eastAsia="ru-RU"/>
        </w:rPr>
      </w:pPr>
    </w:p>
    <w:p w:rsidR="00EE1F33" w:rsidRPr="00F27B5B" w:rsidRDefault="00EE1F33" w:rsidP="00EE1F33">
      <w:pPr>
        <w:spacing w:before="100" w:beforeAutospacing="1" w:after="100" w:afterAutospacing="1" w:line="240" w:lineRule="auto"/>
        <w:jc w:val="center"/>
        <w:rPr>
          <w:rFonts w:ascii="Arial" w:eastAsia="Times New Roman" w:hAnsi="Arial" w:cs="Arial"/>
          <w:b/>
          <w:bCs/>
          <w:sz w:val="24"/>
          <w:szCs w:val="24"/>
          <w:lang w:eastAsia="ru-RU"/>
        </w:rPr>
      </w:pPr>
      <w:r w:rsidRPr="00F27B5B">
        <w:rPr>
          <w:rFonts w:ascii="Arial" w:eastAsia="Times New Roman" w:hAnsi="Arial" w:cs="Arial"/>
          <w:b/>
          <w:bCs/>
          <w:sz w:val="24"/>
          <w:szCs w:val="24"/>
          <w:lang w:eastAsia="ru-RU"/>
        </w:rPr>
        <w:t>МЕТОДИКА ПОЛУЧЕНИЕ ОТПЕЧАТКОВ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исследованиях кожного рельефа важно иметь легко читаемый, четкий и полный отпечаток. Известны различные способы получения отпечатков. Из них наиболее распространен метод типографской краски. Для получения отпечатков с помощью этого метода необходимы следующие материалы: 1) бумага (лучше всего использовать бумагу, употребляемую для пе</w:t>
      </w:r>
      <w:r w:rsidRPr="00F27B5B">
        <w:rPr>
          <w:rFonts w:ascii="Times New Roman" w:eastAsia="Times New Roman" w:hAnsi="Times New Roman"/>
          <w:sz w:val="24"/>
          <w:szCs w:val="24"/>
          <w:lang w:eastAsia="ru-RU"/>
        </w:rPr>
        <w:softHyphen/>
        <w:t xml:space="preserve">чатания на машинке, средней плотности и шероховатости, так как на глянцевой бумаге краска может растекаться, а на слишком шероховатой впитываться); 2) «подушечка»—мягкое основание, служащее подстилкой при печатании, изготовляется следующим образом: на лист фанеры размером 25х28 </w:t>
      </w:r>
      <w:r w:rsidRPr="00F27B5B">
        <w:rPr>
          <w:rFonts w:ascii="Times New Roman" w:eastAsia="Times New Roman" w:hAnsi="Times New Roman"/>
          <w:i/>
          <w:iCs/>
          <w:sz w:val="24"/>
          <w:szCs w:val="24"/>
          <w:lang w:eastAsia="ru-RU"/>
        </w:rPr>
        <w:t>см</w:t>
      </w:r>
      <w:r w:rsidRPr="00F27B5B">
        <w:rPr>
          <w:rFonts w:ascii="Times New Roman" w:eastAsia="Times New Roman" w:hAnsi="Times New Roman"/>
          <w:sz w:val="24"/>
          <w:szCs w:val="24"/>
          <w:lang w:eastAsia="ru-RU"/>
        </w:rPr>
        <w:t xml:space="preserve"> накладывается в 5—6 слоев фланель, после чего все это плотно об</w:t>
      </w:r>
      <w:r w:rsidRPr="00F27B5B">
        <w:rPr>
          <w:rFonts w:ascii="Times New Roman" w:eastAsia="Times New Roman" w:hAnsi="Times New Roman"/>
          <w:sz w:val="24"/>
          <w:szCs w:val="24"/>
          <w:lang w:eastAsia="ru-RU"/>
        </w:rPr>
        <w:softHyphen/>
        <w:t xml:space="preserve">тягивается фланелью же или сукном и зашивается; 3) стекло размером 15х25 </w:t>
      </w:r>
      <w:r w:rsidRPr="00F27B5B">
        <w:rPr>
          <w:rFonts w:ascii="Times New Roman" w:eastAsia="Times New Roman" w:hAnsi="Times New Roman"/>
          <w:i/>
          <w:iCs/>
          <w:sz w:val="24"/>
          <w:szCs w:val="24"/>
          <w:lang w:eastAsia="ru-RU"/>
        </w:rPr>
        <w:t>см;</w:t>
      </w:r>
      <w:r w:rsidRPr="00F27B5B">
        <w:rPr>
          <w:rFonts w:ascii="Times New Roman" w:eastAsia="Times New Roman" w:hAnsi="Times New Roman"/>
          <w:sz w:val="24"/>
          <w:szCs w:val="24"/>
          <w:lang w:eastAsia="ru-RU"/>
        </w:rPr>
        <w:t xml:space="preserve"> 4) стеклянная палочка; 5) обыкновенный резиновый типографский ролик, или валик, .нередко 'применяе</w:t>
      </w:r>
      <w:r w:rsidRPr="00F27B5B">
        <w:rPr>
          <w:rFonts w:ascii="Times New Roman" w:eastAsia="Times New Roman" w:hAnsi="Times New Roman"/>
          <w:sz w:val="24"/>
          <w:szCs w:val="24"/>
          <w:lang w:eastAsia="ru-RU"/>
        </w:rPr>
        <w:softHyphen/>
        <w:t>мый в фотографии для накатывания отпечатков; 6) типограф</w:t>
      </w:r>
      <w:r w:rsidRPr="00F27B5B">
        <w:rPr>
          <w:rFonts w:ascii="Times New Roman" w:eastAsia="Times New Roman" w:hAnsi="Times New Roman"/>
          <w:sz w:val="24"/>
          <w:szCs w:val="24"/>
          <w:lang w:eastAsia="ru-RU"/>
        </w:rPr>
        <w:softHyphen/>
        <w:t>ская черная краска, которую можно растворять скипидаром до консистенции не слишком густой, но и 1не жидкой сметаны. Кра</w:t>
      </w:r>
      <w:r w:rsidRPr="00F27B5B">
        <w:rPr>
          <w:rFonts w:ascii="Times New Roman" w:eastAsia="Times New Roman" w:hAnsi="Times New Roman"/>
          <w:sz w:val="24"/>
          <w:szCs w:val="24"/>
          <w:lang w:eastAsia="ru-RU"/>
        </w:rPr>
        <w:softHyphen/>
        <w:t>ску рекомендуется хранить в стеклянной баночке с притертой пробкой; 7) скипидар, спирт, вата, .мыло и вода.</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Отпечатки типографской краской получают следующим образом. Стеклянной палочкой типографская краска кладется в 2—3' места на стекло и ровно раскатывается роликом. Затем ро.лик прокатывают по тщательно промытым ладони и пальцам исследуемого так, чтобы вся подлежащая отпечатыванию поверхность была покрыта ровным слоем краски. Ногтевые фалан</w:t>
      </w:r>
      <w:r w:rsidRPr="00F27B5B">
        <w:rPr>
          <w:rFonts w:ascii="Times New Roman" w:eastAsia="Times New Roman" w:hAnsi="Times New Roman"/>
          <w:sz w:val="24"/>
          <w:szCs w:val="24"/>
          <w:lang w:eastAsia="ru-RU"/>
        </w:rPr>
        <w:softHyphen/>
        <w:t>ги пальцев должны быть покрыты краской с волярной поверхности и с боков до ногтей.</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После этого лицо, берущее отпечаток, ставит окрашенную ладонь ульнарным краем на лист бумаги, положенный заранее на «подушку». Затем ладонь осторожно опускают на бумагу,» слегка надавливая на середину тыльной стороны кисти, чтобы добиться соприкосновения глубоких частей ладони с бумагой Для того чтобы более полно отпечаталась ногтевая фаланга  большого пальца, нужно осторожно, не сдвигая его, надавить на ноготь,   поворачивая палец одновременно в сторону указа</w:t>
      </w:r>
      <w:r w:rsidRPr="00F27B5B">
        <w:rPr>
          <w:rFonts w:ascii="Times New Roman" w:eastAsia="Times New Roman" w:hAnsi="Times New Roman"/>
          <w:sz w:val="24"/>
          <w:szCs w:val="24"/>
          <w:lang w:eastAsia="ru-RU"/>
        </w:rPr>
        <w:softHyphen/>
        <w:t>тельного пальца.</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Снимать кисть следует сразу, приподнимая ее обеими рука</w:t>
      </w:r>
      <w:r w:rsidRPr="00F27B5B">
        <w:rPr>
          <w:rFonts w:ascii="Times New Roman" w:eastAsia="Times New Roman" w:hAnsi="Times New Roman"/>
          <w:sz w:val="24"/>
          <w:szCs w:val="24"/>
          <w:lang w:eastAsia="ru-RU"/>
        </w:rPr>
        <w:softHyphen/>
        <w:t>ми вверх, но не в сторону, иначе линии смазываются. Снятый от</w:t>
      </w:r>
      <w:r w:rsidRPr="00F27B5B">
        <w:rPr>
          <w:rFonts w:ascii="Times New Roman" w:eastAsia="Times New Roman" w:hAnsi="Times New Roman"/>
          <w:sz w:val="24"/>
          <w:szCs w:val="24"/>
          <w:lang w:eastAsia="ru-RU"/>
        </w:rPr>
        <w:softHyphen/>
        <w:t>печаток проверяют и в случае нечеткости изображения печата</w:t>
      </w:r>
      <w:r w:rsidRPr="00F27B5B">
        <w:rPr>
          <w:rFonts w:ascii="Times New Roman" w:eastAsia="Times New Roman" w:hAnsi="Times New Roman"/>
          <w:sz w:val="24"/>
          <w:szCs w:val="24"/>
          <w:lang w:eastAsia="ru-RU"/>
        </w:rPr>
        <w:softHyphen/>
        <w:t>ние повторяют. Краску с ладоней снимают ватой, смоченной скипидаром, и 'промывают теплой водой с мылом.</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Отпечатки пальцев получают отдельно способом прокатывания. Краска наносится на кожу также типографским валиком. По каждому пальцу трижды проводят валиком, прикладывая его последовательно к радиальной, медиальной и ульнарной по</w:t>
      </w:r>
      <w:r w:rsidRPr="00F27B5B">
        <w:rPr>
          <w:rFonts w:ascii="Times New Roman" w:eastAsia="Times New Roman" w:hAnsi="Times New Roman"/>
          <w:sz w:val="24"/>
          <w:szCs w:val="24"/>
          <w:lang w:eastAsia="ru-RU"/>
        </w:rPr>
        <w:softHyphen/>
        <w:t>верхностям концевой фаланги. Затем исследователь устанавли</w:t>
      </w:r>
      <w:r w:rsidRPr="00F27B5B">
        <w:rPr>
          <w:rFonts w:ascii="Times New Roman" w:eastAsia="Times New Roman" w:hAnsi="Times New Roman"/>
          <w:sz w:val="24"/>
          <w:szCs w:val="24"/>
          <w:lang w:eastAsia="ru-RU"/>
        </w:rPr>
        <w:softHyphen/>
        <w:t>вает на бумаге отпечатываемый палец радиальной стороной и осторожно прокатывает его_до ульнарного края.  После этого он, не выпуская пальца, сам поднимает его вверх. При прокатывании исследуемый должен держать руку свободно, но помогать отпечатыванию вращением кисти.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специальных дактилоскопических бюро отпечатки пальцев делают на особых регистрационных картах. В биологических ис</w:t>
      </w:r>
      <w:r w:rsidRPr="00F27B5B">
        <w:rPr>
          <w:rFonts w:ascii="Times New Roman" w:eastAsia="Times New Roman" w:hAnsi="Times New Roman"/>
          <w:sz w:val="24"/>
          <w:szCs w:val="24"/>
          <w:lang w:eastAsia="ru-RU"/>
        </w:rPr>
        <w:softHyphen/>
        <w:t>следованиях кожного рельефа, когда берутся только пальцевые отпечатки, их можно делать на обыкновенном листе бумаги или на бланках, где записываются антропологические данные. Если  же одновременно получают отпечатки ладоней и пальцев, то последние следует прокатывать сбоку от отпечатка соответст</w:t>
      </w:r>
      <w:r w:rsidRPr="00F27B5B">
        <w:rPr>
          <w:rFonts w:ascii="Times New Roman" w:eastAsia="Times New Roman" w:hAnsi="Times New Roman"/>
          <w:sz w:val="24"/>
          <w:szCs w:val="24"/>
          <w:lang w:eastAsia="ru-RU"/>
        </w:rPr>
        <w:softHyphen/>
        <w:t>вующей ладони в строго определенном порядке слева направо I, II, III, IV и V пальцы каждой руки. На этом же листе рядом с отпечатками записывают фамилию, имя и отчество или номер исследуемого, национальность его и родителей, пол, возраст. Отпечатки 'правых и левых ладоней и 'пальцев одного индивиду</w:t>
      </w:r>
      <w:r w:rsidRPr="00F27B5B">
        <w:rPr>
          <w:rFonts w:ascii="Times New Roman" w:eastAsia="Times New Roman" w:hAnsi="Times New Roman"/>
          <w:sz w:val="24"/>
          <w:szCs w:val="24"/>
          <w:lang w:eastAsia="ru-RU"/>
        </w:rPr>
        <w:softHyphen/>
        <w:t>ума можно делать или на одной сторане, или на обеих сторонах того же листа бумаги.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Для получения отпечатков ладоней и пальцев применяются и другие методы. Сюда относятся метод «фотографической бумаги»: (Cummins и др.,1929), окрашивание эозином (Schott, 1928), использование пергаментной бумаги (Strong, 1929), окрашива</w:t>
      </w:r>
      <w:r w:rsidRPr="00F27B5B">
        <w:rPr>
          <w:rFonts w:ascii="Times New Roman" w:eastAsia="Times New Roman" w:hAnsi="Times New Roman"/>
          <w:sz w:val="24"/>
          <w:szCs w:val="24"/>
          <w:lang w:eastAsia="ru-RU"/>
        </w:rPr>
        <w:softHyphen/>
        <w:t>ние нигрозином и железистыми солями (Бунак, 1941), окраши</w:t>
      </w:r>
      <w:r w:rsidRPr="00F27B5B">
        <w:rPr>
          <w:rFonts w:ascii="Times New Roman" w:eastAsia="Times New Roman" w:hAnsi="Times New Roman"/>
          <w:sz w:val="24"/>
          <w:szCs w:val="24"/>
          <w:lang w:eastAsia="ru-RU"/>
        </w:rPr>
        <w:softHyphen/>
        <w:t>вание раствором таниновой кислоты и т. д. Но при окрашивании типографской краской папиллярные линии получаются более ясными и четкими, а отпечатки могут сохраняться десятки лет.</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Для получения отпечатков стопы пользуются теми же способами окрашивания, что и для отпечатывания ладони, хотя де</w:t>
      </w:r>
      <w:r w:rsidRPr="00F27B5B">
        <w:rPr>
          <w:rFonts w:ascii="Times New Roman" w:eastAsia="Times New Roman" w:hAnsi="Times New Roman"/>
          <w:sz w:val="24"/>
          <w:szCs w:val="24"/>
          <w:lang w:eastAsia="ru-RU"/>
        </w:rPr>
        <w:softHyphen/>
        <w:t>лать отпечатки подошв значительно труднее. В качестве допол</w:t>
      </w:r>
      <w:r w:rsidRPr="00F27B5B">
        <w:rPr>
          <w:rFonts w:ascii="Times New Roman" w:eastAsia="Times New Roman" w:hAnsi="Times New Roman"/>
          <w:sz w:val="24"/>
          <w:szCs w:val="24"/>
          <w:lang w:eastAsia="ru-RU"/>
        </w:rPr>
        <w:softHyphen/>
        <w:t>нительного оборудования желательно иметь широкую доску-подставку и маленькую скамеечку. Закрашивать подошву с по</w:t>
      </w:r>
      <w:r w:rsidRPr="00F27B5B">
        <w:rPr>
          <w:rFonts w:ascii="Times New Roman" w:eastAsia="Times New Roman" w:hAnsi="Times New Roman"/>
          <w:sz w:val="24"/>
          <w:szCs w:val="24"/>
          <w:lang w:eastAsia="ru-RU"/>
        </w:rPr>
        <w:softHyphen/>
        <w:t>мощью ролика в случае метода типографской краски или кистью в случае использования химических растворов надо осторожно, чтобы не вызвать подошвенного рефлекса.</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Отпечатки пальцев ног, как и пальцев рук, надо получать отдельно. Исследуемый должен держать ногу на весу и расслаб</w:t>
      </w:r>
      <w:r w:rsidRPr="00F27B5B">
        <w:rPr>
          <w:rFonts w:ascii="Times New Roman" w:eastAsia="Times New Roman" w:hAnsi="Times New Roman"/>
          <w:sz w:val="24"/>
          <w:szCs w:val="24"/>
          <w:lang w:eastAsia="ru-RU"/>
        </w:rPr>
        <w:softHyphen/>
        <w:t>ленно. Пальцы прокатываются роликом, выпрямляются и на</w:t>
      </w:r>
      <w:r w:rsidRPr="00F27B5B">
        <w:rPr>
          <w:rFonts w:ascii="Times New Roman" w:eastAsia="Times New Roman" w:hAnsi="Times New Roman"/>
          <w:sz w:val="24"/>
          <w:szCs w:val="24"/>
          <w:lang w:eastAsia="ru-RU"/>
        </w:rPr>
        <w:softHyphen/>
        <w:t>кладываются поочередно на бумагу. В отличие от пальцев рук поворачивать пальцы ног .можно лишь слегка. Отпечатки сле</w:t>
      </w:r>
      <w:r w:rsidRPr="00F27B5B">
        <w:rPr>
          <w:rFonts w:ascii="Times New Roman" w:eastAsia="Times New Roman" w:hAnsi="Times New Roman"/>
          <w:sz w:val="24"/>
          <w:szCs w:val="24"/>
          <w:lang w:eastAsia="ru-RU"/>
        </w:rPr>
        <w:softHyphen/>
        <w:t>дует делать рядом с отпечатком соответствующей стопы.</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Отпечатки ладонных и подошвенных поверхностей обезьян также лучше всего получать с помощью типографской краски. Необходимо пользоваться услугами помощников, которые дол</w:t>
      </w:r>
      <w:r w:rsidRPr="00F27B5B">
        <w:rPr>
          <w:rFonts w:ascii="Times New Roman" w:eastAsia="Times New Roman" w:hAnsi="Times New Roman"/>
          <w:sz w:val="24"/>
          <w:szCs w:val="24"/>
          <w:lang w:eastAsia="ru-RU"/>
        </w:rPr>
        <w:softHyphen/>
        <w:t>жны держать конечности даже в том случае, если животные фиксированы в специальных лабораторных клетках. Ладони и подошвы обезьян надо хорошо промыть, насухо вытереть и про</w:t>
      </w:r>
      <w:r w:rsidRPr="00F27B5B">
        <w:rPr>
          <w:rFonts w:ascii="Times New Roman" w:eastAsia="Times New Roman" w:hAnsi="Times New Roman"/>
          <w:sz w:val="24"/>
          <w:szCs w:val="24"/>
          <w:lang w:eastAsia="ru-RU"/>
        </w:rPr>
        <w:softHyphen/>
        <w:t>тереть спиртом. Способ получения отпечатков для обезьян тот же, что и для человека. Однако надо учитывать, что у некоторых обезьян (гелады, павианы и др.) сильно развитые подушечки затрудняют окрашивание и печатание волярных поверхностей. При получении отпечатков, особенно кистей, следует осторожно распрямлять пальцы, которые каждое животное стремится скрючить. Отметим еще, что у некоторых видов обезьян, например у зеленых мартышек и капуцинов, сильно потеют ладони и подош</w:t>
      </w:r>
      <w:r w:rsidRPr="00F27B5B">
        <w:rPr>
          <w:rFonts w:ascii="Times New Roman" w:eastAsia="Times New Roman" w:hAnsi="Times New Roman"/>
          <w:sz w:val="24"/>
          <w:szCs w:val="24"/>
          <w:lang w:eastAsia="ru-RU"/>
        </w:rPr>
        <w:softHyphen/>
        <w:t>вы, что ведет к смазыванию отпечатка. После получения отпе</w:t>
      </w:r>
      <w:r w:rsidRPr="00F27B5B">
        <w:rPr>
          <w:rFonts w:ascii="Times New Roman" w:eastAsia="Times New Roman" w:hAnsi="Times New Roman"/>
          <w:sz w:val="24"/>
          <w:szCs w:val="24"/>
          <w:lang w:eastAsia="ru-RU"/>
        </w:rPr>
        <w:softHyphen/>
        <w:t>чатков краска с ладоней и подошв обезьян снимается ватным тампоном, смоченным скипидаром.</w:t>
      </w:r>
    </w:p>
    <w:p w:rsidR="00EE1F33" w:rsidRPr="00F27B5B" w:rsidRDefault="00EE1F33" w:rsidP="00EE1F33">
      <w:pPr>
        <w:spacing w:before="100" w:beforeAutospacing="1" w:after="100" w:afterAutospacing="1" w:line="240" w:lineRule="auto"/>
        <w:jc w:val="center"/>
        <w:rPr>
          <w:rFonts w:ascii="Arial" w:eastAsia="Times New Roman" w:hAnsi="Arial" w:cs="Arial"/>
          <w:b/>
          <w:bCs/>
          <w:sz w:val="24"/>
          <w:szCs w:val="24"/>
          <w:lang w:eastAsia="ru-RU"/>
        </w:rPr>
      </w:pPr>
      <w:r w:rsidRPr="00F27B5B">
        <w:rPr>
          <w:rFonts w:ascii="Arial" w:eastAsia="Times New Roman" w:hAnsi="Arial" w:cs="Arial"/>
          <w:b/>
          <w:bCs/>
          <w:sz w:val="24"/>
          <w:szCs w:val="24"/>
          <w:lang w:eastAsia="ru-RU"/>
        </w:rPr>
        <w:t>МЕТОД   ИССЛЕДОВАНИЯ  ОТПЕЧАТКОВ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Для сравнительной характеристики дерматоглифики разных народов, а также в биологических исследованиях кожного рельефа необходима унификация в интерпретации папиллярных линии и узоров, заключающаяся в определении свойственных индиви</w:t>
      </w:r>
      <w:r w:rsidRPr="00F27B5B">
        <w:rPr>
          <w:rFonts w:ascii="Times New Roman" w:eastAsia="Times New Roman" w:hAnsi="Times New Roman"/>
          <w:sz w:val="24"/>
          <w:szCs w:val="24"/>
          <w:lang w:eastAsia="ru-RU"/>
        </w:rPr>
        <w:softHyphen/>
        <w:t>дуальному отпечатку особенностей. Это возможно лишь при единой методике чтения отпечатка.</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биологических, расовых и криминалистических исследова</w:t>
      </w:r>
      <w:r w:rsidRPr="00F27B5B">
        <w:rPr>
          <w:rFonts w:ascii="Times New Roman" w:eastAsia="Times New Roman" w:hAnsi="Times New Roman"/>
          <w:sz w:val="24"/>
          <w:szCs w:val="24"/>
          <w:lang w:eastAsia="ru-RU"/>
        </w:rPr>
        <w:softHyphen/>
        <w:t>ниях кожного рельефа больше всего материала по пальцевым отпечаткам, которые получить проще и легче других. Истори</w:t>
      </w:r>
      <w:r w:rsidRPr="00F27B5B">
        <w:rPr>
          <w:rFonts w:ascii="Times New Roman" w:eastAsia="Times New Roman" w:hAnsi="Times New Roman"/>
          <w:sz w:val="24"/>
          <w:szCs w:val="24"/>
          <w:lang w:eastAsia="ru-RU"/>
        </w:rPr>
        <w:softHyphen/>
        <w:t>чески дактилоскопия возникла раньше, чем пальмоскопия. А практические нужды криминалистики потребовали унифици</w:t>
      </w:r>
      <w:r w:rsidRPr="00F27B5B">
        <w:rPr>
          <w:rFonts w:ascii="Times New Roman" w:eastAsia="Times New Roman" w:hAnsi="Times New Roman"/>
          <w:sz w:val="24"/>
          <w:szCs w:val="24"/>
          <w:lang w:eastAsia="ru-RU"/>
        </w:rPr>
        <w:softHyphen/>
        <w:t>рованной методики исследования пальцевых отпечатков. В конце прошлого столетия Гальтоном (Galton, 1892) была создана первая научная классификация пальцевых узоров. Методика для исследования папиллярных узоров ладоней и подошв впер</w:t>
      </w:r>
      <w:r w:rsidRPr="00F27B5B">
        <w:rPr>
          <w:rFonts w:ascii="Times New Roman" w:eastAsia="Times New Roman" w:hAnsi="Times New Roman"/>
          <w:sz w:val="24"/>
          <w:szCs w:val="24"/>
          <w:lang w:eastAsia="ru-RU"/>
        </w:rPr>
        <w:softHyphen/>
        <w:t>вые была выработана Уайлдером (Wilder, 1904) в начале наше</w:t>
      </w:r>
      <w:r w:rsidRPr="00F27B5B">
        <w:rPr>
          <w:rFonts w:ascii="Times New Roman" w:eastAsia="Times New Roman" w:hAnsi="Times New Roman"/>
          <w:sz w:val="24"/>
          <w:szCs w:val="24"/>
          <w:lang w:eastAsia="ru-RU"/>
        </w:rPr>
        <w:softHyphen/>
        <w:t>го столетия. Четверть века спустя группа ученых, куда входил и сам Уайлдер (Cummins and other, 1929), внесла в методику много изменений и дополнений. Камминс и Мидло (Cummins, Midlo, 1943), основываясь на предшествовавших работах, усо</w:t>
      </w:r>
      <w:r w:rsidRPr="00F27B5B">
        <w:rPr>
          <w:rFonts w:ascii="Times New Roman" w:eastAsia="Times New Roman" w:hAnsi="Times New Roman"/>
          <w:sz w:val="24"/>
          <w:szCs w:val="24"/>
          <w:lang w:eastAsia="ru-RU"/>
        </w:rPr>
        <w:softHyphen/>
        <w:t>вершенствовали и детально описали методику исследования кожного рельефа ладоней, подошв, а также пальцев рук и ног. И уже более двух десятилетий этим описанием пользуются все исследователи дерматоглифики.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sz w:val="24"/>
          <w:szCs w:val="24"/>
          <w:lang w:eastAsia="ru-RU"/>
        </w:rPr>
        <w:t>Ладони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Описанию исследования кожного рельефа ладоней целесообразно предпослать некоторые сведения из ладонной топографии и анатомии (рис. 9).</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При указании места расположения какого-либо признака или направления линии часто употребляют общепринятые в анатомии термины: дистальный (distalis), проксимальный (ргохimalis), ульнарный (ulnaris) и радиальный (radialis). Дистально ладонь ограничена пястно-фаланговыми .сгибательными складками (Plicae flexoriae metacarpo-phalangeales), а проксимально—запястной, или браслетной, сгибательной 'складкой (Plica flexoria carpalis).</w:t>
      </w:r>
    </w:p>
    <w:p w:rsidR="00EE1F33" w:rsidRPr="00F27B5B" w:rsidRDefault="00B80B7C" w:rsidP="00EE1F3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http://genetics.rusmedserv.com/files/derm/gladk002.jpg" style="width:317.25pt;height:178.5pt;visibility:visible">
            <v:imagedata r:id="rId4" o:title="gladk002"/>
          </v:shape>
        </w:pic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Рис. 9. Схема ладонной топографии </w:t>
      </w:r>
      <w:r w:rsidRPr="00F27B5B">
        <w:rPr>
          <w:rFonts w:ascii="Times New Roman" w:eastAsia="Times New Roman" w:hAnsi="Times New Roman"/>
          <w:i/>
          <w:iCs/>
          <w:sz w:val="24"/>
          <w:szCs w:val="24"/>
          <w:lang w:eastAsia="ru-RU"/>
        </w:rPr>
        <w:t>(А),</w:t>
      </w:r>
      <w:r w:rsidRPr="00F27B5B">
        <w:rPr>
          <w:rFonts w:ascii="Times New Roman" w:eastAsia="Times New Roman" w:hAnsi="Times New Roman"/>
          <w:sz w:val="24"/>
          <w:szCs w:val="24"/>
          <w:lang w:eastAsia="ru-RU"/>
        </w:rPr>
        <w:t xml:space="preserve"> ладонных полей, трирадиусов, линии и узоров </w:t>
      </w:r>
      <w:r w:rsidRPr="00F27B5B">
        <w:rPr>
          <w:rFonts w:ascii="Times New Roman" w:eastAsia="Times New Roman" w:hAnsi="Times New Roman"/>
          <w:i/>
          <w:iCs/>
          <w:sz w:val="24"/>
          <w:szCs w:val="24"/>
          <w:lang w:eastAsia="ru-RU"/>
        </w:rPr>
        <w:t>(В)</w:t>
      </w:r>
      <w:r w:rsidRPr="00F27B5B">
        <w:rPr>
          <w:rFonts w:ascii="Times New Roman" w:eastAsia="Times New Roman" w:hAnsi="Times New Roman"/>
          <w:sz w:val="24"/>
          <w:szCs w:val="24"/>
          <w:lang w:eastAsia="ru-RU"/>
        </w:rPr>
        <w:t xml:space="preserve"> (модификация по Cummins,Midlo, 1943)</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А:1—4 —</w:t>
      </w:r>
      <w:r w:rsidRPr="00F27B5B">
        <w:rPr>
          <w:rFonts w:ascii="Times New Roman" w:eastAsia="Times New Roman" w:hAnsi="Times New Roman"/>
          <w:sz w:val="24"/>
          <w:szCs w:val="24"/>
          <w:lang w:eastAsia="ru-RU"/>
        </w:rPr>
        <w:t xml:space="preserve"> межпальцевые промежутки; </w:t>
      </w:r>
      <w:r w:rsidRPr="00F27B5B">
        <w:rPr>
          <w:rFonts w:ascii="Times New Roman" w:eastAsia="Times New Roman" w:hAnsi="Times New Roman"/>
          <w:i/>
          <w:iCs/>
          <w:sz w:val="24"/>
          <w:szCs w:val="24"/>
          <w:lang w:eastAsia="ru-RU"/>
        </w:rPr>
        <w:t>I—IV</w:t>
      </w:r>
      <w:r w:rsidRPr="00F27B5B">
        <w:rPr>
          <w:rFonts w:ascii="Times New Roman" w:eastAsia="Times New Roman" w:hAnsi="Times New Roman"/>
          <w:sz w:val="24"/>
          <w:szCs w:val="24"/>
          <w:lang w:eastAsia="ru-RU"/>
        </w:rPr>
        <w:t xml:space="preserve"> — межпальцевые подушечки; </w:t>
      </w:r>
      <w:r w:rsidRPr="00F27B5B">
        <w:rPr>
          <w:rFonts w:ascii="Times New Roman" w:eastAsia="Times New Roman" w:hAnsi="Times New Roman"/>
          <w:i/>
          <w:iCs/>
          <w:sz w:val="24"/>
          <w:szCs w:val="24"/>
          <w:lang w:eastAsia="ru-RU"/>
        </w:rPr>
        <w:t>Тh —</w:t>
      </w:r>
      <w:r w:rsidRPr="00F27B5B">
        <w:rPr>
          <w:rFonts w:ascii="Times New Roman" w:eastAsia="Times New Roman" w:hAnsi="Times New Roman"/>
          <w:sz w:val="24"/>
          <w:szCs w:val="24"/>
          <w:lang w:eastAsia="ru-RU"/>
        </w:rPr>
        <w:t xml:space="preserve"> тенар; </w:t>
      </w:r>
      <w:r w:rsidRPr="00F27B5B">
        <w:rPr>
          <w:rFonts w:ascii="Times New Roman" w:eastAsia="Times New Roman" w:hAnsi="Times New Roman"/>
          <w:i/>
          <w:iCs/>
          <w:sz w:val="24"/>
          <w:szCs w:val="24"/>
          <w:lang w:eastAsia="ru-RU"/>
        </w:rPr>
        <w:t>Н —</w:t>
      </w:r>
      <w:r w:rsidRPr="00F27B5B">
        <w:rPr>
          <w:rFonts w:ascii="Times New Roman" w:eastAsia="Times New Roman" w:hAnsi="Times New Roman"/>
          <w:sz w:val="24"/>
          <w:szCs w:val="24"/>
          <w:lang w:eastAsia="ru-RU"/>
        </w:rPr>
        <w:t xml:space="preserve"> гипотенар; </w:t>
      </w:r>
      <w:r w:rsidRPr="00F27B5B">
        <w:rPr>
          <w:rFonts w:ascii="Times New Roman" w:eastAsia="Times New Roman" w:hAnsi="Times New Roman"/>
          <w:i/>
          <w:iCs/>
          <w:sz w:val="24"/>
          <w:szCs w:val="24"/>
          <w:lang w:eastAsia="ru-RU"/>
        </w:rPr>
        <w:t>Р.f.т.-рh. —</w:t>
      </w:r>
      <w:r w:rsidRPr="00F27B5B">
        <w:rPr>
          <w:rFonts w:ascii="Times New Roman" w:eastAsia="Times New Roman" w:hAnsi="Times New Roman"/>
          <w:sz w:val="24"/>
          <w:szCs w:val="24"/>
          <w:lang w:eastAsia="ru-RU"/>
        </w:rPr>
        <w:t xml:space="preserve"> пястно-фаланговые сгибательные складки; </w:t>
      </w:r>
      <w:r w:rsidRPr="00F27B5B">
        <w:rPr>
          <w:rFonts w:ascii="Times New Roman" w:eastAsia="Times New Roman" w:hAnsi="Times New Roman"/>
          <w:i/>
          <w:iCs/>
          <w:sz w:val="24"/>
          <w:szCs w:val="24"/>
          <w:lang w:eastAsia="ru-RU"/>
        </w:rPr>
        <w:t>Р.f.t.d. —</w:t>
      </w:r>
      <w:r w:rsidRPr="00F27B5B">
        <w:rPr>
          <w:rFonts w:ascii="Times New Roman" w:eastAsia="Times New Roman" w:hAnsi="Times New Roman"/>
          <w:sz w:val="24"/>
          <w:szCs w:val="24"/>
          <w:lang w:eastAsia="ru-RU"/>
        </w:rPr>
        <w:t xml:space="preserve"> ди-стальная поперечная сгибательная складка; </w:t>
      </w:r>
      <w:r w:rsidRPr="00F27B5B">
        <w:rPr>
          <w:rFonts w:ascii="Times New Roman" w:eastAsia="Times New Roman" w:hAnsi="Times New Roman"/>
          <w:i/>
          <w:iCs/>
          <w:sz w:val="24"/>
          <w:szCs w:val="24"/>
          <w:lang w:eastAsia="ru-RU"/>
        </w:rPr>
        <w:t>Р.f.t.p.. —</w:t>
      </w:r>
      <w:r w:rsidRPr="00F27B5B">
        <w:rPr>
          <w:rFonts w:ascii="Times New Roman" w:eastAsia="Times New Roman" w:hAnsi="Times New Roman"/>
          <w:sz w:val="24"/>
          <w:szCs w:val="24"/>
          <w:lang w:eastAsia="ru-RU"/>
        </w:rPr>
        <w:t xml:space="preserve"> проксимальная поперечная сгибательная складка; </w:t>
      </w:r>
      <w:r w:rsidRPr="00F27B5B">
        <w:rPr>
          <w:rFonts w:ascii="Times New Roman" w:eastAsia="Times New Roman" w:hAnsi="Times New Roman"/>
          <w:i/>
          <w:iCs/>
          <w:sz w:val="24"/>
          <w:szCs w:val="24"/>
          <w:lang w:eastAsia="ru-RU"/>
        </w:rPr>
        <w:t>Р.f.р.</w:t>
      </w:r>
      <w:r w:rsidRPr="00F27B5B">
        <w:rPr>
          <w:rFonts w:ascii="Times New Roman" w:eastAsia="Times New Roman" w:hAnsi="Times New Roman"/>
          <w:sz w:val="24"/>
          <w:szCs w:val="24"/>
          <w:lang w:eastAsia="ru-RU"/>
        </w:rPr>
        <w:t xml:space="preserve"> — сгибательная складка большого пальца; </w:t>
      </w:r>
      <w:r w:rsidRPr="00F27B5B">
        <w:rPr>
          <w:rFonts w:ascii="Times New Roman" w:eastAsia="Times New Roman" w:hAnsi="Times New Roman"/>
          <w:i/>
          <w:iCs/>
          <w:sz w:val="24"/>
          <w:szCs w:val="24"/>
          <w:lang w:eastAsia="ru-RU"/>
        </w:rPr>
        <w:t>р.f.с. —</w:t>
      </w:r>
      <w:r w:rsidRPr="00F27B5B">
        <w:rPr>
          <w:rFonts w:ascii="Times New Roman" w:eastAsia="Times New Roman" w:hAnsi="Times New Roman"/>
          <w:sz w:val="24"/>
          <w:szCs w:val="24"/>
          <w:lang w:eastAsia="ru-RU"/>
        </w:rPr>
        <w:t xml:space="preserve"> запястная сгибательная складка. </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В: 1—13 —</w:t>
      </w:r>
      <w:r w:rsidRPr="00F27B5B">
        <w:rPr>
          <w:rFonts w:ascii="Times New Roman" w:eastAsia="Times New Roman" w:hAnsi="Times New Roman"/>
          <w:sz w:val="24"/>
          <w:szCs w:val="24"/>
          <w:lang w:eastAsia="ru-RU"/>
        </w:rPr>
        <w:t xml:space="preserve"> ладонные поля; </w:t>
      </w:r>
      <w:r w:rsidRPr="00F27B5B">
        <w:rPr>
          <w:rFonts w:ascii="Times New Roman" w:eastAsia="Times New Roman" w:hAnsi="Times New Roman"/>
          <w:i/>
          <w:iCs/>
          <w:sz w:val="24"/>
          <w:szCs w:val="24"/>
          <w:lang w:eastAsia="ru-RU"/>
        </w:rPr>
        <w:t>а, b, с, d —</w:t>
      </w:r>
      <w:r w:rsidRPr="00F27B5B">
        <w:rPr>
          <w:rFonts w:ascii="Times New Roman" w:eastAsia="Times New Roman" w:hAnsi="Times New Roman"/>
          <w:sz w:val="24"/>
          <w:szCs w:val="24"/>
          <w:lang w:eastAsia="ru-RU"/>
        </w:rPr>
        <w:t xml:space="preserve"> пальцевые трирадиусы; </w:t>
      </w:r>
      <w:r w:rsidRPr="00F27B5B">
        <w:rPr>
          <w:rFonts w:ascii="Times New Roman" w:eastAsia="Times New Roman" w:hAnsi="Times New Roman"/>
          <w:i/>
          <w:iCs/>
          <w:sz w:val="24"/>
          <w:szCs w:val="24"/>
          <w:lang w:eastAsia="ru-RU"/>
        </w:rPr>
        <w:t>А, В, С, D —</w:t>
      </w:r>
      <w:r w:rsidRPr="00F27B5B">
        <w:rPr>
          <w:rFonts w:ascii="Times New Roman" w:eastAsia="Times New Roman" w:hAnsi="Times New Roman"/>
          <w:sz w:val="24"/>
          <w:szCs w:val="24"/>
          <w:lang w:eastAsia="ru-RU"/>
        </w:rPr>
        <w:t xml:space="preserve"> главные ладонные линии; t, t’, t”</w:t>
      </w:r>
      <w:r w:rsidRPr="00F27B5B">
        <w:rPr>
          <w:rFonts w:ascii="Times New Roman" w:eastAsia="Times New Roman" w:hAnsi="Times New Roman"/>
          <w:i/>
          <w:iCs/>
          <w:sz w:val="24"/>
          <w:szCs w:val="24"/>
          <w:lang w:eastAsia="ru-RU"/>
        </w:rPr>
        <w:t xml:space="preserve"> —</w:t>
      </w:r>
      <w:r w:rsidRPr="00F27B5B">
        <w:rPr>
          <w:rFonts w:ascii="Times New Roman" w:eastAsia="Times New Roman" w:hAnsi="Times New Roman"/>
          <w:sz w:val="24"/>
          <w:szCs w:val="24"/>
          <w:lang w:eastAsia="ru-RU"/>
        </w:rPr>
        <w:t xml:space="preserve"> карпальный, промежуточный и цен</w:t>
      </w:r>
      <w:r w:rsidRPr="00F27B5B">
        <w:rPr>
          <w:rFonts w:ascii="Times New Roman" w:eastAsia="Times New Roman" w:hAnsi="Times New Roman"/>
          <w:sz w:val="24"/>
          <w:szCs w:val="24"/>
          <w:lang w:eastAsia="ru-RU"/>
        </w:rPr>
        <w:softHyphen/>
        <w:t>тральный осевые трирадиусы. Запись данного ладонного отпечатка: 11.9.7.5" —tt’t”</w:t>
      </w:r>
      <w:r w:rsidRPr="00F27B5B">
        <w:rPr>
          <w:rFonts w:ascii="Times New Roman" w:eastAsia="Times New Roman" w:hAnsi="Times New Roman"/>
          <w:i/>
          <w:iCs/>
          <w:sz w:val="24"/>
          <w:szCs w:val="24"/>
          <w:lang w:eastAsia="ru-RU"/>
        </w:rPr>
        <w:t>—L®/L(u).0.0.L.</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Вокруг центрального углубления ладони располагаются шесть ладонных подушечек: у основания большого пальца—тенар (Thenar), на проксимальню-ульнарном крае ладони—гипотенар (Hypothenar), а проксимально от 1, 2, 3 и 4 межпальцевых промежутков лежат I, II, III и IV межпальцевые подушечки. Практически танар и I межпальцевая подушечка—это единое возвышение, ограниченное постоянно присутствующей на ладони сгибательной складкой большого пальца (Plica fleixoria policis).</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Из постоянных сгибательных складок ладони, которые иногда используют как отметка в описании кожных гребешков,  назовем еще две: дистальную поперечную сгибательную складку (Plica flexoria transversa distalis), которая образуется от сгибания III—V пальцев и ограничивает проксимально III и IV | межпальцевые подушечки, и проксимальную поперечную сгибательную складку (Plica flexoria transversa proximalis), идущую наклонно от I межпальцевого промежутка по направле</w:t>
      </w:r>
      <w:r w:rsidRPr="00F27B5B">
        <w:rPr>
          <w:rFonts w:ascii="Times New Roman" w:eastAsia="Times New Roman" w:hAnsi="Times New Roman"/>
          <w:sz w:val="24"/>
          <w:szCs w:val="24"/>
          <w:lang w:eastAsia="ru-RU"/>
        </w:rPr>
        <w:softHyphen/>
        <w:t>нию к проксимально-ульнарному краю ладони.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i/>
          <w:iCs/>
          <w:sz w:val="24"/>
          <w:szCs w:val="24"/>
          <w:lang w:eastAsia="ru-RU"/>
        </w:rPr>
        <w:t>Пальцевые трирадиусы, главные ладонные линии, ладонные</w:t>
      </w:r>
      <w:r w:rsidRPr="00F27B5B">
        <w:rPr>
          <w:rFonts w:ascii="Times New Roman" w:eastAsia="Times New Roman" w:hAnsi="Times New Roman"/>
          <w:b/>
          <w:bCs/>
          <w:sz w:val="24"/>
          <w:szCs w:val="24"/>
          <w:lang w:eastAsia="ru-RU"/>
        </w:rPr>
        <w:t xml:space="preserve">, </w:t>
      </w:r>
      <w:r w:rsidRPr="00F27B5B">
        <w:rPr>
          <w:rFonts w:ascii="Times New Roman" w:eastAsia="Times New Roman" w:hAnsi="Times New Roman"/>
          <w:b/>
          <w:bCs/>
          <w:i/>
          <w:iCs/>
          <w:sz w:val="24"/>
          <w:szCs w:val="24"/>
          <w:lang w:eastAsia="ru-RU"/>
        </w:rPr>
        <w:t>поля.</w:t>
      </w:r>
      <w:r w:rsidRPr="00F27B5B">
        <w:rPr>
          <w:rFonts w:ascii="Times New Roman" w:eastAsia="Times New Roman" w:hAnsi="Times New Roman"/>
          <w:sz w:val="24"/>
          <w:szCs w:val="24"/>
          <w:lang w:eastAsia="ru-RU"/>
        </w:rPr>
        <w:t xml:space="preserve"> Трирадиусом называется место или точка, где сходятся] три различно направленные системы папиллярных линий. На ладонях человека, как правило, имеются четыре пальцевых трирадиуса—а, </w:t>
      </w:r>
      <w:r w:rsidRPr="00F27B5B">
        <w:rPr>
          <w:rFonts w:ascii="Times New Roman" w:eastAsia="Times New Roman" w:hAnsi="Times New Roman"/>
          <w:i/>
          <w:iCs/>
          <w:sz w:val="24"/>
          <w:szCs w:val="24"/>
          <w:lang w:eastAsia="ru-RU"/>
        </w:rPr>
        <w:t>Ь, с, d—</w:t>
      </w:r>
      <w:r w:rsidRPr="00F27B5B">
        <w:rPr>
          <w:rFonts w:ascii="Times New Roman" w:eastAsia="Times New Roman" w:hAnsi="Times New Roman"/>
          <w:sz w:val="24"/>
          <w:szCs w:val="24"/>
          <w:lang w:eastAsia="ru-RU"/>
        </w:rPr>
        <w:t>у основания II—V пальцев (рис. 9В). Два их дистальных радианта охватывают основание соответ</w:t>
      </w:r>
      <w:r w:rsidRPr="00F27B5B">
        <w:rPr>
          <w:rFonts w:ascii="Times New Roman" w:eastAsia="Times New Roman" w:hAnsi="Times New Roman"/>
          <w:sz w:val="24"/>
          <w:szCs w:val="24"/>
          <w:lang w:eastAsia="ru-RU"/>
        </w:rPr>
        <w:softHyphen/>
        <w:t xml:space="preserve">ствующего пальца, так называемое пальцевое поле, которое дистально ограничено метакарпо-фалангеальной сгибательной складкой. Третьи проксимальные радианты, иначе—главные ладонные линии </w:t>
      </w:r>
      <w:r w:rsidRPr="00F27B5B">
        <w:rPr>
          <w:rFonts w:ascii="Times New Roman" w:eastAsia="Times New Roman" w:hAnsi="Times New Roman"/>
          <w:i/>
          <w:iCs/>
          <w:sz w:val="24"/>
          <w:szCs w:val="24"/>
          <w:lang w:eastAsia="ru-RU"/>
        </w:rPr>
        <w:t>А, В, С, D,</w:t>
      </w:r>
      <w:r w:rsidRPr="00F27B5B">
        <w:rPr>
          <w:rFonts w:ascii="Times New Roman" w:eastAsia="Times New Roman" w:hAnsi="Times New Roman"/>
          <w:sz w:val="24"/>
          <w:szCs w:val="24"/>
          <w:lang w:eastAsia="ru-RU"/>
        </w:rPr>
        <w:t xml:space="preserve"> идут по ладони, варьируя в своих окончаниях.</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Для интерпретации окончания главных ладонных линий ла</w:t>
      </w:r>
      <w:r w:rsidRPr="00F27B5B">
        <w:rPr>
          <w:rFonts w:ascii="Times New Roman" w:eastAsia="Times New Roman" w:hAnsi="Times New Roman"/>
          <w:sz w:val="24"/>
          <w:szCs w:val="24"/>
          <w:lang w:eastAsia="ru-RU"/>
        </w:rPr>
        <w:softHyphen/>
        <w:t>донь условно делится на 14 полей, начиная от тенара (поле 1) и кончая I межпальцевым промежутком (поле 13). Поле 2 от</w:t>
      </w:r>
      <w:r w:rsidRPr="00F27B5B">
        <w:rPr>
          <w:rFonts w:ascii="Times New Roman" w:eastAsia="Times New Roman" w:hAnsi="Times New Roman"/>
          <w:sz w:val="24"/>
          <w:szCs w:val="24"/>
          <w:lang w:eastAsia="ru-RU"/>
        </w:rPr>
        <w:softHyphen/>
        <w:t>носится к небольшому треугольному участку между тенаром и гипотенаром в карпальной области ладони. Поле 3 соответ</w:t>
      </w:r>
      <w:r w:rsidRPr="00F27B5B">
        <w:rPr>
          <w:rFonts w:ascii="Times New Roman" w:eastAsia="Times New Roman" w:hAnsi="Times New Roman"/>
          <w:sz w:val="24"/>
          <w:szCs w:val="24"/>
          <w:lang w:eastAsia="ru-RU"/>
        </w:rPr>
        <w:softHyphen/>
        <w:t xml:space="preserve">ствует гипотенарной области. Если линия </w:t>
      </w:r>
      <w:r w:rsidRPr="00F27B5B">
        <w:rPr>
          <w:rFonts w:ascii="Times New Roman" w:eastAsia="Times New Roman" w:hAnsi="Times New Roman"/>
          <w:i/>
          <w:iCs/>
          <w:sz w:val="24"/>
          <w:szCs w:val="24"/>
          <w:lang w:eastAsia="ru-RU"/>
        </w:rPr>
        <w:t>А</w:t>
      </w:r>
      <w:r w:rsidRPr="00F27B5B">
        <w:rPr>
          <w:rFonts w:ascii="Times New Roman" w:eastAsia="Times New Roman" w:hAnsi="Times New Roman"/>
          <w:sz w:val="24"/>
          <w:szCs w:val="24"/>
          <w:lang w:eastAsia="ru-RU"/>
        </w:rPr>
        <w:t xml:space="preserve"> входит в гип'отр-нарный узор, то ее окончание записывается как </w:t>
      </w:r>
      <w:r w:rsidRPr="00F27B5B">
        <w:rPr>
          <w:rFonts w:ascii="Times New Roman" w:eastAsia="Times New Roman" w:hAnsi="Times New Roman"/>
          <w:i/>
          <w:iCs/>
          <w:sz w:val="24"/>
          <w:szCs w:val="24"/>
          <w:lang w:eastAsia="ru-RU"/>
        </w:rPr>
        <w:t>3h.</w:t>
      </w:r>
      <w:r w:rsidRPr="00F27B5B">
        <w:rPr>
          <w:rFonts w:ascii="Times New Roman" w:eastAsia="Times New Roman" w:hAnsi="Times New Roman"/>
          <w:sz w:val="24"/>
          <w:szCs w:val="24"/>
          <w:lang w:eastAsia="ru-RU"/>
        </w:rPr>
        <w:t xml:space="preserve"> Цифрой </w:t>
      </w:r>
      <w:r w:rsidRPr="00F27B5B">
        <w:rPr>
          <w:rFonts w:ascii="Times New Roman" w:eastAsia="Times New Roman" w:hAnsi="Times New Roman"/>
          <w:i/>
          <w:iCs/>
          <w:sz w:val="24"/>
          <w:szCs w:val="24"/>
          <w:lang w:eastAsia="ru-RU"/>
        </w:rPr>
        <w:t xml:space="preserve">4, </w:t>
      </w:r>
      <w:r w:rsidRPr="00F27B5B">
        <w:rPr>
          <w:rFonts w:ascii="Times New Roman" w:eastAsia="Times New Roman" w:hAnsi="Times New Roman"/>
          <w:sz w:val="24"/>
          <w:szCs w:val="24"/>
          <w:lang w:eastAsia="ru-RU"/>
        </w:rPr>
        <w:t>отмечается ограниченный участок середины ульнарного края, ладони. Дистальная половина этого края делится на две ча</w:t>
      </w:r>
      <w:r w:rsidRPr="00F27B5B">
        <w:rPr>
          <w:rFonts w:ascii="Times New Roman" w:eastAsia="Times New Roman" w:hAnsi="Times New Roman"/>
          <w:sz w:val="24"/>
          <w:szCs w:val="24"/>
          <w:lang w:eastAsia="ru-RU"/>
        </w:rPr>
        <w:softHyphen/>
        <w:t xml:space="preserve">сти—участок от середины ладони до дистальной 'поперечной сгибательной складки обозначается цифрой </w:t>
      </w:r>
      <w:r w:rsidRPr="00F27B5B">
        <w:rPr>
          <w:rFonts w:ascii="Times New Roman" w:eastAsia="Times New Roman" w:hAnsi="Times New Roman"/>
          <w:i/>
          <w:iCs/>
          <w:sz w:val="24"/>
          <w:szCs w:val="24"/>
          <w:lang w:eastAsia="ru-RU"/>
        </w:rPr>
        <w:t>5',</w:t>
      </w:r>
      <w:r w:rsidRPr="00F27B5B">
        <w:rPr>
          <w:rFonts w:ascii="Times New Roman" w:eastAsia="Times New Roman" w:hAnsi="Times New Roman"/>
          <w:sz w:val="24"/>
          <w:szCs w:val="24"/>
          <w:lang w:eastAsia="ru-RU"/>
        </w:rPr>
        <w:t xml:space="preserve"> от названной складки до мизинца—цифрой </w:t>
      </w:r>
      <w:r w:rsidRPr="00F27B5B">
        <w:rPr>
          <w:rFonts w:ascii="Times New Roman" w:eastAsia="Times New Roman" w:hAnsi="Times New Roman"/>
          <w:i/>
          <w:iCs/>
          <w:sz w:val="24"/>
          <w:szCs w:val="24"/>
          <w:lang w:eastAsia="ru-RU"/>
        </w:rPr>
        <w:t>У.</w:t>
      </w:r>
      <w:r w:rsidRPr="00F27B5B">
        <w:rPr>
          <w:rFonts w:ascii="Times New Roman" w:eastAsia="Times New Roman" w:hAnsi="Times New Roman"/>
          <w:sz w:val="24"/>
          <w:szCs w:val="24"/>
          <w:lang w:eastAsia="ru-RU"/>
        </w:rPr>
        <w:t xml:space="preserve"> Поля 7, 9 и 11 соответственно 4, 3 и 2 межпальцевым промежуткам. Поля 6, 8, 10 и 12 находятся у основания V, IV, III и II пальцев (пальцевые поля).</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старой методике Уайлдера поле 4 означало гипотенарный узор, поле 5 находилось дистально от поля 4 до мизинца, поле 4 3 — проксимально от поля 4. Если гипотенарный узор отсутствовал, то поле 5 занимало дистальные две трети ульнарного края ладони, а поле 3—проксимальную треть этого края.</w:t>
      </w:r>
    </w:p>
    <w:tbl>
      <w:tblPr>
        <w:tblW w:w="3405" w:type="dxa"/>
        <w:jc w:val="center"/>
        <w:tblCellSpacing w:w="0" w:type="dxa"/>
        <w:tblCellMar>
          <w:left w:w="0" w:type="dxa"/>
          <w:right w:w="0" w:type="dxa"/>
        </w:tblCellMar>
        <w:tblLook w:val="04A0" w:firstRow="1" w:lastRow="0" w:firstColumn="1" w:lastColumn="0" w:noHBand="0" w:noVBand="1"/>
      </w:tblPr>
      <w:tblGrid>
        <w:gridCol w:w="3405"/>
      </w:tblGrid>
      <w:tr w:rsidR="00EE1F33" w:rsidRPr="00EE1F33" w:rsidTr="00EE1F33">
        <w:trPr>
          <w:trHeight w:val="4140"/>
          <w:tblCellSpacing w:w="0" w:type="dxa"/>
          <w:jc w:val="center"/>
        </w:trPr>
        <w:tc>
          <w:tcPr>
            <w:tcW w:w="0" w:type="auto"/>
          </w:tcPr>
          <w:p w:rsidR="00EE1F33" w:rsidRPr="00F27B5B" w:rsidRDefault="00B80B7C" w:rsidP="00EE1F33">
            <w:pPr>
              <w:spacing w:before="100" w:beforeAutospacing="1" w:after="100" w:afterAutospacing="1" w:line="240" w:lineRule="auto"/>
              <w:ind w:firstLine="200"/>
              <w:jc w:val="center"/>
              <w:rPr>
                <w:rFonts w:ascii="Arial" w:eastAsia="Times New Roman" w:hAnsi="Arial" w:cs="Arial"/>
                <w:sz w:val="20"/>
                <w:szCs w:val="20"/>
                <w:lang w:eastAsia="ru-RU"/>
              </w:rPr>
            </w:pPr>
            <w:r>
              <w:rPr>
                <w:rFonts w:ascii="Arial" w:eastAsia="Times New Roman" w:hAnsi="Arial" w:cs="Arial"/>
                <w:noProof/>
                <w:sz w:val="20"/>
                <w:szCs w:val="20"/>
                <w:lang w:eastAsia="ru-RU"/>
              </w:rPr>
              <w:pict>
                <v:shape id="Рисунок 16" o:spid="_x0000_i1026" type="#_x0000_t75" alt="http://genetics.rusmedserv.com/files/derm/gladk004.jpg" style="width:166.5pt;height:203.25pt;visibility:visible">
                  <v:imagedata r:id="rId5" o:title="gladk004"/>
                </v:shape>
              </w:pict>
            </w:r>
          </w:p>
        </w:tc>
      </w:tr>
    </w:tbl>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Прежде чем прослежи</w:t>
      </w:r>
      <w:r w:rsidRPr="00F27B5B">
        <w:rPr>
          <w:rFonts w:ascii="Times New Roman" w:eastAsia="Times New Roman" w:hAnsi="Times New Roman"/>
          <w:sz w:val="24"/>
          <w:szCs w:val="24"/>
          <w:lang w:eastAsia="ru-RU"/>
        </w:rPr>
        <w:softHyphen/>
        <w:t>вать направление и оконча</w:t>
      </w:r>
      <w:r w:rsidRPr="00F27B5B">
        <w:rPr>
          <w:rFonts w:ascii="Times New Roman" w:eastAsia="Times New Roman" w:hAnsi="Times New Roman"/>
          <w:sz w:val="24"/>
          <w:szCs w:val="24"/>
          <w:lang w:eastAsia="ru-RU"/>
        </w:rPr>
        <w:softHyphen/>
        <w:t>ние какой-либо ладонной динии, необходимо правиль</w:t>
      </w:r>
      <w:r w:rsidRPr="00F27B5B">
        <w:rPr>
          <w:rFonts w:ascii="Times New Roman" w:eastAsia="Times New Roman" w:hAnsi="Times New Roman"/>
          <w:sz w:val="24"/>
          <w:szCs w:val="24"/>
          <w:lang w:eastAsia="ru-RU"/>
        </w:rPr>
        <w:softHyphen/>
        <w:t>но выбрать кожный гребешок, берущий свое начало от трирадиуса и принимае</w:t>
      </w:r>
      <w:r w:rsidRPr="00F27B5B">
        <w:rPr>
          <w:rFonts w:ascii="Times New Roman" w:eastAsia="Times New Roman" w:hAnsi="Times New Roman"/>
          <w:sz w:val="24"/>
          <w:szCs w:val="24"/>
          <w:lang w:eastAsia="ru-RU"/>
        </w:rPr>
        <w:softHyphen/>
        <w:t>мый за эту линию. Прила</w:t>
      </w:r>
      <w:r w:rsidRPr="00F27B5B">
        <w:rPr>
          <w:rFonts w:ascii="Times New Roman" w:eastAsia="Times New Roman" w:hAnsi="Times New Roman"/>
          <w:sz w:val="24"/>
          <w:szCs w:val="24"/>
          <w:lang w:eastAsia="ru-RU"/>
        </w:rPr>
        <w:softHyphen/>
        <w:t>гаемая схема (рис. 10) по</w:t>
      </w:r>
      <w:r w:rsidRPr="00F27B5B">
        <w:rPr>
          <w:rFonts w:ascii="Times New Roman" w:eastAsia="Times New Roman" w:hAnsi="Times New Roman"/>
          <w:sz w:val="24"/>
          <w:szCs w:val="24"/>
          <w:lang w:eastAsia="ru-RU"/>
        </w:rPr>
        <w:softHyphen/>
        <w:t>казывает, что выбор такого гребешка не представляет трудностей. В редких случа</w:t>
      </w:r>
      <w:r w:rsidRPr="00F27B5B">
        <w:rPr>
          <w:rFonts w:ascii="Times New Roman" w:eastAsia="Times New Roman" w:hAnsi="Times New Roman"/>
          <w:sz w:val="24"/>
          <w:szCs w:val="24"/>
          <w:lang w:eastAsia="ru-RU"/>
        </w:rPr>
        <w:softHyphen/>
        <w:t xml:space="preserve">ях (на схеме </w:t>
      </w:r>
      <w:r w:rsidRPr="00F27B5B">
        <w:rPr>
          <w:rFonts w:ascii="Times New Roman" w:eastAsia="Times New Roman" w:hAnsi="Times New Roman"/>
          <w:i/>
          <w:iCs/>
          <w:sz w:val="24"/>
          <w:szCs w:val="24"/>
          <w:lang w:eastAsia="ru-RU"/>
        </w:rPr>
        <w:t>К., L, Р),</w:t>
      </w:r>
      <w:r w:rsidRPr="00F27B5B">
        <w:rPr>
          <w:rFonts w:ascii="Times New Roman" w:eastAsia="Times New Roman" w:hAnsi="Times New Roman"/>
          <w:sz w:val="24"/>
          <w:szCs w:val="24"/>
          <w:lang w:eastAsia="ru-RU"/>
        </w:rPr>
        <w:t xml:space="preserve"> когда от трирадиуса отходят два равноправных гребешка, за главную ладонную линию следует принимать радиально расположенный гребе</w:t>
      </w:r>
      <w:r w:rsidRPr="00F27B5B">
        <w:rPr>
          <w:rFonts w:ascii="Times New Roman" w:eastAsia="Times New Roman" w:hAnsi="Times New Roman"/>
          <w:sz w:val="24"/>
          <w:szCs w:val="24"/>
          <w:lang w:eastAsia="ru-RU"/>
        </w:rPr>
        <w:softHyphen/>
        <w:t>шок.</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Прослеживать главные ладонные линии рекоменду</w:t>
      </w:r>
      <w:r w:rsidRPr="00F27B5B">
        <w:rPr>
          <w:rFonts w:ascii="Times New Roman" w:eastAsia="Times New Roman" w:hAnsi="Times New Roman"/>
          <w:sz w:val="24"/>
          <w:szCs w:val="24"/>
          <w:lang w:eastAsia="ru-RU"/>
        </w:rPr>
        <w:softHyphen/>
        <w:t>ется с помощью лупы большого диаметра (5-6см) и обычной препаровальной иглой. Трирадиус и линию можно прочерчивать простым карандашом или чертежным пером тушью.</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Окончание главных ла</w:t>
      </w:r>
      <w:r w:rsidRPr="00F27B5B">
        <w:rPr>
          <w:rFonts w:ascii="Times New Roman" w:eastAsia="Times New Roman" w:hAnsi="Times New Roman"/>
          <w:sz w:val="24"/>
          <w:szCs w:val="24"/>
          <w:lang w:eastAsia="ru-RU"/>
        </w:rPr>
        <w:softHyphen/>
        <w:t xml:space="preserve">донных линий записывается в порядке </w:t>
      </w:r>
      <w:r w:rsidRPr="00F27B5B">
        <w:rPr>
          <w:rFonts w:ascii="Times New Roman" w:eastAsia="Times New Roman" w:hAnsi="Times New Roman"/>
          <w:i/>
          <w:iCs/>
          <w:sz w:val="24"/>
          <w:szCs w:val="24"/>
          <w:lang w:eastAsia="ru-RU"/>
        </w:rPr>
        <w:t>D, С, В, А в</w:t>
      </w:r>
      <w:r w:rsidRPr="00F27B5B">
        <w:rPr>
          <w:rFonts w:ascii="Times New Roman" w:eastAsia="Times New Roman" w:hAnsi="Times New Roman"/>
          <w:sz w:val="24"/>
          <w:szCs w:val="24"/>
          <w:lang w:eastAsia="ru-RU"/>
        </w:rPr>
        <w:t xml:space="preserve"> виде форму</w:t>
      </w:r>
      <w:r w:rsidRPr="00F27B5B">
        <w:rPr>
          <w:rFonts w:ascii="Times New Roman" w:eastAsia="Times New Roman" w:hAnsi="Times New Roman"/>
          <w:sz w:val="24"/>
          <w:szCs w:val="24"/>
          <w:lang w:eastAsia="ru-RU"/>
        </w:rPr>
        <w:softHyphen/>
        <w:t>лы, где цифрой обозначаются поля, к которым направляются линии. Например, формула 11.9.7.5' означает, что на данной ла</w:t>
      </w:r>
      <w:r w:rsidRPr="00F27B5B">
        <w:rPr>
          <w:rFonts w:ascii="Times New Roman" w:eastAsia="Times New Roman" w:hAnsi="Times New Roman"/>
          <w:sz w:val="24"/>
          <w:szCs w:val="24"/>
          <w:lang w:eastAsia="ru-RU"/>
        </w:rPr>
        <w:softHyphen/>
        <w:t xml:space="preserve">дони линия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идет в поле 11, </w:t>
      </w:r>
      <w:r w:rsidRPr="00F27B5B">
        <w:rPr>
          <w:rFonts w:ascii="Times New Roman" w:eastAsia="Times New Roman" w:hAnsi="Times New Roman"/>
          <w:i/>
          <w:iCs/>
          <w:sz w:val="24"/>
          <w:szCs w:val="24"/>
          <w:lang w:eastAsia="ru-RU"/>
        </w:rPr>
        <w:t>С—</w:t>
      </w:r>
      <w:r w:rsidRPr="00F27B5B">
        <w:rPr>
          <w:rFonts w:ascii="Times New Roman" w:eastAsia="Times New Roman" w:hAnsi="Times New Roman"/>
          <w:sz w:val="24"/>
          <w:szCs w:val="24"/>
          <w:lang w:eastAsia="ru-RU"/>
        </w:rPr>
        <w:t xml:space="preserve">в поле 9, </w:t>
      </w:r>
      <w:r w:rsidRPr="00F27B5B">
        <w:rPr>
          <w:rFonts w:ascii="Times New Roman" w:eastAsia="Times New Roman" w:hAnsi="Times New Roman"/>
          <w:i/>
          <w:iCs/>
          <w:sz w:val="24"/>
          <w:szCs w:val="24"/>
          <w:lang w:eastAsia="ru-RU"/>
        </w:rPr>
        <w:t>В—</w:t>
      </w:r>
      <w:r w:rsidRPr="00F27B5B">
        <w:rPr>
          <w:rFonts w:ascii="Times New Roman" w:eastAsia="Times New Roman" w:hAnsi="Times New Roman"/>
          <w:sz w:val="24"/>
          <w:szCs w:val="24"/>
          <w:lang w:eastAsia="ru-RU"/>
        </w:rPr>
        <w:t xml:space="preserve">в поле </w:t>
      </w:r>
      <w:r w:rsidRPr="00F27B5B">
        <w:rPr>
          <w:rFonts w:ascii="Times New Roman" w:eastAsia="Times New Roman" w:hAnsi="Times New Roman"/>
          <w:i/>
          <w:iCs/>
          <w:sz w:val="24"/>
          <w:szCs w:val="24"/>
          <w:lang w:eastAsia="ru-RU"/>
        </w:rPr>
        <w:t xml:space="preserve">7 и А— </w:t>
      </w:r>
      <w:r w:rsidRPr="00F27B5B">
        <w:rPr>
          <w:rFonts w:ascii="Times New Roman" w:eastAsia="Times New Roman" w:hAnsi="Times New Roman"/>
          <w:sz w:val="24"/>
          <w:szCs w:val="24"/>
          <w:lang w:eastAsia="ru-RU"/>
        </w:rPr>
        <w:t xml:space="preserve">в поле 5'. Основными формулами главных ладонных линий являются: 11.9.7. </w:t>
      </w:r>
      <w:r w:rsidRPr="00F27B5B">
        <w:rPr>
          <w:rFonts w:ascii="Times New Roman" w:eastAsia="Times New Roman" w:hAnsi="Times New Roman"/>
          <w:i/>
          <w:iCs/>
          <w:sz w:val="24"/>
          <w:szCs w:val="24"/>
          <w:lang w:eastAsia="ru-RU"/>
        </w:rPr>
        <w:t>(1,2,3,4,5’,5"),</w:t>
      </w:r>
      <w:r w:rsidRPr="00F27B5B">
        <w:rPr>
          <w:rFonts w:ascii="Times New Roman" w:eastAsia="Times New Roman" w:hAnsi="Times New Roman"/>
          <w:sz w:val="24"/>
          <w:szCs w:val="24"/>
          <w:lang w:eastAsia="ru-RU"/>
        </w:rPr>
        <w:t xml:space="preserve"> 9.7.5". </w:t>
      </w:r>
      <w:r w:rsidRPr="00F27B5B">
        <w:rPr>
          <w:rFonts w:ascii="Times New Roman" w:eastAsia="Times New Roman" w:hAnsi="Times New Roman"/>
          <w:i/>
          <w:iCs/>
          <w:sz w:val="24"/>
          <w:szCs w:val="24"/>
          <w:lang w:eastAsia="ru-RU"/>
        </w:rPr>
        <w:t xml:space="preserve">, 7,5".5’. </w:t>
      </w:r>
      <w:r w:rsidRPr="00F27B5B">
        <w:rPr>
          <w:rFonts w:ascii="Times New Roman" w:eastAsia="Times New Roman" w:hAnsi="Times New Roman"/>
          <w:sz w:val="24"/>
          <w:szCs w:val="24"/>
          <w:lang w:eastAsia="ru-RU"/>
        </w:rPr>
        <w:t>(1,2,3,4,5'). Направление и окончание главных ладонных линий  очень изменчивы. Имеются десятки разнообразных формул  главных ладонных линий.</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Нередко запись окончаний главных ладонных линий бывает затруднительной. Остановимся на некоторых примерах. Четыре пальцевых трирадиуса и идущие от них главные ладонные ли</w:t>
      </w:r>
      <w:r w:rsidRPr="00F27B5B">
        <w:rPr>
          <w:rFonts w:ascii="Times New Roman" w:eastAsia="Times New Roman" w:hAnsi="Times New Roman"/>
          <w:sz w:val="24"/>
          <w:szCs w:val="24"/>
          <w:lang w:eastAsia="ru-RU"/>
        </w:rPr>
        <w:softHyphen/>
        <w:t xml:space="preserve">нии всегда есть на ладонях человека. Лишь иногда трирадиус </w:t>
      </w:r>
      <w:r w:rsidRPr="00F27B5B">
        <w:rPr>
          <w:rFonts w:ascii="Times New Roman" w:eastAsia="Times New Roman" w:hAnsi="Times New Roman"/>
          <w:i/>
          <w:iCs/>
          <w:sz w:val="24"/>
          <w:szCs w:val="24"/>
          <w:lang w:eastAsia="ru-RU"/>
        </w:rPr>
        <w:t>«.с»</w:t>
      </w:r>
      <w:r w:rsidRPr="00F27B5B">
        <w:rPr>
          <w:rFonts w:ascii="Times New Roman" w:eastAsia="Times New Roman" w:hAnsi="Times New Roman"/>
          <w:sz w:val="24"/>
          <w:szCs w:val="24"/>
          <w:lang w:eastAsia="ru-RU"/>
        </w:rPr>
        <w:t xml:space="preserve"> (исключительно редко другие трирадиусы) вместе со своим проксимальньм радиантом может отсутствовать, что в формуле отмечается цифрой 0 (рис. L1, /). Редукция, обрыв линии С обо</w:t>
      </w:r>
      <w:r w:rsidRPr="00F27B5B">
        <w:rPr>
          <w:rFonts w:ascii="Times New Roman" w:eastAsia="Times New Roman" w:hAnsi="Times New Roman"/>
          <w:sz w:val="24"/>
          <w:szCs w:val="24"/>
          <w:lang w:eastAsia="ru-RU"/>
        </w:rPr>
        <w:softHyphen/>
        <w:t xml:space="preserve">значается знаком </w:t>
      </w:r>
      <w:r w:rsidRPr="00F27B5B">
        <w:rPr>
          <w:rFonts w:ascii="Times New Roman" w:eastAsia="Times New Roman" w:hAnsi="Times New Roman"/>
          <w:i/>
          <w:iCs/>
          <w:sz w:val="24"/>
          <w:szCs w:val="24"/>
          <w:lang w:eastAsia="ru-RU"/>
        </w:rPr>
        <w:t>Х</w:t>
      </w:r>
      <w:r w:rsidRPr="00F27B5B">
        <w:rPr>
          <w:rFonts w:ascii="Times New Roman" w:eastAsia="Times New Roman" w:hAnsi="Times New Roman"/>
          <w:sz w:val="24"/>
          <w:szCs w:val="24"/>
          <w:lang w:eastAsia="ru-RU"/>
        </w:rPr>
        <w:t xml:space="preserve"> (рис. 11, </w:t>
      </w:r>
      <w:r w:rsidRPr="00F27B5B">
        <w:rPr>
          <w:rFonts w:ascii="Times New Roman" w:eastAsia="Times New Roman" w:hAnsi="Times New Roman"/>
          <w:i/>
          <w:iCs/>
          <w:sz w:val="24"/>
          <w:szCs w:val="24"/>
          <w:lang w:eastAsia="ru-RU"/>
        </w:rPr>
        <w:t>2).</w:t>
      </w:r>
      <w:r w:rsidRPr="00F27B5B">
        <w:rPr>
          <w:rFonts w:ascii="Times New Roman" w:eastAsia="Times New Roman" w:hAnsi="Times New Roman"/>
          <w:sz w:val="24"/>
          <w:szCs w:val="24"/>
          <w:lang w:eastAsia="ru-RU"/>
        </w:rPr>
        <w:t xml:space="preserve"> Если линия </w:t>
      </w:r>
      <w:r w:rsidRPr="00F27B5B">
        <w:rPr>
          <w:rFonts w:ascii="Times New Roman" w:eastAsia="Times New Roman" w:hAnsi="Times New Roman"/>
          <w:i/>
          <w:iCs/>
          <w:sz w:val="24"/>
          <w:szCs w:val="24"/>
          <w:lang w:eastAsia="ru-RU"/>
        </w:rPr>
        <w:t>С</w:t>
      </w:r>
      <w:r w:rsidRPr="00F27B5B">
        <w:rPr>
          <w:rFonts w:ascii="Times New Roman" w:eastAsia="Times New Roman" w:hAnsi="Times New Roman"/>
          <w:sz w:val="24"/>
          <w:szCs w:val="24"/>
          <w:lang w:eastAsia="ru-RU"/>
        </w:rPr>
        <w:t xml:space="preserve"> возвращается и соединяется сама с собой или с одним из дистальных радиантов трирадиуса «с», то это в формуле записывается цифрой 8 (рис. 11,3).</w:t>
      </w:r>
    </w:p>
    <w:p w:rsidR="00EE1F33" w:rsidRPr="00F27B5B" w:rsidRDefault="00B80B7C" w:rsidP="00EE1F3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7" o:spid="_x0000_i1027" type="#_x0000_t75" alt="http://genetics.rusmedserv.com/files/derm/gladk006.jpg" style="width:243.75pt;height:294.75pt;visibility:visible">
            <v:imagedata r:id="rId6" o:title="gladk006"/>
          </v:shape>
        </w:pic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Рис. 11. Схема вариаций в записях формул главных ладонных линий (объяснение в тексте)</w: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1) 10.0.6.5";  2) 11 (10).X.7 (6).5";  </w:t>
      </w:r>
      <w:r w:rsidRPr="00F27B5B">
        <w:rPr>
          <w:rFonts w:ascii="Times New Roman" w:eastAsia="Times New Roman" w:hAnsi="Times New Roman"/>
          <w:i/>
          <w:iCs/>
          <w:sz w:val="24"/>
          <w:szCs w:val="24"/>
          <w:lang w:eastAsia="ru-RU"/>
        </w:rPr>
        <w:t>3)</w:t>
      </w:r>
      <w:r w:rsidRPr="00F27B5B">
        <w:rPr>
          <w:rFonts w:ascii="Times New Roman" w:eastAsia="Times New Roman" w:hAnsi="Times New Roman"/>
          <w:sz w:val="24"/>
          <w:szCs w:val="24"/>
          <w:lang w:eastAsia="ru-RU"/>
        </w:rPr>
        <w:t xml:space="preserve"> 10.8.6/7.3;  </w:t>
      </w:r>
      <w:r w:rsidRPr="00F27B5B">
        <w:rPr>
          <w:rFonts w:ascii="Times New Roman" w:eastAsia="Times New Roman" w:hAnsi="Times New Roman"/>
          <w:i/>
          <w:iCs/>
          <w:sz w:val="24"/>
          <w:szCs w:val="24"/>
          <w:lang w:eastAsia="ru-RU"/>
        </w:rPr>
        <w:t>4)</w:t>
      </w:r>
      <w:r w:rsidRPr="00F27B5B">
        <w:rPr>
          <w:rFonts w:ascii="Times New Roman" w:eastAsia="Times New Roman" w:hAnsi="Times New Roman"/>
          <w:sz w:val="24"/>
          <w:szCs w:val="24"/>
          <w:lang w:eastAsia="ru-RU"/>
        </w:rPr>
        <w:t xml:space="preserve"> 11/7.9.7.3h;</w: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5) 11—7.10.8.5' —11;  6) 8.6.5'.3;  7) 12.0id0.6;  </w:t>
      </w:r>
      <w:r w:rsidRPr="00F27B5B">
        <w:rPr>
          <w:rFonts w:ascii="Times New Roman" w:eastAsia="Times New Roman" w:hAnsi="Times New Roman"/>
          <w:i/>
          <w:iCs/>
          <w:sz w:val="24"/>
          <w:szCs w:val="24"/>
          <w:lang w:eastAsia="ru-RU"/>
        </w:rPr>
        <w:t>8)</w:t>
      </w:r>
      <w:r w:rsidRPr="00F27B5B">
        <w:rPr>
          <w:rFonts w:ascii="Times New Roman" w:eastAsia="Times New Roman" w:hAnsi="Times New Roman"/>
          <w:sz w:val="24"/>
          <w:szCs w:val="24"/>
          <w:lang w:eastAsia="ru-RU"/>
        </w:rPr>
        <w:t xml:space="preserve"> 10/9.7.6.5"</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Кроме постоянных пальцевых трирадиусов, на ладони иногда встречаются добавочные межпальцевые, или нижние, трирадиусы, расположенные обычно проксимально от трирадиусов «а» и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(реже </w:t>
      </w:r>
      <w:r w:rsidRPr="00F27B5B">
        <w:rPr>
          <w:rFonts w:ascii="Times New Roman" w:eastAsia="Times New Roman" w:hAnsi="Times New Roman"/>
          <w:i/>
          <w:iCs/>
          <w:sz w:val="24"/>
          <w:szCs w:val="24"/>
          <w:lang w:eastAsia="ru-RU"/>
        </w:rPr>
        <w:t>«b»</w:t>
      </w:r>
      <w:r w:rsidRPr="00F27B5B">
        <w:rPr>
          <w:rFonts w:ascii="Times New Roman" w:eastAsia="Times New Roman" w:hAnsi="Times New Roman"/>
          <w:sz w:val="24"/>
          <w:szCs w:val="24"/>
          <w:lang w:eastAsia="ru-RU"/>
        </w:rPr>
        <w:t xml:space="preserve"> и «с»). 0дин их радиант идет в соответ</w:t>
      </w:r>
      <w:r w:rsidRPr="00F27B5B">
        <w:rPr>
          <w:rFonts w:ascii="Times New Roman" w:eastAsia="Times New Roman" w:hAnsi="Times New Roman"/>
          <w:sz w:val="24"/>
          <w:szCs w:val="24"/>
          <w:lang w:eastAsia="ru-RU"/>
        </w:rPr>
        <w:softHyphen/>
        <w:t>ствующий межпальцевый промежуток, а два других — в ра</w:t>
      </w:r>
      <w:r w:rsidRPr="00F27B5B">
        <w:rPr>
          <w:rFonts w:ascii="Times New Roman" w:eastAsia="Times New Roman" w:hAnsi="Times New Roman"/>
          <w:sz w:val="24"/>
          <w:szCs w:val="24"/>
          <w:lang w:eastAsia="ru-RU"/>
        </w:rPr>
        <w:softHyphen/>
        <w:t>диальном и ульнарном направлениях. Радианты этих трира</w:t>
      </w:r>
      <w:r w:rsidRPr="00F27B5B">
        <w:rPr>
          <w:rFonts w:ascii="Times New Roman" w:eastAsia="Times New Roman" w:hAnsi="Times New Roman"/>
          <w:sz w:val="24"/>
          <w:szCs w:val="24"/>
          <w:lang w:eastAsia="ru-RU"/>
        </w:rPr>
        <w:softHyphen/>
        <w:t xml:space="preserve">диусов отмечаются в формуле двойной записью. Например, если линия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соединяется с радиантом дополнительного трира</w:t>
      </w:r>
      <w:r w:rsidRPr="00F27B5B">
        <w:rPr>
          <w:rFonts w:ascii="Times New Roman" w:eastAsia="Times New Roman" w:hAnsi="Times New Roman"/>
          <w:sz w:val="24"/>
          <w:szCs w:val="24"/>
          <w:lang w:eastAsia="ru-RU"/>
        </w:rPr>
        <w:softHyphen/>
        <w:t xml:space="preserve">диуса  и идет далее в поле 11, тогда запись в формуле имеет вид 11/7 (рис. 11, </w:t>
      </w:r>
      <w:r w:rsidRPr="00F27B5B">
        <w:rPr>
          <w:rFonts w:ascii="Times New Roman" w:eastAsia="Times New Roman" w:hAnsi="Times New Roman"/>
          <w:i/>
          <w:iCs/>
          <w:sz w:val="24"/>
          <w:szCs w:val="24"/>
          <w:lang w:eastAsia="ru-RU"/>
        </w:rPr>
        <w:t>4).</w:t>
      </w:r>
      <w:r w:rsidRPr="00F27B5B">
        <w:rPr>
          <w:rFonts w:ascii="Times New Roman" w:eastAsia="Times New Roman" w:hAnsi="Times New Roman"/>
          <w:sz w:val="24"/>
          <w:szCs w:val="24"/>
          <w:lang w:eastAsia="ru-RU"/>
        </w:rPr>
        <w:t xml:space="preserve"> Если линия D идет в поле 7, а все три радиан</w:t>
      </w:r>
      <w:r w:rsidRPr="00F27B5B">
        <w:rPr>
          <w:rFonts w:ascii="Times New Roman" w:eastAsia="Times New Roman" w:hAnsi="Times New Roman"/>
          <w:sz w:val="24"/>
          <w:szCs w:val="24"/>
          <w:lang w:eastAsia="ru-RU"/>
        </w:rPr>
        <w:softHyphen/>
        <w:t>та дополнительного трирадиуса имеют самостоятельное окон</w:t>
      </w:r>
      <w:r w:rsidRPr="00F27B5B">
        <w:rPr>
          <w:rFonts w:ascii="Times New Roman" w:eastAsia="Times New Roman" w:hAnsi="Times New Roman"/>
          <w:sz w:val="24"/>
          <w:szCs w:val="24"/>
          <w:lang w:eastAsia="ru-RU"/>
        </w:rPr>
        <w:softHyphen/>
        <w:t>чание, то цифры в формуле отделяются черточкой (тире) и запись имеет вид 11—7 (рис. 11,5). То же правило применя</w:t>
      </w:r>
      <w:r w:rsidRPr="00F27B5B">
        <w:rPr>
          <w:rFonts w:ascii="Times New Roman" w:eastAsia="Times New Roman" w:hAnsi="Times New Roman"/>
          <w:sz w:val="24"/>
          <w:szCs w:val="24"/>
          <w:lang w:eastAsia="ru-RU"/>
        </w:rPr>
        <w:softHyphen/>
        <w:t xml:space="preserve">ется в отношении линии </w:t>
      </w:r>
      <w:r w:rsidRPr="00F27B5B">
        <w:rPr>
          <w:rFonts w:ascii="Times New Roman" w:eastAsia="Times New Roman" w:hAnsi="Times New Roman"/>
          <w:i/>
          <w:iCs/>
          <w:sz w:val="24"/>
          <w:szCs w:val="24"/>
          <w:lang w:eastAsia="ru-RU"/>
        </w:rPr>
        <w:t>А</w:t>
      </w:r>
      <w:r w:rsidRPr="00F27B5B">
        <w:rPr>
          <w:rFonts w:ascii="Times New Roman" w:eastAsia="Times New Roman" w:hAnsi="Times New Roman"/>
          <w:sz w:val="24"/>
          <w:szCs w:val="24"/>
          <w:lang w:eastAsia="ru-RU"/>
        </w:rPr>
        <w:t xml:space="preserve"> (рис. 11,5).</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Часто главные ладонные линии соединяются друг с другом полностью или частично. При полном соединении линии </w:t>
      </w:r>
      <w:r w:rsidRPr="00F27B5B">
        <w:rPr>
          <w:rFonts w:ascii="Times New Roman" w:eastAsia="Times New Roman" w:hAnsi="Times New Roman"/>
          <w:i/>
          <w:iCs/>
          <w:sz w:val="24"/>
          <w:szCs w:val="24"/>
          <w:lang w:eastAsia="ru-RU"/>
        </w:rPr>
        <w:t xml:space="preserve">D с С </w:t>
      </w:r>
      <w:r w:rsidRPr="00F27B5B">
        <w:rPr>
          <w:rFonts w:ascii="Times New Roman" w:eastAsia="Times New Roman" w:hAnsi="Times New Roman"/>
          <w:sz w:val="24"/>
          <w:szCs w:val="24"/>
          <w:lang w:eastAsia="ru-RU"/>
        </w:rPr>
        <w:t xml:space="preserve">запись .в формуле имеет вид 8.6.—.— (рис. 11, </w:t>
      </w:r>
      <w:r w:rsidRPr="00F27B5B">
        <w:rPr>
          <w:rFonts w:ascii="Times New Roman" w:eastAsia="Times New Roman" w:hAnsi="Times New Roman"/>
          <w:i/>
          <w:iCs/>
          <w:sz w:val="24"/>
          <w:szCs w:val="24"/>
          <w:lang w:eastAsia="ru-RU"/>
        </w:rPr>
        <w:t>6), D  с В</w:t>
      </w:r>
      <w:r w:rsidRPr="00F27B5B">
        <w:rPr>
          <w:rFonts w:ascii="Times New Roman" w:eastAsia="Times New Roman" w:hAnsi="Times New Roman"/>
          <w:sz w:val="24"/>
          <w:szCs w:val="24"/>
          <w:lang w:eastAsia="ru-RU"/>
        </w:rPr>
        <w:t xml:space="preserve"> 10.—.6. (рис. 11, </w:t>
      </w:r>
      <w:r w:rsidRPr="00F27B5B">
        <w:rPr>
          <w:rFonts w:ascii="Times New Roman" w:eastAsia="Times New Roman" w:hAnsi="Times New Roman"/>
          <w:i/>
          <w:iCs/>
          <w:sz w:val="24"/>
          <w:szCs w:val="24"/>
          <w:lang w:eastAsia="ru-RU"/>
        </w:rPr>
        <w:t>1}, D</w:t>
      </w:r>
      <w:r w:rsidRPr="00F27B5B">
        <w:rPr>
          <w:rFonts w:ascii="Times New Roman" w:eastAsia="Times New Roman" w:hAnsi="Times New Roman"/>
          <w:sz w:val="24"/>
          <w:szCs w:val="24"/>
          <w:lang w:eastAsia="ru-RU"/>
        </w:rPr>
        <w:t xml:space="preserve"> с </w:t>
      </w:r>
      <w:r w:rsidRPr="00F27B5B">
        <w:rPr>
          <w:rFonts w:ascii="Times New Roman" w:eastAsia="Times New Roman" w:hAnsi="Times New Roman"/>
          <w:i/>
          <w:iCs/>
          <w:sz w:val="24"/>
          <w:szCs w:val="24"/>
          <w:lang w:eastAsia="ru-RU"/>
        </w:rPr>
        <w:t>А</w:t>
      </w:r>
      <w:r w:rsidRPr="00F27B5B">
        <w:rPr>
          <w:rFonts w:ascii="Times New Roman" w:eastAsia="Times New Roman" w:hAnsi="Times New Roman"/>
          <w:sz w:val="24"/>
          <w:szCs w:val="24"/>
          <w:lang w:eastAsia="ru-RU"/>
        </w:rPr>
        <w:t xml:space="preserve"> 12.—.—.6. (рис. 11, 7). Соединение линии С с </w:t>
      </w:r>
      <w:r w:rsidRPr="00F27B5B">
        <w:rPr>
          <w:rFonts w:ascii="Times New Roman" w:eastAsia="Times New Roman" w:hAnsi="Times New Roman"/>
          <w:i/>
          <w:iCs/>
          <w:sz w:val="24"/>
          <w:szCs w:val="24"/>
          <w:lang w:eastAsia="ru-RU"/>
        </w:rPr>
        <w:t>В</w:t>
      </w:r>
      <w:r w:rsidRPr="00F27B5B">
        <w:rPr>
          <w:rFonts w:ascii="Times New Roman" w:eastAsia="Times New Roman" w:hAnsi="Times New Roman"/>
          <w:sz w:val="24"/>
          <w:szCs w:val="24"/>
          <w:lang w:eastAsia="ru-RU"/>
        </w:rPr>
        <w:t xml:space="preserve"> записывается как—.10.8.— (рис. 11, </w:t>
      </w:r>
      <w:r w:rsidRPr="00F27B5B">
        <w:rPr>
          <w:rFonts w:ascii="Times New Roman" w:eastAsia="Times New Roman" w:hAnsi="Times New Roman"/>
          <w:i/>
          <w:iCs/>
          <w:sz w:val="24"/>
          <w:szCs w:val="24"/>
          <w:lang w:eastAsia="ru-RU"/>
        </w:rPr>
        <w:t>5).</w:t>
      </w:r>
      <w:r w:rsidRPr="00F27B5B">
        <w:rPr>
          <w:rFonts w:ascii="Times New Roman" w:eastAsia="Times New Roman" w:hAnsi="Times New Roman"/>
          <w:sz w:val="24"/>
          <w:szCs w:val="24"/>
          <w:lang w:eastAsia="ru-RU"/>
        </w:rPr>
        <w:t xml:space="preserve"> Частичное соедине</w:t>
      </w:r>
      <w:r w:rsidRPr="00F27B5B">
        <w:rPr>
          <w:rFonts w:ascii="Times New Roman" w:eastAsia="Times New Roman" w:hAnsi="Times New Roman"/>
          <w:sz w:val="24"/>
          <w:szCs w:val="24"/>
          <w:lang w:eastAsia="ru-RU"/>
        </w:rPr>
        <w:softHyphen/>
        <w:t xml:space="preserve">ние линий или раздвоение одной из них записывается ,в формуле двумя цифрами, разделенными наклонной линией. Например, частичное соединение линий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и </w:t>
      </w:r>
      <w:r w:rsidRPr="00F27B5B">
        <w:rPr>
          <w:rFonts w:ascii="Times New Roman" w:eastAsia="Times New Roman" w:hAnsi="Times New Roman"/>
          <w:i/>
          <w:iCs/>
          <w:sz w:val="24"/>
          <w:szCs w:val="24"/>
          <w:lang w:eastAsia="ru-RU"/>
        </w:rPr>
        <w:t>В</w:t>
      </w:r>
      <w:r w:rsidRPr="00F27B5B">
        <w:rPr>
          <w:rFonts w:ascii="Times New Roman" w:eastAsia="Times New Roman" w:hAnsi="Times New Roman"/>
          <w:sz w:val="24"/>
          <w:szCs w:val="24"/>
          <w:lang w:eastAsia="ru-RU"/>
        </w:rPr>
        <w:t xml:space="preserve"> может быть записано как 10/9 (рис. 11, </w:t>
      </w:r>
      <w:r w:rsidRPr="00F27B5B">
        <w:rPr>
          <w:rFonts w:ascii="Times New Roman" w:eastAsia="Times New Roman" w:hAnsi="Times New Roman"/>
          <w:i/>
          <w:iCs/>
          <w:sz w:val="24"/>
          <w:szCs w:val="24"/>
          <w:lang w:eastAsia="ru-RU"/>
        </w:rPr>
        <w:t>8)</w:t>
      </w:r>
      <w:r w:rsidRPr="00F27B5B">
        <w:rPr>
          <w:rFonts w:ascii="Times New Roman" w:eastAsia="Times New Roman" w:hAnsi="Times New Roman"/>
          <w:sz w:val="24"/>
          <w:szCs w:val="24"/>
          <w:lang w:eastAsia="ru-RU"/>
        </w:rPr>
        <w:t xml:space="preserve"> и 7/6 (рис. 11,5). Третьим примером соедине</w:t>
      </w:r>
      <w:r w:rsidRPr="00F27B5B">
        <w:rPr>
          <w:rFonts w:ascii="Times New Roman" w:eastAsia="Times New Roman" w:hAnsi="Times New Roman"/>
          <w:sz w:val="24"/>
          <w:szCs w:val="24"/>
          <w:lang w:eastAsia="ru-RU"/>
        </w:rPr>
        <w:softHyphen/>
        <w:t xml:space="preserve">ния линий является случай, когда линии отделяются друг от друга не более чем двумя гребешками. Подобные случаи в формуле отмечаются также двойной цифрой, причем одна из них ставится в скобках. Если, например, близко друг от друга следуют линии </w:t>
      </w:r>
      <w:r w:rsidRPr="00F27B5B">
        <w:rPr>
          <w:rFonts w:ascii="Times New Roman" w:eastAsia="Times New Roman" w:hAnsi="Times New Roman"/>
          <w:i/>
          <w:iCs/>
          <w:sz w:val="24"/>
          <w:szCs w:val="24"/>
          <w:lang w:eastAsia="ru-RU"/>
        </w:rPr>
        <w:t>D и С,</w:t>
      </w:r>
      <w:r w:rsidRPr="00F27B5B">
        <w:rPr>
          <w:rFonts w:ascii="Times New Roman" w:eastAsia="Times New Roman" w:hAnsi="Times New Roman"/>
          <w:sz w:val="24"/>
          <w:szCs w:val="24"/>
          <w:lang w:eastAsia="ru-RU"/>
        </w:rPr>
        <w:t xml:space="preserve"> формула имеет вид 6 (8).5'' (6).—.—; если рядом проходят линии </w:t>
      </w:r>
      <w:r w:rsidRPr="00F27B5B">
        <w:rPr>
          <w:rFonts w:ascii="Times New Roman" w:eastAsia="Times New Roman" w:hAnsi="Times New Roman"/>
          <w:i/>
          <w:iCs/>
          <w:sz w:val="24"/>
          <w:szCs w:val="24"/>
          <w:lang w:eastAsia="ru-RU"/>
        </w:rPr>
        <w:t>D и В</w:t>
      </w:r>
      <w:r w:rsidRPr="00F27B5B">
        <w:rPr>
          <w:rFonts w:ascii="Times New Roman" w:eastAsia="Times New Roman" w:hAnsi="Times New Roman"/>
          <w:sz w:val="24"/>
          <w:szCs w:val="24"/>
          <w:lang w:eastAsia="ru-RU"/>
        </w:rPr>
        <w:t xml:space="preserve"> (рис. 11, </w:t>
      </w:r>
      <w:r w:rsidRPr="00F27B5B">
        <w:rPr>
          <w:rFonts w:ascii="Times New Roman" w:eastAsia="Times New Roman" w:hAnsi="Times New Roman"/>
          <w:i/>
          <w:iCs/>
          <w:sz w:val="24"/>
          <w:szCs w:val="24"/>
          <w:lang w:eastAsia="ru-RU"/>
        </w:rPr>
        <w:t>2),</w:t>
      </w:r>
      <w:r w:rsidRPr="00F27B5B">
        <w:rPr>
          <w:rFonts w:ascii="Times New Roman" w:eastAsia="Times New Roman" w:hAnsi="Times New Roman"/>
          <w:sz w:val="24"/>
          <w:szCs w:val="24"/>
          <w:lang w:eastAsia="ru-RU"/>
        </w:rPr>
        <w:t xml:space="preserve"> формулы записыва</w:t>
      </w:r>
      <w:r w:rsidRPr="00F27B5B">
        <w:rPr>
          <w:rFonts w:ascii="Times New Roman" w:eastAsia="Times New Roman" w:hAnsi="Times New Roman"/>
          <w:sz w:val="24"/>
          <w:szCs w:val="24"/>
          <w:lang w:eastAsia="ru-RU"/>
        </w:rPr>
        <w:softHyphen/>
        <w:t>ются  11(10).X.7(6).5’’</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Следует отметить также случаи смещения трирадиусов. Иногда трирадиусы «с» и </w:t>
      </w:r>
      <w:r w:rsidRPr="00F27B5B">
        <w:rPr>
          <w:rFonts w:ascii="Times New Roman" w:eastAsia="Times New Roman" w:hAnsi="Times New Roman"/>
          <w:i/>
          <w:iCs/>
          <w:sz w:val="24"/>
          <w:szCs w:val="24"/>
          <w:lang w:eastAsia="ru-RU"/>
        </w:rPr>
        <w:t>«b»</w:t>
      </w:r>
      <w:r w:rsidRPr="00F27B5B">
        <w:rPr>
          <w:rFonts w:ascii="Times New Roman" w:eastAsia="Times New Roman" w:hAnsi="Times New Roman"/>
          <w:sz w:val="24"/>
          <w:szCs w:val="24"/>
          <w:lang w:eastAsia="ru-RU"/>
        </w:rPr>
        <w:t xml:space="preserve"> отсутствуют одновременно, а вме</w:t>
      </w:r>
      <w:r w:rsidRPr="00F27B5B">
        <w:rPr>
          <w:rFonts w:ascii="Times New Roman" w:eastAsia="Times New Roman" w:hAnsi="Times New Roman"/>
          <w:sz w:val="24"/>
          <w:szCs w:val="24"/>
          <w:lang w:eastAsia="ru-RU"/>
        </w:rPr>
        <w:softHyphen/>
        <w:t xml:space="preserve">сто них в третьем межпальцевом промежутке находится межпальцевый трирадиус, что в формуле отмечается знаком </w:t>
      </w:r>
      <w:r w:rsidRPr="00F27B5B">
        <w:rPr>
          <w:rFonts w:ascii="Times New Roman" w:eastAsia="Times New Roman" w:hAnsi="Times New Roman"/>
          <w:i/>
          <w:iCs/>
          <w:sz w:val="24"/>
          <w:szCs w:val="24"/>
          <w:lang w:eastAsia="ru-RU"/>
        </w:rPr>
        <w:t>id,</w:t>
      </w:r>
      <w:r w:rsidRPr="00F27B5B">
        <w:rPr>
          <w:rFonts w:ascii="Times New Roman" w:eastAsia="Times New Roman" w:hAnsi="Times New Roman"/>
          <w:sz w:val="24"/>
          <w:szCs w:val="24"/>
          <w:lang w:eastAsia="ru-RU"/>
        </w:rPr>
        <w:t xml:space="preserve"> a формула имеет вид </w:t>
      </w:r>
      <w:r w:rsidRPr="00F27B5B">
        <w:rPr>
          <w:rFonts w:ascii="Times New Roman" w:eastAsia="Times New Roman" w:hAnsi="Times New Roman"/>
          <w:i/>
          <w:iCs/>
          <w:sz w:val="24"/>
          <w:szCs w:val="24"/>
          <w:lang w:eastAsia="ru-RU"/>
        </w:rPr>
        <w:t>12.0id</w:t>
      </w:r>
      <w:r w:rsidRPr="00F27B5B">
        <w:rPr>
          <w:rFonts w:ascii="Times New Roman" w:eastAsia="Times New Roman" w:hAnsi="Times New Roman"/>
          <w:sz w:val="24"/>
          <w:szCs w:val="24"/>
          <w:lang w:eastAsia="ru-RU"/>
        </w:rPr>
        <w:t xml:space="preserve"> 0.6 (рис. 11, 7). Нередко встречается смещение пальцевых трирадиусов в радиальном, ульнарном и дистальном направлениях.</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i/>
          <w:iCs/>
          <w:sz w:val="24"/>
          <w:szCs w:val="24"/>
          <w:lang w:eastAsia="ru-RU"/>
        </w:rPr>
        <w:t>Осевые трирадиусы.</w:t>
      </w:r>
      <w:r w:rsidRPr="00F27B5B">
        <w:rPr>
          <w:rFonts w:ascii="Times New Roman" w:eastAsia="Times New Roman" w:hAnsi="Times New Roman"/>
          <w:sz w:val="24"/>
          <w:szCs w:val="24"/>
          <w:lang w:eastAsia="ru-RU"/>
        </w:rPr>
        <w:t xml:space="preserve"> Помимо пальцевых и межпальцевых трирадиусов, на ладонях имеются еще осевые трирадиусы, расположенные между тенаром и гипотенаром, главным образом по продольной оси четвертого луча (рис. 9). Осевой трирадиус, лежащий близ запястья, где сходятся три системы папиллярных линий—тенарная, гипотенаряая и карпальная, или «браслет</w:t>
      </w:r>
      <w:r w:rsidRPr="00F27B5B">
        <w:rPr>
          <w:rFonts w:ascii="Times New Roman" w:eastAsia="Times New Roman" w:hAnsi="Times New Roman"/>
          <w:sz w:val="24"/>
          <w:szCs w:val="24"/>
          <w:lang w:eastAsia="ru-RU"/>
        </w:rPr>
        <w:softHyphen/>
        <w:t xml:space="preserve">ная»—называется карпальным трирадиусом и обозначается символом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Дистально в центре ладони находится центральный осевой трирадиус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а между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и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промежуточный </w:t>
      </w:r>
      <w:r w:rsidRPr="00F27B5B">
        <w:rPr>
          <w:rFonts w:ascii="Times New Roman" w:eastAsia="Times New Roman" w:hAnsi="Times New Roman"/>
          <w:i/>
          <w:iCs/>
          <w:sz w:val="24"/>
          <w:szCs w:val="24"/>
          <w:lang w:eastAsia="ru-RU"/>
        </w:rPr>
        <w:t>(t’).</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Наиболее часто (в 50—80%) на ладонях встречается карпальный осевой трирадиус, реже — промежуточный и централь</w:t>
      </w:r>
      <w:r w:rsidRPr="00F27B5B">
        <w:rPr>
          <w:rFonts w:ascii="Times New Roman" w:eastAsia="Times New Roman" w:hAnsi="Times New Roman"/>
          <w:sz w:val="24"/>
          <w:szCs w:val="24"/>
          <w:lang w:eastAsia="ru-RU"/>
        </w:rPr>
        <w:softHyphen/>
        <w:t xml:space="preserve">ный. В более редких случаях отмечаются одновременно два </w:t>
      </w:r>
      <w:r w:rsidRPr="00F27B5B">
        <w:rPr>
          <w:rFonts w:ascii="Times New Roman" w:eastAsia="Times New Roman" w:hAnsi="Times New Roman"/>
          <w:i/>
          <w:iCs/>
          <w:sz w:val="24"/>
          <w:szCs w:val="24"/>
          <w:lang w:eastAsia="ru-RU"/>
        </w:rPr>
        <w:t>(tt’, tt",t’t")</w:t>
      </w:r>
      <w:r w:rsidRPr="00F27B5B">
        <w:rPr>
          <w:rFonts w:ascii="Times New Roman" w:eastAsia="Times New Roman" w:hAnsi="Times New Roman"/>
          <w:sz w:val="24"/>
          <w:szCs w:val="24"/>
          <w:lang w:eastAsia="ru-RU"/>
        </w:rPr>
        <w:t xml:space="preserve"> и три трирадиуса </w:t>
      </w:r>
      <w:r w:rsidRPr="00F27B5B">
        <w:rPr>
          <w:rFonts w:ascii="Times New Roman" w:eastAsia="Times New Roman" w:hAnsi="Times New Roman"/>
          <w:i/>
          <w:iCs/>
          <w:sz w:val="24"/>
          <w:szCs w:val="24"/>
          <w:lang w:eastAsia="ru-RU"/>
        </w:rPr>
        <w:t>(tt’t’’),</w:t>
      </w:r>
      <w:r w:rsidRPr="00F27B5B">
        <w:rPr>
          <w:rFonts w:ascii="Times New Roman" w:eastAsia="Times New Roman" w:hAnsi="Times New Roman"/>
          <w:sz w:val="24"/>
          <w:szCs w:val="24"/>
          <w:lang w:eastAsia="ru-RU"/>
        </w:rPr>
        <w:t xml:space="preserve"> в формуле они точками не отделяются. Иногда трудно отличить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и t</w:t>
      </w:r>
      <w:r w:rsidRPr="00F27B5B">
        <w:rPr>
          <w:rFonts w:ascii="Times New Roman" w:eastAsia="Times New Roman" w:hAnsi="Times New Roman"/>
          <w:i/>
          <w:iCs/>
          <w:sz w:val="24"/>
          <w:szCs w:val="24"/>
          <w:lang w:eastAsia="ru-RU"/>
        </w:rPr>
        <w:t>', t’</w:t>
      </w:r>
      <w:r w:rsidRPr="00F27B5B">
        <w:rPr>
          <w:rFonts w:ascii="Times New Roman" w:eastAsia="Times New Roman" w:hAnsi="Times New Roman"/>
          <w:sz w:val="24"/>
          <w:szCs w:val="24"/>
          <w:lang w:eastAsia="ru-RU"/>
        </w:rPr>
        <w:t xml:space="preserve"> и t</w:t>
      </w:r>
      <w:r w:rsidRPr="00F27B5B">
        <w:rPr>
          <w:rFonts w:ascii="Times New Roman" w:eastAsia="Times New Roman" w:hAnsi="Times New Roman"/>
          <w:sz w:val="24"/>
          <w:szCs w:val="24"/>
          <w:vertAlign w:val="superscript"/>
          <w:lang w:eastAsia="ru-RU"/>
        </w:rPr>
        <w:t>//</w:t>
      </w:r>
      <w:r w:rsidRPr="00F27B5B">
        <w:rPr>
          <w:rFonts w:ascii="Times New Roman" w:eastAsia="Times New Roman" w:hAnsi="Times New Roman"/>
          <w:sz w:val="24"/>
          <w:szCs w:val="24"/>
          <w:lang w:eastAsia="ru-RU"/>
        </w:rPr>
        <w:t>. В таких слу</w:t>
      </w:r>
      <w:r w:rsidRPr="00F27B5B">
        <w:rPr>
          <w:rFonts w:ascii="Times New Roman" w:eastAsia="Times New Roman" w:hAnsi="Times New Roman"/>
          <w:sz w:val="24"/>
          <w:szCs w:val="24"/>
          <w:lang w:eastAsia="ru-RU"/>
        </w:rPr>
        <w:softHyphen/>
        <w:t xml:space="preserve">чаях рекомендуется пользоваться дополнительными значками l (низкое), </w:t>
      </w:r>
      <w:r w:rsidRPr="00F27B5B">
        <w:rPr>
          <w:rFonts w:ascii="Times New Roman" w:eastAsia="Times New Roman" w:hAnsi="Times New Roman"/>
          <w:i/>
          <w:iCs/>
          <w:sz w:val="24"/>
          <w:szCs w:val="24"/>
          <w:lang w:eastAsia="ru-RU"/>
        </w:rPr>
        <w:t>m</w:t>
      </w:r>
      <w:r w:rsidRPr="00F27B5B">
        <w:rPr>
          <w:rFonts w:ascii="Times New Roman" w:eastAsia="Times New Roman" w:hAnsi="Times New Roman"/>
          <w:sz w:val="24"/>
          <w:szCs w:val="24"/>
          <w:lang w:eastAsia="ru-RU"/>
        </w:rPr>
        <w:t xml:space="preserve"> (среднее) и </w:t>
      </w:r>
      <w:r w:rsidRPr="00F27B5B">
        <w:rPr>
          <w:rFonts w:ascii="Times New Roman" w:eastAsia="Times New Roman" w:hAnsi="Times New Roman"/>
          <w:i/>
          <w:iCs/>
          <w:sz w:val="24"/>
          <w:szCs w:val="24"/>
          <w:lang w:eastAsia="ru-RU"/>
        </w:rPr>
        <w:t>h</w:t>
      </w:r>
      <w:r w:rsidRPr="00F27B5B">
        <w:rPr>
          <w:rFonts w:ascii="Times New Roman" w:eastAsia="Times New Roman" w:hAnsi="Times New Roman"/>
          <w:sz w:val="24"/>
          <w:szCs w:val="24"/>
          <w:lang w:eastAsia="ru-RU"/>
        </w:rPr>
        <w:t xml:space="preserve"> (высокое), которые в формуле припи</w:t>
      </w:r>
      <w:r w:rsidRPr="00F27B5B">
        <w:rPr>
          <w:rFonts w:ascii="Times New Roman" w:eastAsia="Times New Roman" w:hAnsi="Times New Roman"/>
          <w:sz w:val="24"/>
          <w:szCs w:val="24"/>
          <w:lang w:eastAsia="ru-RU"/>
        </w:rPr>
        <w:softHyphen/>
        <w:t xml:space="preserve">сываются к трирадиусам, например: </w:t>
      </w:r>
      <w:r w:rsidRPr="00F27B5B">
        <w:rPr>
          <w:rFonts w:ascii="Times New Roman" w:eastAsia="Times New Roman" w:hAnsi="Times New Roman"/>
          <w:i/>
          <w:iCs/>
          <w:sz w:val="24"/>
          <w:szCs w:val="24"/>
          <w:lang w:eastAsia="ru-RU"/>
        </w:rPr>
        <w:t>t'(l), t(h).</w:t>
      </w:r>
      <w:r w:rsidRPr="00F27B5B">
        <w:rPr>
          <w:rFonts w:ascii="Times New Roman" w:eastAsia="Times New Roman" w:hAnsi="Times New Roman"/>
          <w:sz w:val="24"/>
          <w:szCs w:val="24"/>
          <w:lang w:eastAsia="ru-RU"/>
        </w:rPr>
        <w:t xml:space="preserve"> Низкое положе</w:t>
      </w:r>
      <w:r w:rsidRPr="00F27B5B">
        <w:rPr>
          <w:rFonts w:ascii="Times New Roman" w:eastAsia="Times New Roman" w:hAnsi="Times New Roman"/>
          <w:sz w:val="24"/>
          <w:szCs w:val="24"/>
          <w:lang w:eastAsia="ru-RU"/>
        </w:rPr>
        <w:softHyphen/>
        <w:t>ние промежуточного трирадиуса—</w:t>
      </w:r>
      <w:r w:rsidRPr="00F27B5B">
        <w:rPr>
          <w:rFonts w:ascii="Times New Roman" w:eastAsia="Times New Roman" w:hAnsi="Times New Roman"/>
          <w:i/>
          <w:iCs/>
          <w:sz w:val="24"/>
          <w:szCs w:val="24"/>
          <w:lang w:eastAsia="ru-RU"/>
        </w:rPr>
        <w:t>t'(l)—</w:t>
      </w:r>
      <w:r w:rsidRPr="00F27B5B">
        <w:rPr>
          <w:rFonts w:ascii="Times New Roman" w:eastAsia="Times New Roman" w:hAnsi="Times New Roman"/>
          <w:sz w:val="24"/>
          <w:szCs w:val="24"/>
          <w:lang w:eastAsia="ru-RU"/>
        </w:rPr>
        <w:t>может интерпретиро</w:t>
      </w:r>
      <w:r w:rsidRPr="00F27B5B">
        <w:rPr>
          <w:rFonts w:ascii="Times New Roman" w:eastAsia="Times New Roman" w:hAnsi="Times New Roman"/>
          <w:sz w:val="24"/>
          <w:szCs w:val="24"/>
          <w:lang w:eastAsia="ru-RU"/>
        </w:rPr>
        <w:softHyphen/>
        <w:t xml:space="preserve">ваться как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а высокое—</w:t>
      </w:r>
      <w:r w:rsidRPr="00F27B5B">
        <w:rPr>
          <w:rFonts w:ascii="Times New Roman" w:eastAsia="Times New Roman" w:hAnsi="Times New Roman"/>
          <w:i/>
          <w:iCs/>
          <w:sz w:val="24"/>
          <w:szCs w:val="24"/>
          <w:lang w:eastAsia="ru-RU"/>
        </w:rPr>
        <w:t>1' (h} —</w:t>
      </w:r>
      <w:r w:rsidRPr="00F27B5B">
        <w:rPr>
          <w:rFonts w:ascii="Times New Roman" w:eastAsia="Times New Roman" w:hAnsi="Times New Roman"/>
          <w:sz w:val="24"/>
          <w:szCs w:val="24"/>
          <w:lang w:eastAsia="ru-RU"/>
        </w:rPr>
        <w:t xml:space="preserve">как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поэтому в первом 'слу</w:t>
      </w:r>
      <w:r w:rsidRPr="00F27B5B">
        <w:rPr>
          <w:rFonts w:ascii="Times New Roman" w:eastAsia="Times New Roman" w:hAnsi="Times New Roman"/>
          <w:sz w:val="24"/>
          <w:szCs w:val="24"/>
          <w:lang w:eastAsia="ru-RU"/>
        </w:rPr>
        <w:softHyphen/>
        <w:t xml:space="preserve">чае в формуле можно писать </w:t>
      </w:r>
      <w:r w:rsidRPr="00F27B5B">
        <w:rPr>
          <w:rFonts w:ascii="Times New Roman" w:eastAsia="Times New Roman" w:hAnsi="Times New Roman"/>
          <w:i/>
          <w:iCs/>
          <w:sz w:val="24"/>
          <w:szCs w:val="24"/>
          <w:lang w:eastAsia="ru-RU"/>
        </w:rPr>
        <w:t>t'(t),</w:t>
      </w:r>
      <w:r w:rsidRPr="00F27B5B">
        <w:rPr>
          <w:rFonts w:ascii="Times New Roman" w:eastAsia="Times New Roman" w:hAnsi="Times New Roman"/>
          <w:sz w:val="24"/>
          <w:szCs w:val="24"/>
          <w:lang w:eastAsia="ru-RU"/>
        </w:rPr>
        <w:t xml:space="preserve"> а во втором—</w:t>
      </w:r>
      <w:r w:rsidRPr="00F27B5B">
        <w:rPr>
          <w:rFonts w:ascii="Times New Roman" w:eastAsia="Times New Roman" w:hAnsi="Times New Roman"/>
          <w:i/>
          <w:iCs/>
          <w:sz w:val="24"/>
          <w:szCs w:val="24"/>
          <w:lang w:eastAsia="ru-RU"/>
        </w:rPr>
        <w:t>t'(t"}.</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При затруднениях в интерпретации осевых трирадиусов Гейпель (Geipel, 1961) предлагает определять угол между пальцевьми трирадиусами «а» и «d» и осевым трирадиусом </w:t>
      </w:r>
      <w:r w:rsidRPr="00F27B5B">
        <w:rPr>
          <w:rFonts w:ascii="Times New Roman" w:eastAsia="Times New Roman" w:hAnsi="Times New Roman"/>
          <w:i/>
          <w:iCs/>
          <w:sz w:val="24"/>
          <w:szCs w:val="24"/>
          <w:lang w:eastAsia="ru-RU"/>
        </w:rPr>
        <w:t>(&lt;atd).</w:t>
      </w:r>
      <w:r w:rsidRPr="00F27B5B">
        <w:rPr>
          <w:rFonts w:ascii="Times New Roman" w:eastAsia="Times New Roman" w:hAnsi="Times New Roman"/>
          <w:sz w:val="24"/>
          <w:szCs w:val="24"/>
          <w:lang w:eastAsia="ru-RU"/>
        </w:rPr>
        <w:t xml:space="preserve"> Если &lt;</w:t>
      </w:r>
      <w:r w:rsidRPr="00F27B5B">
        <w:rPr>
          <w:rFonts w:ascii="Times New Roman" w:eastAsia="Times New Roman" w:hAnsi="Times New Roman"/>
          <w:i/>
          <w:iCs/>
          <w:sz w:val="24"/>
          <w:szCs w:val="24"/>
          <w:lang w:eastAsia="ru-RU"/>
        </w:rPr>
        <w:t>atd</w:t>
      </w:r>
      <w:r w:rsidRPr="00F27B5B">
        <w:rPr>
          <w:rFonts w:ascii="Times New Roman" w:eastAsia="Times New Roman" w:hAnsi="Times New Roman"/>
          <w:sz w:val="24"/>
          <w:szCs w:val="24"/>
          <w:lang w:eastAsia="ru-RU"/>
        </w:rPr>
        <w:t xml:space="preserve"> меньше 40°, то осевой трирадиус следует считать как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при угле от 41 до 60° — как t’</w:t>
      </w:r>
      <w:r w:rsidRPr="00F27B5B">
        <w:rPr>
          <w:rFonts w:ascii="Times New Roman" w:eastAsia="Times New Roman" w:hAnsi="Times New Roman"/>
          <w:i/>
          <w:iCs/>
          <w:sz w:val="24"/>
          <w:szCs w:val="24"/>
          <w:lang w:eastAsia="ru-RU"/>
        </w:rPr>
        <w:t>,</w:t>
      </w:r>
      <w:r w:rsidRPr="00F27B5B">
        <w:rPr>
          <w:rFonts w:ascii="Times New Roman" w:eastAsia="Times New Roman" w:hAnsi="Times New Roman"/>
          <w:sz w:val="24"/>
          <w:szCs w:val="24"/>
          <w:lang w:eastAsia="ru-RU"/>
        </w:rPr>
        <w:t xml:space="preserve"> а больше 61° —t</w:t>
      </w:r>
      <w:r w:rsidRPr="00F27B5B">
        <w:rPr>
          <w:rFonts w:ascii="Times New Roman" w:eastAsia="Times New Roman" w:hAnsi="Times New Roman"/>
          <w:i/>
          <w:iCs/>
          <w:sz w:val="24"/>
          <w:szCs w:val="24"/>
          <w:lang w:eastAsia="ru-RU"/>
        </w:rPr>
        <w:t>".</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Случаи отсутствия осевых трирадиусов в формуле отмеча</w:t>
      </w:r>
      <w:r w:rsidRPr="00F27B5B">
        <w:rPr>
          <w:rFonts w:ascii="Times New Roman" w:eastAsia="Times New Roman" w:hAnsi="Times New Roman"/>
          <w:sz w:val="24"/>
          <w:szCs w:val="24"/>
          <w:lang w:eastAsia="ru-RU"/>
        </w:rPr>
        <w:softHyphen/>
        <w:t>ются знаком 0 (ноль). Если карпальный край ладони плохо пропечатался и определение сделать затруднительно, то в фор</w:t>
      </w:r>
      <w:r w:rsidRPr="00F27B5B">
        <w:rPr>
          <w:rFonts w:ascii="Times New Roman" w:eastAsia="Times New Roman" w:hAnsi="Times New Roman"/>
          <w:sz w:val="24"/>
          <w:szCs w:val="24"/>
          <w:lang w:eastAsia="ru-RU"/>
        </w:rPr>
        <w:softHyphen/>
        <w:t xml:space="preserve">муле ставится знак вопроса (?). При отсутствии браслетной системы гребней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не выражен, а гребни тенара и гипотенара расходятся, как бы образуя трирадиус, такой рисунок обозна</w:t>
      </w:r>
      <w:r w:rsidRPr="00F27B5B">
        <w:rPr>
          <w:rFonts w:ascii="Times New Roman" w:eastAsia="Times New Roman" w:hAnsi="Times New Roman"/>
          <w:sz w:val="24"/>
          <w:szCs w:val="24"/>
          <w:lang w:eastAsia="ru-RU"/>
        </w:rPr>
        <w:softHyphen/>
        <w:t xml:space="preserve">чается символом </w:t>
      </w:r>
      <w:r w:rsidRPr="00F27B5B">
        <w:rPr>
          <w:rFonts w:ascii="Times New Roman" w:eastAsia="Times New Roman" w:hAnsi="Times New Roman"/>
          <w:i/>
          <w:iCs/>
          <w:sz w:val="24"/>
          <w:szCs w:val="24"/>
          <w:lang w:eastAsia="ru-RU"/>
        </w:rPr>
        <w:t>Р</w:t>
      </w:r>
      <w:r w:rsidRPr="00F27B5B">
        <w:rPr>
          <w:rFonts w:ascii="Times New Roman" w:eastAsia="Times New Roman" w:hAnsi="Times New Roman"/>
          <w:sz w:val="24"/>
          <w:szCs w:val="24"/>
          <w:lang w:eastAsia="ru-RU"/>
        </w:rPr>
        <w:t xml:space="preserve"> (Parting).</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Ладонные узоры.</w:t>
      </w:r>
      <w:r w:rsidRPr="00F27B5B">
        <w:rPr>
          <w:rFonts w:ascii="Times New Roman" w:eastAsia="Times New Roman" w:hAnsi="Times New Roman"/>
          <w:sz w:val="24"/>
          <w:szCs w:val="24"/>
          <w:lang w:eastAsia="ru-RU"/>
        </w:rPr>
        <w:t xml:space="preserve"> Папиллярные узоры ладоней располагают</w:t>
      </w:r>
      <w:r w:rsidRPr="00F27B5B">
        <w:rPr>
          <w:rFonts w:ascii="Times New Roman" w:eastAsia="Times New Roman" w:hAnsi="Times New Roman"/>
          <w:sz w:val="24"/>
          <w:szCs w:val="24"/>
          <w:lang w:eastAsia="ru-RU"/>
        </w:rPr>
        <w:softHyphen/>
        <w:t>ся на пяти ладонных возвышениях и записываются в виде фор</w:t>
      </w:r>
      <w:r w:rsidRPr="00F27B5B">
        <w:rPr>
          <w:rFonts w:ascii="Times New Roman" w:eastAsia="Times New Roman" w:hAnsi="Times New Roman"/>
          <w:sz w:val="24"/>
          <w:szCs w:val="24"/>
          <w:lang w:eastAsia="ru-RU"/>
        </w:rPr>
        <w:softHyphen/>
        <w:t>мулы ладонных узоров в последовательности: гипотенар, тенар/1, II, III и IV межпальцевые подушечки (рис. 9, Л и 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Гипотенар (Hypothenar). Кожный рельеф гипотенара чаще всего представлен системой дуговых папиллярных линий, идущих несколько наклонно к продольной оси ладони ;и откры</w:t>
      </w:r>
      <w:r w:rsidRPr="00F27B5B">
        <w:rPr>
          <w:rFonts w:ascii="Times New Roman" w:eastAsia="Times New Roman" w:hAnsi="Times New Roman"/>
          <w:sz w:val="24"/>
          <w:szCs w:val="24"/>
          <w:lang w:eastAsia="ru-RU"/>
        </w:rPr>
        <w:softHyphen/>
        <w:t xml:space="preserve">тых в ульнарную сторону </w:t>
      </w:r>
      <w:r w:rsidRPr="00F27B5B">
        <w:rPr>
          <w:rFonts w:ascii="Times New Roman" w:eastAsia="Times New Roman" w:hAnsi="Times New Roman"/>
          <w:i/>
          <w:iCs/>
          <w:sz w:val="24"/>
          <w:szCs w:val="24"/>
          <w:lang w:eastAsia="ru-RU"/>
        </w:rPr>
        <w:t>{Аu}.</w:t>
      </w:r>
      <w:r w:rsidRPr="00F27B5B">
        <w:rPr>
          <w:rFonts w:ascii="Times New Roman" w:eastAsia="Times New Roman" w:hAnsi="Times New Roman"/>
          <w:sz w:val="24"/>
          <w:szCs w:val="24"/>
          <w:lang w:eastAsia="ru-RU"/>
        </w:rPr>
        <w:t xml:space="preserve"> В очень редких случаях при сме</w:t>
      </w:r>
      <w:r w:rsidRPr="00F27B5B">
        <w:rPr>
          <w:rFonts w:ascii="Times New Roman" w:eastAsia="Times New Roman" w:hAnsi="Times New Roman"/>
          <w:sz w:val="24"/>
          <w:szCs w:val="24"/>
          <w:lang w:eastAsia="ru-RU"/>
        </w:rPr>
        <w:softHyphen/>
        <w:t xml:space="preserve">щении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на ульнарный край ладони дуги открыты радиально (Аr), а при наличии </w:t>
      </w:r>
      <w:r w:rsidRPr="00F27B5B">
        <w:rPr>
          <w:rFonts w:ascii="Times New Roman" w:eastAsia="Times New Roman" w:hAnsi="Times New Roman"/>
          <w:i/>
          <w:iCs/>
          <w:sz w:val="24"/>
          <w:szCs w:val="24"/>
          <w:lang w:eastAsia="ru-RU"/>
        </w:rPr>
        <w:t>t"—</w:t>
      </w:r>
      <w:r w:rsidRPr="00F27B5B">
        <w:rPr>
          <w:rFonts w:ascii="Times New Roman" w:eastAsia="Times New Roman" w:hAnsi="Times New Roman"/>
          <w:sz w:val="24"/>
          <w:szCs w:val="24"/>
          <w:lang w:eastAsia="ru-RU"/>
        </w:rPr>
        <w:t xml:space="preserve"> карпально (Ac). Реже кожные гребешки гипотенара образуют рисунок в виде завитков, петель и Т-образных узоров. Завитки характеризуются концентрически идущим. гребешками и, как правило, сопровождаются тремя трирадиусами. Петли, как и дуги, в зависимости от того, в какую сторон открываются, обозначаются Lr, Lu, </w:t>
      </w:r>
      <w:r w:rsidRPr="00F27B5B">
        <w:rPr>
          <w:rFonts w:ascii="Times New Roman" w:eastAsia="Times New Roman" w:hAnsi="Times New Roman"/>
          <w:i/>
          <w:iCs/>
          <w:sz w:val="24"/>
          <w:szCs w:val="24"/>
          <w:lang w:eastAsia="ru-RU"/>
        </w:rPr>
        <w:t>L</w:t>
      </w:r>
      <w:r w:rsidRPr="00F27B5B">
        <w:rPr>
          <w:rFonts w:ascii="Times New Roman" w:eastAsia="Times New Roman" w:hAnsi="Times New Roman"/>
          <w:i/>
          <w:iCs/>
          <w:sz w:val="24"/>
          <w:szCs w:val="24"/>
          <w:vertAlign w:val="superscript"/>
          <w:lang w:eastAsia="ru-RU"/>
        </w:rPr>
        <w:t>c</w:t>
      </w:r>
      <w:r w:rsidRPr="00F27B5B">
        <w:rPr>
          <w:rFonts w:ascii="Times New Roman" w:eastAsia="Times New Roman" w:hAnsi="Times New Roman"/>
          <w:i/>
          <w:iCs/>
          <w:sz w:val="24"/>
          <w:szCs w:val="24"/>
          <w:lang w:eastAsia="ru-RU"/>
        </w:rPr>
        <w:t>.</w:t>
      </w:r>
      <w:r w:rsidRPr="00F27B5B">
        <w:rPr>
          <w:rFonts w:ascii="Times New Roman" w:eastAsia="Times New Roman" w:hAnsi="Times New Roman"/>
          <w:sz w:val="24"/>
          <w:szCs w:val="24"/>
          <w:lang w:eastAsia="ru-RU"/>
        </w:rPr>
        <w:t xml:space="preserve"> Если завиток или петля имеют не более восьми гребешков, в формуле их можно записы</w:t>
      </w:r>
      <w:r w:rsidRPr="00F27B5B">
        <w:rPr>
          <w:rFonts w:ascii="Times New Roman" w:eastAsia="Times New Roman" w:hAnsi="Times New Roman"/>
          <w:sz w:val="24"/>
          <w:szCs w:val="24"/>
          <w:lang w:eastAsia="ru-RU"/>
        </w:rPr>
        <w:softHyphen/>
        <w:t xml:space="preserve">вать .маленькой буквой </w:t>
      </w:r>
      <w:r w:rsidRPr="00F27B5B">
        <w:rPr>
          <w:rFonts w:ascii="Times New Roman" w:eastAsia="Times New Roman" w:hAnsi="Times New Roman"/>
          <w:i/>
          <w:iCs/>
          <w:sz w:val="24"/>
          <w:szCs w:val="24"/>
          <w:lang w:eastAsia="ru-RU"/>
        </w:rPr>
        <w:t>(w, I).</w:t>
      </w:r>
      <w:r w:rsidRPr="00F27B5B">
        <w:rPr>
          <w:rFonts w:ascii="Times New Roman" w:eastAsia="Times New Roman" w:hAnsi="Times New Roman"/>
          <w:sz w:val="24"/>
          <w:szCs w:val="24"/>
          <w:lang w:eastAsia="ru-RU"/>
        </w:rPr>
        <w:t xml:space="preserve"> T-о'бразные узоры—это дуги, имеющие трирадиус, у которых один из радиантов редуцирован.  В формуле .они записываются знаками Tr, Tu, Tc</w:t>
      </w:r>
      <w:r w:rsidRPr="00F27B5B">
        <w:rPr>
          <w:rFonts w:ascii="Times New Roman" w:eastAsia="Times New Roman" w:hAnsi="Times New Roman"/>
          <w:i/>
          <w:iCs/>
          <w:sz w:val="24"/>
          <w:szCs w:val="24"/>
          <w:lang w:eastAsia="ru-RU"/>
        </w:rPr>
        <w:t>.</w:t>
      </w:r>
      <w:r w:rsidRPr="00F27B5B">
        <w:rPr>
          <w:rFonts w:ascii="Times New Roman" w:eastAsia="Times New Roman" w:hAnsi="Times New Roman"/>
          <w:sz w:val="24"/>
          <w:szCs w:val="24"/>
          <w:lang w:eastAsia="ru-RU"/>
        </w:rPr>
        <w:t xml:space="preserve"> Очень редко на гипотенаре гребешки идут по прямой линии, не образуя дуги, что отмечается символом О. Знак </w:t>
      </w:r>
      <w:r w:rsidRPr="00F27B5B">
        <w:rPr>
          <w:rFonts w:ascii="Times New Roman" w:eastAsia="Times New Roman" w:hAnsi="Times New Roman"/>
          <w:i/>
          <w:iCs/>
          <w:sz w:val="24"/>
          <w:szCs w:val="24"/>
          <w:lang w:eastAsia="ru-RU"/>
        </w:rPr>
        <w:t>V</w:t>
      </w:r>
      <w:r w:rsidRPr="00F27B5B">
        <w:rPr>
          <w:rFonts w:ascii="Times New Roman" w:eastAsia="Times New Roman" w:hAnsi="Times New Roman"/>
          <w:sz w:val="24"/>
          <w:szCs w:val="24"/>
          <w:lang w:eastAsia="ru-RU"/>
        </w:rPr>
        <w:t xml:space="preserve"> обозначает следы узора.</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При наличии на ладони  t’ его ульнарный радиант делит гипо</w:t>
      </w:r>
      <w:r w:rsidRPr="00F27B5B">
        <w:rPr>
          <w:rFonts w:ascii="Times New Roman" w:eastAsia="Times New Roman" w:hAnsi="Times New Roman"/>
          <w:sz w:val="24"/>
          <w:szCs w:val="24"/>
          <w:lang w:eastAsia="ru-RU"/>
        </w:rPr>
        <w:softHyphen/>
        <w:t>тенар на дистальный и проксимальный участки. В этом случае., а также при одновременном наличии двух и трех осевых трирадиу</w:t>
      </w:r>
      <w:r w:rsidRPr="00F27B5B">
        <w:rPr>
          <w:rFonts w:ascii="Times New Roman" w:eastAsia="Times New Roman" w:hAnsi="Times New Roman"/>
          <w:sz w:val="24"/>
          <w:szCs w:val="24"/>
          <w:lang w:eastAsia="ru-RU"/>
        </w:rPr>
        <w:softHyphen/>
        <w:t>сов на гипотенаре образуется двойной рисунок. В записи он отме</w:t>
      </w:r>
      <w:r w:rsidRPr="00F27B5B">
        <w:rPr>
          <w:rFonts w:ascii="Times New Roman" w:eastAsia="Times New Roman" w:hAnsi="Times New Roman"/>
          <w:sz w:val="24"/>
          <w:szCs w:val="24"/>
          <w:lang w:eastAsia="ru-RU"/>
        </w:rPr>
        <w:softHyphen/>
        <w:t xml:space="preserve">чается двумя символами, разделенными наклонной линией: Au/Lu, Lr/Lu, Lr/Ac и т. д., причем записывается сначала дистальный участок, затем проксимальный. В редких случаях отмечается гипотенарный рисунок в виде узкой открытой дистально петли и смещенной на карпально-радиальный край гипотенара. Этот так называемый паратенарный узор обозначается в записях знаком </w:t>
      </w:r>
      <w:r w:rsidRPr="00F27B5B">
        <w:rPr>
          <w:rFonts w:ascii="Times New Roman" w:eastAsia="Times New Roman" w:hAnsi="Times New Roman"/>
          <w:i/>
          <w:iCs/>
          <w:sz w:val="24"/>
          <w:szCs w:val="24"/>
          <w:lang w:eastAsia="ru-RU"/>
        </w:rPr>
        <w:t>P-th.</w:t>
      </w:r>
      <w:r w:rsidRPr="00F27B5B">
        <w:rPr>
          <w:rFonts w:ascii="Times New Roman" w:eastAsia="Times New Roman" w:hAnsi="Times New Roman"/>
          <w:sz w:val="24"/>
          <w:szCs w:val="24"/>
          <w:lang w:eastAsia="ru-RU"/>
        </w:rPr>
        <w:t>                                                 '</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Тенар/1 (Thenar/I). Узор кожных гребешков на тенаре и I межпальцевой подушечке в записях всегда отмечается вместе. Чаще папиллярные линии не образуют здесь рисунка и имеют вид дуги, открытой в сторону большого пальца, что в формуле отмечается знаком 0. Когда же гребешки образуют узор, то последний в преобладающем большинстве представлен петлей, открытой карпально (L</w:t>
      </w:r>
      <w:r w:rsidRPr="00F27B5B">
        <w:rPr>
          <w:rFonts w:ascii="Times New Roman" w:eastAsia="Times New Roman" w:hAnsi="Times New Roman"/>
          <w:sz w:val="24"/>
          <w:szCs w:val="24"/>
          <w:vertAlign w:val="superscript"/>
          <w:lang w:eastAsia="ru-RU"/>
        </w:rPr>
        <w:t>c</w:t>
      </w:r>
      <w:r w:rsidRPr="00F27B5B">
        <w:rPr>
          <w:rFonts w:ascii="Times New Roman" w:eastAsia="Times New Roman" w:hAnsi="Times New Roman"/>
          <w:sz w:val="24"/>
          <w:szCs w:val="24"/>
          <w:lang w:eastAsia="ru-RU"/>
        </w:rPr>
        <w:t>) на тенаре, радиально (Lr) —на I межпальцевой подушечке. В записи знаки отделяются наклонной линией и сначала записывается узор на тенаре, затем на I. Рисунок может быть или только на тенаре — Lc/</w:t>
      </w:r>
      <w:r w:rsidRPr="00F27B5B">
        <w:rPr>
          <w:rFonts w:ascii="Times New Roman" w:eastAsia="Times New Roman" w:hAnsi="Times New Roman"/>
          <w:i/>
          <w:iCs/>
          <w:sz w:val="24"/>
          <w:szCs w:val="24"/>
          <w:lang w:eastAsia="ru-RU"/>
        </w:rPr>
        <w:t>0, или</w:t>
      </w:r>
      <w:r w:rsidRPr="00F27B5B">
        <w:rPr>
          <w:rFonts w:ascii="Times New Roman" w:eastAsia="Times New Roman" w:hAnsi="Times New Roman"/>
          <w:sz w:val="24"/>
          <w:szCs w:val="24"/>
          <w:lang w:eastAsia="ru-RU"/>
        </w:rPr>
        <w:t xml:space="preserve"> на I межпальцевой поду-щечке—0/Lr, или одновременно на обоих—Lc/Lr. Если петля узкая и с небольшим количеством гребешков, то ставится знак l. Следы узоров отмечаются символом </w:t>
      </w:r>
      <w:r w:rsidRPr="00F27B5B">
        <w:rPr>
          <w:rFonts w:ascii="Times New Roman" w:eastAsia="Times New Roman" w:hAnsi="Times New Roman"/>
          <w:i/>
          <w:iCs/>
          <w:sz w:val="24"/>
          <w:szCs w:val="24"/>
          <w:lang w:eastAsia="ru-RU"/>
        </w:rPr>
        <w:t>V.</w:t>
      </w:r>
      <w:r w:rsidRPr="00F27B5B">
        <w:rPr>
          <w:rFonts w:ascii="Times New Roman" w:eastAsia="Times New Roman" w:hAnsi="Times New Roman"/>
          <w:sz w:val="24"/>
          <w:szCs w:val="24"/>
          <w:lang w:eastAsia="ru-RU"/>
        </w:rPr>
        <w:t xml:space="preserve"> Завитки </w:t>
      </w:r>
      <w:r w:rsidRPr="00F27B5B">
        <w:rPr>
          <w:rFonts w:ascii="Times New Roman" w:eastAsia="Times New Roman" w:hAnsi="Times New Roman"/>
          <w:i/>
          <w:iCs/>
          <w:sz w:val="24"/>
          <w:szCs w:val="24"/>
          <w:lang w:eastAsia="ru-RU"/>
        </w:rPr>
        <w:t>(W) и</w:t>
      </w:r>
      <w:r w:rsidRPr="00F27B5B">
        <w:rPr>
          <w:rFonts w:ascii="Times New Roman" w:eastAsia="Times New Roman" w:hAnsi="Times New Roman"/>
          <w:sz w:val="24"/>
          <w:szCs w:val="24"/>
          <w:lang w:eastAsia="ru-RU"/>
        </w:rPr>
        <w:t xml:space="preserve"> спира</w:t>
      </w:r>
      <w:r w:rsidRPr="00F27B5B">
        <w:rPr>
          <w:rFonts w:ascii="Times New Roman" w:eastAsia="Times New Roman" w:hAnsi="Times New Roman"/>
          <w:sz w:val="24"/>
          <w:szCs w:val="24"/>
          <w:lang w:eastAsia="ru-RU"/>
        </w:rPr>
        <w:softHyphen/>
        <w:t xml:space="preserve">ли </w:t>
      </w:r>
      <w:r w:rsidRPr="00F27B5B">
        <w:rPr>
          <w:rFonts w:ascii="Times New Roman" w:eastAsia="Times New Roman" w:hAnsi="Times New Roman"/>
          <w:i/>
          <w:iCs/>
          <w:sz w:val="24"/>
          <w:szCs w:val="24"/>
          <w:lang w:eastAsia="ru-RU"/>
        </w:rPr>
        <w:t>(S)</w:t>
      </w:r>
      <w:r w:rsidRPr="00F27B5B">
        <w:rPr>
          <w:rFonts w:ascii="Times New Roman" w:eastAsia="Times New Roman" w:hAnsi="Times New Roman"/>
          <w:sz w:val="24"/>
          <w:szCs w:val="24"/>
          <w:lang w:eastAsia="ru-RU"/>
        </w:rPr>
        <w:t xml:space="preserve"> встречаются на тенаре/1 очень редко.</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 и IУ межпальцевыеподушечки. Папиллярные узоры в дистальной области ладони находятся между трирадиу</w:t>
      </w:r>
      <w:r w:rsidRPr="00F27B5B">
        <w:rPr>
          <w:rFonts w:ascii="Times New Roman" w:eastAsia="Times New Roman" w:hAnsi="Times New Roman"/>
          <w:sz w:val="24"/>
          <w:szCs w:val="24"/>
          <w:lang w:eastAsia="ru-RU"/>
        </w:rPr>
        <w:softHyphen/>
        <w:t xml:space="preserve">сами «а» и «б» (II), </w:t>
      </w:r>
      <w:r w:rsidRPr="00F27B5B">
        <w:rPr>
          <w:rFonts w:ascii="Times New Roman" w:eastAsia="Times New Roman" w:hAnsi="Times New Roman"/>
          <w:i/>
          <w:iCs/>
          <w:sz w:val="24"/>
          <w:szCs w:val="24"/>
          <w:lang w:eastAsia="ru-RU"/>
        </w:rPr>
        <w:t>«b»</w:t>
      </w:r>
      <w:r w:rsidRPr="00F27B5B">
        <w:rPr>
          <w:rFonts w:ascii="Times New Roman" w:eastAsia="Times New Roman" w:hAnsi="Times New Roman"/>
          <w:sz w:val="24"/>
          <w:szCs w:val="24"/>
          <w:lang w:eastAsia="ru-RU"/>
        </w:rPr>
        <w:t xml:space="preserve"> и «с» (III), «с» и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(IV). Если кожные гребешки не образуют рисунок на той или иной межпальцевой подушечке, то в записи ставится символ </w:t>
      </w:r>
      <w:r w:rsidRPr="00F27B5B">
        <w:rPr>
          <w:rFonts w:ascii="Times New Roman" w:eastAsia="Times New Roman" w:hAnsi="Times New Roman"/>
          <w:i/>
          <w:iCs/>
          <w:sz w:val="24"/>
          <w:szCs w:val="24"/>
          <w:lang w:eastAsia="ru-RU"/>
        </w:rPr>
        <w:t>О.</w:t>
      </w:r>
      <w:r w:rsidRPr="00F27B5B">
        <w:rPr>
          <w:rFonts w:ascii="Times New Roman" w:eastAsia="Times New Roman" w:hAnsi="Times New Roman"/>
          <w:sz w:val="24"/>
          <w:szCs w:val="24"/>
          <w:lang w:eastAsia="ru-RU"/>
        </w:rPr>
        <w:t xml:space="preserve"> Знаком </w:t>
      </w:r>
      <w:r w:rsidRPr="00F27B5B">
        <w:rPr>
          <w:rFonts w:ascii="Times New Roman" w:eastAsia="Times New Roman" w:hAnsi="Times New Roman"/>
          <w:i/>
          <w:iCs/>
          <w:sz w:val="24"/>
          <w:szCs w:val="24"/>
          <w:lang w:eastAsia="ru-RU"/>
        </w:rPr>
        <w:t>М</w:t>
      </w:r>
      <w:r w:rsidRPr="00F27B5B">
        <w:rPr>
          <w:rFonts w:ascii="Times New Roman" w:eastAsia="Times New Roman" w:hAnsi="Times New Roman"/>
          <w:sz w:val="24"/>
          <w:szCs w:val="24"/>
          <w:lang w:eastAsia="ru-RU"/>
        </w:rPr>
        <w:t xml:space="preserve"> обозначают зону гребней, которые, локализуясь, расходятся дистально; зна</w:t>
      </w:r>
      <w:r w:rsidRPr="00F27B5B">
        <w:rPr>
          <w:rFonts w:ascii="Times New Roman" w:eastAsia="Times New Roman" w:hAnsi="Times New Roman"/>
          <w:sz w:val="24"/>
          <w:szCs w:val="24"/>
          <w:lang w:eastAsia="ru-RU"/>
        </w:rPr>
        <w:softHyphen/>
        <w:t xml:space="preserve">ком </w:t>
      </w:r>
      <w:r w:rsidRPr="00F27B5B">
        <w:rPr>
          <w:rFonts w:ascii="Times New Roman" w:eastAsia="Times New Roman" w:hAnsi="Times New Roman"/>
          <w:i/>
          <w:iCs/>
          <w:sz w:val="24"/>
          <w:szCs w:val="24"/>
          <w:lang w:eastAsia="ru-RU"/>
        </w:rPr>
        <w:t>V —</w:t>
      </w:r>
      <w:r w:rsidRPr="00F27B5B">
        <w:rPr>
          <w:rFonts w:ascii="Times New Roman" w:eastAsia="Times New Roman" w:hAnsi="Times New Roman"/>
          <w:sz w:val="24"/>
          <w:szCs w:val="24"/>
          <w:lang w:eastAsia="ru-RU"/>
        </w:rPr>
        <w:t xml:space="preserve"> эллипсоидальную группу гребней, следы узора. Буквой </w:t>
      </w:r>
      <w:r w:rsidRPr="00F27B5B">
        <w:rPr>
          <w:rFonts w:ascii="Times New Roman" w:eastAsia="Times New Roman" w:hAnsi="Times New Roman"/>
          <w:i/>
          <w:iCs/>
          <w:sz w:val="24"/>
          <w:szCs w:val="24"/>
          <w:lang w:eastAsia="ru-RU"/>
        </w:rPr>
        <w:t xml:space="preserve">L </w:t>
      </w:r>
      <w:r w:rsidRPr="00F27B5B">
        <w:rPr>
          <w:rFonts w:ascii="Times New Roman" w:eastAsia="Times New Roman" w:hAnsi="Times New Roman"/>
          <w:sz w:val="24"/>
          <w:szCs w:val="24"/>
          <w:lang w:eastAsia="ru-RU"/>
        </w:rPr>
        <w:t xml:space="preserve">отмечается большая петля, охваченная главной ладонной линией без дополнительного трирадиуса, буквой l —маленькая петля. Символ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означает большую петлю, которая сопровождается до</w:t>
      </w:r>
      <w:r w:rsidRPr="00F27B5B">
        <w:rPr>
          <w:rFonts w:ascii="Times New Roman" w:eastAsia="Times New Roman" w:hAnsi="Times New Roman"/>
          <w:sz w:val="24"/>
          <w:szCs w:val="24"/>
          <w:lang w:eastAsia="ru-RU"/>
        </w:rPr>
        <w:softHyphen/>
        <w:t>полнительным межпальцевым трирадиусом, независимым от глав</w:t>
      </w:r>
      <w:r w:rsidRPr="00F27B5B">
        <w:rPr>
          <w:rFonts w:ascii="Times New Roman" w:eastAsia="Times New Roman" w:hAnsi="Times New Roman"/>
          <w:sz w:val="24"/>
          <w:szCs w:val="24"/>
          <w:lang w:eastAsia="ru-RU"/>
        </w:rPr>
        <w:softHyphen/>
        <w:t xml:space="preserve">ной ладонной линии или связанным с ней;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маленькая петля, связанная с дополнительным трирадиусом. Поскольку межпальце</w:t>
      </w:r>
      <w:r w:rsidRPr="00F27B5B">
        <w:rPr>
          <w:rFonts w:ascii="Times New Roman" w:eastAsia="Times New Roman" w:hAnsi="Times New Roman"/>
          <w:sz w:val="24"/>
          <w:szCs w:val="24"/>
          <w:lang w:eastAsia="ru-RU"/>
        </w:rPr>
        <w:softHyphen/>
        <w:t xml:space="preserve">вые трирадиусы чаще встречаются ниже пальцевых трирадиусов &lt;&gt;а» и </w:t>
      </w:r>
      <w:r w:rsidRPr="00F27B5B">
        <w:rPr>
          <w:rFonts w:ascii="Times New Roman" w:eastAsia="Times New Roman" w:hAnsi="Times New Roman"/>
          <w:i/>
          <w:iCs/>
          <w:sz w:val="24"/>
          <w:szCs w:val="24"/>
          <w:lang w:eastAsia="ru-RU"/>
        </w:rPr>
        <w:t>«d»,</w:t>
      </w:r>
      <w:r w:rsidRPr="00F27B5B">
        <w:rPr>
          <w:rFonts w:ascii="Times New Roman" w:eastAsia="Times New Roman" w:hAnsi="Times New Roman"/>
          <w:sz w:val="24"/>
          <w:szCs w:val="24"/>
          <w:lang w:eastAsia="ru-RU"/>
        </w:rPr>
        <w:t xml:space="preserve"> то и петли </w:t>
      </w:r>
      <w:r w:rsidRPr="00F27B5B">
        <w:rPr>
          <w:rFonts w:ascii="Times New Roman" w:eastAsia="Times New Roman" w:hAnsi="Times New Roman"/>
          <w:i/>
          <w:iCs/>
          <w:sz w:val="24"/>
          <w:szCs w:val="24"/>
          <w:lang w:eastAsia="ru-RU"/>
        </w:rPr>
        <w:t>D и d</w:t>
      </w:r>
      <w:r w:rsidRPr="00F27B5B">
        <w:rPr>
          <w:rFonts w:ascii="Times New Roman" w:eastAsia="Times New Roman" w:hAnsi="Times New Roman"/>
          <w:sz w:val="24"/>
          <w:szCs w:val="24"/>
          <w:lang w:eastAsia="ru-RU"/>
        </w:rPr>
        <w:t xml:space="preserve"> отмечаются в преобладающем боль</w:t>
      </w:r>
      <w:r w:rsidRPr="00F27B5B">
        <w:rPr>
          <w:rFonts w:ascii="Times New Roman" w:eastAsia="Times New Roman" w:hAnsi="Times New Roman"/>
          <w:sz w:val="24"/>
          <w:szCs w:val="24"/>
          <w:lang w:eastAsia="ru-RU"/>
        </w:rPr>
        <w:softHyphen/>
        <w:t>шинстве на II и IV межпальцевых подушечках.</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Петли в дистальной области ладони всегда открыты дисталь</w:t>
      </w:r>
      <w:r w:rsidRPr="00F27B5B">
        <w:rPr>
          <w:rFonts w:ascii="Times New Roman" w:eastAsia="Times New Roman" w:hAnsi="Times New Roman"/>
          <w:sz w:val="24"/>
          <w:szCs w:val="24"/>
          <w:lang w:eastAsia="ru-RU"/>
        </w:rPr>
        <w:softHyphen/>
        <w:t>но. Завитки составляют исключительное явление. В формуле по</w:t>
      </w:r>
      <w:r w:rsidRPr="00F27B5B">
        <w:rPr>
          <w:rFonts w:ascii="Times New Roman" w:eastAsia="Times New Roman" w:hAnsi="Times New Roman"/>
          <w:sz w:val="24"/>
          <w:szCs w:val="24"/>
          <w:lang w:eastAsia="ru-RU"/>
        </w:rPr>
        <w:softHyphen/>
        <w:t>следовательно отмечаются узоры на II, III и IV межпальцевых подушечках. Очень редко встречаются случаи, когда все шесть ладонных подушечек заняты рисунком кожных гребешков.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Общая формула ладонных узоров может иметь вид: Au/Lu.O.D.L.O.;  Lr/Ac.Lc/Lr.O.O.L.; Lr.O.O.O.D.  и т. д. Здесь через наклон</w:t>
      </w:r>
      <w:r w:rsidRPr="00F27B5B">
        <w:rPr>
          <w:rFonts w:ascii="Times New Roman" w:eastAsia="Times New Roman" w:hAnsi="Times New Roman"/>
          <w:sz w:val="24"/>
          <w:szCs w:val="24"/>
          <w:lang w:eastAsia="ru-RU"/>
        </w:rPr>
        <w:softHyphen/>
        <w:t>ную линию отмечается рисунок в дистальном и проксимальном участках гипотенара, а также на тенаре и I межпальцевой по</w:t>
      </w:r>
      <w:r w:rsidRPr="00F27B5B">
        <w:rPr>
          <w:rFonts w:ascii="Times New Roman" w:eastAsia="Times New Roman" w:hAnsi="Times New Roman"/>
          <w:sz w:val="24"/>
          <w:szCs w:val="24"/>
          <w:lang w:eastAsia="ru-RU"/>
        </w:rPr>
        <w:softHyphen/>
        <w:t>душечке.</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По старой методике Уайлдера ладонные узоры на II, III и IV межпальцевых подушечках записывались цифрами. Цифра 3 означала узор на III подушечке между трирадиусами «b» и «с»;</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3+4 означало, что линии из III подушечки идут в IV, огибая ко</w:t>
      </w:r>
      <w:r w:rsidRPr="00F27B5B">
        <w:rPr>
          <w:rFonts w:ascii="Times New Roman" w:eastAsia="Times New Roman" w:hAnsi="Times New Roman"/>
          <w:sz w:val="24"/>
          <w:szCs w:val="24"/>
          <w:lang w:eastAsia="ru-RU"/>
        </w:rPr>
        <w:softHyphen/>
        <w:t xml:space="preserve">роткую линию </w:t>
      </w:r>
      <w:r w:rsidRPr="00F27B5B">
        <w:rPr>
          <w:rFonts w:ascii="Times New Roman" w:eastAsia="Times New Roman" w:hAnsi="Times New Roman"/>
          <w:i/>
          <w:iCs/>
          <w:sz w:val="24"/>
          <w:szCs w:val="24"/>
          <w:lang w:eastAsia="ru-RU"/>
        </w:rPr>
        <w:t>С</w:t>
      </w:r>
      <w:r w:rsidRPr="00F27B5B">
        <w:rPr>
          <w:rFonts w:ascii="Times New Roman" w:eastAsia="Times New Roman" w:hAnsi="Times New Roman"/>
          <w:sz w:val="24"/>
          <w:szCs w:val="24"/>
          <w:lang w:eastAsia="ru-RU"/>
        </w:rPr>
        <w:t xml:space="preserve"> (ложный узор); цифра 4— узор в IV подушечке между трирадиусами «с» и «d”; </w:t>
      </w:r>
      <w:r w:rsidRPr="00F27B5B">
        <w:rPr>
          <w:rFonts w:ascii="Times New Roman" w:eastAsia="Times New Roman" w:hAnsi="Times New Roman"/>
          <w:i/>
          <w:iCs/>
          <w:sz w:val="24"/>
          <w:szCs w:val="24"/>
          <w:lang w:eastAsia="ru-RU"/>
        </w:rPr>
        <w:t>У—</w:t>
      </w:r>
      <w:r w:rsidRPr="00F27B5B">
        <w:rPr>
          <w:rFonts w:ascii="Times New Roman" w:eastAsia="Times New Roman" w:hAnsi="Times New Roman"/>
          <w:sz w:val="24"/>
          <w:szCs w:val="24"/>
          <w:lang w:eastAsia="ru-RU"/>
        </w:rPr>
        <w:t xml:space="preserve">линия </w:t>
      </w:r>
      <w:r w:rsidRPr="00F27B5B">
        <w:rPr>
          <w:rFonts w:ascii="Times New Roman" w:eastAsia="Times New Roman" w:hAnsi="Times New Roman"/>
          <w:i/>
          <w:iCs/>
          <w:sz w:val="24"/>
          <w:szCs w:val="24"/>
          <w:lang w:eastAsia="ru-RU"/>
        </w:rPr>
        <w:t>С</w:t>
      </w:r>
      <w:r w:rsidRPr="00F27B5B">
        <w:rPr>
          <w:rFonts w:ascii="Times New Roman" w:eastAsia="Times New Roman" w:hAnsi="Times New Roman"/>
          <w:sz w:val="24"/>
          <w:szCs w:val="24"/>
          <w:lang w:eastAsia="ru-RU"/>
        </w:rPr>
        <w:t xml:space="preserve"> образует петлю на IV;  </w:t>
      </w:r>
      <w:r w:rsidRPr="00F27B5B">
        <w:rPr>
          <w:rFonts w:ascii="Times New Roman" w:eastAsia="Times New Roman" w:hAnsi="Times New Roman"/>
          <w:i/>
          <w:iCs/>
          <w:sz w:val="24"/>
          <w:szCs w:val="24"/>
          <w:lang w:eastAsia="ru-RU"/>
        </w:rPr>
        <w:t>4’—</w:t>
      </w:r>
      <w:r w:rsidRPr="00F27B5B">
        <w:rPr>
          <w:rFonts w:ascii="Times New Roman" w:eastAsia="Times New Roman" w:hAnsi="Times New Roman"/>
          <w:sz w:val="24"/>
          <w:szCs w:val="24"/>
          <w:lang w:eastAsia="ru-RU"/>
        </w:rPr>
        <w:t xml:space="preserve">узор связан с дополнительным трирадиусом. Узор на гипотенаре обозначался буквой </w:t>
      </w:r>
      <w:r w:rsidRPr="00F27B5B">
        <w:rPr>
          <w:rFonts w:ascii="Times New Roman" w:eastAsia="Times New Roman" w:hAnsi="Times New Roman"/>
          <w:i/>
          <w:iCs/>
          <w:sz w:val="24"/>
          <w:szCs w:val="24"/>
          <w:lang w:eastAsia="ru-RU"/>
        </w:rPr>
        <w:t>Н,</w:t>
      </w:r>
      <w:r w:rsidRPr="00F27B5B">
        <w:rPr>
          <w:rFonts w:ascii="Times New Roman" w:eastAsia="Times New Roman" w:hAnsi="Times New Roman"/>
          <w:sz w:val="24"/>
          <w:szCs w:val="24"/>
          <w:lang w:eastAsia="ru-RU"/>
        </w:rPr>
        <w:t xml:space="preserve"> причем если петля открыта вверх, то знак имел вид </w:t>
      </w:r>
      <w:r w:rsidRPr="00F27B5B">
        <w:rPr>
          <w:rFonts w:ascii="Times New Roman" w:eastAsia="Times New Roman" w:hAnsi="Times New Roman"/>
          <w:i/>
          <w:iCs/>
          <w:sz w:val="24"/>
          <w:szCs w:val="24"/>
          <w:lang w:eastAsia="ru-RU"/>
        </w:rPr>
        <w:t>Нd,</w:t>
      </w:r>
      <w:r w:rsidRPr="00F27B5B">
        <w:rPr>
          <w:rFonts w:ascii="Times New Roman" w:eastAsia="Times New Roman" w:hAnsi="Times New Roman"/>
          <w:sz w:val="24"/>
          <w:szCs w:val="24"/>
          <w:lang w:eastAsia="ru-RU"/>
        </w:rPr>
        <w:t xml:space="preserve"> а ульнарно—</w:t>
      </w:r>
      <w:r w:rsidRPr="00F27B5B">
        <w:rPr>
          <w:rFonts w:ascii="Times New Roman" w:eastAsia="Times New Roman" w:hAnsi="Times New Roman"/>
          <w:i/>
          <w:iCs/>
          <w:sz w:val="24"/>
          <w:szCs w:val="24"/>
          <w:lang w:eastAsia="ru-RU"/>
        </w:rPr>
        <w:t>Hb,</w:t>
      </w:r>
      <w:r w:rsidRPr="00F27B5B">
        <w:rPr>
          <w:rFonts w:ascii="Times New Roman" w:eastAsia="Times New Roman" w:hAnsi="Times New Roman"/>
          <w:sz w:val="24"/>
          <w:szCs w:val="24"/>
          <w:lang w:eastAsia="ru-RU"/>
        </w:rPr>
        <w:t xml:space="preserve"> радиально—</w:t>
      </w:r>
      <w:r w:rsidRPr="00F27B5B">
        <w:rPr>
          <w:rFonts w:ascii="Times New Roman" w:eastAsia="Times New Roman" w:hAnsi="Times New Roman"/>
          <w:i/>
          <w:iCs/>
          <w:sz w:val="24"/>
          <w:szCs w:val="24"/>
          <w:lang w:eastAsia="ru-RU"/>
        </w:rPr>
        <w:t xml:space="preserve">Нc, </w:t>
      </w:r>
      <w:r w:rsidRPr="00F27B5B">
        <w:rPr>
          <w:rFonts w:ascii="Times New Roman" w:eastAsia="Times New Roman" w:hAnsi="Times New Roman"/>
          <w:sz w:val="24"/>
          <w:szCs w:val="24"/>
          <w:lang w:eastAsia="ru-RU"/>
        </w:rPr>
        <w:t>при завитке—</w:t>
      </w:r>
      <w:r w:rsidRPr="00F27B5B">
        <w:rPr>
          <w:rFonts w:ascii="Times New Roman" w:eastAsia="Times New Roman" w:hAnsi="Times New Roman"/>
          <w:i/>
          <w:iCs/>
          <w:sz w:val="24"/>
          <w:szCs w:val="24"/>
          <w:lang w:eastAsia="ru-RU"/>
        </w:rPr>
        <w:t>Нw,</w:t>
      </w:r>
      <w:r w:rsidRPr="00F27B5B">
        <w:rPr>
          <w:rFonts w:ascii="Times New Roman" w:eastAsia="Times New Roman" w:hAnsi="Times New Roman"/>
          <w:sz w:val="24"/>
          <w:szCs w:val="24"/>
          <w:lang w:eastAsia="ru-RU"/>
        </w:rPr>
        <w:t xml:space="preserve"> при -S-образной фигуре—</w:t>
      </w:r>
      <w:r w:rsidRPr="00F27B5B">
        <w:rPr>
          <w:rFonts w:ascii="Times New Roman" w:eastAsia="Times New Roman" w:hAnsi="Times New Roman"/>
          <w:i/>
          <w:iCs/>
          <w:sz w:val="24"/>
          <w:szCs w:val="24"/>
          <w:lang w:eastAsia="ru-RU"/>
        </w:rPr>
        <w:t xml:space="preserve">Нs </w:t>
      </w:r>
      <w:r w:rsidRPr="00F27B5B">
        <w:rPr>
          <w:rFonts w:ascii="Times New Roman" w:eastAsia="Times New Roman" w:hAnsi="Times New Roman"/>
          <w:sz w:val="24"/>
          <w:szCs w:val="24"/>
          <w:lang w:eastAsia="ru-RU"/>
        </w:rPr>
        <w:t> и т. д. Узор на тенаре обозначался символом Th.</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sz w:val="24"/>
          <w:szCs w:val="24"/>
          <w:lang w:eastAsia="ru-RU"/>
        </w:rPr>
        <w:t>Пальцы рук</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i/>
          <w:iCs/>
          <w:sz w:val="24"/>
          <w:szCs w:val="24"/>
          <w:lang w:eastAsia="ru-RU"/>
        </w:rPr>
        <w:t>Отпечатки концевых фаланг пальцев.</w:t>
      </w:r>
      <w:r w:rsidRPr="00F27B5B">
        <w:rPr>
          <w:rFonts w:ascii="Times New Roman" w:eastAsia="Times New Roman" w:hAnsi="Times New Roman"/>
          <w:sz w:val="24"/>
          <w:szCs w:val="24"/>
          <w:lang w:eastAsia="ru-RU"/>
        </w:rPr>
        <w:t xml:space="preserve"> Первая классификация пальцевых узоров, предложенная Гальтоном, включала три основ</w:t>
      </w:r>
      <w:r w:rsidRPr="00F27B5B">
        <w:rPr>
          <w:rFonts w:ascii="Times New Roman" w:eastAsia="Times New Roman" w:hAnsi="Times New Roman"/>
          <w:sz w:val="24"/>
          <w:szCs w:val="24"/>
          <w:lang w:eastAsia="ru-RU"/>
        </w:rPr>
        <w:softHyphen/>
        <w:t>ных узоряых типа (рис. 12Л): завиток (whorl), петлю (loop) и дугу (arch). Такая трехтипная классификация пальцевых узоров недостаточна для персональной идентификации и для некоторых биологических исследований, где необходим более тонкий ана</w:t>
      </w:r>
      <w:r w:rsidRPr="00F27B5B">
        <w:rPr>
          <w:rFonts w:ascii="Times New Roman" w:eastAsia="Times New Roman" w:hAnsi="Times New Roman"/>
          <w:sz w:val="24"/>
          <w:szCs w:val="24"/>
          <w:lang w:eastAsia="ru-RU"/>
        </w:rPr>
        <w:softHyphen/>
        <w:t>лиз рисунков кожных гребешков. Поэтому вскоре эти три типа пальцевых узоров были детализированы самим Гальтоном, а. позднее многими другими исследователями. Но из всех пред</w:t>
      </w:r>
      <w:r w:rsidRPr="00F27B5B">
        <w:rPr>
          <w:rFonts w:ascii="Times New Roman" w:eastAsia="Times New Roman" w:hAnsi="Times New Roman"/>
          <w:sz w:val="24"/>
          <w:szCs w:val="24"/>
          <w:lang w:eastAsia="ru-RU"/>
        </w:rPr>
        <w:softHyphen/>
        <w:t>ложенных классификаций, пожалуй, наиболее широко исполь</w:t>
      </w:r>
      <w:r w:rsidRPr="00F27B5B">
        <w:rPr>
          <w:rFonts w:ascii="Times New Roman" w:eastAsia="Times New Roman" w:hAnsi="Times New Roman"/>
          <w:sz w:val="24"/>
          <w:szCs w:val="24"/>
          <w:lang w:eastAsia="ru-RU"/>
        </w:rPr>
        <w:softHyphen/>
        <w:t>зуется система Генри (Henry, 1905, 1934), которая включает че</w:t>
      </w:r>
      <w:r w:rsidRPr="00F27B5B">
        <w:rPr>
          <w:rFonts w:ascii="Times New Roman" w:eastAsia="Times New Roman" w:hAnsi="Times New Roman"/>
          <w:sz w:val="24"/>
          <w:szCs w:val="24"/>
          <w:lang w:eastAsia="ru-RU"/>
        </w:rPr>
        <w:softHyphen/>
        <w:t xml:space="preserve">тыре узорных типа: дуги, петли, истинные завитки и сложные, или составные, узоры,                                      </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Дуги. Простая дуга (Л) не имеет трирадиуса (или дельты) и состоит из гребней, пересекающих поперек пальцевую подушечку и слегка выпуклых дистально. T-образная дуга (T) имеет трирадиус, два краевых радианта которого идут в ульнарном и paдиальном направлениях, а дистальный радиант обрывается и  вокруг него обходят гребни в  виде дистально вытянутой дуги, образуя дистальную трансверзальную систему (рис. 125, узоры </w:t>
      </w:r>
      <w:r w:rsidRPr="00F27B5B">
        <w:rPr>
          <w:rFonts w:ascii="Times New Roman" w:eastAsia="Times New Roman" w:hAnsi="Times New Roman"/>
          <w:i/>
          <w:iCs/>
          <w:sz w:val="24"/>
          <w:szCs w:val="24"/>
          <w:lang w:eastAsia="ru-RU"/>
        </w:rPr>
        <w:t>30</w:t>
      </w:r>
      <w:r w:rsidRPr="00F27B5B">
        <w:rPr>
          <w:rFonts w:ascii="Times New Roman" w:eastAsia="Times New Roman" w:hAnsi="Times New Roman"/>
          <w:sz w:val="24"/>
          <w:szCs w:val="24"/>
          <w:lang w:eastAsia="ru-RU"/>
        </w:rPr>
        <w:t xml:space="preserve"> и </w:t>
      </w:r>
      <w:r w:rsidRPr="00F27B5B">
        <w:rPr>
          <w:rFonts w:ascii="Times New Roman" w:eastAsia="Times New Roman" w:hAnsi="Times New Roman"/>
          <w:i/>
          <w:iCs/>
          <w:sz w:val="24"/>
          <w:szCs w:val="24"/>
          <w:lang w:eastAsia="ru-RU"/>
        </w:rPr>
        <w:t>31).</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Петли имеют одну дельту. Это полузамкнутый узор, в кото</w:t>
      </w:r>
      <w:r w:rsidRPr="00F27B5B">
        <w:rPr>
          <w:rFonts w:ascii="Times New Roman" w:eastAsia="Times New Roman" w:hAnsi="Times New Roman"/>
          <w:sz w:val="24"/>
          <w:szCs w:val="24"/>
          <w:lang w:eastAsia="ru-RU"/>
        </w:rPr>
        <w:softHyphen/>
        <w:t>ром кожные гребешки начинаются от одного края пальца, идут, iизгибаясь дистально, к другому краю, но, не доходя до него, воз</w:t>
      </w:r>
      <w:r w:rsidRPr="00F27B5B">
        <w:rPr>
          <w:rFonts w:ascii="Times New Roman" w:eastAsia="Times New Roman" w:hAnsi="Times New Roman"/>
          <w:sz w:val="24"/>
          <w:szCs w:val="24"/>
          <w:lang w:eastAsia="ru-RU"/>
        </w:rPr>
        <w:softHyphen/>
        <w:t>вращаются к тому краю, от которого начались. Дистальный ра</w:t>
      </w:r>
      <w:r w:rsidRPr="00F27B5B">
        <w:rPr>
          <w:rFonts w:ascii="Times New Roman" w:eastAsia="Times New Roman" w:hAnsi="Times New Roman"/>
          <w:sz w:val="24"/>
          <w:szCs w:val="24"/>
          <w:lang w:eastAsia="ru-RU"/>
        </w:rPr>
        <w:softHyphen/>
        <w:t xml:space="preserve">диант петли, окаймляя поле узора (центральный узор), образует голову петли (рис. 13). Петля—открытый узор. Если она открывается в радиальную сторону, она называется радиальной </w:t>
      </w:r>
      <w:r w:rsidRPr="00F27B5B">
        <w:rPr>
          <w:rFonts w:ascii="Times New Roman" w:eastAsia="Times New Roman" w:hAnsi="Times New Roman"/>
          <w:i/>
          <w:iCs/>
          <w:sz w:val="24"/>
          <w:szCs w:val="24"/>
          <w:lang w:eastAsia="ru-RU"/>
        </w:rPr>
        <w:t xml:space="preserve">(Lr. </w:t>
      </w:r>
      <w:r w:rsidRPr="00F27B5B">
        <w:rPr>
          <w:rFonts w:ascii="Times New Roman" w:eastAsia="Times New Roman" w:hAnsi="Times New Roman"/>
          <w:sz w:val="24"/>
          <w:szCs w:val="24"/>
          <w:lang w:eastAsia="ru-RU"/>
        </w:rPr>
        <w:t xml:space="preserve">или </w:t>
      </w:r>
      <w:r w:rsidRPr="00F27B5B">
        <w:rPr>
          <w:rFonts w:ascii="Times New Roman" w:eastAsia="Times New Roman" w:hAnsi="Times New Roman"/>
          <w:i/>
          <w:iCs/>
          <w:sz w:val="24"/>
          <w:szCs w:val="24"/>
          <w:lang w:eastAsia="ru-RU"/>
        </w:rPr>
        <w:t>R),</w:t>
      </w:r>
      <w:r w:rsidRPr="00F27B5B">
        <w:rPr>
          <w:rFonts w:ascii="Times New Roman" w:eastAsia="Times New Roman" w:hAnsi="Times New Roman"/>
          <w:sz w:val="24"/>
          <w:szCs w:val="24"/>
          <w:lang w:eastAsia="ru-RU"/>
        </w:rPr>
        <w:t xml:space="preserve"> если в ульнарную—ульнарной 'петлей (Lu или </w:t>
      </w:r>
      <w:r w:rsidRPr="00F27B5B">
        <w:rPr>
          <w:rFonts w:ascii="Times New Roman" w:eastAsia="Times New Roman" w:hAnsi="Times New Roman"/>
          <w:i/>
          <w:iCs/>
          <w:sz w:val="24"/>
          <w:szCs w:val="24"/>
          <w:lang w:eastAsia="ru-RU"/>
        </w:rPr>
        <w:t xml:space="preserve">U}. </w:t>
      </w:r>
      <w:r w:rsidRPr="00F27B5B">
        <w:rPr>
          <w:rFonts w:ascii="Times New Roman" w:eastAsia="Times New Roman" w:hAnsi="Times New Roman"/>
          <w:sz w:val="24"/>
          <w:szCs w:val="24"/>
          <w:lang w:eastAsia="ru-RU"/>
        </w:rPr>
        <w:t>Краевой радиант петли всегда находится на противоположном от входа петли крае пальца (рис. 12B, узоры 24 и 28).</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Истинные завитки </w:t>
      </w:r>
      <w:r w:rsidRPr="00F27B5B">
        <w:rPr>
          <w:rFonts w:ascii="Times New Roman" w:eastAsia="Times New Roman" w:hAnsi="Times New Roman"/>
          <w:i/>
          <w:iCs/>
          <w:sz w:val="24"/>
          <w:szCs w:val="24"/>
          <w:lang w:eastAsia="ru-RU"/>
        </w:rPr>
        <w:t>(W}</w:t>
      </w:r>
      <w:r w:rsidRPr="00F27B5B">
        <w:rPr>
          <w:rFonts w:ascii="Times New Roman" w:eastAsia="Times New Roman" w:hAnsi="Times New Roman"/>
          <w:sz w:val="24"/>
          <w:szCs w:val="24"/>
          <w:lang w:eastAsia="ru-RU"/>
        </w:rPr>
        <w:t xml:space="preserve"> имеют две дельты. Это замкну</w:t>
      </w:r>
      <w:r w:rsidRPr="00F27B5B">
        <w:rPr>
          <w:rFonts w:ascii="Times New Roman" w:eastAsia="Times New Roman" w:hAnsi="Times New Roman"/>
          <w:sz w:val="24"/>
          <w:szCs w:val="24"/>
          <w:lang w:eastAsia="ru-RU"/>
        </w:rPr>
        <w:softHyphen/>
        <w:t>тая фигура, в которой папиллярные  линии идут концентрически вокруг сердцевины узора. Последняя может быть в виде остров</w:t>
      </w:r>
      <w:r w:rsidRPr="00F27B5B">
        <w:rPr>
          <w:rFonts w:ascii="Times New Roman" w:eastAsia="Times New Roman" w:hAnsi="Times New Roman"/>
          <w:sz w:val="24"/>
          <w:szCs w:val="24"/>
          <w:lang w:eastAsia="ru-RU"/>
        </w:rPr>
        <w:softHyphen/>
        <w:t xml:space="preserve">ка, короткого прямого гребня, маленького кружочка или эллипса и т. д. Истинные завитки чаще всего представлены кольцевыми, эллипсоидными и спиральными рисунками (рис. 12B, узоры /, </w:t>
      </w:r>
      <w:r w:rsidRPr="00F27B5B">
        <w:rPr>
          <w:rFonts w:ascii="Times New Roman" w:eastAsia="Times New Roman" w:hAnsi="Times New Roman"/>
          <w:i/>
          <w:iCs/>
          <w:sz w:val="24"/>
          <w:szCs w:val="24"/>
          <w:lang w:eastAsia="ru-RU"/>
        </w:rPr>
        <w:t>5, 6).</w:t>
      </w:r>
      <w:r w:rsidRPr="00F27B5B">
        <w:rPr>
          <w:rFonts w:ascii="Times New Roman" w:eastAsia="Times New Roman" w:hAnsi="Times New Roman"/>
          <w:sz w:val="24"/>
          <w:szCs w:val="24"/>
          <w:lang w:eastAsia="ru-RU"/>
        </w:rPr>
        <w:t xml:space="preserve"> В завитках сильно варьируют объем самого узора, форма и объем сердцевины, направление и соединение узорных радиантов;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Составные, или сложные, узоры. Составной узор имеет два и более трирадиуса и составлен из двух и более про</w:t>
      </w:r>
      <w:r w:rsidRPr="00F27B5B">
        <w:rPr>
          <w:rFonts w:ascii="Times New Roman" w:eastAsia="Times New Roman" w:hAnsi="Times New Roman"/>
          <w:sz w:val="24"/>
          <w:szCs w:val="24"/>
          <w:lang w:eastAsia="ru-RU"/>
        </w:rPr>
        <w:softHyphen/>
        <w:t>стых рисунков. Сложные узоры и истинные завитки входят в класс завитков, по Гальтону. Сложные узоры представлены че</w:t>
      </w:r>
      <w:r w:rsidRPr="00F27B5B">
        <w:rPr>
          <w:rFonts w:ascii="Times New Roman" w:eastAsia="Times New Roman" w:hAnsi="Times New Roman"/>
          <w:sz w:val="24"/>
          <w:szCs w:val="24"/>
          <w:lang w:eastAsia="ru-RU"/>
        </w:rPr>
        <w:softHyphen/>
        <w:t>тырьмя основными типами: центральные карманы, латеральные карманные петли, двойные петли и случайные узоры.</w:t>
      </w:r>
    </w:p>
    <w:p w:rsidR="00EE1F33" w:rsidRPr="00F27B5B" w:rsidRDefault="00B80B7C" w:rsidP="00EE1F3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8" o:spid="_x0000_i1028" type="#_x0000_t75" alt="http://genetics.rusmedserv.com/files/derm/gladk008.jpg" style="width:286.5pt;height:494.25pt;visibility:visible">
            <v:imagedata r:id="rId7" o:title="gladk008"/>
          </v:shape>
        </w:pic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Рис. 12. Три основных типа пальцевых узоров (Л) и их «семей</w:t>
      </w:r>
      <w:r w:rsidRPr="00F27B5B">
        <w:rPr>
          <w:rFonts w:ascii="Times New Roman" w:eastAsia="Times New Roman" w:hAnsi="Times New Roman"/>
          <w:sz w:val="24"/>
          <w:szCs w:val="24"/>
          <w:lang w:eastAsia="ru-RU"/>
        </w:rPr>
        <w:softHyphen/>
        <w:t xml:space="preserve">ное древо» </w:t>
      </w:r>
      <w:r w:rsidRPr="00F27B5B">
        <w:rPr>
          <w:rFonts w:ascii="Times New Roman" w:eastAsia="Times New Roman" w:hAnsi="Times New Roman"/>
          <w:i/>
          <w:iCs/>
          <w:sz w:val="24"/>
          <w:szCs w:val="24"/>
          <w:lang w:eastAsia="ru-RU"/>
        </w:rPr>
        <w:t>(В)</w:t>
      </w:r>
      <w:r w:rsidRPr="00F27B5B">
        <w:rPr>
          <w:rFonts w:ascii="Times New Roman" w:eastAsia="Times New Roman" w:hAnsi="Times New Roman"/>
          <w:sz w:val="24"/>
          <w:szCs w:val="24"/>
          <w:lang w:eastAsia="ru-RU"/>
        </w:rPr>
        <w:t xml:space="preserve"> (из Cummins, Midlo, 1943). Объяснение в тексте</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w:t>
      </w:r>
    </w:p>
    <w:p w:rsidR="00EE1F33" w:rsidRPr="00F27B5B" w:rsidRDefault="00B80B7C" w:rsidP="00EE1F3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9" o:spid="_x0000_i1029" type="#_x0000_t75" alt="http://genetics.rusmedserv.com/files/derm/gladk010.jpg" style="width:184.5pt;height:119.25pt;visibility:visible">
            <v:imagedata r:id="rId8" o:title="gladk010"/>
          </v:shape>
        </w:pic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Рис. 13. Топография пальцевых узоров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А —</w:t>
      </w:r>
      <w:r w:rsidRPr="00F27B5B">
        <w:rPr>
          <w:rFonts w:ascii="Times New Roman" w:eastAsia="Times New Roman" w:hAnsi="Times New Roman"/>
          <w:sz w:val="24"/>
          <w:szCs w:val="24"/>
          <w:lang w:eastAsia="ru-RU"/>
        </w:rPr>
        <w:t xml:space="preserve"> завиток; </w:t>
      </w:r>
      <w:r w:rsidRPr="00F27B5B">
        <w:rPr>
          <w:rFonts w:ascii="Times New Roman" w:eastAsia="Times New Roman" w:hAnsi="Times New Roman"/>
          <w:i/>
          <w:iCs/>
          <w:sz w:val="24"/>
          <w:szCs w:val="24"/>
          <w:lang w:eastAsia="ru-RU"/>
        </w:rPr>
        <w:t>В —</w:t>
      </w:r>
      <w:r w:rsidRPr="00F27B5B">
        <w:rPr>
          <w:rFonts w:ascii="Times New Roman" w:eastAsia="Times New Roman" w:hAnsi="Times New Roman"/>
          <w:sz w:val="24"/>
          <w:szCs w:val="24"/>
          <w:lang w:eastAsia="ru-RU"/>
        </w:rPr>
        <w:t xml:space="preserve"> петля; / — проксимальная трансверзаль-ная система; 2 —• проксимальный радиант; </w:t>
      </w:r>
      <w:r w:rsidRPr="00F27B5B">
        <w:rPr>
          <w:rFonts w:ascii="Times New Roman" w:eastAsia="Times New Roman" w:hAnsi="Times New Roman"/>
          <w:i/>
          <w:iCs/>
          <w:sz w:val="24"/>
          <w:szCs w:val="24"/>
          <w:lang w:eastAsia="ru-RU"/>
        </w:rPr>
        <w:t>3</w:t>
      </w:r>
      <w:r w:rsidRPr="00F27B5B">
        <w:rPr>
          <w:rFonts w:ascii="Times New Roman" w:eastAsia="Times New Roman" w:hAnsi="Times New Roman"/>
          <w:sz w:val="24"/>
          <w:szCs w:val="24"/>
          <w:lang w:eastAsia="ru-RU"/>
        </w:rPr>
        <w:t xml:space="preserve"> — краевой ра</w:t>
      </w:r>
      <w:r w:rsidRPr="00F27B5B">
        <w:rPr>
          <w:rFonts w:ascii="Times New Roman" w:eastAsia="Times New Roman" w:hAnsi="Times New Roman"/>
          <w:sz w:val="24"/>
          <w:szCs w:val="24"/>
          <w:lang w:eastAsia="ru-RU"/>
        </w:rPr>
        <w:softHyphen/>
        <w:t xml:space="preserve">диант; </w:t>
      </w:r>
      <w:r w:rsidRPr="00F27B5B">
        <w:rPr>
          <w:rFonts w:ascii="Times New Roman" w:eastAsia="Times New Roman" w:hAnsi="Times New Roman"/>
          <w:i/>
          <w:iCs/>
          <w:sz w:val="24"/>
          <w:szCs w:val="24"/>
          <w:lang w:eastAsia="ru-RU"/>
        </w:rPr>
        <w:t>4 —</w:t>
      </w:r>
      <w:r w:rsidRPr="00F27B5B">
        <w:rPr>
          <w:rFonts w:ascii="Times New Roman" w:eastAsia="Times New Roman" w:hAnsi="Times New Roman"/>
          <w:sz w:val="24"/>
          <w:szCs w:val="24"/>
          <w:lang w:eastAsia="ru-RU"/>
        </w:rPr>
        <w:t xml:space="preserve"> дельта; </w:t>
      </w:r>
      <w:r w:rsidRPr="00F27B5B">
        <w:rPr>
          <w:rFonts w:ascii="Times New Roman" w:eastAsia="Times New Roman" w:hAnsi="Times New Roman"/>
          <w:i/>
          <w:iCs/>
          <w:sz w:val="24"/>
          <w:szCs w:val="24"/>
          <w:lang w:eastAsia="ru-RU"/>
        </w:rPr>
        <w:t>5</w:t>
      </w:r>
      <w:r w:rsidRPr="00F27B5B">
        <w:rPr>
          <w:rFonts w:ascii="Times New Roman" w:eastAsia="Times New Roman" w:hAnsi="Times New Roman"/>
          <w:sz w:val="24"/>
          <w:szCs w:val="24"/>
          <w:lang w:eastAsia="ru-RU"/>
        </w:rPr>
        <w:t xml:space="preserve"> — скелет узора; </w:t>
      </w:r>
      <w:r w:rsidRPr="00F27B5B">
        <w:rPr>
          <w:rFonts w:ascii="Times New Roman" w:eastAsia="Times New Roman" w:hAnsi="Times New Roman"/>
          <w:i/>
          <w:iCs/>
          <w:sz w:val="24"/>
          <w:szCs w:val="24"/>
          <w:lang w:eastAsia="ru-RU"/>
        </w:rPr>
        <w:t>6 —</w:t>
      </w:r>
      <w:r w:rsidRPr="00F27B5B">
        <w:rPr>
          <w:rFonts w:ascii="Times New Roman" w:eastAsia="Times New Roman" w:hAnsi="Times New Roman"/>
          <w:sz w:val="24"/>
          <w:szCs w:val="24"/>
          <w:lang w:eastAsia="ru-RU"/>
        </w:rPr>
        <w:t xml:space="preserve"> поле узора; 7 — сердцевина узора; </w:t>
      </w:r>
      <w:r w:rsidRPr="00F27B5B">
        <w:rPr>
          <w:rFonts w:ascii="Times New Roman" w:eastAsia="Times New Roman" w:hAnsi="Times New Roman"/>
          <w:i/>
          <w:iCs/>
          <w:sz w:val="24"/>
          <w:szCs w:val="24"/>
          <w:lang w:eastAsia="ru-RU"/>
        </w:rPr>
        <w:t>8 —</w:t>
      </w:r>
      <w:r w:rsidRPr="00F27B5B">
        <w:rPr>
          <w:rFonts w:ascii="Times New Roman" w:eastAsia="Times New Roman" w:hAnsi="Times New Roman"/>
          <w:sz w:val="24"/>
          <w:szCs w:val="24"/>
          <w:lang w:eastAsia="ru-RU"/>
        </w:rPr>
        <w:t xml:space="preserve"> дистальный радиант; </w:t>
      </w:r>
      <w:r w:rsidRPr="00F27B5B">
        <w:rPr>
          <w:rFonts w:ascii="Times New Roman" w:eastAsia="Times New Roman" w:hAnsi="Times New Roman"/>
          <w:i/>
          <w:iCs/>
          <w:sz w:val="24"/>
          <w:szCs w:val="24"/>
          <w:lang w:eastAsia="ru-RU"/>
        </w:rPr>
        <w:t>9 —</w:t>
      </w:r>
      <w:r w:rsidRPr="00F27B5B">
        <w:rPr>
          <w:rFonts w:ascii="Times New Roman" w:eastAsia="Times New Roman" w:hAnsi="Times New Roman"/>
          <w:sz w:val="24"/>
          <w:szCs w:val="24"/>
          <w:lang w:eastAsia="ru-RU"/>
        </w:rPr>
        <w:t xml:space="preserve"> дистальная трансверзальная система; </w:t>
      </w:r>
      <w:r w:rsidRPr="00F27B5B">
        <w:rPr>
          <w:rFonts w:ascii="Times New Roman" w:eastAsia="Times New Roman" w:hAnsi="Times New Roman"/>
          <w:i/>
          <w:iCs/>
          <w:sz w:val="24"/>
          <w:szCs w:val="24"/>
          <w:lang w:eastAsia="ru-RU"/>
        </w:rPr>
        <w:t>10 —</w:t>
      </w:r>
      <w:r w:rsidRPr="00F27B5B">
        <w:rPr>
          <w:rFonts w:ascii="Times New Roman" w:eastAsia="Times New Roman" w:hAnsi="Times New Roman"/>
          <w:sz w:val="24"/>
          <w:szCs w:val="24"/>
          <w:lang w:eastAsia="ru-RU"/>
        </w:rPr>
        <w:t xml:space="preserve"> голова петли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Центральный карман (рис. </w:t>
      </w:r>
      <w:r w:rsidRPr="00F27B5B">
        <w:rPr>
          <w:rFonts w:ascii="Times New Roman" w:eastAsia="Times New Roman" w:hAnsi="Times New Roman"/>
          <w:i/>
          <w:iCs/>
          <w:sz w:val="24"/>
          <w:szCs w:val="24"/>
          <w:lang w:eastAsia="ru-RU"/>
        </w:rPr>
        <w:t>12В,</w:t>
      </w:r>
      <w:r w:rsidRPr="00F27B5B">
        <w:rPr>
          <w:rFonts w:ascii="Times New Roman" w:eastAsia="Times New Roman" w:hAnsi="Times New Roman"/>
          <w:sz w:val="24"/>
          <w:szCs w:val="24"/>
          <w:lang w:eastAsia="ru-RU"/>
        </w:rPr>
        <w:t xml:space="preserve"> узор </w:t>
      </w:r>
      <w:r w:rsidRPr="00F27B5B">
        <w:rPr>
          <w:rFonts w:ascii="Times New Roman" w:eastAsia="Times New Roman" w:hAnsi="Times New Roman"/>
          <w:i/>
          <w:iCs/>
          <w:sz w:val="24"/>
          <w:szCs w:val="24"/>
          <w:lang w:eastAsia="ru-RU"/>
        </w:rPr>
        <w:t>15)</w:t>
      </w:r>
      <w:r w:rsidRPr="00F27B5B">
        <w:rPr>
          <w:rFonts w:ascii="Times New Roman" w:eastAsia="Times New Roman" w:hAnsi="Times New Roman"/>
          <w:sz w:val="24"/>
          <w:szCs w:val="24"/>
          <w:lang w:eastAsia="ru-RU"/>
        </w:rPr>
        <w:t xml:space="preserve"> представлен небольшим завитком, лежащим внутри узорного поля вида петли.</w:t>
      </w:r>
      <w:r w:rsidRPr="00F27B5B">
        <w:rPr>
          <w:rFonts w:ascii="Times New Roman" w:eastAsia="Times New Roman" w:hAnsi="Times New Roman"/>
          <w:b/>
          <w:bCs/>
          <w:sz w:val="24"/>
          <w:szCs w:val="24"/>
          <w:lang w:eastAsia="ru-RU"/>
        </w:rPr>
        <w:t xml:space="preserve"> </w:t>
      </w:r>
      <w:r w:rsidRPr="00F27B5B">
        <w:rPr>
          <w:rFonts w:ascii="Times New Roman" w:eastAsia="Times New Roman" w:hAnsi="Times New Roman"/>
          <w:sz w:val="24"/>
          <w:szCs w:val="24"/>
          <w:lang w:eastAsia="ru-RU"/>
        </w:rPr>
        <w:t>От</w:t>
      </w:r>
      <w:r w:rsidRPr="00F27B5B">
        <w:rPr>
          <w:rFonts w:ascii="Times New Roman" w:eastAsia="Times New Roman" w:hAnsi="Times New Roman"/>
          <w:b/>
          <w:bCs/>
          <w:sz w:val="24"/>
          <w:szCs w:val="24"/>
          <w:lang w:eastAsia="ru-RU"/>
        </w:rPr>
        <w:t xml:space="preserve"> </w:t>
      </w:r>
      <w:r w:rsidRPr="00F27B5B">
        <w:rPr>
          <w:rFonts w:ascii="Times New Roman" w:eastAsia="Times New Roman" w:hAnsi="Times New Roman"/>
          <w:sz w:val="24"/>
          <w:szCs w:val="24"/>
          <w:lang w:eastAsia="ru-RU"/>
        </w:rPr>
        <w:t xml:space="preserve">завитка (рис. 12В, узор </w:t>
      </w:r>
      <w:r w:rsidRPr="00F27B5B">
        <w:rPr>
          <w:rFonts w:ascii="Times New Roman" w:eastAsia="Times New Roman" w:hAnsi="Times New Roman"/>
          <w:i/>
          <w:iCs/>
          <w:sz w:val="24"/>
          <w:szCs w:val="24"/>
          <w:lang w:eastAsia="ru-RU"/>
        </w:rPr>
        <w:t>8)</w:t>
      </w:r>
      <w:r w:rsidRPr="00F27B5B">
        <w:rPr>
          <w:rFonts w:ascii="Times New Roman" w:eastAsia="Times New Roman" w:hAnsi="Times New Roman"/>
          <w:sz w:val="24"/>
          <w:szCs w:val="24"/>
          <w:lang w:eastAsia="ru-RU"/>
        </w:rPr>
        <w:t xml:space="preserve"> этот узор отличается тем, что в нем радианты двух дельт не встречаются. Центральный карман мо</w:t>
      </w:r>
      <w:r w:rsidRPr="00F27B5B">
        <w:rPr>
          <w:rFonts w:ascii="Times New Roman" w:eastAsia="Times New Roman" w:hAnsi="Times New Roman"/>
          <w:sz w:val="24"/>
          <w:szCs w:val="24"/>
          <w:lang w:eastAsia="ru-RU"/>
        </w:rPr>
        <w:softHyphen/>
        <w:t>жет быть радиальным или ульнарным в зависимости от того, ку</w:t>
      </w:r>
      <w:r w:rsidRPr="00F27B5B">
        <w:rPr>
          <w:rFonts w:ascii="Times New Roman" w:eastAsia="Times New Roman" w:hAnsi="Times New Roman"/>
          <w:sz w:val="24"/>
          <w:szCs w:val="24"/>
          <w:lang w:eastAsia="ru-RU"/>
        </w:rPr>
        <w:softHyphen/>
        <w:t>да открывается петля.</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Латеральная карманная петля и двойная петля— морфологи</w:t>
      </w:r>
      <w:r w:rsidRPr="00F27B5B">
        <w:rPr>
          <w:rFonts w:ascii="Times New Roman" w:eastAsia="Times New Roman" w:hAnsi="Times New Roman"/>
          <w:sz w:val="24"/>
          <w:szCs w:val="24"/>
          <w:lang w:eastAsia="ru-RU"/>
        </w:rPr>
        <w:softHyphen/>
        <w:t xml:space="preserve">чески близкие узоры, так как оба составлены из двух соединенных петель. Отличия между ними заключаются в том, что в случае двойной петли обе они открываются в разные стороны, a в случае латеральной карманной петли—в одну сторону (рис. 126, узоры </w:t>
      </w:r>
      <w:r w:rsidRPr="00F27B5B">
        <w:rPr>
          <w:rFonts w:ascii="Times New Roman" w:eastAsia="Times New Roman" w:hAnsi="Times New Roman"/>
          <w:i/>
          <w:iCs/>
          <w:sz w:val="24"/>
          <w:szCs w:val="24"/>
          <w:lang w:eastAsia="ru-RU"/>
        </w:rPr>
        <w:t>10</w:t>
      </w:r>
      <w:r w:rsidRPr="00F27B5B">
        <w:rPr>
          <w:rFonts w:ascii="Times New Roman" w:eastAsia="Times New Roman" w:hAnsi="Times New Roman"/>
          <w:sz w:val="24"/>
          <w:szCs w:val="24"/>
          <w:lang w:eastAsia="ru-RU"/>
        </w:rPr>
        <w:t xml:space="preserve"> и </w:t>
      </w:r>
      <w:r w:rsidRPr="00F27B5B">
        <w:rPr>
          <w:rFonts w:ascii="Times New Roman" w:eastAsia="Times New Roman" w:hAnsi="Times New Roman"/>
          <w:i/>
          <w:iCs/>
          <w:sz w:val="24"/>
          <w:szCs w:val="24"/>
          <w:lang w:eastAsia="ru-RU"/>
        </w:rPr>
        <w:t>20).</w:t>
      </w:r>
      <w:r w:rsidRPr="00F27B5B">
        <w:rPr>
          <w:rFonts w:ascii="Times New Roman" w:eastAsia="Times New Roman" w:hAnsi="Times New Roman"/>
          <w:sz w:val="24"/>
          <w:szCs w:val="24"/>
          <w:lang w:eastAsia="ru-RU"/>
        </w:rPr>
        <w:t xml:space="preserve"> Случайный узор образуется комбинацией двух и более обычных узорных типов, например завитком и петлей, Т-образной дугой и петлей.</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Не всегда пальцевые узоры укладываются в вышеописанные стандарты основных четырех узорных типов. Между ними имеет</w:t>
      </w:r>
      <w:r w:rsidRPr="00F27B5B">
        <w:rPr>
          <w:rFonts w:ascii="Times New Roman" w:eastAsia="Times New Roman" w:hAnsi="Times New Roman"/>
          <w:sz w:val="24"/>
          <w:szCs w:val="24"/>
          <w:lang w:eastAsia="ru-RU"/>
        </w:rPr>
        <w:softHyphen/>
        <w:t>ся много переходных узоров. Серии таких переходов классифици</w:t>
      </w:r>
      <w:r w:rsidRPr="00F27B5B">
        <w:rPr>
          <w:rFonts w:ascii="Times New Roman" w:eastAsia="Times New Roman" w:hAnsi="Times New Roman"/>
          <w:sz w:val="24"/>
          <w:szCs w:val="24"/>
          <w:lang w:eastAsia="ru-RU"/>
        </w:rPr>
        <w:softHyphen/>
        <w:t>рованы Маирсом (Mairs, 1933) и другими исследователями. По</w:t>
      </w:r>
      <w:r w:rsidRPr="00F27B5B">
        <w:rPr>
          <w:rFonts w:ascii="Times New Roman" w:eastAsia="Times New Roman" w:hAnsi="Times New Roman"/>
          <w:sz w:val="24"/>
          <w:szCs w:val="24"/>
          <w:lang w:eastAsia="ru-RU"/>
        </w:rPr>
        <w:softHyphen/>
        <w:t>добного рода схемами иногда можно пользоваться при затрудне</w:t>
      </w:r>
      <w:r w:rsidRPr="00F27B5B">
        <w:rPr>
          <w:rFonts w:ascii="Times New Roman" w:eastAsia="Times New Roman" w:hAnsi="Times New Roman"/>
          <w:sz w:val="24"/>
          <w:szCs w:val="24"/>
          <w:lang w:eastAsia="ru-RU"/>
        </w:rPr>
        <w:softHyphen/>
        <w:t>ниях в определении типа узоров.</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Например, имеется петля с дополнительным небольшим ри</w:t>
      </w:r>
      <w:r w:rsidRPr="00F27B5B">
        <w:rPr>
          <w:rFonts w:ascii="Times New Roman" w:eastAsia="Times New Roman" w:hAnsi="Times New Roman"/>
          <w:sz w:val="24"/>
          <w:szCs w:val="24"/>
          <w:lang w:eastAsia="ru-RU"/>
        </w:rPr>
        <w:softHyphen/>
        <w:t>сунком в ее узорном поле. Считать ли узор просто петлей или центральным карманом, который относится в графу завитков? Если дельта внутреннего рисунка хорошо выражена, то этот узор следует считать центральным карманом, при невыражен</w:t>
      </w:r>
      <w:r w:rsidRPr="00F27B5B">
        <w:rPr>
          <w:rFonts w:ascii="Times New Roman" w:eastAsia="Times New Roman" w:hAnsi="Times New Roman"/>
          <w:sz w:val="24"/>
          <w:szCs w:val="24"/>
          <w:lang w:eastAsia="ru-RU"/>
        </w:rPr>
        <w:softHyphen/>
        <w:t>ной дельте—петлей. Еще пример: узор имеет один или два сла</w:t>
      </w:r>
      <w:r w:rsidRPr="00F27B5B">
        <w:rPr>
          <w:rFonts w:ascii="Times New Roman" w:eastAsia="Times New Roman" w:hAnsi="Times New Roman"/>
          <w:sz w:val="24"/>
          <w:szCs w:val="24"/>
          <w:lang w:eastAsia="ru-RU"/>
        </w:rPr>
        <w:softHyphen/>
        <w:t>бовыраженных трирадиуса и похож на маленькую петлю при одном трирадиусе или на очень редуцированный завиток при двух трирадиусах. К какому типу узора их отнести? Здесь имеет значение подсчет количества кожных гребешков. Если внутри петельки или завитка не более 1—2 гребешков, то этот узор можно отнести к классу дуг.</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Записываются пальцевые узоры в виде формул, в которых пальцы ставятся в определенной последовательности. Так, Гальтон (Galton, 1895) предложил производить запись слева напра</w:t>
      </w:r>
      <w:r w:rsidRPr="00F27B5B">
        <w:rPr>
          <w:rFonts w:ascii="Times New Roman" w:eastAsia="Times New Roman" w:hAnsi="Times New Roman"/>
          <w:sz w:val="24"/>
          <w:szCs w:val="24"/>
          <w:lang w:eastAsia="ru-RU"/>
        </w:rPr>
        <w:softHyphen/>
        <w:t>во, начиная с V пальца левой руки и кончая V лальцем правой руки: V, IV,</w:t>
      </w:r>
      <w:r w:rsidRPr="00F27B5B">
        <w:rPr>
          <w:rFonts w:ascii="Times New Roman" w:eastAsia="Times New Roman" w:hAnsi="Times New Roman"/>
          <w:b/>
          <w:bCs/>
          <w:sz w:val="24"/>
          <w:szCs w:val="24"/>
          <w:lang w:eastAsia="ru-RU"/>
        </w:rPr>
        <w:t xml:space="preserve"> </w:t>
      </w:r>
      <w:r w:rsidRPr="00F27B5B">
        <w:rPr>
          <w:rFonts w:ascii="Times New Roman" w:eastAsia="Times New Roman" w:hAnsi="Times New Roman"/>
          <w:sz w:val="24"/>
          <w:szCs w:val="24"/>
          <w:lang w:eastAsia="ru-RU"/>
        </w:rPr>
        <w:t>III, II, I, I, II, III, IV, V. Уайлдер (Wilder, 1918) рекомендовал записывать пальцевые узоры в виде дроби, причем в числителе – пальцы правой руки, а в знаменателе—левой. П. С. Семеновский (1923, 1927) запи</w:t>
      </w:r>
      <w:r w:rsidRPr="00F27B5B">
        <w:rPr>
          <w:rFonts w:ascii="Times New Roman" w:eastAsia="Times New Roman" w:hAnsi="Times New Roman"/>
          <w:sz w:val="24"/>
          <w:szCs w:val="24"/>
          <w:lang w:eastAsia="ru-RU"/>
        </w:rPr>
        <w:softHyphen/>
        <w:t>сывал формулы пальцев в одну строчку, но в иной последова</w:t>
      </w:r>
      <w:r w:rsidRPr="00F27B5B">
        <w:rPr>
          <w:rFonts w:ascii="Times New Roman" w:eastAsia="Times New Roman" w:hAnsi="Times New Roman"/>
          <w:sz w:val="24"/>
          <w:szCs w:val="24"/>
          <w:lang w:eastAsia="ru-RU"/>
        </w:rPr>
        <w:softHyphen/>
        <w:t>тельности: I, II, III, IV, V—пальцы правой руки, затем I, II, III, IV, V— пальцы левой руки.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Приведем следующий пример. На правой руке дуга отмече</w:t>
      </w:r>
      <w:r w:rsidRPr="00F27B5B">
        <w:rPr>
          <w:rFonts w:ascii="Times New Roman" w:eastAsia="Times New Roman" w:hAnsi="Times New Roman"/>
          <w:sz w:val="24"/>
          <w:szCs w:val="24"/>
          <w:lang w:eastAsia="ru-RU"/>
        </w:rPr>
        <w:softHyphen/>
        <w:t>на на II пальце, радиальная петля—на III, ульнарная петля— на V и завитки — на I и IV; на левой же руке ульнарные пет</w:t>
      </w:r>
      <w:r w:rsidRPr="00F27B5B">
        <w:rPr>
          <w:rFonts w:ascii="Times New Roman" w:eastAsia="Times New Roman" w:hAnsi="Times New Roman"/>
          <w:sz w:val="24"/>
          <w:szCs w:val="24"/>
          <w:lang w:eastAsia="ru-RU"/>
        </w:rPr>
        <w:softHyphen/>
        <w:t xml:space="preserve">ли—на II, III и V пальцах, а завитки—на I и IV. Тогда формулы соответственно будут иметь вид: </w:t>
      </w:r>
      <w:r w:rsidRPr="00F27B5B">
        <w:rPr>
          <w:rFonts w:ascii="Times New Roman" w:eastAsia="Times New Roman" w:hAnsi="Times New Roman"/>
          <w:i/>
          <w:iCs/>
          <w:sz w:val="24"/>
          <w:szCs w:val="24"/>
          <w:lang w:eastAsia="ru-RU"/>
        </w:rPr>
        <w:t>UWUUW WARWU  (</w:t>
      </w:r>
      <w:r w:rsidRPr="00F27B5B">
        <w:rPr>
          <w:rFonts w:ascii="Times New Roman" w:eastAsia="Times New Roman" w:hAnsi="Times New Roman"/>
          <w:sz w:val="24"/>
          <w:szCs w:val="24"/>
          <w:lang w:eastAsia="ru-RU"/>
        </w:rPr>
        <w:t xml:space="preserve">Гальтон);  WARWU/ WUUWU (Уайлдер); </w:t>
      </w:r>
      <w:r w:rsidRPr="00F27B5B">
        <w:rPr>
          <w:rFonts w:ascii="Times New Roman" w:eastAsia="Times New Roman" w:hAnsi="Times New Roman"/>
          <w:i/>
          <w:iCs/>
          <w:sz w:val="24"/>
          <w:szCs w:val="24"/>
          <w:lang w:eastAsia="ru-RU"/>
        </w:rPr>
        <w:t>WARWU WUUWU</w:t>
      </w:r>
      <w:r w:rsidRPr="00F27B5B">
        <w:rPr>
          <w:rFonts w:ascii="Times New Roman" w:eastAsia="Times New Roman" w:hAnsi="Times New Roman"/>
          <w:sz w:val="24"/>
          <w:szCs w:val="24"/>
          <w:lang w:eastAsia="ru-RU"/>
        </w:rPr>
        <w:t xml:space="preserve"> (Семе</w:t>
      </w:r>
      <w:r w:rsidRPr="00F27B5B">
        <w:rPr>
          <w:rFonts w:ascii="Times New Roman" w:eastAsia="Times New Roman" w:hAnsi="Times New Roman"/>
          <w:sz w:val="24"/>
          <w:szCs w:val="24"/>
          <w:lang w:eastAsia="ru-RU"/>
        </w:rPr>
        <w:softHyphen/>
        <w:t>новский).</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Буквенную формулу М. В. Волоцкой (1936) предлагает заменить цифровой, в которой сразу отмечается количество дельт:</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О (А),</w:t>
      </w:r>
      <w:r w:rsidRPr="00F27B5B">
        <w:rPr>
          <w:rFonts w:ascii="Times New Roman" w:eastAsia="Times New Roman" w:hAnsi="Times New Roman"/>
          <w:sz w:val="24"/>
          <w:szCs w:val="24"/>
          <w:lang w:eastAsia="ru-RU"/>
        </w:rPr>
        <w:t xml:space="preserve"> 1 </w:t>
      </w:r>
      <w:r w:rsidRPr="00F27B5B">
        <w:rPr>
          <w:rFonts w:ascii="Times New Roman" w:eastAsia="Times New Roman" w:hAnsi="Times New Roman"/>
          <w:i/>
          <w:iCs/>
          <w:sz w:val="24"/>
          <w:szCs w:val="24"/>
          <w:lang w:eastAsia="ru-RU"/>
        </w:rPr>
        <w:t>(R</w:t>
      </w:r>
      <w:r w:rsidRPr="00F27B5B">
        <w:rPr>
          <w:rFonts w:ascii="Times New Roman" w:eastAsia="Times New Roman" w:hAnsi="Times New Roman"/>
          <w:sz w:val="24"/>
          <w:szCs w:val="24"/>
          <w:lang w:eastAsia="ru-RU"/>
        </w:rPr>
        <w:t xml:space="preserve"> и </w:t>
      </w:r>
      <w:r w:rsidRPr="00F27B5B">
        <w:rPr>
          <w:rFonts w:ascii="Times New Roman" w:eastAsia="Times New Roman" w:hAnsi="Times New Roman"/>
          <w:i/>
          <w:iCs/>
          <w:sz w:val="24"/>
          <w:szCs w:val="24"/>
          <w:lang w:eastAsia="ru-RU"/>
        </w:rPr>
        <w:t>U)</w:t>
      </w:r>
      <w:r w:rsidRPr="00F27B5B">
        <w:rPr>
          <w:rFonts w:ascii="Times New Roman" w:eastAsia="Times New Roman" w:hAnsi="Times New Roman"/>
          <w:sz w:val="24"/>
          <w:szCs w:val="24"/>
          <w:lang w:eastAsia="ru-RU"/>
        </w:rPr>
        <w:t xml:space="preserve"> и 2 </w:t>
      </w:r>
      <w:r w:rsidRPr="00F27B5B">
        <w:rPr>
          <w:rFonts w:ascii="Times New Roman" w:eastAsia="Times New Roman" w:hAnsi="Times New Roman"/>
          <w:i/>
          <w:iCs/>
          <w:sz w:val="24"/>
          <w:szCs w:val="24"/>
          <w:lang w:eastAsia="ru-RU"/>
        </w:rPr>
        <w:t>(W).</w:t>
      </w:r>
      <w:r w:rsidRPr="00F27B5B">
        <w:rPr>
          <w:rFonts w:ascii="Times New Roman" w:eastAsia="Times New Roman" w:hAnsi="Times New Roman"/>
          <w:sz w:val="24"/>
          <w:szCs w:val="24"/>
          <w:lang w:eastAsia="ru-RU"/>
        </w:rPr>
        <w:t xml:space="preserve"> Формулу он записывает в такой же последовательности, что П. С. Семеновский. На том же примере распределения узоров цифровая формула М. В. Волоцкого имеет вид: 20121(6) 21121(7)13. В этой формуле в скобках отмечается общее .количество дельт на правой (6) и левой (7) руках. Заканчивается формула цифрой, обозначающей общее количество дельт для двух рук—13.</w:t>
      </w:r>
    </w:p>
    <w:p w:rsidR="00EE1F33" w:rsidRPr="00F27B5B" w:rsidRDefault="00B80B7C" w:rsidP="00EE1F3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0" o:spid="_x0000_i1030" type="#_x0000_t75" alt="http://genetics.rusmedserv.com/files/derm/gladk012.jpg" style="width:311.25pt;height:135pt;visibility:visible">
            <v:imagedata r:id="rId9" o:title="gladk012"/>
          </v:shape>
        </w:pic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Рис. 14. Схема узоров на средних и основных фалангах (из Ploetz-Radmann, 1937)</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А</w:t>
      </w:r>
      <w:r w:rsidRPr="00F27B5B">
        <w:rPr>
          <w:rFonts w:ascii="Times New Roman" w:eastAsia="Times New Roman" w:hAnsi="Times New Roman"/>
          <w:sz w:val="24"/>
          <w:szCs w:val="24"/>
          <w:lang w:eastAsia="ru-RU"/>
        </w:rPr>
        <w:t xml:space="preserve"> — прямые узоры; </w:t>
      </w:r>
      <w:r w:rsidRPr="00F27B5B">
        <w:rPr>
          <w:rFonts w:ascii="Times New Roman" w:eastAsia="Times New Roman" w:hAnsi="Times New Roman"/>
          <w:i/>
          <w:iCs/>
          <w:sz w:val="24"/>
          <w:szCs w:val="24"/>
          <w:lang w:eastAsia="ru-RU"/>
        </w:rPr>
        <w:t>В —</w:t>
      </w:r>
      <w:r w:rsidRPr="00F27B5B">
        <w:rPr>
          <w:rFonts w:ascii="Times New Roman" w:eastAsia="Times New Roman" w:hAnsi="Times New Roman"/>
          <w:sz w:val="24"/>
          <w:szCs w:val="24"/>
          <w:lang w:eastAsia="ru-RU"/>
        </w:rPr>
        <w:t xml:space="preserve"> серповидные; </w:t>
      </w:r>
      <w:r w:rsidRPr="00F27B5B">
        <w:rPr>
          <w:rFonts w:ascii="Times New Roman" w:eastAsia="Times New Roman" w:hAnsi="Times New Roman"/>
          <w:i/>
          <w:iCs/>
          <w:sz w:val="24"/>
          <w:szCs w:val="24"/>
          <w:lang w:eastAsia="ru-RU"/>
        </w:rPr>
        <w:t>С ~</w:t>
      </w:r>
      <w:r w:rsidRPr="00F27B5B">
        <w:rPr>
          <w:rFonts w:ascii="Times New Roman" w:eastAsia="Times New Roman" w:hAnsi="Times New Roman"/>
          <w:sz w:val="24"/>
          <w:szCs w:val="24"/>
          <w:lang w:eastAsia="ru-RU"/>
        </w:rPr>
        <w:t xml:space="preserve"> волнообразные; </w:t>
      </w:r>
      <w:r w:rsidRPr="00F27B5B">
        <w:rPr>
          <w:rFonts w:ascii="Times New Roman" w:eastAsia="Times New Roman" w:hAnsi="Times New Roman"/>
          <w:i/>
          <w:iCs/>
          <w:sz w:val="24"/>
          <w:szCs w:val="24"/>
          <w:lang w:eastAsia="ru-RU"/>
        </w:rPr>
        <w:t>D —</w:t>
      </w:r>
      <w:r w:rsidRPr="00F27B5B">
        <w:rPr>
          <w:rFonts w:ascii="Times New Roman" w:eastAsia="Times New Roman" w:hAnsi="Times New Roman"/>
          <w:sz w:val="24"/>
          <w:szCs w:val="24"/>
          <w:lang w:eastAsia="ru-RU"/>
        </w:rPr>
        <w:t xml:space="preserve"> дугообразные; </w:t>
      </w:r>
      <w:r w:rsidRPr="00F27B5B">
        <w:rPr>
          <w:rFonts w:ascii="Times New Roman" w:eastAsia="Times New Roman" w:hAnsi="Times New Roman"/>
          <w:i/>
          <w:iCs/>
          <w:sz w:val="24"/>
          <w:szCs w:val="24"/>
          <w:lang w:eastAsia="ru-RU"/>
        </w:rPr>
        <w:t>Е</w:t>
      </w:r>
      <w:r w:rsidRPr="00F27B5B">
        <w:rPr>
          <w:rFonts w:ascii="Times New Roman" w:eastAsia="Times New Roman" w:hAnsi="Times New Roman"/>
          <w:sz w:val="24"/>
          <w:szCs w:val="24"/>
          <w:lang w:eastAsia="ru-RU"/>
        </w:rPr>
        <w:t xml:space="preserve"> — угловые; </w:t>
      </w:r>
      <w:r w:rsidRPr="00F27B5B">
        <w:rPr>
          <w:rFonts w:ascii="Times New Roman" w:eastAsia="Times New Roman" w:hAnsi="Times New Roman"/>
          <w:i/>
          <w:iCs/>
          <w:sz w:val="24"/>
          <w:szCs w:val="24"/>
          <w:lang w:eastAsia="ru-RU"/>
        </w:rPr>
        <w:t>F —</w:t>
      </w:r>
      <w:r w:rsidRPr="00F27B5B">
        <w:rPr>
          <w:rFonts w:ascii="Times New Roman" w:eastAsia="Times New Roman" w:hAnsi="Times New Roman"/>
          <w:sz w:val="24"/>
          <w:szCs w:val="24"/>
          <w:lang w:eastAsia="ru-RU"/>
        </w:rPr>
        <w:t xml:space="preserve"> дуга и угол; G — двойной.угол; </w:t>
      </w:r>
      <w:r w:rsidRPr="00F27B5B">
        <w:rPr>
          <w:rFonts w:ascii="Times New Roman" w:eastAsia="Times New Roman" w:hAnsi="Times New Roman"/>
          <w:i/>
          <w:iCs/>
          <w:sz w:val="24"/>
          <w:szCs w:val="24"/>
          <w:lang w:eastAsia="ru-RU"/>
        </w:rPr>
        <w:t>Н —</w:t>
      </w:r>
      <w:r w:rsidRPr="00F27B5B">
        <w:rPr>
          <w:rFonts w:ascii="Times New Roman" w:eastAsia="Times New Roman" w:hAnsi="Times New Roman"/>
          <w:sz w:val="24"/>
          <w:szCs w:val="24"/>
          <w:lang w:eastAsia="ru-RU"/>
        </w:rPr>
        <w:t xml:space="preserve"> двойная дуга и угол; </w:t>
      </w:r>
      <w:r w:rsidRPr="00F27B5B">
        <w:rPr>
          <w:rFonts w:ascii="Times New Roman" w:eastAsia="Times New Roman" w:hAnsi="Times New Roman"/>
          <w:i/>
          <w:iCs/>
          <w:sz w:val="24"/>
          <w:szCs w:val="24"/>
          <w:lang w:eastAsia="ru-RU"/>
        </w:rPr>
        <w:t>I —</w:t>
      </w:r>
      <w:r w:rsidRPr="00F27B5B">
        <w:rPr>
          <w:rFonts w:ascii="Times New Roman" w:eastAsia="Times New Roman" w:hAnsi="Times New Roman"/>
          <w:sz w:val="24"/>
          <w:szCs w:val="24"/>
          <w:lang w:eastAsia="ru-RU"/>
        </w:rPr>
        <w:t xml:space="preserve">двойная Дуга; </w:t>
      </w:r>
      <w:r w:rsidRPr="00F27B5B">
        <w:rPr>
          <w:rFonts w:ascii="Times New Roman" w:eastAsia="Times New Roman" w:hAnsi="Times New Roman"/>
          <w:i/>
          <w:iCs/>
          <w:sz w:val="24"/>
          <w:szCs w:val="24"/>
          <w:lang w:eastAsia="ru-RU"/>
        </w:rPr>
        <w:t>J —</w:t>
      </w:r>
      <w:r w:rsidRPr="00F27B5B">
        <w:rPr>
          <w:rFonts w:ascii="Times New Roman" w:eastAsia="Times New Roman" w:hAnsi="Times New Roman"/>
          <w:sz w:val="24"/>
          <w:szCs w:val="24"/>
          <w:lang w:eastAsia="ru-RU"/>
        </w:rPr>
        <w:t xml:space="preserve"> закрытый узор; </w:t>
      </w:r>
      <w:r w:rsidRPr="00F27B5B">
        <w:rPr>
          <w:rFonts w:ascii="Times New Roman" w:eastAsia="Times New Roman" w:hAnsi="Times New Roman"/>
          <w:i/>
          <w:iCs/>
          <w:sz w:val="24"/>
          <w:szCs w:val="24"/>
          <w:lang w:eastAsia="ru-RU"/>
        </w:rPr>
        <w:t>К —</w:t>
      </w:r>
      <w:r w:rsidRPr="00F27B5B">
        <w:rPr>
          <w:rFonts w:ascii="Times New Roman" w:eastAsia="Times New Roman" w:hAnsi="Times New Roman"/>
          <w:sz w:val="24"/>
          <w:szCs w:val="24"/>
          <w:lang w:eastAsia="ru-RU"/>
        </w:rPr>
        <w:t xml:space="preserve"> перообразный узор; </w:t>
      </w:r>
      <w:r w:rsidRPr="00F27B5B">
        <w:rPr>
          <w:rFonts w:ascii="Times New Roman" w:eastAsia="Times New Roman" w:hAnsi="Times New Roman"/>
          <w:i/>
          <w:iCs/>
          <w:sz w:val="24"/>
          <w:szCs w:val="24"/>
          <w:lang w:eastAsia="ru-RU"/>
        </w:rPr>
        <w:t>L —</w:t>
      </w:r>
      <w:r w:rsidRPr="00F27B5B">
        <w:rPr>
          <w:rFonts w:ascii="Times New Roman" w:eastAsia="Times New Roman" w:hAnsi="Times New Roman"/>
          <w:sz w:val="24"/>
          <w:szCs w:val="24"/>
          <w:lang w:eastAsia="ru-RU"/>
        </w:rPr>
        <w:t xml:space="preserve"> случайные узоры</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тех случаях, когда одновременно имеются отпечатки ла</w:t>
      </w:r>
      <w:r w:rsidRPr="00F27B5B">
        <w:rPr>
          <w:rFonts w:ascii="Times New Roman" w:eastAsia="Times New Roman" w:hAnsi="Times New Roman"/>
          <w:sz w:val="24"/>
          <w:szCs w:val="24"/>
          <w:lang w:eastAsia="ru-RU"/>
        </w:rPr>
        <w:softHyphen/>
        <w:t>доней и пальцев, пальцевую формулу удобно записывать вслед за ладонной сначала для левой руки в последовательности I, II, III, IV и V пальцы, затем для правой в той же последователь</w:t>
      </w:r>
      <w:r w:rsidRPr="00F27B5B">
        <w:rPr>
          <w:rFonts w:ascii="Times New Roman" w:eastAsia="Times New Roman" w:hAnsi="Times New Roman"/>
          <w:sz w:val="24"/>
          <w:szCs w:val="24"/>
          <w:lang w:eastAsia="ru-RU"/>
        </w:rPr>
        <w:softHyphen/>
        <w:t>ности.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i/>
          <w:iCs/>
          <w:sz w:val="24"/>
          <w:szCs w:val="24"/>
          <w:lang w:eastAsia="ru-RU"/>
        </w:rPr>
        <w:t>Отпечатки средних и проксимальных фаланг пальцев.</w:t>
      </w:r>
      <w:r w:rsidRPr="00F27B5B">
        <w:rPr>
          <w:rFonts w:ascii="Times New Roman" w:eastAsia="Times New Roman" w:hAnsi="Times New Roman"/>
          <w:sz w:val="24"/>
          <w:szCs w:val="24"/>
          <w:lang w:eastAsia="ru-RU"/>
        </w:rPr>
        <w:t xml:space="preserve"> В некоторых биологических исследованиях, например в распознавании моно- и дизиготных близнецов изучается кожный рельеф</w:t>
      </w:r>
      <w:r w:rsidRPr="00F27B5B">
        <w:rPr>
          <w:rFonts w:ascii="Times New Roman" w:eastAsia="Times New Roman" w:hAnsi="Times New Roman"/>
          <w:sz w:val="24"/>
          <w:szCs w:val="24"/>
          <w:vertAlign w:val="superscript"/>
          <w:lang w:eastAsia="ru-RU"/>
        </w:rPr>
        <w:t xml:space="preserve">1 </w:t>
      </w:r>
      <w:r w:rsidRPr="00F27B5B">
        <w:rPr>
          <w:rFonts w:ascii="Times New Roman" w:eastAsia="Times New Roman" w:hAnsi="Times New Roman"/>
          <w:sz w:val="24"/>
          <w:szCs w:val="24"/>
          <w:lang w:eastAsia="ru-RU"/>
        </w:rPr>
        <w:t>не только на ладонях и пальцевых подушечках, но также на:</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проксимальных и средних фалангах. Впервые исследовала и дала схему папиллярных узоров на средних и проксимальных фалангах Плоетц-Радманн (Ploetz-Radmann, 1937), выделив</w:t>
      </w:r>
      <w:r w:rsidRPr="00F27B5B">
        <w:rPr>
          <w:rFonts w:ascii="Times New Roman" w:eastAsia="Times New Roman" w:hAnsi="Times New Roman"/>
          <w:sz w:val="24"/>
          <w:szCs w:val="24"/>
          <w:lang w:eastAsia="ru-RU"/>
        </w:rPr>
        <w:softHyphen/>
        <w:t>шая четыре основных типа узора: прямые (straight), серповид</w:t>
      </w:r>
      <w:r w:rsidRPr="00F27B5B">
        <w:rPr>
          <w:rFonts w:ascii="Times New Roman" w:eastAsia="Times New Roman" w:hAnsi="Times New Roman"/>
          <w:sz w:val="24"/>
          <w:szCs w:val="24"/>
          <w:lang w:eastAsia="ru-RU"/>
        </w:rPr>
        <w:softHyphen/>
        <w:t>ные (hook), волнообразные (wave) и дугообразные (arch) а также их сочетание—всего 12 типов (рис. 14). Она отмети ла, что на I, II и III пальцах гребни наклонны чаще всего t проксимально-радиальном направлении, а на IV и V пальцах— в проксимально-ульнарном направлении. Дуги наиболее чаcто встречаются на III и IV пальцах.</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sz w:val="24"/>
          <w:szCs w:val="24"/>
          <w:lang w:eastAsia="ru-RU"/>
        </w:rPr>
        <w:t>Подошвы</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Подошвенные подушечки, поля и трирадиусы, за небольших исключением, по расположению и количеству аналогичны ладонным (рис. 15). На подошве также различают дистально (distalis) и проксимальное (proximalis) направления, но радиальному на ладони здесь соответствует тибиальное (tibialis) а ульнарному—фибулярное (fibularis) направление. Тенар/ классифицируется на подошве как подушечка большого пальца (Hallucal), или дистальный тенар </w:t>
      </w:r>
      <w:r w:rsidRPr="00F27B5B">
        <w:rPr>
          <w:rFonts w:ascii="Times New Roman" w:eastAsia="Times New Roman" w:hAnsi="Times New Roman"/>
          <w:i/>
          <w:iCs/>
          <w:sz w:val="24"/>
          <w:szCs w:val="24"/>
          <w:lang w:eastAsia="ru-RU"/>
        </w:rPr>
        <w:t>(Thd).</w:t>
      </w:r>
      <w:r w:rsidRPr="00F27B5B">
        <w:rPr>
          <w:rFonts w:ascii="Times New Roman" w:eastAsia="Times New Roman" w:hAnsi="Times New Roman"/>
          <w:sz w:val="24"/>
          <w:szCs w:val="24"/>
          <w:lang w:eastAsia="ru-RU"/>
        </w:rPr>
        <w:t xml:space="preserve"> Проксимальный тенар </w:t>
      </w:r>
      <w:r w:rsidRPr="00F27B5B">
        <w:rPr>
          <w:rFonts w:ascii="Times New Roman" w:eastAsia="Times New Roman" w:hAnsi="Times New Roman"/>
          <w:i/>
          <w:iCs/>
          <w:sz w:val="24"/>
          <w:szCs w:val="24"/>
          <w:lang w:eastAsia="ru-RU"/>
        </w:rPr>
        <w:t>(Thp)</w:t>
      </w:r>
      <w:r w:rsidRPr="00F27B5B">
        <w:rPr>
          <w:rFonts w:ascii="Times New Roman" w:eastAsia="Times New Roman" w:hAnsi="Times New Roman"/>
          <w:sz w:val="24"/>
          <w:szCs w:val="24"/>
          <w:lang w:eastAsia="ru-RU"/>
        </w:rPr>
        <w:t xml:space="preserve"> располагается вблизи пяточной области. Последняя выделяется в виде отдельной большой подушечки — пяточ ной  или калькарной.</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На подошве в отличие от ладони выделяются еще поле 14 основания I пальца и поле 16 проксимально от тенар/1. Вместо ладонных четырех пальцевых трирадиусов </w:t>
      </w:r>
      <w:r w:rsidRPr="00F27B5B">
        <w:rPr>
          <w:rFonts w:ascii="Times New Roman" w:eastAsia="Times New Roman" w:hAnsi="Times New Roman"/>
          <w:i/>
          <w:iCs/>
          <w:sz w:val="24"/>
          <w:szCs w:val="24"/>
          <w:lang w:eastAsia="ru-RU"/>
        </w:rPr>
        <w:t>а, b, с, d,</w:t>
      </w:r>
      <w:r w:rsidRPr="00F27B5B">
        <w:rPr>
          <w:rFonts w:ascii="Times New Roman" w:eastAsia="Times New Roman" w:hAnsi="Times New Roman"/>
          <w:sz w:val="24"/>
          <w:szCs w:val="24"/>
          <w:lang w:eastAsia="ru-RU"/>
        </w:rPr>
        <w:t xml:space="preserve"> на подошве, как правило, присутствуют пять—</w:t>
      </w:r>
      <w:r w:rsidRPr="00F27B5B">
        <w:rPr>
          <w:rFonts w:ascii="Times New Roman" w:eastAsia="Times New Roman" w:hAnsi="Times New Roman"/>
          <w:i/>
          <w:iCs/>
          <w:sz w:val="24"/>
          <w:szCs w:val="24"/>
          <w:lang w:eastAsia="ru-RU"/>
        </w:rPr>
        <w:t>а, b, с, d, е</w:t>
      </w:r>
      <w:r w:rsidRPr="00F27B5B">
        <w:rPr>
          <w:rFonts w:ascii="Times New Roman" w:eastAsia="Times New Roman" w:hAnsi="Times New Roman"/>
          <w:sz w:val="24"/>
          <w:szCs w:val="24"/>
          <w:lang w:eastAsia="ru-RU"/>
        </w:rPr>
        <w:t xml:space="preserve"> (последний-у основания большого пальца). Кроме того, как показали еще Уайлдер (Wilder, 1904) и Уиппл (Whipple, 1904), на стопе человека очень часто отмечаются четыре нижних или межпальцевых трирадиуса (Рр), причем один из них относится к </w:t>
      </w:r>
      <w:r w:rsidRPr="00F27B5B">
        <w:rPr>
          <w:rFonts w:ascii="Times New Roman" w:eastAsia="Times New Roman" w:hAnsi="Times New Roman"/>
          <w:i/>
          <w:iCs/>
          <w:sz w:val="24"/>
          <w:szCs w:val="24"/>
          <w:lang w:eastAsia="ru-RU"/>
        </w:rPr>
        <w:t xml:space="preserve">узору  </w:t>
      </w:r>
      <w:r w:rsidRPr="00F27B5B">
        <w:rPr>
          <w:rFonts w:ascii="Times New Roman" w:eastAsia="Times New Roman" w:hAnsi="Times New Roman"/>
          <w:sz w:val="24"/>
          <w:szCs w:val="24"/>
          <w:lang w:eastAsia="ru-RU"/>
        </w:rPr>
        <w:t>на тенар/1, а три других—к II, III и IV межпальцевым подушечкам. На ладонях им соответствуют редко встречающие межжпальцевые трирадиусы, находящиеся ниже пальцевых три</w:t>
      </w:r>
      <w:r w:rsidRPr="00F27B5B">
        <w:rPr>
          <w:rFonts w:ascii="Times New Roman" w:eastAsia="Times New Roman" w:hAnsi="Times New Roman"/>
          <w:sz w:val="24"/>
          <w:szCs w:val="24"/>
          <w:lang w:eastAsia="ru-RU"/>
        </w:rPr>
        <w:softHyphen/>
        <w:t xml:space="preserve">радиусов «а» и </w:t>
      </w:r>
      <w:r w:rsidRPr="00F27B5B">
        <w:rPr>
          <w:rFonts w:ascii="Times New Roman" w:eastAsia="Times New Roman" w:hAnsi="Times New Roman"/>
          <w:i/>
          <w:iCs/>
          <w:sz w:val="24"/>
          <w:szCs w:val="24"/>
          <w:lang w:eastAsia="ru-RU"/>
        </w:rPr>
        <w:t>«d».</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Для удобства пользования различными литературными ис</w:t>
      </w:r>
      <w:r w:rsidRPr="00F27B5B">
        <w:rPr>
          <w:rFonts w:ascii="Times New Roman" w:eastAsia="Times New Roman" w:hAnsi="Times New Roman"/>
          <w:sz w:val="24"/>
          <w:szCs w:val="24"/>
          <w:lang w:eastAsia="ru-RU"/>
        </w:rPr>
        <w:softHyphen/>
        <w:t>точниками .следует отметить, что буквенное обозначение паль</w:t>
      </w:r>
      <w:r w:rsidRPr="00F27B5B">
        <w:rPr>
          <w:rFonts w:ascii="Times New Roman" w:eastAsia="Times New Roman" w:hAnsi="Times New Roman"/>
          <w:sz w:val="24"/>
          <w:szCs w:val="24"/>
          <w:lang w:eastAsia="ru-RU"/>
        </w:rPr>
        <w:softHyphen/>
        <w:t xml:space="preserve">цевых трирадиусов </w:t>
      </w:r>
      <w:r w:rsidRPr="00F27B5B">
        <w:rPr>
          <w:rFonts w:ascii="Times New Roman" w:eastAsia="Times New Roman" w:hAnsi="Times New Roman"/>
          <w:i/>
          <w:iCs/>
          <w:sz w:val="24"/>
          <w:szCs w:val="24"/>
          <w:lang w:eastAsia="ru-RU"/>
        </w:rPr>
        <w:t>а, b, с, d, е</w:t>
      </w:r>
      <w:r w:rsidRPr="00F27B5B">
        <w:rPr>
          <w:rFonts w:ascii="Times New Roman" w:eastAsia="Times New Roman" w:hAnsi="Times New Roman"/>
          <w:sz w:val="24"/>
          <w:szCs w:val="24"/>
          <w:lang w:eastAsia="ru-RU"/>
        </w:rPr>
        <w:t xml:space="preserve"> примерно соответствует цифро</w:t>
      </w:r>
      <w:r w:rsidRPr="00F27B5B">
        <w:rPr>
          <w:rFonts w:ascii="Times New Roman" w:eastAsia="Times New Roman" w:hAnsi="Times New Roman"/>
          <w:sz w:val="24"/>
          <w:szCs w:val="24"/>
          <w:lang w:eastAsia="ru-RU"/>
        </w:rPr>
        <w:softHyphen/>
        <w:t>вым символам t19, t2, t3, t17, t13</w:t>
      </w:r>
      <w:r w:rsidRPr="00F27B5B">
        <w:rPr>
          <w:rFonts w:ascii="Times New Roman" w:eastAsia="Times New Roman" w:hAnsi="Times New Roman"/>
          <w:i/>
          <w:iCs/>
          <w:sz w:val="24"/>
          <w:szCs w:val="24"/>
          <w:lang w:eastAsia="ru-RU"/>
        </w:rPr>
        <w:t>,</w:t>
      </w:r>
      <w:r w:rsidRPr="00F27B5B">
        <w:rPr>
          <w:rFonts w:ascii="Times New Roman" w:eastAsia="Times New Roman" w:hAnsi="Times New Roman"/>
          <w:sz w:val="24"/>
          <w:szCs w:val="24"/>
          <w:lang w:eastAsia="ru-RU"/>
        </w:rPr>
        <w:t xml:space="preserve"> предложенным для этих трира</w:t>
      </w:r>
      <w:r w:rsidRPr="00F27B5B">
        <w:rPr>
          <w:rFonts w:ascii="Times New Roman" w:eastAsia="Times New Roman" w:hAnsi="Times New Roman"/>
          <w:sz w:val="24"/>
          <w:szCs w:val="24"/>
          <w:lang w:eastAsia="ru-RU"/>
        </w:rPr>
        <w:softHyphen/>
        <w:t xml:space="preserve">диусов Шлагингауфеном (Schlaginhaufen, 1905). Нижним трирадиусам </w:t>
      </w:r>
      <w:r w:rsidRPr="00F27B5B">
        <w:rPr>
          <w:rFonts w:ascii="Times New Roman" w:eastAsia="Times New Roman" w:hAnsi="Times New Roman"/>
          <w:i/>
          <w:iCs/>
          <w:sz w:val="24"/>
          <w:szCs w:val="24"/>
          <w:lang w:eastAsia="ru-RU"/>
        </w:rPr>
        <w:t>Рр</w:t>
      </w:r>
      <w:r w:rsidRPr="00F27B5B">
        <w:rPr>
          <w:rFonts w:ascii="Times New Roman" w:eastAsia="Times New Roman" w:hAnsi="Times New Roman"/>
          <w:sz w:val="24"/>
          <w:szCs w:val="24"/>
          <w:lang w:eastAsia="ru-RU"/>
        </w:rPr>
        <w:t xml:space="preserve"> соответствуют t9, t15, t11, t16 в тибио-фибулярном порядке.</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Проксимальные радианты пальцевых трирадиусов </w:t>
      </w:r>
      <w:r w:rsidRPr="00F27B5B">
        <w:rPr>
          <w:rFonts w:ascii="Times New Roman" w:eastAsia="Times New Roman" w:hAnsi="Times New Roman"/>
          <w:i/>
          <w:iCs/>
          <w:sz w:val="24"/>
          <w:szCs w:val="24"/>
          <w:lang w:eastAsia="ru-RU"/>
        </w:rPr>
        <w:t>а, b, с, d, е</w:t>
      </w:r>
      <w:r w:rsidRPr="00F27B5B">
        <w:rPr>
          <w:rFonts w:ascii="Times New Roman" w:eastAsia="Times New Roman" w:hAnsi="Times New Roman"/>
          <w:sz w:val="24"/>
          <w:szCs w:val="24"/>
          <w:lang w:eastAsia="ru-RU"/>
        </w:rPr>
        <w:t xml:space="preserve"> и на подошве могут рассматриваться ,как главные линии, а их направление прослеживается и записывается в виде формулы. Точно так же может быть прослежено и записано окончание ра</w:t>
      </w:r>
      <w:r w:rsidRPr="00F27B5B">
        <w:rPr>
          <w:rFonts w:ascii="Times New Roman" w:eastAsia="Times New Roman" w:hAnsi="Times New Roman"/>
          <w:sz w:val="24"/>
          <w:szCs w:val="24"/>
          <w:lang w:eastAsia="ru-RU"/>
        </w:rPr>
        <w:softHyphen/>
        <w:t xml:space="preserve">диантов нижних трирадиусов </w:t>
      </w:r>
      <w:r w:rsidRPr="00F27B5B">
        <w:rPr>
          <w:rFonts w:ascii="Times New Roman" w:eastAsia="Times New Roman" w:hAnsi="Times New Roman"/>
          <w:i/>
          <w:iCs/>
          <w:sz w:val="24"/>
          <w:szCs w:val="24"/>
          <w:lang w:eastAsia="ru-RU"/>
        </w:rPr>
        <w:t>Рр.</w:t>
      </w:r>
      <w:r w:rsidRPr="00F27B5B">
        <w:rPr>
          <w:rFonts w:ascii="Times New Roman" w:eastAsia="Times New Roman" w:hAnsi="Times New Roman"/>
          <w:sz w:val="24"/>
          <w:szCs w:val="24"/>
          <w:lang w:eastAsia="ru-RU"/>
        </w:rPr>
        <w:t xml:space="preserve"> Но формулы на подошве не всегда можно записывать, так как часто какие-либо из пальце</w:t>
      </w:r>
      <w:r w:rsidRPr="00F27B5B">
        <w:rPr>
          <w:rFonts w:ascii="Times New Roman" w:eastAsia="Times New Roman" w:hAnsi="Times New Roman"/>
          <w:sz w:val="24"/>
          <w:szCs w:val="24"/>
          <w:lang w:eastAsia="ru-RU"/>
        </w:rPr>
        <w:softHyphen/>
        <w:t>вых трирадиусов не пропечатываются, их радианты иногда входят в узор на межпальцевых подушечках, нижние же трирадиусы нередко отсутствуют. Как правило, окончание главных  подошвенных линий ограничивается дистальной третью подошвы, редко доходит до ее середины. И чтобы охарактеризовать протяжение гребней на подошве в целом, принято дополнитель</w:t>
      </w:r>
      <w:r w:rsidRPr="00F27B5B">
        <w:rPr>
          <w:rFonts w:ascii="Times New Roman" w:eastAsia="Times New Roman" w:hAnsi="Times New Roman"/>
          <w:sz w:val="24"/>
          <w:szCs w:val="24"/>
          <w:lang w:eastAsia="ru-RU"/>
        </w:rPr>
        <w:softHyphen/>
        <w:t>но указывать направление папиллярных линий в средней и пя</w:t>
      </w:r>
      <w:r w:rsidRPr="00F27B5B">
        <w:rPr>
          <w:rFonts w:ascii="Times New Roman" w:eastAsia="Times New Roman" w:hAnsi="Times New Roman"/>
          <w:sz w:val="24"/>
          <w:szCs w:val="24"/>
          <w:lang w:eastAsia="ru-RU"/>
        </w:rPr>
        <w:softHyphen/>
        <w:t>точной области (рис. 15,В): дистальное (1 и 2), поперечное (3), проксимальяое (4 и 5).</w:t>
      </w:r>
    </w:p>
    <w:p w:rsidR="00EE1F33" w:rsidRPr="00F27B5B" w:rsidRDefault="00B80B7C" w:rsidP="00EE1F33">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1" o:spid="_x0000_i1031" type="#_x0000_t75" alt="http://genetics.rusmedserv.com/files/derm/gladk014.jpg" style="width:241.5pt;height:196.5pt;visibility:visible">
            <v:imagedata r:id="rId10" o:title="gladk014"/>
          </v:shape>
        </w:pict>
      </w:r>
    </w:p>
    <w:p w:rsidR="00EE1F33" w:rsidRPr="00F27B5B" w:rsidRDefault="00EE1F33" w:rsidP="00EE1F33">
      <w:pPr>
        <w:spacing w:before="100" w:beforeAutospacing="1" w:after="100" w:afterAutospacing="1" w:line="240" w:lineRule="auto"/>
        <w:jc w:val="center"/>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Рис. 15. Схема подошвенных подушечек, полей, трирадиу-,сов и линий (модификация по Cummins, Midlo, 1943)</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A. Подошвенные подушечки: </w:t>
      </w:r>
      <w:r w:rsidRPr="00F27B5B">
        <w:rPr>
          <w:rFonts w:ascii="Times New Roman" w:eastAsia="Times New Roman" w:hAnsi="Times New Roman"/>
          <w:i/>
          <w:iCs/>
          <w:sz w:val="24"/>
          <w:szCs w:val="24"/>
          <w:lang w:eastAsia="ru-RU"/>
        </w:rPr>
        <w:t>II, III, IV —</w:t>
      </w:r>
      <w:r w:rsidRPr="00F27B5B">
        <w:rPr>
          <w:rFonts w:ascii="Times New Roman" w:eastAsia="Times New Roman" w:hAnsi="Times New Roman"/>
          <w:sz w:val="24"/>
          <w:szCs w:val="24"/>
          <w:lang w:eastAsia="ru-RU"/>
        </w:rPr>
        <w:t xml:space="preserve"> межпальцевые по</w:t>
      </w:r>
      <w:r w:rsidRPr="00F27B5B">
        <w:rPr>
          <w:rFonts w:ascii="Times New Roman" w:eastAsia="Times New Roman" w:hAnsi="Times New Roman"/>
          <w:sz w:val="24"/>
          <w:szCs w:val="24"/>
          <w:lang w:eastAsia="ru-RU"/>
        </w:rPr>
        <w:softHyphen/>
        <w:t xml:space="preserve">душечки; </w:t>
      </w:r>
      <w:r w:rsidRPr="00F27B5B">
        <w:rPr>
          <w:rFonts w:ascii="Times New Roman" w:eastAsia="Times New Roman" w:hAnsi="Times New Roman"/>
          <w:i/>
          <w:iCs/>
          <w:sz w:val="24"/>
          <w:szCs w:val="24"/>
          <w:lang w:eastAsia="ru-RU"/>
        </w:rPr>
        <w:t>Th/I (Thd —</w:t>
      </w:r>
      <w:r w:rsidRPr="00F27B5B">
        <w:rPr>
          <w:rFonts w:ascii="Times New Roman" w:eastAsia="Times New Roman" w:hAnsi="Times New Roman"/>
          <w:sz w:val="24"/>
          <w:szCs w:val="24"/>
          <w:lang w:eastAsia="ru-RU"/>
        </w:rPr>
        <w:t xml:space="preserve"> подушечка большого пальца, или дисталь</w:t>
      </w:r>
      <w:r w:rsidRPr="00F27B5B">
        <w:rPr>
          <w:rFonts w:ascii="Times New Roman" w:eastAsia="Times New Roman" w:hAnsi="Times New Roman"/>
          <w:sz w:val="24"/>
          <w:szCs w:val="24"/>
          <w:lang w:eastAsia="ru-RU"/>
        </w:rPr>
        <w:softHyphen/>
        <w:t>ный тенар: Thp — тенар проксимальный; Cal — пяточная, или калькарная область; Hd и Hp</w:t>
      </w:r>
      <w:r w:rsidRPr="00F27B5B">
        <w:rPr>
          <w:rFonts w:ascii="Times New Roman" w:eastAsia="Times New Roman" w:hAnsi="Times New Roman"/>
          <w:i/>
          <w:iCs/>
          <w:sz w:val="24"/>
          <w:szCs w:val="24"/>
          <w:lang w:eastAsia="ru-RU"/>
        </w:rPr>
        <w:t xml:space="preserve"> —</w:t>
      </w:r>
      <w:r w:rsidRPr="00F27B5B">
        <w:rPr>
          <w:rFonts w:ascii="Times New Roman" w:eastAsia="Times New Roman" w:hAnsi="Times New Roman"/>
          <w:sz w:val="24"/>
          <w:szCs w:val="24"/>
          <w:lang w:eastAsia="ru-RU"/>
        </w:rPr>
        <w:t xml:space="preserve"> дистальный и проксимальный участки гипотенара. </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i/>
          <w:iCs/>
          <w:sz w:val="24"/>
          <w:szCs w:val="24"/>
          <w:lang w:eastAsia="ru-RU"/>
        </w:rPr>
        <w:t>В.</w:t>
      </w:r>
      <w:r w:rsidRPr="00F27B5B">
        <w:rPr>
          <w:rFonts w:ascii="Times New Roman" w:eastAsia="Times New Roman" w:hAnsi="Times New Roman"/>
          <w:sz w:val="24"/>
          <w:szCs w:val="24"/>
          <w:lang w:eastAsia="ru-RU"/>
        </w:rPr>
        <w:t xml:space="preserve"> Подошвенные поля, трирадиусы и линии: /—</w:t>
      </w:r>
      <w:r w:rsidRPr="00F27B5B">
        <w:rPr>
          <w:rFonts w:ascii="Times New Roman" w:eastAsia="Times New Roman" w:hAnsi="Times New Roman"/>
          <w:i/>
          <w:iCs/>
          <w:sz w:val="24"/>
          <w:szCs w:val="24"/>
          <w:lang w:eastAsia="ru-RU"/>
        </w:rPr>
        <w:t>16</w:t>
      </w:r>
      <w:r w:rsidRPr="00F27B5B">
        <w:rPr>
          <w:rFonts w:ascii="Times New Roman" w:eastAsia="Times New Roman" w:hAnsi="Times New Roman"/>
          <w:sz w:val="24"/>
          <w:szCs w:val="24"/>
          <w:lang w:eastAsia="ru-RU"/>
        </w:rPr>
        <w:t xml:space="preserve"> — краевые подошвенные поля; </w:t>
      </w:r>
      <w:r w:rsidRPr="00F27B5B">
        <w:rPr>
          <w:rFonts w:ascii="Times New Roman" w:eastAsia="Times New Roman" w:hAnsi="Times New Roman"/>
          <w:i/>
          <w:iCs/>
          <w:sz w:val="24"/>
          <w:szCs w:val="24"/>
          <w:lang w:eastAsia="ru-RU"/>
        </w:rPr>
        <w:t>а, b, с, d, е</w:t>
      </w:r>
      <w:r w:rsidRPr="00F27B5B">
        <w:rPr>
          <w:rFonts w:ascii="Times New Roman" w:eastAsia="Times New Roman" w:hAnsi="Times New Roman"/>
          <w:sz w:val="24"/>
          <w:szCs w:val="24"/>
          <w:lang w:eastAsia="ru-RU"/>
        </w:rPr>
        <w:t xml:space="preserve"> — пальцевые три</w:t>
      </w:r>
      <w:r w:rsidRPr="00F27B5B">
        <w:rPr>
          <w:rFonts w:ascii="Times New Roman" w:eastAsia="Times New Roman" w:hAnsi="Times New Roman"/>
          <w:sz w:val="24"/>
          <w:szCs w:val="24"/>
          <w:lang w:eastAsia="ru-RU"/>
        </w:rPr>
        <w:softHyphen/>
        <w:t xml:space="preserve">радиусы; Рр — нижние дельты, или нижние трирадиусы; </w:t>
      </w:r>
      <w:r w:rsidRPr="00F27B5B">
        <w:rPr>
          <w:rFonts w:ascii="Times New Roman" w:eastAsia="Times New Roman" w:hAnsi="Times New Roman"/>
          <w:i/>
          <w:iCs/>
          <w:sz w:val="24"/>
          <w:szCs w:val="24"/>
          <w:lang w:eastAsia="ru-RU"/>
        </w:rPr>
        <w:t xml:space="preserve">1—5 — </w:t>
      </w:r>
      <w:r w:rsidRPr="00F27B5B">
        <w:rPr>
          <w:rFonts w:ascii="Times New Roman" w:eastAsia="Times New Roman" w:hAnsi="Times New Roman"/>
          <w:sz w:val="24"/>
          <w:szCs w:val="24"/>
          <w:lang w:eastAsia="ru-RU"/>
        </w:rPr>
        <w:t>обозначение направлений папиллярных линий в пяточной области</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Подошвенные узоры в отличие от ладонных отмечаются на семи подушечках: подушечка большого пальца, или тенар/1 дистальный (Thd); II, III и IV межпальцевые подушечки; гипотенар, дистальный и проксимальный его участки записываются через наклонную линию (Hd/Hp); пяточная, или калькарная, подушечка (Саl);тенар проксимальный </w:t>
      </w:r>
      <w:r w:rsidRPr="00F27B5B">
        <w:rPr>
          <w:rFonts w:ascii="Times New Roman" w:eastAsia="Times New Roman" w:hAnsi="Times New Roman"/>
          <w:i/>
          <w:iCs/>
          <w:sz w:val="24"/>
          <w:szCs w:val="24"/>
          <w:lang w:eastAsia="ru-RU"/>
        </w:rPr>
        <w:t>(Thp).</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 xml:space="preserve">На подушечке большого пальца встречаются узоры того же типа, что и на кончиках пальцев рук, а именно: открытые поля (О); Т-образные дуги; петли дистальные (Ld, тибиальные (Lt) и фибулярные (Lf); истинные завитки </w:t>
      </w:r>
      <w:r w:rsidRPr="00F27B5B">
        <w:rPr>
          <w:rFonts w:ascii="Times New Roman" w:eastAsia="Times New Roman" w:hAnsi="Times New Roman"/>
          <w:i/>
          <w:iCs/>
          <w:sz w:val="24"/>
          <w:szCs w:val="24"/>
          <w:lang w:eastAsia="ru-RU"/>
        </w:rPr>
        <w:t>(W);</w:t>
      </w:r>
      <w:r w:rsidRPr="00F27B5B">
        <w:rPr>
          <w:rFonts w:ascii="Times New Roman" w:eastAsia="Times New Roman" w:hAnsi="Times New Roman"/>
          <w:sz w:val="24"/>
          <w:szCs w:val="24"/>
          <w:lang w:eastAsia="ru-RU"/>
        </w:rPr>
        <w:t xml:space="preserve"> латеральные карманы </w:t>
      </w:r>
      <w:r w:rsidRPr="00F27B5B">
        <w:rPr>
          <w:rFonts w:ascii="Times New Roman" w:eastAsia="Times New Roman" w:hAnsi="Times New Roman"/>
          <w:i/>
          <w:iCs/>
          <w:sz w:val="24"/>
          <w:szCs w:val="24"/>
          <w:lang w:eastAsia="ru-RU"/>
        </w:rPr>
        <w:t>(LP);</w:t>
      </w:r>
      <w:r w:rsidRPr="00F27B5B">
        <w:rPr>
          <w:rFonts w:ascii="Times New Roman" w:eastAsia="Times New Roman" w:hAnsi="Times New Roman"/>
          <w:sz w:val="24"/>
          <w:szCs w:val="24"/>
          <w:lang w:eastAsia="ru-RU"/>
        </w:rPr>
        <w:t xml:space="preserve"> двойные петли </w:t>
      </w:r>
      <w:r w:rsidRPr="00F27B5B">
        <w:rPr>
          <w:rFonts w:ascii="Times New Roman" w:eastAsia="Times New Roman" w:hAnsi="Times New Roman"/>
          <w:i/>
          <w:iCs/>
          <w:sz w:val="24"/>
          <w:szCs w:val="24"/>
          <w:lang w:eastAsia="ru-RU"/>
        </w:rPr>
        <w:t>(TL};</w:t>
      </w:r>
      <w:r w:rsidRPr="00F27B5B">
        <w:rPr>
          <w:rFonts w:ascii="Times New Roman" w:eastAsia="Times New Roman" w:hAnsi="Times New Roman"/>
          <w:sz w:val="24"/>
          <w:szCs w:val="24"/>
          <w:lang w:eastAsia="ru-RU"/>
        </w:rPr>
        <w:t xml:space="preserve"> центральные карманы, ко</w:t>
      </w:r>
      <w:r w:rsidRPr="00F27B5B">
        <w:rPr>
          <w:rFonts w:ascii="Times New Roman" w:eastAsia="Times New Roman" w:hAnsi="Times New Roman"/>
          <w:sz w:val="24"/>
          <w:szCs w:val="24"/>
          <w:lang w:eastAsia="ru-RU"/>
        </w:rPr>
        <w:softHyphen/>
        <w:t>торые могут быть открыты, как и обыкновенные петли, дистально, тибиально и фибулярно (СPd, CPt, CPf)</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На подошве в отличие от ладоней тенар/1, II, III и IV меж</w:t>
      </w:r>
      <w:r w:rsidRPr="00F27B5B">
        <w:rPr>
          <w:rFonts w:ascii="Times New Roman" w:eastAsia="Times New Roman" w:hAnsi="Times New Roman"/>
          <w:sz w:val="24"/>
          <w:szCs w:val="24"/>
          <w:lang w:eastAsia="ru-RU"/>
        </w:rPr>
        <w:softHyphen/>
        <w:t>пальцевые подушечки морфологически представляют собой одно общее возвышение, хотя узор на каждой из них различим и за</w:t>
      </w:r>
      <w:r w:rsidRPr="00F27B5B">
        <w:rPr>
          <w:rFonts w:ascii="Times New Roman" w:eastAsia="Times New Roman" w:hAnsi="Times New Roman"/>
          <w:sz w:val="24"/>
          <w:szCs w:val="24"/>
          <w:lang w:eastAsia="ru-RU"/>
        </w:rPr>
        <w:softHyphen/>
        <w:t>писывается отдельно. Обычно на II, III и IV межпальцевых по</w:t>
      </w:r>
      <w:r w:rsidRPr="00F27B5B">
        <w:rPr>
          <w:rFonts w:ascii="Times New Roman" w:eastAsia="Times New Roman" w:hAnsi="Times New Roman"/>
          <w:sz w:val="24"/>
          <w:szCs w:val="24"/>
          <w:lang w:eastAsia="ru-RU"/>
        </w:rPr>
        <w:softHyphen/>
        <w:t xml:space="preserve">душечках встречаются петли, открытые дистально (U, или Ld) и проксимально (П, или lp), следы узора </w:t>
      </w:r>
      <w:r w:rsidRPr="00F27B5B">
        <w:rPr>
          <w:rFonts w:ascii="Times New Roman" w:eastAsia="Times New Roman" w:hAnsi="Times New Roman"/>
          <w:i/>
          <w:iCs/>
          <w:sz w:val="24"/>
          <w:szCs w:val="24"/>
          <w:lang w:eastAsia="ru-RU"/>
        </w:rPr>
        <w:t>(V),</w:t>
      </w:r>
      <w:r w:rsidRPr="00F27B5B">
        <w:rPr>
          <w:rFonts w:ascii="Times New Roman" w:eastAsia="Times New Roman" w:hAnsi="Times New Roman"/>
          <w:sz w:val="24"/>
          <w:szCs w:val="24"/>
          <w:lang w:eastAsia="ru-RU"/>
        </w:rPr>
        <w:t xml:space="preserve"> открытые поля (0) и завитки </w:t>
      </w:r>
      <w:r w:rsidRPr="00F27B5B">
        <w:rPr>
          <w:rFonts w:ascii="Times New Roman" w:eastAsia="Times New Roman" w:hAnsi="Times New Roman"/>
          <w:i/>
          <w:iCs/>
          <w:sz w:val="24"/>
          <w:szCs w:val="24"/>
          <w:lang w:eastAsia="ru-RU"/>
        </w:rPr>
        <w:t>(W).</w:t>
      </w:r>
      <w:r w:rsidRPr="00F27B5B">
        <w:rPr>
          <w:rFonts w:ascii="Times New Roman" w:eastAsia="Times New Roman" w:hAnsi="Times New Roman"/>
          <w:sz w:val="24"/>
          <w:szCs w:val="24"/>
          <w:lang w:eastAsia="ru-RU"/>
        </w:rPr>
        <w:t xml:space="preserve"> Узоры на межпальцевых подушечках иног</w:t>
      </w:r>
      <w:r w:rsidRPr="00F27B5B">
        <w:rPr>
          <w:rFonts w:ascii="Times New Roman" w:eastAsia="Times New Roman" w:hAnsi="Times New Roman"/>
          <w:sz w:val="24"/>
          <w:szCs w:val="24"/>
          <w:lang w:eastAsia="ru-RU"/>
        </w:rPr>
        <w:softHyphen/>
        <w:t>да могут смещаться, т. е. не соответствовать строго межпальцевым промежуткам. В таких случаях три записях формул надо просто соблюдать последовательность. Соединение рисунков двух подушечек в формуле обозначается одним знаком. Напри</w:t>
      </w:r>
      <w:r w:rsidRPr="00F27B5B">
        <w:rPr>
          <w:rFonts w:ascii="Times New Roman" w:eastAsia="Times New Roman" w:hAnsi="Times New Roman"/>
          <w:sz w:val="24"/>
          <w:szCs w:val="24"/>
          <w:lang w:eastAsia="ru-RU"/>
        </w:rPr>
        <w:softHyphen/>
        <w:t xml:space="preserve">мер, на месте двух рисунков III и IV подушечек имеется один рисунок в виде петли, открытой дистально. В этом случае запись будет иметь вид: </w:t>
      </w:r>
      <w:r w:rsidRPr="00F27B5B">
        <w:rPr>
          <w:rFonts w:ascii="Times New Roman" w:eastAsia="Times New Roman" w:hAnsi="Times New Roman"/>
          <w:i/>
          <w:iCs/>
          <w:sz w:val="24"/>
          <w:szCs w:val="24"/>
          <w:lang w:eastAsia="ru-RU"/>
        </w:rPr>
        <w:t>L'</w:t>
      </w:r>
      <w:r w:rsidRPr="00F27B5B">
        <w:rPr>
          <w:rFonts w:ascii="Times New Roman" w:eastAsia="Times New Roman" w:hAnsi="Times New Roman"/>
          <w:i/>
          <w:iCs/>
          <w:sz w:val="24"/>
          <w:szCs w:val="24"/>
          <w:vertAlign w:val="superscript"/>
          <w:lang w:eastAsia="ru-RU"/>
        </w:rPr>
        <w:t>1</w:t>
      </w:r>
      <w:r w:rsidRPr="00F27B5B">
        <w:rPr>
          <w:rFonts w:ascii="Times New Roman" w:eastAsia="Times New Roman" w:hAnsi="Times New Roman"/>
          <w:sz w:val="24"/>
          <w:szCs w:val="24"/>
          <w:lang w:eastAsia="ru-RU"/>
        </w:rPr>
        <w:t xml:space="preserve"> + IV.</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На гипотенаре узоры могут быть одновременно на его дистальном и проксимальном участках, что в формуле записыва</w:t>
      </w:r>
      <w:r w:rsidRPr="00F27B5B">
        <w:rPr>
          <w:rFonts w:ascii="Times New Roman" w:eastAsia="Times New Roman" w:hAnsi="Times New Roman"/>
          <w:sz w:val="24"/>
          <w:szCs w:val="24"/>
          <w:lang w:eastAsia="ru-RU"/>
        </w:rPr>
        <w:softHyphen/>
        <w:t>ется двойным знаком—</w:t>
      </w:r>
      <w:r w:rsidRPr="00F27B5B">
        <w:rPr>
          <w:rFonts w:ascii="Times New Roman" w:eastAsia="Times New Roman" w:hAnsi="Times New Roman"/>
          <w:i/>
          <w:iCs/>
          <w:sz w:val="24"/>
          <w:szCs w:val="24"/>
          <w:lang w:eastAsia="ru-RU"/>
        </w:rPr>
        <w:t>Lt/Lf,</w:t>
      </w:r>
      <w:r w:rsidRPr="00F27B5B">
        <w:rPr>
          <w:rFonts w:ascii="Times New Roman" w:eastAsia="Times New Roman" w:hAnsi="Times New Roman"/>
          <w:sz w:val="24"/>
          <w:szCs w:val="24"/>
          <w:lang w:eastAsia="ru-RU"/>
        </w:rPr>
        <w:t xml:space="preserve"> только на дистальном (Lt/O) и только на проксимальном </w:t>
      </w:r>
      <w:r w:rsidRPr="00F27B5B">
        <w:rPr>
          <w:rFonts w:ascii="Times New Roman" w:eastAsia="Times New Roman" w:hAnsi="Times New Roman"/>
          <w:i/>
          <w:iCs/>
          <w:sz w:val="24"/>
          <w:szCs w:val="24"/>
          <w:lang w:eastAsia="ru-RU"/>
        </w:rPr>
        <w:t>(O/Lf)</w:t>
      </w:r>
      <w:r w:rsidRPr="00F27B5B">
        <w:rPr>
          <w:rFonts w:ascii="Times New Roman" w:eastAsia="Times New Roman" w:hAnsi="Times New Roman"/>
          <w:sz w:val="24"/>
          <w:szCs w:val="24"/>
          <w:lang w:eastAsia="ru-RU"/>
        </w:rPr>
        <w:t xml:space="preserve"> участках. Если узор распола</w:t>
      </w:r>
      <w:r w:rsidRPr="00F27B5B">
        <w:rPr>
          <w:rFonts w:ascii="Times New Roman" w:eastAsia="Times New Roman" w:hAnsi="Times New Roman"/>
          <w:sz w:val="24"/>
          <w:szCs w:val="24"/>
          <w:lang w:eastAsia="ru-RU"/>
        </w:rPr>
        <w:softHyphen/>
        <w:t>гается между дистальным и проксимальным участками гипотенара, в формуле он записывается одним символом—Lt</w:t>
      </w:r>
      <w:r w:rsidRPr="00F27B5B">
        <w:rPr>
          <w:rFonts w:ascii="Times New Roman" w:eastAsia="Times New Roman" w:hAnsi="Times New Roman"/>
          <w:i/>
          <w:iCs/>
          <w:sz w:val="24"/>
          <w:szCs w:val="24"/>
          <w:lang w:eastAsia="ru-RU"/>
        </w:rPr>
        <w:t>.</w:t>
      </w:r>
      <w:r w:rsidRPr="00F27B5B">
        <w:rPr>
          <w:rFonts w:ascii="Times New Roman" w:eastAsia="Times New Roman" w:hAnsi="Times New Roman"/>
          <w:sz w:val="24"/>
          <w:szCs w:val="24"/>
          <w:lang w:eastAsia="ru-RU"/>
        </w:rPr>
        <w:t xml:space="preserve"> При отсутствии на гипотенаре рисунка в формуле ставится 0. Гипо-тенарный рисунок может быть в виде петли, открытой тибиаль</w:t>
      </w:r>
      <w:r w:rsidRPr="00F27B5B">
        <w:rPr>
          <w:rFonts w:ascii="Times New Roman" w:eastAsia="Times New Roman" w:hAnsi="Times New Roman"/>
          <w:sz w:val="24"/>
          <w:szCs w:val="24"/>
          <w:lang w:eastAsia="ru-RU"/>
        </w:rPr>
        <w:softHyphen/>
        <w:t xml:space="preserve">но </w:t>
      </w:r>
      <w:r w:rsidRPr="00F27B5B">
        <w:rPr>
          <w:rFonts w:ascii="Times New Roman" w:eastAsia="Times New Roman" w:hAnsi="Times New Roman"/>
          <w:i/>
          <w:iCs/>
          <w:sz w:val="24"/>
          <w:szCs w:val="24"/>
          <w:lang w:eastAsia="ru-RU"/>
        </w:rPr>
        <w:t>(Lt)</w:t>
      </w:r>
      <w:r w:rsidRPr="00F27B5B">
        <w:rPr>
          <w:rFonts w:ascii="Times New Roman" w:eastAsia="Times New Roman" w:hAnsi="Times New Roman"/>
          <w:sz w:val="24"/>
          <w:szCs w:val="24"/>
          <w:lang w:eastAsia="ru-RU"/>
        </w:rPr>
        <w:t xml:space="preserve"> или фибулярно </w:t>
      </w:r>
      <w:r w:rsidRPr="00F27B5B">
        <w:rPr>
          <w:rFonts w:ascii="Times New Roman" w:eastAsia="Times New Roman" w:hAnsi="Times New Roman"/>
          <w:i/>
          <w:iCs/>
          <w:sz w:val="24"/>
          <w:szCs w:val="24"/>
          <w:lang w:eastAsia="ru-RU"/>
        </w:rPr>
        <w:t>{Lf),</w:t>
      </w:r>
      <w:r w:rsidRPr="00F27B5B">
        <w:rPr>
          <w:rFonts w:ascii="Times New Roman" w:eastAsia="Times New Roman" w:hAnsi="Times New Roman"/>
          <w:sz w:val="24"/>
          <w:szCs w:val="24"/>
          <w:lang w:eastAsia="ru-RU"/>
        </w:rPr>
        <w:t xml:space="preserve"> завитка </w:t>
      </w:r>
      <w:r w:rsidRPr="00F27B5B">
        <w:rPr>
          <w:rFonts w:ascii="Times New Roman" w:eastAsia="Times New Roman" w:hAnsi="Times New Roman"/>
          <w:i/>
          <w:iCs/>
          <w:sz w:val="24"/>
          <w:szCs w:val="24"/>
          <w:lang w:eastAsia="ru-RU"/>
        </w:rPr>
        <w:t>(W),</w:t>
      </w:r>
      <w:r w:rsidRPr="00F27B5B">
        <w:rPr>
          <w:rFonts w:ascii="Times New Roman" w:eastAsia="Times New Roman" w:hAnsi="Times New Roman"/>
          <w:sz w:val="24"/>
          <w:szCs w:val="24"/>
          <w:lang w:eastAsia="ru-RU"/>
        </w:rPr>
        <w:t xml:space="preserve"> .следа узора </w:t>
      </w:r>
      <w:r w:rsidRPr="00F27B5B">
        <w:rPr>
          <w:rFonts w:ascii="Times New Roman" w:eastAsia="Times New Roman" w:hAnsi="Times New Roman"/>
          <w:i/>
          <w:iCs/>
          <w:sz w:val="24"/>
          <w:szCs w:val="24"/>
          <w:lang w:eastAsia="ru-RU"/>
        </w:rPr>
        <w:t>(V).</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пяточной области чаще всего отмечаются открытые поля—0, иногда следы узора, редко—петли, открытые ти</w:t>
      </w:r>
      <w:r w:rsidRPr="00F27B5B">
        <w:rPr>
          <w:rFonts w:ascii="Times New Roman" w:eastAsia="Times New Roman" w:hAnsi="Times New Roman"/>
          <w:sz w:val="24"/>
          <w:szCs w:val="24"/>
          <w:lang w:eastAsia="ru-RU"/>
        </w:rPr>
        <w:softHyphen/>
        <w:t xml:space="preserve">биально и фибулярно, в исключительных случаях — завитки. </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В области проксимального тенара также чаще всего встре</w:t>
      </w:r>
      <w:r w:rsidRPr="00F27B5B">
        <w:rPr>
          <w:rFonts w:ascii="Times New Roman" w:eastAsia="Times New Roman" w:hAnsi="Times New Roman"/>
          <w:sz w:val="24"/>
          <w:szCs w:val="24"/>
          <w:lang w:eastAsia="ru-RU"/>
        </w:rPr>
        <w:softHyphen/>
        <w:t xml:space="preserve">чаются открытые поля, реже—следы узора, иногда—фибулярные и тибиальные петли. Таким образом, формула узоров семи .подошвенных полей может, например, иметь такой вид: </w:t>
      </w:r>
      <w:r w:rsidRPr="00F27B5B">
        <w:rPr>
          <w:rFonts w:ascii="Times New Roman" w:eastAsia="Times New Roman" w:hAnsi="Times New Roman"/>
          <w:i/>
          <w:iCs/>
          <w:sz w:val="24"/>
          <w:szCs w:val="24"/>
          <w:lang w:eastAsia="ru-RU"/>
        </w:rPr>
        <w:t>W.L'</w:t>
      </w:r>
      <w:r w:rsidRPr="00F27B5B">
        <w:rPr>
          <w:rFonts w:ascii="Times New Roman" w:eastAsia="Times New Roman" w:hAnsi="Times New Roman"/>
          <w:i/>
          <w:iCs/>
          <w:sz w:val="24"/>
          <w:szCs w:val="24"/>
          <w:vertAlign w:val="superscript"/>
          <w:lang w:eastAsia="ru-RU"/>
        </w:rPr>
        <w:t>1</w:t>
      </w:r>
      <w:r w:rsidRPr="00F27B5B">
        <w:rPr>
          <w:rFonts w:ascii="Times New Roman" w:eastAsia="Times New Roman" w:hAnsi="Times New Roman"/>
          <w:i/>
          <w:iCs/>
          <w:sz w:val="24"/>
          <w:szCs w:val="24"/>
          <w:lang w:eastAsia="ru-RU"/>
        </w:rPr>
        <w:t xml:space="preserve">.Ld.Ld.Lt/Lf.O.V.;  Lt.OOOOOO;  Ld.O.Lp.O.W/O.Lt.Lf. </w:t>
      </w:r>
      <w:r w:rsidRPr="00F27B5B">
        <w:rPr>
          <w:rFonts w:ascii="Times New Roman" w:eastAsia="Times New Roman" w:hAnsi="Times New Roman"/>
          <w:sz w:val="24"/>
          <w:szCs w:val="24"/>
          <w:lang w:eastAsia="ru-RU"/>
        </w:rPr>
        <w:t> и т. д.</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b/>
          <w:bCs/>
          <w:sz w:val="24"/>
          <w:szCs w:val="24"/>
          <w:lang w:eastAsia="ru-RU"/>
        </w:rPr>
        <w:t>Пальцы ног</w:t>
      </w:r>
    </w:p>
    <w:p w:rsidR="00EE1F33" w:rsidRPr="00F27B5B" w:rsidRDefault="00EE1F33" w:rsidP="00EE1F33">
      <w:pPr>
        <w:spacing w:before="100" w:beforeAutospacing="1" w:after="100" w:afterAutospacing="1" w:line="240" w:lineRule="auto"/>
        <w:rPr>
          <w:rFonts w:ascii="Times New Roman" w:eastAsia="Times New Roman" w:hAnsi="Times New Roman"/>
          <w:sz w:val="24"/>
          <w:szCs w:val="24"/>
          <w:lang w:eastAsia="ru-RU"/>
        </w:rPr>
      </w:pPr>
      <w:r w:rsidRPr="00F27B5B">
        <w:rPr>
          <w:rFonts w:ascii="Times New Roman" w:eastAsia="Times New Roman" w:hAnsi="Times New Roman"/>
          <w:sz w:val="24"/>
          <w:szCs w:val="24"/>
          <w:lang w:eastAsia="ru-RU"/>
        </w:rPr>
        <w:t>На концевых подушечках пальцев ног различают те же основные узорные типы, что и на 'пальцах рук, а именно: дуги про</w:t>
      </w:r>
      <w:r w:rsidRPr="00F27B5B">
        <w:rPr>
          <w:rFonts w:ascii="Times New Roman" w:eastAsia="Times New Roman" w:hAnsi="Times New Roman"/>
          <w:sz w:val="24"/>
          <w:szCs w:val="24"/>
          <w:lang w:eastAsia="ru-RU"/>
        </w:rPr>
        <w:softHyphen/>
        <w:t>стые и Т-образные, петли, истинные завитки, центральные кар</w:t>
      </w:r>
      <w:r w:rsidRPr="00F27B5B">
        <w:rPr>
          <w:rFonts w:ascii="Times New Roman" w:eastAsia="Times New Roman" w:hAnsi="Times New Roman"/>
          <w:sz w:val="24"/>
          <w:szCs w:val="24"/>
          <w:lang w:eastAsia="ru-RU"/>
        </w:rPr>
        <w:softHyphen/>
        <w:t>маны, латеральные карманные петли, двойные петли и случай</w:t>
      </w:r>
      <w:r w:rsidRPr="00F27B5B">
        <w:rPr>
          <w:rFonts w:ascii="Times New Roman" w:eastAsia="Times New Roman" w:hAnsi="Times New Roman"/>
          <w:sz w:val="24"/>
          <w:szCs w:val="24"/>
          <w:lang w:eastAsia="ru-RU"/>
        </w:rPr>
        <w:softHyphen/>
        <w:t xml:space="preserve">ные узоры, а также различные переходные между ними типы. Только в отличие от пальцев рук здесь вместо радиального—тибиальное направление и фибулярное вместо ульнарного: тибиальная </w:t>
      </w:r>
      <w:r w:rsidRPr="00F27B5B">
        <w:rPr>
          <w:rFonts w:ascii="Times New Roman" w:eastAsia="Times New Roman" w:hAnsi="Times New Roman"/>
          <w:i/>
          <w:iCs/>
          <w:sz w:val="24"/>
          <w:szCs w:val="24"/>
          <w:lang w:eastAsia="ru-RU"/>
        </w:rPr>
        <w:t>(Lt)</w:t>
      </w:r>
      <w:r w:rsidRPr="00F27B5B">
        <w:rPr>
          <w:rFonts w:ascii="Times New Roman" w:eastAsia="Times New Roman" w:hAnsi="Times New Roman"/>
          <w:sz w:val="24"/>
          <w:szCs w:val="24"/>
          <w:lang w:eastAsia="ru-RU"/>
        </w:rPr>
        <w:t xml:space="preserve"> и фибулярная </w:t>
      </w:r>
      <w:r w:rsidRPr="00F27B5B">
        <w:rPr>
          <w:rFonts w:ascii="Times New Roman" w:eastAsia="Times New Roman" w:hAnsi="Times New Roman"/>
          <w:i/>
          <w:iCs/>
          <w:sz w:val="24"/>
          <w:szCs w:val="24"/>
          <w:lang w:eastAsia="ru-RU"/>
        </w:rPr>
        <w:t>(Lf)</w:t>
      </w:r>
      <w:r w:rsidRPr="00F27B5B">
        <w:rPr>
          <w:rFonts w:ascii="Times New Roman" w:eastAsia="Times New Roman" w:hAnsi="Times New Roman"/>
          <w:sz w:val="24"/>
          <w:szCs w:val="24"/>
          <w:lang w:eastAsia="ru-RU"/>
        </w:rPr>
        <w:t xml:space="preserve"> петли, тибиальное и фибулярное направления центрального кармана и т. д.</w:t>
      </w:r>
    </w:p>
    <w:p w:rsidR="002A019B" w:rsidRDefault="002A019B">
      <w:pPr>
        <w:rPr>
          <w:lang w:val="en-US"/>
        </w:rPr>
      </w:pPr>
    </w:p>
    <w:p w:rsidR="00EE1F33" w:rsidRDefault="00EE1F33">
      <w:pPr>
        <w:rPr>
          <w:lang w:val="en-US"/>
        </w:rPr>
      </w:pPr>
    </w:p>
    <w:p w:rsidR="00EE1F33" w:rsidRDefault="00EE1F33">
      <w:pPr>
        <w:rPr>
          <w:lang w:val="en-US"/>
        </w:rPr>
      </w:pPr>
    </w:p>
    <w:p w:rsidR="00EE1F33" w:rsidRDefault="00EE1F33">
      <w:pPr>
        <w:rPr>
          <w:lang w:val="en-US"/>
        </w:rPr>
      </w:pPr>
    </w:p>
    <w:p w:rsidR="00EE1F33" w:rsidRDefault="00EE1F33">
      <w:pPr>
        <w:rPr>
          <w:lang w:val="en-US"/>
        </w:rPr>
      </w:pPr>
    </w:p>
    <w:p w:rsidR="00EE1F33" w:rsidRDefault="00EE1F33">
      <w:pPr>
        <w:rPr>
          <w:lang w:val="en-US"/>
        </w:rPr>
      </w:pPr>
    </w:p>
    <w:p w:rsidR="00EE1F33" w:rsidRPr="00EE1F33" w:rsidRDefault="00EE1F33">
      <w:pPr>
        <w:rPr>
          <w:lang w:val="en-US"/>
        </w:rPr>
      </w:pPr>
      <w:bookmarkStart w:id="0" w:name="_GoBack"/>
      <w:bookmarkEnd w:id="0"/>
    </w:p>
    <w:sectPr w:rsidR="00EE1F33" w:rsidRPr="00EE1F33" w:rsidSect="00EE1F33">
      <w:pgSz w:w="11906" w:h="16838"/>
      <w:pgMar w:top="680" w:right="851" w:bottom="680" w:left="851" w:header="708" w:footer="708" w:gutter="0"/>
      <w:pgBorders w:offsetFrom="page">
        <w:top w:val="thickThinSmallGap" w:sz="12" w:space="24" w:color="auto"/>
        <w:left w:val="thickThinSmallGap" w:sz="12" w:space="24" w:color="auto"/>
        <w:bottom w:val="thinThickSmallGap" w:sz="12" w:space="24" w:color="auto"/>
        <w:right w:val="thinThickSmall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F33"/>
    <w:rsid w:val="001177E1"/>
    <w:rsid w:val="00130860"/>
    <w:rsid w:val="002A019B"/>
    <w:rsid w:val="00B80B7C"/>
    <w:rsid w:val="00EE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3C8EBB0F-D71A-420F-9813-C0975948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F3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F3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E1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5305</Words>
  <Characters>30242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2014-11-12T14:35:00Z</dcterms:created>
  <dcterms:modified xsi:type="dcterms:W3CDTF">2014-11-12T14:35:00Z</dcterms:modified>
</cp:coreProperties>
</file>