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33" w:rsidRDefault="004000D4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Награды</w:t>
      </w:r>
      <w:r>
        <w:br/>
      </w:r>
      <w:r>
        <w:rPr>
          <w:b/>
          <w:bCs/>
        </w:rPr>
        <w:t>Список литературы</w:t>
      </w:r>
      <w:r>
        <w:br/>
        <w:t xml:space="preserve">Лацис, Ян Янович </w:t>
      </w:r>
    </w:p>
    <w:p w:rsidR="00C43833" w:rsidRDefault="004000D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43833" w:rsidRDefault="004000D4">
      <w:pPr>
        <w:pStyle w:val="a3"/>
      </w:pPr>
      <w:r>
        <w:t>Ян Янович Лацис (21 ноября 1897 — 10 марта 1937, Хабаровск) — советский военный деятель, комкор (1935).</w:t>
      </w:r>
    </w:p>
    <w:p w:rsidR="00C43833" w:rsidRDefault="004000D4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C43833" w:rsidRDefault="004000D4">
      <w:pPr>
        <w:pStyle w:val="a3"/>
      </w:pPr>
      <w:r>
        <w:t>Родился в семье латышского крестьянина-батрака. В детстве был пастухом, батраком. В 1916 призван на военную службу и зачислен в запасный латышский стрелковый полк. Дослужился до унтер-офицера. В марте 1917 вступил в РСДРП(б).</w:t>
      </w:r>
    </w:p>
    <w:p w:rsidR="00C43833" w:rsidRDefault="004000D4">
      <w:pPr>
        <w:pStyle w:val="a3"/>
      </w:pPr>
      <w:r>
        <w:t>С ноября 1917 командовал отрядом латышских стрелков, которому в марте 1918 была поручена охрана Кремля. Командир 4 Латышского стрелкового полка (10 мая — 29 июля 1918). С лета 1918 командовал 1 Инзенской (впоследствии 15-й Сивашской Краснознаменной) стрелковой дивизией, сформированной на станции Инза из стрелков 4-го Видземского латышского полка, красногвардейского отряда Попова, вооруженных рабочих Сызрани и Самары, бронепоезда имени В. И. Ленина. Занимал ряд командных должностей на Восточном, Южном, Юго-Западном фронтах. Части Лациса являлись наиболее дисциплинированной и преданной ударной силой большевиков. В 1923—1926 начальник и военный комиссар Киевской объединенной военной школы им. С. С. Каменева С 1927 командир корпуса. В 1926—1932 командир корпуса ВУЗ Ленинградского ВО, в 1930—1932 командир 16-го стрелкового корпуса.</w:t>
      </w:r>
    </w:p>
    <w:p w:rsidR="00C43833" w:rsidRDefault="004000D4">
      <w:pPr>
        <w:pStyle w:val="a3"/>
      </w:pPr>
      <w:r>
        <w:t>В 1932—1937 командир Особого корпуса Железнодорожных войск РККА. С именем Лациса связано развитие и строительство железных дорог Сибири и Дальнего Востока. Одновременно являлся членом Всероссийского Центрального Исполнительного Комитета, членом правительства РСФСР.</w:t>
      </w:r>
    </w:p>
    <w:p w:rsidR="00C43833" w:rsidRDefault="004000D4">
      <w:pPr>
        <w:pStyle w:val="a3"/>
      </w:pPr>
      <w:r>
        <w:t>Умер в 1937 в Хабаровске от разрыва сердца. Похоронен на Новодевичьем кладбище в Москве (место захоронения: старое кладбище, у входа, стена 68, номер 15).</w:t>
      </w:r>
    </w:p>
    <w:p w:rsidR="00C43833" w:rsidRDefault="004000D4">
      <w:pPr>
        <w:pStyle w:val="21"/>
        <w:pageBreakBefore/>
        <w:numPr>
          <w:ilvl w:val="0"/>
          <w:numId w:val="0"/>
        </w:numPr>
      </w:pPr>
      <w:r>
        <w:t>2. Награды</w:t>
      </w:r>
    </w:p>
    <w:p w:rsidR="00C43833" w:rsidRDefault="004000D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Орден Красного Знамени (1922, Приказ РВСР № 230</w:t>
      </w:r>
      <w:r>
        <w:rPr>
          <w:position w:val="10"/>
        </w:rPr>
        <w:t>[1]</w:t>
      </w:r>
      <w:r>
        <w:t>)</w:t>
      </w:r>
    </w:p>
    <w:p w:rsidR="00C43833" w:rsidRDefault="004000D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Орден Ленина (1936).</w:t>
      </w:r>
    </w:p>
    <w:p w:rsidR="00C43833" w:rsidRDefault="004000D4">
      <w:pPr>
        <w:pStyle w:val="a3"/>
        <w:numPr>
          <w:ilvl w:val="0"/>
          <w:numId w:val="2"/>
        </w:numPr>
        <w:tabs>
          <w:tab w:val="left" w:pos="707"/>
        </w:tabs>
      </w:pPr>
      <w:r>
        <w:t>За мужество и искусство в руководстве боями за станцию Инза и Самару отмечен наградой ВЦИК — золотыми часами с надписью: «Храброму и честному воину Рабоче-Крестьянской Красной Армии от ВЦИК.7.Х.1918 г».</w:t>
      </w:r>
    </w:p>
    <w:p w:rsidR="00C43833" w:rsidRDefault="004000D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C43833" w:rsidRDefault="004000D4">
      <w:pPr>
        <w:pStyle w:val="a3"/>
        <w:numPr>
          <w:ilvl w:val="0"/>
          <w:numId w:val="1"/>
        </w:numPr>
        <w:tabs>
          <w:tab w:val="left" w:pos="707"/>
        </w:tabs>
      </w:pPr>
      <w:r>
        <w:t>СБОРНИК ЛИЦ, НАГРАЖДЕННЫХ ОРДЕНОМ КРАСНОГО ЗНАМЕНИ (РСФСР) и ПОЧЕТНЫМ РЕВОЛЮЦИОННЫМ ОРУЖИЕМ</w:t>
      </w:r>
    </w:p>
    <w:p w:rsidR="00C43833" w:rsidRDefault="004000D4">
      <w:pPr>
        <w:pStyle w:val="a3"/>
        <w:spacing w:after="0"/>
      </w:pPr>
      <w:r>
        <w:t>Источник: http://ru.wikipedia.org/wiki/Лацис,_Ян_Янович</w:t>
      </w:r>
      <w:bookmarkStart w:id="0" w:name="_GoBack"/>
      <w:bookmarkEnd w:id="0"/>
    </w:p>
    <w:sectPr w:rsidR="00C4383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0D4"/>
    <w:rsid w:val="004000D4"/>
    <w:rsid w:val="00A83675"/>
    <w:rsid w:val="00C4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44576-E696-41CD-AF49-92388907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>diakov.net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2014-08-31T18:39:00Z</dcterms:created>
  <dcterms:modified xsi:type="dcterms:W3CDTF">2014-08-31T18:39:00Z</dcterms:modified>
</cp:coreProperties>
</file>