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90C" w:rsidRDefault="0023590C"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                 </w:t>
      </w:r>
      <w:r w:rsidRPr="002221B2">
        <w:rPr>
          <w:rFonts w:ascii="Times New Roman" w:hAnsi="Times New Roman"/>
          <w:sz w:val="44"/>
          <w:szCs w:val="24"/>
        </w:rPr>
        <w:t xml:space="preserve">  </w:t>
      </w:r>
      <w:r>
        <w:rPr>
          <w:rFonts w:ascii="Times New Roman" w:hAnsi="Times New Roman"/>
          <w:sz w:val="44"/>
          <w:szCs w:val="24"/>
        </w:rPr>
        <w:t xml:space="preserve">  </w:t>
      </w:r>
      <w:r w:rsidRPr="002221B2">
        <w:rPr>
          <w:rFonts w:ascii="Times New Roman" w:hAnsi="Times New Roman"/>
          <w:sz w:val="44"/>
          <w:szCs w:val="24"/>
        </w:rPr>
        <w:t>ГОУ</w:t>
      </w:r>
      <w:r>
        <w:rPr>
          <w:rFonts w:ascii="Times New Roman" w:hAnsi="Times New Roman"/>
          <w:sz w:val="44"/>
          <w:szCs w:val="24"/>
        </w:rPr>
        <w:t xml:space="preserve"> СПО СМК </w:t>
      </w:r>
      <w:r w:rsidRPr="002221B2">
        <w:rPr>
          <w:rFonts w:ascii="Times New Roman" w:hAnsi="Times New Roman"/>
          <w:sz w:val="44"/>
          <w:szCs w:val="24"/>
        </w:rPr>
        <w:t>им.  Н.</w:t>
      </w:r>
      <w:r>
        <w:rPr>
          <w:rFonts w:ascii="Times New Roman" w:hAnsi="Times New Roman"/>
          <w:sz w:val="44"/>
          <w:szCs w:val="24"/>
        </w:rPr>
        <w:t xml:space="preserve"> </w:t>
      </w:r>
      <w:r w:rsidRPr="002221B2">
        <w:rPr>
          <w:rFonts w:ascii="Times New Roman" w:hAnsi="Times New Roman"/>
          <w:sz w:val="44"/>
          <w:szCs w:val="24"/>
        </w:rPr>
        <w:t>Ляпиной</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44"/>
          <w:szCs w:val="24"/>
        </w:rPr>
      </w:pPr>
      <w:r w:rsidRPr="002221B2">
        <w:rPr>
          <w:rFonts w:ascii="Times New Roman" w:hAnsi="Times New Roman"/>
          <w:sz w:val="44"/>
          <w:szCs w:val="24"/>
        </w:rPr>
        <w:t xml:space="preserve">                     </w:t>
      </w:r>
    </w:p>
    <w:p w:rsidR="00C87035" w:rsidRPr="002221B2" w:rsidRDefault="00C87035" w:rsidP="002221B2">
      <w:pPr>
        <w:autoSpaceDE w:val="0"/>
        <w:autoSpaceDN w:val="0"/>
        <w:adjustRightInd w:val="0"/>
        <w:spacing w:after="0" w:line="240" w:lineRule="auto"/>
        <w:rPr>
          <w:rFonts w:ascii="Times New Roman" w:hAnsi="Times New Roman"/>
          <w:sz w:val="144"/>
          <w:szCs w:val="144"/>
        </w:rPr>
      </w:pPr>
      <w:r w:rsidRPr="002221B2">
        <w:rPr>
          <w:rFonts w:ascii="Times New Roman" w:hAnsi="Times New Roman"/>
          <w:sz w:val="44"/>
          <w:szCs w:val="24"/>
        </w:rPr>
        <w:t xml:space="preserve">              </w:t>
      </w:r>
      <w:r>
        <w:rPr>
          <w:rFonts w:ascii="Times New Roman" w:hAnsi="Times New Roman"/>
          <w:sz w:val="44"/>
          <w:szCs w:val="24"/>
        </w:rPr>
        <w:t xml:space="preserve"> </w:t>
      </w:r>
      <w:r w:rsidRPr="002221B2">
        <w:rPr>
          <w:rFonts w:ascii="Times New Roman" w:hAnsi="Times New Roman"/>
          <w:sz w:val="44"/>
          <w:szCs w:val="24"/>
        </w:rPr>
        <w:t xml:space="preserve">   </w:t>
      </w:r>
      <w:r w:rsidRPr="002221B2">
        <w:rPr>
          <w:rFonts w:ascii="Times New Roman" w:hAnsi="Times New Roman"/>
          <w:sz w:val="72"/>
          <w:szCs w:val="24"/>
        </w:rPr>
        <w:t xml:space="preserve"> </w:t>
      </w:r>
      <w:r w:rsidRPr="002221B2">
        <w:rPr>
          <w:rFonts w:ascii="Times New Roman" w:hAnsi="Times New Roman"/>
          <w:sz w:val="144"/>
          <w:szCs w:val="144"/>
        </w:rPr>
        <w:t>Реферат</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576293" w:rsidRDefault="00C87035" w:rsidP="002221B2">
      <w:pPr>
        <w:autoSpaceDE w:val="0"/>
        <w:autoSpaceDN w:val="0"/>
        <w:adjustRightInd w:val="0"/>
        <w:spacing w:after="0" w:line="240" w:lineRule="auto"/>
        <w:rPr>
          <w:rFonts w:ascii="Times New Roman" w:hAnsi="Times New Roman"/>
          <w:sz w:val="48"/>
          <w:szCs w:val="48"/>
        </w:rPr>
      </w:pPr>
      <w:r w:rsidRPr="00576293">
        <w:rPr>
          <w:rFonts w:ascii="Times New Roman" w:hAnsi="Times New Roman"/>
          <w:sz w:val="48"/>
          <w:szCs w:val="48"/>
        </w:rPr>
        <w:t xml:space="preserve">                      </w:t>
      </w:r>
      <w:r>
        <w:rPr>
          <w:rFonts w:ascii="Times New Roman" w:hAnsi="Times New Roman"/>
          <w:sz w:val="48"/>
          <w:szCs w:val="48"/>
        </w:rPr>
        <w:t xml:space="preserve"> </w:t>
      </w:r>
      <w:r w:rsidRPr="00576293">
        <w:rPr>
          <w:rFonts w:ascii="Times New Roman" w:hAnsi="Times New Roman"/>
          <w:sz w:val="48"/>
          <w:szCs w:val="48"/>
        </w:rPr>
        <w:t>По фармакологии:</w:t>
      </w:r>
    </w:p>
    <w:p w:rsidR="00C87035" w:rsidRDefault="00C87035" w:rsidP="002221B2">
      <w:pPr>
        <w:autoSpaceDE w:val="0"/>
        <w:autoSpaceDN w:val="0"/>
        <w:adjustRightInd w:val="0"/>
        <w:spacing w:after="0" w:line="240" w:lineRule="auto"/>
        <w:rPr>
          <w:rFonts w:ascii="Times New Roman" w:hAnsi="Times New Roman"/>
          <w:sz w:val="44"/>
          <w:szCs w:val="24"/>
        </w:rPr>
      </w:pPr>
    </w:p>
    <w:p w:rsidR="00C87035" w:rsidRPr="00576293" w:rsidRDefault="00C87035" w:rsidP="002221B2">
      <w:pPr>
        <w:autoSpaceDE w:val="0"/>
        <w:autoSpaceDN w:val="0"/>
        <w:adjustRightInd w:val="0"/>
        <w:spacing w:after="0" w:line="240" w:lineRule="auto"/>
        <w:rPr>
          <w:rFonts w:ascii="Times New Roman" w:hAnsi="Times New Roman"/>
          <w:sz w:val="72"/>
          <w:szCs w:val="72"/>
        </w:rPr>
      </w:pPr>
      <w:r>
        <w:rPr>
          <w:rFonts w:ascii="Times New Roman" w:hAnsi="Times New Roman"/>
          <w:sz w:val="72"/>
          <w:szCs w:val="72"/>
        </w:rPr>
        <w:t xml:space="preserve">             </w:t>
      </w:r>
      <w:r w:rsidRPr="00576293">
        <w:rPr>
          <w:rFonts w:ascii="Times New Roman" w:hAnsi="Times New Roman"/>
          <w:sz w:val="72"/>
          <w:szCs w:val="72"/>
        </w:rPr>
        <w:t>на тему: "Сон"</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                                                                                               </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E6557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2221B2">
        <w:rPr>
          <w:rFonts w:ascii="Times New Roman" w:hAnsi="Times New Roman"/>
          <w:sz w:val="24"/>
          <w:szCs w:val="24"/>
        </w:rPr>
        <w:t xml:space="preserve">Подготовил: </w:t>
      </w:r>
      <w:r>
        <w:rPr>
          <w:rFonts w:ascii="Times New Roman" w:hAnsi="Times New Roman"/>
          <w:sz w:val="24"/>
          <w:szCs w:val="24"/>
        </w:rPr>
        <w:t>Наумова М. С</w:t>
      </w:r>
      <w:r w:rsidRPr="002221B2">
        <w:rPr>
          <w:rFonts w:ascii="Times New Roman" w:hAnsi="Times New Roman"/>
          <w:sz w:val="24"/>
          <w:szCs w:val="24"/>
        </w:rPr>
        <w:t xml:space="preserve">. </w:t>
      </w:r>
    </w:p>
    <w:p w:rsidR="00C87035" w:rsidRPr="002221B2" w:rsidRDefault="00C87035" w:rsidP="00E65578">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                                                                                               Группа: </w:t>
      </w:r>
      <w:r>
        <w:rPr>
          <w:rFonts w:ascii="Times New Roman" w:hAnsi="Times New Roman"/>
          <w:sz w:val="24"/>
          <w:szCs w:val="24"/>
        </w:rPr>
        <w:t>341</w:t>
      </w:r>
      <w:r w:rsidRPr="002221B2">
        <w:rPr>
          <w:rFonts w:ascii="Times New Roman" w:hAnsi="Times New Roman"/>
          <w:sz w:val="24"/>
          <w:szCs w:val="24"/>
        </w:rPr>
        <w:t>.</w:t>
      </w:r>
    </w:p>
    <w:p w:rsidR="00C87035" w:rsidRPr="002221B2" w:rsidRDefault="00C87035" w:rsidP="00E65578">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                                                                                               Проверила: </w:t>
      </w:r>
      <w:r>
        <w:rPr>
          <w:rFonts w:ascii="Times New Roman" w:hAnsi="Times New Roman"/>
          <w:sz w:val="24"/>
          <w:szCs w:val="24"/>
        </w:rPr>
        <w:t>Петрова</w:t>
      </w:r>
      <w:r w:rsidRPr="002221B2">
        <w:rPr>
          <w:rFonts w:ascii="Times New Roman" w:hAnsi="Times New Roman"/>
          <w:sz w:val="24"/>
          <w:szCs w:val="24"/>
        </w:rPr>
        <w:t xml:space="preserve"> М. Р.</w:t>
      </w:r>
    </w:p>
    <w:p w:rsidR="00C87035" w:rsidRDefault="00C87035" w:rsidP="00E65578">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                                                                 </w:t>
      </w:r>
    </w:p>
    <w:p w:rsidR="00C87035" w:rsidRDefault="00C87035" w:rsidP="00E65578">
      <w:pPr>
        <w:autoSpaceDE w:val="0"/>
        <w:autoSpaceDN w:val="0"/>
        <w:adjustRightInd w:val="0"/>
        <w:spacing w:after="0" w:line="240" w:lineRule="auto"/>
        <w:rPr>
          <w:rFonts w:ascii="Times New Roman" w:hAnsi="Times New Roman"/>
          <w:sz w:val="24"/>
          <w:szCs w:val="24"/>
        </w:rPr>
      </w:pPr>
    </w:p>
    <w:p w:rsidR="00C87035" w:rsidRDefault="00C87035" w:rsidP="00E65578">
      <w:pPr>
        <w:autoSpaceDE w:val="0"/>
        <w:autoSpaceDN w:val="0"/>
        <w:adjustRightInd w:val="0"/>
        <w:spacing w:after="0" w:line="240" w:lineRule="auto"/>
        <w:rPr>
          <w:rFonts w:ascii="Times New Roman" w:hAnsi="Times New Roman"/>
          <w:sz w:val="24"/>
          <w:szCs w:val="24"/>
        </w:rPr>
      </w:pPr>
    </w:p>
    <w:p w:rsidR="00C87035" w:rsidRDefault="00C87035" w:rsidP="00E65578">
      <w:pPr>
        <w:autoSpaceDE w:val="0"/>
        <w:autoSpaceDN w:val="0"/>
        <w:adjustRightInd w:val="0"/>
        <w:spacing w:after="0" w:line="240" w:lineRule="auto"/>
        <w:rPr>
          <w:rFonts w:ascii="Times New Roman" w:hAnsi="Times New Roman"/>
          <w:sz w:val="24"/>
          <w:szCs w:val="24"/>
        </w:rPr>
      </w:pPr>
    </w:p>
    <w:p w:rsidR="00C87035" w:rsidRDefault="00C87035" w:rsidP="00E65578">
      <w:pPr>
        <w:autoSpaceDE w:val="0"/>
        <w:autoSpaceDN w:val="0"/>
        <w:adjustRightInd w:val="0"/>
        <w:spacing w:after="0" w:line="240" w:lineRule="auto"/>
        <w:rPr>
          <w:rFonts w:ascii="Times New Roman" w:hAnsi="Times New Roman"/>
          <w:sz w:val="24"/>
          <w:szCs w:val="24"/>
        </w:rPr>
      </w:pPr>
    </w:p>
    <w:p w:rsidR="00C87035" w:rsidRPr="002221B2" w:rsidRDefault="00C87035" w:rsidP="00E65578">
      <w:pPr>
        <w:autoSpaceDE w:val="0"/>
        <w:autoSpaceDN w:val="0"/>
        <w:adjustRightInd w:val="0"/>
        <w:spacing w:after="0" w:line="240" w:lineRule="auto"/>
        <w:rPr>
          <w:rFonts w:ascii="Times New Roman" w:hAnsi="Times New Roman"/>
          <w:sz w:val="24"/>
          <w:szCs w:val="24"/>
        </w:rPr>
      </w:pPr>
      <w:r>
        <w:rPr>
          <w:rFonts w:ascii="Times New Roman" w:hAnsi="Times New Roman"/>
          <w:szCs w:val="24"/>
        </w:rPr>
        <w:t xml:space="preserve">                                                            </w:t>
      </w:r>
      <w:r w:rsidRPr="002221B2">
        <w:rPr>
          <w:rFonts w:ascii="Times New Roman" w:hAnsi="Times New Roman"/>
          <w:szCs w:val="24"/>
        </w:rPr>
        <w:t>Самара 2009</w:t>
      </w:r>
    </w:p>
    <w:p w:rsidR="00C87035" w:rsidRPr="002221B2" w:rsidRDefault="00C87035" w:rsidP="00E65578">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                                                                                            </w:t>
      </w:r>
    </w:p>
    <w:p w:rsidR="00C87035" w:rsidRPr="002221B2" w:rsidRDefault="00C87035" w:rsidP="002221B2">
      <w:pPr>
        <w:autoSpaceDE w:val="0"/>
        <w:autoSpaceDN w:val="0"/>
        <w:adjustRightInd w:val="0"/>
        <w:spacing w:after="0" w:line="240" w:lineRule="auto"/>
        <w:rPr>
          <w:rFonts w:ascii="Times New Roman" w:hAnsi="Times New Roman"/>
          <w:b/>
          <w:sz w:val="24"/>
          <w:szCs w:val="24"/>
        </w:rPr>
      </w:pPr>
      <w:r w:rsidRPr="002221B2">
        <w:rPr>
          <w:rFonts w:ascii="Times New Roman" w:hAnsi="Times New Roman"/>
          <w:b/>
          <w:sz w:val="24"/>
          <w:szCs w:val="24"/>
        </w:rPr>
        <w:t xml:space="preserve">                                              </w:t>
      </w:r>
    </w:p>
    <w:p w:rsidR="00C87035" w:rsidRDefault="00C87035" w:rsidP="002221B2">
      <w:pPr>
        <w:autoSpaceDE w:val="0"/>
        <w:autoSpaceDN w:val="0"/>
        <w:adjustRightInd w:val="0"/>
        <w:spacing w:after="0" w:line="240" w:lineRule="auto"/>
        <w:rPr>
          <w:rFonts w:ascii="Times New Roman" w:hAnsi="Times New Roman"/>
          <w:b/>
          <w:sz w:val="24"/>
          <w:szCs w:val="24"/>
        </w:rPr>
      </w:pPr>
      <w:r w:rsidRPr="002221B2">
        <w:rPr>
          <w:rFonts w:ascii="Times New Roman" w:hAnsi="Times New Roman"/>
          <w:b/>
          <w:sz w:val="24"/>
          <w:szCs w:val="24"/>
        </w:rPr>
        <w:t xml:space="preserve">                        </w:t>
      </w:r>
    </w:p>
    <w:p w:rsidR="00C87035" w:rsidRPr="002221B2" w:rsidRDefault="00C87035" w:rsidP="002221B2">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w:t>
      </w:r>
      <w:r w:rsidRPr="002221B2">
        <w:rPr>
          <w:rFonts w:ascii="Times New Roman" w:hAnsi="Times New Roman"/>
          <w:b/>
          <w:sz w:val="24"/>
          <w:szCs w:val="24"/>
        </w:rPr>
        <w:t xml:space="preserve">                                   </w:t>
      </w:r>
      <w:r w:rsidRPr="002221B2">
        <w:rPr>
          <w:rFonts w:ascii="Times New Roman" w:hAnsi="Times New Roman"/>
          <w:b/>
          <w:sz w:val="36"/>
          <w:szCs w:val="24"/>
        </w:rPr>
        <w:t>Содержание:</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b/>
          <w:sz w:val="28"/>
          <w:szCs w:val="24"/>
        </w:rPr>
      </w:pPr>
      <w:r w:rsidRPr="002221B2">
        <w:rPr>
          <w:rFonts w:ascii="Times New Roman" w:hAnsi="Times New Roman"/>
          <w:b/>
          <w:sz w:val="28"/>
          <w:szCs w:val="24"/>
        </w:rPr>
        <w:t>1) Что такое сон?..................................................................................3 стр.</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b/>
          <w:sz w:val="28"/>
          <w:szCs w:val="24"/>
        </w:rPr>
      </w:pPr>
      <w:r w:rsidRPr="002221B2">
        <w:rPr>
          <w:rFonts w:ascii="Times New Roman" w:hAnsi="Times New Roman"/>
          <w:b/>
          <w:sz w:val="28"/>
          <w:szCs w:val="24"/>
        </w:rPr>
        <w:t>2) Физиология сна................................................................................4 стр.</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b/>
          <w:sz w:val="28"/>
          <w:szCs w:val="24"/>
        </w:rPr>
      </w:pPr>
      <w:r w:rsidRPr="002221B2">
        <w:rPr>
          <w:rFonts w:ascii="Times New Roman" w:hAnsi="Times New Roman"/>
          <w:b/>
          <w:sz w:val="28"/>
          <w:szCs w:val="24"/>
        </w:rPr>
        <w:t>3) Поговорки про сон.......................................................................... 6 стр.</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b/>
          <w:sz w:val="28"/>
          <w:szCs w:val="24"/>
        </w:rPr>
      </w:pPr>
      <w:r w:rsidRPr="002221B2">
        <w:rPr>
          <w:rFonts w:ascii="Times New Roman" w:hAnsi="Times New Roman"/>
          <w:b/>
          <w:sz w:val="28"/>
          <w:szCs w:val="24"/>
        </w:rPr>
        <w:t>4) Нейроанатомия сна..........................................................................6 стр.</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b/>
          <w:sz w:val="28"/>
          <w:szCs w:val="24"/>
        </w:rPr>
      </w:pPr>
      <w:r w:rsidRPr="002221B2">
        <w:rPr>
          <w:rFonts w:ascii="Times New Roman" w:hAnsi="Times New Roman"/>
          <w:b/>
          <w:sz w:val="28"/>
          <w:szCs w:val="24"/>
        </w:rPr>
        <w:t>5) Функции сна..................................................................................... 6 стр.</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b/>
          <w:sz w:val="28"/>
          <w:szCs w:val="24"/>
        </w:rPr>
      </w:pPr>
      <w:r w:rsidRPr="002221B2">
        <w:rPr>
          <w:rFonts w:ascii="Times New Roman" w:hAnsi="Times New Roman"/>
          <w:b/>
          <w:sz w:val="28"/>
          <w:szCs w:val="24"/>
        </w:rPr>
        <w:t>6) Необходимая продолжительность сна........................................ 7 стр.</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b/>
          <w:sz w:val="28"/>
          <w:szCs w:val="24"/>
        </w:rPr>
      </w:pPr>
      <w:r w:rsidRPr="002221B2">
        <w:rPr>
          <w:rFonts w:ascii="Times New Roman" w:hAnsi="Times New Roman"/>
          <w:b/>
          <w:sz w:val="28"/>
          <w:szCs w:val="24"/>
        </w:rPr>
        <w:t>7) Летаргический сон.......................................................................... 7 стр.</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b/>
          <w:sz w:val="28"/>
          <w:szCs w:val="24"/>
        </w:rPr>
      </w:pPr>
      <w:r w:rsidRPr="002221B2">
        <w:rPr>
          <w:rFonts w:ascii="Times New Roman" w:hAnsi="Times New Roman"/>
          <w:b/>
          <w:sz w:val="28"/>
          <w:szCs w:val="24"/>
        </w:rPr>
        <w:t>8) Снотворные средства.....................................................................  8 стр.</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b/>
          <w:sz w:val="28"/>
          <w:szCs w:val="24"/>
        </w:rPr>
      </w:pPr>
      <w:r w:rsidRPr="002221B2">
        <w:rPr>
          <w:rFonts w:ascii="Times New Roman" w:hAnsi="Times New Roman"/>
          <w:b/>
          <w:sz w:val="28"/>
          <w:szCs w:val="24"/>
        </w:rPr>
        <w:t>9)</w:t>
      </w:r>
      <w:r w:rsidRPr="002221B2">
        <w:rPr>
          <w:rFonts w:ascii="Times New Roman" w:hAnsi="Times New Roman"/>
          <w:b/>
          <w:sz w:val="24"/>
          <w:szCs w:val="24"/>
        </w:rPr>
        <w:t xml:space="preserve"> </w:t>
      </w:r>
      <w:r w:rsidRPr="002221B2">
        <w:rPr>
          <w:rFonts w:ascii="Times New Roman" w:hAnsi="Times New Roman"/>
          <w:b/>
          <w:sz w:val="28"/>
          <w:szCs w:val="24"/>
        </w:rPr>
        <w:t>Группы снотворных препаратов.................................................. 9 стр.</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b/>
          <w:sz w:val="28"/>
          <w:szCs w:val="24"/>
        </w:rPr>
      </w:pPr>
      <w:r w:rsidRPr="002221B2">
        <w:rPr>
          <w:rFonts w:ascii="Times New Roman" w:hAnsi="Times New Roman"/>
          <w:b/>
          <w:sz w:val="28"/>
          <w:szCs w:val="24"/>
        </w:rPr>
        <w:t>10) Современные снотворные средства..........................................  9 стр.</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b/>
          <w:sz w:val="28"/>
          <w:szCs w:val="24"/>
        </w:rPr>
      </w:pPr>
      <w:r w:rsidRPr="002221B2">
        <w:rPr>
          <w:rFonts w:ascii="Times New Roman" w:hAnsi="Times New Roman"/>
          <w:b/>
          <w:sz w:val="28"/>
          <w:szCs w:val="24"/>
        </w:rPr>
        <w:t>11) Литература ..................................................................................... 10 стр.</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Default="00C87035" w:rsidP="002221B2">
      <w:pPr>
        <w:autoSpaceDE w:val="0"/>
        <w:autoSpaceDN w:val="0"/>
        <w:adjustRightInd w:val="0"/>
        <w:spacing w:after="0" w:line="240" w:lineRule="auto"/>
        <w:rPr>
          <w:rFonts w:ascii="Times New Roman" w:hAnsi="Times New Roman"/>
          <w:b/>
          <w:sz w:val="24"/>
          <w:szCs w:val="24"/>
        </w:rPr>
      </w:pPr>
    </w:p>
    <w:p w:rsidR="00C87035" w:rsidRDefault="00C87035" w:rsidP="002221B2">
      <w:pPr>
        <w:autoSpaceDE w:val="0"/>
        <w:autoSpaceDN w:val="0"/>
        <w:adjustRightInd w:val="0"/>
        <w:spacing w:after="0" w:line="240" w:lineRule="auto"/>
        <w:rPr>
          <w:rFonts w:ascii="Times New Roman" w:hAnsi="Times New Roman"/>
          <w:b/>
          <w:sz w:val="24"/>
          <w:szCs w:val="24"/>
        </w:rPr>
      </w:pPr>
    </w:p>
    <w:p w:rsidR="00C87035" w:rsidRPr="002221B2" w:rsidRDefault="00C87035" w:rsidP="002221B2">
      <w:pPr>
        <w:autoSpaceDE w:val="0"/>
        <w:autoSpaceDN w:val="0"/>
        <w:adjustRightInd w:val="0"/>
        <w:spacing w:after="0" w:line="240" w:lineRule="auto"/>
        <w:rPr>
          <w:rFonts w:ascii="Times New Roman" w:hAnsi="Times New Roman"/>
          <w:b/>
          <w:sz w:val="24"/>
          <w:szCs w:val="24"/>
        </w:rPr>
      </w:pPr>
      <w:r w:rsidRPr="002221B2">
        <w:rPr>
          <w:rFonts w:ascii="Times New Roman" w:hAnsi="Times New Roman"/>
          <w:b/>
          <w:sz w:val="24"/>
          <w:szCs w:val="24"/>
        </w:rPr>
        <w:t>Что такое сон?:</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i/>
          <w:sz w:val="24"/>
          <w:szCs w:val="24"/>
        </w:rPr>
      </w:pPr>
      <w:r w:rsidRPr="002221B2">
        <w:rPr>
          <w:rFonts w:ascii="Times New Roman" w:hAnsi="Times New Roman"/>
          <w:i/>
          <w:sz w:val="24"/>
          <w:szCs w:val="24"/>
        </w:rPr>
        <w:t>Сон</w:t>
      </w:r>
      <w:r w:rsidRPr="002221B2">
        <w:rPr>
          <w:rFonts w:ascii="Times New Roman" w:hAnsi="Times New Roman"/>
          <w:sz w:val="24"/>
          <w:szCs w:val="24"/>
        </w:rPr>
        <w:t xml:space="preserve"> – состояние, в которое периодически впадает человек с целью восстановления физических и психических сил. Сон – это состояние покоя и отдыха. Мозг продолжает работать во время сна, и человек видит сновидения, или психологическое отражение субъективной действительности.</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Сон — естественный физиологический процесс присущий млекопитающим, птицам, рыбам и некоторым другим животным, в том числе насекомым (например, дрозофилам).</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Люди всегда интересовались природой сна. Учёные прежних времён не знали причин сна и часто выдвигали ошибочные теории о сне. Так более ста лет назад некоторые учёные считали, что сон является отравлением организма т. к. во время бодрствования в теле человека накапливаются яды, которые вызывают отравление мозга и наступление сна. Человек отдаёт сну почти треть своей жизни. Сон является циклическим явлением, обычно за 7-8 часов сна, друг друга сменяют 4-5 циклов. Каждый цикл включает в себя 2 фазы: фазу медленного сна и фазу быстрого сна. Когда человек засыпает, у него начинается медленный сон, который включает в себя 4 стадии, во время него в организме понижается обмен веществ, понижается температура, расслабляются мышцы. Примерно через 1,5 часа фаза медленного сна сменяется фазой быстрого сна. Во время этой фазы в организме активизируется работа внутренних органов и именно в этой фазе человек видит сны. Быстрый сон длится около 15 минут. </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В какой-то степени сон для человека важнее пищи. Человек может прожить без пищи около 2 месяцев. Без сна человек может прожить очень мало. Учёные не ставили таких экспериментов, но это подтверждает казнь, которую проводили в древнем Китае. Люди, которых лишали сна во время такой казни, не жили дольше 10 дней. </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Норма сна, которая необходима для хорошего отдыха около 7-8 часов в сутки. В истории известны случаи, когда люди затрачивали на сон гораздо меньше времени. Наполеон спал не более 4 часов в сутки, Пётр I, Шиллер, Гете, В. М. Бехтерев спали 5 часов сутки, а Эдисон спал всего 2-3 часа в сутки. </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Всё же учёные проводили опыты, во время которых человека лишали сна, но во время этих опытов они пытались выяснить значение каждой фазы сна. Человека будили на определённой стадии сна, затем человек засыпал вновь. Все результаты фиксировались с помощью специальных приборов. Было выяснено, что лишение быстрого сна приводит к тому, что человек становится рассеянным, агрессивным, у него снижается память, возникают неопределённые страхи и галлюцинации. Учёные сделали вывод, что во время быстрого сна в организме происходят различные процессы, направленные на восстановление функций нервной системы.</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Default="00C87035" w:rsidP="002221B2">
      <w:pPr>
        <w:autoSpaceDE w:val="0"/>
        <w:autoSpaceDN w:val="0"/>
        <w:adjustRightInd w:val="0"/>
        <w:spacing w:after="0" w:line="240" w:lineRule="auto"/>
        <w:rPr>
          <w:rFonts w:ascii="Times New Roman" w:hAnsi="Times New Roman"/>
          <w:b/>
          <w:sz w:val="24"/>
          <w:szCs w:val="24"/>
        </w:rPr>
      </w:pPr>
    </w:p>
    <w:p w:rsidR="00C87035" w:rsidRDefault="00C87035" w:rsidP="002221B2">
      <w:pPr>
        <w:autoSpaceDE w:val="0"/>
        <w:autoSpaceDN w:val="0"/>
        <w:adjustRightInd w:val="0"/>
        <w:spacing w:after="0" w:line="240" w:lineRule="auto"/>
        <w:rPr>
          <w:rFonts w:ascii="Times New Roman" w:hAnsi="Times New Roman"/>
          <w:b/>
          <w:sz w:val="24"/>
          <w:szCs w:val="24"/>
        </w:rPr>
      </w:pPr>
    </w:p>
    <w:p w:rsidR="00C87035" w:rsidRDefault="00C87035" w:rsidP="002221B2">
      <w:pPr>
        <w:autoSpaceDE w:val="0"/>
        <w:autoSpaceDN w:val="0"/>
        <w:adjustRightInd w:val="0"/>
        <w:spacing w:after="0" w:line="240" w:lineRule="auto"/>
        <w:rPr>
          <w:rFonts w:ascii="Times New Roman" w:hAnsi="Times New Roman"/>
          <w:b/>
          <w:sz w:val="24"/>
          <w:szCs w:val="24"/>
        </w:rPr>
      </w:pPr>
    </w:p>
    <w:p w:rsidR="00C87035" w:rsidRPr="002221B2" w:rsidRDefault="00C87035" w:rsidP="002221B2">
      <w:pPr>
        <w:autoSpaceDE w:val="0"/>
        <w:autoSpaceDN w:val="0"/>
        <w:adjustRightInd w:val="0"/>
        <w:spacing w:after="0" w:line="240" w:lineRule="auto"/>
        <w:rPr>
          <w:rFonts w:ascii="Times New Roman" w:hAnsi="Times New Roman"/>
          <w:b/>
          <w:sz w:val="24"/>
          <w:szCs w:val="24"/>
        </w:rPr>
      </w:pPr>
      <w:r w:rsidRPr="002221B2">
        <w:rPr>
          <w:rFonts w:ascii="Times New Roman" w:hAnsi="Times New Roman"/>
          <w:b/>
          <w:sz w:val="24"/>
          <w:szCs w:val="24"/>
        </w:rPr>
        <w:t>Физиология сна:</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Периоды состояния бодрствования обязательно чередуются с периодами сна. Оптимальная продолжительность сна у здоровых людей различна и меняется с возрастом. Потребность в более продолжительном сне больше у детей, в последующем она снижается и наименьшей становится в старости. У взрослого человека средних лет потребность </w:t>
      </w:r>
      <w:r>
        <w:rPr>
          <w:rFonts w:ascii="Times New Roman" w:hAnsi="Times New Roman"/>
          <w:sz w:val="24"/>
          <w:szCs w:val="24"/>
        </w:rPr>
        <w:t>в</w:t>
      </w:r>
      <w:r w:rsidRPr="002221B2">
        <w:rPr>
          <w:rFonts w:ascii="Times New Roman" w:hAnsi="Times New Roman"/>
          <w:sz w:val="24"/>
          <w:szCs w:val="24"/>
        </w:rPr>
        <w:t xml:space="preserve"> сне варьирует в пределах от 5 до 10 ч в сут</w:t>
      </w:r>
      <w:r>
        <w:rPr>
          <w:rFonts w:ascii="Times New Roman" w:hAnsi="Times New Roman"/>
          <w:sz w:val="24"/>
          <w:szCs w:val="24"/>
        </w:rPr>
        <w:t>ки</w:t>
      </w:r>
      <w:r w:rsidRPr="002221B2">
        <w:rPr>
          <w:rFonts w:ascii="Times New Roman" w:hAnsi="Times New Roman"/>
          <w:sz w:val="24"/>
          <w:szCs w:val="24"/>
        </w:rPr>
        <w:t xml:space="preserve">, чаще 6-8 ч. Физиологический смысл сна до сих пор не уточнен, хотя все знают, что от его качества и продолжительности во многом зависит самочувствие человека в периоды бодрствования, его настроение, физическая и психическая активность, его трудоспособность. </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i/>
          <w:sz w:val="24"/>
          <w:szCs w:val="24"/>
        </w:rPr>
      </w:pPr>
      <w:r w:rsidRPr="002221B2">
        <w:rPr>
          <w:rFonts w:ascii="Times New Roman" w:hAnsi="Times New Roman"/>
          <w:i/>
          <w:sz w:val="24"/>
          <w:szCs w:val="24"/>
        </w:rPr>
        <w:t>Сон</w:t>
      </w:r>
      <w:r w:rsidRPr="002221B2">
        <w:rPr>
          <w:rFonts w:ascii="Times New Roman" w:hAnsi="Times New Roman"/>
          <w:sz w:val="24"/>
          <w:szCs w:val="24"/>
        </w:rPr>
        <w:t xml:space="preserve"> - сложное и неоднородное состояние, в основе которого лежат меняющиеся биохимические и нейрофизиологические процессы. Выделяются следующие фазы сна: медленный (медленноволновой) и быстрый (парадоксальный) сон. Фазы медленного н быстрого сна чередуются, при этом в раннем детском возрасте по длительности преобладает быстрый сон, а в дальнейшем - сон медленный. </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i/>
          <w:sz w:val="24"/>
          <w:szCs w:val="24"/>
        </w:rPr>
      </w:pPr>
      <w:r w:rsidRPr="002221B2">
        <w:rPr>
          <w:rFonts w:ascii="Times New Roman" w:hAnsi="Times New Roman"/>
          <w:i/>
          <w:sz w:val="24"/>
          <w:szCs w:val="24"/>
        </w:rPr>
        <w:t>Медленный сон.</w:t>
      </w:r>
      <w:r w:rsidRPr="002221B2">
        <w:rPr>
          <w:rFonts w:ascii="Times New Roman" w:hAnsi="Times New Roman"/>
          <w:sz w:val="24"/>
          <w:szCs w:val="24"/>
        </w:rPr>
        <w:t xml:space="preserve"> В период медленного сна различают 4 стадии. </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I стадия - дремота, или стадия засыпания, характеризуется низкоамплитудной активностью ЭЭГ с преобладанием смешанных частот, а также медленными движениями глаз, выявляемыми при электроофтальмографии (ЭОГ). </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II стадия - неглубокий медленный сон, характеризуется кратковременными генерализованными высокоамплитудными волнами (К-комплексы), вертекс-потенциалами, а также низко- и среднеамплитудными колебаниями частотой 12-15 Гц (сонные веретена). </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III стадия - стадия глубокого медленного сна, во время которой выявляются высокоамплитудные медленные фоновые колебания в тета- (5-7 Гц) и дельта- (1-3 Гц) диапазоне, а также К-комплексы и сонные веретена. Высокоамплитудные медленные волны составляют 20-50% от всех регистрируемых колебаний. </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IV стадия - наиболее глубокий медленный сон, при котором на ЭЭГ отмечаются высокоамплитудные (75 мкВ и больше) дельта-волны, составляющие 50% и более всех колебаний; количество сонных веретен при этом уменьшается. </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Во всех стадиях медленного сна на ЭМГ проявляются низкоамплитудные мышечные потенциалы. В III и IVстадиях медленного сна, зачастую объединяемых под названием "дельта-сон", медленные движения глаз становятся реже или прекращаются. Дельта-сон является самым глубоким (имеющим наиболее высокий порог пробуждения) периодом медленного сна. В процессе медленного сна снижается АД, уменьшаются частота сердечных сокращений и дыхат</w:t>
      </w:r>
      <w:r>
        <w:rPr>
          <w:rFonts w:ascii="Times New Roman" w:hAnsi="Times New Roman"/>
          <w:sz w:val="24"/>
          <w:szCs w:val="24"/>
        </w:rPr>
        <w:t>ельны</w:t>
      </w:r>
      <w:r w:rsidRPr="002221B2">
        <w:rPr>
          <w:rFonts w:ascii="Times New Roman" w:hAnsi="Times New Roman"/>
          <w:sz w:val="24"/>
          <w:szCs w:val="24"/>
        </w:rPr>
        <w:t>х движений, на несколько десятых градуса снижается температура тела. Суммарная длительность медленного сна у взрослого человека в норме составляет 75-80% всего периода ночного сна. При медленном сне мышечный тонус сохраняется, и спящий человек иногда меняет позу, быстрые движения глаз при этом отсутствуют.</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i/>
          <w:sz w:val="24"/>
          <w:szCs w:val="24"/>
        </w:rPr>
      </w:pPr>
      <w:r w:rsidRPr="002221B2">
        <w:rPr>
          <w:rFonts w:ascii="Times New Roman" w:hAnsi="Times New Roman"/>
          <w:i/>
          <w:sz w:val="24"/>
          <w:szCs w:val="24"/>
        </w:rPr>
        <w:t>Быстрый сон</w:t>
      </w:r>
      <w:r w:rsidRPr="002221B2">
        <w:rPr>
          <w:rFonts w:ascii="Times New Roman" w:hAnsi="Times New Roman"/>
          <w:sz w:val="24"/>
          <w:szCs w:val="24"/>
        </w:rPr>
        <w:t xml:space="preserve"> (REM-сон). Для быстрого сна, или парадоксальной фазы сна, характерны быстрые движения глаз, утрата тонуса всех мышц, за исключением наружных глазных мышц и некоторых мышц носоглотки, на ЭЭГ - низкоамплитудные быстрые волны (от 6 до 22 Гц), возможны умеренные по амплитуде треугольные, остроконечные (пилообразные) волны. При ЭОГ отмечаются группы быстрых движений глаз. На ЭМГ мышечные потенциалы отсутствуют или их амплитуда значительно снижена вследствие нисходящего тормозного влияния на двигательные нейроны со стороны ретикулярной формации ствола мозга. Отсутствуют глубокие сухожильные рефлексы и Н-рефлексы. Н-рефлекс - рефлекторный двигательный ответ, возникающий в мышце при однократном электрическом раздражении низкопороговых чувствительных нервных волокон. Импульс возбуждения направляется в спинной мозг, а оттуда по двигательным волокнам - к мышце. Назван по первой букве фамилии автора Hoffman, описавшего этот рефлекс в 1918 г.&gt; </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При пробуждении во время быстрого сна большинство людей вспоминают яркие, нередко эмоционально насыщенные сновидения. </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Фаза быстрого сна сменяет медленную примерно через 90-100 мин и у взрослого человека составляет 20-25% общей продолжительности сна. Во время быстрого сна угнетаются функции терморегуляторных механизмов, реакция дыхательного центра на концентрацию С02 в крови, дыхание при этом временами становится нерегулярным, неритмичным, возможны нестабильность артериального давления и частоты пульса, эрекция. Последнее обстоятельство, кстати, может способствовать дифференциации между психологической (функциональной) и органической импотенцией, так как при органической импотенции эрекция отсутствует и во сне. </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В норме при засыпании сначала наступает медленный сон, в процессе которого происходит последующая смена его стадий (от I до IV), затем следует быстрый сон. Длительность каждого из таких циклов (6-8 за ночь) в процессе ночного сна меняется. Незадолго до пробуждения обычно появляются предвестники окончания сна: спящий человек чаще меняет позу, температура его тела несколько повышается, нарастает и пониженная во время сна концентрация в крови кортикостероидов, в частности кортизола. </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Соотношение продолжительности медленного и быстрого сна с возрастом меняется. У новорожденных приблизительно половина времени сна приходится на быстрый сон, в последующем продолжительность быстрого сна постепенно уменьшается. Смена бодрствования и сна, а также смена фаз сна зависят от состояния активирующих структур ретикулярной формации. </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Во сне обычно меняется активность функций эндокринной системы. В течение первых двух часов сна увеличена секреция гормона роста (СТГ), особенно в III и IV стадиях медленного сна (в период дельта-сна), при этом уменьшена продукция кортизола, усиливается секреция пролактина, особенно сразу после засыпания. Ко времени окончания ночного сна нарастает выделение АКТГ и кортизола. В пубертатном периоде во сне у</w:t>
      </w:r>
      <w:r>
        <w:rPr>
          <w:rFonts w:ascii="Times New Roman" w:hAnsi="Times New Roman"/>
          <w:sz w:val="24"/>
          <w:szCs w:val="24"/>
        </w:rPr>
        <w:t>величивается секреция лютеинизи</w:t>
      </w:r>
      <w:r w:rsidRPr="002221B2">
        <w:rPr>
          <w:rFonts w:ascii="Times New Roman" w:hAnsi="Times New Roman"/>
          <w:sz w:val="24"/>
          <w:szCs w:val="24"/>
        </w:rPr>
        <w:t>руюшего гормона. Определенную роль в развитии сна и поддержани</w:t>
      </w:r>
      <w:r>
        <w:rPr>
          <w:rFonts w:ascii="Times New Roman" w:hAnsi="Times New Roman"/>
          <w:sz w:val="24"/>
          <w:szCs w:val="24"/>
        </w:rPr>
        <w:t>и циркад</w:t>
      </w:r>
      <w:r w:rsidRPr="002221B2">
        <w:rPr>
          <w:rFonts w:ascii="Times New Roman" w:hAnsi="Times New Roman"/>
          <w:sz w:val="24"/>
          <w:szCs w:val="24"/>
        </w:rPr>
        <w:t>ного ритма играют пептиды.</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Default="00C87035" w:rsidP="002221B2">
      <w:pPr>
        <w:autoSpaceDE w:val="0"/>
        <w:autoSpaceDN w:val="0"/>
        <w:adjustRightInd w:val="0"/>
        <w:spacing w:after="0" w:line="240" w:lineRule="auto"/>
        <w:rPr>
          <w:rFonts w:ascii="Times New Roman" w:hAnsi="Times New Roman"/>
          <w:b/>
          <w:sz w:val="24"/>
          <w:szCs w:val="24"/>
        </w:rPr>
      </w:pPr>
    </w:p>
    <w:p w:rsidR="00C87035" w:rsidRDefault="00C87035" w:rsidP="002221B2">
      <w:pPr>
        <w:autoSpaceDE w:val="0"/>
        <w:autoSpaceDN w:val="0"/>
        <w:adjustRightInd w:val="0"/>
        <w:spacing w:after="0" w:line="240" w:lineRule="auto"/>
        <w:rPr>
          <w:rFonts w:ascii="Times New Roman" w:hAnsi="Times New Roman"/>
          <w:b/>
          <w:sz w:val="24"/>
          <w:szCs w:val="24"/>
        </w:rPr>
      </w:pPr>
    </w:p>
    <w:p w:rsidR="00C87035" w:rsidRDefault="00C87035" w:rsidP="002221B2">
      <w:pPr>
        <w:autoSpaceDE w:val="0"/>
        <w:autoSpaceDN w:val="0"/>
        <w:adjustRightInd w:val="0"/>
        <w:spacing w:after="0" w:line="240" w:lineRule="auto"/>
        <w:rPr>
          <w:rFonts w:ascii="Times New Roman" w:hAnsi="Times New Roman"/>
          <w:b/>
          <w:sz w:val="24"/>
          <w:szCs w:val="24"/>
        </w:rPr>
      </w:pPr>
    </w:p>
    <w:p w:rsidR="00C87035" w:rsidRPr="002221B2" w:rsidRDefault="00C87035" w:rsidP="002221B2">
      <w:pPr>
        <w:autoSpaceDE w:val="0"/>
        <w:autoSpaceDN w:val="0"/>
        <w:adjustRightInd w:val="0"/>
        <w:spacing w:after="0" w:line="240" w:lineRule="auto"/>
        <w:rPr>
          <w:rFonts w:ascii="Times New Roman" w:hAnsi="Times New Roman"/>
          <w:b/>
          <w:sz w:val="24"/>
          <w:szCs w:val="24"/>
        </w:rPr>
      </w:pPr>
      <w:r w:rsidRPr="002221B2">
        <w:rPr>
          <w:rFonts w:ascii="Times New Roman" w:hAnsi="Times New Roman"/>
          <w:b/>
          <w:sz w:val="24"/>
          <w:szCs w:val="24"/>
        </w:rPr>
        <w:t>Поговорки про сон:</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1). ЛЕГ — СВЕРНУЛСЯ, ВСТАЛ — ВСТРЯХНУЛСЯ. Говорится о том, кто после сна без промедления принимается за какое-то дело. Поутру, вставая, Платон всегда одинаково пожимая плечами, говорил: "Лег — свернулся, встал — встряхнулся". И действительно, стоило ему лечь, чтобы тотчас же заснуть камнем, и стоило встряхнуться, чтобы тотчас же, без секунды промедления, взяться за какое-нибудь дело, как дети, вставши, берутся за игрушки.</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2). ДОЛГО СПАТЬ, С ДОЛГОМ ВСТАТЬ. Долго спать невыгодно, убыточно. </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ВСТАНЕШЬ РАНЬШЕ, ШАГНЕШЬ ДАЛЬШЕ.</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3). КАКОВО ЖИВЕТСЯ, ТАКОВО И СПИТСЯ. Во сне видишь то, с чем встречаешься наяву.</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4). СТРАШЕН СОН, ДА МИЛАСТИВ БОГ. Пословица используется в адрес кого-либо тогда, когда хотят сказать, что проблема не так страшна или неизбежна, как кажется. Что есть надежда, что все сложится благополучно.</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5). МНОГО СПАТЬ — ДОБРА НЕ ВИДАТЬ.</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6). СПИШЬ - МЕНЬШЕ ГРЕШИШЬ. Пословица говорит, что лучше спать, чем совершать необдуманные, неправильные или плохие поступки.</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b/>
          <w:sz w:val="24"/>
          <w:szCs w:val="24"/>
        </w:rPr>
      </w:pPr>
      <w:r w:rsidRPr="002221B2">
        <w:rPr>
          <w:rFonts w:ascii="Times New Roman" w:hAnsi="Times New Roman"/>
          <w:b/>
          <w:sz w:val="24"/>
          <w:szCs w:val="24"/>
        </w:rPr>
        <w:t>Нейроанатомия сна:</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В мозге есть скопления нейронов, возбуждение которых вызывает развитие сна (гипногенные центры). Три вида структур:</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1 . Структуры, обеспечивающие развитие медленного сна: </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Передние отделы гипоталамуса (преоптические ядра)</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Неспецифические ядра таламуса</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Ядра шва (содержат тормозный медиатор серотонин)</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Тормозный центр Моруцци (средняя часть моста)</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2 . Центры быстрого сна: </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Голубое пятно</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Вестибулярные ядра продолговатого мозга</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Верхнее двухолмие среднего мозга</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Ретикулярная формация среднего мозга (центры БДГ)</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3. Центры, регулирующие цикл сна: </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Голубое пятно (стимуляция — пробуждение)</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Отдельные участки коры больших полушарий</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b/>
          <w:sz w:val="24"/>
          <w:szCs w:val="24"/>
        </w:rPr>
      </w:pPr>
      <w:r w:rsidRPr="002221B2">
        <w:rPr>
          <w:rFonts w:ascii="Times New Roman" w:hAnsi="Times New Roman"/>
          <w:b/>
          <w:sz w:val="24"/>
          <w:szCs w:val="24"/>
        </w:rPr>
        <w:t>Функции сна:</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1. Сон обеспечивает отдых организма.</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2. Сон играет важную роль в процессах метаболизма. Во время медленного сна высвобождается гормон роста. Быстрый сон: восстановление пластичности нейронов, и обогащение их кислородом; биосинтез белков и РНК нейронов.</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3. Сон способствует переработке и хранению информации. Сон (особенно медленный) облегчает закрепление изученного материала, быстрый сон реализует подсознательные модели ожидаемых событий. Последнее обстоятельство может служить одной из причин феномена дежавю.</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4. Сон — это приспособление организма к изменению освещенности (день-ночь).</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5. Сон восстанавливает иммунитет путём активизации T-лимфоцитов, борющимися с простудными и вирусными заболеваниями</w:t>
      </w:r>
      <w:r>
        <w:rPr>
          <w:rFonts w:ascii="Times New Roman" w:hAnsi="Times New Roman"/>
          <w:sz w:val="24"/>
          <w:szCs w:val="24"/>
        </w:rPr>
        <w:t>.</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Default="00C87035" w:rsidP="002221B2">
      <w:pPr>
        <w:autoSpaceDE w:val="0"/>
        <w:autoSpaceDN w:val="0"/>
        <w:adjustRightInd w:val="0"/>
        <w:spacing w:after="0" w:line="240" w:lineRule="auto"/>
        <w:rPr>
          <w:rFonts w:ascii="Times New Roman" w:hAnsi="Times New Roman"/>
          <w:b/>
          <w:sz w:val="24"/>
          <w:szCs w:val="24"/>
        </w:rPr>
      </w:pPr>
    </w:p>
    <w:p w:rsidR="00C87035" w:rsidRDefault="00C87035" w:rsidP="002221B2">
      <w:pPr>
        <w:autoSpaceDE w:val="0"/>
        <w:autoSpaceDN w:val="0"/>
        <w:adjustRightInd w:val="0"/>
        <w:spacing w:after="0" w:line="240" w:lineRule="auto"/>
        <w:rPr>
          <w:rFonts w:ascii="Times New Roman" w:hAnsi="Times New Roman"/>
          <w:b/>
          <w:sz w:val="24"/>
          <w:szCs w:val="24"/>
        </w:rPr>
      </w:pPr>
    </w:p>
    <w:p w:rsidR="00C87035" w:rsidRPr="002221B2" w:rsidRDefault="00C87035" w:rsidP="002221B2">
      <w:pPr>
        <w:autoSpaceDE w:val="0"/>
        <w:autoSpaceDN w:val="0"/>
        <w:adjustRightInd w:val="0"/>
        <w:spacing w:after="0" w:line="240" w:lineRule="auto"/>
        <w:rPr>
          <w:rFonts w:ascii="Times New Roman" w:hAnsi="Times New Roman"/>
          <w:b/>
          <w:sz w:val="24"/>
          <w:szCs w:val="24"/>
        </w:rPr>
      </w:pPr>
      <w:r w:rsidRPr="002221B2">
        <w:rPr>
          <w:rFonts w:ascii="Times New Roman" w:hAnsi="Times New Roman"/>
          <w:b/>
          <w:sz w:val="24"/>
          <w:szCs w:val="24"/>
        </w:rPr>
        <w:t>Необходимая продолжительность сна:</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Продолжительность сна обычно составляет 6—8 часов в сутки, но возможны изменения в довольно широких границах (4-10 часов). При нарушениях сна его длительность может составлять от нескольких минут до нескольких суток.</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Продолжительность сна у новорожденных, взрослых и пожилых людей составляет 12—16, 6—8 и 4—6 ч в сутки соответственно. Длительность сна менее 5 ч (гипосомния) или нарушение физиологической структуры считаются факторами риска бессонницы.</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Лишение сна является очень тяжёлым испытанием. В течение нескольких дней сознание человека теряет ясность, он испытывает непреодолимое желание уснуть, периодически «проваливается» в пограничное состояние со спутанным сознанием. Этот способ психологического давления недаром использовался при допросах, в настоящее время он рассматривается как изощрённая пытка.</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b/>
          <w:sz w:val="24"/>
          <w:szCs w:val="24"/>
        </w:rPr>
      </w:pPr>
      <w:r w:rsidRPr="002221B2">
        <w:rPr>
          <w:rFonts w:ascii="Times New Roman" w:hAnsi="Times New Roman"/>
          <w:b/>
          <w:sz w:val="24"/>
          <w:szCs w:val="24"/>
        </w:rPr>
        <w:t>Летаргический сон</w:t>
      </w:r>
      <w:r w:rsidRPr="002221B2">
        <w:rPr>
          <w:rFonts w:ascii="Times New Roman" w:hAnsi="Times New Roman"/>
          <w:sz w:val="24"/>
          <w:szCs w:val="24"/>
        </w:rPr>
        <w:t xml:space="preserve"> (греч. lethargía, от lethe — забвение и argía — бездействие) — болезненное состояние, похожее на сон и характеризующееся неподвижностью, отсутствием реакций на внешнее раздражение и резким снижением интенсивности всех внешних признаков жизни (т. н. «малая жизнь», «мнимая смерть»).</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Лечение летаргического сна - это покой, чистый воздух, богатая витаминами пища. При невозможности накормить такого больного пищу можно вводить в жидком и полужидком виде через зонд. Внутривенно можно вводить растворы солей и глюкозы. Человек в состоянии летаргического сна требует тщательного ухода, иначе на теле при длительном лежании начнутся пролежни, присоединится инфекция, состояние резко осложнится. Встречается летаргический сон при истерии, общем истощении, после сильных волнений. Изменения, происходящие в организме человека при летаргическом сне, изучены недостаточно. Мифы о заживо погребенных, находящихся в летаргическом сне, идут из глубины веков и имеют под собой определенную почву. Когда-то в склепах и под землей находили покойников с разорванными саванами, и разбитыми в кровь руками, которые пытались вырваться из гробов. Иногда таким людям везло и их спасали кладбищенские воры, которые раскапывали могилы, чтобы обобрать покойника, или просто проходившие мимо люди, слышавшие шум из могилы (если, конечно, они не убегали в ужасе). В Англии много лет существует закон (он действует и в наши дни), по которому во всех моргах должен быть колокол с веревкой, чтобы оживший смог позвать на помощь. В тяжелых, редко встречающихся проявлениях летаргии имеется действительно картина мнимой смерти: кожа холодная и бледная, зрачки почти не реагируют на свет, дыхание и пульс трудно обнаружить, артериальное давление понижено, сильные болевые раздражения не вызывают реакции. В течение нескольких суток больные не пьют, не едят, прекращается выделение мочи и кала, наступает потеря в весе и обезвоживание. </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В легких случаях летаргии наблюдается неподвижность, расслабление мышц, ровное дыхание, иногда вздрагивание век, закатывание глазных яблок. Сохраняется возможность глотания, в ответ на раздражения следуют жевательные и глотательные движения. Частично может быть сохранено восприятие окружающего. </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Приступы летаргии внезапно начинаются и внезапно заканчиваются. Бывают случаи с предвестниками летаргического сна, а также с нарушениями самочувствия и поведения после пробуждения. </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Продолжительность летаргического сна - от нескольких часов до нескольких дней и даже недель. Описаны отдельные наблюдения многолетнего летаргического сна с сохраняющимися способностями приема пищи и отправлениями физиологических актов. Опасности для жизни летаргия не представляет.</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 </w:t>
      </w:r>
      <w:r w:rsidRPr="002221B2">
        <w:rPr>
          <w:rFonts w:ascii="Times New Roman" w:hAnsi="Times New Roman"/>
          <w:b/>
          <w:sz w:val="24"/>
          <w:szCs w:val="24"/>
        </w:rPr>
        <w:t>Снотворные средства</w:t>
      </w:r>
      <w:r w:rsidRPr="002221B2">
        <w:rPr>
          <w:rFonts w:ascii="Times New Roman" w:hAnsi="Times New Roman"/>
          <w:sz w:val="24"/>
          <w:szCs w:val="24"/>
        </w:rPr>
        <w:t xml:space="preserve"> (от лат. hypnotica; син. гипнотические средства, уст.) — группа психоактивных лекарственных средств, используемых для облегчения наступления сна и обеспечения его достаточной продолжительности, а также при проведении анестезии. В настоящее время классификация АТС не выделяет такой отдельной фармакологической группы.</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 Желание обеспечить хороший сон с давних пор приводило людей к попыткам использовать те или иные продукты и чистые вещества, как снотворное. Ещё ассирийцы около 2000 г. до н. э. использовали препараты белладонны для улучшения сна. Египтяне применяли опиум уже в 1550 г. до н. э.</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Очень давно замечено тормозящее действие этанола и спиртных напитков, после короткого периода возбуждения нервной системы приводящих к её торможению. Высокие дозы спиртных напитков индийский врачеватель Чарака применял уже за 1000 лет до н. э. в качестве средства для общей анестезии. Сегодня с этой целью применяют лекарственные препараты, относящиеся к различным фармацевтическим группам (транквилизаторы, седативные средства, многие антигистаминные средства, оксибутират натрия, клофелин и др.). Многие лекарственные препараты (люминал, веронал, барбамил, нитразепам и др.) могут снижать уровень возбуждения нервной системы, обеспечивая в той или иной степени удовлетворительный сон. </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Современные требования к безопасным и эффективным препаратам на первый план выдвигают следующие свойства снотворных средств:</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формирование нормального физиологического сна;</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безопасность для разных групп людей, отсутствие нарушений памяти и других побочных эффектов;</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отсутствие привыкания, психологической зависимости.</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Так как до сих пор не найдены «идеальные» препараты, продолжается применение некоторых «традиционных» снотворных, в том числе ряда барбитуратов (производные барбитуровой кислоты, соединения, образующиеся при конденсации замещенных эфиров малоновой кислоты и мочевины). Если при конденсации вместо мочевины взять тиомочевину, то получим тиобарбитураты. К наиболее известным барбитуратам относится фенобарбитал, затем амобарбитал и тиопентал, или пентотал (тиобарбитурат), применяемые внутривенно для анестезии.</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Современные снотворные средства бензодиазепинового ряда (нитразепам и др.) имеют некоторые преимущества по сравнению с барбитуратами. Однако по характеру вызываемого сна и по побочным эффектам они не вполне отвечают физиологическим требованиям.</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В последнее время из номенклатуры лекарственных средств исключены карбомал, барбамил, циклобарбитал, барбитал, барбитал-натрий, этаминал-натрий, перестали назначать в качестве снотворного средства хлоралгидрат и хлоробутанолгидрат.</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Впервые особое внимание к побочным действиям снотворных вызвал талидомид (контерган), печально известный своим тератогенным (вызывающим уродства у новорожденных) действием. В начале 70-х годов в Западной Европе у матерей, употребляющих это вещество в период беременности в качестве снотворного, рождались дети в основном с деформированными конечностями.</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b/>
          <w:sz w:val="24"/>
          <w:szCs w:val="24"/>
        </w:rPr>
      </w:pPr>
      <w:r w:rsidRPr="002221B2">
        <w:rPr>
          <w:rFonts w:ascii="Times New Roman" w:hAnsi="Times New Roman"/>
          <w:b/>
          <w:sz w:val="24"/>
          <w:szCs w:val="24"/>
        </w:rPr>
        <w:t>Группы снотворных препаратов:</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Бромиды.</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Альдегиды.</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Барбитураты (более 2500 производных).</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Пиперидинодионы (глютетимид (ноксидон, дориден)).</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Хиназолины (метаквалон и др.)</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Бензодиазепины — группа препаратов с выраженным снотворным компонентом в спектре действия. Хлордиазепоксид (либриум), бротизолам, мидазолам, триазолам, нитразепам, оксазепам, темазепам, флунит, разепам, флуразепам.</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Этаноламины (донормил). Антагонисты Н1-гистаминовых рецепторов, вызывает М-холиноблокирующий эффект.</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Циклопирролоны (зопиклон).</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Имидазопиридины. Селективные блокаторы рецепторов ГАМК-комплекса (ивадал).</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Спирт (спиртные напитки) в некоторых странах иногда всё ещё рекомендуют использовать в качестве снотворного, однако его эффективность невелика.</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b/>
          <w:sz w:val="24"/>
          <w:szCs w:val="24"/>
        </w:rPr>
      </w:pPr>
      <w:r w:rsidRPr="002221B2">
        <w:rPr>
          <w:rFonts w:ascii="Times New Roman" w:hAnsi="Times New Roman"/>
          <w:b/>
          <w:sz w:val="24"/>
          <w:szCs w:val="24"/>
        </w:rPr>
        <w:t>Современные препараты:</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Препараты рецепторного действия, разработанные в конце XX века, несколько различаются, в основном частотой и спектром побочных явлений, а также своей стоимостью. Чем выше селективность препарата, тем ближе его свойства к свойствам «идеального» снотворного, и тем менее выражены нежелательные побочные эффекты.</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Из последних разработок отметим новые классы снотворных — производные циклопирролонов, например, зопиклон (имован), и производные имидазопиридинов, например, золпидем (ивадал).</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Бромизовал (Bromisovaliun)</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Геминейрин (Hemineurinum)</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Пиклодорм</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Золпидем</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Метаквалон (Methaqualonum)</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Фенобарбитал (Phenobarbitalum)</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Флунитразепам (Flunitrazepam)</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Эуноктин (Eunoctinum)</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Нитразепам (Nitrazepamum)</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Триазолам (Тriazolam).</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 Барбитал (Ваrbitalum). </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Барбитал - Натрий (Ваrbitalumnatrium).</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 Эстимал (Аеstimalum). </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Этаминал - Натрий (Aethaminalum-natrium).</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 Циклобарбитал (Сyclobаrbitalum). </w:t>
      </w: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 Зопиклон (Zopiclone) </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                                </w:t>
      </w:r>
    </w:p>
    <w:p w:rsidR="00C87035"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2221B2">
        <w:rPr>
          <w:rFonts w:ascii="Times New Roman" w:hAnsi="Times New Roman"/>
          <w:sz w:val="24"/>
          <w:szCs w:val="24"/>
        </w:rPr>
        <w:t xml:space="preserve">   </w:t>
      </w:r>
      <w:r w:rsidRPr="002221B2">
        <w:rPr>
          <w:rFonts w:ascii="Times New Roman" w:hAnsi="Times New Roman"/>
          <w:sz w:val="36"/>
          <w:szCs w:val="24"/>
        </w:rPr>
        <w:t>Использованная литература:</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 xml:space="preserve">1.  "Физиология и патология сна", Цыган В.Н., Богословский М.М., Апчел В.Я., </w:t>
      </w:r>
      <w:r>
        <w:rPr>
          <w:rFonts w:ascii="Times New Roman" w:hAnsi="Times New Roman"/>
          <w:sz w:val="24"/>
          <w:szCs w:val="24"/>
        </w:rPr>
        <w:t xml:space="preserve">   </w:t>
      </w:r>
      <w:r w:rsidRPr="002221B2">
        <w:rPr>
          <w:rFonts w:ascii="Times New Roman" w:hAnsi="Times New Roman"/>
          <w:sz w:val="24"/>
          <w:szCs w:val="24"/>
        </w:rPr>
        <w:t>Князькин И.В. 2006 год. Москва.</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2.  Рюдигер Дальке,  "Сон - лучшее лекарство", изд. Мир книги, Москва, 2008 год.</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3. Вейгн А. М., Хехт К. "Сон и человек. Физиология и патология." Москва, 1989год.</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4. Борбели А. "Тайна сна", Москва, 1989 год.</w:t>
      </w:r>
    </w:p>
    <w:p w:rsidR="00C87035" w:rsidRPr="002221B2" w:rsidRDefault="00C87035" w:rsidP="002221B2">
      <w:pPr>
        <w:autoSpaceDE w:val="0"/>
        <w:autoSpaceDN w:val="0"/>
        <w:adjustRightInd w:val="0"/>
        <w:spacing w:after="0" w:line="240" w:lineRule="auto"/>
        <w:rPr>
          <w:rFonts w:ascii="Times New Roman" w:hAnsi="Times New Roman"/>
          <w:sz w:val="24"/>
          <w:szCs w:val="24"/>
        </w:rPr>
      </w:pPr>
    </w:p>
    <w:p w:rsidR="00C87035" w:rsidRPr="002221B2" w:rsidRDefault="00C87035" w:rsidP="002221B2">
      <w:pPr>
        <w:autoSpaceDE w:val="0"/>
        <w:autoSpaceDN w:val="0"/>
        <w:adjustRightInd w:val="0"/>
        <w:spacing w:after="0" w:line="240" w:lineRule="auto"/>
        <w:rPr>
          <w:rFonts w:ascii="Times New Roman" w:hAnsi="Times New Roman"/>
          <w:sz w:val="24"/>
          <w:szCs w:val="24"/>
        </w:rPr>
      </w:pPr>
      <w:r w:rsidRPr="002221B2">
        <w:rPr>
          <w:rFonts w:ascii="Times New Roman" w:hAnsi="Times New Roman"/>
          <w:sz w:val="24"/>
          <w:szCs w:val="24"/>
        </w:rPr>
        <w:t>5. Так же информация с сайта - http://psychiatry.narod.ru/dream.html.</w:t>
      </w:r>
    </w:p>
    <w:p w:rsidR="00C87035" w:rsidRDefault="00C87035">
      <w:bookmarkStart w:id="0" w:name="_GoBack"/>
      <w:bookmarkEnd w:id="0"/>
    </w:p>
    <w:sectPr w:rsidR="00C87035" w:rsidSect="00D43AB8">
      <w:pgSz w:w="11905" w:h="16837"/>
      <w:pgMar w:top="1134" w:right="1440" w:bottom="1134"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1B2"/>
    <w:rsid w:val="00093183"/>
    <w:rsid w:val="001671E0"/>
    <w:rsid w:val="00212ED8"/>
    <w:rsid w:val="002221B2"/>
    <w:rsid w:val="0023590C"/>
    <w:rsid w:val="00441C04"/>
    <w:rsid w:val="00576293"/>
    <w:rsid w:val="007C1927"/>
    <w:rsid w:val="00B7151A"/>
    <w:rsid w:val="00B863BC"/>
    <w:rsid w:val="00BB3DFB"/>
    <w:rsid w:val="00C87035"/>
    <w:rsid w:val="00D43AB8"/>
    <w:rsid w:val="00E65578"/>
    <w:rsid w:val="00E93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A2AF6E-74EC-4CA8-8FD5-C06F257E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3BC"/>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s1">
    <w:name w:val="Contents 1"/>
    <w:basedOn w:val="a"/>
    <w:next w:val="a"/>
    <w:rsid w:val="002221B2"/>
    <w:pPr>
      <w:autoSpaceDE w:val="0"/>
      <w:autoSpaceDN w:val="0"/>
      <w:adjustRightInd w:val="0"/>
      <w:spacing w:after="0" w:line="240" w:lineRule="auto"/>
      <w:ind w:left="720" w:hanging="431"/>
    </w:pPr>
    <w:rPr>
      <w:rFonts w:ascii="Times New Roman" w:hAnsi="Times New Roman"/>
      <w:sz w:val="24"/>
      <w:szCs w:val="24"/>
    </w:rPr>
  </w:style>
  <w:style w:type="paragraph" w:customStyle="1" w:styleId="Contents2">
    <w:name w:val="Contents 2"/>
    <w:basedOn w:val="a"/>
    <w:next w:val="a"/>
    <w:rsid w:val="002221B2"/>
    <w:pPr>
      <w:autoSpaceDE w:val="0"/>
      <w:autoSpaceDN w:val="0"/>
      <w:adjustRightInd w:val="0"/>
      <w:spacing w:after="0" w:line="240" w:lineRule="auto"/>
      <w:ind w:left="1440" w:hanging="431"/>
    </w:pPr>
    <w:rPr>
      <w:rFonts w:ascii="Times New Roman" w:hAnsi="Times New Roman"/>
      <w:sz w:val="24"/>
      <w:szCs w:val="24"/>
    </w:rPr>
  </w:style>
  <w:style w:type="paragraph" w:customStyle="1" w:styleId="Contents3">
    <w:name w:val="Contents 3"/>
    <w:basedOn w:val="a"/>
    <w:next w:val="a"/>
    <w:rsid w:val="002221B2"/>
    <w:pPr>
      <w:autoSpaceDE w:val="0"/>
      <w:autoSpaceDN w:val="0"/>
      <w:adjustRightInd w:val="0"/>
      <w:spacing w:after="0" w:line="240" w:lineRule="auto"/>
      <w:ind w:left="2160" w:hanging="431"/>
    </w:pPr>
    <w:rPr>
      <w:rFonts w:ascii="Times New Roman" w:hAnsi="Times New Roman"/>
      <w:sz w:val="24"/>
      <w:szCs w:val="24"/>
    </w:rPr>
  </w:style>
  <w:style w:type="paragraph" w:customStyle="1" w:styleId="LowerRomanList">
    <w:name w:val="Lower Roman List"/>
    <w:basedOn w:val="a"/>
    <w:rsid w:val="002221B2"/>
    <w:pPr>
      <w:autoSpaceDE w:val="0"/>
      <w:autoSpaceDN w:val="0"/>
      <w:adjustRightInd w:val="0"/>
      <w:spacing w:after="0" w:line="240" w:lineRule="auto"/>
      <w:ind w:left="720" w:hanging="431"/>
    </w:pPr>
    <w:rPr>
      <w:rFonts w:ascii="Times New Roman" w:hAnsi="Times New Roman"/>
      <w:sz w:val="24"/>
      <w:szCs w:val="24"/>
    </w:rPr>
  </w:style>
  <w:style w:type="paragraph" w:customStyle="1" w:styleId="NumberedHeading1">
    <w:name w:val="Numbered Heading 1"/>
    <w:basedOn w:val="Heading11"/>
    <w:next w:val="a"/>
    <w:rsid w:val="002221B2"/>
    <w:pPr>
      <w:tabs>
        <w:tab w:val="left" w:pos="431"/>
      </w:tabs>
      <w:spacing w:before="0" w:after="0"/>
    </w:pPr>
    <w:rPr>
      <w:rFonts w:ascii="Times New Roman" w:hAnsi="Times New Roman" w:cs="Times New Roman"/>
      <w:b w:val="0"/>
      <w:bCs w:val="0"/>
      <w:sz w:val="24"/>
      <w:szCs w:val="24"/>
    </w:rPr>
  </w:style>
  <w:style w:type="paragraph" w:customStyle="1" w:styleId="NumberedHeading2">
    <w:name w:val="Numbered Heading 2"/>
    <w:basedOn w:val="Heading21"/>
    <w:next w:val="a"/>
    <w:rsid w:val="002221B2"/>
    <w:pPr>
      <w:tabs>
        <w:tab w:val="left" w:pos="431"/>
      </w:tabs>
      <w:spacing w:before="0" w:after="0"/>
    </w:pPr>
    <w:rPr>
      <w:rFonts w:ascii="Times New Roman" w:hAnsi="Times New Roman" w:cs="Times New Roman"/>
      <w:b w:val="0"/>
      <w:bCs w:val="0"/>
      <w:sz w:val="24"/>
      <w:szCs w:val="24"/>
    </w:rPr>
  </w:style>
  <w:style w:type="paragraph" w:customStyle="1" w:styleId="SquareList">
    <w:name w:val="Square List"/>
    <w:rsid w:val="002221B2"/>
    <w:pPr>
      <w:autoSpaceDE w:val="0"/>
      <w:autoSpaceDN w:val="0"/>
      <w:adjustRightInd w:val="0"/>
      <w:ind w:left="720" w:hanging="431"/>
    </w:pPr>
    <w:rPr>
      <w:rFonts w:ascii="Times New Roman" w:eastAsia="Times New Roman" w:hAnsi="Times New Roman"/>
      <w:sz w:val="24"/>
      <w:szCs w:val="24"/>
      <w:lang w:eastAsia="en-US"/>
    </w:rPr>
  </w:style>
  <w:style w:type="character" w:customStyle="1" w:styleId="EndnoteText1">
    <w:name w:val="Endnote Text1"/>
    <w:basedOn w:val="a0"/>
    <w:rsid w:val="002221B2"/>
    <w:rPr>
      <w:rFonts w:cs="Times New Roman"/>
    </w:rPr>
  </w:style>
  <w:style w:type="paragraph" w:customStyle="1" w:styleId="Contents4">
    <w:name w:val="Contents 4"/>
    <w:basedOn w:val="a"/>
    <w:next w:val="a"/>
    <w:rsid w:val="002221B2"/>
    <w:pPr>
      <w:autoSpaceDE w:val="0"/>
      <w:autoSpaceDN w:val="0"/>
      <w:adjustRightInd w:val="0"/>
      <w:spacing w:after="0" w:line="240" w:lineRule="auto"/>
      <w:ind w:left="2880" w:hanging="431"/>
    </w:pPr>
    <w:rPr>
      <w:rFonts w:ascii="Times New Roman" w:hAnsi="Times New Roman"/>
      <w:sz w:val="24"/>
      <w:szCs w:val="24"/>
    </w:rPr>
  </w:style>
  <w:style w:type="paragraph" w:customStyle="1" w:styleId="DiamondList">
    <w:name w:val="Diamond List"/>
    <w:rsid w:val="002221B2"/>
    <w:pPr>
      <w:autoSpaceDE w:val="0"/>
      <w:autoSpaceDN w:val="0"/>
      <w:adjustRightInd w:val="0"/>
      <w:ind w:left="720" w:hanging="431"/>
    </w:pPr>
    <w:rPr>
      <w:rFonts w:ascii="Times New Roman" w:eastAsia="Times New Roman" w:hAnsi="Times New Roman"/>
      <w:sz w:val="24"/>
      <w:szCs w:val="24"/>
      <w:lang w:eastAsia="en-US"/>
    </w:rPr>
  </w:style>
  <w:style w:type="paragraph" w:customStyle="1" w:styleId="NumberedList">
    <w:name w:val="Numbered List"/>
    <w:rsid w:val="002221B2"/>
    <w:pPr>
      <w:autoSpaceDE w:val="0"/>
      <w:autoSpaceDN w:val="0"/>
      <w:adjustRightInd w:val="0"/>
      <w:ind w:left="720" w:hanging="431"/>
    </w:pPr>
    <w:rPr>
      <w:rFonts w:ascii="Times New Roman" w:eastAsia="Times New Roman" w:hAnsi="Times New Roman"/>
      <w:sz w:val="24"/>
      <w:szCs w:val="24"/>
      <w:lang w:eastAsia="en-US"/>
    </w:rPr>
  </w:style>
  <w:style w:type="character" w:customStyle="1" w:styleId="Reference">
    <w:name w:val="Reference"/>
    <w:rsid w:val="002221B2"/>
    <w:rPr>
      <w:sz w:val="20"/>
    </w:rPr>
  </w:style>
  <w:style w:type="paragraph" w:customStyle="1" w:styleId="TriangleList">
    <w:name w:val="Triangle List"/>
    <w:rsid w:val="002221B2"/>
    <w:pPr>
      <w:autoSpaceDE w:val="0"/>
      <w:autoSpaceDN w:val="0"/>
      <w:adjustRightInd w:val="0"/>
      <w:ind w:left="720" w:hanging="431"/>
    </w:pPr>
    <w:rPr>
      <w:rFonts w:ascii="Times New Roman" w:eastAsia="Times New Roman" w:hAnsi="Times New Roman"/>
      <w:sz w:val="24"/>
      <w:szCs w:val="24"/>
      <w:lang w:eastAsia="en-US"/>
    </w:rPr>
  </w:style>
  <w:style w:type="paragraph" w:customStyle="1" w:styleId="NumberedHeading3">
    <w:name w:val="Numbered Heading 3"/>
    <w:basedOn w:val="Heading31"/>
    <w:next w:val="a"/>
    <w:rsid w:val="002221B2"/>
    <w:pPr>
      <w:tabs>
        <w:tab w:val="left" w:pos="431"/>
      </w:tabs>
      <w:spacing w:before="0" w:after="0"/>
    </w:pPr>
    <w:rPr>
      <w:rFonts w:ascii="Times New Roman" w:hAnsi="Times New Roman" w:cs="Times New Roman"/>
      <w:b w:val="0"/>
      <w:bCs w:val="0"/>
    </w:rPr>
  </w:style>
  <w:style w:type="paragraph" w:customStyle="1" w:styleId="DashedList">
    <w:name w:val="Dashed List"/>
    <w:rsid w:val="002221B2"/>
    <w:pPr>
      <w:autoSpaceDE w:val="0"/>
      <w:autoSpaceDN w:val="0"/>
      <w:adjustRightInd w:val="0"/>
      <w:ind w:left="720" w:hanging="431"/>
    </w:pPr>
    <w:rPr>
      <w:rFonts w:ascii="Times New Roman" w:eastAsia="Times New Roman" w:hAnsi="Times New Roman"/>
      <w:sz w:val="24"/>
      <w:szCs w:val="24"/>
      <w:lang w:eastAsia="en-US"/>
    </w:rPr>
  </w:style>
  <w:style w:type="paragraph" w:customStyle="1" w:styleId="UpperRomanList">
    <w:name w:val="Upper Roman List"/>
    <w:basedOn w:val="NumberedList"/>
    <w:rsid w:val="002221B2"/>
  </w:style>
  <w:style w:type="paragraph" w:customStyle="1" w:styleId="Heading41">
    <w:name w:val="Heading 41"/>
    <w:basedOn w:val="a"/>
    <w:next w:val="a"/>
    <w:rsid w:val="002221B2"/>
    <w:pPr>
      <w:autoSpaceDE w:val="0"/>
      <w:autoSpaceDN w:val="0"/>
      <w:adjustRightInd w:val="0"/>
      <w:spacing w:before="440" w:after="60" w:line="240" w:lineRule="auto"/>
    </w:pPr>
    <w:rPr>
      <w:rFonts w:ascii="Arial" w:hAnsi="Arial" w:cs="Arial"/>
      <w:b/>
      <w:bCs/>
      <w:sz w:val="24"/>
      <w:szCs w:val="24"/>
    </w:rPr>
  </w:style>
  <w:style w:type="paragraph" w:customStyle="1" w:styleId="HeartList">
    <w:name w:val="Heart List"/>
    <w:rsid w:val="002221B2"/>
    <w:pPr>
      <w:autoSpaceDE w:val="0"/>
      <w:autoSpaceDN w:val="0"/>
      <w:adjustRightInd w:val="0"/>
      <w:ind w:left="720" w:hanging="431"/>
    </w:pPr>
    <w:rPr>
      <w:rFonts w:ascii="Times New Roman" w:eastAsia="Times New Roman" w:hAnsi="Times New Roman"/>
      <w:sz w:val="24"/>
      <w:szCs w:val="24"/>
      <w:lang w:eastAsia="en-US"/>
    </w:rPr>
  </w:style>
  <w:style w:type="paragraph" w:customStyle="1" w:styleId="BoxList">
    <w:name w:val="Box List"/>
    <w:rsid w:val="002221B2"/>
    <w:pPr>
      <w:autoSpaceDE w:val="0"/>
      <w:autoSpaceDN w:val="0"/>
      <w:adjustRightInd w:val="0"/>
      <w:ind w:left="720" w:hanging="431"/>
    </w:pPr>
    <w:rPr>
      <w:rFonts w:ascii="Times New Roman" w:eastAsia="Times New Roman" w:hAnsi="Times New Roman"/>
      <w:sz w:val="24"/>
      <w:szCs w:val="24"/>
      <w:lang w:eastAsia="en-US"/>
    </w:rPr>
  </w:style>
  <w:style w:type="character" w:customStyle="1" w:styleId="Reference2">
    <w:name w:val="Reference2"/>
    <w:rsid w:val="002221B2"/>
    <w:rPr>
      <w:sz w:val="20"/>
    </w:rPr>
  </w:style>
  <w:style w:type="paragraph" w:customStyle="1" w:styleId="UpperCaseList">
    <w:name w:val="Upper Case List"/>
    <w:basedOn w:val="NumberedList"/>
    <w:rsid w:val="002221B2"/>
  </w:style>
  <w:style w:type="paragraph" w:customStyle="1" w:styleId="BulletList">
    <w:name w:val="Bullet List"/>
    <w:rsid w:val="002221B2"/>
    <w:pPr>
      <w:autoSpaceDE w:val="0"/>
      <w:autoSpaceDN w:val="0"/>
      <w:adjustRightInd w:val="0"/>
      <w:ind w:left="720" w:hanging="431"/>
    </w:pPr>
    <w:rPr>
      <w:rFonts w:ascii="Times New Roman" w:eastAsia="Times New Roman" w:hAnsi="Times New Roman"/>
      <w:sz w:val="24"/>
      <w:szCs w:val="24"/>
      <w:lang w:eastAsia="en-US"/>
    </w:rPr>
  </w:style>
  <w:style w:type="paragraph" w:customStyle="1" w:styleId="HandList">
    <w:name w:val="Hand List"/>
    <w:rsid w:val="002221B2"/>
    <w:pPr>
      <w:autoSpaceDE w:val="0"/>
      <w:autoSpaceDN w:val="0"/>
      <w:adjustRightInd w:val="0"/>
      <w:ind w:left="720" w:hanging="431"/>
    </w:pPr>
    <w:rPr>
      <w:rFonts w:ascii="Times New Roman" w:eastAsia="Times New Roman" w:hAnsi="Times New Roman"/>
      <w:sz w:val="24"/>
      <w:szCs w:val="24"/>
      <w:lang w:eastAsia="en-US"/>
    </w:rPr>
  </w:style>
  <w:style w:type="character" w:customStyle="1" w:styleId="FootnoteText1">
    <w:name w:val="Footnote Text1"/>
    <w:basedOn w:val="a0"/>
    <w:rsid w:val="002221B2"/>
    <w:rPr>
      <w:rFonts w:cs="Times New Roman"/>
      <w:sz w:val="20"/>
      <w:szCs w:val="20"/>
    </w:rPr>
  </w:style>
  <w:style w:type="paragraph" w:customStyle="1" w:styleId="Heading11">
    <w:name w:val="Heading 11"/>
    <w:basedOn w:val="a"/>
    <w:next w:val="a"/>
    <w:rsid w:val="002221B2"/>
    <w:pPr>
      <w:autoSpaceDE w:val="0"/>
      <w:autoSpaceDN w:val="0"/>
      <w:adjustRightInd w:val="0"/>
      <w:spacing w:before="440" w:after="60" w:line="240" w:lineRule="auto"/>
    </w:pPr>
    <w:rPr>
      <w:rFonts w:ascii="Arial" w:hAnsi="Arial" w:cs="Arial"/>
      <w:b/>
      <w:bCs/>
      <w:sz w:val="34"/>
      <w:szCs w:val="34"/>
    </w:rPr>
  </w:style>
  <w:style w:type="paragraph" w:customStyle="1" w:styleId="Heading21">
    <w:name w:val="Heading 21"/>
    <w:basedOn w:val="a"/>
    <w:next w:val="a"/>
    <w:rsid w:val="002221B2"/>
    <w:pPr>
      <w:autoSpaceDE w:val="0"/>
      <w:autoSpaceDN w:val="0"/>
      <w:adjustRightInd w:val="0"/>
      <w:spacing w:before="440" w:after="60" w:line="240" w:lineRule="auto"/>
    </w:pPr>
    <w:rPr>
      <w:rFonts w:ascii="Arial" w:hAnsi="Arial" w:cs="Arial"/>
      <w:b/>
      <w:bCs/>
      <w:sz w:val="28"/>
      <w:szCs w:val="28"/>
    </w:rPr>
  </w:style>
  <w:style w:type="paragraph" w:customStyle="1" w:styleId="ContentsHeader">
    <w:name w:val="Contents Header"/>
    <w:basedOn w:val="a"/>
    <w:next w:val="a"/>
    <w:rsid w:val="002221B2"/>
    <w:pPr>
      <w:autoSpaceDE w:val="0"/>
      <w:autoSpaceDN w:val="0"/>
      <w:adjustRightInd w:val="0"/>
      <w:spacing w:before="240" w:after="120" w:line="240" w:lineRule="auto"/>
      <w:jc w:val="center"/>
    </w:pPr>
    <w:rPr>
      <w:rFonts w:ascii="Arial" w:hAnsi="Arial" w:cs="Arial"/>
      <w:b/>
      <w:bCs/>
      <w:sz w:val="32"/>
      <w:szCs w:val="32"/>
    </w:rPr>
  </w:style>
  <w:style w:type="paragraph" w:customStyle="1" w:styleId="TickList">
    <w:name w:val="Tick List"/>
    <w:rsid w:val="002221B2"/>
    <w:pPr>
      <w:autoSpaceDE w:val="0"/>
      <w:autoSpaceDN w:val="0"/>
      <w:adjustRightInd w:val="0"/>
      <w:ind w:left="720" w:hanging="431"/>
    </w:pPr>
    <w:rPr>
      <w:rFonts w:ascii="Times New Roman" w:eastAsia="Times New Roman" w:hAnsi="Times New Roman"/>
      <w:sz w:val="24"/>
      <w:szCs w:val="24"/>
      <w:lang w:eastAsia="en-US"/>
    </w:rPr>
  </w:style>
  <w:style w:type="paragraph" w:customStyle="1" w:styleId="Heading31">
    <w:name w:val="Heading 31"/>
    <w:basedOn w:val="a"/>
    <w:next w:val="a"/>
    <w:rsid w:val="002221B2"/>
    <w:pPr>
      <w:autoSpaceDE w:val="0"/>
      <w:autoSpaceDN w:val="0"/>
      <w:adjustRightInd w:val="0"/>
      <w:spacing w:before="440" w:after="60" w:line="240" w:lineRule="auto"/>
    </w:pPr>
    <w:rPr>
      <w:rFonts w:ascii="Arial" w:hAnsi="Arial" w:cs="Arial"/>
      <w:b/>
      <w:bCs/>
      <w:sz w:val="24"/>
      <w:szCs w:val="24"/>
    </w:rPr>
  </w:style>
  <w:style w:type="paragraph" w:customStyle="1" w:styleId="LowerCaseList">
    <w:name w:val="Lower Case List"/>
    <w:basedOn w:val="NumberedList"/>
    <w:rsid w:val="002221B2"/>
  </w:style>
  <w:style w:type="paragraph" w:styleId="a3">
    <w:name w:val="Block Text"/>
    <w:basedOn w:val="a"/>
    <w:rsid w:val="002221B2"/>
    <w:pPr>
      <w:autoSpaceDE w:val="0"/>
      <w:autoSpaceDN w:val="0"/>
      <w:adjustRightInd w:val="0"/>
      <w:spacing w:after="120" w:line="240" w:lineRule="auto"/>
      <w:ind w:left="1440" w:right="1440"/>
    </w:pPr>
    <w:rPr>
      <w:rFonts w:ascii="Times New Roman" w:hAnsi="Times New Roman"/>
      <w:sz w:val="24"/>
      <w:szCs w:val="24"/>
    </w:rPr>
  </w:style>
  <w:style w:type="paragraph" w:styleId="a4">
    <w:name w:val="Plain Text"/>
    <w:basedOn w:val="a"/>
    <w:link w:val="a5"/>
    <w:rsid w:val="002221B2"/>
    <w:pPr>
      <w:autoSpaceDE w:val="0"/>
      <w:autoSpaceDN w:val="0"/>
      <w:adjustRightInd w:val="0"/>
      <w:spacing w:after="0" w:line="240" w:lineRule="auto"/>
    </w:pPr>
    <w:rPr>
      <w:rFonts w:ascii="Courier New" w:hAnsi="Courier New" w:cs="Courier New"/>
      <w:sz w:val="24"/>
      <w:szCs w:val="24"/>
    </w:rPr>
  </w:style>
  <w:style w:type="character" w:customStyle="1" w:styleId="a5">
    <w:name w:val="Текст Знак"/>
    <w:basedOn w:val="a0"/>
    <w:link w:val="a4"/>
    <w:locked/>
    <w:rsid w:val="002221B2"/>
    <w:rPr>
      <w:rFonts w:ascii="Courier New" w:hAnsi="Courier New" w:cs="Courier New"/>
      <w:sz w:val="24"/>
      <w:szCs w:val="24"/>
    </w:rPr>
  </w:style>
  <w:style w:type="paragraph" w:customStyle="1" w:styleId="SectionHeading">
    <w:name w:val="Section Heading"/>
    <w:basedOn w:val="NumberedHeading1"/>
    <w:next w:val="a"/>
    <w:rsid w:val="002221B2"/>
    <w:pPr>
      <w:tabs>
        <w:tab w:val="clear" w:pos="431"/>
        <w:tab w:val="left" w:pos="1584"/>
      </w:tabs>
    </w:pPr>
  </w:style>
  <w:style w:type="paragraph" w:customStyle="1" w:styleId="ImpliesList">
    <w:name w:val="Implies List"/>
    <w:rsid w:val="002221B2"/>
    <w:pPr>
      <w:autoSpaceDE w:val="0"/>
      <w:autoSpaceDN w:val="0"/>
      <w:adjustRightInd w:val="0"/>
      <w:ind w:left="720" w:hanging="431"/>
    </w:pPr>
    <w:rPr>
      <w:rFonts w:ascii="Times New Roman" w:eastAsia="Times New Roman" w:hAnsi="Times New Roman"/>
      <w:sz w:val="24"/>
      <w:szCs w:val="24"/>
      <w:lang w:eastAsia="en-US"/>
    </w:rPr>
  </w:style>
  <w:style w:type="paragraph" w:customStyle="1" w:styleId="StarList">
    <w:name w:val="Star List"/>
    <w:rsid w:val="002221B2"/>
    <w:pPr>
      <w:autoSpaceDE w:val="0"/>
      <w:autoSpaceDN w:val="0"/>
      <w:adjustRightInd w:val="0"/>
      <w:ind w:left="720" w:hanging="431"/>
    </w:pPr>
    <w:rPr>
      <w:rFonts w:ascii="Times New Roman" w:eastAsia="Times New Roman" w:hAnsi="Times New Roman"/>
      <w:sz w:val="24"/>
      <w:szCs w:val="24"/>
      <w:lang w:eastAsia="en-US"/>
    </w:rPr>
  </w:style>
  <w:style w:type="character" w:customStyle="1" w:styleId="Reference1">
    <w:name w:val="Reference1"/>
    <w:rsid w:val="002221B2"/>
    <w:rPr>
      <w:sz w:val="20"/>
    </w:rPr>
  </w:style>
  <w:style w:type="paragraph" w:customStyle="1" w:styleId="ChapterHeading">
    <w:name w:val="Chapter Heading"/>
    <w:basedOn w:val="NumberedHeading1"/>
    <w:next w:val="a"/>
    <w:rsid w:val="002221B2"/>
    <w:pPr>
      <w:tabs>
        <w:tab w:val="clear" w:pos="431"/>
        <w:tab w:val="left" w:pos="158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3235</Words>
  <Characters>18440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ГОУ СПО СМК им</vt:lpstr>
    </vt:vector>
  </TitlesOfParts>
  <Company>Microsoft</Company>
  <LinksUpToDate>false</LinksUpToDate>
  <CharactersWithSpaces>21632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ГОУ СПО СМК им</dc:title>
  <dc:subject/>
  <dc:creator>Alecsa</dc:creator>
  <cp:keywords/>
  <dc:description/>
  <cp:lastModifiedBy>admin</cp:lastModifiedBy>
  <cp:revision>2</cp:revision>
  <dcterms:created xsi:type="dcterms:W3CDTF">2014-07-09T22:43:00Z</dcterms:created>
  <dcterms:modified xsi:type="dcterms:W3CDTF">2014-07-09T22:43:00Z</dcterms:modified>
</cp:coreProperties>
</file>