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EA1" w:rsidRDefault="00763EA1" w:rsidP="00763EA1">
      <w:pPr>
        <w:rPr>
          <w:shd w:val="clear" w:color="auto" w:fill="FFFFFF"/>
        </w:rPr>
      </w:pPr>
      <w:r w:rsidRPr="00763EA1">
        <w:rPr>
          <w:shd w:val="clear" w:color="auto" w:fill="FFFFFF"/>
        </w:rPr>
        <w:t xml:space="preserve">Философией йоги в широком смысле можно назвать древнее учение о духовном самосовершенствовании человека, пришедшее к нам от цивилизации ариев и развившуюся в известную сегодня форму в религиозно-философских школах древней и средневековой Индии. </w:t>
      </w:r>
    </w:p>
    <w:p w:rsidR="00763EA1" w:rsidRPr="00763EA1" w:rsidRDefault="00763EA1" w:rsidP="00763EA1">
      <w:pPr>
        <w:rPr>
          <w:shd w:val="clear" w:color="auto" w:fill="FFFFFF"/>
        </w:rPr>
      </w:pPr>
      <w:r w:rsidRPr="00763EA1">
        <w:rPr>
          <w:shd w:val="clear" w:color="auto" w:fill="FFFFFF"/>
        </w:rPr>
        <w:t>Йога - это одна из даршан, шести ортодоксальных (следующих духовной традиции Вед) философских школ Индии. Ее теории и принципы изложены в основополагающем труде этой школы, «Йога-сутре», и комментариях на этот труд. Об авторе «Йога-сутры», Патанджали, нам практически ничего не известно. В Индии он издревле считается великим учителем, йогом и философом, жившим во II в. до н.э. Однако сегодня большинство ученых сходятся на том, что по содержанию и терминологии «Йога-сутру» следует отнести ко II в.н.э.</w:t>
      </w:r>
    </w:p>
    <w:p w:rsidR="003C3050" w:rsidRDefault="00763EA1" w:rsidP="00763EA1">
      <w:pPr>
        <w:rPr>
          <w:shd w:val="clear" w:color="auto" w:fill="FFFFFF"/>
        </w:rPr>
      </w:pPr>
      <w:r w:rsidRPr="00763EA1">
        <w:rPr>
          <w:shd w:val="clear" w:color="auto" w:fill="FFFFFF"/>
        </w:rPr>
        <w:t>Патанджали не был человеком, придумавшим учение йоги. Истоки изложенной им йоги мы находим еще в древнейшем памятнике мировой куль</w:t>
      </w:r>
      <w:r w:rsidR="00B46DCA">
        <w:rPr>
          <w:shd w:val="clear" w:color="auto" w:fill="FFFFFF"/>
        </w:rPr>
        <w:t xml:space="preserve">туры – Ведах </w:t>
      </w:r>
      <w:r w:rsidRPr="00763EA1">
        <w:rPr>
          <w:shd w:val="clear" w:color="auto" w:fill="FFFFFF"/>
        </w:rPr>
        <w:t>, священных текстах Индии</w:t>
      </w:r>
      <w:r w:rsidR="00B46DCA" w:rsidRPr="00B46DCA">
        <w:rPr>
          <w:shd w:val="clear" w:color="auto" w:fill="FFFFFF"/>
        </w:rPr>
        <w:t xml:space="preserve"> </w:t>
      </w:r>
      <w:r w:rsidR="00B46DCA">
        <w:rPr>
          <w:shd w:val="clear" w:color="auto" w:fill="FFFFFF"/>
        </w:rPr>
        <w:t>(</w:t>
      </w:r>
      <w:r w:rsidR="00B46DCA" w:rsidRPr="00763EA1">
        <w:rPr>
          <w:shd w:val="clear" w:color="auto" w:fill="FFFFFF"/>
        </w:rPr>
        <w:t>II тыс. до н.э.)</w:t>
      </w:r>
      <w:r w:rsidRPr="00763EA1">
        <w:rPr>
          <w:shd w:val="clear" w:color="auto" w:fill="FFFFFF"/>
        </w:rPr>
        <w:t>.</w:t>
      </w:r>
      <w:r w:rsidR="003C3050">
        <w:rPr>
          <w:shd w:val="clear" w:color="auto" w:fill="FFFFFF"/>
        </w:rPr>
        <w:t>Патанджали выступил систематизатором этого учения.</w:t>
      </w:r>
      <w:r w:rsidRPr="00763EA1">
        <w:rPr>
          <w:shd w:val="clear" w:color="auto" w:fill="FFFFFF"/>
        </w:rPr>
        <w:t xml:space="preserve"> </w:t>
      </w:r>
    </w:p>
    <w:p w:rsidR="00763EA1" w:rsidRPr="00763EA1" w:rsidRDefault="00763EA1" w:rsidP="00763EA1">
      <w:pPr>
        <w:rPr>
          <w:shd w:val="clear" w:color="auto" w:fill="FFFFFF"/>
        </w:rPr>
      </w:pPr>
      <w:r w:rsidRPr="00763EA1">
        <w:rPr>
          <w:shd w:val="clear" w:color="auto" w:fill="FFFFFF"/>
        </w:rPr>
        <w:t>Приступая непосредственно к философии классической йоги, выделим две основополагающих категории, которые заключают в себе все бытие, все, что существует. Это Пуруша и Пракрити – духовная и материальная субстанции.</w:t>
      </w:r>
    </w:p>
    <w:p w:rsidR="00763EA1" w:rsidRPr="00763EA1" w:rsidRDefault="00763EA1" w:rsidP="00763EA1">
      <w:pPr>
        <w:rPr>
          <w:shd w:val="clear" w:color="auto" w:fill="FFFFFF"/>
        </w:rPr>
      </w:pPr>
      <w:r w:rsidRPr="00763EA1">
        <w:rPr>
          <w:shd w:val="clear" w:color="auto" w:fill="FFFFFF"/>
        </w:rPr>
        <w:t>Пракрити (материя) – это все, что мы видим, слышим, осязаем или способны почувствовать каким-либо другим способом. Это все, что могут регистрировать самые совершенные приборы, от мельчайших частиц до объектов космического масштаба. В понятии Пракрити заключена вся вселенная, все физические объекты и энергетические поля.</w:t>
      </w:r>
    </w:p>
    <w:p w:rsidR="00763EA1" w:rsidRPr="00763EA1" w:rsidRDefault="00763EA1" w:rsidP="00763EA1">
      <w:pPr>
        <w:rPr>
          <w:shd w:val="clear" w:color="auto" w:fill="FFFFFF"/>
        </w:rPr>
      </w:pPr>
      <w:r w:rsidRPr="00763EA1">
        <w:rPr>
          <w:shd w:val="clear" w:color="auto" w:fill="FFFFFF"/>
        </w:rPr>
        <w:t>Под Пурушей понимается вечный Дух , духовное начало. Пуруша – это высшая часть бытия. В Нем нет форм, характерных для Пракрити, поэтому его невозможно себе представить. Он обладает сознанием, тогда как материя бессознательна. Не стоит, однако отождествлять Пурушу с привычным для западного человека учением о Боге. Пуруша лишен каких-либо личностных атрибутов. Бог классической йоги – Ишвара – проявление Пуруши, но Он не творит мир и не управляет им. Кроме Него, в Духе существуют и другие боги, но Ишвара является высшим среди всех духовных существ. Он также обладает важнейшим для философии йоги свойством соединять и разъединять Пурушу и Пракрити.</w:t>
      </w:r>
    </w:p>
    <w:p w:rsidR="00763EA1" w:rsidRPr="00763EA1" w:rsidRDefault="00763EA1" w:rsidP="00763EA1">
      <w:pPr>
        <w:rPr>
          <w:shd w:val="clear" w:color="auto" w:fill="FFFFFF"/>
        </w:rPr>
      </w:pPr>
      <w:r w:rsidRPr="00763EA1">
        <w:rPr>
          <w:shd w:val="clear" w:color="auto" w:fill="FFFFFF"/>
        </w:rPr>
        <w:t>До соединения Духа и материи, последняя находится в не проявленном состоянии. Это означает, что вселенной не существует, а три основных свойства или силы (гуны) Пракрити находятся в равновесии. Гуна саттва отвечает за принцип ясности, раджас – за принцип движения, активности, тамас – за принцип покоя, инертности. При соединении Духа и материи, Пуруша, как сознательное начало начинает в определенном смысле управлять Пракрити, вызывать в ней изменения. Гуны начинают взаимодействовать друг с другом во множестве комбинаций и, проходя определенные стадии, образуют объективный мир во всех его формах. При этом первым продуктом взаимодействия гун становится Буддхи-Махат. Это важное понятие философии йоги обозначает идеальную основу всей будущей вселенной. В ходе дальнейшей эволюции через ряд стадий образуются пять первоэлементов: эфир, воздух, огонь, вода, земля, из которых и состоят все объекты.</w:t>
      </w:r>
    </w:p>
    <w:p w:rsidR="001F0576" w:rsidRDefault="00763EA1" w:rsidP="00763EA1">
      <w:pPr>
        <w:rPr>
          <w:shd w:val="clear" w:color="auto" w:fill="FFFFFF"/>
        </w:rPr>
      </w:pPr>
      <w:r w:rsidRPr="00763EA1">
        <w:rPr>
          <w:shd w:val="clear" w:color="auto" w:fill="FFFFFF"/>
        </w:rPr>
        <w:t xml:space="preserve">В отличие от Пракрити Пуруша не подвержен изменениям. Поэтому можно сказать, что он находится вне времени и пространства. </w:t>
      </w:r>
    </w:p>
    <w:p w:rsidR="00763EA1" w:rsidRPr="00763EA1" w:rsidRDefault="00763EA1" w:rsidP="00763EA1">
      <w:pPr>
        <w:rPr>
          <w:shd w:val="clear" w:color="auto" w:fill="FFFFFF"/>
        </w:rPr>
      </w:pPr>
      <w:r w:rsidRPr="00763EA1">
        <w:rPr>
          <w:shd w:val="clear" w:color="auto" w:fill="FFFFFF"/>
        </w:rPr>
        <w:t>Теперь рассмотрим учение классической йоги о человеке. Здесь необходимо понять необычную для сознания современного западного человека мысль. В антропологии йоги внутренний мир человека соответствует бытию внешнему. Человек рассматривается как микрокосмос, который по своей структуре идентичен внешнему для него макрокосмосу. Таким образом, человек – это также результат соединения Пуруши и Пракрити.</w:t>
      </w:r>
    </w:p>
    <w:p w:rsidR="00763EA1" w:rsidRPr="00763EA1" w:rsidRDefault="00763EA1" w:rsidP="00763EA1">
      <w:pPr>
        <w:rPr>
          <w:shd w:val="clear" w:color="auto" w:fill="FFFFFF"/>
        </w:rPr>
      </w:pPr>
      <w:r w:rsidRPr="00763EA1">
        <w:rPr>
          <w:shd w:val="clear" w:color="auto" w:fill="FFFFFF"/>
        </w:rPr>
        <w:t>Пуруша в человеке – это чистое сознание, его Дух, его истинное Я. Йога предполагает существование множества «маленьких частей» Пуруши, индивидуальных душ, которые проявляются через разные существа в Пракрити. Наше истинное Я вечно и неизменно. Оно сознательно и направляет все процессы в сфере Пракрити. Модель соединения Пуруши и Пракрити в человеке часто сравнивают с двумя заблудившимися в лесу людьми. Один из которых без ног (Пуруша), а другой слепой (Пракрити). Понятно, что, объединившись, они смогут начать выбираться из леса. Пуруша, взаимодействуя с Пракрити, наполняет индивидуальное буддхи человека, матрицу всех его психических явлений, способностью к самосознанию. Поэтому мы, не зная о Пуруше, осознаем себя в своей психической деятельности.</w:t>
      </w:r>
    </w:p>
    <w:p w:rsidR="00B46DCA" w:rsidRDefault="00763EA1" w:rsidP="00763EA1">
      <w:pPr>
        <w:rPr>
          <w:shd w:val="clear" w:color="auto" w:fill="FFFFFF"/>
        </w:rPr>
      </w:pPr>
      <w:r w:rsidRPr="00763EA1">
        <w:rPr>
          <w:shd w:val="clear" w:color="auto" w:fill="FFFFFF"/>
        </w:rPr>
        <w:t xml:space="preserve">Итак, рассмотрев основные философские категории классической йоги, мы переходим к теории освобождения, центральному учению о смысле существования человека, ради которого была написана и «Йога-сутра», и комментарии к ней. Освобождение – это разделение в человеке Духа и материи, Пуруши и Пракрити. Зачем нужно такое разделение? Дело в том, что человек в своем обычном состоянии не знает своего истинного Я и отождествляет себя в лучшем случае со своим индивидуальным буддхи. Но способность буддхи осознавать себя не больше чем иллюзия, ведь истинным сознанием обладает только Пуруша. Мы всегда говорим про себя: «Я иду, я чувствую, я думаю» и т.д., тем самым, ограничивая свое бытие рамками Пракрити. Как мы уже знаем любые проявления Пракрити – это лишь следствия взаимодействия гун. Они изменчивы и ни одна форма не является вечной. Мы же отождествляя себя со своей психикой, привязываемся к ее проявлениям и к формам объективного мира. От этой привязанности происходят все наши страдания. Привязанности рождают желания и ожидания по отношению к миру вокруг нас и к нам самим. Но мир изменяется – близкие нам люди стареют и умирают, совершаемые дела не приносят былого удовлетворения, отрицательные эмоции сменяют положительные, любые удовольствия всегда заканчиваются. Нам хочется постоянного чувства удовлетворения, но это не достижимо, и, как правило, чем больше удовольствие от чего-либо мы получаем, тем сильнее разочарование впоследствии. Кроме того, стремление к формам Пракрити дает существование нашей карме. </w:t>
      </w:r>
    </w:p>
    <w:p w:rsidR="00763EA1" w:rsidRPr="00763EA1" w:rsidRDefault="00763EA1" w:rsidP="00763EA1">
      <w:pPr>
        <w:rPr>
          <w:shd w:val="clear" w:color="auto" w:fill="FFFFFF"/>
        </w:rPr>
      </w:pPr>
      <w:r w:rsidRPr="00763EA1">
        <w:rPr>
          <w:shd w:val="clear" w:color="auto" w:fill="FFFFFF"/>
        </w:rPr>
        <w:t>Карма – это причинно-следственная зависимость, порождаемая человеком и другими существами. Своим влечением к той или иной форме Пракрити мы обусловливаем то, какими мы будем в будущем. Например, если мы склонны быть добрыми и честными, то хотим быть оцененными в соответствии с этими добродетелями, что в свою очередь порождает наше желание быть такими же и в будущем. Стремления оставляют, образно говоря отпечатки (васаны) в нашем индивидуальном буддхи. Каждое мгновение мы что-либо делаем, чувствуем, мыслим, добавляя все новые отпечатки. После физической смерти наша духовная сущность воплощается в другом теле (реинкарнация), а васаны сохраняются, определяя нашу будущую жизнь. Пока сохраняется наша приверженность формам Пракрити, в буддхи добавляются все новые отпечатки, что и обеспечивает следующие рождения. Таким образом, мы находимся в череде перерождений (колесе сансары), вечно страдая в изменчивом мире Пракрити.</w:t>
      </w:r>
    </w:p>
    <w:p w:rsidR="00763EA1" w:rsidRPr="00763EA1" w:rsidRDefault="00763EA1" w:rsidP="00763EA1">
      <w:pPr>
        <w:rPr>
          <w:shd w:val="clear" w:color="auto" w:fill="FFFFFF"/>
        </w:rPr>
      </w:pPr>
      <w:r w:rsidRPr="00763EA1">
        <w:rPr>
          <w:shd w:val="clear" w:color="auto" w:fill="FFFFFF"/>
        </w:rPr>
        <w:t>Освобождение от страданий возможно, и стремление к нему – есть наивысшая из возможных целей существования. Через практику йоги и философские размышления человек постепенно, все лучше и лучше осознает свое высшее бытие, Пурушу, достигает полного духовного бесстрастия, перестает внутренне стремиться к чему-либо в материальном мире. Тогда его карма более не создается, и он приходит к обособленности Духа от материи, выходит из круга сансары и достигает абсолютного освобождения. Такой человек больше не будет рождаться, но он, возможно, еще будет продолжать жить в своей настоящей жизни, находясь в непрекращающемся осознании себя вечным и неподверженным изменениям Духом. Это состояние бога по своей сути равного Ишваре. Это бытие невозможно описать словами, но трудно представить бытие лучше того, в котором отсутствует даже сама потенциальная возможность страдания или какой-либо неудовлетворенности, и в то же время присутствует полное осознание.</w:t>
      </w:r>
    </w:p>
    <w:p w:rsidR="00E23B94" w:rsidRDefault="00E23B94">
      <w:bookmarkStart w:id="0" w:name="_GoBack"/>
      <w:bookmarkEnd w:id="0"/>
    </w:p>
    <w:sectPr w:rsidR="00E23B94" w:rsidSect="00763EA1">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EA1"/>
    <w:rsid w:val="001F0576"/>
    <w:rsid w:val="003C3050"/>
    <w:rsid w:val="004B10BA"/>
    <w:rsid w:val="0060295D"/>
    <w:rsid w:val="00763EA1"/>
    <w:rsid w:val="00967FC4"/>
    <w:rsid w:val="00A107AA"/>
    <w:rsid w:val="00B46DCA"/>
    <w:rsid w:val="00C04939"/>
    <w:rsid w:val="00E23B94"/>
    <w:rsid w:val="00E56245"/>
    <w:rsid w:val="00FE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4FDB0-50F3-46A6-B249-F852AB2F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9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3EA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03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1158</Words>
  <Characters>6602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2014-06-23T09:06:00Z</dcterms:created>
  <dcterms:modified xsi:type="dcterms:W3CDTF">2014-06-23T09:06:00Z</dcterms:modified>
</cp:coreProperties>
</file>