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0D" w:rsidRPr="00FD3194" w:rsidRDefault="003A600D" w:rsidP="003A600D">
      <w:pPr>
        <w:spacing w:before="120"/>
        <w:jc w:val="center"/>
        <w:rPr>
          <w:b/>
          <w:sz w:val="32"/>
        </w:rPr>
      </w:pPr>
      <w:r w:rsidRPr="00FD3194">
        <w:rPr>
          <w:b/>
          <w:sz w:val="32"/>
        </w:rPr>
        <w:t>Многоножки</w:t>
      </w:r>
    </w:p>
    <w:p w:rsidR="003A600D" w:rsidRPr="00FD3194" w:rsidRDefault="003A600D" w:rsidP="003A600D">
      <w:pPr>
        <w:spacing w:before="120"/>
        <w:jc w:val="center"/>
        <w:rPr>
          <w:sz w:val="28"/>
        </w:rPr>
      </w:pPr>
      <w:r w:rsidRPr="00FD3194">
        <w:rPr>
          <w:sz w:val="28"/>
        </w:rPr>
        <w:t>Т.В. Лукаревская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Чаще всего этих интересных беспозвоночных можно встретить в лесной подстилке</w:t>
      </w:r>
      <w:r>
        <w:t xml:space="preserve">, </w:t>
      </w:r>
      <w:r w:rsidRPr="00013587">
        <w:t>или под камнями</w:t>
      </w:r>
      <w:r>
        <w:t xml:space="preserve">, </w:t>
      </w:r>
      <w:r w:rsidRPr="00013587">
        <w:t>или в верхних слоях почвы. Чем же они выделяются? А тем</w:t>
      </w:r>
      <w:r>
        <w:t xml:space="preserve">, </w:t>
      </w:r>
      <w:r w:rsidRPr="00013587">
        <w:t>что ножек у них очень-очень много</w:t>
      </w:r>
      <w:r>
        <w:t xml:space="preserve">, </w:t>
      </w:r>
      <w:r w:rsidRPr="00013587">
        <w:t xml:space="preserve">за что и были они так названы. У некоторых аж по две пары на каждом членике. Давайте же познакомимся с многоножками поближе.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Все эти животные избегают сухости и дневного света. Поэтому днем мы их не видим: в это время они прячутся под различными укрытиями</w:t>
      </w:r>
      <w:r>
        <w:t xml:space="preserve">, </w:t>
      </w:r>
      <w:r w:rsidRPr="00013587">
        <w:t>которые покидают только ночью или после дождей и то на короткое время. Есть многоножки</w:t>
      </w:r>
      <w:r>
        <w:t xml:space="preserve">, </w:t>
      </w:r>
      <w:r w:rsidRPr="00013587">
        <w:t>которые совсем ничего не видят</w:t>
      </w:r>
      <w:r>
        <w:t xml:space="preserve">, </w:t>
      </w:r>
      <w:r w:rsidRPr="00013587">
        <w:t>например многосвяз (Рolydesmus complanatus) и геофил (Geophilus longicornis)</w:t>
      </w:r>
      <w:r>
        <w:t xml:space="preserve">, </w:t>
      </w:r>
      <w:r w:rsidRPr="00013587">
        <w:t>так как постоянно живут в почве. Некоторые виды (например</w:t>
      </w:r>
      <w:r>
        <w:t xml:space="preserve">, </w:t>
      </w:r>
      <w:r w:rsidRPr="00013587">
        <w:t>представители родов Polydesmus</w:t>
      </w:r>
      <w:r>
        <w:t xml:space="preserve">, </w:t>
      </w:r>
      <w:r w:rsidRPr="00013587">
        <w:t>Geophilus</w:t>
      </w:r>
      <w:r>
        <w:t xml:space="preserve">, </w:t>
      </w:r>
      <w:r w:rsidRPr="00013587">
        <w:t>Scolopendra) поражают своими родительскими инстинктами и активной заботой о потомстве. Есть многоножки (Chilopoda)</w:t>
      </w:r>
      <w:r>
        <w:t xml:space="preserve">, </w:t>
      </w:r>
      <w:r w:rsidRPr="00013587">
        <w:t>которые являются хищниками и охотятся на других беспозвоночных: червей</w:t>
      </w:r>
      <w:r>
        <w:t xml:space="preserve">, </w:t>
      </w:r>
      <w:r w:rsidRPr="00013587">
        <w:t>насекомых и их личинок. А есть и такие (Diplopoda</w:t>
      </w:r>
      <w:r>
        <w:t xml:space="preserve">, </w:t>
      </w:r>
      <w:r w:rsidRPr="00013587">
        <w:t>Pauropoda</w:t>
      </w:r>
      <w:r>
        <w:t xml:space="preserve">, </w:t>
      </w:r>
      <w:r w:rsidRPr="00013587">
        <w:t>Symphyla)</w:t>
      </w:r>
      <w:r>
        <w:t xml:space="preserve">, </w:t>
      </w:r>
      <w:r w:rsidRPr="00013587">
        <w:t xml:space="preserve">которые питаются перегноем и играют существенную роль в образовании гумуса.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Хочется отметить особую роль в почвообразовании многоножек-диплопод</w:t>
      </w:r>
      <w:r>
        <w:t xml:space="preserve">, </w:t>
      </w:r>
      <w:r w:rsidRPr="00013587">
        <w:t>или кивсяков. Питаются они мертвыми растительными остатками</w:t>
      </w:r>
      <w:r>
        <w:t xml:space="preserve">, </w:t>
      </w:r>
      <w:r w:rsidRPr="00013587">
        <w:t>вовлекая в почву листовой опад</w:t>
      </w:r>
      <w:r>
        <w:t xml:space="preserve">, </w:t>
      </w:r>
      <w:r w:rsidRPr="00013587">
        <w:t>способствуют его гумификации</w:t>
      </w:r>
      <w:r>
        <w:t xml:space="preserve">, </w:t>
      </w:r>
      <w:r w:rsidRPr="00013587">
        <w:t>их экскременты становятся мелкими зернистыми структурными элементами почвы. Интересно</w:t>
      </w:r>
      <w:r>
        <w:t xml:space="preserve">, </w:t>
      </w:r>
      <w:r w:rsidRPr="00013587">
        <w:t>что в своих твердых покровах диплоподы накапливают много углекислого кальция</w:t>
      </w:r>
      <w:r>
        <w:t xml:space="preserve">, </w:t>
      </w:r>
      <w:r w:rsidRPr="00013587">
        <w:t>который укрепляет водопрочность почвенной структуры. Последнее время кивсяки привлекают внимание как организмы</w:t>
      </w:r>
      <w:r>
        <w:t xml:space="preserve">, </w:t>
      </w:r>
      <w:r w:rsidRPr="00013587">
        <w:t>помогающие выявить загрязнение среды – в их панцире</w:t>
      </w:r>
      <w:r>
        <w:t xml:space="preserve">, </w:t>
      </w:r>
      <w:r w:rsidRPr="00013587">
        <w:t>например</w:t>
      </w:r>
      <w:r>
        <w:t xml:space="preserve">, </w:t>
      </w:r>
      <w:r w:rsidRPr="00013587">
        <w:t>накапливаются радиоактивные элементы (радиоактивный стронций</w:t>
      </w:r>
      <w:r>
        <w:t xml:space="preserve">, </w:t>
      </w:r>
      <w:r w:rsidRPr="00013587">
        <w:t>уран) и тяжелые металлы (свинец).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А теперь обратимся к систематике. Надкласс Многоножки – Myriapoda – включает в себя 4 класса: симфилы (Symphyla)</w:t>
      </w:r>
      <w:r>
        <w:t xml:space="preserve">, </w:t>
      </w:r>
      <w:r w:rsidRPr="00013587">
        <w:t>пауроподы (Pauropoda)</w:t>
      </w:r>
      <w:r>
        <w:t xml:space="preserve">, </w:t>
      </w:r>
      <w:r w:rsidRPr="00013587">
        <w:t>кивсяки</w:t>
      </w:r>
      <w:r>
        <w:t xml:space="preserve">, </w:t>
      </w:r>
      <w:r w:rsidRPr="00013587">
        <w:t>или двупарноногие (Diplopoda)</w:t>
      </w:r>
      <w:r>
        <w:t xml:space="preserve">, </w:t>
      </w:r>
      <w:r w:rsidRPr="00013587">
        <w:t>и губоногие (Chilopoda).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Симфилы – мелкие многоножки</w:t>
      </w:r>
      <w:r>
        <w:t xml:space="preserve">, </w:t>
      </w:r>
      <w:r w:rsidRPr="00013587">
        <w:t>длина тела которых исчисляется в миллиметрах. Всего их известно около 150 видов. Обитают в почве под растительным опадом. Питаются растительными остатками. Глаза у симфил отсутствуют. Туловище состоит из 15–22 сегментов</w:t>
      </w:r>
      <w:r>
        <w:t xml:space="preserve">, </w:t>
      </w:r>
      <w:r w:rsidRPr="00013587">
        <w:t>но число ходильных ног всегда равно 12</w:t>
      </w:r>
      <w:r>
        <w:t xml:space="preserve">, </w:t>
      </w:r>
      <w:r w:rsidRPr="00013587">
        <w:t>так как некоторые сегменты без ног. Очень своеобразно происходит у симфил оплодотворение. Самцы оставляют сперматофор в почвенных ходах</w:t>
      </w:r>
      <w:r>
        <w:t xml:space="preserve">, </w:t>
      </w:r>
      <w:r w:rsidRPr="00013587">
        <w:t>самка находит его</w:t>
      </w:r>
      <w:r>
        <w:t xml:space="preserve">, </w:t>
      </w:r>
      <w:r w:rsidRPr="00013587">
        <w:t>захватывает челюстями</w:t>
      </w:r>
      <w:r>
        <w:t xml:space="preserve">, </w:t>
      </w:r>
      <w:r w:rsidRPr="00013587">
        <w:t>и сперма поступает в специальные резервуары на внутренней поверхности челюстей. При яйцекладке самка захватывает челюстями выходящее из полового отверстия яйцо и оплодотворяет спермиями из этих резервуаров.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Пауроподы – обитающие в лесной подстилке еще более мелкие (всего до 1</w:t>
      </w:r>
      <w: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013587">
          <w:t>5 мм</w:t>
        </w:r>
      </w:smartTag>
      <w:r w:rsidRPr="00013587">
        <w:t>) многоножки с ветвистыми усиками. Их известно около 350 видов. Трахей у этих многоножек нет</w:t>
      </w:r>
      <w:r>
        <w:t xml:space="preserve">, </w:t>
      </w:r>
      <w:r w:rsidRPr="00013587">
        <w:t>дышат они через покровы кожи. Кровеносная система отсутствует. Пауроподы питаются разжиженной микроорганизмами растительной пищей. Численность пауропод в почве может быть очень высокой</w:t>
      </w:r>
      <w:r>
        <w:t xml:space="preserve">, </w:t>
      </w:r>
      <w:r w:rsidRPr="00013587">
        <w:t xml:space="preserve">а их роль в сообществах как организмов-редуцентов – весьма значительна.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Кивсяки названы по-латыни двупарноногими</w:t>
      </w:r>
      <w:r>
        <w:t xml:space="preserve">, </w:t>
      </w:r>
      <w:r w:rsidRPr="00013587">
        <w:t>так как у них на туловищных сегментах имеется по две пары ног. Это потому</w:t>
      </w:r>
      <w:r>
        <w:t xml:space="preserve">, </w:t>
      </w:r>
      <w:r w:rsidRPr="00013587">
        <w:t>что туловищные сегменты слились попарно и образуют диплосомиты (сдвоенные сегменты).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Всего известно около 12 тыс. диплопод. Большинство из них сапрофаги</w:t>
      </w:r>
      <w:r>
        <w:t xml:space="preserve">, </w:t>
      </w:r>
      <w:r w:rsidRPr="00013587">
        <w:t>питающиеся в почве растительными остатками</w:t>
      </w:r>
      <w:r>
        <w:t xml:space="preserve">, </w:t>
      </w:r>
      <w:r w:rsidRPr="00013587">
        <w:t>реже – растительноядные. Тело кивсяков длиной от нескольких миллиметров до 10–20 см. Живут эти многоножки обычно в поч-венной подстилке и в верхнем слое почвы. Питаясь растительным опадом</w:t>
      </w:r>
      <w:r>
        <w:t xml:space="preserve">, </w:t>
      </w:r>
      <w:r w:rsidRPr="00013587">
        <w:t xml:space="preserve">они способствуют процессу почвообразования.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Хотя ножек у них и много</w:t>
      </w:r>
      <w:r>
        <w:t xml:space="preserve">, </w:t>
      </w:r>
      <w:r w:rsidRPr="00013587">
        <w:t>но передвигаются кивсяки медленно. От хищников</w:t>
      </w:r>
      <w:r>
        <w:t xml:space="preserve">, </w:t>
      </w:r>
      <w:r w:rsidRPr="00013587">
        <w:t>механических повреждений и высыхания их круглое в поперечнике тело защищено твердым хитиновым по-кровом</w:t>
      </w:r>
      <w:r>
        <w:t xml:space="preserve">, </w:t>
      </w:r>
      <w:r w:rsidRPr="00013587">
        <w:t>пропитанным карбонатом кальция. В случае опасности кивсяки сворачиваются в кольцо или в спираль</w:t>
      </w:r>
      <w:r>
        <w:t xml:space="preserve">, </w:t>
      </w:r>
      <w:r w:rsidRPr="00013587">
        <w:t>закрывая уязвимую нижнюю часть. Но это еще не все. На каждом диплосомите туловища у кивсяков имеется пара отверстий пахучих желез. Выделения этих желез нередко ядовиты</w:t>
      </w:r>
      <w:r>
        <w:t xml:space="preserve">, </w:t>
      </w:r>
      <w:r w:rsidRPr="00013587">
        <w:t>у некоторых видов содержат синильную кислоту. Некоторые кивсяки имеют предупреждающую окраску с яркими полосами. Для многих животных</w:t>
      </w:r>
      <w:r>
        <w:t xml:space="preserve">, </w:t>
      </w:r>
      <w:r w:rsidRPr="00013587">
        <w:t>особенно млекопитающих</w:t>
      </w:r>
      <w:r>
        <w:t xml:space="preserve">, </w:t>
      </w:r>
      <w:r w:rsidRPr="00013587">
        <w:t>эти многоножки несъедобны – их выделения раздражают слизистые глаз и носо-глотки. Правда</w:t>
      </w:r>
      <w:r>
        <w:t xml:space="preserve">, </w:t>
      </w:r>
      <w:r w:rsidRPr="00013587">
        <w:t xml:space="preserve">рептилии и птицы их поедают.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У диплопод отмечены массовые миграции. Миллиардными шеренгами ползут они</w:t>
      </w:r>
      <w:r>
        <w:t xml:space="preserve">, </w:t>
      </w:r>
      <w:r w:rsidRPr="00013587">
        <w:t>облепляя железные и шоссейные дороги</w:t>
      </w:r>
      <w:r>
        <w:t xml:space="preserve">, </w:t>
      </w:r>
      <w:r w:rsidRPr="00013587">
        <w:t>останавливая поезда</w:t>
      </w:r>
      <w:r>
        <w:t xml:space="preserve">, </w:t>
      </w:r>
      <w:r w:rsidRPr="00013587">
        <w:t>оставляя после себя только кучи землистых экскрементов и обглоданные пни. Еще римский автор II–III в. Клавдий Элиан описывал случай</w:t>
      </w:r>
      <w:r>
        <w:t xml:space="preserve">, </w:t>
      </w:r>
      <w:r w:rsidRPr="00013587">
        <w:t>когда нашествие многоножек заставило жителей одного города покинуть свои дома. Масса многоножек погибает в пути. До сих пор неизвестно</w:t>
      </w:r>
      <w:r>
        <w:t xml:space="preserve">, </w:t>
      </w:r>
      <w:r w:rsidRPr="00013587">
        <w:t>что заставляет их мигрировать. Одна из версий – перенаселенность пригодных для жизни мест обитания.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У нас в стране встречается 150 видов кивсяков. В лесной подстилке наиболее обычны серый кивсяк (Rossiulus kessleri) и песчаный кивсяк (Schizophyllum sabulosum). В среднеевропейских лесах встречается небольшая</w:t>
      </w:r>
      <w:r>
        <w:t xml:space="preserve">, </w:t>
      </w:r>
      <w:r w:rsidRPr="00013587">
        <w:t>но очень интересная многосвязка</w:t>
      </w:r>
      <w:r>
        <w:t xml:space="preserve">, </w:t>
      </w:r>
      <w:r w:rsidRPr="00013587">
        <w:t>или многосвяз (Polydesmus companatus). В длину эта многоножка достигает 2</w:t>
      </w:r>
      <w: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013587">
          <w:t>5 см</w:t>
        </w:r>
      </w:smartTag>
      <w:r w:rsidRPr="00013587">
        <w:t>. На верхней части члеников ее тела образуется двадцать плоских щитков. Питается многосвяз гниющими листьями. Под листьями и под камнями самка строит глиняное укрытие в форме небольших комочков и откладывает кучки желтых яичек</w:t>
      </w:r>
      <w:r>
        <w:t xml:space="preserve">, </w:t>
      </w:r>
      <w:r w:rsidRPr="00013587">
        <w:t>которые обвивает своим телом.</w:t>
      </w:r>
    </w:p>
    <w:p w:rsidR="003A600D" w:rsidRPr="00013587" w:rsidRDefault="002D7EC4" w:rsidP="003A600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ра многосвязов" style="width:187.5pt;height:78.75pt">
            <v:imagedata r:id="rId4" o:title=""/>
          </v:shape>
        </w:pic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Пара многосвязов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А теперь познакомимся с губоногими. Эти многоножки – активные хищники. Свое название они получили за то</w:t>
      </w:r>
      <w:r>
        <w:t xml:space="preserve">, </w:t>
      </w:r>
      <w:r w:rsidRPr="00013587">
        <w:t>что первая пара туловищных ног образует у них ногочелюсти</w:t>
      </w:r>
      <w:r>
        <w:t xml:space="preserve">, </w:t>
      </w:r>
      <w:r w:rsidRPr="00013587">
        <w:t>сросшиеся в непарную пластинку</w:t>
      </w:r>
      <w:r>
        <w:t xml:space="preserve">, </w:t>
      </w:r>
      <w:r w:rsidRPr="00013587">
        <w:t>похожую на нижнюю губу</w:t>
      </w:r>
      <w:r>
        <w:t xml:space="preserve">, </w:t>
      </w:r>
      <w:r w:rsidRPr="00013587">
        <w:t>с серповидными хватательными крючками. У основания крючков ногочелюстей имеются ядовитые железы</w:t>
      </w:r>
      <w:r>
        <w:t xml:space="preserve">, </w:t>
      </w:r>
      <w:r w:rsidRPr="00013587">
        <w:t>протоки которых открываются на их вершине. При помощи ногочелюстей губоногие схватывают добычу и умерщвляют ее ядом.</w:t>
      </w:r>
    </w:p>
    <w:p w:rsidR="003A600D" w:rsidRPr="00013587" w:rsidRDefault="002D7EC4" w:rsidP="003A600D">
      <w:pPr>
        <w:spacing w:before="120"/>
        <w:ind w:firstLine="567"/>
        <w:jc w:val="both"/>
      </w:pPr>
      <w:r>
        <w:pict>
          <v:shape id="_x0000_i1026" type="#_x0000_t75" alt="Геофил длинный, напавший на дождевого червя" style="width:225pt;height:84.75pt">
            <v:imagedata r:id="rId5" o:title=""/>
          </v:shape>
        </w:pic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Геофил длинный</w:t>
      </w:r>
      <w:r>
        <w:t xml:space="preserve">, </w:t>
      </w:r>
      <w:r w:rsidRPr="00013587">
        <w:t>напавший на дождевого червя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К этому классу относится более 2800 видов. Наиболее часто встречаются в средней полосе и на юге представители отрядов геофилов (Geophilomorpha) и костянок (Lithobiomorpha). Они обитают под корой</w:t>
      </w:r>
      <w:r>
        <w:t xml:space="preserve">, </w:t>
      </w:r>
      <w:r w:rsidRPr="00013587">
        <w:t>камнями и в почве</w:t>
      </w:r>
      <w:r>
        <w:t xml:space="preserve">, </w:t>
      </w:r>
      <w:r w:rsidRPr="00013587">
        <w:t>куда могут проникать весьма глубоко. А некоторые геофилы на морских побережьях порой охотятся в море в зоне прилива.</w:t>
      </w:r>
    </w:p>
    <w:tbl>
      <w:tblPr>
        <w:tblpPr w:leftFromText="45" w:rightFromText="45" w:vertAnchor="text" w:tblpXSpec="right" w:tblpYSpec="center"/>
        <w:tblW w:w="15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67"/>
      </w:tblGrid>
      <w:tr w:rsidR="003A600D" w:rsidRPr="00013587" w:rsidTr="00971FCE">
        <w:trPr>
          <w:tblCellSpacing w:w="0" w:type="dxa"/>
        </w:trPr>
        <w:tc>
          <w:tcPr>
            <w:tcW w:w="5000" w:type="pct"/>
            <w:vAlign w:val="center"/>
          </w:tcPr>
          <w:p w:rsidR="003A600D" w:rsidRPr="00013587" w:rsidRDefault="002D7EC4" w:rsidP="00971FCE">
            <w:pPr>
              <w:spacing w:before="120"/>
              <w:ind w:firstLine="567"/>
              <w:jc w:val="both"/>
            </w:pPr>
            <w:r>
              <w:pict>
                <v:shape id="_x0000_i1027" type="#_x0000_t75" alt="Костянка" style="width:73.5pt;height:120.75pt">
                  <v:imagedata r:id="rId6" o:title=""/>
                </v:shape>
              </w:pict>
            </w:r>
          </w:p>
          <w:p w:rsidR="003A600D" w:rsidRPr="00013587" w:rsidRDefault="003A600D" w:rsidP="00971FCE">
            <w:pPr>
              <w:spacing w:before="120"/>
              <w:ind w:firstLine="567"/>
              <w:jc w:val="both"/>
            </w:pPr>
            <w:r w:rsidRPr="00013587">
              <w:t>Костянка</w:t>
            </w:r>
          </w:p>
        </w:tc>
      </w:tr>
    </w:tbl>
    <w:p w:rsidR="003A600D" w:rsidRPr="00013587" w:rsidRDefault="003A600D" w:rsidP="003A600D">
      <w:pPr>
        <w:spacing w:before="120"/>
        <w:ind w:firstLine="567"/>
        <w:jc w:val="both"/>
      </w:pPr>
      <w:r w:rsidRPr="00013587">
        <w:t>Питаются геофилы различными беспозвоночными</w:t>
      </w:r>
      <w:r>
        <w:t xml:space="preserve">, </w:t>
      </w:r>
      <w:r w:rsidRPr="00013587">
        <w:t>часто нападают на дождевых червей. Самки их проявляют заботу о потомстве: они охраняют яйцекладку</w:t>
      </w:r>
      <w:r>
        <w:t xml:space="preserve">, </w:t>
      </w:r>
      <w:r w:rsidRPr="00013587">
        <w:t>обвиваясь вокруг нее своим телом.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Большинство геофилов нашей фауны достигают длины 3–4 см. На юге Средней Азии встречаются виды</w:t>
      </w:r>
      <w:r>
        <w:t xml:space="preserve">, </w:t>
      </w:r>
      <w:r w:rsidRPr="00013587">
        <w:t xml:space="preserve">достигающие длины </w:t>
      </w:r>
      <w:smartTag w:uri="urn:schemas-microsoft-com:office:smarttags" w:element="metricconverter">
        <w:smartTagPr>
          <w:attr w:name="ProductID" w:val="15 см"/>
        </w:smartTagPr>
        <w:r w:rsidRPr="00013587">
          <w:t>15 см</w:t>
        </w:r>
      </w:smartTag>
      <w:r w:rsidRPr="00013587">
        <w:t xml:space="preserve">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 xml:space="preserve">В Европейской части России широко распространен геофил длинный (Geophilus longicornis) длиной до </w:t>
      </w:r>
      <w:smartTag w:uri="urn:schemas-microsoft-com:office:smarttags" w:element="metricconverter">
        <w:smartTagPr>
          <w:attr w:name="ProductID" w:val="40 мм"/>
        </w:smartTagPr>
        <w:r w:rsidRPr="00013587">
          <w:t>40 мм</w:t>
        </w:r>
      </w:smartTag>
      <w:r w:rsidRPr="00013587">
        <w:t xml:space="preserve">. Это слепое животное желтой или рыжеватой окраски имеет от 41 до 82 пар одинаково длинных ног. Питается дождевыми червями и личинками. 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Если у геофилов длинное тонкое тело</w:t>
      </w:r>
      <w:r>
        <w:t xml:space="preserve">, </w:t>
      </w:r>
      <w:r w:rsidRPr="00013587">
        <w:t>то у представителей другого отряда губоногих</w:t>
      </w:r>
      <w:r>
        <w:t xml:space="preserve">, </w:t>
      </w:r>
      <w:r w:rsidRPr="00013587">
        <w:t>костянок</w:t>
      </w:r>
      <w:r>
        <w:t xml:space="preserve">, </w:t>
      </w:r>
      <w:r w:rsidRPr="00013587">
        <w:t>тело короче и</w:t>
      </w:r>
      <w:r>
        <w:t xml:space="preserve">, </w:t>
      </w:r>
      <w:r w:rsidRPr="00013587">
        <w:t>соответственно</w:t>
      </w:r>
      <w:r>
        <w:t xml:space="preserve">, </w:t>
      </w:r>
      <w:r w:rsidRPr="00013587">
        <w:t>число пар ног значительно меньше. Самая обычная в лесах Европейской части России – многоножка-камнелаз</w:t>
      </w:r>
      <w:r>
        <w:t xml:space="preserve">, </w:t>
      </w:r>
      <w:r w:rsidRPr="00013587">
        <w:t>или костянка обыкновенная (Lithobius forficatus). Встречается она и в населенных пунктах</w:t>
      </w:r>
      <w:r>
        <w:t xml:space="preserve">, </w:t>
      </w:r>
      <w:r w:rsidRPr="00013587">
        <w:t>даже в городах</w:t>
      </w:r>
      <w:r>
        <w:t xml:space="preserve">, </w:t>
      </w:r>
      <w:r w:rsidRPr="00013587">
        <w:t>в щелях каменных построек. Тело ее рыжевато-коричневой окраски</w:t>
      </w:r>
      <w:r>
        <w:t xml:space="preserve">, </w:t>
      </w:r>
      <w:r w:rsidRPr="00013587">
        <w:t>длиной 20–35 мм.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Костянки легко проникают в тесные пространства</w:t>
      </w:r>
      <w:r>
        <w:t xml:space="preserve">, </w:t>
      </w:r>
      <w:r w:rsidRPr="00013587">
        <w:t>так как тело у них сплющено в спинно-брюшном направлении. Ноги более длинные и мощные</w:t>
      </w:r>
      <w:r>
        <w:t xml:space="preserve">, </w:t>
      </w:r>
      <w:r w:rsidRPr="00013587">
        <w:t>чем у кивсяков</w:t>
      </w:r>
      <w:r>
        <w:t xml:space="preserve">, </w:t>
      </w:r>
      <w:r w:rsidRPr="00013587">
        <w:t>поэтому и передвигаются костянки быстро. Яйца они откладывают кучками в почву. Самка обвивается вокруг кладки и охраняет ее до выхода молодых особей. Заботливая мать выделяет слизь</w:t>
      </w:r>
      <w:r>
        <w:t xml:space="preserve">, </w:t>
      </w:r>
      <w:r w:rsidRPr="00013587">
        <w:t>которая покрывает яйца и предохраняет их от высыхания. Вылупившихся из яиц детенышей самка тоже первое время охраняет.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Питаются костянки в основном насекомыми. Эти многоножки бывают активны при довольно низких температурах</w:t>
      </w:r>
      <w:r>
        <w:t xml:space="preserve">, </w:t>
      </w:r>
      <w:r w:rsidRPr="00013587">
        <w:t>поэтому могут истреблять даже крупных насекомых</w:t>
      </w:r>
      <w:r>
        <w:t xml:space="preserve">, </w:t>
      </w:r>
      <w:r w:rsidRPr="00013587">
        <w:t>когда те неподвижны от холода. Например</w:t>
      </w:r>
      <w:r>
        <w:t xml:space="preserve">, </w:t>
      </w:r>
      <w:r w:rsidRPr="00013587">
        <w:t>весной перезимовавшие костянки поедают еще не пробудившихся от оцепенения крупных гусениц</w:t>
      </w:r>
      <w:r>
        <w:t xml:space="preserve">, </w:t>
      </w:r>
      <w:r w:rsidRPr="00013587">
        <w:t>хотя летом с такой добычей они бы не справились.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Еще один отряд губоногих – сколопендры (Scolopendromorpha)</w:t>
      </w:r>
      <w:r>
        <w:t xml:space="preserve">, </w:t>
      </w:r>
      <w:r w:rsidRPr="00013587">
        <w:t>включает наиболее крупных представителей этого класса. Это ночные хищники</w:t>
      </w:r>
      <w:r>
        <w:t xml:space="preserve">, </w:t>
      </w:r>
      <w:r w:rsidRPr="00013587">
        <w:t>охотящиеся за крупными насекомыми и нападающие даже на мелких позвоночных животных. Сколопендры – поистине гроза для почвенных насекомых</w:t>
      </w:r>
      <w:r>
        <w:t xml:space="preserve">, </w:t>
      </w:r>
      <w:r w:rsidRPr="00013587">
        <w:t>мелких ящериц и другой напочвенной живности.</w:t>
      </w:r>
    </w:p>
    <w:p w:rsidR="003A600D" w:rsidRPr="00013587" w:rsidRDefault="002D7EC4" w:rsidP="003A600D">
      <w:pPr>
        <w:spacing w:before="120"/>
        <w:ind w:firstLine="567"/>
        <w:jc w:val="both"/>
      </w:pPr>
      <w:r>
        <w:pict>
          <v:shape id="_x0000_i1028" type="#_x0000_t75" alt="Гигантская сколопендра, нападающая на ящерицу" style="width:149.25pt;height:198.75pt">
            <v:imagedata r:id="rId7" o:title=""/>
          </v:shape>
        </w:pic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Гигантская сколопендра</w:t>
      </w:r>
      <w:r>
        <w:t xml:space="preserve">, </w:t>
      </w:r>
      <w:r w:rsidRPr="00013587">
        <w:t>нападающая на ящерицу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Укус сколопендры смертелен для ее жертв</w:t>
      </w:r>
      <w:r>
        <w:t xml:space="preserve">, </w:t>
      </w:r>
      <w:r w:rsidRPr="00013587">
        <w:t xml:space="preserve">но для здоровья человека серьезной опасности не представляет. На Ямайке и в Южной Америке обитает самая ядовитая сколопендра – Scolopendra gigantea. В длину она достигает </w:t>
      </w:r>
      <w:smartTag w:uri="urn:schemas-microsoft-com:office:smarttags" w:element="metricconverter">
        <w:smartTagPr>
          <w:attr w:name="ProductID" w:val="26 см"/>
        </w:smartTagPr>
        <w:r w:rsidRPr="00013587">
          <w:t>26 см</w:t>
        </w:r>
      </w:smartTag>
      <w:r w:rsidRPr="00013587">
        <w:t>. Нападает на ящериц</w:t>
      </w:r>
      <w:r>
        <w:t xml:space="preserve">, </w:t>
      </w:r>
      <w:r w:rsidRPr="00013587">
        <w:t>жаб</w:t>
      </w:r>
      <w:r>
        <w:t xml:space="preserve">, </w:t>
      </w:r>
      <w:r w:rsidRPr="00013587">
        <w:t>птиц.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Укус сколопендры вызывает у ее жертвы паралич и нарушение сердечной деятельности. Химическая природа яда этих многоножек изучена плохо. В нем идентифицированы ацетилхолин и биологически активные амины – гистамин</w:t>
      </w:r>
      <w:r>
        <w:t xml:space="preserve">, </w:t>
      </w:r>
      <w:r w:rsidRPr="00013587">
        <w:t>серотонин. Имеется указание на присутствие ряда ферментов</w:t>
      </w:r>
      <w:r>
        <w:t xml:space="preserve">, </w:t>
      </w:r>
      <w:r w:rsidRPr="00013587">
        <w:t xml:space="preserve">в том числе протеолитических. </w:t>
      </w:r>
    </w:p>
    <w:tbl>
      <w:tblPr>
        <w:tblpPr w:leftFromText="45" w:rightFromText="45" w:vertAnchor="text"/>
        <w:tblW w:w="15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67"/>
      </w:tblGrid>
      <w:tr w:rsidR="003A600D" w:rsidRPr="00013587" w:rsidTr="00971FCE">
        <w:trPr>
          <w:tblCellSpacing w:w="0" w:type="dxa"/>
        </w:trPr>
        <w:tc>
          <w:tcPr>
            <w:tcW w:w="5000" w:type="pct"/>
            <w:vAlign w:val="center"/>
          </w:tcPr>
          <w:p w:rsidR="003A600D" w:rsidRPr="00013587" w:rsidRDefault="002D7EC4" w:rsidP="00971FCE">
            <w:pPr>
              <w:spacing w:before="120"/>
              <w:ind w:firstLine="567"/>
              <w:jc w:val="both"/>
            </w:pPr>
            <w:r>
              <w:pict>
                <v:shape id="_x0000_i1029" type="#_x0000_t75" alt="Мухоловка" style="width:73.5pt;height:159.75pt">
                  <v:imagedata r:id="rId8" o:title=""/>
                </v:shape>
              </w:pict>
            </w:r>
          </w:p>
          <w:p w:rsidR="003A600D" w:rsidRPr="00013587" w:rsidRDefault="003A600D" w:rsidP="00971FCE">
            <w:pPr>
              <w:spacing w:before="120"/>
              <w:ind w:firstLine="567"/>
              <w:jc w:val="both"/>
            </w:pPr>
            <w:r w:rsidRPr="00013587">
              <w:t>Мухоловка</w:t>
            </w:r>
          </w:p>
        </w:tc>
      </w:tr>
    </w:tbl>
    <w:p w:rsidR="003A600D" w:rsidRPr="00013587" w:rsidRDefault="003A600D" w:rsidP="003A600D">
      <w:pPr>
        <w:spacing w:before="120"/>
        <w:ind w:firstLine="567"/>
        <w:jc w:val="both"/>
      </w:pPr>
      <w:r w:rsidRPr="00013587">
        <w:t>К губоногим относится еще отряд – мухоловок</w:t>
      </w:r>
      <w:r>
        <w:t xml:space="preserve">, </w:t>
      </w:r>
      <w:r w:rsidRPr="00013587">
        <w:t>или скутигер (Scutigeromorpha). Это теплолюбивые многоножки</w:t>
      </w:r>
      <w:r>
        <w:t xml:space="preserve">, </w:t>
      </w:r>
      <w:r w:rsidRPr="00013587">
        <w:t>на севере не встречающиеся. Скутигеры охотятся днем</w:t>
      </w:r>
      <w:r>
        <w:t xml:space="preserve">, </w:t>
      </w:r>
      <w:r w:rsidRPr="00013587">
        <w:t>и у них более</w:t>
      </w:r>
      <w:r>
        <w:t xml:space="preserve">, </w:t>
      </w:r>
      <w:r w:rsidRPr="00013587">
        <w:t>чем у других видов</w:t>
      </w:r>
      <w:r>
        <w:t xml:space="preserve">, </w:t>
      </w:r>
      <w:r w:rsidRPr="00013587">
        <w:t>выражены приспособления к жизни на суше. Это самые быстробегающие формы многоножек</w:t>
      </w:r>
      <w:r>
        <w:t xml:space="preserve">, </w:t>
      </w:r>
      <w:r w:rsidRPr="00013587">
        <w:t>охотящиеся за летающими насекомыми. У нас на юге (например</w:t>
      </w:r>
      <w:r>
        <w:t xml:space="preserve">, </w:t>
      </w:r>
      <w:r w:rsidRPr="00013587">
        <w:t>на Черноморском побережье) распространен вид обыкновенная мухоловка (Scutigera coleoptrata).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Многоножки играют существенную роль в почвообразовании. Особенно в южных районах</w:t>
      </w:r>
      <w:r>
        <w:t xml:space="preserve">, </w:t>
      </w:r>
      <w:r w:rsidRPr="00013587">
        <w:t>там</w:t>
      </w:r>
      <w:r>
        <w:t xml:space="preserve">, </w:t>
      </w:r>
      <w:r w:rsidRPr="00013587">
        <w:t>где мало дождевых червей и их функцию в переработке растительных остатков в значительной степени выполняют кивсяки. Вообще в степи</w:t>
      </w:r>
      <w:r>
        <w:t xml:space="preserve">, </w:t>
      </w:r>
      <w:r w:rsidRPr="00013587">
        <w:t>по сравнению с лесом</w:t>
      </w:r>
      <w:r>
        <w:t xml:space="preserve">, </w:t>
      </w:r>
      <w:r w:rsidRPr="00013587">
        <w:t>численность животных в почве явно ниже</w:t>
      </w:r>
      <w:r>
        <w:t xml:space="preserve">, </w:t>
      </w:r>
      <w:r w:rsidRPr="00013587">
        <w:t xml:space="preserve">а биомасса меньше в 3 раза. Разведение лесов в степях изменило в ряде мест состав почвенной фауны. Так в лесных полосах степной зоны плотность кивсяков составляет примерно 200 экземпляров на </w:t>
      </w:r>
      <w:smartTag w:uri="urn:schemas-microsoft-com:office:smarttags" w:element="metricconverter">
        <w:smartTagPr>
          <w:attr w:name="ProductID" w:val="1 м2"/>
        </w:smartTagPr>
        <w:r w:rsidRPr="00013587">
          <w:t>1 м2</w:t>
        </w:r>
      </w:smartTag>
      <w:r w:rsidRPr="00013587">
        <w:t xml:space="preserve"> почвы</w:t>
      </w:r>
      <w:r>
        <w:t xml:space="preserve">, </w:t>
      </w:r>
      <w:r w:rsidRPr="00013587">
        <w:t xml:space="preserve">а вес их экскрементов за сезон на </w:t>
      </w:r>
      <w:smartTag w:uri="urn:schemas-microsoft-com:office:smarttags" w:element="metricconverter">
        <w:smartTagPr>
          <w:attr w:name="ProductID" w:val="1 га"/>
        </w:smartTagPr>
        <w:r w:rsidRPr="00013587">
          <w:t>1 га</w:t>
        </w:r>
      </w:smartTag>
      <w:r w:rsidRPr="00013587">
        <w:t xml:space="preserve"> достигает </w:t>
      </w:r>
      <w:smartTag w:uri="urn:schemas-microsoft-com:office:smarttags" w:element="metricconverter">
        <w:smartTagPr>
          <w:attr w:name="ProductID" w:val="700 кг"/>
        </w:smartTagPr>
        <w:r w:rsidRPr="00013587">
          <w:t>700 кг</w:t>
        </w:r>
      </w:smartTag>
      <w:r w:rsidRPr="00013587">
        <w:t>!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В лесах умеренного пояса многоножки обычны. Обилие кивсяков отмечается там</w:t>
      </w:r>
      <w:r>
        <w:t xml:space="preserve">, </w:t>
      </w:r>
      <w:r w:rsidRPr="00013587">
        <w:t>где есть мягкий гумус (мулль). Здесь опад быстро разлагается и перемешивается</w:t>
      </w:r>
      <w:r>
        <w:t xml:space="preserve">, </w:t>
      </w:r>
      <w:r w:rsidRPr="00013587">
        <w:t>подстилка незначительна или отсутствует</w:t>
      </w:r>
      <w:r>
        <w:t xml:space="preserve">, </w:t>
      </w:r>
      <w:r w:rsidRPr="00013587">
        <w:t>а гумусовый горизонт достигает заметной мощности. Скорость разложения опада зависит от погодных условий</w:t>
      </w:r>
      <w:r>
        <w:t xml:space="preserve">, </w:t>
      </w:r>
      <w:r w:rsidRPr="00013587">
        <w:t>состава обитающих здесь беспозвоночных. У каждой группы существуют свои вкусовые предпочтения. Так</w:t>
      </w:r>
      <w:r>
        <w:t xml:space="preserve">, </w:t>
      </w:r>
      <w:r w:rsidRPr="00013587">
        <w:t>кивсяки и мокрицы охотнее питаются листьями ясеня и ольхи</w:t>
      </w:r>
      <w:r>
        <w:t xml:space="preserve">, </w:t>
      </w:r>
      <w:r w:rsidRPr="00013587">
        <w:t>а дождевые черви предпочитают листья бузины и лещины.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>Наиболее обильна почвенная фауна в почвах под широколиственными лесами – серых лесных</w:t>
      </w:r>
      <w:r>
        <w:t xml:space="preserve">, </w:t>
      </w:r>
      <w:r w:rsidRPr="00013587">
        <w:t>буроземах</w:t>
      </w:r>
      <w:r>
        <w:t xml:space="preserve">, </w:t>
      </w:r>
      <w:r w:rsidRPr="00013587">
        <w:t xml:space="preserve">черноземах. Здесь животные обитают на глубине до </w:t>
      </w:r>
      <w:smartTag w:uri="urn:schemas-microsoft-com:office:smarttags" w:element="metricconverter">
        <w:smartTagPr>
          <w:attr w:name="ProductID" w:val="1 м"/>
        </w:smartTagPr>
        <w:r w:rsidRPr="00013587">
          <w:t>1 м</w:t>
        </w:r>
      </w:smartTag>
      <w:r w:rsidRPr="00013587">
        <w:t>. Столь же богата и еще более разнообразна почвенная фауна в широколиственных лесах субтропиков на желтоземах и красноземах. Животные здесь активны почти круглый год</w:t>
      </w:r>
      <w:r>
        <w:t xml:space="preserve">, </w:t>
      </w:r>
      <w:r w:rsidRPr="00013587">
        <w:t>многие за год дают не одну генерацию. И вот результат: во влажных субтропиках под Ленкоранью мокрицы и кивсяки полностью перерабатывают лесную подстилку за несколько месяцев</w:t>
      </w:r>
      <w:r>
        <w:t xml:space="preserve">, </w:t>
      </w:r>
      <w:r w:rsidRPr="00013587">
        <w:t>экскременты этих животных нередко лежат сплошным слоем.</w:t>
      </w:r>
    </w:p>
    <w:p w:rsidR="003A600D" w:rsidRPr="00013587" w:rsidRDefault="003A600D" w:rsidP="003A600D">
      <w:pPr>
        <w:spacing w:before="120"/>
        <w:ind w:firstLine="567"/>
        <w:jc w:val="both"/>
      </w:pPr>
      <w:r w:rsidRPr="00013587">
        <w:t xml:space="preserve">Весьма велика и роль в сообществах многоножек-хищников. Они регулируют численность почвенных и напочвенных беспозвоночных.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00D"/>
    <w:rsid w:val="00013587"/>
    <w:rsid w:val="001A35F6"/>
    <w:rsid w:val="002D7EC4"/>
    <w:rsid w:val="003A600D"/>
    <w:rsid w:val="004F2565"/>
    <w:rsid w:val="005C3B0B"/>
    <w:rsid w:val="00811DD4"/>
    <w:rsid w:val="00971FCE"/>
    <w:rsid w:val="00C20DA8"/>
    <w:rsid w:val="00DC107A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ABFF4A1F-7387-4B4E-88E5-2ACCEA23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60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Многоножки</vt:lpstr>
    </vt:vector>
  </TitlesOfParts>
  <Company>Home</Company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Многоножки</dc:title>
  <dc:subject/>
  <dc:creator>User</dc:creator>
  <cp:keywords/>
  <dc:description/>
  <cp:lastModifiedBy>admin</cp:lastModifiedBy>
  <cp:revision>2</cp:revision>
  <dcterms:created xsi:type="dcterms:W3CDTF">2014-03-28T13:58:00Z</dcterms:created>
  <dcterms:modified xsi:type="dcterms:W3CDTF">2014-03-28T13:58:00Z</dcterms:modified>
</cp:coreProperties>
</file>