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E19" w:rsidRPr="00527457" w:rsidRDefault="00980E19" w:rsidP="00980E19">
      <w:pPr>
        <w:spacing w:before="120"/>
        <w:jc w:val="center"/>
        <w:rPr>
          <w:b/>
          <w:sz w:val="32"/>
        </w:rPr>
      </w:pPr>
      <w:r w:rsidRPr="00527457">
        <w:rPr>
          <w:b/>
          <w:sz w:val="32"/>
        </w:rPr>
        <w:t>Методы исследований пресноводного зоопланктона</w:t>
      </w:r>
    </w:p>
    <w:p w:rsidR="00980E19" w:rsidRPr="00527457" w:rsidRDefault="00980E19" w:rsidP="00980E19">
      <w:pPr>
        <w:spacing w:before="120"/>
        <w:jc w:val="center"/>
        <w:rPr>
          <w:sz w:val="28"/>
        </w:rPr>
      </w:pPr>
      <w:r w:rsidRPr="00527457">
        <w:rPr>
          <w:sz w:val="28"/>
        </w:rPr>
        <w:t>А.А. Котов, А.С. Боголюбов</w:t>
      </w:r>
    </w:p>
    <w:p w:rsidR="00980E19" w:rsidRPr="008132A4" w:rsidRDefault="00980E19" w:rsidP="00980E19">
      <w:pPr>
        <w:spacing w:before="120"/>
        <w:ind w:firstLine="567"/>
        <w:jc w:val="both"/>
      </w:pPr>
      <w:r w:rsidRPr="008132A4">
        <w:t>Данное методическое пособие предназначается для руководителей юннатских кружков</w:t>
      </w:r>
      <w:r>
        <w:t xml:space="preserve">, </w:t>
      </w:r>
      <w:r w:rsidRPr="008132A4">
        <w:t>педагогов дополнительного образования</w:t>
      </w:r>
      <w:r>
        <w:t xml:space="preserve">, </w:t>
      </w:r>
      <w:r w:rsidRPr="008132A4">
        <w:t>учителей школ</w:t>
      </w:r>
      <w:r>
        <w:t xml:space="preserve">, </w:t>
      </w:r>
      <w:r w:rsidRPr="008132A4">
        <w:t>ведущих с детьми внеклассную работу по экологии</w:t>
      </w:r>
      <w:r>
        <w:t xml:space="preserve">, </w:t>
      </w:r>
      <w:r w:rsidRPr="008132A4">
        <w:t>юных экологов</w:t>
      </w:r>
      <w:r>
        <w:t xml:space="preserve">, </w:t>
      </w:r>
      <w:r w:rsidRPr="008132A4">
        <w:t>самостоятельно занимающихся исследовательской работой.</w:t>
      </w:r>
    </w:p>
    <w:p w:rsidR="00980E19" w:rsidRPr="008132A4" w:rsidRDefault="00980E19" w:rsidP="00980E19">
      <w:pPr>
        <w:spacing w:before="120"/>
        <w:ind w:firstLine="567"/>
        <w:jc w:val="both"/>
      </w:pPr>
      <w:r w:rsidRPr="008132A4">
        <w:t>Слово «планктон» происходит от греческого «парить». Зоопланктон – это мелкие животные</w:t>
      </w:r>
      <w:r>
        <w:t xml:space="preserve">, </w:t>
      </w:r>
      <w:r w:rsidRPr="008132A4">
        <w:t>парящие в толще воды. Особенно обилен планктон в стоячих и малопроточных водоемах: озерах</w:t>
      </w:r>
      <w:r>
        <w:t xml:space="preserve">, </w:t>
      </w:r>
      <w:r w:rsidRPr="008132A4">
        <w:t>прудах</w:t>
      </w:r>
      <w:r>
        <w:t xml:space="preserve">, </w:t>
      </w:r>
      <w:r w:rsidRPr="008132A4">
        <w:t>водохранилищах. В реках его значительно меньше.</w:t>
      </w:r>
    </w:p>
    <w:p w:rsidR="00980E19" w:rsidRPr="008132A4" w:rsidRDefault="00980E19" w:rsidP="00980E19">
      <w:pPr>
        <w:spacing w:before="120"/>
        <w:ind w:firstLine="567"/>
        <w:jc w:val="both"/>
      </w:pPr>
      <w:r w:rsidRPr="008132A4">
        <w:t>Планктонные животные образуют зоопланктонное сообщество</w:t>
      </w:r>
      <w:r>
        <w:t xml:space="preserve">, </w:t>
      </w:r>
      <w:r w:rsidRPr="008132A4">
        <w:t xml:space="preserve">характеризующееся определенным видовым составом и соотношением численности разных видов и представителей разных экологических групп. По изменению этих характеристик в ряде случаев можно судить об изменении условий в водоеме: </w:t>
      </w:r>
      <w:r>
        <w:t xml:space="preserve"> </w:t>
      </w:r>
      <w:r w:rsidRPr="008132A4">
        <w:t>о чрезмерном увеличении численности рыб</w:t>
      </w:r>
      <w:r>
        <w:t xml:space="preserve">, </w:t>
      </w:r>
      <w:r w:rsidRPr="008132A4">
        <w:t>изменении химического состава воды (например</w:t>
      </w:r>
      <w:r>
        <w:t xml:space="preserve">, </w:t>
      </w:r>
      <w:r w:rsidRPr="008132A4">
        <w:t>ее закислении) и т.д. Однако это возможно только в том случае</w:t>
      </w:r>
      <w:r>
        <w:t xml:space="preserve">, </w:t>
      </w:r>
      <w:r w:rsidRPr="008132A4">
        <w:t>если есть материал для сравнения. Кроме того</w:t>
      </w:r>
      <w:r>
        <w:t xml:space="preserve">, </w:t>
      </w:r>
      <w:r w:rsidRPr="008132A4">
        <w:t>условия в водоеме и структура сообщества закономерно меняются в течение года. Например</w:t>
      </w:r>
      <w:r>
        <w:t xml:space="preserve">, </w:t>
      </w:r>
      <w:r w:rsidRPr="008132A4">
        <w:t>если приехать в пустыню Сахара весной</w:t>
      </w:r>
      <w:r>
        <w:t xml:space="preserve">, </w:t>
      </w:r>
      <w:r w:rsidRPr="008132A4">
        <w:t>то можно сделать вывод</w:t>
      </w:r>
      <w:r>
        <w:t xml:space="preserve">, </w:t>
      </w:r>
      <w:r w:rsidRPr="008132A4">
        <w:t>что природные условия этого региона крайне благоприятны для выращивания фруктов: там тепло и достаточно влаги. Однако через месяц пустыня станет безжизненной...</w:t>
      </w:r>
    </w:p>
    <w:p w:rsidR="00980E19" w:rsidRPr="008132A4" w:rsidRDefault="00980E19" w:rsidP="00980E19">
      <w:pPr>
        <w:spacing w:before="120"/>
        <w:ind w:firstLine="567"/>
        <w:jc w:val="both"/>
      </w:pPr>
      <w:r w:rsidRPr="008132A4">
        <w:t>Поэтому разовое исследование планктона не представляет особого интереса</w:t>
      </w:r>
      <w:r>
        <w:t xml:space="preserve">, </w:t>
      </w:r>
      <w:r w:rsidRPr="008132A4">
        <w:t>оно дает лишь информацию о текущем состоянии сообщества. Наблюдения в одном водоеме должны проводиться регулярно в течение года</w:t>
      </w:r>
      <w:r>
        <w:t xml:space="preserve">, </w:t>
      </w:r>
      <w:r w:rsidRPr="008132A4">
        <w:t xml:space="preserve">а наибольший интерес представляют многолетние данные. </w:t>
      </w:r>
    </w:p>
    <w:p w:rsidR="00980E19" w:rsidRPr="008132A4" w:rsidRDefault="00980E19" w:rsidP="00980E19">
      <w:pPr>
        <w:spacing w:before="120"/>
        <w:ind w:firstLine="567"/>
        <w:jc w:val="both"/>
      </w:pPr>
      <w:r w:rsidRPr="008132A4">
        <w:t>Кроме того</w:t>
      </w:r>
      <w:r>
        <w:t xml:space="preserve">, </w:t>
      </w:r>
      <w:r w:rsidRPr="008132A4">
        <w:t>необходимо всегда использовать одну и ту же методику учетов</w:t>
      </w:r>
      <w:r>
        <w:t xml:space="preserve">, </w:t>
      </w:r>
      <w:r w:rsidRPr="008132A4">
        <w:t>даже если со временем она покажется не очень удачной</w:t>
      </w:r>
      <w:r>
        <w:t xml:space="preserve">, </w:t>
      </w:r>
      <w:r w:rsidRPr="008132A4">
        <w:t>– данные</w:t>
      </w:r>
      <w:r>
        <w:t xml:space="preserve">, </w:t>
      </w:r>
      <w:r w:rsidRPr="008132A4">
        <w:t>полученные разными методами</w:t>
      </w:r>
      <w:r>
        <w:t xml:space="preserve">, </w:t>
      </w:r>
      <w:r w:rsidRPr="008132A4">
        <w:t xml:space="preserve">сравнивать между собой недопустимо. </w:t>
      </w:r>
    </w:p>
    <w:p w:rsidR="00980E19" w:rsidRPr="00527457" w:rsidRDefault="00980E19" w:rsidP="00980E19">
      <w:pPr>
        <w:spacing w:before="120"/>
        <w:jc w:val="center"/>
        <w:rPr>
          <w:b/>
          <w:sz w:val="28"/>
        </w:rPr>
      </w:pPr>
      <w:r w:rsidRPr="00527457">
        <w:rPr>
          <w:b/>
          <w:sz w:val="28"/>
        </w:rPr>
        <w:t>Методы сбора планктона</w:t>
      </w:r>
    </w:p>
    <w:p w:rsidR="00980E19" w:rsidRPr="008132A4" w:rsidRDefault="00980E19" w:rsidP="00980E19">
      <w:pPr>
        <w:spacing w:before="120"/>
        <w:ind w:firstLine="567"/>
        <w:jc w:val="both"/>
      </w:pPr>
      <w:r w:rsidRPr="008132A4">
        <w:t>Конечно</w:t>
      </w:r>
      <w:r>
        <w:t xml:space="preserve">, </w:t>
      </w:r>
      <w:r w:rsidRPr="008132A4">
        <w:t>идеально было бы собрать и учесть всех животных планктона. Однако это сложно из-за огромной разницы в их размерах: от 20 мкм до нескольких миллиметров. Методы</w:t>
      </w:r>
      <w:r>
        <w:t xml:space="preserve">, </w:t>
      </w:r>
      <w:r w:rsidRPr="008132A4">
        <w:t>описанные в данном пособии</w:t>
      </w:r>
      <w:r>
        <w:t xml:space="preserve">, </w:t>
      </w:r>
      <w:r w:rsidRPr="008132A4">
        <w:t xml:space="preserve">позволяют проводить учеты организмов микропланктона – с размерами от 50 мкм до </w:t>
      </w:r>
      <w:smartTag w:uri="urn:schemas-microsoft-com:office:smarttags" w:element="metricconverter">
        <w:smartTagPr>
          <w:attr w:name="ProductID" w:val="1 мм"/>
        </w:smartTagPr>
        <w:r w:rsidRPr="008132A4">
          <w:t>1 мм</w:t>
        </w:r>
      </w:smartTag>
      <w:r>
        <w:t xml:space="preserve">, </w:t>
      </w:r>
      <w:r w:rsidRPr="008132A4">
        <w:t xml:space="preserve">и мезопланктона – более </w:t>
      </w:r>
      <w:smartTag w:uri="urn:schemas-microsoft-com:office:smarttags" w:element="metricconverter">
        <w:smartTagPr>
          <w:attr w:name="ProductID" w:val="1 мм"/>
        </w:smartTagPr>
        <w:r w:rsidRPr="008132A4">
          <w:t>1 мм</w:t>
        </w:r>
      </w:smartTag>
      <w:r w:rsidRPr="008132A4">
        <w:t xml:space="preserve">. </w:t>
      </w:r>
    </w:p>
    <w:p w:rsidR="00980E19" w:rsidRPr="008132A4" w:rsidRDefault="00980E19" w:rsidP="00980E19">
      <w:pPr>
        <w:spacing w:before="120"/>
        <w:ind w:firstLine="567"/>
        <w:jc w:val="both"/>
      </w:pPr>
      <w:r w:rsidRPr="008132A4">
        <w:t>К первым относятся коловратки</w:t>
      </w:r>
      <w:r>
        <w:t xml:space="preserve">, </w:t>
      </w:r>
      <w:r w:rsidRPr="008132A4">
        <w:t>личинки веслоногих рачков</w:t>
      </w:r>
      <w:r>
        <w:t xml:space="preserve">, </w:t>
      </w:r>
      <w:r w:rsidRPr="008132A4">
        <w:t>ветвистоусые рачки Bosmina</w:t>
      </w:r>
      <w:r>
        <w:t xml:space="preserve">, </w:t>
      </w:r>
      <w:r w:rsidRPr="008132A4">
        <w:t>Diaphanosoma</w:t>
      </w:r>
      <w:r>
        <w:t xml:space="preserve">, </w:t>
      </w:r>
      <w:r w:rsidRPr="008132A4">
        <w:t>а ко вторым – рачки родов Daphnia</w:t>
      </w:r>
      <w:r>
        <w:t xml:space="preserve">, </w:t>
      </w:r>
      <w:r w:rsidRPr="008132A4">
        <w:t>Polyphemus и др. Метод отбора проб зависит от типа водоема</w:t>
      </w:r>
      <w:r>
        <w:t xml:space="preserve">, </w:t>
      </w:r>
      <w:r w:rsidRPr="008132A4">
        <w:t>его глубины и размера.</w:t>
      </w:r>
    </w:p>
    <w:p w:rsidR="00980E19" w:rsidRPr="008132A4" w:rsidRDefault="00980E19" w:rsidP="00980E19">
      <w:pPr>
        <w:spacing w:before="120"/>
        <w:ind w:firstLine="567"/>
        <w:jc w:val="both"/>
      </w:pPr>
      <w:r w:rsidRPr="008132A4">
        <w:t>Отбор проб с помощью планктонной сети</w:t>
      </w:r>
    </w:p>
    <w:p w:rsidR="00980E19" w:rsidRPr="008132A4" w:rsidRDefault="00980E19" w:rsidP="00980E19">
      <w:pPr>
        <w:spacing w:before="120"/>
        <w:ind w:firstLine="567"/>
        <w:jc w:val="both"/>
      </w:pPr>
      <w:r w:rsidRPr="008132A4">
        <w:t>Устройство планктонной сети</w:t>
      </w:r>
    </w:p>
    <w:p w:rsidR="00980E19" w:rsidRPr="008132A4" w:rsidRDefault="00980E19" w:rsidP="00980E19">
      <w:pPr>
        <w:spacing w:before="120"/>
        <w:ind w:firstLine="567"/>
        <w:jc w:val="both"/>
      </w:pPr>
      <w:r w:rsidRPr="008132A4">
        <w:t>Планктонная сеть (в простейшем виде – сеть Апштейна) представляет собой сачок</w:t>
      </w:r>
      <w:r>
        <w:t xml:space="preserve">, </w:t>
      </w:r>
      <w:r w:rsidRPr="008132A4">
        <w:t>изготовленный из специальной ткани (плактонного газа)</w:t>
      </w:r>
      <w:r>
        <w:t xml:space="preserve">, </w:t>
      </w:r>
      <w:r w:rsidRPr="008132A4">
        <w:t>пропускающей воду и задерживающей планктон</w:t>
      </w:r>
      <w:r>
        <w:t xml:space="preserve">, </w:t>
      </w:r>
      <w:r w:rsidRPr="008132A4">
        <w:t>с резервуаром для сбора животных (рис. 1</w:t>
      </w:r>
      <w:r>
        <w:t xml:space="preserve">, </w:t>
      </w:r>
      <w:r w:rsidRPr="008132A4">
        <w:t>а).</w:t>
      </w:r>
    </w:p>
    <w:p w:rsidR="00980E19" w:rsidRPr="008132A4" w:rsidRDefault="00BC14AC" w:rsidP="00980E19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Рис. 1: а – планктонная сеть Апштейна, б – планктонный стакан" style="width:189.75pt;height:132pt">
            <v:imagedata r:id="rId4" o:title=""/>
          </v:shape>
        </w:pict>
      </w:r>
    </w:p>
    <w:p w:rsidR="00980E19" w:rsidRPr="008132A4" w:rsidRDefault="00980E19" w:rsidP="00980E19">
      <w:pPr>
        <w:spacing w:before="120"/>
        <w:ind w:firstLine="567"/>
        <w:jc w:val="both"/>
      </w:pPr>
      <w:r w:rsidRPr="008132A4">
        <w:t>Рис. 1: а – планктонная сеть Апштейна</w:t>
      </w:r>
      <w:r>
        <w:t xml:space="preserve">, </w:t>
      </w:r>
      <w:r w:rsidRPr="008132A4">
        <w:t>б – планктонный стакан</w:t>
      </w:r>
    </w:p>
    <w:p w:rsidR="00980E19" w:rsidRPr="008132A4" w:rsidRDefault="00980E19" w:rsidP="00980E19">
      <w:pPr>
        <w:spacing w:before="120"/>
        <w:ind w:firstLine="567"/>
        <w:jc w:val="both"/>
      </w:pPr>
      <w:r w:rsidRPr="008132A4">
        <w:t>Планктонную сеть можно изготовить самостоятельно. Для этого необходима ткань мельничного сита (ячеи 0</w:t>
      </w:r>
      <w:r>
        <w:t xml:space="preserve">, </w:t>
      </w:r>
      <w:r w:rsidRPr="008132A4">
        <w:t>1–0</w:t>
      </w:r>
      <w:r>
        <w:t xml:space="preserve">, </w:t>
      </w:r>
      <w:smartTag w:uri="urn:schemas-microsoft-com:office:smarttags" w:element="metricconverter">
        <w:smartTagPr>
          <w:attr w:name="ProductID" w:val="15 мм"/>
        </w:smartTagPr>
        <w:r w:rsidRPr="008132A4">
          <w:t>15 мм</w:t>
        </w:r>
      </w:smartTag>
      <w:r w:rsidRPr="008132A4">
        <w:t>)</w:t>
      </w:r>
      <w:r>
        <w:t xml:space="preserve">, </w:t>
      </w:r>
      <w:r w:rsidRPr="008132A4">
        <w:t>несколько кусков проволоки</w:t>
      </w:r>
      <w:r>
        <w:t xml:space="preserve">, </w:t>
      </w:r>
      <w:r w:rsidRPr="008132A4">
        <w:t>плотная ткань и планктонный стакан (рис. 1</w:t>
      </w:r>
      <w:r>
        <w:t xml:space="preserve">, </w:t>
      </w:r>
      <w:r w:rsidRPr="008132A4">
        <w:t>б). В качестве планктонного газа можно использовать и парашютный капрон</w:t>
      </w:r>
      <w:r>
        <w:t xml:space="preserve">, </w:t>
      </w:r>
      <w:r w:rsidRPr="008132A4">
        <w:t>но ни в коем случае не марлю – она очень мягкая и диаметр ячеи слишком большой.</w:t>
      </w:r>
    </w:p>
    <w:p w:rsidR="00980E19" w:rsidRPr="008132A4" w:rsidRDefault="00980E19" w:rsidP="00980E19">
      <w:pPr>
        <w:spacing w:before="120"/>
        <w:ind w:firstLine="567"/>
        <w:jc w:val="both"/>
      </w:pPr>
      <w:r w:rsidRPr="008132A4">
        <w:t>Имеющийся в наличии материал выкраивается в виде конуса и пришивается к металлическому обручу в верхней части и к планктонному стакану в нижней. В обоих случаях пришивать газ следует не непосредственно к обручу или стакану</w:t>
      </w:r>
      <w:r>
        <w:t xml:space="preserve">, </w:t>
      </w:r>
      <w:r w:rsidRPr="008132A4">
        <w:t>а к полоске ткани (льна</w:t>
      </w:r>
      <w:r>
        <w:t xml:space="preserve">, </w:t>
      </w:r>
      <w:r w:rsidRPr="008132A4">
        <w:t>бязи</w:t>
      </w:r>
      <w:r>
        <w:t xml:space="preserve">, </w:t>
      </w:r>
      <w:r w:rsidRPr="008132A4">
        <w:t>х/б)</w:t>
      </w:r>
      <w:r>
        <w:t xml:space="preserve">, </w:t>
      </w:r>
      <w:r w:rsidRPr="008132A4">
        <w:t>иначе он быстро прорвется в местах соединения.</w:t>
      </w:r>
    </w:p>
    <w:p w:rsidR="00980E19" w:rsidRPr="008132A4" w:rsidRDefault="00980E19" w:rsidP="00980E19">
      <w:pPr>
        <w:spacing w:before="120"/>
        <w:ind w:firstLine="567"/>
        <w:jc w:val="both"/>
      </w:pPr>
      <w:r w:rsidRPr="008132A4">
        <w:t xml:space="preserve">В гидробиологическом мониторинге приняты два стандартных размера планктонной сети – с диаметром входного отверстия 25 или </w:t>
      </w:r>
      <w:smartTag w:uri="urn:schemas-microsoft-com:office:smarttags" w:element="metricconverter">
        <w:smartTagPr>
          <w:attr w:name="ProductID" w:val="40 см"/>
        </w:smartTagPr>
        <w:r w:rsidRPr="008132A4">
          <w:t>40 см</w:t>
        </w:r>
      </w:smartTag>
      <w:r w:rsidRPr="008132A4">
        <w:t xml:space="preserve"> и длиной конуса 55 или </w:t>
      </w:r>
      <w:smartTag w:uri="urn:schemas-microsoft-com:office:smarttags" w:element="metricconverter">
        <w:smartTagPr>
          <w:attr w:name="ProductID" w:val="100 см"/>
        </w:smartTagPr>
        <w:r w:rsidRPr="008132A4">
          <w:t>100 см</w:t>
        </w:r>
      </w:smartTag>
      <w:r w:rsidRPr="008132A4">
        <w:t xml:space="preserve"> соответственно.</w:t>
      </w:r>
    </w:p>
    <w:p w:rsidR="00980E19" w:rsidRPr="008132A4" w:rsidRDefault="00980E19" w:rsidP="00980E19">
      <w:pPr>
        <w:spacing w:before="120"/>
        <w:ind w:firstLine="567"/>
        <w:jc w:val="both"/>
      </w:pPr>
      <w:r w:rsidRPr="008132A4">
        <w:t>Планктонный стакан можно заменить любым стеклянным или пластмассовым сосудом (например пузырьком из-под силикатного конторского клея с вырезанным дном) с устройством для слива пробы через дно (например</w:t>
      </w:r>
      <w:r>
        <w:t xml:space="preserve">, </w:t>
      </w:r>
      <w:r w:rsidRPr="008132A4">
        <w:t>на горлышко пузырька надевается резиновая трубка с аптекарским зажимом или просто отверстие затыкается резиновой пробкой). Место соединения стакана и сети обшивается тканью (благо пластмассу можно прошить).</w:t>
      </w:r>
    </w:p>
    <w:p w:rsidR="00980E19" w:rsidRPr="008132A4" w:rsidRDefault="00980E19" w:rsidP="00980E19">
      <w:pPr>
        <w:spacing w:before="120"/>
        <w:ind w:firstLine="567"/>
        <w:jc w:val="both"/>
      </w:pPr>
      <w:r w:rsidRPr="008132A4">
        <w:t>Основные формы использования планктонной сети – траление и процеживание.</w:t>
      </w:r>
    </w:p>
    <w:p w:rsidR="00980E19" w:rsidRPr="008132A4" w:rsidRDefault="00980E19" w:rsidP="00980E19">
      <w:pPr>
        <w:spacing w:before="120"/>
        <w:ind w:firstLine="567"/>
        <w:jc w:val="both"/>
      </w:pPr>
      <w:r w:rsidRPr="008132A4">
        <w:t>Траление</w:t>
      </w:r>
    </w:p>
    <w:p w:rsidR="00980E19" w:rsidRPr="008132A4" w:rsidRDefault="00980E19" w:rsidP="00980E19">
      <w:pPr>
        <w:spacing w:before="120"/>
        <w:ind w:firstLine="567"/>
        <w:jc w:val="both"/>
      </w:pPr>
      <w:r w:rsidRPr="008132A4">
        <w:t>При проведении гидробиологического исследования методом траления следует брать 3 пробы планктонной сетью с лодки</w:t>
      </w:r>
      <w:r>
        <w:t xml:space="preserve">, </w:t>
      </w:r>
      <w:r w:rsidRPr="008132A4">
        <w:t xml:space="preserve">облавливая слой глубин от </w:t>
      </w:r>
      <w:smartTag w:uri="urn:schemas-microsoft-com:office:smarttags" w:element="metricconverter">
        <w:smartTagPr>
          <w:attr w:name="ProductID" w:val="10 м"/>
        </w:smartTagPr>
        <w:r w:rsidRPr="008132A4">
          <w:t>10 м</w:t>
        </w:r>
      </w:smartTag>
      <w:r w:rsidRPr="008132A4">
        <w:t xml:space="preserve"> до поверхности. Если глубина водоема менее </w:t>
      </w:r>
      <w:smartTag w:uri="urn:schemas-microsoft-com:office:smarttags" w:element="metricconverter">
        <w:smartTagPr>
          <w:attr w:name="ProductID" w:val="10 м"/>
        </w:smartTagPr>
        <w:r w:rsidRPr="008132A4">
          <w:t>10 м</w:t>
        </w:r>
      </w:smartTag>
      <w:r>
        <w:t xml:space="preserve">, </w:t>
      </w:r>
      <w:r w:rsidRPr="008132A4">
        <w:t>то траление следует проводить по всей его глубине</w:t>
      </w:r>
      <w:r>
        <w:t xml:space="preserve">, </w:t>
      </w:r>
      <w:r w:rsidRPr="008132A4">
        <w:t>стараясь</w:t>
      </w:r>
      <w:r>
        <w:t xml:space="preserve">, </w:t>
      </w:r>
      <w:r w:rsidRPr="008132A4">
        <w:t>однако</w:t>
      </w:r>
      <w:r>
        <w:t xml:space="preserve">, </w:t>
      </w:r>
      <w:r w:rsidRPr="008132A4">
        <w:t>не опускать сеть на самое дно</w:t>
      </w:r>
      <w:r>
        <w:t xml:space="preserve">, </w:t>
      </w:r>
      <w:r w:rsidRPr="008132A4">
        <w:t>так как при этом в нее попадет много мути и донных животных</w:t>
      </w:r>
      <w:r>
        <w:t xml:space="preserve">, </w:t>
      </w:r>
      <w:r w:rsidRPr="008132A4">
        <w:t>не относящихся к планктону.</w:t>
      </w:r>
    </w:p>
    <w:p w:rsidR="00980E19" w:rsidRPr="008132A4" w:rsidRDefault="00980E19" w:rsidP="00980E19">
      <w:pPr>
        <w:spacing w:before="120"/>
        <w:ind w:firstLine="567"/>
        <w:jc w:val="both"/>
      </w:pPr>
      <w:r w:rsidRPr="008132A4">
        <w:t>Для определения глубины</w:t>
      </w:r>
      <w:r>
        <w:t xml:space="preserve">, </w:t>
      </w:r>
      <w:r w:rsidRPr="008132A4">
        <w:t>на которую была опущена сеть</w:t>
      </w:r>
      <w:r>
        <w:t xml:space="preserve">, </w:t>
      </w:r>
      <w:r w:rsidRPr="008132A4">
        <w:t xml:space="preserve">на веревке нужно сделать отметки – например через каждый метр навязать узелки или нашить цветные ленточки или тесьму. </w:t>
      </w:r>
    </w:p>
    <w:p w:rsidR="00980E19" w:rsidRPr="008132A4" w:rsidRDefault="00980E19" w:rsidP="00980E19">
      <w:pPr>
        <w:spacing w:before="120"/>
        <w:ind w:firstLine="567"/>
        <w:jc w:val="both"/>
      </w:pPr>
      <w:r w:rsidRPr="008132A4">
        <w:t>Процеживание</w:t>
      </w:r>
    </w:p>
    <w:p w:rsidR="00980E19" w:rsidRPr="008132A4" w:rsidRDefault="00980E19" w:rsidP="00980E19">
      <w:pPr>
        <w:spacing w:before="120"/>
        <w:ind w:firstLine="567"/>
        <w:jc w:val="both"/>
      </w:pPr>
      <w:r w:rsidRPr="008132A4">
        <w:t>Зачерпывание воды с целью ее процеживания производят сосудом определенного</w:t>
      </w:r>
      <w:r>
        <w:t xml:space="preserve">, </w:t>
      </w:r>
      <w:r w:rsidRPr="008132A4">
        <w:t>заранее известного</w:t>
      </w:r>
      <w:r>
        <w:t xml:space="preserve">, </w:t>
      </w:r>
      <w:r w:rsidRPr="008132A4">
        <w:t>объема – например ведром. Пробы воды «сгущают»</w:t>
      </w:r>
      <w:r>
        <w:t xml:space="preserve">, </w:t>
      </w:r>
      <w:r w:rsidRPr="008132A4">
        <w:t>выливая их в планктонную сеть. При этом вода выливается через стенки сети</w:t>
      </w:r>
      <w:r>
        <w:t xml:space="preserve">, </w:t>
      </w:r>
      <w:r w:rsidRPr="008132A4">
        <w:t xml:space="preserve">а планктон оседает в планктонном стакане. </w:t>
      </w:r>
    </w:p>
    <w:p w:rsidR="00980E19" w:rsidRPr="008132A4" w:rsidRDefault="00980E19" w:rsidP="00980E19">
      <w:pPr>
        <w:spacing w:before="120"/>
        <w:ind w:firstLine="567"/>
        <w:jc w:val="both"/>
      </w:pPr>
      <w:r w:rsidRPr="008132A4">
        <w:t>Метод процеживания чаще всего используется для изучения прибрежного планктона</w:t>
      </w:r>
      <w:r>
        <w:t xml:space="preserve">, </w:t>
      </w:r>
      <w:r w:rsidRPr="008132A4">
        <w:t>видовой состав которого отличается от такового в центре водоема.</w:t>
      </w:r>
    </w:p>
    <w:p w:rsidR="00980E19" w:rsidRPr="008132A4" w:rsidRDefault="00980E19" w:rsidP="00980E19">
      <w:pPr>
        <w:spacing w:before="120"/>
        <w:ind w:firstLine="567"/>
        <w:jc w:val="both"/>
      </w:pPr>
      <w:r w:rsidRPr="008132A4">
        <w:t>При обработке проб</w:t>
      </w:r>
      <w:r>
        <w:t xml:space="preserve">, </w:t>
      </w:r>
      <w:r w:rsidRPr="008132A4">
        <w:t>собранных как тралением</w:t>
      </w:r>
      <w:r>
        <w:t xml:space="preserve">, </w:t>
      </w:r>
      <w:r w:rsidRPr="008132A4">
        <w:t>так и процеживанием</w:t>
      </w:r>
      <w:r>
        <w:t xml:space="preserve">, </w:t>
      </w:r>
      <w:r w:rsidRPr="008132A4">
        <w:t>результаты приводят к стандартному объему</w:t>
      </w:r>
      <w:r>
        <w:t xml:space="preserve">, </w:t>
      </w:r>
      <w:r w:rsidRPr="008132A4">
        <w:t xml:space="preserve">например к </w:t>
      </w:r>
      <w:smartTag w:uri="urn:schemas-microsoft-com:office:smarttags" w:element="metricconverter">
        <w:smartTagPr>
          <w:attr w:name="ProductID" w:val="1 л"/>
        </w:smartTagPr>
        <w:r w:rsidRPr="008132A4">
          <w:t>1 л</w:t>
        </w:r>
      </w:smartTag>
      <w:r w:rsidRPr="008132A4">
        <w:t>. Объем столба воды</w:t>
      </w:r>
      <w:r>
        <w:t xml:space="preserve">, </w:t>
      </w:r>
      <w:r w:rsidRPr="008132A4">
        <w:t>обловленного при тралении</w:t>
      </w:r>
      <w:r>
        <w:t xml:space="preserve">, </w:t>
      </w:r>
      <w:r w:rsidRPr="008132A4">
        <w:t>определяют</w:t>
      </w:r>
      <w:r>
        <w:t xml:space="preserve">, </w:t>
      </w:r>
      <w:r w:rsidRPr="008132A4">
        <w:t>зная глубину</w:t>
      </w:r>
      <w:r>
        <w:t xml:space="preserve">, </w:t>
      </w:r>
      <w:r w:rsidRPr="008132A4">
        <w:t>на которую была опущена и с которой поднималась сеть (по отметкам на веревке)</w:t>
      </w:r>
      <w:r>
        <w:t xml:space="preserve">, </w:t>
      </w:r>
      <w:r w:rsidRPr="008132A4">
        <w:t>и площадь горловины сети (определяется</w:t>
      </w:r>
      <w:r>
        <w:t xml:space="preserve">, </w:t>
      </w:r>
      <w:r w:rsidRPr="008132A4">
        <w:t>исходя из диаметра обруча). Объем процеженной воды определяют</w:t>
      </w:r>
      <w:r>
        <w:t xml:space="preserve">, </w:t>
      </w:r>
      <w:r w:rsidRPr="008132A4">
        <w:t xml:space="preserve">умножая объем одного ведра на число зачерпнутых ведер. </w:t>
      </w:r>
    </w:p>
    <w:p w:rsidR="00980E19" w:rsidRPr="008132A4" w:rsidRDefault="00980E19" w:rsidP="00980E19">
      <w:pPr>
        <w:spacing w:before="120"/>
        <w:ind w:firstLine="567"/>
        <w:jc w:val="both"/>
      </w:pPr>
      <w:r w:rsidRPr="008132A4">
        <w:t>Необходимый для получения достоверных данных объем</w:t>
      </w:r>
      <w:r>
        <w:t xml:space="preserve">, </w:t>
      </w:r>
      <w:r w:rsidRPr="008132A4">
        <w:t>в котором собирается проба</w:t>
      </w:r>
      <w:r>
        <w:t xml:space="preserve">, </w:t>
      </w:r>
      <w:r w:rsidRPr="008132A4">
        <w:t xml:space="preserve">зависит от численности зоопланктона и колеблется в пределах от 10 (в богатых водоемах летом) до 200 (зимой) литров. </w:t>
      </w:r>
    </w:p>
    <w:p w:rsidR="00980E19" w:rsidRPr="008132A4" w:rsidRDefault="00980E19" w:rsidP="00980E19">
      <w:pPr>
        <w:spacing w:before="120"/>
        <w:ind w:firstLine="567"/>
        <w:jc w:val="both"/>
      </w:pPr>
      <w:r w:rsidRPr="008132A4">
        <w:t>Послойный отбор проб с помощью батометра</w:t>
      </w:r>
    </w:p>
    <w:p w:rsidR="00980E19" w:rsidRPr="008132A4" w:rsidRDefault="00980E19" w:rsidP="00980E19">
      <w:pPr>
        <w:spacing w:before="120"/>
        <w:ind w:firstLine="567"/>
        <w:jc w:val="both"/>
      </w:pPr>
      <w:r w:rsidRPr="008132A4">
        <w:t>Батометры – приборы различной конструкции для взятия проб воды с разных глубин. В классическом виде это цилиндры</w:t>
      </w:r>
      <w:r>
        <w:t xml:space="preserve">, </w:t>
      </w:r>
      <w:r w:rsidRPr="008132A4">
        <w:t>которые можно опустить на определенную глубину</w:t>
      </w:r>
      <w:r>
        <w:t xml:space="preserve">, </w:t>
      </w:r>
      <w:r w:rsidRPr="008132A4">
        <w:t>там закрыть и извлечь.</w:t>
      </w:r>
    </w:p>
    <w:p w:rsidR="00980E19" w:rsidRPr="008132A4" w:rsidRDefault="00980E19" w:rsidP="00980E19">
      <w:pPr>
        <w:spacing w:before="120"/>
        <w:ind w:firstLine="567"/>
        <w:jc w:val="both"/>
      </w:pPr>
      <w:r w:rsidRPr="008132A4">
        <w:t>Самостоятельно изготовить классический батометр непросто. Но вместо него можно использовать простую стеклянную или пластиковую бутылку с узким горлышком</w:t>
      </w:r>
      <w:r>
        <w:t xml:space="preserve">, </w:t>
      </w:r>
      <w:r w:rsidRPr="008132A4">
        <w:t>утяжеленную каким-либо грузом и заткнутую пробкой</w:t>
      </w:r>
      <w:r>
        <w:t xml:space="preserve">, </w:t>
      </w:r>
      <w:r w:rsidRPr="008132A4">
        <w:t>идеально – корковой. К горлышку бутылки и к пробке привязываются веревки (рис. 2).</w:t>
      </w:r>
    </w:p>
    <w:p w:rsidR="00980E19" w:rsidRPr="008132A4" w:rsidRDefault="00BC14AC" w:rsidP="00980E19">
      <w:pPr>
        <w:spacing w:before="120"/>
        <w:ind w:firstLine="567"/>
        <w:jc w:val="both"/>
      </w:pPr>
      <w:r>
        <w:pict>
          <v:shape id="_x0000_i1026" type="#_x0000_t75" alt="Рис. 2. Самодельный батометр" style="width:80.25pt;height:198.75pt">
            <v:imagedata r:id="rId5" o:title=""/>
          </v:shape>
        </w:pict>
      </w:r>
    </w:p>
    <w:p w:rsidR="00980E19" w:rsidRPr="008132A4" w:rsidRDefault="00980E19" w:rsidP="00980E19">
      <w:pPr>
        <w:spacing w:before="120"/>
        <w:ind w:firstLine="567"/>
        <w:jc w:val="both"/>
      </w:pPr>
      <w:r w:rsidRPr="008132A4">
        <w:t>Рис. 2. Самодельный батометр</w:t>
      </w:r>
    </w:p>
    <w:p w:rsidR="00980E19" w:rsidRPr="008132A4" w:rsidRDefault="00980E19" w:rsidP="00980E19">
      <w:pPr>
        <w:spacing w:before="120"/>
        <w:ind w:firstLine="567"/>
        <w:jc w:val="both"/>
      </w:pPr>
      <w:r w:rsidRPr="008132A4">
        <w:t>Опустив бутылку на нужную глубину (главное</w:t>
      </w:r>
      <w:r>
        <w:t xml:space="preserve">, </w:t>
      </w:r>
      <w:r w:rsidRPr="008132A4">
        <w:t>чтобы она тонула</w:t>
      </w:r>
      <w:r>
        <w:t xml:space="preserve">, </w:t>
      </w:r>
      <w:r w:rsidRPr="008132A4">
        <w:t>для этого и нужен груз)</w:t>
      </w:r>
      <w:r>
        <w:t xml:space="preserve">, </w:t>
      </w:r>
      <w:r w:rsidRPr="008132A4">
        <w:t>необходимо выдернуть пробку – поэтому затыкать ее туго не следует. Дав бутылке время наполниться на нужной глубине (1–2 мин)</w:t>
      </w:r>
      <w:r>
        <w:t xml:space="preserve">, </w:t>
      </w:r>
      <w:r w:rsidRPr="008132A4">
        <w:t>ее вытаскивают на поверхность. Делать это следует как можно более энергично – при большой скорости подъема и узком горлышке вода из вышележащих слоев практически не попадет внутрь.</w:t>
      </w:r>
    </w:p>
    <w:p w:rsidR="00980E19" w:rsidRPr="008132A4" w:rsidRDefault="00980E19" w:rsidP="00980E19">
      <w:pPr>
        <w:spacing w:before="120"/>
        <w:ind w:firstLine="567"/>
        <w:jc w:val="both"/>
      </w:pPr>
      <w:r w:rsidRPr="008132A4">
        <w:t>Пробы</w:t>
      </w:r>
      <w:r>
        <w:t xml:space="preserve">, </w:t>
      </w:r>
      <w:r w:rsidRPr="008132A4">
        <w:t>поднятые на поверхность с помощью батометра</w:t>
      </w:r>
      <w:r>
        <w:t xml:space="preserve">, </w:t>
      </w:r>
      <w:r w:rsidRPr="008132A4">
        <w:t>также следует «сгущать»</w:t>
      </w:r>
      <w:r>
        <w:t xml:space="preserve">, </w:t>
      </w:r>
      <w:r w:rsidRPr="008132A4">
        <w:t>используя планктонную сеть (как это описано выше)</w:t>
      </w:r>
      <w:r>
        <w:t xml:space="preserve">, </w:t>
      </w:r>
      <w:r w:rsidRPr="008132A4">
        <w:t>а затем рассчитывать объем процеженной воды.</w:t>
      </w:r>
    </w:p>
    <w:p w:rsidR="00980E19" w:rsidRPr="008132A4" w:rsidRDefault="00980E19" w:rsidP="00980E19">
      <w:pPr>
        <w:spacing w:before="120"/>
        <w:ind w:firstLine="567"/>
        <w:jc w:val="both"/>
      </w:pPr>
      <w:r w:rsidRPr="008132A4">
        <w:t>Поскольку этот объем должен быть</w:t>
      </w:r>
      <w:r>
        <w:t xml:space="preserve">, </w:t>
      </w:r>
      <w:r w:rsidRPr="008132A4">
        <w:t>по возможности</w:t>
      </w:r>
      <w:r>
        <w:t xml:space="preserve">, </w:t>
      </w:r>
      <w:r w:rsidRPr="008132A4">
        <w:t>большим</w:t>
      </w:r>
      <w:r>
        <w:t xml:space="preserve">, </w:t>
      </w:r>
      <w:r w:rsidRPr="008132A4">
        <w:t>батометр следует делать как можно большего размера</w:t>
      </w:r>
      <w:r>
        <w:t xml:space="preserve">, </w:t>
      </w:r>
      <w:r w:rsidRPr="008132A4">
        <w:t>например использовать 2-литровую стеклянную или пластиковую бутылку или какой-либо еще сосуд большого размера с узким горлом.</w:t>
      </w:r>
    </w:p>
    <w:p w:rsidR="00980E19" w:rsidRPr="008132A4" w:rsidRDefault="00980E19" w:rsidP="00980E19">
      <w:pPr>
        <w:spacing w:before="120"/>
        <w:ind w:firstLine="567"/>
        <w:jc w:val="both"/>
      </w:pPr>
      <w:r w:rsidRPr="008132A4">
        <w:t>На веревке</w:t>
      </w:r>
      <w:r>
        <w:t xml:space="preserve">, </w:t>
      </w:r>
      <w:r w:rsidRPr="008132A4">
        <w:t>к которой привязана бутылка</w:t>
      </w:r>
      <w:r>
        <w:t xml:space="preserve">, </w:t>
      </w:r>
      <w:r w:rsidRPr="008132A4">
        <w:t>также следует сделать отметки через каждый метр – для определения глубины отбора проб.</w:t>
      </w:r>
    </w:p>
    <w:p w:rsidR="00980E19" w:rsidRPr="008132A4" w:rsidRDefault="00980E19" w:rsidP="00980E19">
      <w:pPr>
        <w:spacing w:before="120"/>
        <w:ind w:firstLine="567"/>
        <w:jc w:val="both"/>
      </w:pPr>
      <w:r w:rsidRPr="008132A4">
        <w:t>Когда брать пробы?</w:t>
      </w:r>
    </w:p>
    <w:p w:rsidR="00980E19" w:rsidRPr="008132A4" w:rsidRDefault="00980E19" w:rsidP="00980E19">
      <w:pPr>
        <w:spacing w:before="120"/>
        <w:ind w:firstLine="567"/>
        <w:jc w:val="both"/>
      </w:pPr>
      <w:r w:rsidRPr="008132A4">
        <w:t>Для отслеживания сезонных изменений в пресноводном сообществе пробы обычно берут 2 раза в месяц. Для приблизительных оценок можно предложить следующий график отбора проб (для условий средней полосы).</w:t>
      </w:r>
    </w:p>
    <w:p w:rsidR="00980E19" w:rsidRPr="008132A4" w:rsidRDefault="00980E19" w:rsidP="00980E19">
      <w:pPr>
        <w:spacing w:before="120"/>
        <w:ind w:firstLine="567"/>
        <w:jc w:val="both"/>
      </w:pPr>
      <w:r w:rsidRPr="008132A4">
        <w:t>1. Начало мая (начало подъема численности различных животных).</w:t>
      </w:r>
    </w:p>
    <w:p w:rsidR="00980E19" w:rsidRPr="008132A4" w:rsidRDefault="00980E19" w:rsidP="00980E19">
      <w:pPr>
        <w:spacing w:before="120"/>
        <w:ind w:firstLine="567"/>
        <w:jc w:val="both"/>
      </w:pPr>
      <w:r w:rsidRPr="008132A4">
        <w:t>2. Конец мая (пик численности веслоногих ракообразных и их личинок).</w:t>
      </w:r>
    </w:p>
    <w:p w:rsidR="00980E19" w:rsidRPr="008132A4" w:rsidRDefault="00980E19" w:rsidP="00980E19">
      <w:pPr>
        <w:spacing w:before="120"/>
        <w:ind w:firstLine="567"/>
        <w:jc w:val="both"/>
      </w:pPr>
      <w:r w:rsidRPr="008132A4">
        <w:t>3. Начало – середина июня (пик численности дафний).</w:t>
      </w:r>
    </w:p>
    <w:p w:rsidR="00980E19" w:rsidRPr="008132A4" w:rsidRDefault="00980E19" w:rsidP="00980E19">
      <w:pPr>
        <w:spacing w:before="120"/>
        <w:ind w:firstLine="567"/>
        <w:jc w:val="both"/>
      </w:pPr>
      <w:r w:rsidRPr="008132A4">
        <w:t>4. Конец июня («цветение» водоема</w:t>
      </w:r>
      <w:r>
        <w:t xml:space="preserve">, </w:t>
      </w:r>
      <w:r w:rsidRPr="008132A4">
        <w:t>угнетенное состояние зоопланктона</w:t>
      </w:r>
      <w:r>
        <w:t xml:space="preserve">, </w:t>
      </w:r>
      <w:r w:rsidRPr="008132A4">
        <w:t xml:space="preserve">развитие мелких форм). </w:t>
      </w:r>
    </w:p>
    <w:p w:rsidR="00980E19" w:rsidRPr="008132A4" w:rsidRDefault="00980E19" w:rsidP="00980E19">
      <w:pPr>
        <w:spacing w:before="120"/>
        <w:ind w:firstLine="567"/>
        <w:jc w:val="both"/>
      </w:pPr>
      <w:r w:rsidRPr="008132A4">
        <w:t>5–7. По одной пробе в июле</w:t>
      </w:r>
      <w:r>
        <w:t xml:space="preserve">, </w:t>
      </w:r>
      <w:r w:rsidRPr="008132A4">
        <w:t>августе</w:t>
      </w:r>
      <w:r>
        <w:t xml:space="preserve">, </w:t>
      </w:r>
      <w:r w:rsidRPr="008132A4">
        <w:t>сентябре.</w:t>
      </w:r>
    </w:p>
    <w:p w:rsidR="00980E19" w:rsidRPr="008132A4" w:rsidRDefault="00980E19" w:rsidP="00980E19">
      <w:pPr>
        <w:spacing w:before="120"/>
        <w:ind w:firstLine="567"/>
        <w:jc w:val="both"/>
      </w:pPr>
      <w:r w:rsidRPr="008132A4">
        <w:t>8. Октябрь (в это время можно обнаружить самцов ветвистоусых ракообразных</w:t>
      </w:r>
      <w:r>
        <w:t xml:space="preserve">, </w:t>
      </w:r>
      <w:r w:rsidRPr="008132A4">
        <w:t>которых зачастую легче определить до вида).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80E19"/>
    <w:rsid w:val="001A35F6"/>
    <w:rsid w:val="003543E0"/>
    <w:rsid w:val="00527457"/>
    <w:rsid w:val="006256B8"/>
    <w:rsid w:val="00811DD4"/>
    <w:rsid w:val="008132A4"/>
    <w:rsid w:val="00980E19"/>
    <w:rsid w:val="00AD5677"/>
    <w:rsid w:val="00BC1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  <w14:defaultImageDpi w14:val="0"/>
  <w15:chartTrackingRefBased/>
  <w15:docId w15:val="{1C84A9AC-2D15-451C-BD47-BDCFBB608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0E1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80E1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1161</Words>
  <Characters>6624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Методы исследований пресноводного зоопланктона</vt:lpstr>
    </vt:vector>
  </TitlesOfParts>
  <Company>Home</Company>
  <LinksUpToDate>false</LinksUpToDate>
  <CharactersWithSpaces>7770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Методы исследований пресноводного зоопланктона</dc:title>
  <dc:subject/>
  <dc:creator>User</dc:creator>
  <cp:keywords/>
  <dc:description/>
  <cp:lastModifiedBy>admin</cp:lastModifiedBy>
  <cp:revision>2</cp:revision>
  <dcterms:created xsi:type="dcterms:W3CDTF">2014-03-23T00:07:00Z</dcterms:created>
  <dcterms:modified xsi:type="dcterms:W3CDTF">2014-03-23T00:07:00Z</dcterms:modified>
</cp:coreProperties>
</file>