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A0" w:rsidRPr="003277F0" w:rsidRDefault="001969A0" w:rsidP="001969A0">
      <w:pPr>
        <w:spacing w:before="120"/>
        <w:jc w:val="center"/>
        <w:rPr>
          <w:b/>
          <w:bCs/>
          <w:sz w:val="32"/>
          <w:szCs w:val="32"/>
        </w:rPr>
      </w:pPr>
      <w:r w:rsidRPr="003277F0">
        <w:rPr>
          <w:b/>
          <w:bCs/>
          <w:sz w:val="32"/>
          <w:szCs w:val="32"/>
        </w:rPr>
        <w:t>Что такое руны?</w:t>
      </w:r>
    </w:p>
    <w:p w:rsidR="001969A0" w:rsidRDefault="001969A0" w:rsidP="001969A0">
      <w:pPr>
        <w:spacing w:before="120"/>
        <w:ind w:firstLine="567"/>
        <w:jc w:val="both"/>
      </w:pPr>
      <w:r w:rsidRPr="00AD2C52">
        <w:t>Истоки рунического Искусства - как и зарождение самих рунических символов - корнями уходят в древнейшие времена. Принято считать сегодня, что формирование первого германского рунического строя - Футарка - датируется первыми веками н.э. Действительно, это время можно считать временем, когда руническое Искусство оформилось в том виде, в котором существовало потом в Северной Европе - хотя и не без изменений - до позднего Средневековья. Однако истоки Искусства - значительно древнее.</w:t>
      </w:r>
      <w:r>
        <w:t xml:space="preserve">   </w:t>
      </w:r>
    </w:p>
    <w:p w:rsidR="001969A0" w:rsidRDefault="001969A0" w:rsidP="001969A0">
      <w:pPr>
        <w:spacing w:before="120"/>
        <w:ind w:firstLine="567"/>
        <w:jc w:val="both"/>
      </w:pPr>
      <w:r w:rsidRPr="00AD2C52">
        <w:t>Несомненно, что самые первые знаки, начертанные человеческой рукой или вырезанные из кости и дерева, имели именно магический характер. Древнейшие памятники такого рода относятся к палеолиту и датируются XVII-XVI тысячелетиями до Р.Х. Примерами таких памятников могут послужить руноподобные символы, начертанные охрой на мамонтовом черепе, найденном на Межиричской стоянке на Украине, знаки, высеченные на европейских скалах, или “солнечные колеса”, вырезанные из кости и обнаруженные на Сунгирской стоянке неподалеку от Владимира.</w:t>
      </w:r>
      <w:r>
        <w:t xml:space="preserve">   </w:t>
      </w:r>
    </w:p>
    <w:p w:rsidR="001969A0" w:rsidRDefault="001969A0" w:rsidP="001969A0">
      <w:pPr>
        <w:spacing w:before="120"/>
        <w:ind w:firstLine="567"/>
        <w:jc w:val="both"/>
      </w:pPr>
      <w:r w:rsidRPr="00AD2C52">
        <w:t>Уже среди столь древней графики мы можем обнаружить символы, которые стали пра-формами будущих распространенных магических знаков: свастики, креста, кельтского креста, колеса, некоторых рун и т.д. Вероятно, постепенно эти символы, получаемые в откровениях или иными путями, собирались и накапливались, подвергались классификации и изменениям. Примерно к VI-V тысячелетиям до Р.Х. относится невиданный доселе подъем культуры в Центральной Европе, сопровождавшийся мощным развитием ремесел и искусств, в том числе - и искусств волшебных. От того времени до нас дошли глиняные фигурки божеств, великолепная керамика, остатки святилищ, храмов и поселений. Керамика этой культуры, обнаруженная на территории современных Румынии, Болгарии, Чехословакии, Венгрии, богата магическими изображениями, многие из которых следует, вероятно, считать прямыми предшественниками развития как рунического алфавита, так и неалфавитных европейских магических символов.</w:t>
      </w:r>
      <w:r>
        <w:t xml:space="preserve">   </w:t>
      </w:r>
    </w:p>
    <w:p w:rsidR="001969A0" w:rsidRDefault="001969A0" w:rsidP="001969A0">
      <w:pPr>
        <w:spacing w:before="120"/>
        <w:ind w:firstLine="567"/>
        <w:jc w:val="both"/>
      </w:pPr>
      <w:r w:rsidRPr="00AD2C52">
        <w:t>Еще позднее, в III-I тысячелетиях до Р.Х., сложившиеся ранее системы магических знаков стали понемногу превращаться в священные алфавиты, которые осмысливались в те времена именно как набор священных символов с присвоенными им фонетическими значениями, что позволяло использовать эти знаки для письма. Так возникли родственные финикийский и этрусский алфавиты, а позднее - греческий и латинский. Аналогичное происхождение имеет и руническое письмо, восходящее к алфавитам североиталийской группы - т.е. к алфавитам северных этрусков и италийских венетов.</w:t>
      </w:r>
      <w:r>
        <w:t xml:space="preserve">   </w:t>
      </w:r>
    </w:p>
    <w:p w:rsidR="001969A0" w:rsidRDefault="001969A0" w:rsidP="001969A0">
      <w:pPr>
        <w:spacing w:before="120"/>
        <w:ind w:firstLine="567"/>
        <w:jc w:val="both"/>
      </w:pPr>
      <w:r w:rsidRPr="00AD2C52">
        <w:t>С праобразом рун - североиталийским письмом - народы Центральной и, возможно, Северной Европы познакомились не позднее второй половины I тысячелетия до Р.Х. В 1812 году, во время раскопок близ Негау (Австро-Венгрия) было обнаружено более двух десятков бронзовых шлемов, датированных IV веком до Р.Х. Эти находки определяют переходный этап развития Искусства, которому посвящена настоящая книга - этап трансформации италийских символов в северные руны. Дело в том, что надпись на одном из шлемов, выполненная алфавитом, переходным от италийского к руническому, по языку явно принадлежит предкам будущих скандинавов. Надпись транслитерируется как Harigast i Teiva; оба слова, соединенные предлогом (союзом?) i, являются именами собственными, причем последнее - Teiva - чаще всего трактуется как вариант имени общегерманского бога войны и неба Тива (Тюра).</w:t>
      </w:r>
      <w:r>
        <w:t xml:space="preserve">   </w:t>
      </w:r>
    </w:p>
    <w:p w:rsidR="001969A0" w:rsidRDefault="001969A0" w:rsidP="001969A0">
      <w:pPr>
        <w:spacing w:before="120"/>
        <w:ind w:firstLine="567"/>
        <w:jc w:val="both"/>
      </w:pPr>
      <w:r w:rsidRPr="00AD2C52">
        <w:t>Вероятно, к середине II века от Р.Х. был сформирован классический общегерманский рунический строй - Футарк. Первоначально он появился в Дании, примерно к III в. от Р.Х. относится его распространение в остальной Скандинавии, к IV - V векам - на континенте.</w:t>
      </w:r>
      <w:r>
        <w:t xml:space="preserve">   </w:t>
      </w:r>
    </w:p>
    <w:p w:rsidR="001969A0" w:rsidRDefault="001969A0" w:rsidP="001969A0">
      <w:pPr>
        <w:spacing w:before="120"/>
        <w:ind w:firstLine="567"/>
        <w:jc w:val="both"/>
      </w:pPr>
      <w:r w:rsidRPr="00AD2C52">
        <w:t>Предостерегу от возможной ошибки: Футарк - не алфавит в обычном понимании этого слова, а именно рунический строй или ряд, т.е. жестко закрепленный перечень рун, с их фонетическими и магическими значениями и именами. Футарк содержит 24 знака, разбитых на три группы - атта (att); каждый атт состоит из восьми рун1. По фонетическим соответствиям рун первого атта - f, u, th, a, r, k,... - этот строй и получил свое название - Futhark.</w:t>
      </w:r>
      <w:r>
        <w:t xml:space="preserve">   </w:t>
      </w:r>
    </w:p>
    <w:p w:rsidR="001969A0" w:rsidRDefault="001969A0" w:rsidP="001969A0">
      <w:pPr>
        <w:spacing w:before="120"/>
        <w:ind w:firstLine="567"/>
        <w:jc w:val="both"/>
      </w:pPr>
      <w:r w:rsidRPr="00AD2C52">
        <w:t>Никогда руны не оставались неизменными.</w:t>
      </w:r>
      <w:r>
        <w:t xml:space="preserve">   </w:t>
      </w:r>
    </w:p>
    <w:p w:rsidR="001969A0" w:rsidRDefault="001969A0" w:rsidP="001969A0">
      <w:pPr>
        <w:spacing w:before="120"/>
        <w:ind w:firstLine="567"/>
        <w:jc w:val="both"/>
      </w:pPr>
      <w:r w:rsidRPr="00AD2C52">
        <w:t>В V веке от Р.Х руническое письмо и руническая магия пришли на Британские острова - вместе с германскими племенами англов и саксов. Британские маги и жрецы не удовлетворились Футарком и создали свой собственный рунический строй, являющийся переработкой и дополнением исходного (Футарка). Эти руны (их 28) известны как ранние англо-саксонские. Позднее, к IX веку, был создан еще один англо-саксонский рунический строй, содержащий уже 33 знака - поздние англо-саксонские, или нортумбрийские , руны.</w:t>
      </w:r>
      <w:r>
        <w:t xml:space="preserve">   </w:t>
      </w:r>
    </w:p>
    <w:p w:rsidR="001969A0" w:rsidRDefault="001969A0" w:rsidP="001969A0">
      <w:pPr>
        <w:spacing w:before="120"/>
        <w:ind w:firstLine="567"/>
        <w:jc w:val="both"/>
      </w:pPr>
      <w:r w:rsidRPr="00AD2C52">
        <w:t>Как и на Британских островах, в Скандинавии руны тоже постепенно менялись, но скандинавские жрецы пошли по обратному пути. Сохраняя для магических надобностей Футарк, они вырабатывали все новые и новые рунические алфавиты, применявшиеся почти исключительно как средство письменности. Так, первые переработанные алфавиты содержали 16 знаков, близких по начертанию к рунам Футарка, последние (XI - XII вв.) - 15 и меньше знаков, иногда не имеющих с Футарком ничего общего. Всего в Скандинавии было создано около десятка алфавитов: несколько в датском стиле и немного больше - в шведско-норвежском. Эти скандинавские переработки Футарка называют иногда Младшими Рунами.</w:t>
      </w:r>
      <w:r>
        <w:t xml:space="preserve">   </w:t>
      </w:r>
    </w:p>
    <w:p w:rsidR="001969A0" w:rsidRDefault="001969A0" w:rsidP="001969A0">
      <w:pPr>
        <w:spacing w:before="120"/>
        <w:ind w:firstLine="567"/>
        <w:jc w:val="both"/>
      </w:pPr>
      <w:r w:rsidRPr="00AD2C52">
        <w:t xml:space="preserve">Младшими Рунами выполнено огромное количество надписей на памятных камнях в Скандинавии; общее количество таких камней, если добросовестно подсчитать их, перевалит, вероятно, за три-четыре тысячи. В абсолютном большинстве своем эти надписи датируются XI веком, не связаны с какой-либо магией и являются чисто мемориальными сооружениями. </w:t>
      </w:r>
      <w:r>
        <w:t xml:space="preserve">   </w:t>
      </w:r>
    </w:p>
    <w:p w:rsidR="001969A0" w:rsidRDefault="001969A0" w:rsidP="001969A0">
      <w:pPr>
        <w:spacing w:before="120"/>
        <w:ind w:firstLine="567"/>
        <w:jc w:val="both"/>
      </w:pPr>
      <w:r w:rsidRPr="00AD2C52">
        <w:t>С введением христианства и распространением латинского алфавита руническое письмо быстро потеряло свое значение основного средства письменности, хотя просуществовало после этого достаточно долго.</w:t>
      </w:r>
      <w:r>
        <w:t xml:space="preserve">   </w:t>
      </w:r>
    </w:p>
    <w:p w:rsidR="001969A0" w:rsidRDefault="001969A0" w:rsidP="001969A0">
      <w:pPr>
        <w:spacing w:before="120"/>
        <w:ind w:firstLine="567"/>
        <w:jc w:val="both"/>
      </w:pPr>
      <w:r w:rsidRPr="00AD2C52">
        <w:t>Несмотря на откровенно воинствующий антиязыческий настрой набирающего силу христианства, вытеснить использовавшиеся в течение многих и многих веков рунические знаки оказалось далеко не просто. Как уже говорилось, число памятников рунического письма, датирующихся началом I тысячелетия (т.е. созданных уже после крещения Скандинавии) огромно; более того, языческие руны проникли даже в христианский ритуальный обиход. Прекрасный тому пример - высеченная из светлого камня крестильная купель из церкви Бурсерюд в Смоланде.</w:t>
      </w:r>
      <w:r>
        <w:t xml:space="preserve">   </w:t>
      </w:r>
    </w:p>
    <w:p w:rsidR="001969A0" w:rsidRDefault="001969A0" w:rsidP="001969A0">
      <w:pPr>
        <w:spacing w:before="120"/>
        <w:ind w:firstLine="567"/>
        <w:jc w:val="both"/>
      </w:pPr>
      <w:r w:rsidRPr="00AD2C52">
        <w:t>На чаше этой купели, вытесанной как единое целое из блока песчаника и датируемой XIII веком, выбита надпись, выполненная классическими младшими рунами: “Аринбьерн сделал меня, Видкунн Священник написал меня, и здесь (я) буду стоять некое время"</w:t>
      </w:r>
      <w:r>
        <w:t xml:space="preserve">   </w:t>
      </w:r>
    </w:p>
    <w:p w:rsidR="001969A0" w:rsidRDefault="001969A0" w:rsidP="001969A0">
      <w:pPr>
        <w:spacing w:before="120"/>
        <w:ind w:firstLine="567"/>
        <w:jc w:val="both"/>
      </w:pPr>
      <w:r w:rsidRPr="00AD2C52">
        <w:t>Одним из важнейших направлений использования рун в позднее время стало, не считая чисто магических целей, создание рунических календарей. Распространены они были почти по всему северу континентальной Европы, а также в областях, соседних северным странам. В Норвегии эти календари называли primstav, в Дании - rimstok (от rim - “календарь” и stok - “палка”). В Скандинавии такие календари использовались до середины XIX в., в Карелии и северных районах России - значительно дольше.</w:t>
      </w:r>
      <w:r>
        <w:t xml:space="preserve">   </w:t>
      </w:r>
    </w:p>
    <w:p w:rsidR="001969A0" w:rsidRDefault="001969A0" w:rsidP="001969A0">
      <w:pPr>
        <w:spacing w:before="120"/>
        <w:ind w:firstLine="567"/>
        <w:jc w:val="both"/>
      </w:pPr>
      <w:r w:rsidRPr="00AD2C52">
        <w:t>В целом же прекращение использования рунических знаков как алфавита относится к XIV - XV вв.. Однако руническая традиция оказалась чрезвычайно устойчивой, и отдельные случаи применения рун зафиксированы и гораздо позже. Так, в Скандинавии для мемориальных надписей и построения заклинаний руны использовались вплоть до XVI в., а на острове Готланд - еще и в XVII в.. Более того, существуют данные, что в отдаленных областях Швеции, таких, как Даларна и Херьедален, для особенно важных записей руны изредка использовались и в середине текущего столетия.</w:t>
      </w:r>
      <w:r>
        <w:t xml:space="preserve">   </w:t>
      </w:r>
    </w:p>
    <w:p w:rsidR="001969A0" w:rsidRDefault="001969A0" w:rsidP="001969A0">
      <w:pPr>
        <w:spacing w:before="120"/>
        <w:ind w:firstLine="567"/>
        <w:jc w:val="both"/>
      </w:pPr>
      <w:r w:rsidRPr="00AD2C52">
        <w:t>Если же говорить о сугубо магическом использовании рунических знаков, то мы можем смело утверждать, что традиция рунической магии в полном своем объеме сохранялась, как минимум, до XI - XIII веков, в поврежденном и частично деформированном виде - до позднего Средневековья, а в качестве реликтов и “останцев” древней высокой магии - вплоть до текущего столетия...</w:t>
      </w:r>
      <w:r>
        <w:t xml:space="preserve">   </w:t>
      </w:r>
    </w:p>
    <w:p w:rsidR="001969A0" w:rsidRDefault="001969A0" w:rsidP="001969A0">
      <w:pPr>
        <w:spacing w:before="120"/>
        <w:ind w:firstLine="567"/>
        <w:jc w:val="both"/>
      </w:pPr>
      <w:r w:rsidRPr="00AD2C52">
        <w:t xml:space="preserve">Для понимания Рунической системы магии вначале следует узнать подлинное значение слова руна&lt;Англ. rune, исл. run.&gt;. Согласно одной тайной традиции, руну (или формулу, содержащую это слово) отец Гальдора (Один) прошептал на ухо своему мертвому сыну Бальдру, когда тот лежал на похоpонных дрогах. Эхо этого слова, прошептанного "на ухо Бальдру", разносится сквозь все эпохи. Его услышали и вняли ему современные эрулианы -- "мастера рун". </w:t>
      </w:r>
      <w:r>
        <w:t xml:space="preserve">   </w:t>
      </w:r>
    </w:p>
    <w:p w:rsidR="001969A0" w:rsidRDefault="001969A0" w:rsidP="001969A0">
      <w:pPr>
        <w:spacing w:before="120"/>
        <w:ind w:firstLine="567"/>
        <w:jc w:val="both"/>
      </w:pPr>
      <w:r w:rsidRPr="00AD2C52">
        <w:t xml:space="preserve">Интересно, что само слово "руна" вовсе не означает "букву" или "знак". Оно означает "секрет" или "тайну". Слово руна -- аналог латинского аpканум (напpимеp, "аpканы" Таро) или греческого мистерион ("мистеpия"). Это дает нам важнейшее свидетельство о истинном значении слова. Системы рун вовсе не являются просто системами "букв" в обыденном смысле. Скорее, это системы тайн или таинств. Все индивидуальные секреты происходят из предвечного Великого Секрета -- Руны. Древний корень этого слова первоначально означал "шепот" или "рев", "вопрос" или "просьбу". Таким образом, мы видим, что pуна -- понятие двойственное. С одной стоpоны, pуна вызывает перемены благодаря силе голоса, с дpугой же стоpоны, она занята вечным поиском ответов на, казалось бы, неразрешимые вопросы. </w:t>
      </w:r>
      <w:r>
        <w:t xml:space="preserve">   </w:t>
      </w:r>
    </w:p>
    <w:p w:rsidR="001969A0" w:rsidRDefault="001969A0" w:rsidP="001969A0">
      <w:pPr>
        <w:spacing w:before="120"/>
        <w:ind w:firstLine="567"/>
        <w:jc w:val="both"/>
      </w:pPr>
      <w:r w:rsidRPr="00AD2C52">
        <w:t xml:space="preserve">Понимание слова ведет к пониманию смысла тайны. Скрытое лежит вне пределов нашего ментального и духовного постижения. Но именно скрытое или тайное толкает нас навстречу новым приключениям, новым горизонтам и новым открытиям. Что бы мы делали без интуитивного чувства в нашем трехмерном мире, ограниченные обычными пятью чувствами, как бы мы смогли эволюционировать, продвигаться вперед? Эта вселенская тайна была постигнута древними тевтонами, интуитивно систематизирована и закодирована в Рунической системе. </w:t>
      </w:r>
      <w:r>
        <w:t xml:space="preserve">   </w:t>
      </w:r>
    </w:p>
    <w:p w:rsidR="001969A0" w:rsidRDefault="001969A0" w:rsidP="001969A0">
      <w:pPr>
        <w:spacing w:before="120"/>
        <w:ind w:firstLine="567"/>
        <w:jc w:val="both"/>
      </w:pPr>
      <w:r w:rsidRPr="00AD2C52">
        <w:t xml:space="preserve">Кем бы вы ни были в эзотерической науке -- начинающим учеником или посвященным мастером, -- на определенном уровне вы всегда поймете, что идея, лежащая в основе Рунической концепции, является оккультной. Одиническая ветвь Севеpной традиции основана на концепции, закодированной в этом слове. Вот почему эта система, очевидно, лучше всего подходит для постоянного активного поиска ускользающих ответов на извечные вопросы. </w:t>
      </w:r>
      <w:r>
        <w:t xml:space="preserve">   </w:t>
      </w:r>
    </w:p>
    <w:p w:rsidR="001969A0" w:rsidRDefault="001969A0" w:rsidP="001969A0">
      <w:pPr>
        <w:spacing w:before="120"/>
        <w:ind w:firstLine="567"/>
        <w:jc w:val="both"/>
      </w:pPr>
      <w:r w:rsidRPr="00AD2C52">
        <w:t xml:space="preserve">Сила рун состоит в их способности стимулировать исследователя к постоянному поиску. В этом поиске нет конца, и потому искатель на Севеpном пути определяет свой успех сделанным пpогpессом. Успех измеряется продвижением, а не достижением целей. В этом плане руны являются универсальным принципом, соответствующим любым другим магическим или религиозным системам. Однако только одиническая традиция фокусируется на рунах как на цели или на самоцели. </w:t>
      </w:r>
      <w:r>
        <w:t xml:space="preserve">   </w:t>
      </w:r>
    </w:p>
    <w:p w:rsidR="001969A0" w:rsidRDefault="001969A0" w:rsidP="001969A0">
      <w:pPr>
        <w:spacing w:before="120"/>
        <w:ind w:firstLine="567"/>
        <w:jc w:val="both"/>
      </w:pPr>
      <w:r w:rsidRPr="00AD2C52">
        <w:t xml:space="preserve">В основании всех рунических систем, какими мы их знаем, лежит главное понятие -- понятие руны. Но в самих магических pунических традициях есть множество путей, по которым мы можем приблизиться к этим вселенским мистериям. Нам ясно, что руна -- не просто буква или знак алфавита, а нечто большее. Каждая руна состоит из трех элементов или аспектов: </w:t>
      </w:r>
    </w:p>
    <w:p w:rsidR="001969A0" w:rsidRDefault="001969A0" w:rsidP="001969A0">
      <w:pPr>
        <w:spacing w:before="120"/>
        <w:ind w:firstLine="567"/>
        <w:jc w:val="both"/>
      </w:pPr>
      <w:r w:rsidRPr="00AD2C52">
        <w:t>1) звука (песни),</w:t>
      </w:r>
    </w:p>
    <w:p w:rsidR="001969A0" w:rsidRDefault="001969A0" w:rsidP="001969A0">
      <w:pPr>
        <w:spacing w:before="120"/>
        <w:ind w:firstLine="567"/>
        <w:jc w:val="both"/>
      </w:pPr>
      <w:r w:rsidRPr="00AD2C52">
        <w:t>2) знака (формы),</w:t>
      </w:r>
    </w:p>
    <w:p w:rsidR="001969A0" w:rsidRDefault="001969A0" w:rsidP="001969A0">
      <w:pPr>
        <w:spacing w:before="120"/>
        <w:ind w:firstLine="567"/>
        <w:jc w:val="both"/>
      </w:pPr>
      <w:r w:rsidRPr="00AD2C52">
        <w:t>3) руны (скрытого закона).</w:t>
      </w:r>
      <w:r>
        <w:t xml:space="preserve">   </w:t>
      </w:r>
    </w:p>
    <w:p w:rsidR="001969A0" w:rsidRDefault="001969A0" w:rsidP="001969A0">
      <w:pPr>
        <w:spacing w:before="120"/>
        <w:ind w:firstLine="567"/>
        <w:jc w:val="both"/>
      </w:pPr>
      <w:r w:rsidRPr="00AD2C52">
        <w:t xml:space="preserve">Ни одна из частей этой триады не может существовать полностью самостоятельно -- каждая из них является проекцией или отражением других частей. </w:t>
      </w:r>
      <w:r>
        <w:t xml:space="preserve">   </w:t>
      </w:r>
    </w:p>
    <w:p w:rsidR="001969A0" w:rsidRDefault="001969A0" w:rsidP="001969A0">
      <w:pPr>
        <w:spacing w:before="120"/>
        <w:ind w:firstLine="567"/>
        <w:jc w:val="both"/>
      </w:pPr>
      <w:r w:rsidRPr="00AD2C52">
        <w:t xml:space="preserve">Звук, или фонетическое значение, руны проявляет свои вибрационные качества в воздухе, или пространстве. Это магическое твоpческое качество речи. Именно об этом качестве мы думаем, когда слышим о "слове Божьем", о Логосе ("Слове" Нового Завета и гностиков) или созидательной вач ("речи") Брахмы. Эти космические принципы используют маги, распевая или повторяя руны во время гальдорического акта. </w:t>
      </w:r>
      <w:r>
        <w:t xml:space="preserve">   </w:t>
      </w:r>
    </w:p>
    <w:p w:rsidR="001969A0" w:rsidRDefault="001969A0" w:rsidP="001969A0">
      <w:pPr>
        <w:spacing w:before="120"/>
        <w:ind w:firstLine="567"/>
        <w:jc w:val="both"/>
      </w:pPr>
      <w:r w:rsidRPr="00AD2C52">
        <w:t xml:space="preserve">Форма рунического знака -- это пространственное или зримое качество руны. Но этот аспект может быть обманчивым, так как мы придаем слишком большое значение всему зримому. Начертания (знаки) -- всего лишь отражение истинных рун, навечно скрытых от наших пяти чувств. Они существуют в иных измерениях, неподвластных нашему трехмерному миру, и мы способны видеть только их приблизительные двухмерные диаграммы. Руны сложны и многогранны, они вплетены в паутину, которая может еще более усложнить понимание картины. Невозможно дать исчерпывающего определения рунам, так как они безграничны и непостижимы. В практическом смысле руны являются суммой общего закона и информации, выраженной в фоpме начертаний и звуков. Звук -- это вибрация, начертание -- изображение, а руна -- это закон, котоpый необходим, чтобы активизиpовать магию. </w:t>
      </w:r>
      <w:r>
        <w:t xml:space="preserve">   </w:t>
      </w:r>
    </w:p>
    <w:p w:rsidR="001969A0" w:rsidRDefault="001969A0" w:rsidP="001969A0">
      <w:pPr>
        <w:spacing w:before="120"/>
        <w:ind w:firstLine="567"/>
        <w:jc w:val="both"/>
      </w:pPr>
      <w:r w:rsidRPr="00AD2C52">
        <w:t>Подлинная руническая традиция учитывает несколько факторов. Вот они: порядок знаков (имеющих нумерологические значения) и их общее число (16, 24 и т. д.); pазделение общего числа pун на тpи атта; форма каждого из знаков; их фонетические значения; их специальные названия, а также весь комплекс поэтической традиции, окружающий каждую руну. Каждый из этих элементов назван здесь по определенной эзотерической причине. Если бы руны были просто системой письма, нам нужны были бы только их зримые характеристики и звуковые соответствия.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9A0"/>
    <w:rsid w:val="001150CE"/>
    <w:rsid w:val="001969A0"/>
    <w:rsid w:val="003277F0"/>
    <w:rsid w:val="00616072"/>
    <w:rsid w:val="008B35EE"/>
    <w:rsid w:val="009C482D"/>
    <w:rsid w:val="00AD2C5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22DC26-E46D-4C4D-91F8-9CFF6445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9A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96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8261</Words>
  <Characters>4709</Characters>
  <Application>Microsoft Office Word</Application>
  <DocSecurity>0</DocSecurity>
  <Lines>39</Lines>
  <Paragraphs>25</Paragraphs>
  <ScaleCrop>false</ScaleCrop>
  <Company>Home</Company>
  <LinksUpToDate>false</LinksUpToDate>
  <CharactersWithSpaces>12945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руны</dc:title>
  <dc:subject/>
  <dc:creator>User</dc:creator>
  <cp:keywords/>
  <dc:description/>
  <cp:lastModifiedBy>admin</cp:lastModifiedBy>
  <cp:revision>2</cp:revision>
  <dcterms:created xsi:type="dcterms:W3CDTF">2014-01-25T11:10:00Z</dcterms:created>
  <dcterms:modified xsi:type="dcterms:W3CDTF">2014-01-25T11:10:00Z</dcterms:modified>
</cp:coreProperties>
</file>