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EC" w:rsidRDefault="006405EC">
      <w:pPr>
        <w:keepNext/>
        <w:spacing w:before="100" w:beforeAutospacing="1"/>
        <w:ind w:right="-68"/>
        <w:jc w:val="both"/>
        <w:rPr>
          <w:rFonts w:ascii="Verdana" w:hAnsi="Verdana" w:cs="Arial"/>
          <w:color w:val="000000"/>
          <w:spacing w:val="-15"/>
          <w:sz w:val="36"/>
          <w:szCs w:val="23"/>
          <w:u w:val="single"/>
        </w:rPr>
      </w:pPr>
      <w:r>
        <w:rPr>
          <w:rFonts w:ascii="Courier New" w:hAnsi="Courier New" w:cs="Courier New"/>
          <w:b/>
          <w:bCs/>
          <w:color w:val="000000"/>
          <w:spacing w:val="-15"/>
          <w:sz w:val="36"/>
          <w:szCs w:val="23"/>
        </w:rPr>
        <w:t xml:space="preserve">   </w:t>
      </w:r>
      <w:r>
        <w:rPr>
          <w:rFonts w:ascii="Verdana" w:hAnsi="Verdana" w:cs="Arial"/>
          <w:color w:val="000000"/>
          <w:spacing w:val="-15"/>
          <w:sz w:val="36"/>
          <w:szCs w:val="23"/>
          <w:u w:val="single"/>
          <w:lang w:val="en-US"/>
        </w:rPr>
        <w:t>I</w:t>
      </w:r>
      <w:r>
        <w:rPr>
          <w:rFonts w:ascii="Verdana" w:hAnsi="Verdana" w:cs="Arial"/>
          <w:color w:val="000000"/>
          <w:spacing w:val="-15"/>
          <w:sz w:val="36"/>
          <w:szCs w:val="23"/>
          <w:u w:val="single"/>
        </w:rPr>
        <w:t>.Введение</w:t>
      </w:r>
    </w:p>
    <w:p w:rsidR="006405EC" w:rsidRDefault="006405EC">
      <w:pPr>
        <w:keepNext/>
        <w:spacing w:before="100" w:beforeAutospacing="1"/>
        <w:ind w:right="-68"/>
        <w:jc w:val="both"/>
        <w:rPr>
          <w:rFonts w:ascii="Lucida Console" w:hAnsi="Lucida Console" w:cs="Courier New"/>
          <w:b/>
          <w:bCs/>
          <w:color w:val="000000"/>
          <w:spacing w:val="-8"/>
          <w:sz w:val="28"/>
          <w:szCs w:val="23"/>
        </w:rPr>
      </w:pPr>
      <w:r>
        <w:rPr>
          <w:rFonts w:ascii="Lucida Console" w:hAnsi="Lucida Console" w:cs="Courier New"/>
          <w:b/>
          <w:bCs/>
          <w:color w:val="000000"/>
          <w:spacing w:val="-15"/>
          <w:sz w:val="28"/>
          <w:szCs w:val="23"/>
        </w:rPr>
        <w:t>Назначение приборов для расхода и количе</w:t>
      </w:r>
      <w:r>
        <w:rPr>
          <w:rFonts w:ascii="Lucida Console" w:hAnsi="Lucida Console" w:cs="Courier New"/>
          <w:b/>
          <w:bCs/>
          <w:color w:val="000000"/>
          <w:spacing w:val="-15"/>
          <w:sz w:val="28"/>
          <w:szCs w:val="23"/>
        </w:rPr>
        <w:softHyphen/>
      </w:r>
      <w:r>
        <w:rPr>
          <w:rFonts w:ascii="Lucida Console" w:hAnsi="Lucida Console" w:cs="Courier New"/>
          <w:b/>
          <w:bCs/>
          <w:color w:val="000000"/>
          <w:spacing w:val="-8"/>
          <w:sz w:val="28"/>
          <w:szCs w:val="23"/>
        </w:rPr>
        <w:t>ства жидкости, газа и пара.</w:t>
      </w:r>
    </w:p>
    <w:p w:rsidR="006405EC" w:rsidRDefault="006405EC">
      <w:pPr>
        <w:keepNext/>
        <w:spacing w:before="100" w:beforeAutospacing="1"/>
        <w:ind w:right="-68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8"/>
          <w:sz w:val="28"/>
          <w:szCs w:val="23"/>
        </w:rPr>
        <w:t>Значение счетчиков и, особенно рас</w:t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5"/>
          <w:sz w:val="28"/>
          <w:szCs w:val="23"/>
        </w:rPr>
        <w:t xml:space="preserve">ходомеров жидкости, газа    и пара очень велико. Раньше основное </w:t>
      </w:r>
      <w:r>
        <w:rPr>
          <w:rFonts w:ascii="Courier New" w:hAnsi="Courier New" w:cs="Courier New"/>
          <w:color w:val="000000"/>
          <w:spacing w:val="-7"/>
          <w:sz w:val="28"/>
          <w:szCs w:val="23"/>
        </w:rPr>
        <w:t>применение имели счетчики воды и газа преимущественно в ком</w:t>
      </w:r>
      <w:r>
        <w:rPr>
          <w:rFonts w:ascii="Courier New" w:hAnsi="Courier New" w:cs="Courier New"/>
          <w:color w:val="000000"/>
          <w:spacing w:val="-7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10"/>
          <w:sz w:val="28"/>
          <w:szCs w:val="23"/>
        </w:rPr>
        <w:t xml:space="preserve">мунальном хозяйстве городов. Но с развитием промышленности все </w:t>
      </w:r>
      <w:r>
        <w:rPr>
          <w:rFonts w:ascii="Courier New" w:hAnsi="Courier New" w:cs="Courier New"/>
          <w:color w:val="000000"/>
          <w:spacing w:val="-7"/>
          <w:sz w:val="28"/>
          <w:szCs w:val="23"/>
        </w:rPr>
        <w:t>большее значение приобрели расходомеры жидкости, газа и пара.</w:t>
      </w:r>
    </w:p>
    <w:p w:rsidR="006405EC" w:rsidRDefault="006405EC">
      <w:pPr>
        <w:shd w:val="clear" w:color="auto" w:fill="FFFFFF"/>
        <w:ind w:left="53" w:right="14" w:firstLine="298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8"/>
          <w:sz w:val="28"/>
          <w:szCs w:val="23"/>
        </w:rPr>
        <w:t>Расходомеры необходимы прежде всего для управления произ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t>водством. Без них нельзя обеспечить оптимальный режим техно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4"/>
          <w:sz w:val="28"/>
          <w:szCs w:val="23"/>
        </w:rPr>
        <w:t xml:space="preserve">логических процессов в энергетике, металлургии, в химической, 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t>нефтяной, целлюлозно-бумажной и многих других отраслях про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5"/>
          <w:sz w:val="28"/>
          <w:szCs w:val="23"/>
        </w:rPr>
        <w:t xml:space="preserve">мышленности. Эти приборы требуются также для автоматизации </w:t>
      </w:r>
      <w:r>
        <w:rPr>
          <w:rFonts w:ascii="Courier New" w:hAnsi="Courier New" w:cs="Courier New"/>
          <w:color w:val="000000"/>
          <w:spacing w:val="-9"/>
          <w:sz w:val="28"/>
          <w:szCs w:val="23"/>
        </w:rPr>
        <w:t>производства и достижения при этом максимальной его эффектив</w:t>
      </w:r>
      <w:r>
        <w:rPr>
          <w:rFonts w:ascii="Courier New" w:hAnsi="Courier New" w:cs="Courier New"/>
          <w:color w:val="000000"/>
          <w:spacing w:val="-9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18"/>
          <w:sz w:val="28"/>
          <w:szCs w:val="23"/>
        </w:rPr>
        <w:t>ности.</w:t>
      </w:r>
    </w:p>
    <w:p w:rsidR="006405EC" w:rsidRDefault="006405EC">
      <w:pPr>
        <w:shd w:val="clear" w:color="auto" w:fill="FFFFFF"/>
        <w:ind w:left="34" w:right="24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ab/>
      </w:r>
      <w:r>
        <w:rPr>
          <w:rFonts w:ascii="Courier New" w:hAnsi="Courier New" w:cs="Courier New"/>
          <w:color w:val="000000"/>
          <w:spacing w:val="-2"/>
          <w:sz w:val="28"/>
          <w:szCs w:val="23"/>
        </w:rPr>
        <w:t>Счетчики жидкости и газа необходимы для учета массы или</w:t>
      </w:r>
      <w:r>
        <w:rPr>
          <w:rFonts w:ascii="Courier New" w:hAnsi="Courier New" w:cs="Courier New"/>
          <w:color w:val="000000"/>
          <w:spacing w:val="-2"/>
          <w:sz w:val="28"/>
          <w:szCs w:val="23"/>
        </w:rPr>
        <w:br/>
      </w:r>
      <w:r>
        <w:rPr>
          <w:rFonts w:ascii="Courier New" w:hAnsi="Courier New" w:cs="Courier New"/>
          <w:color w:val="000000"/>
          <w:spacing w:val="-5"/>
          <w:sz w:val="28"/>
          <w:szCs w:val="23"/>
        </w:rPr>
        <w:t>объема нефти, газа и других веществ, транспортируемых по  тру</w:t>
      </w:r>
      <w:r>
        <w:rPr>
          <w:rFonts w:ascii="Courier New" w:hAnsi="Courier New" w:cs="Courier New"/>
          <w:color w:val="000000"/>
          <w:spacing w:val="-5"/>
          <w:sz w:val="28"/>
          <w:szCs w:val="23"/>
        </w:rPr>
        <w:softHyphen/>
        <w:t>бам и потребляемых различными объектами. Без этих измерений</w:t>
      </w:r>
      <w:r>
        <w:rPr>
          <w:rFonts w:ascii="Courier New" w:hAnsi="Courier New" w:cs="Courier New"/>
          <w:color w:val="000000"/>
          <w:spacing w:val="-5"/>
          <w:sz w:val="28"/>
          <w:szCs w:val="23"/>
        </w:rPr>
        <w:br/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t>очень трудно контролировать утечки и исключать потери ценных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br/>
      </w:r>
      <w:r>
        <w:rPr>
          <w:rFonts w:ascii="Courier New" w:hAnsi="Courier New" w:cs="Courier New"/>
          <w:color w:val="000000"/>
          <w:spacing w:val="-4"/>
          <w:sz w:val="28"/>
          <w:szCs w:val="23"/>
        </w:rPr>
        <w:t>продуктов. Снижение погрешности измерений хотя бы на 1 %</w:t>
      </w:r>
      <w:r>
        <w:rPr>
          <w:rFonts w:ascii="Courier New" w:hAnsi="Courier New" w:cs="Courier New"/>
          <w:color w:val="000000"/>
          <w:spacing w:val="-4"/>
          <w:sz w:val="28"/>
          <w:szCs w:val="23"/>
        </w:rPr>
        <w:br/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t xml:space="preserve">может обеспечить многомиллионный экономический эффект. </w:t>
      </w:r>
    </w:p>
    <w:p w:rsidR="006405EC" w:rsidRDefault="006405EC">
      <w:pPr>
        <w:shd w:val="clear" w:color="auto" w:fill="FFFFFF"/>
        <w:ind w:left="24" w:right="48" w:firstLine="331"/>
        <w:jc w:val="both"/>
        <w:rPr>
          <w:rFonts w:ascii="Lucida Console" w:hAnsi="Lucida Console" w:cs="Courier New"/>
          <w:b/>
          <w:bCs/>
          <w:color w:val="000000"/>
          <w:spacing w:val="-10"/>
          <w:sz w:val="28"/>
          <w:szCs w:val="23"/>
        </w:rPr>
      </w:pPr>
      <w:r>
        <w:rPr>
          <w:rFonts w:ascii="Lucida Console" w:hAnsi="Lucida Console" w:cs="Courier New"/>
          <w:b/>
          <w:bCs/>
          <w:color w:val="000000"/>
          <w:spacing w:val="-10"/>
          <w:sz w:val="28"/>
          <w:szCs w:val="23"/>
        </w:rPr>
        <w:t>Исходная терминология и единицы измерения.</w:t>
      </w:r>
    </w:p>
    <w:p w:rsidR="006405EC" w:rsidRDefault="006405EC">
      <w:pPr>
        <w:shd w:val="clear" w:color="auto" w:fill="FFFFFF"/>
        <w:ind w:left="24" w:right="48" w:firstLine="331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10"/>
          <w:sz w:val="28"/>
          <w:szCs w:val="23"/>
        </w:rPr>
        <w:t xml:space="preserve">Расход — это </w:t>
      </w:r>
      <w:r>
        <w:rPr>
          <w:rFonts w:ascii="Courier New" w:hAnsi="Courier New" w:cs="Courier New"/>
          <w:color w:val="000000"/>
          <w:spacing w:val="-9"/>
          <w:sz w:val="28"/>
          <w:szCs w:val="23"/>
        </w:rPr>
        <w:t xml:space="preserve">количество вещества, протекающее через данное сечение в единицу </w:t>
      </w:r>
      <w:r>
        <w:rPr>
          <w:rFonts w:ascii="Courier New" w:hAnsi="Courier New" w:cs="Courier New"/>
          <w:color w:val="000000"/>
          <w:spacing w:val="-14"/>
          <w:sz w:val="28"/>
          <w:szCs w:val="23"/>
        </w:rPr>
        <w:t>времени.</w:t>
      </w:r>
    </w:p>
    <w:p w:rsidR="006405EC" w:rsidRDefault="006405EC">
      <w:pPr>
        <w:shd w:val="clear" w:color="auto" w:fill="FFFFFF"/>
        <w:spacing w:before="24"/>
        <w:ind w:left="34" w:firstLine="298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8"/>
          <w:sz w:val="28"/>
          <w:szCs w:val="23"/>
        </w:rPr>
        <w:t>Прибор, измеряющий расход вещества, называется расходоме</w:t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10"/>
          <w:sz w:val="28"/>
          <w:szCs w:val="23"/>
        </w:rPr>
        <w:t>ром, а массу или объем вещества — счетчиком количества или про</w:t>
      </w:r>
      <w:r>
        <w:rPr>
          <w:rFonts w:ascii="Courier New" w:hAnsi="Courier New" w:cs="Courier New"/>
          <w:color w:val="000000"/>
          <w:spacing w:val="-10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t xml:space="preserve">сто счетчиком (ГОСТ 15528—86). Прибор, который одновременно </w:t>
      </w:r>
      <w:r>
        <w:rPr>
          <w:rFonts w:ascii="Courier New" w:hAnsi="Courier New" w:cs="Courier New"/>
          <w:color w:val="000000"/>
          <w:spacing w:val="-7"/>
          <w:sz w:val="28"/>
          <w:szCs w:val="23"/>
        </w:rPr>
        <w:t xml:space="preserve">измеряет расход и количество вещества, называется расходомером 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t xml:space="preserve">со счетчиком. </w:t>
      </w:r>
      <w:r>
        <w:rPr>
          <w:rFonts w:ascii="Courier New" w:hAnsi="Courier New" w:cs="Courier New"/>
          <w:color w:val="000000"/>
          <w:spacing w:val="-12"/>
          <w:sz w:val="28"/>
          <w:szCs w:val="23"/>
        </w:rPr>
        <w:t>Устройство, непосредственно воспринимающее измеряемый рас</w:t>
      </w:r>
      <w:r>
        <w:rPr>
          <w:rFonts w:ascii="Courier New" w:hAnsi="Courier New" w:cs="Courier New"/>
          <w:color w:val="000000"/>
          <w:spacing w:val="-12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2"/>
          <w:sz w:val="28"/>
          <w:szCs w:val="23"/>
        </w:rPr>
        <w:t>ход (например, диафрагма, сопло, напорная трубка) и преобра</w:t>
      </w:r>
      <w:r>
        <w:rPr>
          <w:rFonts w:ascii="Courier New" w:hAnsi="Courier New" w:cs="Courier New"/>
          <w:color w:val="000000"/>
          <w:spacing w:val="-2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3"/>
          <w:sz w:val="28"/>
          <w:szCs w:val="23"/>
        </w:rPr>
        <w:t xml:space="preserve">зующее его в другую величину (например, в перепад давления), </w:t>
      </w:r>
      <w:r>
        <w:rPr>
          <w:rFonts w:ascii="Courier New" w:hAnsi="Courier New" w:cs="Courier New"/>
          <w:color w:val="000000"/>
          <w:spacing w:val="-7"/>
          <w:sz w:val="28"/>
          <w:szCs w:val="23"/>
        </w:rPr>
        <w:t xml:space="preserve">которая удобна для измерения, называется преобразователем </w:t>
      </w:r>
      <w:r>
        <w:rPr>
          <w:rFonts w:ascii="Courier New" w:hAnsi="Courier New" w:cs="Courier New"/>
          <w:color w:val="000000"/>
          <w:spacing w:val="-12"/>
          <w:sz w:val="28"/>
          <w:szCs w:val="23"/>
        </w:rPr>
        <w:t>расхода.</w:t>
      </w:r>
    </w:p>
    <w:p w:rsidR="006405EC" w:rsidRDefault="006405EC">
      <w:pPr>
        <w:shd w:val="clear" w:color="auto" w:fill="FFFFFF"/>
        <w:ind w:left="29" w:right="5" w:firstLine="312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7"/>
          <w:sz w:val="28"/>
          <w:szCs w:val="23"/>
        </w:rPr>
        <w:t>Количество вещества измеряется или в единицах массы (кило</w:t>
      </w:r>
      <w:r>
        <w:rPr>
          <w:rFonts w:ascii="Courier New" w:hAnsi="Courier New" w:cs="Courier New"/>
          <w:color w:val="000000"/>
          <w:spacing w:val="-7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3"/>
          <w:sz w:val="28"/>
          <w:szCs w:val="23"/>
        </w:rPr>
        <w:t xml:space="preserve">граммах, тоннах, граммах), или в единицах объема (кубических 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t>метрах и кубических сантиметрах). Соответственно расход изме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t>ряют в единицах массы, деленных на единицу времени (килограм</w:t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t xml:space="preserve">мах в секунду, килограммах в час и т. д.) или в единицах объема, </w:t>
      </w:r>
      <w:r>
        <w:rPr>
          <w:rFonts w:ascii="Courier New" w:hAnsi="Courier New" w:cs="Courier New"/>
          <w:color w:val="000000"/>
          <w:spacing w:val="-1"/>
          <w:sz w:val="28"/>
          <w:szCs w:val="23"/>
        </w:rPr>
        <w:t>также деленных на единицу времени (кубических метрах в се</w:t>
      </w:r>
      <w:r>
        <w:rPr>
          <w:rFonts w:ascii="Courier New" w:hAnsi="Courier New" w:cs="Courier New"/>
          <w:color w:val="000000"/>
          <w:spacing w:val="-1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2"/>
          <w:sz w:val="28"/>
          <w:szCs w:val="23"/>
        </w:rPr>
        <w:t xml:space="preserve">кунду, кубических метрах в час и т. д.). </w:t>
      </w:r>
    </w:p>
    <w:p w:rsidR="006405EC" w:rsidRDefault="006405EC">
      <w:pPr>
        <w:shd w:val="clear" w:color="auto" w:fill="FFFFFF"/>
        <w:ind w:left="19" w:right="14" w:firstLine="283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9"/>
          <w:sz w:val="28"/>
          <w:szCs w:val="23"/>
        </w:rPr>
        <w:t>С помощью единиц объема можно правильно определять коли</w:t>
      </w:r>
      <w:r>
        <w:rPr>
          <w:rFonts w:ascii="Courier New" w:hAnsi="Courier New" w:cs="Courier New"/>
          <w:color w:val="000000"/>
          <w:spacing w:val="-9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10"/>
          <w:sz w:val="28"/>
          <w:szCs w:val="23"/>
        </w:rPr>
        <w:t>чество вещества (особенно газа), если известны его давление и тем</w:t>
      </w:r>
      <w:r>
        <w:rPr>
          <w:rFonts w:ascii="Courier New" w:hAnsi="Courier New" w:cs="Courier New"/>
          <w:color w:val="000000"/>
          <w:spacing w:val="-10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t xml:space="preserve">пература. В связи с этим результаты измерения объемного расхода </w:t>
      </w:r>
      <w:r>
        <w:rPr>
          <w:rFonts w:ascii="Courier New" w:hAnsi="Courier New" w:cs="Courier New"/>
          <w:color w:val="000000"/>
          <w:spacing w:val="-9"/>
          <w:sz w:val="28"/>
          <w:szCs w:val="23"/>
        </w:rPr>
        <w:t xml:space="preserve">газа обычно приводят к стандартным (или как их принято называть </w:t>
      </w:r>
      <w:r>
        <w:rPr>
          <w:rFonts w:ascii="Courier New" w:hAnsi="Courier New" w:cs="Courier New"/>
          <w:color w:val="000000"/>
          <w:sz w:val="28"/>
          <w:szCs w:val="23"/>
        </w:rPr>
        <w:t xml:space="preserve">нормальным) условиям, т. е. к температуре 293 К и давлению </w:t>
      </w:r>
      <w:r>
        <w:rPr>
          <w:rFonts w:ascii="Courier New" w:hAnsi="Courier New" w:cs="Courier New"/>
          <w:color w:val="000000"/>
          <w:spacing w:val="-9"/>
          <w:sz w:val="28"/>
          <w:szCs w:val="23"/>
        </w:rPr>
        <w:t xml:space="preserve">101 325 Па. </w:t>
      </w:r>
    </w:p>
    <w:p w:rsidR="006405EC" w:rsidRDefault="006405EC">
      <w:pPr>
        <w:shd w:val="clear" w:color="auto" w:fill="FFFFFF"/>
        <w:ind w:left="24" w:right="14" w:firstLine="298"/>
        <w:jc w:val="both"/>
        <w:rPr>
          <w:rFonts w:ascii="Lucida Console" w:hAnsi="Lucida Console" w:cs="Courier New"/>
          <w:b/>
          <w:bCs/>
          <w:color w:val="000000"/>
          <w:spacing w:val="-4"/>
          <w:sz w:val="28"/>
          <w:szCs w:val="23"/>
        </w:rPr>
      </w:pPr>
      <w:r>
        <w:rPr>
          <w:rFonts w:ascii="Lucida Console" w:hAnsi="Lucida Console" w:cs="Courier New"/>
          <w:b/>
          <w:bCs/>
          <w:color w:val="000000"/>
          <w:w w:val="83"/>
          <w:sz w:val="28"/>
          <w:szCs w:val="23"/>
        </w:rPr>
        <w:t xml:space="preserve">Современные требования к приборам для измерения расхода </w:t>
      </w:r>
      <w:r>
        <w:rPr>
          <w:rFonts w:ascii="Lucida Console" w:hAnsi="Lucida Console" w:cs="Courier New"/>
          <w:b/>
          <w:bCs/>
          <w:color w:val="000000"/>
          <w:spacing w:val="-4"/>
          <w:sz w:val="28"/>
          <w:szCs w:val="23"/>
        </w:rPr>
        <w:t>и количества.</w:t>
      </w:r>
    </w:p>
    <w:p w:rsidR="006405EC" w:rsidRDefault="006405EC">
      <w:pPr>
        <w:shd w:val="clear" w:color="auto" w:fill="FFFFFF"/>
        <w:spacing w:line="360" w:lineRule="auto"/>
        <w:ind w:left="23" w:right="11" w:firstLine="301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bCs/>
          <w:color w:val="000000"/>
          <w:spacing w:val="-4"/>
          <w:sz w:val="28"/>
          <w:szCs w:val="23"/>
        </w:rPr>
        <w:t xml:space="preserve"> </w:t>
      </w:r>
      <w:r>
        <w:rPr>
          <w:rFonts w:ascii="Courier New" w:hAnsi="Courier New" w:cs="Courier New"/>
          <w:color w:val="000000"/>
          <w:spacing w:val="-4"/>
          <w:sz w:val="28"/>
          <w:szCs w:val="23"/>
        </w:rPr>
        <w:t xml:space="preserve">В настоящее время к расходомерам и счетчикам </w:t>
      </w:r>
      <w:r>
        <w:rPr>
          <w:rFonts w:ascii="Courier New" w:hAnsi="Courier New" w:cs="Courier New"/>
          <w:color w:val="000000"/>
          <w:spacing w:val="-9"/>
          <w:sz w:val="28"/>
          <w:szCs w:val="23"/>
        </w:rPr>
        <w:t>предъявляется много требований, удовлетворить которые сов</w:t>
      </w:r>
      <w:r>
        <w:rPr>
          <w:rFonts w:ascii="Courier New" w:hAnsi="Courier New" w:cs="Courier New"/>
          <w:color w:val="000000"/>
          <w:spacing w:val="-9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t>местно достаточно сложно и не всегда возможно.</w:t>
      </w:r>
    </w:p>
    <w:p w:rsidR="006405EC" w:rsidRDefault="006405EC">
      <w:pPr>
        <w:shd w:val="clear" w:color="auto" w:fill="FFFFFF"/>
        <w:spacing w:line="360" w:lineRule="auto"/>
        <w:ind w:left="6" w:right="23" w:firstLine="295"/>
        <w:jc w:val="both"/>
        <w:rPr>
          <w:rFonts w:ascii="Courier New" w:hAnsi="Courier New" w:cs="Courier New"/>
          <w:color w:val="000000"/>
          <w:spacing w:val="-4"/>
          <w:sz w:val="28"/>
          <w:szCs w:val="23"/>
        </w:rPr>
      </w:pPr>
      <w:r>
        <w:rPr>
          <w:rFonts w:ascii="Courier New" w:hAnsi="Courier New" w:cs="Courier New"/>
          <w:color w:val="000000"/>
          <w:spacing w:val="-4"/>
          <w:sz w:val="28"/>
          <w:szCs w:val="23"/>
        </w:rPr>
        <w:t xml:space="preserve">Имеются две группы требований. К первой группе относятся 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t>индивидуальные требования, предъявляемые к приборам для из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softHyphen/>
        <w:t xml:space="preserve">мерения расхода и количества: высокая точность, надежность, </w:t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t xml:space="preserve">независимость результатов измерения от изменения плотности </w:t>
      </w:r>
      <w:r>
        <w:rPr>
          <w:rFonts w:ascii="Courier New" w:hAnsi="Courier New" w:cs="Courier New"/>
          <w:color w:val="000000"/>
          <w:spacing w:val="-5"/>
          <w:sz w:val="28"/>
          <w:szCs w:val="23"/>
        </w:rPr>
        <w:t xml:space="preserve">вещества, быстродействие и значительный диапазон измерения. Ко второй группе относятся требования, которые характеризуют </w:t>
      </w:r>
      <w:r>
        <w:rPr>
          <w:rFonts w:ascii="Courier New" w:hAnsi="Courier New" w:cs="Courier New"/>
          <w:color w:val="000000"/>
          <w:spacing w:val="-7"/>
          <w:sz w:val="28"/>
          <w:szCs w:val="23"/>
        </w:rPr>
        <w:t xml:space="preserve">всю группу расходомеров и счетчиков: необходимость измерения </w:t>
      </w:r>
      <w:r>
        <w:rPr>
          <w:rFonts w:ascii="Courier New" w:hAnsi="Courier New" w:cs="Courier New"/>
          <w:color w:val="000000"/>
          <w:spacing w:val="-9"/>
          <w:sz w:val="28"/>
          <w:szCs w:val="23"/>
        </w:rPr>
        <w:t xml:space="preserve">расхода и количества очень разнообразной номенклатуры вещества </w:t>
      </w:r>
      <w:r>
        <w:rPr>
          <w:rFonts w:ascii="Courier New" w:hAnsi="Courier New" w:cs="Courier New"/>
          <w:color w:val="000000"/>
          <w:spacing w:val="-6"/>
          <w:sz w:val="28"/>
          <w:szCs w:val="23"/>
        </w:rPr>
        <w:t xml:space="preserve">о отличающимися свойствами, различных значений расхода от </w:t>
      </w:r>
      <w:r>
        <w:rPr>
          <w:rFonts w:ascii="Courier New" w:hAnsi="Courier New" w:cs="Courier New"/>
          <w:color w:val="000000"/>
          <w:spacing w:val="-8"/>
          <w:sz w:val="28"/>
          <w:szCs w:val="23"/>
        </w:rPr>
        <w:t xml:space="preserve">очень малых до чрезвычайно больших и при различных давлениях </w:t>
      </w:r>
      <w:r>
        <w:rPr>
          <w:rFonts w:ascii="Courier New" w:hAnsi="Courier New" w:cs="Courier New"/>
          <w:color w:val="000000"/>
          <w:spacing w:val="-4"/>
          <w:sz w:val="28"/>
          <w:szCs w:val="23"/>
        </w:rPr>
        <w:t>и температурах.</w:t>
      </w:r>
    </w:p>
    <w:p w:rsidR="006405EC" w:rsidRDefault="006405EC">
      <w:pPr>
        <w:shd w:val="clear" w:color="auto" w:fill="FFFFFF"/>
        <w:ind w:left="5" w:right="24" w:firstLine="293"/>
        <w:jc w:val="both"/>
        <w:rPr>
          <w:rFonts w:ascii="Courier New" w:hAnsi="Courier New" w:cs="Courier New"/>
          <w:sz w:val="28"/>
        </w:rPr>
      </w:pPr>
    </w:p>
    <w:p w:rsidR="006405EC" w:rsidRDefault="006405EC">
      <w:pPr>
        <w:shd w:val="clear" w:color="auto" w:fill="FFFFFF"/>
        <w:spacing w:before="4"/>
        <w:ind w:left="61" w:right="36" w:firstLine="237"/>
        <w:jc w:val="both"/>
        <w:rPr>
          <w:rFonts w:ascii="Lucida Console" w:hAnsi="Lucida Console" w:cs="Courier New"/>
          <w:b/>
          <w:bCs/>
          <w:color w:val="000000"/>
          <w:spacing w:val="-3"/>
          <w:w w:val="96"/>
          <w:sz w:val="28"/>
          <w:szCs w:val="23"/>
        </w:rPr>
      </w:pPr>
      <w:r>
        <w:rPr>
          <w:rFonts w:ascii="Lucida Console" w:hAnsi="Lucida Console" w:cs="Courier New"/>
          <w:b/>
          <w:bCs/>
          <w:color w:val="000000"/>
          <w:spacing w:val="-3"/>
          <w:w w:val="96"/>
          <w:sz w:val="28"/>
          <w:szCs w:val="23"/>
        </w:rPr>
        <w:t>Классификация счетчиков и расходомеров.</w:t>
      </w:r>
    </w:p>
    <w:p w:rsidR="006405EC" w:rsidRDefault="006405EC">
      <w:pPr>
        <w:shd w:val="clear" w:color="auto" w:fill="FFFFFF"/>
        <w:spacing w:before="4"/>
        <w:ind w:left="61" w:right="36" w:firstLine="237"/>
        <w:jc w:val="both"/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</w:pPr>
    </w:p>
    <w:p w:rsidR="006405EC" w:rsidRDefault="006405EC">
      <w:pPr>
        <w:shd w:val="clear" w:color="auto" w:fill="FFFFFF"/>
        <w:spacing w:before="4"/>
        <w:ind w:left="61" w:right="36" w:firstLine="23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>Существующие расходомеры и счетчики количества можно ус</w:t>
      </w:r>
      <w:r>
        <w:rPr>
          <w:rFonts w:ascii="Courier New" w:hAnsi="Courier New" w:cs="Courier New"/>
          <w:color w:val="000000"/>
          <w:w w:val="96"/>
          <w:sz w:val="28"/>
          <w:szCs w:val="23"/>
        </w:rPr>
        <w:t>ловно разделить на приведенные ниже группы.</w:t>
      </w:r>
    </w:p>
    <w:p w:rsidR="006405EC" w:rsidRDefault="006405EC">
      <w:pPr>
        <w:shd w:val="clear" w:color="auto" w:fill="FFFFFF"/>
        <w:ind w:left="72" w:firstLine="284"/>
        <w:jc w:val="both"/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t xml:space="preserve">А. Приборы, основанные на гидродинамических методах: </w:t>
      </w:r>
    </w:p>
    <w:p w:rsidR="006405EC" w:rsidRDefault="006405EC">
      <w:pPr>
        <w:shd w:val="clear" w:color="auto" w:fill="FFFFFF"/>
        <w:ind w:left="72" w:firstLine="284"/>
        <w:jc w:val="both"/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</w:pPr>
    </w:p>
    <w:p w:rsidR="006405EC" w:rsidRDefault="006405EC">
      <w:pPr>
        <w:shd w:val="clear" w:color="auto" w:fill="FFFFFF"/>
        <w:ind w:left="72" w:firstLine="636"/>
        <w:jc w:val="both"/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 xml:space="preserve">1) переменного перепада давления,    </w:t>
      </w:r>
    </w:p>
    <w:p w:rsidR="006405EC" w:rsidRDefault="006405EC">
      <w:pPr>
        <w:shd w:val="clear" w:color="auto" w:fill="FFFFFF"/>
        <w:ind w:left="72" w:firstLine="636"/>
        <w:jc w:val="both"/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>2) переменного уровня,</w:t>
      </w:r>
    </w:p>
    <w:p w:rsidR="006405EC" w:rsidRDefault="006405EC">
      <w:pPr>
        <w:shd w:val="clear" w:color="auto" w:fill="FFFFFF"/>
        <w:ind w:left="72" w:firstLine="636"/>
        <w:jc w:val="both"/>
        <w:rPr>
          <w:rFonts w:ascii="Courier New" w:hAnsi="Courier New" w:cs="Courier New"/>
          <w:color w:val="000000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w w:val="96"/>
          <w:sz w:val="28"/>
          <w:szCs w:val="23"/>
        </w:rPr>
        <w:t>3) обтекания,</w:t>
      </w:r>
    </w:p>
    <w:p w:rsidR="006405EC" w:rsidRDefault="006405EC">
      <w:pPr>
        <w:shd w:val="clear" w:color="auto" w:fill="FFFFFF"/>
        <w:ind w:left="72" w:firstLine="636"/>
        <w:jc w:val="both"/>
        <w:rPr>
          <w:rFonts w:ascii="Courier New" w:hAnsi="Courier New" w:cs="Courier New"/>
          <w:color w:val="000000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w w:val="96"/>
          <w:sz w:val="28"/>
          <w:szCs w:val="23"/>
        </w:rPr>
        <w:t>4) вихревые,</w:t>
      </w:r>
    </w:p>
    <w:p w:rsidR="006405EC" w:rsidRDefault="006405EC">
      <w:pPr>
        <w:shd w:val="clear" w:color="auto" w:fill="FFFFFF"/>
        <w:ind w:left="72" w:firstLine="636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w w:val="96"/>
          <w:sz w:val="28"/>
          <w:szCs w:val="23"/>
        </w:rPr>
        <w:t>5) парциальные.</w:t>
      </w:r>
    </w:p>
    <w:p w:rsidR="006405EC" w:rsidRDefault="006405EC">
      <w:pPr>
        <w:shd w:val="clear" w:color="auto" w:fill="FFFFFF"/>
        <w:ind w:left="54" w:right="50" w:firstLine="317"/>
        <w:jc w:val="both"/>
        <w:rPr>
          <w:rFonts w:ascii="Courier New" w:hAnsi="Courier New" w:cs="Courier New"/>
          <w:color w:val="000000"/>
          <w:w w:val="96"/>
          <w:sz w:val="28"/>
          <w:szCs w:val="23"/>
        </w:rPr>
      </w:pPr>
    </w:p>
    <w:p w:rsidR="006405EC" w:rsidRDefault="006405EC">
      <w:pPr>
        <w:shd w:val="clear" w:color="auto" w:fill="FFFFFF"/>
        <w:ind w:left="54" w:right="50" w:firstLine="317"/>
        <w:jc w:val="both"/>
        <w:rPr>
          <w:rFonts w:ascii="Courier New" w:hAnsi="Courier New" w:cs="Courier New"/>
          <w:color w:val="000000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w w:val="96"/>
          <w:sz w:val="28"/>
          <w:szCs w:val="23"/>
        </w:rPr>
        <w:t>Б. Приборы с непрерывно движущимся телом:</w:t>
      </w:r>
    </w:p>
    <w:p w:rsidR="006405EC" w:rsidRDefault="006405EC">
      <w:pPr>
        <w:shd w:val="clear" w:color="auto" w:fill="FFFFFF"/>
        <w:ind w:left="54" w:right="50" w:firstLine="317"/>
        <w:jc w:val="both"/>
        <w:rPr>
          <w:rFonts w:ascii="Courier New" w:hAnsi="Courier New" w:cs="Courier New"/>
          <w:color w:val="000000"/>
          <w:w w:val="96"/>
          <w:sz w:val="28"/>
          <w:szCs w:val="23"/>
        </w:rPr>
      </w:pPr>
    </w:p>
    <w:p w:rsidR="006405EC" w:rsidRDefault="006405EC">
      <w:pPr>
        <w:shd w:val="clear" w:color="auto" w:fill="FFFFFF"/>
        <w:ind w:left="54" w:right="50" w:firstLine="654"/>
        <w:jc w:val="both"/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w w:val="96"/>
          <w:sz w:val="28"/>
          <w:szCs w:val="23"/>
        </w:rPr>
        <w:t>6) тахометри</w:t>
      </w: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t xml:space="preserve">ческие, </w:t>
      </w:r>
    </w:p>
    <w:p w:rsidR="006405EC" w:rsidRDefault="006405EC">
      <w:pPr>
        <w:shd w:val="clear" w:color="auto" w:fill="FFFFFF"/>
        <w:ind w:left="54" w:right="50" w:firstLine="654"/>
        <w:jc w:val="both"/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t xml:space="preserve">7) силовые (и в том числе вибрационные), </w:t>
      </w:r>
    </w:p>
    <w:p w:rsidR="006405EC" w:rsidRDefault="006405EC">
      <w:pPr>
        <w:shd w:val="clear" w:color="auto" w:fill="FFFFFF"/>
        <w:ind w:left="54" w:right="50" w:firstLine="654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t>8) с автоколеб</w:t>
      </w: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>лющимся телом.</w:t>
      </w:r>
    </w:p>
    <w:p w:rsidR="006405EC" w:rsidRDefault="006405EC">
      <w:pPr>
        <w:shd w:val="clear" w:color="auto" w:fill="FFFFFF"/>
        <w:ind w:left="47" w:right="47" w:firstLine="310"/>
        <w:jc w:val="both"/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</w:pPr>
    </w:p>
    <w:p w:rsidR="006405EC" w:rsidRDefault="006405EC">
      <w:pPr>
        <w:shd w:val="clear" w:color="auto" w:fill="FFFFFF"/>
        <w:ind w:left="47" w:right="47" w:firstLine="310"/>
        <w:jc w:val="both"/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t>В. Приборы, основанные на различных физических явлениях:</w:t>
      </w:r>
    </w:p>
    <w:p w:rsidR="006405EC" w:rsidRDefault="006405EC">
      <w:pPr>
        <w:shd w:val="clear" w:color="auto" w:fill="FFFFFF"/>
        <w:spacing w:line="360" w:lineRule="auto"/>
        <w:ind w:left="72" w:right="61" w:firstLine="306"/>
        <w:jc w:val="both"/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>Г. Приборы, основанные на особых методах:</w:t>
      </w:r>
    </w:p>
    <w:p w:rsidR="006405EC" w:rsidRDefault="006405EC">
      <w:pPr>
        <w:shd w:val="clear" w:color="auto" w:fill="FFFFFF"/>
        <w:spacing w:line="360" w:lineRule="auto"/>
        <w:ind w:left="72" w:right="61" w:firstLine="636"/>
        <w:jc w:val="both"/>
        <w:rPr>
          <w:rFonts w:ascii="Courier New" w:hAnsi="Courier New" w:cs="Courier New"/>
          <w:color w:val="000000"/>
          <w:spacing w:val="-3"/>
          <w:w w:val="96"/>
          <w:sz w:val="28"/>
          <w:szCs w:val="23"/>
          <w:lang w:val="en-US"/>
        </w:rPr>
      </w:pPr>
    </w:p>
    <w:p w:rsidR="006405EC" w:rsidRDefault="006405EC">
      <w:pPr>
        <w:shd w:val="clear" w:color="auto" w:fill="FFFFFF"/>
        <w:spacing w:line="360" w:lineRule="auto"/>
        <w:ind w:left="72" w:right="61" w:firstLine="636"/>
        <w:jc w:val="both"/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>15) меточные,</w:t>
      </w:r>
    </w:p>
    <w:p w:rsidR="006405EC" w:rsidRDefault="006405EC">
      <w:pPr>
        <w:shd w:val="clear" w:color="auto" w:fill="FFFFFF"/>
        <w:spacing w:line="360" w:lineRule="auto"/>
        <w:ind w:left="72" w:right="61" w:firstLine="636"/>
        <w:jc w:val="both"/>
        <w:rPr>
          <w:rFonts w:ascii="Courier New" w:hAnsi="Courier New" w:cs="Courier New"/>
          <w:color w:val="000000"/>
          <w:spacing w:val="-6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spacing w:val="-6"/>
          <w:w w:val="96"/>
          <w:sz w:val="28"/>
          <w:szCs w:val="23"/>
        </w:rPr>
        <w:t>16) корреляционные,</w:t>
      </w:r>
    </w:p>
    <w:p w:rsidR="006405EC" w:rsidRDefault="006405EC">
      <w:pPr>
        <w:shd w:val="clear" w:color="auto" w:fill="FFFFFF"/>
        <w:spacing w:line="360" w:lineRule="auto"/>
        <w:ind w:left="72" w:right="61" w:firstLine="636"/>
        <w:jc w:val="both"/>
        <w:rPr>
          <w:rFonts w:ascii="Courier New" w:hAnsi="Courier New" w:cs="Courier New"/>
          <w:color w:val="000000"/>
          <w:spacing w:val="-6"/>
          <w:w w:val="96"/>
          <w:sz w:val="28"/>
          <w:szCs w:val="23"/>
        </w:rPr>
      </w:pPr>
      <w:r>
        <w:rPr>
          <w:rFonts w:ascii="Courier New" w:hAnsi="Courier New" w:cs="Courier New"/>
          <w:color w:val="000000"/>
          <w:spacing w:val="-6"/>
          <w:w w:val="96"/>
          <w:sz w:val="28"/>
          <w:szCs w:val="23"/>
        </w:rPr>
        <w:t>17) концентрационные.</w:t>
      </w:r>
    </w:p>
    <w:p w:rsidR="006405EC" w:rsidRDefault="006405EC">
      <w:pPr>
        <w:shd w:val="clear" w:color="auto" w:fill="FFFFFF"/>
        <w:spacing w:line="360" w:lineRule="auto"/>
        <w:ind w:left="72" w:right="61" w:firstLine="636"/>
        <w:jc w:val="both"/>
        <w:rPr>
          <w:rFonts w:ascii="Courier New" w:hAnsi="Courier New" w:cs="Courier New"/>
          <w:sz w:val="28"/>
        </w:rPr>
      </w:pPr>
    </w:p>
    <w:p w:rsidR="006405EC" w:rsidRDefault="006405EC">
      <w:pPr>
        <w:shd w:val="clear" w:color="auto" w:fill="FFFFFF"/>
        <w:spacing w:line="360" w:lineRule="auto"/>
        <w:ind w:left="40" w:right="47" w:firstLine="306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w w:val="96"/>
          <w:sz w:val="28"/>
          <w:szCs w:val="23"/>
        </w:rPr>
        <w:t xml:space="preserve">Из числа приборов первой группы следует отметить широко </w:t>
      </w: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t xml:space="preserve">распространенные расходомеры переменного перепада давления </w:t>
      </w:r>
      <w:r>
        <w:rPr>
          <w:rFonts w:ascii="Courier New" w:hAnsi="Courier New" w:cs="Courier New"/>
          <w:color w:val="000000"/>
          <w:spacing w:val="-4"/>
          <w:w w:val="96"/>
          <w:sz w:val="28"/>
          <w:szCs w:val="23"/>
        </w:rPr>
        <w:t>с сужающими устройствами и сравнительно новые, но весьма пер</w:t>
      </w:r>
      <w:r>
        <w:rPr>
          <w:rFonts w:ascii="Courier New" w:hAnsi="Courier New" w:cs="Courier New"/>
          <w:color w:val="000000"/>
          <w:spacing w:val="-4"/>
          <w:w w:val="96"/>
          <w:sz w:val="28"/>
          <w:szCs w:val="23"/>
        </w:rPr>
        <w:softHyphen/>
        <w:t>спективные вихревые расходомеры.</w:t>
      </w:r>
    </w:p>
    <w:p w:rsidR="006405EC" w:rsidRDefault="006405EC">
      <w:pPr>
        <w:shd w:val="clear" w:color="auto" w:fill="FFFFFF"/>
        <w:spacing w:line="360" w:lineRule="auto"/>
        <w:ind w:left="40" w:right="65" w:firstLine="310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2"/>
          <w:w w:val="96"/>
          <w:sz w:val="28"/>
          <w:szCs w:val="23"/>
        </w:rPr>
        <w:t>Во вторую группу входят многочисленные турбинные, шари</w:t>
      </w:r>
      <w:r>
        <w:rPr>
          <w:rFonts w:ascii="Courier New" w:hAnsi="Courier New" w:cs="Courier New"/>
          <w:color w:val="000000"/>
          <w:spacing w:val="-2"/>
          <w:w w:val="96"/>
          <w:sz w:val="28"/>
          <w:szCs w:val="23"/>
        </w:rPr>
        <w:softHyphen/>
        <w:t xml:space="preserve">ковые и камерные (роторные, с овальными шестернями и другие) </w:t>
      </w: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t xml:space="preserve">счетчики количества и частично расходомеры. Приборы силовые </w:t>
      </w: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>и с автоколеблющимся телом пока еще имеют ограниченное при</w:t>
      </w: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9"/>
          <w:w w:val="96"/>
          <w:sz w:val="28"/>
          <w:szCs w:val="23"/>
        </w:rPr>
        <w:t>менение.</w:t>
      </w:r>
    </w:p>
    <w:p w:rsidR="006405EC" w:rsidRDefault="006405EC">
      <w:pPr>
        <w:shd w:val="clear" w:color="auto" w:fill="FFFFFF"/>
        <w:spacing w:line="360" w:lineRule="auto"/>
        <w:ind w:left="22" w:right="76" w:firstLine="313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4"/>
          <w:w w:val="96"/>
          <w:sz w:val="28"/>
          <w:szCs w:val="23"/>
        </w:rPr>
        <w:t xml:space="preserve">Из приборов третьей группы наибольшее распространение </w:t>
      </w: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t>получили электромагнитные. Реже встречаются тепловые и аку</w:t>
      </w: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>стические приборы.</w:t>
      </w:r>
    </w:p>
    <w:p w:rsidR="006405EC" w:rsidRDefault="006405EC">
      <w:pPr>
        <w:shd w:val="clear" w:color="auto" w:fill="FFFFFF"/>
        <w:spacing w:before="4" w:line="360" w:lineRule="auto"/>
        <w:ind w:left="40" w:right="83" w:firstLine="310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4"/>
          <w:w w:val="96"/>
          <w:sz w:val="28"/>
          <w:szCs w:val="23"/>
        </w:rPr>
        <w:t xml:space="preserve">Расходомеры оптические, ядерно-магнитные и ионизационные </w:t>
      </w:r>
      <w:r>
        <w:rPr>
          <w:rFonts w:ascii="Courier New" w:hAnsi="Courier New" w:cs="Courier New"/>
          <w:color w:val="000000"/>
          <w:spacing w:val="-5"/>
          <w:w w:val="96"/>
          <w:sz w:val="28"/>
          <w:szCs w:val="23"/>
        </w:rPr>
        <w:t>применяются сравнительно редко.</w:t>
      </w:r>
    </w:p>
    <w:p w:rsidR="006405EC" w:rsidRDefault="006405EC">
      <w:pPr>
        <w:shd w:val="clear" w:color="auto" w:fill="FFFFFF"/>
        <w:spacing w:line="360" w:lineRule="auto"/>
        <w:ind w:left="32" w:right="79" w:firstLine="292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w w:val="96"/>
          <w:sz w:val="28"/>
          <w:szCs w:val="23"/>
        </w:rPr>
        <w:t xml:space="preserve">Меточные и концентрационные расходомеры, относящиеся к четвертой группе, служат для разовых измерений, например при проверке промышленных расходомеров на месте их установки. </w:t>
      </w:r>
      <w:r>
        <w:rPr>
          <w:rFonts w:ascii="Courier New" w:hAnsi="Courier New" w:cs="Courier New"/>
          <w:color w:val="000000"/>
          <w:spacing w:val="-1"/>
          <w:w w:val="96"/>
          <w:sz w:val="28"/>
          <w:szCs w:val="23"/>
        </w:rPr>
        <w:t xml:space="preserve">Корреляционные приборы перспективны для измерения расхода </w:t>
      </w:r>
      <w:r>
        <w:rPr>
          <w:rFonts w:ascii="Courier New" w:hAnsi="Courier New" w:cs="Courier New"/>
          <w:color w:val="000000"/>
          <w:spacing w:val="-4"/>
          <w:w w:val="96"/>
          <w:sz w:val="28"/>
          <w:szCs w:val="23"/>
        </w:rPr>
        <w:t>двухфазных веществ.</w:t>
      </w:r>
    </w:p>
    <w:p w:rsidR="006405EC" w:rsidRDefault="006405EC">
      <w:pPr>
        <w:shd w:val="clear" w:color="auto" w:fill="FFFFFF"/>
        <w:spacing w:line="360" w:lineRule="auto"/>
        <w:ind w:left="5" w:right="24" w:firstLine="293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>В промышленности применяются главным образом, расходо</w:t>
      </w: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spacing w:val="-2"/>
          <w:w w:val="96"/>
          <w:sz w:val="28"/>
          <w:szCs w:val="23"/>
        </w:rPr>
        <w:t xml:space="preserve">меры с сужающими устройствами. Для их градуировки и поверки </w:t>
      </w: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t>не требуются образцовые расходомерные установки, которые не</w:t>
      </w:r>
      <w:r>
        <w:rPr>
          <w:rFonts w:ascii="Courier New" w:hAnsi="Courier New" w:cs="Courier New"/>
          <w:color w:val="000000"/>
          <w:spacing w:val="-3"/>
          <w:w w:val="96"/>
          <w:sz w:val="28"/>
          <w:szCs w:val="23"/>
        </w:rPr>
        <w:softHyphen/>
      </w:r>
      <w:r>
        <w:rPr>
          <w:rFonts w:ascii="Courier New" w:hAnsi="Courier New" w:cs="Courier New"/>
          <w:color w:val="000000"/>
          <w:w w:val="96"/>
          <w:sz w:val="28"/>
          <w:szCs w:val="23"/>
        </w:rPr>
        <w:t>обходимы почти для всех остальных</w:t>
      </w:r>
    </w:p>
    <w:p w:rsidR="006405EC" w:rsidRDefault="006405EC">
      <w:pPr>
        <w:shd w:val="clear" w:color="auto" w:fill="FFFFFF"/>
        <w:spacing w:line="360" w:lineRule="auto"/>
        <w:ind w:left="5" w:right="24" w:firstLine="293"/>
        <w:jc w:val="both"/>
        <w:rPr>
          <w:rFonts w:ascii="Courier New" w:hAnsi="Courier New" w:cs="Courier New"/>
          <w:sz w:val="28"/>
        </w:rPr>
      </w:pPr>
    </w:p>
    <w:p w:rsidR="006405EC" w:rsidRDefault="006405EC">
      <w:pPr>
        <w:pStyle w:val="a6"/>
        <w:jc w:val="center"/>
        <w:rPr>
          <w:rFonts w:cs="Courier New"/>
          <w:sz w:val="40"/>
        </w:rPr>
      </w:pPr>
      <w:r>
        <w:rPr>
          <w:rFonts w:cs="Courier New"/>
          <w:sz w:val="40"/>
        </w:rPr>
        <w:t>Вихревые расходомеры.</w:t>
      </w:r>
    </w:p>
    <w:p w:rsidR="006405EC" w:rsidRDefault="006405EC">
      <w:pPr>
        <w:pStyle w:val="a6"/>
        <w:jc w:val="center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Общая характеристика.</w:t>
      </w:r>
    </w:p>
    <w:p w:rsidR="006405EC" w:rsidRDefault="006405EC">
      <w:pPr>
        <w:pStyle w:val="a6"/>
        <w:spacing w:line="360" w:lineRule="auto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Вихревыми называются расходомеры, основанные на зависимости от расхода частоты колебаний давления, возникающих в потоке</w:t>
      </w:r>
    </w:p>
    <w:p w:rsidR="006405EC" w:rsidRDefault="006405EC">
      <w:pPr>
        <w:pStyle w:val="a6"/>
        <w:spacing w:line="360" w:lineRule="auto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в процессе вихреобразования или колебания струи. Они разделяются на три основные группы:</w:t>
      </w:r>
    </w:p>
    <w:p w:rsidR="006405EC" w:rsidRDefault="006405EC">
      <w:pPr>
        <w:pStyle w:val="a6"/>
        <w:spacing w:line="360" w:lineRule="auto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1. Расходомеры, имеющие в первичном преобразователе неподвижное тело, при обтекании которого с обеих его сторон возникают срывающиеся вихри, создающие пульсации давления.</w:t>
      </w:r>
    </w:p>
    <w:p w:rsidR="006405EC" w:rsidRDefault="006405EC">
      <w:pPr>
        <w:pStyle w:val="a6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2. Расходомеры, в первичном преобразователе которых поток закручивается и, попадая затем в расширенную часть тубы, прецессирует, создавая при этом пульсации давления.</w:t>
      </w:r>
    </w:p>
    <w:p w:rsidR="006405EC" w:rsidRDefault="006405EC">
      <w:pPr>
        <w:pStyle w:val="a6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3. Расходомеры, в первичном преобразователе которых струя, вытекающая из отверстия, совершает автоколебания, создавая при этом пульсации давления.</w:t>
      </w:r>
    </w:p>
    <w:p w:rsidR="006405EC" w:rsidRDefault="006405EC">
      <w:pPr>
        <w:pStyle w:val="a6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Преобразователи расхода у этих расходомеров многоступенчатые. В первой ступени в процессе вихреобразования или осцилляции струи создаются пульсации давления или скорости, частота которых пропорциональна объемному расходу. Во второй ступени эти пульсации преобразуются в выходной сигнал, обычно электрический. Для этого служат преобразователи давления (пьезоэлементы), температуры (термоанемометры), напряжения (тензорезисторы), ультразвуковые преобразователи скорости и т.п.</w:t>
      </w:r>
    </w:p>
    <w:p w:rsidR="006405EC" w:rsidRDefault="006405EC">
      <w:pPr>
        <w:pStyle w:val="a6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Увихревых расходомеров много достоинств: отсутстве подвижных частей, простота и надежность преобразователя расхода, независимость показаний от давления и температуры, большой диапазон измерения, доходящий в некоторых случаях до 15-20, линейность шкалы, хорошая точность (погрешность ±0,5-1,5%), частотный измерительный сигнал, стабильность показаний, сравнительная несложность измерительной схемы, возможность получения универсальной градуировки. К недостаткам вихревых расходомеров относятся значительная потеря давления, достигающая 30-50 кПа, и некоторые ограничения возможности их применения: они непригодны при малых скоростях из-за трудности измерения сигнала, имеющего малую частоту, и изготовляются лишь для труб, имеющих диаметры от 25 до 150-300 мм. Применение их для больших туб затруднено, а при очень малых диаметрах нет устойчивого вихреобразования. Многие конструкции вихревых расходомеров непригодны и для измерения загрязненных и агрессивных веществ, могущих нарушить работу преобразователей выходного сигнала. Но на процесс вихреобразования загрязнение, коррозия и эрозия тела обтекания или закручивающего аппарата практически сказываются очень мало. Поэтому при выборе преобразователя выходного сигнала (например, ультразвукового) вихревые расходомеры могут служить и для измерения загрязненных, агрессивных и абразивных веществ.</w:t>
      </w:r>
    </w:p>
    <w:p w:rsidR="006405EC" w:rsidRDefault="006405EC">
      <w:pPr>
        <w:pStyle w:val="a6"/>
        <w:spacing w:line="360" w:lineRule="auto"/>
        <w:jc w:val="center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Вихревые расходомеры с обтекаемым телом.</w:t>
      </w:r>
    </w:p>
    <w:p w:rsidR="006405EC" w:rsidRDefault="006405EC">
      <w:pPr>
        <w:pStyle w:val="a6"/>
        <w:spacing w:line="360" w:lineRule="auto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Тело, находящееся на пути потока, изменяет направление движения его струй и увеличивает их скорость за счет соответствующего уменьшения давления. За миделевым сечением</w:t>
      </w:r>
    </w:p>
    <w:p w:rsidR="006405EC" w:rsidRDefault="006405EC">
      <w:pPr>
        <w:spacing w:before="140" w:line="360" w:lineRule="auto"/>
        <w:rPr>
          <w:sz w:val="28"/>
        </w:rPr>
      </w:pPr>
      <w:r>
        <w:rPr>
          <w:rFonts w:ascii="Courier New" w:hAnsi="Courier New" w:cs="Courier New"/>
          <w:sz w:val="28"/>
        </w:rPr>
        <w:t>тела начинается обратный процесс уменьшения скорости и увеличения давления. Одновременно с этим на передней стороне тела создается повышенное, а на задней стороне – пониженное давление. Пограничный слой, обтекающий тело, пройдя его давления сечение, отрывается от тела и под влиянием пониженного давления за телом изменяет направление движения, образуя вихрь. Это происходит как в верхних, так и в нижних точках обте</w:t>
      </w:r>
      <w:r>
        <w:rPr>
          <w:rFonts w:ascii="Courier New" w:hAnsi="Courier New" w:cs="Courier New"/>
          <w:sz w:val="28"/>
        </w:rPr>
        <w:softHyphen/>
        <w:t>каемого тела. Но так как развитие вихря с одной стороны препят</w:t>
      </w:r>
      <w:r>
        <w:rPr>
          <w:rFonts w:ascii="Courier New" w:hAnsi="Courier New" w:cs="Courier New"/>
          <w:sz w:val="28"/>
        </w:rPr>
        <w:softHyphen/>
        <w:t xml:space="preserve">ствует такому же развитию с другой стороны, то образование вихрей с той и другой стороны происходит поочередно. При этом за обтекаемым телом образуется вихревая дорожка Кармана шириной а, имеющая постоянное отношение </w:t>
      </w:r>
      <w:r>
        <w:rPr>
          <w:i/>
          <w:sz w:val="28"/>
        </w:rPr>
        <w:t>b/а,</w:t>
      </w:r>
      <w:r>
        <w:rPr>
          <w:sz w:val="28"/>
        </w:rPr>
        <w:t xml:space="preserve"> </w:t>
      </w:r>
      <w:r>
        <w:rPr>
          <w:rFonts w:ascii="Courier New" w:hAnsi="Courier New" w:cs="Courier New"/>
          <w:sz w:val="28"/>
        </w:rPr>
        <w:t>которое для обтекаемого цилиндра равно 0,281.</w:t>
      </w:r>
    </w:p>
    <w:p w:rsidR="006405EC" w:rsidRDefault="006405EC">
      <w:pPr>
        <w:spacing w:line="360" w:lineRule="auto"/>
        <w:ind w:firstLine="301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 xml:space="preserve">Частота срыва вихрей согласно критерию Струхаля </w:t>
      </w:r>
      <w:r>
        <w:rPr>
          <w:i/>
          <w:sz w:val="28"/>
          <w:lang w:val="en-US"/>
        </w:rPr>
        <w:t>f</w:t>
      </w:r>
      <w:r>
        <w:rPr>
          <w:sz w:val="28"/>
        </w:rPr>
        <w:t xml:space="preserve"> = </w:t>
      </w:r>
      <w:r>
        <w:rPr>
          <w:i/>
          <w:sz w:val="28"/>
          <w:lang w:val="en-US"/>
        </w:rPr>
        <w:t>v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Sh</w:t>
      </w:r>
      <w:r>
        <w:rPr>
          <w:i/>
          <w:sz w:val="28"/>
        </w:rPr>
        <w:t>/</w:t>
      </w:r>
      <w:r>
        <w:rPr>
          <w:i/>
          <w:sz w:val="28"/>
          <w:lang w:val="en-US"/>
        </w:rPr>
        <w:t>d</w:t>
      </w:r>
      <w:r>
        <w:rPr>
          <w:i/>
          <w:sz w:val="28"/>
        </w:rPr>
        <w:t>,   т.</w:t>
      </w:r>
      <w:r>
        <w:rPr>
          <w:sz w:val="28"/>
        </w:rPr>
        <w:t xml:space="preserve"> </w:t>
      </w:r>
      <w:r>
        <w:rPr>
          <w:rFonts w:ascii="Courier New" w:hAnsi="Courier New" w:cs="Courier New"/>
          <w:sz w:val="28"/>
        </w:rPr>
        <w:t>е. пропорциональна отношению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v</w:t>
      </w:r>
      <w:r>
        <w:rPr>
          <w:i/>
          <w:sz w:val="28"/>
        </w:rPr>
        <w:t>/</w:t>
      </w:r>
      <w:r>
        <w:rPr>
          <w:i/>
          <w:sz w:val="28"/>
          <w:lang w:val="en-US"/>
        </w:rPr>
        <w:t>d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a</w:t>
      </w:r>
      <w:r>
        <w:rPr>
          <w:sz w:val="28"/>
        </w:rPr>
        <w:t xml:space="preserve"> </w:t>
      </w:r>
      <w:r>
        <w:rPr>
          <w:rFonts w:ascii="Courier New" w:hAnsi="Courier New" w:cs="Courier New"/>
          <w:sz w:val="28"/>
        </w:rPr>
        <w:t xml:space="preserve">следовательно, при постоянном характерном размере </w:t>
      </w:r>
      <w:r>
        <w:rPr>
          <w:rFonts w:ascii="Courier New" w:hAnsi="Courier New" w:cs="Courier New"/>
          <w:i/>
          <w:sz w:val="28"/>
          <w:lang w:val="en-US"/>
        </w:rPr>
        <w:t>d</w:t>
      </w:r>
      <w:r>
        <w:rPr>
          <w:rFonts w:ascii="Courier New" w:hAnsi="Courier New" w:cs="Courier New"/>
          <w:sz w:val="28"/>
        </w:rPr>
        <w:t xml:space="preserve"> тела пропорциональна скорости о</w:t>
      </w:r>
      <w:r>
        <w:rPr>
          <w:sz w:val="28"/>
        </w:rPr>
        <w:t xml:space="preserve">, </w:t>
      </w:r>
      <w:r>
        <w:rPr>
          <w:rFonts w:ascii="Courier New" w:hAnsi="Courier New" w:cs="Courier New"/>
          <w:sz w:val="28"/>
        </w:rPr>
        <w:t>а значит, и объемному расходу</w:t>
      </w:r>
      <w:r>
        <w:rPr>
          <w:rFonts w:ascii="Courier New" w:hAnsi="Courier New" w:cs="Courier New"/>
          <w:b/>
          <w:sz w:val="28"/>
        </w:rPr>
        <w:t xml:space="preserve"> </w:t>
      </w:r>
      <w:r>
        <w:rPr>
          <w:bCs/>
          <w:sz w:val="28"/>
          <w:lang w:val="en-US"/>
        </w:rPr>
        <w:t>Q</w:t>
      </w:r>
      <w:r>
        <w:rPr>
          <w:bCs/>
          <w:sz w:val="28"/>
          <w:vertAlign w:val="subscript"/>
        </w:rPr>
        <w:t>0</w:t>
      </w:r>
      <w:r>
        <w:rPr>
          <w:rFonts w:ascii="Courier New" w:hAnsi="Courier New" w:cs="Courier New"/>
          <w:sz w:val="28"/>
        </w:rPr>
        <w:t xml:space="preserve"> Зависимость между </w:t>
      </w:r>
      <w:r>
        <w:rPr>
          <w:bCs/>
          <w:sz w:val="28"/>
          <w:lang w:val="en-US"/>
        </w:rPr>
        <w:t>Q</w:t>
      </w:r>
      <w:r>
        <w:rPr>
          <w:bCs/>
          <w:sz w:val="28"/>
          <w:vertAlign w:val="subscript"/>
        </w:rPr>
        <w:t>0</w:t>
      </w:r>
      <w:r>
        <w:rPr>
          <w:rFonts w:ascii="Courier New" w:hAnsi="Courier New" w:cs="Courier New"/>
          <w:sz w:val="28"/>
        </w:rPr>
        <w:t xml:space="preserve"> и </w:t>
      </w:r>
      <w:r>
        <w:rPr>
          <w:i/>
          <w:sz w:val="28"/>
          <w:lang w:val="en-US"/>
        </w:rPr>
        <w:t>f</w:t>
      </w:r>
      <w:r>
        <w:rPr>
          <w:rFonts w:ascii="Courier New" w:hAnsi="Courier New" w:cs="Courier New"/>
          <w:sz w:val="28"/>
        </w:rPr>
        <w:t xml:space="preserve"> дается уравнением</w:t>
      </w:r>
    </w:p>
    <w:p w:rsidR="006405EC" w:rsidRDefault="006405EC">
      <w:pPr>
        <w:spacing w:before="60" w:line="360" w:lineRule="auto"/>
        <w:jc w:val="center"/>
        <w:rPr>
          <w:rFonts w:ascii="Courier New" w:hAnsi="Courier New" w:cs="Courier New"/>
          <w:sz w:val="28"/>
        </w:rPr>
      </w:pPr>
      <w:r>
        <w:rPr>
          <w:sz w:val="28"/>
          <w:lang w:val="en-US"/>
        </w:rPr>
        <w:t>Qo</w:t>
      </w:r>
      <w:r>
        <w:rPr>
          <w:sz w:val="28"/>
        </w:rPr>
        <w:t xml:space="preserve"> =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sd</w:t>
      </w:r>
      <w:r>
        <w:rPr>
          <w:i/>
          <w:sz w:val="28"/>
        </w:rPr>
        <w:t>/</w:t>
      </w:r>
      <w:r>
        <w:rPr>
          <w:i/>
          <w:sz w:val="28"/>
          <w:lang w:val="en-US"/>
        </w:rPr>
        <w:t>Sh</w:t>
      </w:r>
      <w:r>
        <w:rPr>
          <w:i/>
          <w:sz w:val="28"/>
        </w:rPr>
        <w:t xml:space="preserve">} </w:t>
      </w:r>
      <w:r>
        <w:rPr>
          <w:i/>
          <w:sz w:val="28"/>
          <w:lang w:val="en-US"/>
        </w:rPr>
        <w:t>f</w:t>
      </w:r>
      <w:r>
        <w:rPr>
          <w:i/>
          <w:sz w:val="28"/>
        </w:rPr>
        <w:t>,</w:t>
      </w:r>
    </w:p>
    <w:p w:rsidR="006405EC" w:rsidRDefault="006405EC">
      <w:pPr>
        <w:spacing w:before="80" w:line="360" w:lineRule="auto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 xml:space="preserve">где </w:t>
      </w:r>
      <w:r>
        <w:rPr>
          <w:sz w:val="28"/>
          <w:lang w:val="en-US"/>
        </w:rPr>
        <w:t>s</w:t>
      </w:r>
      <w:r>
        <w:rPr>
          <w:rFonts w:ascii="Courier New" w:hAnsi="Courier New" w:cs="Courier New"/>
          <w:sz w:val="28"/>
        </w:rPr>
        <w:t xml:space="preserve"> — площадь наименьшего поперечного сечения потока вокруг</w:t>
      </w:r>
      <w:r>
        <w:rPr>
          <w:sz w:val="28"/>
        </w:rPr>
        <w:t xml:space="preserve"> </w:t>
      </w:r>
      <w:r>
        <w:rPr>
          <w:rFonts w:ascii="Courier New" w:hAnsi="Courier New" w:cs="Courier New"/>
          <w:sz w:val="28"/>
        </w:rPr>
        <w:t>обтекаемого тела.</w:t>
      </w:r>
    </w:p>
    <w:p w:rsidR="006405EC" w:rsidRDefault="006405EC">
      <w:pPr>
        <w:spacing w:line="360" w:lineRule="auto"/>
        <w:ind w:firstLine="318"/>
        <w:rPr>
          <w:sz w:val="32"/>
        </w:rPr>
      </w:pPr>
      <w:r>
        <w:rPr>
          <w:rFonts w:ascii="Courier New" w:hAnsi="Courier New" w:cs="Courier New"/>
          <w:sz w:val="28"/>
        </w:rPr>
        <w:t>Чтобы обеспечить пропорциональность между</w:t>
      </w:r>
      <w:r>
        <w:rPr>
          <w:sz w:val="28"/>
        </w:rPr>
        <w:t xml:space="preserve"> Qo </w:t>
      </w:r>
      <w:r>
        <w:rPr>
          <w:rFonts w:ascii="Courier New" w:hAnsi="Courier New" w:cs="Courier New"/>
          <w:sz w:val="28"/>
        </w:rPr>
        <w:t>и</w:t>
      </w:r>
      <w:r>
        <w:rPr>
          <w:sz w:val="28"/>
        </w:rPr>
        <w:t xml:space="preserve"> </w:t>
      </w:r>
      <w:r>
        <w:rPr>
          <w:i/>
          <w:sz w:val="28"/>
        </w:rPr>
        <w:t>f,</w:t>
      </w:r>
      <w:r>
        <w:rPr>
          <w:sz w:val="28"/>
        </w:rPr>
        <w:t xml:space="preserve"> </w:t>
      </w:r>
      <w:r>
        <w:rPr>
          <w:rFonts w:ascii="Courier New" w:hAnsi="Courier New" w:cs="Courier New"/>
          <w:sz w:val="28"/>
        </w:rPr>
        <w:t>число Струхаля</w:t>
      </w:r>
      <w:r>
        <w:rPr>
          <w:sz w:val="28"/>
        </w:rPr>
        <w:t xml:space="preserve"> </w:t>
      </w:r>
      <w:r>
        <w:rPr>
          <w:sz w:val="28"/>
          <w:lang w:val="en-US"/>
        </w:rPr>
        <w:t>Sh</w:t>
      </w:r>
      <w:r>
        <w:rPr>
          <w:sz w:val="28"/>
        </w:rPr>
        <w:t xml:space="preserve"> </w:t>
      </w:r>
      <w:r>
        <w:rPr>
          <w:rFonts w:ascii="Courier New" w:hAnsi="Courier New" w:cs="Courier New"/>
          <w:sz w:val="28"/>
        </w:rPr>
        <w:t xml:space="preserve">должно оставаться неизменным в возможно большей области значений числа </w:t>
      </w:r>
      <w:r>
        <w:rPr>
          <w:rFonts w:ascii="Courier New" w:hAnsi="Courier New" w:cs="Courier New"/>
          <w:sz w:val="28"/>
          <w:lang w:val="en-US"/>
        </w:rPr>
        <w:t>Re</w:t>
      </w:r>
      <w:r>
        <w:rPr>
          <w:rFonts w:ascii="Courier New" w:hAnsi="Courier New" w:cs="Courier New"/>
          <w:sz w:val="28"/>
        </w:rPr>
        <w:t>. Для обтекаемого цилиндра число</w:t>
      </w:r>
      <w:r>
        <w:rPr>
          <w:sz w:val="28"/>
        </w:rPr>
        <w:t xml:space="preserve"> Sh </w:t>
      </w:r>
      <w:r>
        <w:rPr>
          <w:rFonts w:ascii="Courier New" w:hAnsi="Courier New" w:cs="Courier New"/>
          <w:sz w:val="28"/>
        </w:rPr>
        <w:t xml:space="preserve">остается постоянным в области </w:t>
      </w:r>
      <w:r>
        <w:rPr>
          <w:rFonts w:ascii="Courier New" w:hAnsi="Courier New" w:cs="Courier New"/>
          <w:sz w:val="28"/>
          <w:lang w:val="en-US"/>
        </w:rPr>
        <w:t>lO</w:t>
      </w:r>
      <w:r>
        <w:rPr>
          <w:rFonts w:ascii="Courier New" w:hAnsi="Courier New" w:cs="Courier New"/>
          <w:sz w:val="28"/>
          <w:vertAlign w:val="superscript"/>
        </w:rPr>
        <w:t>3</w:t>
      </w:r>
      <w:r>
        <w:rPr>
          <w:rFonts w:ascii="Courier New" w:hAnsi="Courier New" w:cs="Courier New"/>
          <w:sz w:val="28"/>
        </w:rPr>
        <w:t>—</w:t>
      </w:r>
      <w:r>
        <w:rPr>
          <w:rFonts w:ascii="Courier New" w:hAnsi="Courier New" w:cs="Courier New"/>
          <w:sz w:val="28"/>
          <w:lang w:val="en-US"/>
        </w:rPr>
        <w:t>lO</w:t>
      </w:r>
      <w:r>
        <w:rPr>
          <w:rFonts w:ascii="Courier New" w:hAnsi="Courier New" w:cs="Courier New"/>
          <w:sz w:val="28"/>
          <w:vertAlign w:val="superscript"/>
        </w:rPr>
        <w:t>4</w:t>
      </w:r>
      <w:r>
        <w:rPr>
          <w:rFonts w:ascii="Courier New" w:hAnsi="Courier New" w:cs="Courier New"/>
          <w:sz w:val="28"/>
        </w:rPr>
        <w:t xml:space="preserve"> &lt; </w:t>
      </w:r>
      <w:r>
        <w:rPr>
          <w:rFonts w:ascii="Courier New" w:hAnsi="Courier New" w:cs="Courier New"/>
          <w:sz w:val="28"/>
          <w:lang w:val="en-US"/>
        </w:rPr>
        <w:t>Ro</w:t>
      </w:r>
      <w:r>
        <w:rPr>
          <w:rFonts w:ascii="Courier New" w:hAnsi="Courier New" w:cs="Courier New"/>
          <w:sz w:val="28"/>
        </w:rPr>
        <w:t xml:space="preserve"> &lt;2-10</w:t>
      </w:r>
      <w:r>
        <w:rPr>
          <w:rFonts w:ascii="Courier New" w:hAnsi="Courier New" w:cs="Courier New"/>
          <w:sz w:val="28"/>
          <w:vertAlign w:val="superscript"/>
        </w:rPr>
        <w:t>5</w:t>
      </w:r>
      <w:r>
        <w:rPr>
          <w:rFonts w:ascii="Courier New" w:hAnsi="Courier New" w:cs="Courier New"/>
          <w:sz w:val="28"/>
        </w:rPr>
        <w:t xml:space="preserve">. Поэтому расходомер с цилиндрическим обтекаемым телом может иметь диапазон измерения </w:t>
      </w:r>
      <w:r>
        <w:rPr>
          <w:sz w:val="28"/>
          <w:lang w:val="en-US"/>
        </w:rPr>
        <w:t>Q</w:t>
      </w:r>
      <w:r>
        <w:rPr>
          <w:sz w:val="32"/>
          <w:vertAlign w:val="subscript"/>
          <w:lang w:val="en-US"/>
        </w:rPr>
        <w:t>max</w:t>
      </w:r>
      <w:r>
        <w:rPr>
          <w:sz w:val="28"/>
        </w:rPr>
        <w:t>/</w:t>
      </w:r>
      <w:r>
        <w:rPr>
          <w:sz w:val="28"/>
          <w:lang w:val="en-US"/>
        </w:rPr>
        <w:t>Q</w:t>
      </w:r>
      <w:r>
        <w:rPr>
          <w:sz w:val="36"/>
          <w:vertAlign w:val="subscript"/>
          <w:lang w:val="en-US"/>
        </w:rPr>
        <w:t>min</w:t>
      </w:r>
      <w:r>
        <w:rPr>
          <w:sz w:val="28"/>
        </w:rPr>
        <w:t xml:space="preserve"> = 20. </w:t>
      </w:r>
      <w:r>
        <w:rPr>
          <w:rFonts w:ascii="Courier New" w:hAnsi="Courier New" w:cs="Courier New"/>
          <w:sz w:val="28"/>
        </w:rPr>
        <w:t>Но такой диапазон может иметь место в том случае, если при</w:t>
      </w:r>
      <w:r>
        <w:rPr>
          <w:sz w:val="28"/>
        </w:rPr>
        <w:t xml:space="preserve"> </w:t>
      </w:r>
      <w:r>
        <w:rPr>
          <w:sz w:val="28"/>
          <w:lang w:val="en-US"/>
        </w:rPr>
        <w:t>Qmin</w:t>
      </w:r>
      <w:r>
        <w:rPr>
          <w:sz w:val="32"/>
        </w:rPr>
        <w:t xml:space="preserve"> </w:t>
      </w:r>
      <w:r>
        <w:rPr>
          <w:rFonts w:ascii="Courier New" w:hAnsi="Courier New" w:cs="Courier New"/>
          <w:sz w:val="32"/>
        </w:rPr>
        <w:t xml:space="preserve">скорость </w:t>
      </w:r>
      <w:r>
        <w:rPr>
          <w:i/>
          <w:sz w:val="32"/>
        </w:rPr>
        <w:t>v</w:t>
      </w:r>
      <w:r>
        <w:rPr>
          <w:sz w:val="32"/>
        </w:rPr>
        <w:t xml:space="preserve"> </w:t>
      </w:r>
      <w:r>
        <w:rPr>
          <w:rFonts w:ascii="Courier New" w:hAnsi="Courier New" w:cs="Courier New"/>
          <w:sz w:val="32"/>
        </w:rPr>
        <w:t xml:space="preserve">в трубе </w:t>
      </w:r>
      <w:r>
        <w:rPr>
          <w:rFonts w:ascii="Courier New" w:hAnsi="Courier New" w:cs="Courier New"/>
          <w:sz w:val="28"/>
        </w:rPr>
        <w:t xml:space="preserve">будет достаточна и обеспечит устойчивое вихреобразование (в частности, для воды </w:t>
      </w:r>
      <w:r>
        <w:rPr>
          <w:i/>
          <w:sz w:val="28"/>
        </w:rPr>
        <w:t>v &gt; 0,2</w:t>
      </w:r>
      <w:r>
        <w:rPr>
          <w:sz w:val="28"/>
        </w:rPr>
        <w:t xml:space="preserve"> </w:t>
      </w:r>
      <w:r>
        <w:rPr>
          <w:rFonts w:ascii="Courier New" w:hAnsi="Courier New" w:cs="Courier New"/>
          <w:sz w:val="28"/>
        </w:rPr>
        <w:t>м/с).</w:t>
      </w:r>
      <w:r>
        <w:rPr>
          <w:sz w:val="28"/>
        </w:rPr>
        <w:t xml:space="preserve"> </w:t>
      </w:r>
      <w:r>
        <w:rPr>
          <w:rFonts w:ascii="Courier New" w:hAnsi="Courier New" w:cs="Courier New"/>
          <w:sz w:val="28"/>
        </w:rPr>
        <w:t>Исследование расходомера с цилиндриче</w:t>
      </w:r>
      <w:r>
        <w:rPr>
          <w:rFonts w:ascii="Courier New" w:hAnsi="Courier New" w:cs="Courier New"/>
          <w:sz w:val="28"/>
        </w:rPr>
        <w:softHyphen/>
        <w:t xml:space="preserve">ским обтекаемым телом диаметром </w:t>
      </w:r>
      <w:r>
        <w:rPr>
          <w:i/>
          <w:sz w:val="28"/>
        </w:rPr>
        <w:t>d</w:t>
      </w:r>
      <w:r>
        <w:rPr>
          <w:sz w:val="28"/>
        </w:rPr>
        <w:t xml:space="preserve"> </w:t>
      </w:r>
      <w:r>
        <w:rPr>
          <w:rFonts w:ascii="Courier New" w:hAnsi="Courier New" w:cs="Courier New"/>
          <w:sz w:val="28"/>
        </w:rPr>
        <w:t>показало, что на</w:t>
      </w:r>
      <w:r>
        <w:rPr>
          <w:rFonts w:ascii="Courier New" w:hAnsi="Courier New" w:cs="Courier New"/>
          <w:sz w:val="32"/>
        </w:rPr>
        <w:t>иболее</w:t>
      </w:r>
      <w:r>
        <w:rPr>
          <w:sz w:val="32"/>
        </w:rPr>
        <w:t xml:space="preserve"> </w:t>
      </w:r>
      <w:r>
        <w:rPr>
          <w:rFonts w:ascii="Courier New" w:hAnsi="Courier New" w:cs="Courier New"/>
          <w:sz w:val="32"/>
        </w:rPr>
        <w:t xml:space="preserve">предпочтительным является отношение      </w:t>
      </w:r>
      <w:r>
        <w:rPr>
          <w:sz w:val="32"/>
        </w:rPr>
        <w:t xml:space="preserve"> </w:t>
      </w:r>
      <w:r>
        <w:rPr>
          <w:i/>
          <w:sz w:val="32"/>
          <w:lang w:val="en-US"/>
        </w:rPr>
        <w:t>d</w:t>
      </w:r>
      <w:r>
        <w:rPr>
          <w:i/>
          <w:sz w:val="32"/>
        </w:rPr>
        <w:t>/</w:t>
      </w:r>
      <w:r>
        <w:rPr>
          <w:i/>
          <w:sz w:val="32"/>
          <w:lang w:val="en-US"/>
        </w:rPr>
        <w:t>D</w:t>
      </w:r>
      <w:r>
        <w:rPr>
          <w:sz w:val="32"/>
        </w:rPr>
        <w:t xml:space="preserve"> = </w:t>
      </w:r>
      <w:r>
        <w:rPr>
          <w:rFonts w:ascii="Courier New" w:hAnsi="Courier New" w:cs="Courier New"/>
          <w:sz w:val="32"/>
        </w:rPr>
        <w:t>0,15—0,25.</w:t>
      </w:r>
      <w:r>
        <w:rPr>
          <w:sz w:val="32"/>
        </w:rPr>
        <w:t xml:space="preserve"> </w:t>
      </w:r>
      <w:r>
        <w:rPr>
          <w:rFonts w:ascii="Courier New" w:hAnsi="Courier New" w:cs="Courier New"/>
          <w:sz w:val="28"/>
        </w:rPr>
        <w:t>Преиму</w:t>
      </w:r>
      <w:r>
        <w:rPr>
          <w:rFonts w:ascii="Courier New" w:hAnsi="Courier New" w:cs="Courier New"/>
          <w:sz w:val="28"/>
        </w:rPr>
        <w:softHyphen/>
        <w:t>щественное применение в вихревых расходомерах нашли призма</w:t>
      </w:r>
      <w:r>
        <w:rPr>
          <w:rFonts w:ascii="Courier New" w:hAnsi="Courier New" w:cs="Courier New"/>
          <w:sz w:val="28"/>
        </w:rPr>
        <w:softHyphen/>
        <w:t>тические тела прямоугольной, треугольной или трапецеидальной (дельтообразной) форм. У последних основание обращено на</w:t>
      </w:r>
      <w:r>
        <w:rPr>
          <w:rFonts w:ascii="Courier New" w:hAnsi="Courier New" w:cs="Courier New"/>
          <w:sz w:val="28"/>
        </w:rPr>
        <w:softHyphen/>
        <w:t>встречу потоку. Такие тела образуют сильные и регулярные вих</w:t>
      </w:r>
      <w:r>
        <w:rPr>
          <w:rFonts w:ascii="Courier New" w:hAnsi="Courier New" w:cs="Courier New"/>
          <w:sz w:val="28"/>
        </w:rPr>
        <w:softHyphen/>
        <w:t>ревые колебания, хотя и создают несколько большую потерю дав</w:t>
      </w:r>
      <w:r>
        <w:rPr>
          <w:rFonts w:ascii="Courier New" w:hAnsi="Courier New" w:cs="Courier New"/>
          <w:sz w:val="28"/>
        </w:rPr>
        <w:softHyphen/>
        <w:t xml:space="preserve">ления. Кроме того, они удобны для организации второй ступени преобразования частоты в выходной сигнал. </w:t>
      </w:r>
    </w:p>
    <w:p w:rsidR="006405EC" w:rsidRDefault="006405EC">
      <w:pPr>
        <w:pStyle w:val="20"/>
        <w:spacing w:line="360" w:lineRule="auto"/>
        <w:jc w:val="both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spacing w:line="360" w:lineRule="auto"/>
        <w:jc w:val="center"/>
        <w:rPr>
          <w:rFonts w:ascii="Lucida Console" w:hAnsi="Lucida Console" w:cs="Courier New"/>
          <w:color w:val="000000"/>
          <w:sz w:val="36"/>
        </w:rPr>
      </w:pPr>
      <w:r>
        <w:rPr>
          <w:rFonts w:ascii="Lucida Console" w:hAnsi="Lucida Console" w:cs="Courier New"/>
          <w:color w:val="000000"/>
          <w:sz w:val="36"/>
        </w:rPr>
        <w:t>Технические данные расходомера-счетчика СВУ.</w:t>
      </w:r>
    </w:p>
    <w:p w:rsidR="006405EC" w:rsidRDefault="006405EC">
      <w:pPr>
        <w:pStyle w:val="20"/>
        <w:spacing w:line="360" w:lineRule="auto"/>
        <w:jc w:val="both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ab/>
        <w:t>Измеряемая среда для счетчика – вода пресная (речная, озерная), подтоварная (поступающая с установок подготовки нефти), пластовая (минерализованная), их смеси, другие невзрывоопасные жидкости, неагрессивные по отношению к сталям марок 12Х18Н10Т, 30Х13.</w:t>
      </w:r>
    </w:p>
    <w:p w:rsidR="006405EC" w:rsidRDefault="006405EC">
      <w:pPr>
        <w:pStyle w:val="20"/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ab/>
        <w:t>Параметры измеряемой среды:</w:t>
      </w:r>
    </w:p>
    <w:p w:rsidR="006405EC" w:rsidRDefault="006405EC">
      <w:pPr>
        <w:pStyle w:val="20"/>
        <w:spacing w:line="360" w:lineRule="auto"/>
        <w:jc w:val="both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Концентрация нефтепродуктов </w:t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>не менее 1 г/л,</w:t>
      </w:r>
    </w:p>
    <w:p w:rsidR="006405EC" w:rsidRDefault="006405EC">
      <w:pPr>
        <w:pStyle w:val="20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Концентрация солей </w:t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>не более 20 г/л,</w:t>
      </w:r>
    </w:p>
    <w:p w:rsidR="006405EC" w:rsidRDefault="006405EC">
      <w:pPr>
        <w:pStyle w:val="20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Концентрация твердых частиц </w:t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>не более 1 г/л,</w:t>
      </w:r>
    </w:p>
    <w:p w:rsidR="006405EC" w:rsidRDefault="006405EC">
      <w:pPr>
        <w:pStyle w:val="20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Максимальный  размер твердых частиц</w:t>
      </w:r>
      <w:r>
        <w:rPr>
          <w:rFonts w:ascii="Courier New" w:hAnsi="Courier New" w:cs="Courier New"/>
          <w:color w:val="000000"/>
        </w:rPr>
        <w:tab/>
        <w:t>не более 3 г/л,</w:t>
      </w:r>
    </w:p>
    <w:p w:rsidR="006405EC" w:rsidRDefault="006405EC">
      <w:pPr>
        <w:pStyle w:val="20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Рабочее давление</w:t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>от 0,6 до20 МПа,</w:t>
      </w:r>
    </w:p>
    <w:p w:rsidR="006405EC" w:rsidRDefault="006405EC">
      <w:pPr>
        <w:pStyle w:val="20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Рабочая температура</w:t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>от 4 до 80</w:t>
      </w:r>
      <w:r>
        <w:rPr>
          <w:rFonts w:ascii="Courier New" w:hAnsi="Courier New" w:cs="Courier New"/>
          <w:color w:val="000000"/>
          <w:vertAlign w:val="superscript"/>
        </w:rPr>
        <w:t>0</w:t>
      </w:r>
      <w:r>
        <w:rPr>
          <w:rFonts w:ascii="Courier New" w:hAnsi="Courier New" w:cs="Courier New"/>
          <w:color w:val="000000"/>
        </w:rPr>
        <w:t>С,</w:t>
      </w:r>
    </w:p>
    <w:p w:rsidR="006405EC" w:rsidRDefault="006405EC">
      <w:pPr>
        <w:pStyle w:val="20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Диаметр присоединяемого трубопровода:</w:t>
      </w:r>
    </w:p>
    <w:p w:rsidR="006405EC" w:rsidRDefault="006405EC">
      <w:pPr>
        <w:pStyle w:val="20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ДРС-25, ДРС-50, ДРС-200</w:t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>100 мм,</w:t>
      </w:r>
    </w:p>
    <w:p w:rsidR="006405EC" w:rsidRDefault="006405EC">
      <w:pPr>
        <w:pStyle w:val="20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ДРС-25А</w:t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>50 мм.</w:t>
      </w:r>
    </w:p>
    <w:p w:rsidR="006405EC" w:rsidRDefault="006405EC">
      <w:pPr>
        <w:pStyle w:val="20"/>
        <w:ind w:left="348"/>
        <w:jc w:val="both"/>
        <w:rPr>
          <w:rFonts w:ascii="Courier New" w:hAnsi="Courier New" w:cs="Courier New"/>
          <w:color w:val="000000"/>
          <w:lang w:val="en-US"/>
        </w:rPr>
      </w:pPr>
    </w:p>
    <w:p w:rsidR="006405EC" w:rsidRDefault="006405EC">
      <w:pPr>
        <w:pStyle w:val="20"/>
        <w:ind w:left="348"/>
        <w:jc w:val="both"/>
        <w:rPr>
          <w:rFonts w:ascii="Courier New" w:hAnsi="Courier New" w:cs="Courier New"/>
          <w:color w:val="000000"/>
          <w:lang w:val="en-US"/>
        </w:rPr>
      </w:pPr>
    </w:p>
    <w:p w:rsidR="006405EC" w:rsidRDefault="006405EC">
      <w:pPr>
        <w:pStyle w:val="20"/>
        <w:ind w:left="348"/>
        <w:jc w:val="both"/>
        <w:rPr>
          <w:rFonts w:ascii="Courier New" w:hAnsi="Courier New" w:cs="Courier New"/>
          <w:color w:val="000000"/>
          <w:lang w:val="en-US"/>
        </w:rPr>
      </w:pPr>
    </w:p>
    <w:p w:rsidR="006405EC" w:rsidRDefault="006405EC">
      <w:pPr>
        <w:pStyle w:val="20"/>
        <w:ind w:left="348"/>
        <w:jc w:val="both"/>
        <w:rPr>
          <w:rFonts w:ascii="Courier New" w:hAnsi="Courier New" w:cs="Courier New"/>
          <w:color w:val="000000"/>
          <w:lang w:val="en-US"/>
        </w:rPr>
      </w:pPr>
    </w:p>
    <w:p w:rsidR="006405EC" w:rsidRDefault="006405EC">
      <w:pPr>
        <w:pStyle w:val="20"/>
        <w:ind w:left="348"/>
        <w:jc w:val="both"/>
        <w:rPr>
          <w:rFonts w:ascii="Arial" w:hAnsi="Arial" w:cs="Arial"/>
          <w:b/>
          <w:bCs/>
          <w:color w:val="000000"/>
        </w:rPr>
      </w:pPr>
      <w:r>
        <w:rPr>
          <w:rFonts w:ascii="Courier New" w:hAnsi="Courier New" w:cs="Courier New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Основные параметры датчика  ДРС.</w:t>
      </w:r>
    </w:p>
    <w:p w:rsidR="006405EC" w:rsidRDefault="006405EC">
      <w:pPr>
        <w:pStyle w:val="20"/>
        <w:ind w:left="348"/>
        <w:jc w:val="both"/>
        <w:rPr>
          <w:rFonts w:ascii="Courier New" w:hAnsi="Courier New" w:cs="Courier New"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0"/>
        <w:gridCol w:w="1400"/>
        <w:gridCol w:w="1400"/>
        <w:gridCol w:w="1400"/>
      </w:tblGrid>
      <w:tr w:rsidR="006405EC">
        <w:trPr>
          <w:cantSplit/>
          <w:trHeight w:val="460"/>
        </w:trPr>
        <w:tc>
          <w:tcPr>
            <w:tcW w:w="5640" w:type="dxa"/>
            <w:vMerge w:val="restart"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Параметры</w:t>
            </w:r>
          </w:p>
        </w:tc>
        <w:tc>
          <w:tcPr>
            <w:tcW w:w="4200" w:type="dxa"/>
            <w:gridSpan w:val="3"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Значения параметров для типоразмеров</w:t>
            </w:r>
          </w:p>
        </w:tc>
      </w:tr>
      <w:tr w:rsidR="006405EC">
        <w:trPr>
          <w:cantSplit/>
          <w:trHeight w:val="460"/>
        </w:trPr>
        <w:tc>
          <w:tcPr>
            <w:tcW w:w="5640" w:type="dxa"/>
            <w:vMerge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ДРС-25 (25А)</w:t>
            </w:r>
          </w:p>
        </w:tc>
        <w:tc>
          <w:tcPr>
            <w:tcW w:w="1400" w:type="dxa"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ДРС-50</w:t>
            </w:r>
          </w:p>
        </w:tc>
        <w:tc>
          <w:tcPr>
            <w:tcW w:w="1400" w:type="dxa"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ДРС-200</w:t>
            </w:r>
          </w:p>
        </w:tc>
      </w:tr>
      <w:tr w:rsidR="006405EC">
        <w:trPr>
          <w:trHeight w:val="1816"/>
        </w:trPr>
        <w:tc>
          <w:tcPr>
            <w:tcW w:w="5640" w:type="dxa"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Номинальный расход проточной части, мм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 xml:space="preserve">Наименьший расход, </w:t>
            </w:r>
            <w:r>
              <w:rPr>
                <w:rFonts w:ascii="Courier New" w:hAnsi="Courier New" w:cs="Courier New"/>
                <w:color w:val="000000"/>
                <w:sz w:val="24"/>
                <w:lang w:val="en-US"/>
              </w:rPr>
              <w:t>Q</w:t>
            </w:r>
            <w:r>
              <w:rPr>
                <w:rFonts w:ascii="Courier New" w:hAnsi="Courier New" w:cs="Courier New"/>
                <w:color w:val="000000"/>
                <w:sz w:val="24"/>
                <w:vertAlign w:val="subscript"/>
                <w:lang w:val="en-US"/>
              </w:rPr>
              <w:t>min</w:t>
            </w:r>
            <w:r>
              <w:rPr>
                <w:rFonts w:ascii="Courier New" w:hAnsi="Courier New" w:cs="Courier New"/>
                <w:color w:val="000000"/>
                <w:sz w:val="24"/>
              </w:rPr>
              <w:t>, м</w:t>
            </w:r>
            <w:r>
              <w:rPr>
                <w:rFonts w:ascii="Courier New" w:hAnsi="Courier New" w:cs="Courier New"/>
                <w:color w:val="000000"/>
                <w:sz w:val="24"/>
                <w:vertAlign w:val="superscript"/>
              </w:rPr>
              <w:t>3</w:t>
            </w:r>
            <w:r>
              <w:rPr>
                <w:rFonts w:ascii="Courier New" w:hAnsi="Courier New" w:cs="Courier New"/>
                <w:color w:val="000000"/>
                <w:sz w:val="24"/>
              </w:rPr>
              <w:t>/ч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 xml:space="preserve">Наибольший расход </w:t>
            </w:r>
            <w:r>
              <w:rPr>
                <w:rFonts w:ascii="Courier New" w:hAnsi="Courier New" w:cs="Courier New"/>
                <w:color w:val="000000"/>
                <w:sz w:val="24"/>
                <w:lang w:val="en-US"/>
              </w:rPr>
              <w:t>Q</w:t>
            </w:r>
            <w:r>
              <w:rPr>
                <w:rFonts w:ascii="Courier New" w:hAnsi="Courier New" w:cs="Courier New"/>
                <w:color w:val="000000"/>
                <w:sz w:val="24"/>
                <w:vertAlign w:val="subscript"/>
                <w:lang w:val="en-US"/>
              </w:rPr>
              <w:t>max</w:t>
            </w:r>
            <w:r>
              <w:rPr>
                <w:rFonts w:ascii="Courier New" w:hAnsi="Courier New" w:cs="Courier New"/>
                <w:color w:val="000000"/>
                <w:sz w:val="24"/>
              </w:rPr>
              <w:t>, м</w:t>
            </w:r>
            <w:r>
              <w:rPr>
                <w:rFonts w:ascii="Courier New" w:hAnsi="Courier New" w:cs="Courier New"/>
                <w:color w:val="000000"/>
                <w:sz w:val="24"/>
                <w:vertAlign w:val="superscript"/>
              </w:rPr>
              <w:t>3</w:t>
            </w:r>
            <w:r>
              <w:rPr>
                <w:rFonts w:ascii="Courier New" w:hAnsi="Courier New" w:cs="Courier New"/>
                <w:color w:val="000000"/>
                <w:sz w:val="24"/>
              </w:rPr>
              <w:t>/ч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Наименьший эксплуатационный расход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Наибольший эксплуатационный расход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 xml:space="preserve">Порог чувствительности </w:t>
            </w:r>
            <w:r>
              <w:rPr>
                <w:rFonts w:ascii="Courier New" w:hAnsi="Courier New" w:cs="Courier New"/>
                <w:color w:val="000000"/>
                <w:sz w:val="24"/>
                <w:lang w:val="en-US"/>
              </w:rPr>
              <w:t>Q</w:t>
            </w:r>
            <w:r>
              <w:rPr>
                <w:rFonts w:ascii="Courier New" w:hAnsi="Courier New" w:cs="Courier New"/>
                <w:color w:val="000000"/>
                <w:sz w:val="24"/>
                <w:vertAlign w:val="subscript"/>
              </w:rPr>
              <w:t>ч</w:t>
            </w:r>
            <w:r>
              <w:rPr>
                <w:rFonts w:ascii="Courier New" w:hAnsi="Courier New" w:cs="Courier New"/>
                <w:color w:val="000000"/>
                <w:sz w:val="24"/>
              </w:rPr>
              <w:t>, м</w:t>
            </w:r>
            <w:r>
              <w:rPr>
                <w:rFonts w:ascii="Courier New" w:hAnsi="Courier New" w:cs="Courier New"/>
                <w:color w:val="000000"/>
                <w:sz w:val="24"/>
                <w:vertAlign w:val="superscript"/>
              </w:rPr>
              <w:t>3</w:t>
            </w:r>
            <w:r>
              <w:rPr>
                <w:rFonts w:ascii="Courier New" w:hAnsi="Courier New" w:cs="Courier New"/>
                <w:color w:val="000000"/>
                <w:sz w:val="24"/>
              </w:rPr>
              <w:t>/ч</w:t>
            </w:r>
          </w:p>
        </w:tc>
        <w:tc>
          <w:tcPr>
            <w:tcW w:w="1400" w:type="dxa"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40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0,8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27,5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1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25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0,8</w:t>
            </w:r>
          </w:p>
        </w:tc>
        <w:tc>
          <w:tcPr>
            <w:tcW w:w="1400" w:type="dxa"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50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1,25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55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2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50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1,25</w:t>
            </w:r>
          </w:p>
        </w:tc>
        <w:tc>
          <w:tcPr>
            <w:tcW w:w="1400" w:type="dxa"/>
          </w:tcPr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80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5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220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8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200</w:t>
            </w:r>
          </w:p>
          <w:p w:rsidR="006405EC" w:rsidRDefault="006405EC">
            <w:pPr>
              <w:pStyle w:val="20"/>
              <w:shd w:val="clear" w:color="auto" w:fill="auto"/>
              <w:spacing w:line="360" w:lineRule="auto"/>
              <w:jc w:val="both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</w:rPr>
              <w:t>5</w:t>
            </w:r>
          </w:p>
        </w:tc>
      </w:tr>
    </w:tbl>
    <w:p w:rsidR="006405EC" w:rsidRDefault="006405EC">
      <w:pPr>
        <w:pStyle w:val="20"/>
        <w:spacing w:line="360" w:lineRule="auto"/>
        <w:ind w:left="348"/>
        <w:jc w:val="both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Основная относительная погрешность датчиков ДРС не превышает нижеприведенных значений</w:t>
      </w:r>
    </w:p>
    <w:p w:rsidR="006405EC" w:rsidRDefault="00E41D48">
      <w:pPr>
        <w:pStyle w:val="20"/>
        <w:ind w:left="348"/>
        <w:jc w:val="both"/>
        <w:rPr>
          <w:color w:val="000000"/>
        </w:rPr>
      </w:pPr>
      <w:r>
        <w:rPr>
          <w:noProof/>
          <w:color w:val="000000"/>
          <w:sz w:val="20"/>
        </w:rPr>
        <w:pict>
          <v:line id="_x0000_s1058" style="position:absolute;left:0;text-align:left;z-index:251659776" from="42pt,120.4pt" to="210pt,120.4pt"/>
        </w:pict>
      </w:r>
      <w:r>
        <w:rPr>
          <w:noProof/>
          <w:color w:val="000000"/>
          <w:sz w:val="20"/>
        </w:rPr>
        <w:pict>
          <v:line id="_x0000_s1053" style="position:absolute;left:0;text-align:left;z-index:251654656" from="42pt,102.4pt" to="486pt,102.4pt"/>
        </w:pict>
      </w:r>
      <w:r>
        <w:rPr>
          <w:noProof/>
          <w:color w:val="000000"/>
          <w:sz w:val="20"/>
        </w:rPr>
        <w:pict>
          <v:line id="_x0000_s1056" style="position:absolute;left:0;text-align:left;flip:y;z-index:251657728" from="96pt,39.4pt" to="96pt,183.4pt"/>
        </w:pict>
      </w:r>
      <w:r>
        <w:rPr>
          <w:noProof/>
          <w:color w:val="000000"/>
          <w:sz w:val="20"/>
        </w:rPr>
        <w:pict>
          <v:line id="_x0000_s1055" style="position:absolute;left:0;text-align:left;flip:x;z-index:251656704" from="42pt,39.4pt" to="156pt,39.4pt"/>
        </w:pict>
      </w:r>
      <w:r>
        <w:rPr>
          <w:noProof/>
          <w:color w:val="000000"/>
          <w:sz w:val="20"/>
        </w:rPr>
        <w:pict>
          <v:line id="_x0000_s1054" style="position:absolute;left:0;text-align:left;flip:y;z-index:251655680" from="156pt,39.4pt" to="156pt,183.4pt"/>
        </w:pict>
      </w:r>
      <w:r>
        <w:rPr>
          <w:noProof/>
          <w:color w:val="000000"/>
          <w:sz w:val="20"/>
        </w:rPr>
        <w:pict>
          <v:line id="_x0000_s1052" style="position:absolute;left:0;text-align:left;z-index:251653632" from="42pt,66.4pt" to="486pt,66.4pt"/>
        </w:pict>
      </w:r>
      <w:r>
        <w:rPr>
          <w:noProof/>
          <w:color w:val="000000"/>
          <w:sz w:val="20"/>
        </w:rPr>
        <w:pict>
          <v:line id="_x0000_s1051" style="position:absolute;left:0;text-align:left;z-index:251652608" from="42pt,183.4pt" to="492pt,183.4pt">
            <v:stroke endarrow="classic" endarrowwidth="narrow" endarrowlength="long"/>
          </v:line>
        </w:pict>
      </w:r>
      <w:r>
        <w:rPr>
          <w:noProof/>
          <w:color w:val="000000"/>
          <w:sz w:val="20"/>
        </w:rPr>
        <w:pict>
          <v:line id="_x0000_s1050" style="position:absolute;left:0;text-align:left;z-index:251651584" from="42pt,12.4pt" to="42pt,183.4pt">
            <v:stroke startarrow="classic" startarrowwidth="narrow" startarrowlength="long"/>
          </v:line>
        </w:pict>
      </w:r>
      <w:r w:rsidR="006405EC">
        <w:rPr>
          <w:color w:val="000000"/>
        </w:rPr>
        <w:t>|</w:t>
      </w:r>
      <w:r w:rsidR="006405EC">
        <w:rPr>
          <w:color w:val="000000"/>
          <w:lang w:val="en-US"/>
        </w:rPr>
        <w:t>A</w:t>
      </w:r>
      <w:r w:rsidR="006405EC">
        <w:rPr>
          <w:color w:val="000000"/>
        </w:rPr>
        <w:t>|%</w:t>
      </w:r>
    </w:p>
    <w:p w:rsidR="006405EC" w:rsidRDefault="006405EC">
      <w:pPr>
        <w:pStyle w:val="20"/>
        <w:ind w:left="348"/>
        <w:jc w:val="both"/>
        <w:rPr>
          <w:color w:val="000000"/>
        </w:rPr>
      </w:pPr>
    </w:p>
    <w:p w:rsidR="006405EC" w:rsidRDefault="006405EC">
      <w:pPr>
        <w:pStyle w:val="20"/>
        <w:ind w:left="348"/>
        <w:jc w:val="both"/>
        <w:rPr>
          <w:color w:val="000000"/>
        </w:rPr>
      </w:pPr>
      <w:r>
        <w:rPr>
          <w:color w:val="000000"/>
        </w:rPr>
        <w:t>5</w:t>
      </w:r>
    </w:p>
    <w:p w:rsidR="006405EC" w:rsidRDefault="006405EC">
      <w:pPr>
        <w:pStyle w:val="20"/>
        <w:ind w:left="348"/>
        <w:jc w:val="both"/>
        <w:rPr>
          <w:color w:val="000000"/>
          <w:sz w:val="22"/>
        </w:rPr>
      </w:pPr>
      <w:r>
        <w:rPr>
          <w:color w:val="000000"/>
        </w:rPr>
        <w:t>2,5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“безжидкостная” градуировка</w:t>
      </w:r>
    </w:p>
    <w:p w:rsidR="006405EC" w:rsidRDefault="006405EC">
      <w:pPr>
        <w:pStyle w:val="20"/>
        <w:jc w:val="both"/>
        <w:rPr>
          <w:color w:val="000000"/>
        </w:rPr>
      </w:pPr>
    </w:p>
    <w:p w:rsidR="006405EC" w:rsidRDefault="006405EC">
      <w:pPr>
        <w:pStyle w:val="20"/>
        <w:ind w:left="2832" w:firstLine="708"/>
        <w:jc w:val="both"/>
        <w:rPr>
          <w:color w:val="000000"/>
          <w:sz w:val="22"/>
        </w:rPr>
      </w:pPr>
      <w:r>
        <w:rPr>
          <w:color w:val="000000"/>
        </w:rPr>
        <w:t>“</w:t>
      </w:r>
      <w:r>
        <w:rPr>
          <w:color w:val="000000"/>
          <w:sz w:val="22"/>
        </w:rPr>
        <w:t>жидкостная” градуировка с коррекцией по среднему</w:t>
      </w:r>
    </w:p>
    <w:p w:rsidR="006405EC" w:rsidRDefault="006405EC">
      <w:pPr>
        <w:pStyle w:val="20"/>
        <w:ind w:left="348"/>
        <w:jc w:val="both"/>
        <w:rPr>
          <w:color w:val="000000"/>
        </w:rPr>
      </w:pPr>
      <w:r>
        <w:rPr>
          <w:color w:val="000000"/>
        </w:rPr>
        <w:t>1,5</w:t>
      </w:r>
    </w:p>
    <w:p w:rsidR="006405EC" w:rsidRDefault="00E41D48">
      <w:pPr>
        <w:pStyle w:val="20"/>
        <w:ind w:left="348"/>
        <w:jc w:val="both"/>
        <w:rPr>
          <w:color w:val="000000"/>
        </w:rPr>
      </w:pPr>
      <w:r>
        <w:rPr>
          <w:noProof/>
          <w:color w:val="000000"/>
          <w:sz w:val="20"/>
        </w:rPr>
        <w:pict>
          <v:line id="_x0000_s1062" style="position:absolute;left:0;text-align:left;flip:y;z-index:251663872" from="420pt,5.35pt" to="420pt,68.35pt"/>
        </w:pict>
      </w:r>
      <w:r>
        <w:rPr>
          <w:noProof/>
          <w:color w:val="000000"/>
          <w:sz w:val="20"/>
        </w:rPr>
        <w:pict>
          <v:line id="_x0000_s1060" style="position:absolute;left:0;text-align:left;flip:y;z-index:251661824" from="336pt,5.35pt" to="336pt,68.35pt"/>
        </w:pict>
      </w:r>
      <w:r>
        <w:rPr>
          <w:noProof/>
          <w:color w:val="000000"/>
          <w:sz w:val="20"/>
        </w:rPr>
        <w:pict>
          <v:line id="_x0000_s1059" style="position:absolute;left:0;text-align:left;z-index:251660800" from="210pt,5.35pt" to="210pt,68.35pt"/>
        </w:pict>
      </w:r>
      <w:r>
        <w:rPr>
          <w:noProof/>
          <w:color w:val="000000"/>
          <w:sz w:val="20"/>
        </w:rPr>
        <w:pict>
          <v:line id="_x0000_s1061" style="position:absolute;left:0;text-align:left;z-index:251662848" from="336pt,5.35pt" to="486pt,5.35pt"/>
        </w:pict>
      </w:r>
      <w:r w:rsidR="006405EC">
        <w:rPr>
          <w:color w:val="000000"/>
        </w:rPr>
        <w:t>1,2</w:t>
      </w:r>
    </w:p>
    <w:p w:rsidR="006405EC" w:rsidRDefault="00E41D48">
      <w:pPr>
        <w:pStyle w:val="20"/>
        <w:ind w:left="348"/>
        <w:jc w:val="both"/>
        <w:rPr>
          <w:color w:val="000000"/>
        </w:rPr>
      </w:pPr>
      <w:r>
        <w:rPr>
          <w:noProof/>
          <w:color w:val="000000"/>
          <w:sz w:val="20"/>
        </w:rPr>
        <w:pict>
          <v:line id="_x0000_s1057" style="position:absolute;left:0;text-align:left;z-index:251658752" from="42pt,6.9pt" to="336pt,6.9pt"/>
        </w:pict>
      </w:r>
      <w:r w:rsidR="006405EC">
        <w:rPr>
          <w:color w:val="000000"/>
        </w:rPr>
        <w:t>1</w:t>
      </w:r>
    </w:p>
    <w:p w:rsidR="006405EC" w:rsidRDefault="006405EC">
      <w:pPr>
        <w:pStyle w:val="20"/>
        <w:ind w:left="348"/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“жидкостная” градуировка с индивидуальной </w:t>
      </w:r>
    </w:p>
    <w:p w:rsidR="006405EC" w:rsidRDefault="006405EC">
      <w:pPr>
        <w:pStyle w:val="20"/>
        <w:ind w:left="348"/>
        <w:jc w:val="both"/>
        <w:rPr>
          <w:color w:val="000000"/>
          <w:sz w:val="22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2"/>
        </w:rPr>
        <w:t xml:space="preserve">коррекцией при выпуск товара </w:t>
      </w:r>
    </w:p>
    <w:p w:rsidR="006405EC" w:rsidRDefault="006405EC">
      <w:pPr>
        <w:pStyle w:val="20"/>
        <w:ind w:left="348"/>
        <w:jc w:val="both"/>
        <w:rPr>
          <w:color w:val="000000"/>
        </w:rPr>
      </w:pPr>
      <w:r>
        <w:rPr>
          <w:color w:val="000000"/>
        </w:rPr>
        <w:t>0</w:t>
      </w:r>
    </w:p>
    <w:p w:rsidR="006405EC" w:rsidRDefault="006405EC">
      <w:pPr>
        <w:pStyle w:val="20"/>
        <w:ind w:left="34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>Q</w:t>
      </w:r>
      <w:r>
        <w:rPr>
          <w:color w:val="000000"/>
          <w:vertAlign w:val="subscript"/>
          <w:lang w:val="en-US"/>
        </w:rPr>
        <w:t>min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>Q</w:t>
      </w:r>
      <w:r>
        <w:rPr>
          <w:color w:val="000000"/>
          <w:vertAlign w:val="subscript"/>
          <w:lang w:val="en-US"/>
        </w:rPr>
        <w:t>min</w:t>
      </w:r>
      <w:r>
        <w:rPr>
          <w:color w:val="000000"/>
        </w:rPr>
        <w:tab/>
        <w:t xml:space="preserve">   0,2</w:t>
      </w:r>
      <w:r>
        <w:rPr>
          <w:color w:val="000000"/>
          <w:lang w:val="en-US"/>
        </w:rPr>
        <w:t>Q</w:t>
      </w:r>
      <w:r>
        <w:rPr>
          <w:color w:val="000000"/>
          <w:vertAlign w:val="subscript"/>
          <w:lang w:val="en-US"/>
        </w:rPr>
        <w:t>max</w:t>
      </w:r>
      <w:r>
        <w:rPr>
          <w:color w:val="000000"/>
          <w:vertAlign w:val="subscript"/>
        </w:rPr>
        <w:tab/>
      </w:r>
      <w:r>
        <w:rPr>
          <w:color w:val="000000"/>
          <w:vertAlign w:val="subscript"/>
        </w:rPr>
        <w:tab/>
      </w:r>
      <w:r>
        <w:rPr>
          <w:color w:val="000000"/>
          <w:vertAlign w:val="subscript"/>
        </w:rPr>
        <w:tab/>
      </w:r>
      <w:r>
        <w:rPr>
          <w:color w:val="000000"/>
          <w:lang w:val="en-US"/>
        </w:rPr>
        <w:t>Q</w:t>
      </w:r>
      <w:r>
        <w:rPr>
          <w:color w:val="000000"/>
          <w:vertAlign w:val="subscript"/>
          <w:lang w:val="en-US"/>
        </w:rPr>
        <w:t>max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>Q</w:t>
      </w:r>
      <w:r>
        <w:rPr>
          <w:color w:val="000000"/>
          <w:vertAlign w:val="subscript"/>
          <w:lang w:val="en-US"/>
        </w:rPr>
        <w:t>max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>Q</w:t>
      </w:r>
    </w:p>
    <w:p w:rsidR="006405EC" w:rsidRDefault="006405EC">
      <w:pPr>
        <w:pStyle w:val="20"/>
        <w:ind w:left="348"/>
        <w:jc w:val="both"/>
        <w:rPr>
          <w:color w:val="000000"/>
        </w:rPr>
      </w:pPr>
    </w:p>
    <w:p w:rsidR="006405EC" w:rsidRDefault="006405EC">
      <w:pPr>
        <w:pStyle w:val="20"/>
        <w:spacing w:line="360" w:lineRule="auto"/>
        <w:ind w:left="348"/>
        <w:jc w:val="both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Основная относительная погрешность БПИ по каждому из каналов масштабирования не более 0,1% при объеме протекающей жидкости не менее 100 м</w:t>
      </w:r>
      <w:r>
        <w:rPr>
          <w:rFonts w:ascii="Courier New" w:hAnsi="Courier New" w:cs="Courier New"/>
          <w:color w:val="000000"/>
          <w:vertAlign w:val="superscript"/>
        </w:rPr>
        <w:t>3</w:t>
      </w:r>
      <w:r>
        <w:rPr>
          <w:rFonts w:ascii="Courier New" w:hAnsi="Courier New" w:cs="Courier New"/>
          <w:color w:val="000000"/>
        </w:rPr>
        <w:t xml:space="preserve">. </w: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На основные метрологические характеристики счётчика и на  его работоспособность оказывают влияние следующие факторы:</w: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Наличие в измеряемой среде примесей, а также изменение давления.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Изменение температуры окружающего воздуха в пределах от –40 до 50</w:t>
      </w:r>
      <w:r>
        <w:rPr>
          <w:rFonts w:ascii="Courier New" w:hAnsi="Courier New" w:cs="Courier New"/>
          <w:color w:val="000000"/>
          <w:vertAlign w:val="superscript"/>
        </w:rPr>
        <w:t>0</w:t>
      </w:r>
      <w:r>
        <w:rPr>
          <w:rFonts w:ascii="Courier New" w:hAnsi="Courier New" w:cs="Courier New"/>
          <w:color w:val="000000"/>
        </w:rPr>
        <w:t>С (кроме цифрового отсчетного устройства, для которого установлены пределы от –10 до 40</w:t>
      </w:r>
      <w:r>
        <w:rPr>
          <w:rFonts w:ascii="Courier New" w:hAnsi="Courier New" w:cs="Courier New"/>
          <w:color w:val="000000"/>
          <w:vertAlign w:val="superscript"/>
        </w:rPr>
        <w:t>0</w:t>
      </w:r>
      <w:r>
        <w:rPr>
          <w:rFonts w:ascii="Courier New" w:hAnsi="Courier New" w:cs="Courier New"/>
          <w:color w:val="000000"/>
        </w:rPr>
        <w:t>С).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Изменение влажности окружающего воздуха до 95% при температуре до 35</w:t>
      </w:r>
      <w:r>
        <w:rPr>
          <w:rFonts w:ascii="Courier New" w:hAnsi="Courier New" w:cs="Courier New"/>
          <w:color w:val="000000"/>
          <w:vertAlign w:val="superscript"/>
        </w:rPr>
        <w:t>0</w:t>
      </w:r>
      <w:r>
        <w:rPr>
          <w:rFonts w:ascii="Courier New" w:hAnsi="Courier New" w:cs="Courier New"/>
          <w:color w:val="000000"/>
        </w:rPr>
        <w:t>С.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Изменение напряжения питания переменного тока блока БПИ от 187,0 до 242 В и от 213 до 275 В.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Изменение напряжения питания постоянного тока датчика ДРС от 20,4 до 26,4 В.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Изменение частоты напряжения питания блока БПИ от 48 до 52 Гц.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Наличие внешнего магнитного поля частотой 50 Гц и напряженностью до 400 А/м.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ind w:left="958" w:hanging="357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Вибрация блока БПИ с частотой от 5 до 25 Гц и амплитудой до 0,1 мм.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Вибрации датчика ДРС с частотой от 5 до 57 Гц и амплитудой до 0,15 мм, а также с частотой от 57 до 80 Гц и ускорением до 19,2 м/с</w:t>
      </w:r>
      <w:r>
        <w:rPr>
          <w:rFonts w:ascii="Courier New" w:hAnsi="Courier New" w:cs="Courier New"/>
          <w:color w:val="000000"/>
          <w:vertAlign w:val="superscript"/>
        </w:rPr>
        <w:t>2</w:t>
      </w:r>
      <w:r>
        <w:rPr>
          <w:rFonts w:ascii="Courier New" w:hAnsi="Courier New" w:cs="Courier New"/>
          <w:color w:val="000000"/>
        </w:rPr>
        <w:t>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Изменение рабочего положения датчика ДРС с вертикального на горизонтальное и наоборот.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Изменение длины линии связи между датчиком ДРС и блоком БПИ до 250 м.</w:t>
      </w:r>
    </w:p>
    <w:p w:rsidR="006405EC" w:rsidRDefault="006405EC">
      <w:pPr>
        <w:pStyle w:val="20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Изменение длины прямолинейного участка трубопровода до минимального значения, равного 500 мм, на входе датчика ДРС и 300 мм на его входе.</w:t>
      </w:r>
    </w:p>
    <w:p w:rsidR="006405EC" w:rsidRDefault="006405EC">
      <w:pPr>
        <w:pStyle w:val="20"/>
        <w:spacing w:line="360" w:lineRule="auto"/>
        <w:jc w:val="both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spacing w:line="360" w:lineRule="auto"/>
        <w:ind w:firstLine="36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Изменение относительной погрешности ДРС, вызванное отклонением температуры измеряемой среды на каждые 10</w:t>
      </w:r>
      <w:r>
        <w:rPr>
          <w:rFonts w:ascii="Courier New" w:hAnsi="Courier New" w:cs="Courier New"/>
          <w:color w:val="000000"/>
          <w:vertAlign w:val="superscript"/>
        </w:rPr>
        <w:t>0</w:t>
      </w:r>
      <w:r>
        <w:rPr>
          <w:rFonts w:ascii="Courier New" w:hAnsi="Courier New" w:cs="Courier New"/>
          <w:color w:val="000000"/>
        </w:rPr>
        <w:t>С от (20 + 5)</w:t>
      </w:r>
      <w:r>
        <w:rPr>
          <w:rFonts w:ascii="Courier New" w:hAnsi="Courier New" w:cs="Courier New"/>
          <w:color w:val="000000"/>
          <w:vertAlign w:val="superscript"/>
        </w:rPr>
        <w:t>0</w:t>
      </w:r>
      <w:r>
        <w:rPr>
          <w:rFonts w:ascii="Courier New" w:hAnsi="Courier New" w:cs="Courier New"/>
          <w:color w:val="000000"/>
        </w:rPr>
        <w:t>С:</w:t>
      </w:r>
    </w:p>
    <w:p w:rsidR="006405EC" w:rsidRDefault="006405EC">
      <w:pPr>
        <w:pStyle w:val="20"/>
        <w:numPr>
          <w:ilvl w:val="0"/>
          <w:numId w:val="4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Для интервала температур от 4 до 20</w:t>
      </w:r>
      <w:r>
        <w:rPr>
          <w:rFonts w:ascii="Courier New" w:hAnsi="Courier New" w:cs="Courier New"/>
          <w:color w:val="000000"/>
          <w:vertAlign w:val="superscript"/>
        </w:rPr>
        <w:t>0</w:t>
      </w:r>
      <w:r>
        <w:rPr>
          <w:rFonts w:ascii="Courier New" w:hAnsi="Courier New" w:cs="Courier New"/>
          <w:color w:val="000000"/>
        </w:rPr>
        <w:t>С</w:t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>не более 0,8%</w:t>
      </w:r>
    </w:p>
    <w:p w:rsidR="006405EC" w:rsidRDefault="006405EC">
      <w:pPr>
        <w:pStyle w:val="20"/>
        <w:numPr>
          <w:ilvl w:val="0"/>
          <w:numId w:val="4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Для интервала температур от 20 до 60</w:t>
      </w:r>
      <w:r>
        <w:rPr>
          <w:rFonts w:ascii="Courier New" w:hAnsi="Courier New" w:cs="Courier New"/>
          <w:color w:val="000000"/>
          <w:vertAlign w:val="superscript"/>
        </w:rPr>
        <w:t>0</w:t>
      </w:r>
      <w:r>
        <w:rPr>
          <w:rFonts w:ascii="Courier New" w:hAnsi="Courier New" w:cs="Courier New"/>
          <w:color w:val="000000"/>
        </w:rPr>
        <w:t>С</w:t>
      </w:r>
      <w:r>
        <w:rPr>
          <w:rFonts w:ascii="Courier New" w:hAnsi="Courier New" w:cs="Courier New"/>
          <w:color w:val="000000"/>
        </w:rPr>
        <w:tab/>
        <w:t>не более 0,3%.</w:t>
      </w:r>
    </w:p>
    <w:p w:rsidR="006405EC" w:rsidRDefault="006405EC">
      <w:pPr>
        <w:pStyle w:val="20"/>
        <w:spacing w:line="360" w:lineRule="auto"/>
        <w:ind w:firstLine="36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Потеря гидравлического напора на ДРС при наибольшем эксплуатационном расходе – не боле 0,1 МПа. </w:t>
      </w:r>
    </w:p>
    <w:p w:rsidR="006405EC" w:rsidRDefault="006405EC">
      <w:pPr>
        <w:pStyle w:val="20"/>
        <w:spacing w:line="360" w:lineRule="auto"/>
        <w:ind w:firstLine="36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ДРС обеспечивает преобразование обьема протекающей жидкости в числоимпульсный сигнал, представленный периодическим изменением сопротивления выходной цепи:</w:t>
      </w:r>
    </w:p>
    <w:p w:rsidR="006405EC" w:rsidRDefault="006405EC">
      <w:pPr>
        <w:pStyle w:val="20"/>
        <w:numPr>
          <w:ilvl w:val="0"/>
          <w:numId w:val="5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Низкое сопротивление выходной цепи не более 200 Ом,</w:t>
      </w:r>
    </w:p>
    <w:p w:rsidR="006405EC" w:rsidRDefault="006405EC">
      <w:pPr>
        <w:pStyle w:val="20"/>
        <w:numPr>
          <w:ilvl w:val="0"/>
          <w:numId w:val="5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Высокое сопротивление выходной цепи не менее 50 кОм,</w:t>
      </w:r>
    </w:p>
    <w:p w:rsidR="006405EC" w:rsidRDefault="006405EC">
      <w:pPr>
        <w:pStyle w:val="20"/>
        <w:numPr>
          <w:ilvl w:val="0"/>
          <w:numId w:val="5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Предельно допускаемый ток от 20 до 50 мА,</w:t>
      </w:r>
    </w:p>
    <w:p w:rsidR="006405EC" w:rsidRDefault="006405EC">
      <w:pPr>
        <w:pStyle w:val="20"/>
        <w:numPr>
          <w:ilvl w:val="0"/>
          <w:numId w:val="5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Предельно допускаемое напряжение не зажимах цепи при ее высоком сопротивлении – 30В.</w: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Выходная цепь ДРС гальванически развязана от остальных цепей и его корпуса и имеет предельно допускаемое напряжение гальванической развязки 30В.</w: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Выходные сигналы БПИ по каналам масштабирования – импульсные, представленные периодическим изменением электрического сопротивления выходной цепи:</w:t>
      </w:r>
    </w:p>
    <w:p w:rsidR="006405EC" w:rsidRDefault="006405EC">
      <w:pPr>
        <w:pStyle w:val="20"/>
        <w:numPr>
          <w:ilvl w:val="0"/>
          <w:numId w:val="6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Низкое сопротивление выходной цепи не более 1 кОм,</w:t>
      </w:r>
    </w:p>
    <w:p w:rsidR="006405EC" w:rsidRDefault="006405EC">
      <w:pPr>
        <w:pStyle w:val="20"/>
        <w:numPr>
          <w:ilvl w:val="0"/>
          <w:numId w:val="6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Высокое сопротивление не менее 50 кОм,</w:t>
      </w:r>
    </w:p>
    <w:p w:rsidR="006405EC" w:rsidRDefault="006405EC">
      <w:pPr>
        <w:pStyle w:val="20"/>
        <w:numPr>
          <w:ilvl w:val="0"/>
          <w:numId w:val="6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Предельно допустимый ток от 10 до 30 мА,</w:t>
      </w:r>
    </w:p>
    <w:p w:rsidR="006405EC" w:rsidRDefault="006405EC">
      <w:pPr>
        <w:pStyle w:val="20"/>
        <w:numPr>
          <w:ilvl w:val="0"/>
          <w:numId w:val="6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Предельно допустимое напряжение на зажимах выходной цепи при ее высоком напряжении – 30 В.</w:t>
      </w:r>
    </w:p>
    <w:p w:rsidR="006405EC" w:rsidRDefault="006405EC">
      <w:pPr>
        <w:pStyle w:val="20"/>
        <w:spacing w:line="360" w:lineRule="auto"/>
        <w:jc w:val="both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Питание БПИ осуществляется от однофазной цепи переменного тока напряжением (220 + 22 – 33) В напряжением (48~52) Гц. ДРС питается от БПИ или другого источника постоянного тока напряжением (24 + 2,4 – 3,6) В.</w: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Потребляемая мощность ДРС – не более 3 Вт,  БПИ при отключенных ДРС – не более 11 Вт.</w: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Соединение каждого ДРС с блоком БПИ осуществляется с помощью неэкранированного кабеля с параметрами:</w:t>
      </w:r>
    </w:p>
    <w:p w:rsidR="006405EC" w:rsidRDefault="006405EC">
      <w:pPr>
        <w:pStyle w:val="20"/>
        <w:numPr>
          <w:ilvl w:val="0"/>
          <w:numId w:val="7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Количество жил – не мене 4,</w:t>
      </w:r>
    </w:p>
    <w:p w:rsidR="006405EC" w:rsidRDefault="006405EC">
      <w:pPr>
        <w:pStyle w:val="20"/>
        <w:numPr>
          <w:ilvl w:val="0"/>
          <w:numId w:val="7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Активное сопротивление каждой жилы не более 20 Ом/км,</w:t>
      </w:r>
    </w:p>
    <w:p w:rsidR="006405EC" w:rsidRDefault="006405EC">
      <w:pPr>
        <w:pStyle w:val="20"/>
        <w:numPr>
          <w:ilvl w:val="0"/>
          <w:numId w:val="7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Емкость не более 0,1 мкф/м,</w:t>
      </w:r>
    </w:p>
    <w:p w:rsidR="006405EC" w:rsidRDefault="006405EC">
      <w:pPr>
        <w:pStyle w:val="20"/>
        <w:numPr>
          <w:ilvl w:val="0"/>
          <w:numId w:val="7"/>
        </w:numPr>
        <w:spacing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Длина кабеля не более 250 м.</w: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ДРС устойчив к воздействию моющих жидкостей, обеспечивающих удаление загрязнений нефтепродуктами, а также к потоку измеряемой среды обратного направления. Средний срок службы счетчика не менее 12 лет, наработка на отказ ДРС и БПИ не менее 75000 ч, среднее время восстановления счетчика не боле 0,5 ч.</w: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ДРС сохраняет работоспособность после замерзания и последующего оттаивания рабочей жидкости в проточной части, а также при наледи на наружных поверхностях. Предельное значение погрешности при наличии твердых отложений на рабочей поверхности ДРС толщиной до 1мм не превышает 8,5%.</w:t>
      </w:r>
    </w:p>
    <w:p w:rsidR="006405EC" w:rsidRDefault="006405EC">
      <w:pPr>
        <w:pStyle w:val="a3"/>
        <w:spacing w:line="360" w:lineRule="auto"/>
        <w:jc w:val="both"/>
        <w:rPr>
          <w:rFonts w:ascii="Courier New" w:hAnsi="Courier New" w:cs="Courier New"/>
        </w:rPr>
      </w:pPr>
    </w:p>
    <w:p w:rsidR="006405EC" w:rsidRDefault="006405EC">
      <w:pPr>
        <w:pStyle w:val="a3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Счетчик воды вихревой ультразвуковой СВУ предназначен для измерения объёма жидкости, закачиваемой в нагнетательные системы поддержания пластового давления на нефтяных месторождениях, а также для учета использования воды на промышленных предприятиях  и в коммунальном хозяйстве.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Счетчик состоит из датчика расхода ДРС и преобразователя измерительного интегрирующего БПИ – 04 (дале5 блок БПИ).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Датчик ДРС предназначен для преобразования объёма жидкости в выходной сигнал, представленный числом электрических импульсов с ценой импульса 0,001 м</w:t>
      </w:r>
      <w:r>
        <w:rPr>
          <w:rFonts w:ascii="Courier New" w:hAnsi="Courier New" w:cs="Courier New"/>
          <w:sz w:val="28"/>
          <w:vertAlign w:val="superscript"/>
        </w:rPr>
        <w:t>3</w:t>
      </w:r>
      <w:r>
        <w:rPr>
          <w:rFonts w:ascii="Courier New" w:hAnsi="Courier New" w:cs="Courier New"/>
          <w:sz w:val="28"/>
        </w:rPr>
        <w:t xml:space="preserve"> , и может работать как в комплексе с блоком БПИ, так и отдельно от него в составе информационно-измерительных систем..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Датчики расхода могут устанавливаться в помещениях насосных блоков кустовых насосных станций, блоков водораспределительных гребёнок, пунктов учёта волы и на открытом воздухе под навесом и эксплуатироваться при температуре окружающего воздуха от минус 45</w:t>
      </w:r>
      <w:r>
        <w:rPr>
          <w:rFonts w:ascii="Courier New" w:hAnsi="Courier New" w:cs="Courier New"/>
          <w:sz w:val="28"/>
          <w:vertAlign w:val="superscript"/>
        </w:rPr>
        <w:t xml:space="preserve">0 </w:t>
      </w:r>
      <w:r>
        <w:rPr>
          <w:rFonts w:ascii="Courier New" w:hAnsi="Courier New" w:cs="Courier New"/>
          <w:sz w:val="28"/>
        </w:rPr>
        <w:t>С до 50</w:t>
      </w:r>
      <w:r>
        <w:rPr>
          <w:rFonts w:ascii="Courier New" w:hAnsi="Courier New" w:cs="Courier New"/>
          <w:sz w:val="28"/>
          <w:vertAlign w:val="superscript"/>
        </w:rPr>
        <w:t>0</w:t>
      </w:r>
      <w:r>
        <w:rPr>
          <w:rFonts w:ascii="Courier New" w:hAnsi="Courier New" w:cs="Courier New"/>
          <w:sz w:val="28"/>
        </w:rPr>
        <w:t>С и влажности до 98%.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Блок БПИ обеспечивает: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электрическое питание подключаемых датчиков ДРС (от 1 до 4);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масштабирование и формирование выходных сигналов датчиков ДРС по четырем независимым измерительным каналам (каналам масштабирования) с ценой импульса  по каждому из каналов 0,1 м</w:t>
      </w:r>
      <w:r>
        <w:rPr>
          <w:rFonts w:ascii="Courier New" w:hAnsi="Courier New" w:cs="Courier New"/>
          <w:sz w:val="28"/>
          <w:vertAlign w:val="superscript"/>
        </w:rPr>
        <w:t>3</w:t>
      </w:r>
      <w:r>
        <w:rPr>
          <w:rFonts w:ascii="Courier New" w:hAnsi="Courier New" w:cs="Courier New"/>
          <w:sz w:val="28"/>
        </w:rPr>
        <w:t>;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накопление информации об объемах протекающей жидкости на шестиразрядных отсчетных устройствах с ценой единицы младшего разряда 0,1 м</w:t>
      </w:r>
      <w:r>
        <w:rPr>
          <w:rFonts w:ascii="Courier New" w:hAnsi="Courier New" w:cs="Courier New"/>
          <w:sz w:val="28"/>
          <w:vertAlign w:val="superscript"/>
        </w:rPr>
        <w:t>3</w:t>
      </w:r>
      <w:r>
        <w:rPr>
          <w:rFonts w:ascii="Courier New" w:hAnsi="Courier New" w:cs="Courier New"/>
          <w:sz w:val="28"/>
        </w:rPr>
        <w:t>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Блок БПИ устанавливается в закрытых, не регулярно отапливаемых помещениях, пунктах контроля и управления, блоках местной автоматики, щитовых помещениях и др. при температуре окружающего воздуха от минус 40 до +50</w:t>
      </w:r>
      <w:r>
        <w:rPr>
          <w:rFonts w:ascii="Courier New" w:hAnsi="Courier New" w:cs="Courier New"/>
          <w:sz w:val="28"/>
          <w:vertAlign w:val="superscript"/>
        </w:rPr>
        <w:t>0</w:t>
      </w:r>
      <w:r>
        <w:rPr>
          <w:rFonts w:ascii="Courier New" w:hAnsi="Courier New" w:cs="Courier New"/>
          <w:sz w:val="28"/>
        </w:rPr>
        <w:t xml:space="preserve"> С 9 кроме цифрового отсчетного устройства, которое должно работать при температуре окружающего воздуха от минус 10 до +40</w:t>
      </w:r>
      <w:r>
        <w:rPr>
          <w:rFonts w:ascii="Courier New" w:hAnsi="Courier New" w:cs="Courier New"/>
          <w:sz w:val="28"/>
          <w:vertAlign w:val="superscript"/>
        </w:rPr>
        <w:t>0</w:t>
      </w:r>
      <w:r>
        <w:rPr>
          <w:rFonts w:ascii="Courier New" w:hAnsi="Courier New" w:cs="Courier New"/>
          <w:sz w:val="28"/>
        </w:rPr>
        <w:t xml:space="preserve"> С) и относительной влажности до 98% при температуре +35</w:t>
      </w:r>
      <w:r>
        <w:rPr>
          <w:rFonts w:ascii="Courier New" w:hAnsi="Courier New" w:cs="Courier New"/>
          <w:sz w:val="28"/>
          <w:vertAlign w:val="superscript"/>
        </w:rPr>
        <w:t>0</w:t>
      </w:r>
      <w:r>
        <w:rPr>
          <w:rFonts w:ascii="Courier New" w:hAnsi="Courier New" w:cs="Courier New"/>
          <w:sz w:val="28"/>
        </w:rPr>
        <w:t xml:space="preserve"> С.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Устройство и работа изделия.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Счетчик состоит из датчика ДРС и блока БПИ, соединенным четырёх жильным кабелем К. Датчик ДРС преобразует объём измеряемой среды, проходящей через него, в пропорциональное число электрических импульсов с ценой одного импульса 10</w:t>
      </w:r>
      <w:r>
        <w:rPr>
          <w:rFonts w:ascii="Courier New" w:hAnsi="Courier New" w:cs="Courier New"/>
          <w:sz w:val="28"/>
          <w:vertAlign w:val="superscript"/>
        </w:rPr>
        <w:t>-3</w:t>
      </w:r>
      <w:r>
        <w:rPr>
          <w:rFonts w:ascii="Courier New" w:hAnsi="Courier New" w:cs="Courier New"/>
          <w:sz w:val="28"/>
        </w:rPr>
        <w:t xml:space="preserve"> м</w:t>
      </w:r>
      <w:r>
        <w:rPr>
          <w:rFonts w:ascii="Courier New" w:hAnsi="Courier New" w:cs="Courier New"/>
          <w:sz w:val="28"/>
          <w:vertAlign w:val="superscript"/>
        </w:rPr>
        <w:t>3</w:t>
      </w:r>
      <w:r>
        <w:rPr>
          <w:rFonts w:ascii="Courier New" w:hAnsi="Courier New" w:cs="Courier New"/>
          <w:sz w:val="28"/>
        </w:rPr>
        <w:t>. Входной  числоимпульсный сигнал  датчика ДРС поступает в блок БПИ, выполняющий функции масштабирования, интегрирования и суммирования импульсной последовательности. Выходные сигналы блока БПИ также числоимпульсные с ценой импульса 0,1 м</w:t>
      </w:r>
      <w:r>
        <w:rPr>
          <w:rFonts w:ascii="Courier New" w:hAnsi="Courier New" w:cs="Courier New"/>
          <w:sz w:val="28"/>
          <w:vertAlign w:val="superscript"/>
        </w:rPr>
        <w:t>3</w:t>
      </w:r>
      <w:r>
        <w:rPr>
          <w:rFonts w:ascii="Courier New" w:hAnsi="Courier New" w:cs="Courier New"/>
          <w:sz w:val="28"/>
        </w:rPr>
        <w:t xml:space="preserve"> по каналам масштабирования (примечание: к одному блоку БПИ может быть подключено от одного до четырёх датчиков ДРС).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Кроме указанных функций блок БПИ осуществляет: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-передачу измерительной информации с выхода каналов масштабирования, выдачу в аппаратуру телемеханики служебных сигналов, необходимых для реализации приёма информации;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Индикация расхода по каждому из датчиков ДРС с помощью стрелочного индикатора;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Индикация результатов измерения объема по каждому из датчиков ДТС на цифровых отсчетных устройствах;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Выработку напряжения 24 В постоянного тока для дистанционного питания датчиков ДРС;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Блок БПИ и датчик БРС являются конструктивно и функционально законченными составными частями счетчикам и обеспечивают взаимозаменяемостью без подстроек, дополнительной градуировки и поверки.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Составные части счетчика ДРС (преобразователи ПР и ПНП) также являются функционально и конструктивно законченными частями датчика ДРС и обеспечивают взаимозаменяемость без дополнительной подстройки и поверки (при замене ПР или ПНП требуется лишь установка во вновь устанавливаемом ПНП паспортного значения коэффициента преобразования ПР К</w:t>
      </w:r>
      <w:r>
        <w:rPr>
          <w:rFonts w:ascii="Courier New" w:hAnsi="Courier New" w:cs="Courier New"/>
          <w:sz w:val="28"/>
          <w:vertAlign w:val="subscript"/>
        </w:rPr>
        <w:t>пр</w:t>
      </w:r>
      <w:r>
        <w:rPr>
          <w:rFonts w:ascii="Courier New" w:hAnsi="Courier New" w:cs="Courier New"/>
          <w:sz w:val="28"/>
        </w:rPr>
        <w:t xml:space="preserve"> и коэффициента коррекции К</w:t>
      </w:r>
      <w:r>
        <w:rPr>
          <w:rFonts w:ascii="Courier New" w:hAnsi="Courier New" w:cs="Courier New"/>
          <w:sz w:val="28"/>
          <w:vertAlign w:val="subscript"/>
        </w:rPr>
        <w:sym w:font="Symbol" w:char="F073"/>
      </w:r>
      <w:r>
        <w:rPr>
          <w:rFonts w:ascii="Courier New" w:hAnsi="Courier New" w:cs="Courier New"/>
          <w:sz w:val="28"/>
        </w:rPr>
        <w:t>).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32"/>
        </w:rPr>
      </w:pPr>
      <w:r>
        <w:rPr>
          <w:rFonts w:ascii="Courier New" w:hAnsi="Courier New" w:cs="Courier New"/>
          <w:sz w:val="32"/>
        </w:rPr>
        <w:t>Устройство и работа составных частей.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i/>
          <w:sz w:val="28"/>
        </w:rPr>
      </w:pPr>
      <w:r>
        <w:rPr>
          <w:rFonts w:ascii="Courier New" w:hAnsi="Courier New" w:cs="Courier New"/>
          <w:i/>
          <w:sz w:val="28"/>
        </w:rPr>
        <w:t>Устройство и работа датчика ДРС.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Набегающий поток образует за телом обтекания вихревую дорожку, состоящую из двух цепочек вихрей, образующихся на верхней и нижней кромках и перемещающихся вместе с потоком.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 xml:space="preserve">Принцип действия датчика основан на регистрации каждого из вихрей путём "просвечивания" потока ультразвуковым лучом, направленным перпендикулярно оси тела обтекания. После взаимодействия ультразвуковых колебаний с цепочкой вихрей (вихревой дорожкой) сигнал, принятый пъезоприёмником ПП, оказывается модулированным по фазе. Модулированный сигнал с выхода ПП через согласующийся трансформатор поступает на ограничитель амплитуды и далее на формирователь сигнал, с выхода которого импульсы прямоугольной формы поступают на один из входов фазового детектора ФД. Работа ФД основана на преобразовании фазового сдвига между опорным напряжением </w:t>
      </w:r>
      <w:r>
        <w:rPr>
          <w:rFonts w:ascii="Courier New" w:hAnsi="Courier New" w:cs="Courier New"/>
          <w:sz w:val="28"/>
          <w:lang w:val="en-US"/>
        </w:rPr>
        <w:t>U</w:t>
      </w:r>
      <w:r>
        <w:rPr>
          <w:rFonts w:ascii="Courier New" w:hAnsi="Courier New" w:cs="Courier New"/>
          <w:sz w:val="28"/>
          <w:vertAlign w:val="subscript"/>
        </w:rPr>
        <w:t>0</w:t>
      </w:r>
      <w:r>
        <w:rPr>
          <w:rFonts w:ascii="Courier New" w:hAnsi="Courier New" w:cs="Courier New"/>
          <w:sz w:val="28"/>
        </w:rPr>
        <w:t>., поступающим с кварцевого генератора, и напряжением сигнала, поступающим с выхода, в последовательность импульсов, длительность которых пропорциональна разности фаз между указанными сигналами.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 xml:space="preserve">Сигнал с выхода ФД поступает на двухзвенный пассивных </w:t>
      </w:r>
      <w:r>
        <w:rPr>
          <w:rFonts w:ascii="Courier New" w:hAnsi="Courier New" w:cs="Courier New"/>
          <w:caps/>
          <w:sz w:val="28"/>
          <w:lang w:val="en-US"/>
        </w:rPr>
        <w:t>rc</w:t>
      </w:r>
      <w:r>
        <w:rPr>
          <w:rFonts w:ascii="Courier New" w:hAnsi="Courier New" w:cs="Courier New"/>
          <w:sz w:val="28"/>
        </w:rPr>
        <w:t>-фильтр нижних частот (ФНЧ), где подавляется несущая частота и другие высокочастотные составляющие сигнала.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Окончательная частотная селекция полезного сигнала в рабочей полосе частот, соответствующей рабочему диапазону расходов, производиться двухзвенным фильтром высоких частот ФВЧ.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Узел автоматической регулировки усиления (АРУ) обеспечивает стабилизацию входного напряжения формирователя сигнала Ф</w:t>
      </w:r>
      <w:r>
        <w:rPr>
          <w:rFonts w:ascii="Courier New" w:hAnsi="Courier New" w:cs="Courier New"/>
          <w:sz w:val="28"/>
          <w:vertAlign w:val="subscript"/>
        </w:rPr>
        <w:t>2</w:t>
      </w:r>
      <w:r>
        <w:rPr>
          <w:rFonts w:ascii="Courier New" w:hAnsi="Courier New" w:cs="Courier New"/>
          <w:sz w:val="28"/>
        </w:rPr>
        <w:t xml:space="preserve"> на уровне (1,00</w:t>
      </w:r>
      <w:r>
        <w:rPr>
          <w:rFonts w:ascii="Courier New" w:hAnsi="Courier New" w:cs="Courier New"/>
          <w:sz w:val="28"/>
        </w:rPr>
        <w:sym w:font="Symbol" w:char="F0B1"/>
      </w:r>
      <w:r>
        <w:rPr>
          <w:rFonts w:ascii="Courier New" w:hAnsi="Courier New" w:cs="Courier New"/>
          <w:sz w:val="28"/>
        </w:rPr>
        <w:t xml:space="preserve">0,25)В в рабочем диапазоне расходов. 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Формирователь сигнала Ф</w:t>
      </w:r>
      <w:r>
        <w:rPr>
          <w:rFonts w:ascii="Courier New" w:hAnsi="Courier New" w:cs="Courier New"/>
          <w:sz w:val="28"/>
          <w:vertAlign w:val="subscript"/>
        </w:rPr>
        <w:t>2</w:t>
      </w:r>
      <w:r>
        <w:rPr>
          <w:rFonts w:ascii="Courier New" w:hAnsi="Courier New" w:cs="Courier New"/>
          <w:sz w:val="28"/>
        </w:rPr>
        <w:t xml:space="preserve">, чувствительность которого </w:t>
      </w:r>
      <w:r>
        <w:rPr>
          <w:rFonts w:ascii="Courier New" w:hAnsi="Courier New" w:cs="Courier New"/>
          <w:sz w:val="28"/>
        </w:rPr>
        <w:sym w:font="Symbol" w:char="F0B1"/>
      </w:r>
      <w:r>
        <w:rPr>
          <w:rFonts w:ascii="Courier New" w:hAnsi="Courier New" w:cs="Courier New"/>
          <w:sz w:val="28"/>
        </w:rPr>
        <w:t xml:space="preserve">(60…80)мВ устанавливается резистором </w:t>
      </w:r>
      <w:r>
        <w:rPr>
          <w:rFonts w:ascii="Courier New" w:hAnsi="Courier New" w:cs="Courier New"/>
          <w:sz w:val="28"/>
          <w:lang w:val="en-US"/>
        </w:rPr>
        <w:t>r</w:t>
      </w:r>
      <w:r>
        <w:rPr>
          <w:rFonts w:ascii="Courier New" w:hAnsi="Courier New" w:cs="Courier New"/>
          <w:sz w:val="28"/>
        </w:rPr>
        <w:t>26, формирует импульсы прямоугольной формы.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Напряжение сигнала с выхода формирователя Ф</w:t>
      </w:r>
      <w:r>
        <w:rPr>
          <w:rFonts w:ascii="Courier New" w:hAnsi="Courier New" w:cs="Courier New"/>
          <w:sz w:val="28"/>
          <w:vertAlign w:val="subscript"/>
        </w:rPr>
        <w:t>2</w:t>
      </w:r>
      <w:r>
        <w:rPr>
          <w:rFonts w:ascii="Courier New" w:hAnsi="Courier New" w:cs="Courier New"/>
          <w:sz w:val="28"/>
        </w:rPr>
        <w:t xml:space="preserve"> поступает на вход одностороннего ограничителя О</w:t>
      </w:r>
      <w:r>
        <w:rPr>
          <w:rFonts w:ascii="Courier New" w:hAnsi="Courier New" w:cs="Courier New"/>
          <w:sz w:val="28"/>
          <w:vertAlign w:val="subscript"/>
        </w:rPr>
        <w:t>3</w:t>
      </w:r>
      <w:r>
        <w:rPr>
          <w:rFonts w:ascii="Courier New" w:hAnsi="Courier New" w:cs="Courier New"/>
          <w:sz w:val="28"/>
        </w:rPr>
        <w:t xml:space="preserve"> и далее на вход генератора ГП. Генератор ГП с приходом каждого очередного импульса сигнала вырабатывает пачку импульсов опорной частоты, поступающих с генератора Г. Число импульсов в пачке задается с помощью диодов наборного поля П1 и выключателя </w:t>
      </w:r>
      <w:r>
        <w:rPr>
          <w:rFonts w:ascii="Courier New" w:hAnsi="Courier New" w:cs="Courier New"/>
          <w:sz w:val="28"/>
          <w:lang w:val="en-US"/>
        </w:rPr>
        <w:t>S</w:t>
      </w:r>
      <w:r>
        <w:rPr>
          <w:rFonts w:ascii="Courier New" w:hAnsi="Courier New" w:cs="Courier New"/>
          <w:sz w:val="28"/>
        </w:rPr>
        <w:t>1.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С выхода генератора ГП импульсы  поступают на вход делителя частоты Д4 с фиксированным коэффициентом деления и далее на вход узла гальванической развязки УГР.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Длительность промежутков времени определяется состоянием включателя.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Питание элементов осуществляется от стабилизирующего преобразователя СП, преобразующего напряжение питания +24 В в напряжение постоянного тока +12 В, минус 12 в и +9 В.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Питание пьезоизлучателя ПИ осуществляется от кварцевого генератора Г через согласующий трансформатор Т1.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i/>
          <w:iCs/>
          <w:sz w:val="28"/>
        </w:rPr>
        <w:t>Конструкция датчика ДРС.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В корпусе 1 преобразователя ПР закреплен винтами конфузор 2 с установленным в нем телом обтекания 23.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В корпус 1 ввинчены также узлы пьезоприёмника ПП и пьезоизлучателя ПИ, имеющие одинаковую конструкцию, с уплотнением стаканов 21 сваркой.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В стакане 21 расположен пьезоприемник 20, прижатый ко дну стакана штуцером 16, через шайбу, прокладку 18 и втулку 19,являющуюся электрическим изолятором.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Напряжение к пьезоэлементу 20 подводится (отводится) с помощью электрода 22, контактирующего с его поверхностью.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Вторым электродом является корпус 1 преобразователя ПР, соединенный с пьзоэлементом через дно стакана. На корпусе 1 закреплены согласующие трансформаторы Т</w:t>
      </w:r>
      <w:r>
        <w:rPr>
          <w:rFonts w:ascii="Courier New" w:hAnsi="Courier New" w:cs="Courier New"/>
          <w:sz w:val="28"/>
          <w:vertAlign w:val="subscript"/>
        </w:rPr>
        <w:t>1</w:t>
      </w:r>
      <w:r>
        <w:rPr>
          <w:rFonts w:ascii="Courier New" w:hAnsi="Courier New" w:cs="Courier New"/>
          <w:sz w:val="28"/>
        </w:rPr>
        <w:t xml:space="preserve"> и Т</w:t>
      </w:r>
      <w:r>
        <w:rPr>
          <w:rFonts w:ascii="Courier New" w:hAnsi="Courier New" w:cs="Courier New"/>
          <w:sz w:val="28"/>
          <w:vertAlign w:val="subscript"/>
        </w:rPr>
        <w:t>2</w:t>
      </w:r>
      <w:r>
        <w:rPr>
          <w:rFonts w:ascii="Courier New" w:hAnsi="Courier New" w:cs="Courier New"/>
          <w:sz w:val="28"/>
        </w:rPr>
        <w:t>, соединенные с ПИ и ПП.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ПИ и ПП закрыты соответственно съемными крышками 15 и стойкой 5, уплотненные резиновыми кольцами. На стойке 5 закреплена вилка 8, контактирующая с розеткой 7 электрического разъёма. Корпус 1 с указанными узлами и деталями образуют преобразователь расхода ПР.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Корпус 4 преобразователя ПНП крепиться к стойке 5 накидной гайкой 9. В корпусе 4 ПНП закреплен блок зажимов 6 (для соединения с блоком БПИ с помощью кабеля), закрытый крышкой 10.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Уплотнение кабеля для соединения с блоками БПИ достигается за счет кольца уплотнительного 25, заглушки 26, шайбы 27, гайки 28, штуцера 29. внутри корпуса 4, закрытого крышкой 3, закреплены плата 14 с радиоэлементами схемы. Место соединения корпуса 4 со стойкой 5 уплотнено резиновым кольцом. Соединительные повода между ПР и ПНП продолжены в полости стойки 5, а провода, соединяющие Т</w:t>
      </w:r>
      <w:r>
        <w:rPr>
          <w:rFonts w:ascii="Courier New" w:hAnsi="Courier New" w:cs="Courier New"/>
          <w:sz w:val="28"/>
          <w:vertAlign w:val="subscript"/>
        </w:rPr>
        <w:t>2</w:t>
      </w:r>
      <w:r>
        <w:rPr>
          <w:rFonts w:ascii="Courier New" w:hAnsi="Courier New" w:cs="Courier New"/>
          <w:sz w:val="28"/>
        </w:rPr>
        <w:t xml:space="preserve"> с вилкой 8 продолжены в канале, выложенном в стенке корпуса 1.</w: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Вследствие отклонений геометрических размеров рабочего канал преобразователя ПР и тела обтекания, обусловленных допусками на изготовление деталей, коэффициент преобразователя расхода К</w:t>
      </w:r>
      <w:r>
        <w:rPr>
          <w:rFonts w:ascii="Courier New" w:hAnsi="Courier New" w:cs="Courier New"/>
          <w:color w:val="000000"/>
          <w:vertAlign w:val="subscript"/>
        </w:rPr>
        <w:t>пр</w:t>
      </w:r>
      <w:r>
        <w:rPr>
          <w:rFonts w:ascii="Courier New" w:hAnsi="Courier New" w:cs="Courier New"/>
          <w:color w:val="000000"/>
        </w:rPr>
        <w:t xml:space="preserve"> различен для каждого датчика ДРС. Поэтому для каждого образца датчика в соответствии со значением К</w:t>
      </w:r>
      <w:r>
        <w:rPr>
          <w:rFonts w:ascii="Courier New" w:hAnsi="Courier New" w:cs="Courier New"/>
          <w:color w:val="000000"/>
          <w:vertAlign w:val="subscript"/>
        </w:rPr>
        <w:t>пр</w:t>
      </w:r>
      <w:r>
        <w:rPr>
          <w:rFonts w:ascii="Courier New" w:hAnsi="Courier New" w:cs="Courier New"/>
          <w:color w:val="000000"/>
        </w:rPr>
        <w:t>, полученным при градуировке, устанавливается условный коэффициент преобразования ПНП, определяемый по формулам:</w:t>
      </w:r>
    </w:p>
    <w:p w:rsidR="006405EC" w:rsidRDefault="006405EC">
      <w:pPr>
        <w:pStyle w:val="20"/>
        <w:ind w:firstLine="240"/>
        <w:jc w:val="center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ind w:firstLine="240"/>
        <w:jc w:val="center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</w:rPr>
        <w:t>К</w:t>
      </w:r>
      <w:r>
        <w:rPr>
          <w:rFonts w:ascii="Courier New" w:hAnsi="Courier New" w:cs="Courier New"/>
          <w:color w:val="000000"/>
          <w:vertAlign w:val="subscript"/>
        </w:rPr>
        <w:t>у</w:t>
      </w:r>
      <w:r>
        <w:rPr>
          <w:rFonts w:ascii="Courier New" w:hAnsi="Courier New" w:cs="Courier New"/>
          <w:color w:val="000000"/>
          <w:vertAlign w:val="superscript"/>
        </w:rPr>
        <w:t>200</w:t>
      </w:r>
      <w:r>
        <w:rPr>
          <w:rFonts w:ascii="Courier New" w:hAnsi="Courier New" w:cs="Courier New"/>
          <w:color w:val="000000"/>
        </w:rPr>
        <w:t>=1,024/К</w:t>
      </w:r>
      <w:r>
        <w:rPr>
          <w:rFonts w:ascii="Courier New" w:hAnsi="Courier New" w:cs="Courier New"/>
          <w:color w:val="000000"/>
          <w:vertAlign w:val="subscript"/>
        </w:rPr>
        <w:t>пр</w:t>
      </w:r>
      <w:r>
        <w:rPr>
          <w:rFonts w:ascii="Courier New" w:hAnsi="Courier New" w:cs="Courier New"/>
          <w:color w:val="000000"/>
        </w:rPr>
        <w:tab/>
        <w:t>(1)</w:t>
      </w:r>
    </w:p>
    <w:p w:rsidR="006405EC" w:rsidRDefault="006405EC">
      <w:pPr>
        <w:pStyle w:val="20"/>
        <w:ind w:firstLine="240"/>
        <w:jc w:val="center"/>
        <w:rPr>
          <w:rFonts w:ascii="Courier New" w:hAnsi="Courier New" w:cs="Courier New"/>
          <w:color w:val="000000"/>
          <w:lang w:val="en-US"/>
        </w:rPr>
      </w:pPr>
    </w:p>
    <w:p w:rsidR="006405EC" w:rsidRDefault="006405EC">
      <w:pPr>
        <w:pStyle w:val="20"/>
        <w:ind w:firstLine="240"/>
        <w:jc w:val="center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</w:rPr>
        <w:t>К</w:t>
      </w:r>
      <w:r>
        <w:rPr>
          <w:rFonts w:ascii="Courier New" w:hAnsi="Courier New" w:cs="Courier New"/>
          <w:color w:val="000000"/>
          <w:vertAlign w:val="subscript"/>
        </w:rPr>
        <w:t>у</w:t>
      </w:r>
      <w:r>
        <w:rPr>
          <w:rFonts w:ascii="Courier New" w:hAnsi="Courier New" w:cs="Courier New"/>
          <w:color w:val="000000"/>
          <w:vertAlign w:val="superscript"/>
        </w:rPr>
        <w:t>50</w:t>
      </w:r>
      <w:r>
        <w:rPr>
          <w:rFonts w:ascii="Courier New" w:hAnsi="Courier New" w:cs="Courier New"/>
          <w:color w:val="000000"/>
        </w:rPr>
        <w:t>=4,096/К</w:t>
      </w:r>
      <w:r>
        <w:rPr>
          <w:rFonts w:ascii="Courier New" w:hAnsi="Courier New" w:cs="Courier New"/>
          <w:color w:val="000000"/>
          <w:vertAlign w:val="subscript"/>
        </w:rPr>
        <w:t>пр</w:t>
      </w:r>
      <w:r>
        <w:rPr>
          <w:rFonts w:ascii="Courier New" w:hAnsi="Courier New" w:cs="Courier New"/>
          <w:color w:val="000000"/>
        </w:rPr>
        <w:tab/>
        <w:t>(2)</w:t>
      </w:r>
    </w:p>
    <w:p w:rsidR="006405EC" w:rsidRDefault="006405EC">
      <w:pPr>
        <w:pStyle w:val="20"/>
        <w:ind w:firstLine="240"/>
        <w:jc w:val="center"/>
        <w:rPr>
          <w:rFonts w:ascii="Courier New" w:hAnsi="Courier New" w:cs="Courier New"/>
          <w:color w:val="000000"/>
          <w:lang w:val="en-US"/>
        </w:rPr>
      </w:pPr>
    </w:p>
    <w:p w:rsidR="006405EC" w:rsidRDefault="006405EC">
      <w:pPr>
        <w:pStyle w:val="20"/>
        <w:ind w:firstLine="240"/>
        <w:jc w:val="center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К</w:t>
      </w:r>
      <w:r>
        <w:rPr>
          <w:rFonts w:ascii="Courier New" w:hAnsi="Courier New" w:cs="Courier New"/>
          <w:color w:val="000000"/>
          <w:vertAlign w:val="subscript"/>
        </w:rPr>
        <w:t>у</w:t>
      </w:r>
      <w:r>
        <w:rPr>
          <w:rFonts w:ascii="Courier New" w:hAnsi="Courier New" w:cs="Courier New"/>
          <w:color w:val="000000"/>
          <w:vertAlign w:val="superscript"/>
        </w:rPr>
        <w:t>25</w:t>
      </w:r>
      <w:r>
        <w:rPr>
          <w:rFonts w:ascii="Courier New" w:hAnsi="Courier New" w:cs="Courier New"/>
          <w:color w:val="000000"/>
        </w:rPr>
        <w:t>=8,192/К</w:t>
      </w:r>
      <w:r>
        <w:rPr>
          <w:rFonts w:ascii="Courier New" w:hAnsi="Courier New" w:cs="Courier New"/>
          <w:color w:val="000000"/>
          <w:vertAlign w:val="subscript"/>
        </w:rPr>
        <w:t>пр</w:t>
      </w:r>
      <w:r>
        <w:rPr>
          <w:rFonts w:ascii="Courier New" w:hAnsi="Courier New" w:cs="Courier New"/>
          <w:color w:val="000000"/>
        </w:rPr>
        <w:tab/>
        <w:t>(2а),</w:t>
      </w:r>
    </w:p>
    <w:p w:rsidR="006405EC" w:rsidRDefault="006405EC">
      <w:pPr>
        <w:pStyle w:val="20"/>
        <w:ind w:firstLine="240"/>
        <w:jc w:val="both"/>
        <w:rPr>
          <w:rFonts w:ascii="Courier New" w:hAnsi="Courier New" w:cs="Courier New"/>
          <w:color w:val="000000"/>
        </w:rPr>
      </w:pPr>
    </w:p>
    <w:p w:rsidR="006405EC" w:rsidRDefault="006405EC">
      <w:pPr>
        <w:pStyle w:val="20"/>
        <w:spacing w:line="360" w:lineRule="auto"/>
        <w:ind w:firstLine="23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Где К</w:t>
      </w:r>
      <w:r>
        <w:rPr>
          <w:rFonts w:ascii="Courier New" w:hAnsi="Courier New" w:cs="Courier New"/>
          <w:color w:val="000000"/>
          <w:vertAlign w:val="subscript"/>
        </w:rPr>
        <w:t>у</w:t>
      </w:r>
      <w:r>
        <w:rPr>
          <w:rFonts w:ascii="Courier New" w:hAnsi="Courier New" w:cs="Courier New"/>
          <w:color w:val="000000"/>
          <w:vertAlign w:val="superscript"/>
        </w:rPr>
        <w:t>200</w:t>
      </w:r>
      <w:r>
        <w:rPr>
          <w:rFonts w:ascii="Courier New" w:hAnsi="Courier New" w:cs="Courier New"/>
          <w:color w:val="000000"/>
        </w:rPr>
        <w:t>, К</w:t>
      </w:r>
      <w:r>
        <w:rPr>
          <w:rFonts w:ascii="Courier New" w:hAnsi="Courier New" w:cs="Courier New"/>
          <w:color w:val="000000"/>
          <w:vertAlign w:val="subscript"/>
        </w:rPr>
        <w:t>у</w:t>
      </w:r>
      <w:r>
        <w:rPr>
          <w:rFonts w:ascii="Courier New" w:hAnsi="Courier New" w:cs="Courier New"/>
          <w:color w:val="000000"/>
          <w:vertAlign w:val="superscript"/>
        </w:rPr>
        <w:t>50</w:t>
      </w:r>
      <w:r>
        <w:rPr>
          <w:rFonts w:ascii="Courier New" w:hAnsi="Courier New" w:cs="Courier New"/>
          <w:color w:val="000000"/>
        </w:rPr>
        <w:t>, К</w:t>
      </w:r>
      <w:r>
        <w:rPr>
          <w:rFonts w:ascii="Courier New" w:hAnsi="Courier New" w:cs="Courier New"/>
          <w:color w:val="000000"/>
          <w:vertAlign w:val="subscript"/>
        </w:rPr>
        <w:t>у</w:t>
      </w:r>
      <w:r>
        <w:rPr>
          <w:rFonts w:ascii="Courier New" w:hAnsi="Courier New" w:cs="Courier New"/>
          <w:color w:val="000000"/>
          <w:vertAlign w:val="superscript"/>
        </w:rPr>
        <w:t>25</w:t>
      </w:r>
      <w:r>
        <w:rPr>
          <w:rFonts w:ascii="Courier New" w:hAnsi="Courier New" w:cs="Courier New"/>
          <w:color w:val="000000"/>
        </w:rPr>
        <w:t xml:space="preserve"> – условные коэффициенты преобразования ПНП для датчиков ДРС-200, ДРС-50, ДРС-25 соответственно.</w:t>
      </w:r>
    </w:p>
    <w:p w:rsidR="006405EC" w:rsidRDefault="006405EC">
      <w:pPr>
        <w:pStyle w:val="20"/>
        <w:spacing w:line="360" w:lineRule="auto"/>
        <w:ind w:firstLine="23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В схеме ПНП условный коэффициент К</w:t>
      </w:r>
      <w:r>
        <w:rPr>
          <w:rFonts w:ascii="Courier New" w:hAnsi="Courier New" w:cs="Courier New"/>
          <w:color w:val="000000"/>
          <w:vertAlign w:val="subscript"/>
        </w:rPr>
        <w:t>у</w:t>
      </w:r>
      <w:r>
        <w:rPr>
          <w:rFonts w:ascii="Courier New" w:hAnsi="Courier New" w:cs="Courier New"/>
          <w:color w:val="000000"/>
        </w:rPr>
        <w:t xml:space="preserve"> определяется суммой весовых коэффициентов по формуле:</w:t>
      </w:r>
    </w:p>
    <w:p w:rsidR="006405EC" w:rsidRDefault="006405EC">
      <w:pPr>
        <w:pStyle w:val="20"/>
        <w:ind w:firstLine="240"/>
        <w:jc w:val="center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К</w:t>
      </w:r>
      <w:r>
        <w:rPr>
          <w:rFonts w:ascii="Courier New" w:hAnsi="Courier New" w:cs="Courier New"/>
          <w:color w:val="000000"/>
          <w:vertAlign w:val="subscript"/>
        </w:rPr>
        <w:t>у</w:t>
      </w:r>
      <w:r>
        <w:rPr>
          <w:rFonts w:ascii="Courier New" w:hAnsi="Courier New" w:cs="Courier New"/>
          <w:color w:val="000000"/>
        </w:rPr>
        <w:t>=</w:t>
      </w:r>
      <w:r w:rsidR="00E41D48">
        <w:rPr>
          <w:rFonts w:ascii="Courier New" w:hAnsi="Courier New" w:cs="Courier New"/>
          <w:color w:val="000000"/>
          <w:position w:val="-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3.75pt">
            <v:imagedata r:id="rId7" o:title=""/>
          </v:shape>
        </w:pict>
      </w:r>
      <w:r>
        <w:rPr>
          <w:rFonts w:ascii="Courier New" w:hAnsi="Courier New" w:cs="Courier New"/>
          <w:color w:val="000000"/>
        </w:rPr>
        <w:tab/>
        <w:t>(3),</w:t>
      </w:r>
    </w:p>
    <w:p w:rsidR="006405EC" w:rsidRDefault="006405EC">
      <w:pPr>
        <w:pStyle w:val="20"/>
        <w:ind w:firstLine="240"/>
        <w:jc w:val="center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где А=</w:t>
      </w:r>
      <w:r w:rsidR="00E41D48">
        <w:rPr>
          <w:rFonts w:ascii="Courier New" w:hAnsi="Courier New" w:cs="Courier New"/>
          <w:color w:val="000000"/>
          <w:position w:val="-30"/>
        </w:rPr>
        <w:pict>
          <v:shape id="_x0000_i1026" type="#_x0000_t75" style="width:15.75pt;height:36pt">
            <v:imagedata r:id="rId8" o:title=""/>
          </v:shape>
        </w:pict>
      </w:r>
    </w:p>
    <w:p w:rsidR="006405EC" w:rsidRDefault="006405EC">
      <w:pPr>
        <w:pStyle w:val="20"/>
        <w:spacing w:line="360" w:lineRule="auto"/>
        <w:ind w:firstLine="24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А=1, если выключатель </w:t>
      </w:r>
      <w:r>
        <w:rPr>
          <w:rFonts w:ascii="Courier New" w:hAnsi="Courier New" w:cs="Courier New"/>
          <w:color w:val="000000"/>
          <w:lang w:val="en-US"/>
        </w:rPr>
        <w:t>S</w:t>
      </w:r>
      <w:r>
        <w:rPr>
          <w:rFonts w:ascii="Courier New" w:hAnsi="Courier New" w:cs="Courier New"/>
          <w:color w:val="000000"/>
        </w:rPr>
        <w:t>1 в первой позиции замкнут и А=0, если он разомкнут. Как правило, значения коэффициента К</w:t>
      </w:r>
      <w:r>
        <w:rPr>
          <w:rFonts w:ascii="Courier New" w:hAnsi="Courier New" w:cs="Courier New"/>
          <w:color w:val="000000"/>
          <w:vertAlign w:val="subscript"/>
        </w:rPr>
        <w:t>у</w:t>
      </w:r>
      <w:r>
        <w:rPr>
          <w:rFonts w:ascii="Courier New" w:hAnsi="Courier New" w:cs="Courier New"/>
          <w:color w:val="000000"/>
        </w:rPr>
        <w:t xml:space="preserve"> для любого типоразмера датчика ДРС устанавливается в пределах 0,4 – 0,415.</w:t>
      </w:r>
    </w:p>
    <w:p w:rsidR="006405EC" w:rsidRDefault="006405EC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i/>
          <w:iCs/>
          <w:sz w:val="36"/>
        </w:rPr>
      </w:pPr>
      <w:r>
        <w:rPr>
          <w:rFonts w:ascii="Courier New" w:hAnsi="Courier New" w:cs="Courier New"/>
          <w:b/>
          <w:bCs/>
          <w:i/>
          <w:iCs/>
          <w:sz w:val="36"/>
        </w:rPr>
        <w:t>Устройство и работа блока БПИ.</w:t>
      </w:r>
    </w:p>
    <w:p w:rsidR="006405EC" w:rsidRDefault="006405EC">
      <w:pPr>
        <w:pStyle w:val="a3"/>
        <w:spacing w:line="360" w:lineRule="aut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 xml:space="preserve">Бок БПИ обеспечивает: </w:t>
      </w:r>
    </w:p>
    <w:p w:rsidR="006405EC" w:rsidRDefault="006405EC">
      <w:pPr>
        <w:numPr>
          <w:ilvl w:val="0"/>
          <w:numId w:val="9"/>
        </w:numPr>
        <w:tabs>
          <w:tab w:val="clear" w:pos="1287"/>
        </w:tabs>
        <w:spacing w:line="360" w:lineRule="auto"/>
        <w:ind w:left="993" w:hanging="1003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питание датчиков ДРС нестабилизированным напряжением     24В и гальваническую разрядку цепей питания датчиков;</w:t>
      </w:r>
    </w:p>
    <w:p w:rsidR="006405EC" w:rsidRDefault="006405EC">
      <w:pPr>
        <w:numPr>
          <w:ilvl w:val="0"/>
          <w:numId w:val="9"/>
        </w:numPr>
        <w:tabs>
          <w:tab w:val="clear" w:pos="1287"/>
        </w:tabs>
        <w:spacing w:line="360" w:lineRule="auto"/>
        <w:ind w:left="709" w:hanging="425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прием, преобразование и передачу в систему телемеханики сигналов с датчиков расхода;</w:t>
      </w:r>
    </w:p>
    <w:p w:rsidR="006405EC" w:rsidRDefault="006405EC">
      <w:pPr>
        <w:numPr>
          <w:ilvl w:val="0"/>
          <w:numId w:val="9"/>
        </w:numPr>
        <w:tabs>
          <w:tab w:val="clear" w:pos="1287"/>
          <w:tab w:val="num" w:pos="851"/>
        </w:tabs>
        <w:spacing w:line="360" w:lineRule="auto"/>
        <w:ind w:left="851" w:hanging="567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опрос датчиков расхода по сигналам системы телемеханики;</w:t>
      </w:r>
    </w:p>
    <w:p w:rsidR="006405EC" w:rsidRDefault="006405EC">
      <w:pPr>
        <w:numPr>
          <w:ilvl w:val="0"/>
          <w:numId w:val="9"/>
        </w:numPr>
        <w:tabs>
          <w:tab w:val="clear" w:pos="1287"/>
          <w:tab w:val="num" w:pos="851"/>
          <w:tab w:val="left" w:pos="993"/>
        </w:tabs>
        <w:spacing w:line="360" w:lineRule="auto"/>
        <w:ind w:left="1276" w:hanging="1003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индикацию расхода по каждому датчику.</w:t>
      </w:r>
    </w:p>
    <w:p w:rsidR="006405EC" w:rsidRDefault="006405EC">
      <w:pPr>
        <w:spacing w:line="360" w:lineRule="auto"/>
        <w:ind w:firstLine="426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sz w:val="28"/>
        </w:rPr>
        <w:t>Работа блока БПИ поясняется структурной схемой 6.</w:t>
      </w:r>
      <w:r>
        <w:rPr>
          <w:rFonts w:ascii="Courier New" w:hAnsi="Courier New" w:cs="Courier New"/>
          <w:color w:val="FF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 xml:space="preserve">Выходные сигналы от датчиков </w:t>
      </w:r>
      <w:r>
        <w:rPr>
          <w:rFonts w:ascii="Courier New" w:hAnsi="Courier New" w:cs="Courier New"/>
          <w:caps/>
          <w:color w:val="000000"/>
          <w:sz w:val="28"/>
        </w:rPr>
        <w:t xml:space="preserve">дрс </w:t>
      </w:r>
      <w:r>
        <w:rPr>
          <w:rFonts w:ascii="Courier New" w:hAnsi="Courier New" w:cs="Courier New"/>
          <w:color w:val="000000"/>
          <w:sz w:val="28"/>
        </w:rPr>
        <w:t>с ценой импульса 10</w:t>
      </w:r>
      <w:r>
        <w:rPr>
          <w:rFonts w:ascii="Courier New" w:hAnsi="Courier New" w:cs="Courier New"/>
          <w:color w:val="000000"/>
          <w:sz w:val="28"/>
          <w:vertAlign w:val="superscript"/>
        </w:rPr>
        <w:t>-3</w:t>
      </w:r>
      <w:r>
        <w:rPr>
          <w:rFonts w:ascii="Courier New" w:hAnsi="Courier New" w:cs="Courier New"/>
          <w:color w:val="000000"/>
          <w:sz w:val="28"/>
        </w:rPr>
        <w:t xml:space="preserve"> м</w:t>
      </w:r>
      <w:r>
        <w:rPr>
          <w:rFonts w:ascii="Courier New" w:hAnsi="Courier New" w:cs="Courier New"/>
          <w:color w:val="000000"/>
          <w:sz w:val="28"/>
          <w:vertAlign w:val="superscript"/>
        </w:rPr>
        <w:t>3</w:t>
      </w:r>
      <w:r>
        <w:rPr>
          <w:rFonts w:ascii="Courier New" w:hAnsi="Courier New" w:cs="Courier New"/>
          <w:color w:val="000000"/>
          <w:sz w:val="28"/>
        </w:rPr>
        <w:t xml:space="preserve"> через канальные масштабные преобразователи КМП1-КПМ4 поступают на входы коммутаторов каналов КК и далее через формирователи сигналов Ф1 и </w:t>
      </w:r>
      <w:r>
        <w:rPr>
          <w:rFonts w:ascii="Courier New" w:hAnsi="Courier New" w:cs="Courier New"/>
          <w:caps/>
          <w:color w:val="000000"/>
          <w:sz w:val="28"/>
        </w:rPr>
        <w:t>ф</w:t>
      </w:r>
      <w:r>
        <w:rPr>
          <w:rFonts w:ascii="Courier New" w:hAnsi="Courier New" w:cs="Courier New"/>
          <w:color w:val="000000"/>
          <w:sz w:val="28"/>
        </w:rPr>
        <w:t xml:space="preserve">2 на входы </w:t>
      </w:r>
      <w:r>
        <w:rPr>
          <w:rFonts w:ascii="Courier New" w:hAnsi="Courier New" w:cs="Courier New"/>
          <w:caps/>
          <w:color w:val="000000"/>
          <w:sz w:val="28"/>
        </w:rPr>
        <w:t>тии</w:t>
      </w:r>
      <w:r>
        <w:rPr>
          <w:rFonts w:ascii="Courier New" w:hAnsi="Courier New" w:cs="Courier New"/>
          <w:color w:val="000000"/>
          <w:sz w:val="28"/>
        </w:rPr>
        <w:t>1 и ТИИ2 аппаратуры КП системы телемеханики. КМП1-КМП4 представляют собой делители частоты с коэффициентом деления 100.</w:t>
      </w:r>
    </w:p>
    <w:p w:rsidR="006405EC" w:rsidRDefault="006405EC">
      <w:pPr>
        <w:pStyle w:val="21"/>
        <w:spacing w:line="360" w:lineRule="auto"/>
      </w:pPr>
      <w:r>
        <w:t>На вход ТИИ1 переключаются поочередно выходы КМП1- КМП4, а на вход ТИИ2 только выходы КМП2 и КМП4. подключение выходов КМП ко входам ТИИ1 и ТИИ2 производятся по сигналу "ПС", поступающему с КП на устройство управления УУ, которое вырабатывает соответствующие сигналы, поступающие на управляющие входы коммутатора КК. Условный номер очередного подключенного канала двухразрядным двоичным кодом, вырабатываемым устройством УУ, передается на входы КС1-КС3.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olor w:val="000000"/>
          <w:sz w:val="28"/>
        </w:rPr>
        <w:t>С выходов КМП1-КМП4 импульсные последовательности, ценой импульса 0,1 м</w:t>
      </w:r>
      <w:r>
        <w:rPr>
          <w:rFonts w:ascii="Courier New" w:hAnsi="Courier New" w:cs="Courier New"/>
          <w:color w:val="000000"/>
          <w:sz w:val="28"/>
          <w:vertAlign w:val="superscript"/>
        </w:rPr>
        <w:t>3</w:t>
      </w:r>
      <w:r>
        <w:rPr>
          <w:rFonts w:ascii="Courier New" w:hAnsi="Courier New" w:cs="Courier New"/>
          <w:color w:val="000000"/>
          <w:sz w:val="28"/>
        </w:rPr>
        <w:t xml:space="preserve"> подаются на формирователи Ф3-Ф6 и далее на электромеханические счётчики импульсов ЭМС1-ЭМС4, осуществляющие функцию интегрирования импульсных последовательностей, поступающих с датчиков. Съём показаний об объёме жидкости, прошедшей через датчики ДРС, производиться по цифровым отсчётным устройствам счетчиков ЭМС1-ЭМС4 с ценой единицы младшего разряда 0,1 м</w:t>
      </w:r>
      <w:r>
        <w:rPr>
          <w:rFonts w:ascii="Courier New" w:hAnsi="Courier New" w:cs="Courier New"/>
          <w:color w:val="000000"/>
          <w:sz w:val="28"/>
          <w:vertAlign w:val="superscript"/>
        </w:rPr>
        <w:t>3</w:t>
      </w:r>
      <w:r>
        <w:rPr>
          <w:rFonts w:ascii="Courier New" w:hAnsi="Courier New" w:cs="Courier New"/>
          <w:color w:val="000000"/>
          <w:sz w:val="28"/>
        </w:rPr>
        <w:t>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olor w:val="000000"/>
          <w:sz w:val="28"/>
        </w:rPr>
        <w:t>Каждый из формирователей Ф7-Ф9 выполняет функцию преобразования импульсного сигнала, поступающего с выхода устройства УУ в сигнал, представленный периодическим изменением электрического сопротивления выходной цепи с параметрами, обеспечивающими нормальную работу аппаратуры КП.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olor w:val="000000"/>
          <w:sz w:val="28"/>
        </w:rPr>
        <w:t xml:space="preserve">В формирователях Ф7-Ф9 используют напряжение питания минус 27В, поступающие из КП. Импульсные сигналы, поступающие с датчиков, подключаются поочерёдно к входу преобразователя "частота-ток" ПЧТ с помощью кнопочного коммутатора КН. На вход преобразователя ПТЧ подключен стрелочный индикатор И, по которому индицируется наличие расхода жидкости в каждом из датчиков ДРС. Выбор требуемой чувствительности стрелочного индикатора И осуществляется тумблером </w:t>
      </w:r>
      <w:r>
        <w:rPr>
          <w:rFonts w:ascii="Courier New" w:hAnsi="Courier New" w:cs="Courier New"/>
          <w:color w:val="000000"/>
          <w:sz w:val="28"/>
          <w:lang w:val="en-US"/>
        </w:rPr>
        <w:t>S</w:t>
      </w:r>
      <w:r>
        <w:rPr>
          <w:rFonts w:ascii="Courier New" w:hAnsi="Courier New" w:cs="Courier New"/>
          <w:color w:val="000000"/>
          <w:sz w:val="28"/>
        </w:rPr>
        <w:t xml:space="preserve">1. 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olor w:val="000000"/>
          <w:sz w:val="28"/>
        </w:rPr>
        <w:t>Источник питания ИП преобразует напряжение сети 220 В, 50 Гц в следующее напряжение постоянного тока: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olor w:val="000000"/>
          <w:sz w:val="28"/>
        </w:rPr>
        <w:t>24 В (гальванически развязанные от остальных цепей) для дистанционного питания датчиков ДРС;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olor w:val="000000"/>
          <w:sz w:val="28"/>
        </w:rPr>
        <w:t>+15 и –15 В – для питания всей цепи блока БПИ, кроме электромеханических счетчиков ЭМС1-ЭМС4;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olor w:val="000000"/>
          <w:sz w:val="28"/>
        </w:rPr>
        <w:t>+48 В – для питания цепей с электромеханическими счетчиками.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aps/>
          <w:color w:val="000000"/>
          <w:sz w:val="28"/>
        </w:rPr>
        <w:t>Н</w:t>
      </w:r>
      <w:r>
        <w:rPr>
          <w:rFonts w:ascii="Courier New" w:hAnsi="Courier New" w:cs="Courier New"/>
          <w:color w:val="000000"/>
          <w:sz w:val="28"/>
        </w:rPr>
        <w:t>апряжение +15 и-15 В стабилизированы.</w:t>
      </w:r>
    </w:p>
    <w:p w:rsidR="006405EC" w:rsidRDefault="006405EC">
      <w:pPr>
        <w:spacing w:line="360" w:lineRule="auto"/>
        <w:ind w:firstLine="567"/>
        <w:jc w:val="center"/>
        <w:rPr>
          <w:rFonts w:ascii="Lucida Console" w:hAnsi="Lucida Console"/>
          <w:i/>
          <w:iCs/>
          <w:color w:val="000000"/>
          <w:sz w:val="28"/>
        </w:rPr>
      </w:pPr>
      <w:r>
        <w:rPr>
          <w:rFonts w:ascii="Lucida Console" w:hAnsi="Lucida Console"/>
          <w:i/>
          <w:iCs/>
          <w:color w:val="000000"/>
          <w:sz w:val="32"/>
        </w:rPr>
        <w:t xml:space="preserve">Устройство блока БПИ.  </w:t>
      </w:r>
      <w:r>
        <w:rPr>
          <w:rFonts w:ascii="Lucida Console" w:hAnsi="Lucida Console"/>
          <w:i/>
          <w:iCs/>
          <w:color w:val="000000"/>
          <w:sz w:val="28"/>
        </w:rPr>
        <w:t>(Приложение 7)</w:t>
      </w:r>
    </w:p>
    <w:p w:rsidR="006405EC" w:rsidRDefault="006405EC">
      <w:pPr>
        <w:spacing w:line="360" w:lineRule="auto"/>
        <w:ind w:firstLine="567"/>
        <w:jc w:val="center"/>
        <w:rPr>
          <w:rFonts w:ascii="Lucida Console" w:hAnsi="Lucida Console"/>
          <w:i/>
          <w:iCs/>
          <w:color w:val="000000"/>
          <w:sz w:val="32"/>
        </w:rPr>
      </w:pPr>
    </w:p>
    <w:p w:rsidR="006405EC" w:rsidRDefault="006405EC">
      <w:pPr>
        <w:pStyle w:val="21"/>
        <w:spacing w:line="360" w:lineRule="auto"/>
      </w:pPr>
      <w:r>
        <w:t>Блок БПИ смонтирован в прямоугольном корпусе, закрытом съемными боковыми стенками 17. на передней панели блока БПИ смонтированы кнопки 2, образующие кнопочный коммутатор КН, четыре электромеханических счетчика 3 (ЭМС1-ЭМС4), стрелочный индикатор 1, тумблер 4 "сеть" и тумблер 6 (выбор типа замера). На задней панели блока БПИ расположены разъёмы 7 (для подключения питания 220 В), 8 (для подключения терминала ЭВМ), 11 (для подключения КП телемеханики), 12 (для подключения датчиков ДРС), предохранитель 10 в цепи питания 220 В. для подключения бока БПИ из приборной стойки используются ручки 5, закрепленные на передней панели.</w:t>
      </w:r>
    </w:p>
    <w:p w:rsidR="006405EC" w:rsidRDefault="006405EC">
      <w:pPr>
        <w:pStyle w:val="21"/>
        <w:spacing w:line="360" w:lineRule="auto"/>
      </w:pPr>
      <w:r>
        <w:t>Внутри блока БПИ смонтированы: силовой трансформатор 14, плата питания 16 и плата преобразователя 15.</w:t>
      </w:r>
    </w:p>
    <w:p w:rsidR="006405EC" w:rsidRDefault="006405EC">
      <w:pPr>
        <w:spacing w:line="360" w:lineRule="auto"/>
        <w:ind w:firstLine="567"/>
        <w:jc w:val="center"/>
        <w:rPr>
          <w:rFonts w:ascii="Lucida Console" w:hAnsi="Lucida Console" w:cs="Courier New"/>
          <w:color w:val="000000"/>
          <w:sz w:val="36"/>
        </w:rPr>
      </w:pPr>
      <w:r>
        <w:rPr>
          <w:rFonts w:ascii="Lucida Console" w:hAnsi="Lucida Console" w:cs="Courier New"/>
          <w:color w:val="000000"/>
          <w:sz w:val="36"/>
        </w:rPr>
        <w:t>Порядок установки.</w:t>
      </w:r>
    </w:p>
    <w:p w:rsidR="006405EC" w:rsidRDefault="006405EC">
      <w:pPr>
        <w:ind w:firstLine="567"/>
        <w:jc w:val="both"/>
        <w:rPr>
          <w:rFonts w:ascii="Courier New" w:hAnsi="Courier New" w:cs="Courier New"/>
          <w:color w:val="000000"/>
          <w:sz w:val="28"/>
        </w:rPr>
      </w:pP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olor w:val="000000"/>
          <w:sz w:val="28"/>
        </w:rPr>
        <w:t xml:space="preserve">Блок БПИ устанавливается в невзрывоопасном помещении с температурой от –40 до +50 </w:t>
      </w:r>
      <w:r>
        <w:rPr>
          <w:rFonts w:ascii="Courier New" w:hAnsi="Courier New" w:cs="Courier New"/>
          <w:color w:val="000000"/>
          <w:sz w:val="28"/>
          <w:vertAlign w:val="superscript"/>
        </w:rPr>
        <w:t>0</w:t>
      </w:r>
      <w:r>
        <w:rPr>
          <w:rFonts w:ascii="Courier New" w:hAnsi="Courier New" w:cs="Courier New"/>
          <w:color w:val="000000"/>
          <w:sz w:val="28"/>
        </w:rPr>
        <w:t>С при относительной влажности до 98% при температуре 35</w:t>
      </w:r>
      <w:r>
        <w:rPr>
          <w:rFonts w:ascii="Courier New" w:hAnsi="Courier New" w:cs="Courier New"/>
          <w:color w:val="000000"/>
          <w:sz w:val="28"/>
          <w:vertAlign w:val="superscript"/>
        </w:rPr>
        <w:t xml:space="preserve"> 0</w:t>
      </w:r>
      <w:r>
        <w:rPr>
          <w:rFonts w:ascii="Courier New" w:hAnsi="Courier New" w:cs="Courier New"/>
          <w:color w:val="000000"/>
          <w:sz w:val="28"/>
        </w:rPr>
        <w:t>С.</w:t>
      </w: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Courier New" w:hAnsi="Courier New" w:cs="Courier New"/>
          <w:color w:val="000000"/>
          <w:sz w:val="28"/>
        </w:rPr>
        <w:t xml:space="preserve">Датчик ДРС может монтироваться на горизонтальном или вертикальном участке трубопровода в помещениях с взрывоопасными зонами с температурой от –45 до +50 </w:t>
      </w:r>
      <w:r>
        <w:rPr>
          <w:rFonts w:ascii="Courier New" w:hAnsi="Courier New" w:cs="Courier New"/>
          <w:color w:val="000000"/>
          <w:sz w:val="28"/>
          <w:vertAlign w:val="superscript"/>
        </w:rPr>
        <w:t>0</w:t>
      </w:r>
      <w:r>
        <w:rPr>
          <w:rFonts w:ascii="Courier New" w:hAnsi="Courier New" w:cs="Courier New"/>
          <w:color w:val="000000"/>
          <w:sz w:val="28"/>
        </w:rPr>
        <w:t>С, в воздухе которых отсутствуют примеси, вызывающие коррозию деталей из алюминиевых сплавов.</w:t>
      </w:r>
    </w:p>
    <w:p w:rsidR="006405EC" w:rsidRDefault="006405EC">
      <w:pPr>
        <w:pStyle w:val="30"/>
        <w:spacing w:line="360" w:lineRule="auto"/>
      </w:pPr>
      <w:r>
        <w:t>Датчик ДРС Должен устанавливаться так, чтобы прямолинейный участок трубопровода перед ним имел длину не менее 500 мм, а после него – не менее300 мм.</w:t>
      </w:r>
    </w:p>
    <w:p w:rsidR="006405EC" w:rsidRDefault="006405EC">
      <w:pPr>
        <w:pStyle w:val="30"/>
        <w:spacing w:line="360" w:lineRule="auto"/>
      </w:pPr>
      <w:r>
        <w:t>При установке преобразователя ПР необходимо следить , чтобы стрелка на его корпусе совпадала с направлением потока жидкости в трубопроводе. При монтаже преобразователя ПР необходимо оберегать уплотнительные кромки от повреждений.</w:t>
      </w:r>
    </w:p>
    <w:p w:rsidR="006405EC" w:rsidRDefault="006405EC">
      <w:pPr>
        <w:pStyle w:val="30"/>
        <w:spacing w:line="360" w:lineRule="auto"/>
      </w:pPr>
      <w:r>
        <w:t>Блок БПИ устанавливается в помещении на расстоянии от датчика ДРС не более 250 м (по длине кабеля) и не должен испытывать в месте установки вибраций и ударов, превышающих технические показатели.</w:t>
      </w:r>
    </w:p>
    <w:p w:rsidR="006405EC" w:rsidRDefault="006405EC">
      <w:pPr>
        <w:pStyle w:val="30"/>
        <w:spacing w:line="360" w:lineRule="auto"/>
      </w:pPr>
      <w:r>
        <w:t>Блок БПИ допускает установку либо в приборной стойке с подходящими посадочными размерами, либо в щите, на расстоянии 1,5 м от пола.</w:t>
      </w:r>
    </w:p>
    <w:p w:rsidR="006405EC" w:rsidRDefault="006405EC">
      <w:pPr>
        <w:pStyle w:val="30"/>
        <w:spacing w:line="360" w:lineRule="auto"/>
        <w:rPr>
          <w:vertAlign w:val="subscript"/>
        </w:rPr>
      </w:pP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</w:p>
    <w:p w:rsidR="006405EC" w:rsidRDefault="006405EC">
      <w:pPr>
        <w:ind w:firstLine="567"/>
        <w:jc w:val="both"/>
        <w:rPr>
          <w:rFonts w:ascii="Courier New" w:hAnsi="Courier New" w:cs="Courier New"/>
          <w:sz w:val="28"/>
        </w:rPr>
      </w:pPr>
    </w:p>
    <w:p w:rsidR="006405EC" w:rsidRDefault="006405EC">
      <w:pPr>
        <w:spacing w:line="360" w:lineRule="auto"/>
        <w:ind w:firstLine="567"/>
        <w:jc w:val="both"/>
        <w:rPr>
          <w:rFonts w:ascii="Courier New" w:hAnsi="Courier New" w:cs="Courier New"/>
          <w:sz w:val="28"/>
        </w:rPr>
      </w:pPr>
      <w:bookmarkStart w:id="0" w:name="_GoBack"/>
      <w:bookmarkEnd w:id="0"/>
    </w:p>
    <w:sectPr w:rsidR="006405EC">
      <w:pgSz w:w="11906" w:h="16838"/>
      <w:pgMar w:top="680" w:right="680" w:bottom="165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5EC" w:rsidRDefault="006405EC">
      <w:r>
        <w:separator/>
      </w:r>
    </w:p>
  </w:endnote>
  <w:endnote w:type="continuationSeparator" w:id="0">
    <w:p w:rsidR="006405EC" w:rsidRDefault="0064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ST type A">
    <w:charset w:val="00"/>
    <w:family w:val="auto"/>
    <w:pitch w:val="variable"/>
    <w:sig w:usb0="00000203" w:usb1="00000000" w:usb2="00000000" w:usb3="00000000" w:csb0="00000005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5EC" w:rsidRDefault="006405EC">
      <w:r>
        <w:separator/>
      </w:r>
    </w:p>
  </w:footnote>
  <w:footnote w:type="continuationSeparator" w:id="0">
    <w:p w:rsidR="006405EC" w:rsidRDefault="0064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1C0"/>
    <w:multiLevelType w:val="hybridMultilevel"/>
    <w:tmpl w:val="BD36601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2C97DF9"/>
    <w:multiLevelType w:val="hybridMultilevel"/>
    <w:tmpl w:val="FFC6EF8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22A84E78"/>
    <w:multiLevelType w:val="hybridMultilevel"/>
    <w:tmpl w:val="3D8EC34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F352E0A"/>
    <w:multiLevelType w:val="hybridMultilevel"/>
    <w:tmpl w:val="C928876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38A42D85"/>
    <w:multiLevelType w:val="hybridMultilevel"/>
    <w:tmpl w:val="1D56D1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01F2380"/>
    <w:multiLevelType w:val="hybridMultilevel"/>
    <w:tmpl w:val="F342DE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0F17AFE"/>
    <w:multiLevelType w:val="hybridMultilevel"/>
    <w:tmpl w:val="83524C7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42428C6"/>
    <w:multiLevelType w:val="hybridMultilevel"/>
    <w:tmpl w:val="F342D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8E102F"/>
    <w:multiLevelType w:val="hybridMultilevel"/>
    <w:tmpl w:val="3BA6A5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7135AC6"/>
    <w:multiLevelType w:val="hybridMultilevel"/>
    <w:tmpl w:val="415CF1CA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CB3"/>
    <w:rsid w:val="001B7CB3"/>
    <w:rsid w:val="00633F0F"/>
    <w:rsid w:val="006405EC"/>
    <w:rsid w:val="00E4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0229D04D-C002-4438-8933-978BF8B5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36"/>
      <w:ind w:left="3434" w:firstLine="106"/>
      <w:outlineLvl w:val="0"/>
    </w:pPr>
    <w:rPr>
      <w:rFonts w:ascii="Bookman Old Style" w:hAnsi="Bookman Old Style"/>
      <w:b/>
      <w:bCs/>
      <w:color w:val="000000"/>
      <w:spacing w:val="-9"/>
      <w:sz w:val="24"/>
      <w:szCs w:val="2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490"/>
      <w:ind w:left="2167" w:firstLine="665"/>
      <w:outlineLvl w:val="1"/>
    </w:pPr>
    <w:rPr>
      <w:rFonts w:ascii="Bookman Old Style" w:hAnsi="Bookman Old Style"/>
      <w:b/>
      <w:bCs/>
      <w:color w:val="000000"/>
      <w:w w:val="86"/>
      <w:sz w:val="24"/>
      <w:szCs w:val="22"/>
    </w:rPr>
  </w:style>
  <w:style w:type="paragraph" w:styleId="3">
    <w:name w:val="heading 3"/>
    <w:basedOn w:val="a"/>
    <w:next w:val="a"/>
    <w:qFormat/>
    <w:pPr>
      <w:keepNext/>
      <w:framePr w:hSpace="181" w:wrap="around" w:vAnchor="text" w:hAnchor="margin" w:xAlign="right" w:y="1889"/>
      <w:ind w:right="14"/>
      <w:jc w:val="both"/>
      <w:outlineLvl w:val="2"/>
    </w:pPr>
    <w:rPr>
      <w:rFonts w:ascii="GOST type A" w:hAnsi="GOST type A" w:cs="Courier New"/>
      <w:spacing w:val="-9"/>
      <w:sz w:val="28"/>
      <w:szCs w:val="23"/>
    </w:rPr>
  </w:style>
  <w:style w:type="paragraph" w:styleId="4">
    <w:name w:val="heading 4"/>
    <w:basedOn w:val="a"/>
    <w:next w:val="a"/>
    <w:qFormat/>
    <w:pPr>
      <w:keepNext/>
      <w:framePr w:hSpace="181" w:wrap="around" w:vAnchor="text" w:hAnchor="margin" w:xAlign="right" w:y="1889"/>
      <w:ind w:right="14"/>
      <w:jc w:val="center"/>
      <w:outlineLvl w:val="3"/>
    </w:pPr>
    <w:rPr>
      <w:rFonts w:ascii="GOST type A" w:hAnsi="GOST type A" w:cs="Courier New"/>
      <w:spacing w:val="-9"/>
      <w:sz w:val="3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  <w:rPr>
      <w:sz w:val="28"/>
    </w:rPr>
  </w:style>
  <w:style w:type="paragraph" w:styleId="20">
    <w:name w:val="Body Text 2"/>
    <w:basedOn w:val="a"/>
    <w:semiHidden/>
    <w:pPr>
      <w:shd w:val="clear" w:color="auto" w:fill="FFFFFF"/>
    </w:pPr>
    <w:rPr>
      <w:rFonts w:ascii="Bookman Old Style" w:hAnsi="Bookman Old Style"/>
      <w:sz w:val="28"/>
      <w:szCs w:val="24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semiHidden/>
    <w:pPr>
      <w:ind w:firstLine="567"/>
      <w:jc w:val="both"/>
    </w:pPr>
    <w:rPr>
      <w:rFonts w:ascii="Courier New" w:hAnsi="Courier New" w:cs="Courier New"/>
      <w:color w:val="000000"/>
      <w:sz w:val="28"/>
    </w:rPr>
  </w:style>
  <w:style w:type="paragraph" w:styleId="a6">
    <w:name w:val="Body Text"/>
    <w:basedOn w:val="a"/>
    <w:semiHidden/>
    <w:pPr>
      <w:spacing w:before="140"/>
    </w:pPr>
    <w:rPr>
      <w:rFonts w:ascii="Lucida Console" w:hAnsi="Lucida Console"/>
      <w:sz w:val="32"/>
    </w:rPr>
  </w:style>
  <w:style w:type="paragraph" w:styleId="30">
    <w:name w:val="Body Text Indent 3"/>
    <w:basedOn w:val="a"/>
    <w:semiHidden/>
    <w:pPr>
      <w:ind w:firstLine="567"/>
      <w:jc w:val="both"/>
    </w:pPr>
    <w:rPr>
      <w:rFonts w:ascii="Courier New" w:hAnsi="Courier New" w:cs="Courier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4200</Words>
  <Characters>23944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Счетчик воды вихревой ультразвуковой СВУ предназначен для измерения объёма жидкости, закачиваемой в нагнетательные системы поддержания пластового давления на нефтяных месторождениях, а также для учета использования воды на промышленных предприятиях  и в </vt:lpstr>
    </vt:vector>
  </TitlesOfParts>
  <Company> </Company>
  <LinksUpToDate>false</LinksUpToDate>
  <CharactersWithSpaces>28088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Счетчик воды вихревой ультразвуковой СВУ предназначен для измерения объёма жидкости, закачиваемой в нагнетательные системы поддержания пластового давления на нефтяных месторождениях, а также для учета использования воды на промышленных предприятиях  и в </dc:title>
  <dc:subject/>
  <dc:creator>Щербаков</dc:creator>
  <cp:keywords/>
  <cp:lastModifiedBy>admin</cp:lastModifiedBy>
  <cp:revision>2</cp:revision>
  <cp:lastPrinted>2001-04-12T17:13:00Z</cp:lastPrinted>
  <dcterms:created xsi:type="dcterms:W3CDTF">2014-02-13T16:59:00Z</dcterms:created>
  <dcterms:modified xsi:type="dcterms:W3CDTF">2014-02-13T16:59:00Z</dcterms:modified>
</cp:coreProperties>
</file>