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F0" w:rsidRDefault="00C507F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Toc343345666"/>
      <w:r>
        <w:rPr>
          <w:rFonts w:ascii="Times New Roman" w:hAnsi="Times New Roman" w:cs="Times New Roman"/>
          <w:sz w:val="24"/>
          <w:szCs w:val="24"/>
          <w:lang w:val="en-US"/>
        </w:rPr>
        <w:t>План: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ВСТУПЛЕНИЕ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ВВЕДЕНИЕ.ЧТО ЖЕ ЭТО ТАКОЕ – РЕКЛАМА.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1.Термины. Направления деятельности.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2.Позиционирование.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 ЧТО ЖЕ ТАКОЕ – ПАБЛИК РИЛЕЙШЕНЗ.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ВВЕДЕНИЕ В ПАБЛИК РИЛЕЙШЕНЗ.</w:t>
      </w:r>
    </w:p>
    <w:p w:rsidR="00C507F0" w:rsidRDefault="00C507F0">
      <w:pPr>
        <w:ind w:firstLine="567"/>
        <w:jc w:val="both"/>
        <w:rPr>
          <w:lang w:val="en-US"/>
        </w:rPr>
      </w:pPr>
      <w:r>
        <w:t>2</w:t>
      </w:r>
      <w:r>
        <w:rPr>
          <w:lang w:val="en-US"/>
        </w:rPr>
        <w:t>. ОСНОВНЫЕ ПОНЯТИЯ ПАБЛИК РИЛЕЙШНЗ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3. Где используется ПР?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4.Чем ПР отличается от рекламы?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5.Имидж.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6.Каково же будущее ПР на Украине по мнению специалистов?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III. преимущества и недостатки косвенной рекламы (англ. public relations).</w:t>
      </w:r>
    </w:p>
    <w:p w:rsidR="00C507F0" w:rsidRDefault="00C507F0">
      <w:pPr>
        <w:numPr>
          <w:ilvl w:val="0"/>
          <w:numId w:val="36"/>
        </w:numPr>
        <w:tabs>
          <w:tab w:val="clear" w:pos="360"/>
          <w:tab w:val="num" w:pos="720"/>
        </w:tabs>
        <w:ind w:left="0" w:firstLine="567"/>
        <w:jc w:val="both"/>
        <w:rPr>
          <w:caps/>
        </w:rPr>
      </w:pPr>
      <w:r>
        <w:rPr>
          <w:caps/>
        </w:rPr>
        <w:t>ПРЕЙМУЩЕСТВА.</w:t>
      </w:r>
    </w:p>
    <w:p w:rsidR="00C507F0" w:rsidRDefault="00C507F0">
      <w:pPr>
        <w:numPr>
          <w:ilvl w:val="0"/>
          <w:numId w:val="36"/>
        </w:numPr>
        <w:tabs>
          <w:tab w:val="clear" w:pos="360"/>
          <w:tab w:val="num" w:pos="720"/>
        </w:tabs>
        <w:ind w:left="0" w:firstLine="567"/>
        <w:jc w:val="both"/>
        <w:rPr>
          <w:caps/>
        </w:rPr>
      </w:pPr>
      <w:r>
        <w:rPr>
          <w:caps/>
        </w:rPr>
        <w:t>НЕДОСТАТКИ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lang w:val="en-US"/>
        </w:rPr>
        <w:t>IV.</w:t>
      </w:r>
      <w:r>
        <w:rPr>
          <w:i/>
          <w:iCs/>
          <w:caps/>
          <w:lang w:val="en-US"/>
        </w:rPr>
        <w:t>материалы паблик рилейшнз.</w:t>
      </w:r>
    </w:p>
    <w:p w:rsidR="00C507F0" w:rsidRDefault="00C507F0">
      <w:pPr>
        <w:ind w:firstLine="567"/>
        <w:jc w:val="both"/>
        <w:rPr>
          <w:caps/>
        </w:rPr>
      </w:pP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1. Что это такое - материалы паблик рилейшнз?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2. Какие цели и задачи должна преследовать публикация,</w:t>
      </w:r>
    </w:p>
    <w:p w:rsidR="00C507F0" w:rsidRDefault="00C507F0">
      <w:pPr>
        <w:ind w:firstLine="567"/>
        <w:jc w:val="both"/>
        <w:rPr>
          <w:caps/>
        </w:rPr>
      </w:pPr>
      <w:r>
        <w:rPr>
          <w:caps/>
        </w:rPr>
        <w:t>а значит и подготовка, материалов паблик рилейшнз?</w:t>
      </w:r>
    </w:p>
    <w:p w:rsidR="00C507F0" w:rsidRDefault="00C507F0">
      <w:pPr>
        <w:ind w:firstLine="567"/>
        <w:jc w:val="both"/>
        <w:rPr>
          <w:i/>
          <w:iCs/>
          <w:lang w:val="en-US"/>
        </w:rPr>
      </w:pPr>
      <w:r>
        <w:rPr>
          <w:i/>
          <w:iCs/>
          <w:lang w:val="en-US"/>
        </w:rPr>
        <w:t>V. ТРИ ГЛАВНЫЕ ФУНКЦИИ КОСВЕННОЙ РЕКЛАМЫ.</w:t>
      </w:r>
    </w:p>
    <w:p w:rsidR="00C507F0" w:rsidRDefault="00C507F0">
      <w:pPr>
        <w:ind w:firstLine="567"/>
        <w:jc w:val="both"/>
        <w:rPr>
          <w:caps/>
        </w:rPr>
      </w:pPr>
    </w:p>
    <w:p w:rsidR="00C507F0" w:rsidRDefault="00C507F0">
      <w:pPr>
        <w:ind w:firstLine="567"/>
        <w:jc w:val="both"/>
        <w:rPr>
          <w:caps/>
        </w:rPr>
      </w:pPr>
      <w:r>
        <w:rPr>
          <w:caps/>
          <w:lang w:val="en-US"/>
        </w:rPr>
        <w:t>1</w:t>
      </w:r>
      <w:r>
        <w:rPr>
          <w:caps/>
        </w:rPr>
        <w:t>.Завоевание известности на рынке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u w:val="none"/>
        </w:rPr>
        <w:t>Создание репутации фирмы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3. Роль позиции в создании репутации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4. Зашита репутации фирмы</w:t>
      </w:r>
    </w:p>
    <w:p w:rsidR="00C507F0" w:rsidRDefault="00C507F0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приёмы косвенной рекламы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 xml:space="preserve">1.Сообщение для прессы //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u w:val="none"/>
        </w:rPr>
        <w:t>Таблица</w:t>
      </w:r>
      <w:r>
        <w:rPr>
          <w:rFonts w:ascii="Times New Roman" w:hAnsi="Times New Roman" w:cs="Times New Roman"/>
          <w:noProof/>
          <w:snapToGrid w:val="0"/>
          <w:sz w:val="24"/>
          <w:szCs w:val="24"/>
          <w:u w:val="none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  <w:u w:val="none"/>
        </w:rPr>
        <w:t>СООБЩЕНИЕ ДЛЯ ПРЕССЫ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2. теле - и радиовыступления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3. Организация семинаров и курсов на фирмах.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4. Участие В общественной жизни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vii. КаК ВЕСТи СЕБЯ в РЕКЛаМЕ скромником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VIII. пр  и пропагада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ix. Сравнительный анализ эффективности мероприятий</w:t>
      </w:r>
    </w:p>
    <w:p w:rsidR="00C507F0" w:rsidRDefault="00C507F0">
      <w:pPr>
        <w:pStyle w:val="6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паблик рилейшнз, рекламных объявлений в прессе и действий торгового агентаСЛОВАРЬ ОСНОВНЫХ ПОНЯТИЙ</w:t>
      </w:r>
    </w:p>
    <w:p w:rsidR="00C507F0" w:rsidRDefault="00C507F0">
      <w:pPr>
        <w:pStyle w:val="6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7F0" w:rsidRDefault="00C507F0">
      <w:pPr>
        <w:pStyle w:val="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ЗАКЛЮЧЕНИЕ,  Выводы</w:t>
      </w:r>
    </w:p>
    <w:p w:rsidR="00C507F0" w:rsidRDefault="00C507F0">
      <w:pPr>
        <w:pStyle w:val="a6"/>
        <w:spacing w:before="0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СПИСОК ИСПОЛЬЗОВАННОЙ ЛИТЕРАТУРЫ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07F0" w:rsidRDefault="00C507F0">
      <w:pPr>
        <w:pStyle w:val="aa"/>
        <w:tabs>
          <w:tab w:val="clear" w:pos="4153"/>
          <w:tab w:val="clear" w:pos="8306"/>
        </w:tabs>
        <w:ind w:firstLine="567"/>
        <w:jc w:val="both"/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ВСТУПЛЕНИЕ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последние годы на мировом рынке заметно усилилось значение общественной репутации производителей товаров и услуг, особенно предназначенных для зарубежных потребителей. Этому способствовало новое явление: конкуренция привела к выравниванию физических и технологических различий между товарами, особенно промышленного назначения. Покупатель стал уделять больше внимания предприимчивости, надежности, оперативности и другим нематериальным факторам, которые формируют престиж поставщика.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Поэтому в современных условиях при организации сбыта товаров, особенно массового спроса, </w:t>
      </w:r>
      <w:r>
        <w:rPr>
          <w:rFonts w:ascii="Times New Roman" w:hAnsi="Times New Roman" w:cs="Times New Roman"/>
          <w:u w:val="single"/>
        </w:rPr>
        <w:t>реклама</w:t>
      </w:r>
      <w:r>
        <w:rPr>
          <w:rFonts w:ascii="Times New Roman" w:hAnsi="Times New Roman" w:cs="Times New Roman"/>
        </w:rPr>
        <w:t xml:space="preserve"> не может быть успешной, если она ограничивается одной лишь информацией о товаре. Чтобы реклама изделий и услуг действовала на потребителей достаточно эффективно, для нее создается фон, способствующий восприятию, т.е. предварительно обеспечивается достаточная престижность рекламного предложения. Престижность формируется рекламными мероприятиями на институциональном (страновом), корпоративном (фирменном) уровне и на уровне товара.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престижных рекламных кампаний на всех трех уровнях осуществляется, в основном, рекламными мероприятиями </w:t>
      </w:r>
      <w:r>
        <w:rPr>
          <w:rFonts w:ascii="Times New Roman" w:hAnsi="Times New Roman" w:cs="Times New Roman"/>
          <w:u w:val="single"/>
        </w:rPr>
        <w:t>паблик рилейшнз</w:t>
      </w:r>
      <w:r>
        <w:rPr>
          <w:rFonts w:ascii="Times New Roman" w:hAnsi="Times New Roman" w:cs="Times New Roman"/>
        </w:rPr>
        <w:t>, направленными на завоевание благожелательного отношения общественности к стране, отрасли, фирме и ее продукции в целом, т.е. именно на завоевание общественной репутации.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и технический уровень выпускаемых фирмой товаров являются важнейшими факторами престижа и используются в качестве важнейших аргументов при создании материалов корпоративной престижной рекламы. Высокий авторитет фирмы создается на основе информации о ее лидирующем положении в производстве и реализации товаров, особенно уникальных, требующих усложненных исследований, особой квалификации в проектировании и исполнении, современной технологии.</w:t>
      </w:r>
    </w:p>
    <w:p w:rsidR="00C507F0" w:rsidRDefault="00C507F0">
      <w:pPr>
        <w:ind w:firstLine="567"/>
        <w:jc w:val="both"/>
        <w:rPr>
          <w:lang w:val="en-US"/>
        </w:rPr>
      </w:pPr>
    </w:p>
    <w:p w:rsidR="00C507F0" w:rsidRDefault="00C507F0">
      <w:pPr>
        <w:ind w:firstLine="567"/>
        <w:jc w:val="both"/>
        <w:rPr>
          <w:lang w:val="en-US"/>
        </w:rPr>
      </w:pPr>
      <w:r>
        <w:rPr>
          <w:lang w:val="en-US"/>
        </w:rPr>
        <w:t xml:space="preserve">Задача этой курсовой </w:t>
      </w:r>
      <w:r>
        <w:t xml:space="preserve">рассмотреть </w:t>
      </w:r>
      <w:r>
        <w:rPr>
          <w:lang w:val="en-US"/>
        </w:rPr>
        <w:t xml:space="preserve">как реклама связна с деятельностью паблик рилейшнз, и что же собственно такое - паблик рилейшнз, </w:t>
      </w:r>
      <w:r>
        <w:t>его особенности и цели.</w:t>
      </w:r>
    </w:p>
    <w:p w:rsidR="00C507F0" w:rsidRDefault="00C507F0">
      <w:pPr>
        <w:ind w:firstLine="567"/>
        <w:jc w:val="both"/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В найденной мной литературе существует много </w:t>
      </w:r>
      <w:r>
        <w:t>понятий и определений, но я постараюсь описать наиболее, на мой взгляд, лучшие и интересные.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ВВЕДЕНИЕ.ЧТО ЖЕ ЭТО ТАКОЕ – РЕКЛАМА.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>Термины. Направления деятельности.</w:t>
      </w:r>
      <w:bookmarkEnd w:id="0"/>
    </w:p>
    <w:p w:rsidR="00C507F0" w:rsidRDefault="00C507F0">
      <w:pPr>
        <w:pStyle w:val="a4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</w:rPr>
        <w:t>Слушая курс «основы рекламы» и читая соответственную литературу, я определила для себя такое понятие рекламы:</w:t>
      </w:r>
    </w:p>
    <w:p w:rsidR="00C507F0" w:rsidRDefault="00C507F0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i/>
          <w:iCs/>
        </w:rPr>
        <w:t>Реклама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один из факторов нашего времени; представляющая собой неличные формы коммуникации, осуществляемые посредством платных носителей распространения информации, целью которой является реализация сбытовых или других задач промышленных, сервисных и общественных организаций, путем распространения оплаченной ими информации, сформированной таким образом, чтобы оказывать усиленное воздействие на массовое или индивидуальное сознание, воздействуя на эмоции, вызывая должную реакцию  выбранной потребительской аудитории; требующая профессионального мастерства в планирование и сборе информации и творческого подхода к делу.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Реклама </w:t>
      </w:r>
      <w:r>
        <w:rPr>
          <w:rFonts w:ascii="Times New Roman" w:hAnsi="Times New Roman" w:cs="Times New Roman"/>
        </w:rPr>
        <w:t>необязательно навязывает товар покупателю. Иногда она просто заставляет вспомнить последнего конкретную марку или на</w:t>
      </w:r>
      <w:r>
        <w:rPr>
          <w:rFonts w:ascii="Times New Roman" w:hAnsi="Times New Roman" w:cs="Times New Roman"/>
        </w:rPr>
        <w:softHyphen/>
        <w:t>звание товара (услуги) когда он делает свой выбор. В начале потребитель решает из чего выбирать, а уже затем какой марке отдать предпочтение, на основе сво</w:t>
      </w:r>
      <w:r>
        <w:rPr>
          <w:rFonts w:ascii="Times New Roman" w:hAnsi="Times New Roman" w:cs="Times New Roman"/>
        </w:rPr>
        <w:softHyphen/>
        <w:t xml:space="preserve">его представления о ней, стереотипа или сложившегося образа конкретной марки товара (услуги). 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</w:p>
    <w:p w:rsidR="00C507F0" w:rsidRDefault="00C507F0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В США и других  промышленно развитых странах термин </w:t>
      </w:r>
      <w:r>
        <w:rPr>
          <w:rFonts w:ascii="Times New Roman" w:hAnsi="Times New Roman" w:cs="Times New Roman"/>
          <w:u w:val="single"/>
        </w:rPr>
        <w:t>“реклама”</w:t>
      </w:r>
      <w:r>
        <w:rPr>
          <w:rFonts w:ascii="Times New Roman" w:hAnsi="Times New Roman" w:cs="Times New Roman"/>
        </w:rPr>
        <w:t xml:space="preserve"> (advertising) означает рекламные объявления в средствах массовой информации (в прессе, по радио, телевидению, на щитовой рекламе) и не распространяется на мероприятия, способствующие продажам, — “</w:t>
      </w:r>
      <w:r>
        <w:rPr>
          <w:rFonts w:ascii="Times New Roman" w:hAnsi="Times New Roman" w:cs="Times New Roman"/>
          <w:u w:val="single"/>
        </w:rPr>
        <w:t>сейлз промоушн</w:t>
      </w:r>
      <w:r>
        <w:rPr>
          <w:rFonts w:ascii="Times New Roman" w:hAnsi="Times New Roman" w:cs="Times New Roman"/>
        </w:rPr>
        <w:t>” (sales promotion), престижные мероприятия, нацеленные на завоевание благожелательного отношения общественности, — “</w:t>
      </w:r>
      <w:r>
        <w:rPr>
          <w:rFonts w:ascii="Times New Roman" w:hAnsi="Times New Roman" w:cs="Times New Roman"/>
          <w:u w:val="single"/>
        </w:rPr>
        <w:t>паблик рилейшнз</w:t>
      </w:r>
      <w:r>
        <w:rPr>
          <w:rFonts w:ascii="Times New Roman" w:hAnsi="Times New Roman" w:cs="Times New Roman"/>
        </w:rPr>
        <w:t>” (public relations), а также на бурно развивающуюся в последнее время специфическую область рекламной деятельности, суть которой в направленных связях  производителя с потребителем — “</w:t>
      </w:r>
      <w:r>
        <w:rPr>
          <w:rFonts w:ascii="Times New Roman" w:hAnsi="Times New Roman" w:cs="Times New Roman"/>
          <w:u w:val="single"/>
        </w:rPr>
        <w:t>директ-маркетинг</w:t>
      </w:r>
      <w:r>
        <w:rPr>
          <w:rFonts w:ascii="Times New Roman" w:hAnsi="Times New Roman" w:cs="Times New Roman"/>
        </w:rPr>
        <w:t>” (direct-marketing).</w:t>
      </w:r>
    </w:p>
    <w:p w:rsidR="00C507F0" w:rsidRDefault="00C507F0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 отечественной практике, в отличие от западной, понятие рекламы шире. К  ней относят выставочные мероприятия, коммерческие семинары, упаковку, печатную продукцию, распространение сувениров и другие средства стимулирования торговой деятельности. </w:t>
      </w:r>
    </w:p>
    <w:p w:rsidR="00C507F0" w:rsidRDefault="00C507F0">
      <w:pPr>
        <w:pStyle w:val="a4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</w:rPr>
        <w:t xml:space="preserve">Теперь представляется целесообразным установить </w:t>
      </w:r>
      <w:r>
        <w:rPr>
          <w:rFonts w:ascii="Times New Roman" w:hAnsi="Times New Roman" w:cs="Times New Roman"/>
          <w:i/>
          <w:iCs/>
        </w:rPr>
        <w:t>отличие рекламы</w:t>
      </w:r>
      <w:r>
        <w:rPr>
          <w:rFonts w:ascii="Times New Roman" w:hAnsi="Times New Roman" w:cs="Times New Roman"/>
        </w:rPr>
        <w:t xml:space="preserve"> в средствах массовой информации от </w:t>
      </w:r>
      <w:r>
        <w:rPr>
          <w:rFonts w:ascii="Times New Roman" w:hAnsi="Times New Roman" w:cs="Times New Roman"/>
          <w:i/>
          <w:iCs/>
        </w:rPr>
        <w:t>сейлз промоушн, паблик  рилейшнз и директ-маркетинга.</w:t>
      </w:r>
    </w:p>
    <w:p w:rsidR="00C507F0" w:rsidRDefault="00C507F0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Реклама</w:t>
      </w:r>
      <w:r>
        <w:rPr>
          <w:rFonts w:ascii="Times New Roman" w:hAnsi="Times New Roman" w:cs="Times New Roman"/>
        </w:rPr>
        <w:t>, как правило, создаваемая и публикуемая рекламным агентством, информирует о производителе или его товаре, формирует и поддерживает их образ (image) и оплачивается рекламодателем в  соответствии с тарифами на размещение рекламных обращений в средствах массовой информации. Доход рекламного агентства, как правило, образуется в результате оплаты творческих работ и получения от средств распространения рекламы комиссионного вознаграждения.</w:t>
      </w:r>
    </w:p>
    <w:p w:rsidR="00C507F0" w:rsidRDefault="00C507F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Сейлз промоушн</w:t>
      </w:r>
      <w:r>
        <w:rPr>
          <w:rFonts w:ascii="Times New Roman" w:hAnsi="Times New Roman" w:cs="Times New Roman"/>
        </w:rPr>
        <w:t xml:space="preserve"> — деятельность по реализации коммерческих и творческих идей, стимулирующих продажи изделий или услуг рекламодателя, нередко в короткие сроки. В частности, она используется с помощью упаковки товаров, на которой расположены различные инструменты сейлз промоушн (например, портреты известных людей, героев мультфильмов, дорогих марок автомобилей), а также путем специализированных мероприятий на местах продажи. Долгосрочная цель - формирование в восприятии потребителя большей ценности фирменных товаров, замаркированных определенным товарным знаком; краткосрочная - создание дополнительной ценности товара для потребителя (added value). Деятельность в области сейлз промоушн оплачивается из расчета расхода затраченного экспертами времени, гонорарами за творческую работу и по тарифам за техническую работу.</w:t>
      </w:r>
    </w:p>
    <w:p w:rsidR="00C507F0" w:rsidRDefault="00C507F0">
      <w:pPr>
        <w:pStyle w:val="2"/>
        <w:spacing w:before="12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>Паблик рилейшнз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предполагает использование редакционной части средств распространения массовой информации с целью осуществления престижной рекламы, направленной на завоевание благожелательного отношения к товарным семействам или выпускающим их фирмам. Будучи одной из форм связи рекламодателей с общественностью через средства массовой информации, паблик рилейшнз предполагает получение рекламными агентствами дохода от рекламодателей в виде гонораров, оплачивающих время затраченное на выполнение их заказов. Участие руководителей предприятия в общественной жизни; посещение раз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softHyphen/>
        <w:t>личных церемоний, презентаций, других общественных мероприятий. При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softHyphen/>
        <w:t>сутствие в политических кругах тоже является желательным для руководите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softHyphen/>
        <w:t xml:space="preserve">лей крупных кампания, хотя иногда приводит к обратным последствиям.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2"/>
        <w:spacing w:before="12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>Директ-маркетинг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— постоянно поддерживаемые направленные коммуникации с отдельными потребителями или фирмами, имеющими очевидные намерения покупать определенные товары. Деятельность в области директ-маркетинга, в основном, осуществляется путем прямой почтовой рассылки (direct mail) или через узко специализированные средства распространения рекламы. Доходы рекламного агентства при его работе в области директ-маркетинга образуются от комиссионных вознаграждений и зависят от сумм, затраченных клиентом.</w:t>
      </w:r>
    </w:p>
    <w:p w:rsidR="00C507F0" w:rsidRDefault="00C507F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Отличия этих элементов заключаются и в их целях:</w:t>
      </w:r>
    </w:p>
    <w:p w:rsidR="00C507F0" w:rsidRDefault="00C507F0">
      <w:pPr>
        <w:pStyle w:val="kkk"/>
        <w:numPr>
          <w:ilvl w:val="0"/>
          <w:numId w:val="3"/>
        </w:numPr>
        <w:ind w:left="0" w:firstLine="567"/>
      </w:pPr>
      <w:r>
        <w:rPr>
          <w:i/>
          <w:iCs/>
        </w:rPr>
        <w:t>реклама —</w:t>
      </w:r>
      <w:r>
        <w:t xml:space="preserve"> создание образа фирмы, товара, достижение осведомленности о них потенциальных покупателей;</w:t>
      </w:r>
    </w:p>
    <w:p w:rsidR="00C507F0" w:rsidRDefault="00C507F0">
      <w:pPr>
        <w:pStyle w:val="kkk"/>
        <w:numPr>
          <w:ilvl w:val="0"/>
          <w:numId w:val="3"/>
        </w:numPr>
        <w:ind w:left="0" w:firstLine="567"/>
      </w:pPr>
      <w:r>
        <w:rPr>
          <w:i/>
          <w:iCs/>
        </w:rPr>
        <w:t>сейлз промоушн —</w:t>
      </w:r>
      <w:r>
        <w:t xml:space="preserve"> побуждение к совершению покупок, стимулирование работы товаропроизводящей сети;</w:t>
      </w:r>
    </w:p>
    <w:p w:rsidR="00C507F0" w:rsidRDefault="00C507F0">
      <w:pPr>
        <w:pStyle w:val="kkk"/>
        <w:numPr>
          <w:ilvl w:val="0"/>
          <w:numId w:val="3"/>
        </w:numPr>
        <w:ind w:left="0" w:firstLine="567"/>
      </w:pPr>
      <w:r>
        <w:rPr>
          <w:i/>
          <w:iCs/>
        </w:rPr>
        <w:t>паблик рилейшнз</w:t>
      </w:r>
      <w:r>
        <w:t xml:space="preserve"> — достижение высокой общественной репутации фирмы;</w:t>
      </w:r>
    </w:p>
    <w:p w:rsidR="00C507F0" w:rsidRDefault="00C507F0">
      <w:pPr>
        <w:pStyle w:val="kkk"/>
        <w:numPr>
          <w:ilvl w:val="0"/>
          <w:numId w:val="3"/>
        </w:numPr>
        <w:ind w:left="0" w:firstLine="567"/>
        <w:rPr>
          <w:smallCaps/>
        </w:rPr>
      </w:pPr>
      <w:r>
        <w:t>директ-маркетинг — установление долгосрочных двухсторонних коммуникаций между производителем и потребителем.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2.Позиционирование.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Говоря о рекламе и Паблик Рилейшнз, нельзя не упоминуть об очень важном элементе в рекламном бизнесе - </w:t>
      </w:r>
      <w:r>
        <w:rPr>
          <w:rFonts w:ascii="Times New Roman" w:hAnsi="Times New Roman" w:cs="Times New Roman"/>
          <w:sz w:val="24"/>
          <w:szCs w:val="24"/>
          <w:lang w:val="en-US"/>
        </w:rPr>
        <w:t>позиции.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Ваша позиция – это ваше окно в мир. Позиция фирмы, товара, услуги – это, по сути, представление о них потенциальных потребителей, клиентов. Позиция имеет решающее значение во всех начинаниях в маркетинге, рекламе, паблик рилейшнз.  Вот практический пример </w:t>
      </w:r>
      <w:r>
        <w:rPr>
          <w:rFonts w:ascii="Times New Roman" w:hAnsi="Times New Roman" w:cs="Times New Roman"/>
          <w:sz w:val="24"/>
          <w:szCs w:val="24"/>
          <w:lang w:val="en-US"/>
        </w:rPr>
        <w:t>позиционирования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(формирование позиции):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Два магазина натуральной косметики расположены в одном большом торговом центре – слишком близко друг к другу, чтобы чувствовать себя абсолютно непринужденно. Как же в таких условиях каждый из них может достичь успеха? 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Прежде чем рекламироваться каждый магазин произвел позиционирование своих продуктов. Первый магазин подчеркнул свою репутацию законадателя моды в масштабах страны. Второй же опирался на то, что составляющие косметических средств, продающихся в магазине, - местного производства.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Таким образом, клиенты сразу могут понять, в чем уникальность каждого из магазинов. Оба магазина удачно совместили представление людей о своих продуктах со своей позицией.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этом, собственно, и заключается сила позиционирования – оно показывает потенциальным клиентам, чем выше названное предприятие отличается от всех остальных того же профиля.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Позиция – не описание рода деятельности вашей фирмы и не перечисление достоинств предлагаемого вами товара или услуги. Позиция – это способ видение клиентами вашего бизнеса, это их ощущение при покупке ваших товаров и услуг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 xml:space="preserve">”.   (Д.Денисон  Л.Тоби //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Учебник по рекламе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» Минск 1996)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Как позиция связана с ПР будет рассмотрено ниже.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 xml:space="preserve"> 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43345676"/>
      <w:r>
        <w:rPr>
          <w:rFonts w:ascii="Times New Roman" w:hAnsi="Times New Roman" w:cs="Times New Roman"/>
          <w:sz w:val="24"/>
          <w:szCs w:val="24"/>
        </w:rPr>
        <w:t>НО ЗАДАЧА ЭТОЙ КУРСОВОЙ РАССМОТРЕТЬ БОЛЕЕ ГЛУБОКО –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ЧТО ЖЕ ТАКОЕ – ПАБЛИК РИЛЕЙШЕНЗ.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. ВВЕДЕНИЕ В ПАБЛИК РИЛЕЙШЕНЗ.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Ввобще говоря, паблик рилейшенз – это косвенная реклама, самореклама – это всячиские контакты, которые  вы поддерживаете с общественностью и средствами массовой информации. К примеру, если вы приветливо улыбнулись, подавая товар клиенту, - косвенным образом вы зделали себе хорошую рекламу. Однако в данной курсовой под косвенной рекламой будет подразумеваться все то, что  делается, чтобы обратить на себя внимание или создать в общественном сознание позитивный имидж определенного товара. 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Паблик рилейшнз (ПР) является сегодня активно развивающейся областью, которая, как и реклама, стоит на пересечении науки и искусства. Эдвард Бернайс, а это одно из первых имен в ряду создателей ПР, принципиально не соглашался с размещением этой специальности в США на факультетах журналистики, считая ПР не филологической, а социальной наукой.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Реализация процессов ПР требуют серьезной работы. Можно привести такой пример ( С. Блэк « Введение в паблик рилейшнз» Ростов-на-Дону «Феникс» 1998): только три процента пресс-релизов в результате попадают в печать (по другим данным - 20%), из суммы 100 миллионов релизов, рассылаемых по Великобритании за год. И еще цифры: ПР растет в мире со скоростью 25% в год, так что избежать этой волны никому не удастся.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Больше всего изменений от новых средств коммуникации пришло в политику. “Революция, происходящая в средствах коммуникации. Изменяет саму технологию политической кухни. ... Политика всегда связана с презентацией - мужчины и женщины преподносят себя, свое мнение и идеи на суд других. Там, где все зависит от формируемого образа, умение создавать фиктивную реальность несомненно дает колоссальные преимущества” (Шелл Дж. Век виртуальной политики // “Финансовая Украина”, 1996, 27 февр.). Выступая как нерв современной цивилизации, политика принимает на себя все ее достижения и новые веяния.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 активно развивается не только в политике. К числу динамически растущих областей принадлежат также государственные (правительственные) ПР, финансовые ПР, кризисные ПР. И в каждой из этих областей должны быть свои специалисты. При этом по западным данным от трети до трех четвертей своего времени западный руководитель тратит на работу, связанную с паблик рилейшнз. И это понятно, поскольку условия конкурентности заставляют быть первыми не только в производстве товаров, но и в производстве информации.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 представляет собой творческий процесс, в котором одинаково важны как наука, так и искусство. К политику и имидж-мейкеру можно применить слова Питера Брука о взаимоотношениях актера и режиссера. “Когда актер говорит режиссеру: я - воск, вручаю себя вам, делайте со мной что угодно, - это плохо. Как и в сердечных делах - полное Его подчинение Ей (или наоборот) не складывается в гармоничный союз. Вокруг режиссерской идеи должна рождаться импровизация” (“Труд”, 1996, 12 апр.).</w:t>
      </w:r>
    </w:p>
    <w:p w:rsidR="00C507F0" w:rsidRDefault="00C507F0">
      <w:pPr>
        <w:pStyle w:val="a4"/>
        <w:spacing w:before="0"/>
        <w:rPr>
          <w:rFonts w:ascii="Times New Roman" w:hAnsi="Times New Roman" w:cs="Times New Roman"/>
        </w:rPr>
      </w:pPr>
    </w:p>
    <w:p w:rsidR="00C507F0" w:rsidRDefault="00C507F0">
      <w:pPr>
        <w:ind w:firstLine="567"/>
        <w:jc w:val="both"/>
        <w:rPr>
          <w:u w:val="single"/>
          <w:lang w:val="en-US"/>
        </w:rPr>
      </w:pPr>
      <w:r>
        <w:rPr>
          <w:u w:val="single"/>
        </w:rPr>
        <w:t>2</w:t>
      </w:r>
      <w:r>
        <w:rPr>
          <w:u w:val="single"/>
          <w:lang w:val="en-US"/>
        </w:rPr>
        <w:t>. ОСНОВНЫЕ ПОНЯТИЯ ПАБЛИК РИЛЕЙШНЗ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Существует множество понятий Паблик Рилейшнз и трудно выбрать конкретно одно. Я решила уделить  внимание некоторым из них, наиболее удачным на мой взгляд. 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 современном мире особую роль играет общественное мнение, которое формируется в том числе и представленностью структуры в СМИ. Общественное мнение стало важной составляющей нашей жизни. Все это вызвало к жизни целый спектр наук, существенное место среди которых занимает Паблик рилейшнз, что мы иногда переводим как Коммуникации с общественностью (Болгария приняла, к примеру, термин “общественная коммуникация”, Россия - “связи с общественностью”, Белоруссия - "общественные связи"). На Западе подобные организации иногда получают название “</w:t>
      </w:r>
      <w:r>
        <w:rPr>
          <w:b w:val="0"/>
          <w:bCs w:val="0"/>
          <w:i/>
          <w:iCs/>
        </w:rPr>
        <w:t>стратегических коммуникаций</w:t>
      </w:r>
      <w:r>
        <w:rPr>
          <w:b w:val="0"/>
          <w:bCs w:val="0"/>
        </w:rPr>
        <w:t xml:space="preserve">”, как бы в отличие от коммуникаций тактических, решающих наши каждодневные проблемы.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Правила игры информационного века стали иными, чем те, что были раньше.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Лидеры производства уходят в сторону, а на смену им приходят лидеры потребления, Это актеры, режиссеры и т.д., т.е. реально это лидеры нашего досуга. Те же, кто не успевают приспособиться к этой схеме, погибают. Раньше всех это поняли политики, которые стали себя вести как актеры. Теперь их задачей не становится порождение серьезного анализа или глубоких мыслей, их задача - хорошо выглядеть на экране, красиво говорить, уметь рассмешить, иметь обаяние. Первым таким телевизионным “шармовым” президентом в США был Джон Кеннеди, за что ему простили кубинский кризис. Но те же американцы не простили вьетнамскую войну Линдону Джонсону, который не умел очаровывать аудиторию. Именно отсюда появление актера - президента Рейгана, и как следствие мощный арсенал имидж-мейкеров, который США нарастили за последние десятилетия, особенно в сфере правительственной работы. На высоко профессиональной основе эти методы начали отрабатываться уже во времена Никсона, Дело в том, что у Никсона были плохие отношения с прессой, он и проиграл свои выборы потому, что не выиграл именно теледебаты с Кеннеди. Чтобы “победить” прессу, и были предложены разнообразные методы работы с ней, которые в основе своей не меняются всеми последующими поколениями американских президентов.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t>Что же такое ПР?</w:t>
      </w:r>
      <w:r>
        <w:rPr>
          <w:b w:val="0"/>
          <w:bCs w:val="0"/>
        </w:rPr>
        <w:t xml:space="preserve"> Все определения (а число их доходит уже до пятисот) акцентируют разные характеристики, но все они из одной области - это взаимоотношения между организацией и ее общественностью. Поэтому ПР мы переводим то как “связи с общественностью”, то как “коммуникации с общественностью”. При этом часто используются скрывающие истинную сущность определения. Это слова типа “гармонизация отношений” и под. Но никто не станет платить денег ради мифического благополучия кого бы то ни было. Более откровенными являются определения, говорящие о том, что ПР работает с клиентами в целях создания коммуникативных стратегий и сообщений для передачи их целевой аудитории, чтобы убедить ее сделать нечто, благоприятное для клиентов. В подобном случае становится понятной трата времени и денег, характерная для ПР.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t xml:space="preserve">               </w:t>
      </w:r>
      <w:r>
        <w:rPr>
          <w:b w:val="0"/>
          <w:bCs w:val="0"/>
        </w:rPr>
        <w:t>Говоря о Паблик Рилейшнз нельзя не уделить внимание и его девизу, который часто встречался в найденной мной литературе:</w:t>
      </w:r>
    </w:p>
    <w:p w:rsidR="00C507F0" w:rsidRDefault="00C507F0">
      <w:pPr>
        <w:ind w:firstLine="567"/>
        <w:jc w:val="both"/>
      </w:pPr>
      <w:r>
        <w:t xml:space="preserve">               </w:t>
      </w:r>
    </w:p>
    <w:p w:rsidR="00C507F0" w:rsidRDefault="00C507F0">
      <w:pPr>
        <w:ind w:firstLine="567"/>
        <w:jc w:val="both"/>
      </w:pPr>
      <w:r>
        <w:t xml:space="preserve">    ПАБЛИК РИЛЕЙШНЗ - ЭФФЕКТИВНОЕ СРЕДСТВО</w:t>
      </w:r>
    </w:p>
    <w:p w:rsidR="00C507F0" w:rsidRDefault="00C507F0">
      <w:pPr>
        <w:ind w:firstLine="567"/>
        <w:jc w:val="both"/>
      </w:pPr>
      <w:r>
        <w:t xml:space="preserve">               РЕАЛИЗАЦИИ ПРОМЫШЛЕННЫХ ТОВАРОВ И УСЛУГ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t xml:space="preserve">  </w:t>
      </w:r>
      <w:r>
        <w:rPr>
          <w:b w:val="0"/>
          <w:bCs w:val="0"/>
        </w:rPr>
        <w:t>И об этом мало кто знает. Понятие "паблик рилейшнз" многие воспринимают весьма в  узком смысле, полагая, что оно сводится лишь к тому, чтобы создать положительную репутацию отдельному человеку или отдельной фирме.  В то же время одна из основных функций паблик рилейшнз,  и об этом мало кто знает, заключается в том, чтобы стимулировать сбыт на рынке промышленных товаров и технологий.  Поэтому  крупный американский специалист из фирмы "Бозел энд Джекобс" дал такое определение паблик рилейшнз: "это - запланированная публикация материалов  в  деловой  и  коммерческой  прессе".  Слово  "запланированная" ясно показывает действие,  которое необходимо планировать, которое требует изучения,  составления плана-графика, использования профессионального опыта и умения,  а также механизма отчетности. Лишь после того, как в соответствии с  планом Вы или по Вашему заказу будут подготовлены нужные материалы,  их важно опубликовать в деловой и коммерческой прессе.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Правда, материалы  паблик рилейшнз для промышленных и технических товаров иногда направляют в журналы и газеты,  рассчитанные на массового читателя  с  целью  создать  хорошую  репутацию фирме в определенном регионе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страны или мира. Но практика свидетельствует, что гораздо эффективнее раз-мещать  эти  материалы главным образом в изданиях,  представляющих интерес для деловых людей,  ибо именно эти люди в конце концов  принимают  решение приобретать Ваши товары и услуги или нет.  В США, например, существует более 3000 изданий, которые можно отнести к категории деловой и коммерческой прессы.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3. Где используется ПР?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Все точки применения ПР на Западе автоматически могут быть перенесены и на Украину. Специалисты по ПР создают имидж политических деятелей. Наиболее яркие имена, прошедшие такую “обработку”, это Дж. Кеннеди,Р. Никсон, Г. Коль и многие-многие другие. К победе последнего президента Польши Квасьневского вел известный французский специалист. ПР-профессионалы работают с Дж. Мейджором, Папой римским, со всеми поп-звездами. Имиджи АРМИИ, ПОЛИЦИИ, ЦЕРКВИ - все это результат их напряженной работы. Когда на нашем экране побеждает агент ФБР - это результат внимания к ПР еще времен директора ФБР Гувера, благодаря которому были созданы сериалы, комиксы, радиопостановки, призванные идеализировать образ ФБР в глазах общественности.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 - неотъемлемая часть любой работы с клиентом. Банковская и трастовая деятельность покоится на выработке доверия, что невозможно без опоры на ПР.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 также включает в качестве своей составной части управление кризисными ситуациями. Руководители любой западной структуры имеют дома и на работе разработанные планы своего поведения в случае возникновения кризиса, которые подразделяются на ожидаемые и неожиданные.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4.Чем ПР отличается от рекламы?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Отличие ПР от рекламы в том, что не все организации используют рекламу. К примеру, пожарные не занимаются рекламой, но ПР входит в их круг интересов. Как и в случае городской или президентской администрации, правительства. Реклама специализируется на потоках продажи-покупки, а ПР заняты всеми потоками коммуникации организации. И последнее: если реклама получает комиссионные от покупки места или времени, то ПР консультанты по ПР продают только свое время и экспертизу.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Что касается маркетинга, то ПР применяется в любой точке маркетинговой стратегии - имя товара, упаковка, исследование, определение цены, продажа, дистрибуция и послепродажные услуги. ПР также отличается от пропаганды в том, что если пропаганда направлена на то, чтобы удержать правительство у власти, то ПР помогает уже не правительству, а населению лучше понимать и знать, что и как можно получить от правительства.</w:t>
      </w:r>
    </w:p>
    <w:p w:rsidR="00C507F0" w:rsidRDefault="00C507F0">
      <w:pPr>
        <w:pStyle w:val="21"/>
        <w:widowControl/>
        <w:spacing w:before="0"/>
        <w:ind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Сэм Блек (С. Блэк « Введение в паблик рилейшнз» Ростов-на-Дону «Феникс» 1998) предлагает целую таблицу отличий ПР от рекламы. С. Блек также отмечает, что в некоторых ПР программах содержится большой объем рекламы. Это, к примеру, касается крупных рекламных кампаний типа убеждения потребителей употреблять определенный сорт бензина, поскольку компания занята охраной окружающей среды, научными исследованиями, образованием. В некоторых компания отделы ПР включают в себя также и рекламные подразделения.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5.Имидж.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Работа над имиджем и с имиджем входит в основы основ ПР:  “У каждого объекта, воспринимаемого человеком, есть “окраска”, имя, имидж. Объектов без имиджа не существует. Ибо его отсутствие - тоже имидж, Но скорее всего, вызывающий настороженную реакцию у окружающих” (Викентьев И.Л. Приемы рекламы и Public Relations. Спб., 1995, с. 75). Мы привыкли говорить об имидже лидера, но имидж в рамках ПР также включают в себя понятие корпоративного имиджа, т.е. имиджа целой  организации.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Сегодня возникли новые системы порождения имиджей - это сфера бизнеса. К примеру, трастовые компании насквозь стоят на этом. МММ - должно стать классикой работы с населением в постсоветский период. Кстати, как считают рекламисты, наилучшие результаты получаются как раз в результате сознательно “глупой” рекламы. Мы смеемся снисходительно над основным сообщением, но основной в этом случае является не прямая, а косвенная передача информации, и мы именно там пропускаем в этот момент гол в свои ворота. При этом все феномены общественного сознания последнего времени - это создания нового канала коммуникации - телевизионного. Например, президент, депутат ... ,  - для нас это явления не реального, а телевизионного мира. Мы даже слабо представляем себе, какими они должны быть в действительности.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6.Каково же будущее ПР на Украине по мнению специалистов?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Москве, к примеру, на сегодня работает более тридцати фирм, специализирующихся на ПР. Они выполняют стандартные для ПР функции: продвижения на рынок новых товаров, презентации старых и новых структур, поиск решения для таких “болевых точек” современной экономики, как атомная энергетика, банковские структуры и др. Весь бум с трастами также опирался на хорошее знание родной аудитории. И, конечно, особую роль для развития ПР играют предвыборные кампании. Здесь прейскурант услуг особо разнообразен. И поскольку мы идем с некоторым отставанием, то будущее ПР на Украине явственно и зримо просматривается из нарисованной картинки. К примеру, мы давно уже столкнулись с таким подразделом ПР, как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лоббирование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 стали постоянными обращения к депутатам и общественному мнению, то аграриев, то чернобыльцев, то шахтеров. При этом существует такая закономерность: люди с одинаковыми интересами легко организовываются, в то же время население, обладая слишком разнообразными интересами, не может объединиться. В результате выигрывает организованная сила, что мы очень часто и наблюдаем. Наталия Витренко назвала примеры лоббирования при избрании спикером парламента А. Мороза (“Независимость”, 1996, 13 марта), когда последний получал голоса как сторонников Кравчука (в обмен на отмену досрочных президентских выборов), так и сторонников Л. Кучмы. Есть эти примеры и в близлежащих нам странах. Так, по одной из версий убийство личного врача В. Черномырдина “могло быть совершенно некими структурами после неудачной попытки протолкнуть какой-нибудь крупный контракт. Отношения между личными врачами первых лиц государства и их пациентами бывают более чем доверительными...”(“Известия”, 1996, 30 апр.). А когда европарламент приступал к рассмотрению торгового соглашения между ЕС и Турцией, Анкара пригласила за свой счет 200 евродепутатов с женами на осмотр достопримечательностей.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Как считают специалисты, все организации заняты ПР, хотят они этого или нет. Ведь любая организация все равно работает за или против своего имиджа, к примеру, поскольку не может остановить своего функционирования.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ПР, как искусный портной, призвано спрятать недостатки и усилить достоинства. Вряд ли найдется кто-то, кто не хотел бы испытать это на себе. И в этом залог будущего ПР и на Украине.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III. преимущества и недостатки косвенной рекламы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(англ. public relations).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6"/>
        </w:numPr>
        <w:ind w:left="0" w:firstLine="567"/>
        <w:jc w:val="both"/>
        <w:rPr>
          <w:caps/>
          <w:u w:val="single"/>
        </w:rPr>
      </w:pPr>
      <w:r>
        <w:rPr>
          <w:caps/>
          <w:u w:val="single"/>
        </w:rPr>
        <w:t>ПРЕЙМУЩЕСТВА.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pStyle w:val="2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Основное из них</w:t>
      </w:r>
      <w:r>
        <w:rPr>
          <w:rFonts w:ascii="Times New Roman" w:hAnsi="Times New Roman" w:cs="Times New Roman"/>
          <w:sz w:val="24"/>
          <w:szCs w:val="24"/>
        </w:rPr>
        <w:t>, на мой взгляд, -  относительная дешевизна  косвенной рекламы. Правда, нужно заплатить за приготовление информационных пакетов для прессы и за другие информационные материалы, на рекламная площадь и рекламное время, столь дорогостоящие, столь дорогостоящие для рекламодателей, в случае косвенно рекламы обходятся бесплатно. Удачными действиями в области косвенной рекламы можно заполучить в десятки раз больше места в прессе, времени в эфире, чем купить за такие же деньги (прямая платная реклама).</w:t>
      </w:r>
    </w:p>
    <w:p w:rsidR="00C507F0" w:rsidRDefault="00C507F0">
      <w:pPr>
        <w:pStyle w:val="23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Есть и другие достоинства:</w:t>
      </w:r>
    </w:p>
    <w:p w:rsidR="00C507F0" w:rsidRDefault="00C507F0">
      <w:pPr>
        <w:pStyle w:val="23"/>
        <w:numPr>
          <w:ilvl w:val="0"/>
          <w:numId w:val="7"/>
        </w:numPr>
        <w:tabs>
          <w:tab w:val="clear" w:pos="360"/>
          <w:tab w:val="num" w:pos="108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 фирма (товар, услуга) заинтересует СМИ до такой степени, что информация о них проникнет в теле- и радиопередачи, на страницы газет и журналов – это сразу же придаст им дополнительный вес;</w:t>
      </w:r>
    </w:p>
    <w:p w:rsidR="00C507F0" w:rsidRDefault="00C507F0">
      <w:pPr>
        <w:pStyle w:val="2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23"/>
        <w:numPr>
          <w:ilvl w:val="0"/>
          <w:numId w:val="7"/>
        </w:numPr>
        <w:tabs>
          <w:tab w:val="clear" w:pos="360"/>
          <w:tab w:val="num" w:pos="108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Выступая в рамках косвенной рекламы на радио или на каком-либо собрание, вы будете общаться с людьми, более благожелательно настроенными, чем обычный потребитель рекламы. В тоже время у вас будет больше времени, чтобы донести то, что вы хотите сказать;</w:t>
      </w:r>
    </w:p>
    <w:p w:rsidR="00C507F0" w:rsidRDefault="00C507F0">
      <w:pPr>
        <w:pStyle w:val="2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23"/>
        <w:numPr>
          <w:ilvl w:val="0"/>
          <w:numId w:val="7"/>
        </w:numPr>
        <w:tabs>
          <w:tab w:val="clear" w:pos="360"/>
          <w:tab w:val="num" w:pos="108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Никакая другая косвенная реклама не принесет фирме такого уважения, как помощь обществу – школе, больнице, дому престарелых, дому ребенка и т.п.  </w:t>
      </w:r>
    </w:p>
    <w:bookmarkEnd w:id="1"/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6"/>
        </w:numPr>
        <w:ind w:left="0" w:firstLine="567"/>
        <w:jc w:val="both"/>
        <w:rPr>
          <w:caps/>
          <w:u w:val="single"/>
        </w:rPr>
      </w:pPr>
      <w:r>
        <w:rPr>
          <w:caps/>
          <w:u w:val="single"/>
        </w:rPr>
        <w:t>НЕДОСТАТКИ</w:t>
      </w:r>
    </w:p>
    <w:p w:rsidR="00C507F0" w:rsidRDefault="00C507F0">
      <w:pPr>
        <w:pStyle w:val="31"/>
        <w:ind w:firstLine="567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3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серьезный недостаток косвенной рекламы состоит в том, что нельзя                               предсказать и проконтролировать конечных результатов. Порой фирмы рассылают сотни сообщений для прессы и не в одной газете не появляется даже упоминание о ней. Иногда это вопрос случая.</w:t>
      </w:r>
    </w:p>
    <w:p w:rsidR="00C507F0" w:rsidRDefault="00C507F0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Однако чаще всего вялый интерес СМИ проистекает от того, что содержащая информация неинтересна или неправильно подана.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Иногда эти сообщения вызывают в СМИ появление лавины информации о фирме (товаре, услугах) – но вся беда в том, что эта информация не та которую ожидала услышать фирма: название переиначено, товары показаны в неверном свете и т.п. Вот один из </w:t>
      </w:r>
      <w:r>
        <w:rPr>
          <w:b w:val="0"/>
          <w:bCs w:val="0"/>
          <w:u w:val="single"/>
        </w:rPr>
        <w:t>советов</w:t>
      </w:r>
      <w:r>
        <w:rPr>
          <w:b w:val="0"/>
          <w:bCs w:val="0"/>
        </w:rPr>
        <w:t>, что делать в таком случае: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Решив добиться внимания СМИ, вам нужно запастись терепением и вежливостью дипломатов. А если журналист или комментатор путают название, перевирают информацию, у вас есть полное право потребовать опровержения. Но попытка диктовать условия, нарекание на то, что статья была слишком краткой, помещена в неудачном месте или не содержала наиболее ценной вашей информации – это весьма неудачная косвенная реклама, которая б будущем может стоить вам потери интереса к вашей фирме со стороны СМИ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”. 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 xml:space="preserve">(Д.Денисон  Л.Тоби //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Учебник по рекламе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» Минск 1996)</w:t>
      </w:r>
    </w:p>
    <w:p w:rsidR="00C507F0" w:rsidRDefault="00C507F0">
      <w:pPr>
        <w:ind w:firstLine="567"/>
        <w:jc w:val="both"/>
        <w:rPr>
          <w:b w:val="0"/>
          <w:bCs w:val="0"/>
          <w:lang w:val="en-US"/>
        </w:rPr>
      </w:pP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IV.материалы паблик рилейшнз.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1. Что это такое - материалы паблик рилейшнз?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  <w:i/>
          <w:iCs/>
          <w:lang w:val="uk-UA"/>
        </w:rPr>
        <w:t xml:space="preserve">     “Паблик рилейшнз в промышленности и технике  охватывает  большой  круг деятельности:  от подготовки "простого" сообщения, скажем, в виде информа-ционного письма фирмы до выпуска специального пресс-релиза о новом товаре; от  разнообразных  материалов,  наглядно  иллюстрирующих выгоды применения именно Вашего товара,  до сложной тематической статьи о современном развитии науки и техники.  Кроме того, материалы паблик рилейшнз могут включать также подготовку лекций с наглядными пособиями для прочтения на заседаниях научных обществ, встречах с торговыми агентами, покупателями и т.п.”</w:t>
      </w:r>
      <w:r>
        <w:rPr>
          <w:b w:val="0"/>
          <w:bCs w:val="0"/>
        </w:rPr>
        <w:t xml:space="preserve"> (С. Блэк « Введение в паблик рилейшнз» Ростов-на-Дону «Феникс» 1998)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2. Какие цели и задачи должна преследовать публикация,</w:t>
      </w: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</w:rPr>
        <w:t>а значит и подготовка, материалов паблик рилейшнз?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Дать потенциальным покупателям выигрышное, но правдивое описание новых товаров или услуг.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Привести конкретные, четкие рекомендации как использовать товары в их новом качестве.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Помочь  найти и изучить новые рынки сбыта.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Помочь клиентам лучше использовать  товары и получить большую отдачу от них.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Предоставить дополнительную информацию для специалистов,  работаю-щих над составлением рекламных объявлений на  товары.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Стимулировать  запросы  клиентов,  партнеров и покупателей на дополнительные сведения о  товарах с целью заявления деловой переписки.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Представить  предприятие, фирму как лидера в области передовой технологии и техники,  промышленных услуг, умеющего к тому же находить решение сложных проблем и в других видах деятельности.</w:t>
      </w:r>
    </w:p>
    <w:p w:rsidR="00C507F0" w:rsidRDefault="00C507F0">
      <w:pPr>
        <w:numPr>
          <w:ilvl w:val="0"/>
          <w:numId w:val="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Содействовать  росту репутации ведущих руководителей предприятия, его технического, производственного и обслуживающего персонала.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>Этот список  целей  и задач материалов паблик рилейшнз ни в коей мере не является исчерпывающим,  но он достаточно большой,  чтобы можно было убедиться,  что  программы паблик рилейшнз имеют много конкретных целей и над  их разработкой и внедрением стоит потрудиться.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V. ТРИ ГЛАВНЫЕ ФУНКЦИИ КОСВЕННОЙ РЕКЛАМЫ.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Предприниматели пользуются косвенной рекламой ради трех основных целей:</w:t>
      </w:r>
    </w:p>
    <w:p w:rsidR="00C507F0" w:rsidRDefault="00C507F0">
      <w:pPr>
        <w:numPr>
          <w:ilvl w:val="0"/>
          <w:numId w:val="10"/>
        </w:numPr>
        <w:tabs>
          <w:tab w:val="clear" w:pos="360"/>
          <w:tab w:val="num" w:pos="1080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Завоевать известность на рынке;</w:t>
      </w:r>
    </w:p>
    <w:p w:rsidR="00C507F0" w:rsidRDefault="00C507F0">
      <w:pPr>
        <w:numPr>
          <w:ilvl w:val="0"/>
          <w:numId w:val="10"/>
        </w:numPr>
        <w:tabs>
          <w:tab w:val="clear" w:pos="360"/>
          <w:tab w:val="num" w:pos="1080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Создать репутацию фирме;</w:t>
      </w:r>
    </w:p>
    <w:p w:rsidR="00C507F0" w:rsidRDefault="00C507F0">
      <w:pPr>
        <w:numPr>
          <w:ilvl w:val="0"/>
          <w:numId w:val="10"/>
        </w:numPr>
        <w:tabs>
          <w:tab w:val="clear" w:pos="360"/>
          <w:tab w:val="num" w:pos="1080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Сохранить репутацию в момент кризиса.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Каждая из трех функций требует разного подхода. Многие фирмы пользуются  косвенной рекламой только для первого: для продвижения. Однако идеальная стратегия включает все три цели, хотя они реализуются в определенном порядке.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caps/>
          <w:u w:val="single"/>
        </w:rPr>
      </w:pPr>
      <w:r>
        <w:rPr>
          <w:caps/>
          <w:u w:val="single"/>
          <w:lang w:val="en-US"/>
        </w:rPr>
        <w:t>1</w:t>
      </w:r>
      <w:r>
        <w:rPr>
          <w:caps/>
          <w:u w:val="single"/>
        </w:rPr>
        <w:t>.Завоевание известности на рынке</w:t>
      </w:r>
    </w:p>
    <w:p w:rsidR="00C507F0" w:rsidRDefault="00C507F0">
      <w:pPr>
        <w:ind w:firstLine="567"/>
        <w:jc w:val="both"/>
        <w:rPr>
          <w:caps/>
          <w:u w:val="single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i/>
          <w:iCs/>
          <w:u w:val="single"/>
        </w:rPr>
        <w:t xml:space="preserve">Бесплатная реклама 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 (англ. publicity) – это действие из арсенала ПР которые призваны распространить информацию о значительном событии: открытии магазина, концерте, салонов и т.д., иначе говоря </w:t>
      </w:r>
      <w:r>
        <w:rPr>
          <w:b w:val="0"/>
          <w:bCs w:val="0"/>
          <w:i/>
          <w:iCs/>
        </w:rPr>
        <w:t>презентация</w:t>
      </w:r>
      <w:r>
        <w:rPr>
          <w:b w:val="0"/>
          <w:bCs w:val="0"/>
        </w:rPr>
        <w:t>. Это заявление окружающим: «Взгляните на нас сейчас, мы делаем то, что вам нужно, то, что вас заинтересует».</w:t>
      </w:r>
    </w:p>
    <w:p w:rsidR="00C507F0" w:rsidRDefault="00C507F0">
      <w:pPr>
        <w:pStyle w:val="ad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Присутствие на презентации фирмы звезды экрана или мэра города, запуска фейерверка, воздушных шаров, торжественная клятва передать определенный процент от прибыли на благотворительность и т.п. – все это примеры </w:t>
      </w:r>
      <w:r>
        <w:rPr>
          <w:b w:val="0"/>
          <w:bCs w:val="0"/>
          <w:i/>
          <w:iCs/>
        </w:rPr>
        <w:t>‘‘бесплатной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рекламы‘‘</w:t>
      </w:r>
      <w:r>
        <w:rPr>
          <w:b w:val="0"/>
          <w:bCs w:val="0"/>
        </w:rPr>
        <w:t xml:space="preserve">.  Объединяет их то, что каждое из этих событий настолько неординарно и интересно для СМИ, что вызывает в прессе, на радио и ТВ упоминания, за которые не надо платить. 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Создание репутации фирмы 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:rsidR="00C507F0" w:rsidRDefault="00C507F0">
      <w:pPr>
        <w:pStyle w:val="3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Завоевать репутацию непросто. Это длительный и кропотливый процесс. Во первых, нужно создать общественное мнение о фирме – такое, которое, согласуется с позицией:</w:t>
      </w:r>
    </w:p>
    <w:p w:rsidR="00C507F0" w:rsidRDefault="00C507F0">
      <w:pPr>
        <w:pStyle w:val="a6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Какую мысль, какое ощущение по вашему мнению и желанию, вызывать в людях упоминание о вашем предприятии? ‘‘Высокий профессионализм‘‘.  ‘‘Доброжелательность‘‘.  ‘‘Многое делает для города‘‘.  ‘‘Вежливость‘‘.  Косвенная реклама, которую вы используете для создания репутации, многое может в этой области.‘‘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 xml:space="preserve">(Д.Денисон  Л.Тоби //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Учебник по рекламе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» Минск 1996)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Каждое действие в области косвенной рекламы – даже простое объявление о каком-либо мероприятии – создает образ фирмы (человека, услуги и т.д.). Чтобы это был превликательный  и солидный образ, нужно широко использовать косвенную рекламу и не ограничиваться простыми объявлениями.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Ключ к упеху, как считают многие специалисты по ПР, частое и регулярное представления своего предприятия. Эффективными в этом случае будут и различные приемы ПР, описанные ниже. Однако, чтобы воспользоваться одним из них нужен подходящий случай. Предприниматель должен искать возможность и способ подать сведение о себе или своей фирме и умело реагировать на новости, приходящие из внешнего мира.  Например, можно представить фирму в выгодном свете, путем участия в благотворительных мероприятиях, через меценатство и т.д.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Роль позиции в создании репутации</w:t>
      </w:r>
    </w:p>
    <w:p w:rsidR="00C507F0" w:rsidRDefault="00C507F0">
      <w:pPr>
        <w:pStyle w:val="3"/>
        <w:ind w:firstLine="567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3"/>
        <w:ind w:firstLine="567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Позиция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играет весьма тонкую роль, но в то же время и весьма существенную в косвенной рекламе, в создании образа и общественном сознании.</w:t>
      </w:r>
    </w:p>
    <w:p w:rsidR="00C507F0" w:rsidRDefault="00C507F0">
      <w:pPr>
        <w:ind w:firstLine="567"/>
        <w:jc w:val="both"/>
      </w:pPr>
      <w:r>
        <w:rPr>
          <w:b w:val="0"/>
          <w:bCs w:val="0"/>
        </w:rPr>
        <w:tab/>
      </w:r>
      <w:r>
        <w:t>Приведу пример: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В городе есть два магазина спортивных товаров. Можно было бы подумать, что их действия в косвенной рекламе будут очень похожи . Схема позиции первого магазина: </w:t>
      </w:r>
      <w:r>
        <w:rPr>
          <w:b w:val="0"/>
          <w:bCs w:val="0"/>
          <w:i/>
          <w:iCs/>
        </w:rPr>
        <w:t xml:space="preserve">«Для людей поднимающих планку выше и выше </w:t>
      </w:r>
      <w:r>
        <w:rPr>
          <w:i/>
          <w:iCs/>
          <w:caps/>
        </w:rPr>
        <w:t>«Пантера»</w:t>
      </w:r>
      <w:r>
        <w:rPr>
          <w:b w:val="0"/>
          <w:bCs w:val="0"/>
          <w:i/>
          <w:iCs/>
        </w:rPr>
        <w:t xml:space="preserve"> предлагает самые лучшие товары из всех существующих»</w:t>
      </w:r>
      <w:r>
        <w:rPr>
          <w:i/>
          <w:iCs/>
        </w:rPr>
        <w:t xml:space="preserve">. </w:t>
      </w:r>
      <w:r>
        <w:rPr>
          <w:b w:val="0"/>
          <w:bCs w:val="0"/>
        </w:rPr>
        <w:t xml:space="preserve">Действие </w:t>
      </w:r>
      <w:r>
        <w:rPr>
          <w:i/>
          <w:iCs/>
          <w:caps/>
        </w:rPr>
        <w:t>«Пантеры</w:t>
      </w:r>
      <w:r>
        <w:rPr>
          <w:i/>
          <w:iCs/>
        </w:rPr>
        <w:t>»</w:t>
      </w:r>
      <w:r>
        <w:rPr>
          <w:b w:val="0"/>
          <w:bCs w:val="0"/>
          <w:i/>
          <w:iCs/>
        </w:rPr>
        <w:t xml:space="preserve">  </w:t>
      </w:r>
      <w:r>
        <w:rPr>
          <w:b w:val="0"/>
          <w:bCs w:val="0"/>
        </w:rPr>
        <w:t xml:space="preserve">в области косвенной рекламы – </w:t>
      </w:r>
      <w:r>
        <w:rPr>
          <w:b w:val="0"/>
          <w:bCs w:val="0"/>
          <w:i/>
          <w:iCs/>
        </w:rPr>
        <w:t>это обеспечение формой и инвентарем лучших спортсменов города, спансирование престижных спортивных мероприятий, а также организация тенесной школы под руководством известного профессионала.</w:t>
      </w:r>
      <w:r>
        <w:rPr>
          <w:b w:val="0"/>
          <w:bCs w:val="0"/>
        </w:rPr>
        <w:t xml:space="preserve"> Другими словами, </w:t>
      </w:r>
      <w:r>
        <w:rPr>
          <w:b w:val="0"/>
          <w:bCs w:val="0"/>
          <w:u w:val="single"/>
        </w:rPr>
        <w:t>косвенная реклама усиливает впечатление</w:t>
      </w:r>
      <w:r>
        <w:rPr>
          <w:b w:val="0"/>
          <w:bCs w:val="0"/>
        </w:rPr>
        <w:t xml:space="preserve">, что </w:t>
      </w:r>
      <w:r>
        <w:rPr>
          <w:i/>
          <w:iCs/>
          <w:caps/>
        </w:rPr>
        <w:t>«пантера»</w:t>
      </w:r>
      <w:r>
        <w:rPr>
          <w:b w:val="0"/>
          <w:bCs w:val="0"/>
        </w:rPr>
        <w:t xml:space="preserve"> – это спортивный салон, отвечающий высоким требованиям любителей спорта.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ab/>
        <w:t>Схема позиции другого магазина: «Для семей, любящих спорт и отдых на свежем воздухе</w:t>
      </w:r>
      <w:r>
        <w:rPr>
          <w:snapToGrid w:val="0"/>
        </w:rPr>
        <w:t xml:space="preserve"> </w:t>
      </w:r>
      <w:r>
        <w:rPr>
          <w:b w:val="0"/>
          <w:bCs w:val="0"/>
        </w:rPr>
        <w:t xml:space="preserve">, </w:t>
      </w:r>
      <w:r>
        <w:rPr>
          <w:i/>
          <w:iCs/>
          <w:caps/>
        </w:rPr>
        <w:t>"Пикник"</w:t>
      </w:r>
      <w:r>
        <w:rPr>
          <w:b w:val="0"/>
          <w:bCs w:val="0"/>
        </w:rPr>
        <w:t xml:space="preserve"> предлагает това</w:t>
      </w:r>
      <w:r>
        <w:rPr>
          <w:b w:val="0"/>
          <w:bCs w:val="0"/>
        </w:rPr>
        <w:softHyphen/>
        <w:t>ры для спорта и отдыха, покупка которых не подорвет семей</w:t>
      </w:r>
      <w:r>
        <w:rPr>
          <w:b w:val="0"/>
          <w:bCs w:val="0"/>
        </w:rPr>
        <w:softHyphen/>
        <w:t>ного бюджета". Для этого магазина эффективной косвенной рекламой будет спонсирование детских соревнований по ори</w:t>
      </w:r>
      <w:r>
        <w:rPr>
          <w:b w:val="0"/>
          <w:bCs w:val="0"/>
        </w:rPr>
        <w:softHyphen/>
        <w:t>ентированию, подарок в виде формы и инвентаря местным юношеским футбольным и баскетбольным командам, органи</w:t>
      </w:r>
      <w:r>
        <w:rPr>
          <w:b w:val="0"/>
          <w:bCs w:val="0"/>
        </w:rPr>
        <w:softHyphen/>
        <w:t>зация семейного пикника по случаю национального праздни</w:t>
      </w:r>
      <w:r>
        <w:rPr>
          <w:b w:val="0"/>
          <w:bCs w:val="0"/>
        </w:rPr>
        <w:softHyphen/>
        <w:t>ка или приглашение известного футболиста, который бы раз</w:t>
      </w:r>
      <w:r>
        <w:rPr>
          <w:b w:val="0"/>
          <w:bCs w:val="0"/>
        </w:rPr>
        <w:softHyphen/>
        <w:t>давал в магазине автографы.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Удачные действия</w:t>
      </w:r>
      <w:r>
        <w:rPr>
          <w:b w:val="0"/>
          <w:bCs w:val="0"/>
        </w:rPr>
        <w:t xml:space="preserve"> в области косвенной рекламы увели</w:t>
      </w:r>
      <w:r>
        <w:rPr>
          <w:b w:val="0"/>
          <w:bCs w:val="0"/>
        </w:rPr>
        <w:softHyphen/>
        <w:t>чивают известность фирмы на рынке, создают ей репутацию, причем (что важно!) без затрат огромных средств. Благодаря этому можно уменьшить часть рекламного бюдже</w:t>
      </w:r>
      <w:r>
        <w:rPr>
          <w:b w:val="0"/>
          <w:bCs w:val="0"/>
        </w:rPr>
        <w:softHyphen/>
        <w:t>та, предназначенного на создание образа фирмы, и повысить долю непосредственной прямой рекламы, увеличивающей обороты фирмы.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Зашита </w:t>
      </w:r>
      <w:bookmarkStart w:id="2" w:name="OCRUncertain003"/>
      <w:r>
        <w:rPr>
          <w:rFonts w:ascii="Times New Roman" w:hAnsi="Times New Roman" w:cs="Times New Roman"/>
          <w:sz w:val="24"/>
          <w:szCs w:val="24"/>
          <w:lang w:val="ru-RU"/>
        </w:rPr>
        <w:t>репутации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OCRUncertain004"/>
      <w:r>
        <w:rPr>
          <w:rFonts w:ascii="Times New Roman" w:hAnsi="Times New Roman" w:cs="Times New Roman"/>
          <w:sz w:val="24"/>
          <w:szCs w:val="24"/>
          <w:lang w:val="ru-RU"/>
        </w:rPr>
        <w:t>фирмы</w:t>
      </w:r>
      <w:bookmarkEnd w:id="3"/>
    </w:p>
    <w:p w:rsidR="00C507F0" w:rsidRDefault="00C507F0">
      <w:pPr>
        <w:pStyle w:val="21"/>
        <w:ind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Хорошая организация  косвенной рекламы может помочь фирме преодолеть критическую ситуацию.</w:t>
      </w: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‘‘Возможно, вам покажется неуместным разговор о кризисе — сейчас у вас все нормаль</w:t>
      </w:r>
      <w:r>
        <w:rPr>
          <w:b w:val="0"/>
          <w:bCs w:val="0"/>
          <w:i/>
          <w:iCs/>
        </w:rPr>
        <w:softHyphen/>
        <w:t>но. Но не измените ли вы мнение, если в автомобиле, принад</w:t>
      </w:r>
      <w:r>
        <w:rPr>
          <w:b w:val="0"/>
          <w:bCs w:val="0"/>
          <w:i/>
          <w:iCs/>
        </w:rPr>
        <w:softHyphen/>
        <w:t>лежащем вашей фирме, откажут тормоза и он тяжело ранит пешехода? Что вы будете делать, если милиция нагрянет с обыском в ваше бюро (имея на то основания или нет)? Что вы предпримите, если кто</w:t>
      </w:r>
      <w:bookmarkStart w:id="4" w:name="OCRUncertain005"/>
      <w:r>
        <w:rPr>
          <w:b w:val="0"/>
          <w:bCs w:val="0"/>
          <w:i/>
          <w:iCs/>
        </w:rPr>
        <w:t>-</w:t>
      </w:r>
      <w:bookmarkEnd w:id="4"/>
      <w:r>
        <w:rPr>
          <w:b w:val="0"/>
          <w:bCs w:val="0"/>
          <w:i/>
          <w:iCs/>
        </w:rPr>
        <w:t xml:space="preserve">то тайно начнет помещать яд в производимые вами и продаваемые в магазинах продукты? Или когда конкуренты распустят слух, что вы — мафиози? Или когда ребенок, проглотив выпущенную вашей фирмой игрушку, задохнется? Или если производимый вами продукт заподозрят во вредном воздействии на окружающую среду и </w:t>
      </w:r>
      <w:bookmarkStart w:id="5" w:name="OCRUncertain006"/>
      <w:r>
        <w:rPr>
          <w:b w:val="0"/>
          <w:bCs w:val="0"/>
          <w:i/>
          <w:iCs/>
        </w:rPr>
        <w:t>провоцировании</w:t>
      </w:r>
      <w:bookmarkEnd w:id="5"/>
      <w:r>
        <w:rPr>
          <w:b w:val="0"/>
          <w:bCs w:val="0"/>
          <w:i/>
          <w:iCs/>
        </w:rPr>
        <w:t xml:space="preserve"> рака?‘‘</w:t>
      </w:r>
      <w:r>
        <w:t xml:space="preserve"> </w:t>
      </w:r>
      <w:r>
        <w:rPr>
          <w:b w:val="0"/>
          <w:bCs w:val="0"/>
          <w:lang w:val="uk-UA"/>
        </w:rPr>
        <w:t xml:space="preserve">(Д.Денисон Л.Тоби // </w:t>
      </w:r>
      <w:r>
        <w:rPr>
          <w:b w:val="0"/>
          <w:bCs w:val="0"/>
        </w:rPr>
        <w:t>«</w:t>
      </w:r>
      <w:r>
        <w:rPr>
          <w:b w:val="0"/>
          <w:bCs w:val="0"/>
          <w:lang w:val="uk-UA"/>
        </w:rPr>
        <w:t>Учебник по рекламе</w:t>
      </w:r>
      <w:r>
        <w:rPr>
          <w:b w:val="0"/>
          <w:bCs w:val="0"/>
        </w:rPr>
        <w:t>» Минск 1996).</w:t>
      </w:r>
    </w:p>
    <w:p w:rsidR="00C507F0" w:rsidRDefault="00C507F0">
      <w:pPr>
        <w:widowControl w:val="0"/>
        <w:spacing w:before="16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Такие ситуации встречаются в действительности. Если нужно в момент кризиса удержать постоянных кли</w:t>
      </w:r>
      <w:r>
        <w:rPr>
          <w:b w:val="0"/>
          <w:bCs w:val="0"/>
        </w:rPr>
        <w:softHyphen/>
        <w:t>ентов и мини</w:t>
      </w:r>
      <w:bookmarkStart w:id="6" w:name="OCRUncertain007"/>
      <w:r>
        <w:rPr>
          <w:b w:val="0"/>
          <w:bCs w:val="0"/>
        </w:rPr>
        <w:t>м</w:t>
      </w:r>
      <w:bookmarkEnd w:id="6"/>
      <w:r>
        <w:rPr>
          <w:b w:val="0"/>
          <w:bCs w:val="0"/>
        </w:rPr>
        <w:t xml:space="preserve">изировать ущерб для репутации, нужно поддерживать хорошие связи со </w:t>
      </w:r>
      <w:bookmarkStart w:id="7" w:name="OCRUncertain008"/>
      <w:r>
        <w:rPr>
          <w:b w:val="0"/>
          <w:bCs w:val="0"/>
        </w:rPr>
        <w:t>СМИ</w:t>
      </w:r>
      <w:bookmarkEnd w:id="7"/>
      <w:r>
        <w:rPr>
          <w:b w:val="0"/>
          <w:bCs w:val="0"/>
        </w:rPr>
        <w:t xml:space="preserve"> и иметь на случай не</w:t>
      </w:r>
      <w:r>
        <w:rPr>
          <w:b w:val="0"/>
          <w:bCs w:val="0"/>
        </w:rPr>
        <w:softHyphen/>
        <w:t>предвиденной ситуации тщательно продуманный план.</w:t>
      </w:r>
    </w:p>
    <w:p w:rsidR="00C507F0" w:rsidRDefault="00C507F0">
      <w:pPr>
        <w:widowControl w:val="0"/>
        <w:ind w:firstLine="567"/>
        <w:jc w:val="both"/>
        <w:rPr>
          <w:i/>
          <w:iCs/>
        </w:rPr>
      </w:pPr>
      <w:r>
        <w:rPr>
          <w:b w:val="0"/>
          <w:bCs w:val="0"/>
        </w:rPr>
        <w:t>Интересный пример того, как фирма смогла сохранить репутацию в кризисной ситуации — случай с болеутоляю</w:t>
      </w:r>
      <w:r>
        <w:rPr>
          <w:b w:val="0"/>
          <w:bCs w:val="0"/>
        </w:rPr>
        <w:softHyphen/>
        <w:t xml:space="preserve">щим препаратом </w:t>
      </w:r>
      <w:bookmarkStart w:id="8" w:name="OCRUncertain009"/>
      <w:r>
        <w:rPr>
          <w:i/>
          <w:iCs/>
        </w:rPr>
        <w:t>"тайленолом"</w:t>
      </w:r>
      <w:r>
        <w:rPr>
          <w:b w:val="0"/>
          <w:bCs w:val="0"/>
        </w:rPr>
        <w:t>,</w:t>
      </w:r>
      <w:bookmarkEnd w:id="8"/>
      <w:r>
        <w:rPr>
          <w:b w:val="0"/>
          <w:bCs w:val="0"/>
        </w:rPr>
        <w:t xml:space="preserve"> производимым фирмой </w:t>
      </w:r>
      <w:bookmarkStart w:id="9" w:name="OCRUncertain010"/>
      <w:r>
        <w:rPr>
          <w:i/>
          <w:iCs/>
        </w:rPr>
        <w:t>"</w:t>
      </w:r>
      <w:bookmarkEnd w:id="9"/>
      <w:r>
        <w:rPr>
          <w:i/>
          <w:iCs/>
        </w:rPr>
        <w:t>Джон</w:t>
      </w:r>
      <w:r>
        <w:rPr>
          <w:i/>
          <w:iCs/>
        </w:rPr>
        <w:softHyphen/>
        <w:t xml:space="preserve">сон </w:t>
      </w:r>
      <w:bookmarkStart w:id="10" w:name="OCRUncertain011"/>
      <w:r>
        <w:rPr>
          <w:i/>
          <w:iCs/>
        </w:rPr>
        <w:t>энд</w:t>
      </w:r>
      <w:bookmarkEnd w:id="10"/>
      <w:r>
        <w:rPr>
          <w:i/>
          <w:iCs/>
        </w:rPr>
        <w:t xml:space="preserve"> Джонсон".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</w:rPr>
        <w:t xml:space="preserve">Маньяк проник на склад готовой продукции фирмы и начинил некоторые упаковки </w:t>
      </w:r>
      <w:bookmarkStart w:id="11" w:name="OCRUncertain012"/>
      <w:r>
        <w:rPr>
          <w:i/>
          <w:iCs/>
        </w:rPr>
        <w:t>"тайленола"</w:t>
      </w:r>
      <w:bookmarkEnd w:id="11"/>
      <w:r>
        <w:rPr>
          <w:b w:val="0"/>
          <w:bCs w:val="0"/>
        </w:rPr>
        <w:t xml:space="preserve"> цианистым кали</w:t>
      </w:r>
      <w:r>
        <w:rPr>
          <w:b w:val="0"/>
          <w:bCs w:val="0"/>
        </w:rPr>
        <w:softHyphen/>
        <w:t>ем, отчего в Чикаго погибли 5 человек. Это была катастрофа, от которой, как казалось многим, фирме уже не оправиться. Однако события развернулись не так. Как же повела себя фирма, узнав, что популярное болеутоляющее стало убий</w:t>
      </w:r>
      <w:r>
        <w:rPr>
          <w:b w:val="0"/>
          <w:bCs w:val="0"/>
        </w:rPr>
        <w:softHyphen/>
        <w:t xml:space="preserve">цей? </w:t>
      </w:r>
      <w:r>
        <w:rPr>
          <w:i/>
          <w:iCs/>
        </w:rPr>
        <w:t>"Джонсон энд Джонсон</w:t>
      </w:r>
      <w:bookmarkStart w:id="12" w:name="OCRUncertain013"/>
      <w:r>
        <w:rPr>
          <w:i/>
          <w:iCs/>
        </w:rPr>
        <w:t>"</w:t>
      </w:r>
      <w:bookmarkEnd w:id="12"/>
      <w:r>
        <w:rPr>
          <w:b w:val="0"/>
          <w:bCs w:val="0"/>
        </w:rPr>
        <w:t xml:space="preserve"> сделала все возможное, чтобы известить об этом все национальные СМИ и заставить людей прекратить пользоваться препаратом. В Чикаго по улицам ездили полицейские машины и через громкоговоритель опо</w:t>
      </w:r>
      <w:r>
        <w:rPr>
          <w:b w:val="0"/>
          <w:bCs w:val="0"/>
        </w:rPr>
        <w:softHyphen/>
        <w:t>вещали о случившемся. Фирма предлагала вернуть все имею</w:t>
      </w:r>
      <w:r>
        <w:rPr>
          <w:b w:val="0"/>
          <w:bCs w:val="0"/>
        </w:rPr>
        <w:softHyphen/>
        <w:t xml:space="preserve">щиеся у населения упаковки для замены на проверенные, но многие просто выбросили </w:t>
      </w:r>
      <w:bookmarkStart w:id="13" w:name="OCRUncertain014"/>
      <w:r>
        <w:rPr>
          <w:i/>
          <w:iCs/>
        </w:rPr>
        <w:t>"тайленол".</w:t>
      </w:r>
      <w:bookmarkEnd w:id="13"/>
      <w:r>
        <w:rPr>
          <w:b w:val="0"/>
          <w:bCs w:val="0"/>
        </w:rPr>
        <w:t xml:space="preserve"> Сбыт продукции фир</w:t>
      </w:r>
      <w:bookmarkStart w:id="14" w:name="OCRUncertain015"/>
      <w:r>
        <w:rPr>
          <w:b w:val="0"/>
          <w:bCs w:val="0"/>
        </w:rPr>
        <w:softHyphen/>
      </w:r>
      <w:bookmarkEnd w:id="14"/>
      <w:r>
        <w:rPr>
          <w:b w:val="0"/>
          <w:bCs w:val="0"/>
        </w:rPr>
        <w:t>мы упал до минимума. В последующие недели огромная во</w:t>
      </w:r>
      <w:bookmarkStart w:id="15" w:name="OCRUncertain016"/>
      <w:r>
        <w:rPr>
          <w:b w:val="0"/>
          <w:bCs w:val="0"/>
        </w:rPr>
        <w:softHyphen/>
      </w:r>
      <w:bookmarkEnd w:id="15"/>
      <w:r>
        <w:rPr>
          <w:b w:val="0"/>
          <w:bCs w:val="0"/>
        </w:rPr>
        <w:t>лна поддержки пришла не только семьям погибших, но и са</w:t>
      </w:r>
      <w:r>
        <w:rPr>
          <w:b w:val="0"/>
          <w:bCs w:val="0"/>
        </w:rPr>
        <w:softHyphen/>
        <w:t>мой фирме, которая в глазах общественности также стала жертвой террориста. Фирма поняла, что имеет реальный шанс снова представить свою продукцию потребителю и начала кампанию по выражению своей признательности обществен</w:t>
      </w:r>
      <w:r>
        <w:rPr>
          <w:b w:val="0"/>
          <w:bCs w:val="0"/>
        </w:rPr>
        <w:softHyphen/>
        <w:t xml:space="preserve">ности. По всей стране, почти во всех газетах </w:t>
      </w:r>
      <w:r>
        <w:rPr>
          <w:i/>
          <w:iCs/>
        </w:rPr>
        <w:t xml:space="preserve">"Джонсон энд Джонсон" </w:t>
      </w:r>
      <w:r>
        <w:rPr>
          <w:b w:val="0"/>
          <w:bCs w:val="0"/>
        </w:rPr>
        <w:t>поместила необычное рекламное объявление, в ко</w:t>
      </w:r>
      <w:r>
        <w:rPr>
          <w:b w:val="0"/>
          <w:bCs w:val="0"/>
        </w:rPr>
        <w:softHyphen/>
        <w:t xml:space="preserve">тором благодарила общественность за лояльность и </w:t>
      </w:r>
      <w:bookmarkStart w:id="16" w:name="OCRUncertain017"/>
      <w:r>
        <w:rPr>
          <w:b w:val="0"/>
          <w:bCs w:val="0"/>
        </w:rPr>
        <w:t>предлага</w:t>
      </w:r>
      <w:bookmarkStart w:id="17" w:name="OCRUncertain018"/>
      <w:bookmarkEnd w:id="16"/>
      <w:r>
        <w:rPr>
          <w:b w:val="0"/>
          <w:bCs w:val="0"/>
          <w:snapToGrid w:val="0"/>
        </w:rPr>
        <w:t>ла</w:t>
      </w:r>
      <w:bookmarkEnd w:id="17"/>
      <w:r>
        <w:rPr>
          <w:b w:val="0"/>
          <w:bCs w:val="0"/>
          <w:snapToGrid w:val="0"/>
        </w:rPr>
        <w:t xml:space="preserve"> купоны на бесплатную замену всех имеющихся у населе</w:t>
      </w:r>
      <w:r>
        <w:rPr>
          <w:b w:val="0"/>
          <w:bCs w:val="0"/>
          <w:snapToGrid w:val="0"/>
        </w:rPr>
        <w:softHyphen/>
        <w:t xml:space="preserve">ния упаковок </w:t>
      </w:r>
      <w:bookmarkStart w:id="18" w:name="OCRUncertain019"/>
      <w:r>
        <w:rPr>
          <w:i/>
          <w:iCs/>
        </w:rPr>
        <w:t>"тайленола".</w:t>
      </w:r>
      <w:bookmarkEnd w:id="18"/>
      <w:r>
        <w:rPr>
          <w:b w:val="0"/>
          <w:bCs w:val="0"/>
          <w:snapToGrid w:val="0"/>
        </w:rPr>
        <w:t xml:space="preserve"> При помощи продуманной разум</w:t>
      </w:r>
      <w:r>
        <w:rPr>
          <w:b w:val="0"/>
          <w:bCs w:val="0"/>
          <w:snapToGrid w:val="0"/>
        </w:rPr>
        <w:softHyphen/>
        <w:t>ной косвенной рекламы, используя хорошо налаженную связь с общественностью, фирма преодолела кризис и даже укре</w:t>
      </w:r>
      <w:bookmarkStart w:id="19" w:name="OCRUncertain020"/>
      <w:r>
        <w:rPr>
          <w:b w:val="0"/>
          <w:bCs w:val="0"/>
          <w:snapToGrid w:val="0"/>
        </w:rPr>
        <w:softHyphen/>
      </w:r>
      <w:bookmarkEnd w:id="19"/>
      <w:r>
        <w:rPr>
          <w:b w:val="0"/>
          <w:bCs w:val="0"/>
          <w:snapToGrid w:val="0"/>
        </w:rPr>
        <w:t>пила свою репутацию.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Большинство фирм хорошо обдумывают свои рекламные действия, поэтому привести примеры плохой косвенной рек</w:t>
      </w:r>
      <w:bookmarkStart w:id="20" w:name="OCRUncertain021"/>
      <w:r>
        <w:rPr>
          <w:b w:val="0"/>
          <w:bCs w:val="0"/>
          <w:snapToGrid w:val="0"/>
        </w:rPr>
        <w:softHyphen/>
      </w:r>
      <w:bookmarkEnd w:id="20"/>
      <w:r>
        <w:rPr>
          <w:b w:val="0"/>
          <w:bCs w:val="0"/>
          <w:snapToGrid w:val="0"/>
        </w:rPr>
        <w:t xml:space="preserve">ламы труднее. Приведу такой пример: в </w:t>
      </w:r>
      <w:r>
        <w:rPr>
          <w:b w:val="0"/>
          <w:bCs w:val="0"/>
          <w:noProof/>
          <w:snapToGrid w:val="0"/>
        </w:rPr>
        <w:t>1994</w:t>
      </w:r>
      <w:r>
        <w:rPr>
          <w:b w:val="0"/>
          <w:bCs w:val="0"/>
          <w:snapToGrid w:val="0"/>
        </w:rPr>
        <w:t xml:space="preserve"> </w:t>
      </w:r>
      <w:bookmarkStart w:id="21" w:name="OCRUncertain022"/>
      <w:r>
        <w:rPr>
          <w:b w:val="0"/>
          <w:bCs w:val="0"/>
          <w:snapToGrid w:val="0"/>
        </w:rPr>
        <w:t>г</w:t>
      </w:r>
      <w:bookmarkEnd w:id="21"/>
      <w:r>
        <w:rPr>
          <w:b w:val="0"/>
          <w:bCs w:val="0"/>
          <w:snapToGrid w:val="0"/>
        </w:rPr>
        <w:t xml:space="preserve"> компания </w:t>
      </w:r>
      <w:bookmarkStart w:id="22" w:name="OCRUncertain023"/>
      <w:r>
        <w:rPr>
          <w:i/>
          <w:iCs/>
          <w:snapToGrid w:val="0"/>
        </w:rPr>
        <w:t>"Шелл"</w:t>
      </w:r>
      <w:r>
        <w:rPr>
          <w:b w:val="0"/>
          <w:bCs w:val="0"/>
          <w:snapToGrid w:val="0"/>
        </w:rPr>
        <w:t>,</w:t>
      </w:r>
      <w:bookmarkEnd w:id="22"/>
      <w:r>
        <w:rPr>
          <w:b w:val="0"/>
          <w:bCs w:val="0"/>
          <w:snapToGrid w:val="0"/>
        </w:rPr>
        <w:t xml:space="preserve"> вопреки протестам "зеленой" об</w:t>
      </w:r>
      <w:r>
        <w:rPr>
          <w:b w:val="0"/>
          <w:bCs w:val="0"/>
          <w:snapToGrid w:val="0"/>
        </w:rPr>
        <w:softHyphen/>
        <w:t>щественности, собралась затопить в море старую нефтяную платформу, вместо того чтобы отбуксировать ее в порт и раз</w:t>
      </w:r>
      <w:r>
        <w:rPr>
          <w:b w:val="0"/>
          <w:bCs w:val="0"/>
          <w:snapToGrid w:val="0"/>
        </w:rPr>
        <w:softHyphen/>
        <w:t>рушить на берегу (что было бы намного безопаснее для окру</w:t>
      </w:r>
      <w:r>
        <w:rPr>
          <w:b w:val="0"/>
          <w:bCs w:val="0"/>
          <w:snapToGrid w:val="0"/>
        </w:rPr>
        <w:softHyphen/>
        <w:t>жающей среды, но и намного дороже). В результате покупка бензина фирмы "Шелл" в странах Северной Европы, в Герма</w:t>
      </w:r>
      <w:r>
        <w:rPr>
          <w:b w:val="0"/>
          <w:bCs w:val="0"/>
          <w:snapToGrid w:val="0"/>
        </w:rPr>
        <w:softHyphen/>
        <w:t>нии резко упала, и, понеся большие убытки, фирма все же была вынуждена отбуксировать пла</w:t>
      </w:r>
      <w:bookmarkStart w:id="23" w:name="OCRUncertain024"/>
      <w:r>
        <w:rPr>
          <w:b w:val="0"/>
          <w:bCs w:val="0"/>
          <w:snapToGrid w:val="0"/>
        </w:rPr>
        <w:t>т</w:t>
      </w:r>
      <w:bookmarkEnd w:id="23"/>
      <w:r>
        <w:rPr>
          <w:b w:val="0"/>
          <w:bCs w:val="0"/>
          <w:snapToGrid w:val="0"/>
        </w:rPr>
        <w:t>форму в порт. Неправиль</w:t>
      </w:r>
      <w:r>
        <w:rPr>
          <w:b w:val="0"/>
          <w:bCs w:val="0"/>
          <w:snapToGrid w:val="0"/>
        </w:rPr>
        <w:softHyphen/>
        <w:t>ные действия в области косвенной рекламы и связей с общес</w:t>
      </w:r>
      <w:r>
        <w:rPr>
          <w:b w:val="0"/>
          <w:bCs w:val="0"/>
          <w:snapToGrid w:val="0"/>
        </w:rPr>
        <w:softHyphen/>
        <w:t xml:space="preserve">твенностью заметно подорвали ее репутацию. Фирма </w:t>
      </w:r>
      <w:r>
        <w:rPr>
          <w:snapToGrid w:val="0"/>
        </w:rPr>
        <w:t>"Шелл"</w:t>
      </w:r>
      <w:r>
        <w:rPr>
          <w:b w:val="0"/>
          <w:bCs w:val="0"/>
          <w:snapToGrid w:val="0"/>
        </w:rPr>
        <w:t xml:space="preserve"> </w:t>
      </w:r>
      <w:r>
        <w:rPr>
          <w:b w:val="0"/>
          <w:bCs w:val="0"/>
          <w:noProof/>
          <w:snapToGrid w:val="0"/>
        </w:rPr>
        <w:t>—</w:t>
      </w:r>
      <w:r>
        <w:rPr>
          <w:b w:val="0"/>
          <w:bCs w:val="0"/>
          <w:snapToGrid w:val="0"/>
        </w:rPr>
        <w:t xml:space="preserve"> огромное предприятие с мировым именем, и она смогла восстановить свой имидж. А вот будет ли в силах оправиться от подобного удара другая фирма, если допустит похо</w:t>
      </w:r>
      <w:r>
        <w:rPr>
          <w:b w:val="0"/>
          <w:bCs w:val="0"/>
          <w:snapToGrid w:val="0"/>
        </w:rPr>
        <w:softHyphen/>
        <w:t>жий промах?</w:t>
      </w: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ab/>
        <w:t>‘‘Возможно, вам никогда не доведется переживать кризис — и разрешите пожелать вам этого от всей души. Однако имеет смысл проанализировать, как ведут себя в таких ситу</w:t>
      </w:r>
      <w:r>
        <w:rPr>
          <w:b w:val="0"/>
          <w:bCs w:val="0"/>
          <w:i/>
          <w:iCs/>
        </w:rPr>
        <w:softHyphen/>
        <w:t>ациях другие предприятия — большие и малые. Присмотри</w:t>
      </w:r>
      <w:r>
        <w:rPr>
          <w:b w:val="0"/>
          <w:bCs w:val="0"/>
          <w:i/>
          <w:iCs/>
        </w:rPr>
        <w:softHyphen/>
        <w:t xml:space="preserve">тесь к их поведению и ответьте на следующие вопросы. Как действия фирмы освещаются в </w:t>
      </w:r>
      <w:bookmarkStart w:id="24" w:name="OCRUncertain025"/>
      <w:r>
        <w:rPr>
          <w:b w:val="0"/>
          <w:bCs w:val="0"/>
          <w:i/>
          <w:iCs/>
        </w:rPr>
        <w:t>СМИ?</w:t>
      </w:r>
      <w:bookmarkEnd w:id="24"/>
      <w:r>
        <w:rPr>
          <w:b w:val="0"/>
          <w:bCs w:val="0"/>
          <w:i/>
          <w:iCs/>
        </w:rPr>
        <w:t xml:space="preserve"> Достоверны ли сведе</w:t>
      </w:r>
      <w:r>
        <w:rPr>
          <w:b w:val="0"/>
          <w:bCs w:val="0"/>
          <w:i/>
          <w:iCs/>
        </w:rPr>
        <w:softHyphen/>
        <w:t>ния, даваемые СМИ? Не кажутся ли они подчеркнуто оборо</w:t>
      </w:r>
      <w:r>
        <w:rPr>
          <w:b w:val="0"/>
          <w:bCs w:val="0"/>
          <w:i/>
          <w:iCs/>
        </w:rPr>
        <w:softHyphen/>
        <w:t>нительными? Ответственно ли поведение затронутых кризи</w:t>
      </w:r>
      <w:r>
        <w:rPr>
          <w:b w:val="0"/>
          <w:bCs w:val="0"/>
          <w:i/>
          <w:iCs/>
        </w:rPr>
        <w:softHyphen/>
        <w:t>сом предприятий? Когда кризис минует, захотите ли вы поку</w:t>
      </w:r>
      <w:r>
        <w:rPr>
          <w:b w:val="0"/>
          <w:bCs w:val="0"/>
          <w:i/>
          <w:iCs/>
        </w:rPr>
        <w:softHyphen/>
        <w:t>пать их продукты и услуги? Подготовьтесь заблаговременно и, если вашу фирму когда-либо настигнет кризис, вы будете знать, какие методы косвенной рекламы помогают его пре</w:t>
      </w:r>
      <w:r>
        <w:rPr>
          <w:b w:val="0"/>
          <w:bCs w:val="0"/>
          <w:i/>
          <w:iCs/>
        </w:rPr>
        <w:softHyphen/>
        <w:t xml:space="preserve">одолеть, а какие — усугубляют.‘‘ </w:t>
      </w:r>
      <w:r>
        <w:rPr>
          <w:b w:val="0"/>
          <w:bCs w:val="0"/>
          <w:lang w:val="uk-UA"/>
        </w:rPr>
        <w:t xml:space="preserve">(Д.Денисон Л.Тоби // </w:t>
      </w:r>
      <w:r>
        <w:rPr>
          <w:b w:val="0"/>
          <w:bCs w:val="0"/>
        </w:rPr>
        <w:t>«</w:t>
      </w:r>
      <w:r>
        <w:rPr>
          <w:b w:val="0"/>
          <w:bCs w:val="0"/>
          <w:lang w:val="uk-UA"/>
        </w:rPr>
        <w:t>Учебник по рекламе</w:t>
      </w:r>
      <w:r>
        <w:rPr>
          <w:b w:val="0"/>
          <w:bCs w:val="0"/>
        </w:rPr>
        <w:t>» Минск 1996).</w:t>
      </w:r>
    </w:p>
    <w:p w:rsidR="00C507F0" w:rsidRDefault="00C507F0">
      <w:pPr>
        <w:widowControl w:val="0"/>
        <w:ind w:firstLine="567"/>
        <w:jc w:val="both"/>
        <w:rPr>
          <w:snapToGrid w:val="0"/>
        </w:rPr>
      </w:pP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snapToGrid w:val="0"/>
        </w:rPr>
        <w:t xml:space="preserve"> </w:t>
      </w:r>
      <w:r>
        <w:rPr>
          <w:b w:val="0"/>
          <w:bCs w:val="0"/>
          <w:snapToGrid w:val="0"/>
        </w:rPr>
        <w:tab/>
        <w:t xml:space="preserve">Вот три </w:t>
      </w:r>
      <w:r>
        <w:rPr>
          <w:b w:val="0"/>
          <w:bCs w:val="0"/>
          <w:snapToGrid w:val="0"/>
          <w:u w:val="single"/>
        </w:rPr>
        <w:t>рекомендации</w:t>
      </w:r>
      <w:r>
        <w:rPr>
          <w:b w:val="0"/>
          <w:bCs w:val="0"/>
          <w:snapToGrid w:val="0"/>
        </w:rPr>
        <w:t xml:space="preserve"> на случай кризиса, приводящиеся во многих учебниках:</w:t>
      </w:r>
    </w:p>
    <w:p w:rsidR="00C507F0" w:rsidRDefault="00C507F0">
      <w:pPr>
        <w:widowControl w:val="0"/>
        <w:numPr>
          <w:ilvl w:val="0"/>
          <w:numId w:val="18"/>
        </w:numPr>
        <w:spacing w:before="60"/>
        <w:ind w:left="0" w:firstLine="567"/>
        <w:jc w:val="both"/>
        <w:rPr>
          <w:snapToGrid w:val="0"/>
        </w:rPr>
      </w:pPr>
      <w:r>
        <w:rPr>
          <w:snapToGrid w:val="0"/>
        </w:rPr>
        <w:t>назначьте ответственным за контакты с прессой одного сотрудника;</w:t>
      </w:r>
    </w:p>
    <w:p w:rsidR="00C507F0" w:rsidRDefault="00C507F0">
      <w:pPr>
        <w:widowControl w:val="0"/>
        <w:numPr>
          <w:ilvl w:val="0"/>
          <w:numId w:val="18"/>
        </w:numPr>
        <w:spacing w:before="200"/>
        <w:ind w:left="0" w:firstLine="567"/>
        <w:jc w:val="both"/>
        <w:rPr>
          <w:snapToGrid w:val="0"/>
        </w:rPr>
      </w:pPr>
      <w:r>
        <w:rPr>
          <w:snapToGrid w:val="0"/>
        </w:rPr>
        <w:t>разработайте письменный план преодоления кризис</w:t>
      </w:r>
      <w:r>
        <w:rPr>
          <w:snapToGrid w:val="0"/>
        </w:rPr>
        <w:softHyphen/>
        <w:t>ной ситуации;</w:t>
      </w:r>
    </w:p>
    <w:p w:rsidR="00C507F0" w:rsidRDefault="00C507F0">
      <w:pPr>
        <w:widowControl w:val="0"/>
        <w:numPr>
          <w:ilvl w:val="0"/>
          <w:numId w:val="18"/>
        </w:numPr>
        <w:spacing w:before="160"/>
        <w:ind w:left="0" w:firstLine="567"/>
        <w:jc w:val="both"/>
        <w:rPr>
          <w:snapToGrid w:val="0"/>
        </w:rPr>
      </w:pPr>
      <w:r>
        <w:rPr>
          <w:snapToGrid w:val="0"/>
        </w:rPr>
        <w:t>позаботьтесь, чтобы каждый сотрудник фирмы получил свой экземпляр плана и понял его суть.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 xml:space="preserve"> 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VI. приёмы косвенной рекламы</w:t>
      </w:r>
    </w:p>
    <w:p w:rsidR="00C507F0" w:rsidRDefault="00C507F0">
      <w:pPr>
        <w:widowControl w:val="0"/>
        <w:spacing w:before="42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Косвенная реклама предоставляет большой простор для воображения. Действия в этой области могут быть самыми разнообразными. Чаще всего встречаются и являются наиболее эффективными:</w:t>
      </w:r>
    </w:p>
    <w:p w:rsidR="00C507F0" w:rsidRDefault="00C507F0">
      <w:pPr>
        <w:widowControl w:val="0"/>
        <w:spacing w:before="6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numPr>
          <w:ilvl w:val="0"/>
          <w:numId w:val="20"/>
        </w:numPr>
        <w:spacing w:before="6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сообщения и информационные пакеты для прессы;</w:t>
      </w:r>
    </w:p>
    <w:p w:rsidR="00C507F0" w:rsidRDefault="00C507F0">
      <w:pPr>
        <w:widowControl w:val="0"/>
        <w:numPr>
          <w:ilvl w:val="0"/>
          <w:numId w:val="20"/>
        </w:numPr>
        <w:spacing w:before="20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статьи в отраслевых или потребительских журналах;</w:t>
      </w:r>
    </w:p>
    <w:p w:rsidR="00C507F0" w:rsidRDefault="00C507F0">
      <w:pPr>
        <w:widowControl w:val="0"/>
        <w:numPr>
          <w:ilvl w:val="0"/>
          <w:numId w:val="20"/>
        </w:numPr>
        <w:spacing w:before="14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выступления на радио и телевидении;</w:t>
      </w:r>
    </w:p>
    <w:p w:rsidR="00C507F0" w:rsidRDefault="00C507F0">
      <w:pPr>
        <w:widowControl w:val="0"/>
        <w:numPr>
          <w:ilvl w:val="0"/>
          <w:numId w:val="20"/>
        </w:numPr>
        <w:spacing w:before="20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выступления на собраниях, в школах и т.д.</w:t>
      </w:r>
    </w:p>
    <w:p w:rsidR="00C507F0" w:rsidRDefault="00C507F0">
      <w:pPr>
        <w:widowControl w:val="0"/>
        <w:numPr>
          <w:ilvl w:val="0"/>
          <w:numId w:val="20"/>
        </w:numPr>
        <w:spacing w:before="14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организация курсов и семинаров в своей фирме (или на темы, связанные с фирмой);</w:t>
      </w:r>
    </w:p>
    <w:p w:rsidR="00C507F0" w:rsidRDefault="00C507F0">
      <w:pPr>
        <w:widowControl w:val="0"/>
        <w:numPr>
          <w:ilvl w:val="0"/>
          <w:numId w:val="20"/>
        </w:numPr>
        <w:spacing w:before="20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участие в общественной жизни.</w:t>
      </w: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1.Сообщение для прессы</w:t>
      </w: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Сообщение для прессы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статья информационного ха</w:t>
      </w:r>
      <w:r>
        <w:rPr>
          <w:b w:val="0"/>
          <w:bCs w:val="0"/>
          <w:snapToGrid w:val="0"/>
        </w:rPr>
        <w:softHyphen/>
        <w:t xml:space="preserve">рактера, подготовленная сотрудниками фирмы или рекламным агентством и разосланная в СМИ. </w:t>
      </w: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Вы наняли на работу очень важного для фирмы специалиста? Разошлите сообщение. Расширили свое бюро? Разошлите сообщение. У фирмы появился новый значительный клиент? Разошлите сообщение. Начинаете продажу совершенно нового продук</w:t>
      </w:r>
      <w:r>
        <w:rPr>
          <w:b w:val="0"/>
          <w:bCs w:val="0"/>
          <w:snapToGrid w:val="0"/>
        </w:rPr>
        <w:softHyphen/>
        <w:t>та? Разошлите сообщение. Организуете конференцию? Разо</w:t>
      </w:r>
      <w:r>
        <w:rPr>
          <w:b w:val="0"/>
          <w:bCs w:val="0"/>
          <w:snapToGrid w:val="0"/>
        </w:rPr>
        <w:softHyphen/>
        <w:t>шлите сообщение. Так вы не дадите забыть о своей фирме.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Сообщение можно разослать также и в ответ на внешние события. Например если результаты недавней проверки в школах  города показали, что ученики совершенно не знают геогра</w:t>
      </w:r>
      <w:r>
        <w:rPr>
          <w:b w:val="0"/>
          <w:bCs w:val="0"/>
          <w:snapToGrid w:val="0"/>
        </w:rPr>
        <w:softHyphen/>
        <w:t>фию или другой предмет, а фирма как раз продет компьютерную игру, помогающую в изучении этих предметов, эй нельзя терять времени, а начинать действовать:</w:t>
      </w:r>
    </w:p>
    <w:p w:rsidR="00C507F0" w:rsidRDefault="00C507F0">
      <w:pPr>
        <w:widowControl w:val="0"/>
        <w:numPr>
          <w:ilvl w:val="0"/>
          <w:numId w:val="21"/>
        </w:numPr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разослать об этом сообщение в местные газеты, проследив при этом, чтобы сообщение хорошо согласовалось с общей ситуа</w:t>
      </w:r>
      <w:r>
        <w:rPr>
          <w:b w:val="0"/>
          <w:bCs w:val="0"/>
          <w:snapToGrid w:val="0"/>
        </w:rPr>
        <w:softHyphen/>
        <w:t xml:space="preserve">цией. </w:t>
      </w:r>
    </w:p>
    <w:p w:rsidR="00C507F0" w:rsidRDefault="00C507F0">
      <w:pPr>
        <w:widowControl w:val="0"/>
        <w:numPr>
          <w:ilvl w:val="0"/>
          <w:numId w:val="21"/>
        </w:numPr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в сообщение можно добавить, что в ближайшее время обесплатно раздаются копии программного обеспечения</w:t>
      </w:r>
      <w:r>
        <w:rPr>
          <w:b w:val="0"/>
          <w:bCs w:val="0"/>
          <w:noProof/>
          <w:snapToGrid w:val="0"/>
        </w:rPr>
        <w:t xml:space="preserve">, т. е. </w:t>
      </w:r>
      <w:r>
        <w:rPr>
          <w:b w:val="0"/>
          <w:bCs w:val="0"/>
          <w:snapToGrid w:val="0"/>
        </w:rPr>
        <w:t>до</w:t>
      </w:r>
      <w:r>
        <w:rPr>
          <w:b w:val="0"/>
          <w:bCs w:val="0"/>
          <w:snapToGrid w:val="0"/>
        </w:rPr>
        <w:softHyphen/>
        <w:t>бавить все, что увеличивает информационную ценность сооб</w:t>
      </w:r>
      <w:r>
        <w:rPr>
          <w:b w:val="0"/>
          <w:bCs w:val="0"/>
          <w:snapToGrid w:val="0"/>
        </w:rPr>
        <w:softHyphen/>
        <w:t>щения.</w:t>
      </w:r>
    </w:p>
    <w:p w:rsidR="00C507F0" w:rsidRDefault="00C507F0">
      <w:pPr>
        <w:widowControl w:val="0"/>
        <w:numPr>
          <w:ilvl w:val="0"/>
          <w:numId w:val="21"/>
        </w:numPr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нельзя рассылать сообщения, если  недостаточно ин</w:t>
      </w:r>
      <w:r>
        <w:rPr>
          <w:b w:val="0"/>
          <w:bCs w:val="0"/>
          <w:snapToGrid w:val="0"/>
        </w:rPr>
        <w:softHyphen/>
        <w:t>формации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другими словами, говорить только в том случае, если есть что сказать: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ind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i/>
          <w:iCs/>
          <w:snapToGrid w:val="0"/>
        </w:rPr>
        <w:t>"Мэр считает, что местные фирмы принимают активное участие в жизни города",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это инфор</w:t>
      </w:r>
      <w:r>
        <w:rPr>
          <w:b w:val="0"/>
          <w:bCs w:val="0"/>
          <w:i/>
          <w:iCs/>
          <w:snapToGrid w:val="0"/>
        </w:rPr>
        <w:softHyphen/>
        <w:t>мация. "Иван Иванов утверждает, что местные фирмы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са</w:t>
      </w:r>
      <w:r>
        <w:rPr>
          <w:b w:val="0"/>
          <w:bCs w:val="0"/>
          <w:i/>
          <w:iCs/>
          <w:snapToGrid w:val="0"/>
        </w:rPr>
        <w:softHyphen/>
        <w:t>мые лучшие в бизнесе"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это не информация, если только Иван Иванов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не известный политик и не рок-музыкант.</w:t>
      </w:r>
    </w:p>
    <w:p w:rsidR="00C507F0" w:rsidRDefault="00C507F0">
      <w:pPr>
        <w:widowControl w:val="0"/>
        <w:spacing w:before="16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Вот несколько рекомендаций, как приготовить сообще</w:t>
      </w:r>
      <w:r>
        <w:rPr>
          <w:b w:val="0"/>
          <w:bCs w:val="0"/>
          <w:snapToGrid w:val="0"/>
        </w:rPr>
        <w:softHyphen/>
        <w:t>ние для прессы:</w:t>
      </w:r>
    </w:p>
    <w:p w:rsidR="00C507F0" w:rsidRDefault="00C507F0">
      <w:pPr>
        <w:widowControl w:val="0"/>
        <w:numPr>
          <w:ilvl w:val="0"/>
          <w:numId w:val="22"/>
        </w:numPr>
        <w:tabs>
          <w:tab w:val="clear" w:pos="360"/>
          <w:tab w:val="num" w:pos="892"/>
        </w:tabs>
        <w:spacing w:before="80"/>
        <w:ind w:left="0"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snapToGrid w:val="0"/>
        </w:rPr>
        <w:t>Самое важное в сообщении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первая фраза. В ней или по крайней мере в первом абзаце, должно быть </w:t>
      </w:r>
      <w:bookmarkStart w:id="25" w:name="OCRUncertain026"/>
      <w:r>
        <w:rPr>
          <w:b w:val="0"/>
          <w:bCs w:val="0"/>
          <w:snapToGrid w:val="0"/>
        </w:rPr>
        <w:t>крат</w:t>
      </w:r>
      <w:bookmarkEnd w:id="25"/>
      <w:r>
        <w:rPr>
          <w:b w:val="0"/>
          <w:bCs w:val="0"/>
          <w:snapToGrid w:val="0"/>
        </w:rPr>
        <w:t>ко передано содержание всего сообщения. Заинтриговать журналиста. Усталый редактор может потерять интерес, если ему придется слишком долго вникать в суть написанного. Альтернативный вариант: ‘‘</w:t>
      </w:r>
      <w:r>
        <w:rPr>
          <w:b w:val="0"/>
          <w:bCs w:val="0"/>
          <w:i/>
          <w:iCs/>
          <w:snapToGrid w:val="0"/>
        </w:rPr>
        <w:t>если вы не хотите начинать свое сообщение сухой констатацией факта, на</w:t>
      </w:r>
      <w:r>
        <w:rPr>
          <w:b w:val="0"/>
          <w:bCs w:val="0"/>
          <w:i/>
          <w:iCs/>
          <w:snapToGrid w:val="0"/>
        </w:rPr>
        <w:softHyphen/>
        <w:t xml:space="preserve">чните его с оригинальной, неизбитой, </w:t>
      </w:r>
      <w:bookmarkStart w:id="26" w:name="OCRUncertain028"/>
      <w:r>
        <w:rPr>
          <w:b w:val="0"/>
          <w:bCs w:val="0"/>
          <w:i/>
          <w:iCs/>
          <w:snapToGrid w:val="0"/>
        </w:rPr>
        <w:t>"зацепистой",</w:t>
      </w:r>
      <w:bookmarkEnd w:id="26"/>
      <w:r>
        <w:rPr>
          <w:b w:val="0"/>
          <w:bCs w:val="0"/>
          <w:i/>
          <w:iCs/>
          <w:snapToGrid w:val="0"/>
        </w:rPr>
        <w:t xml:space="preserve"> "хлес</w:t>
      </w:r>
      <w:r>
        <w:rPr>
          <w:b w:val="0"/>
          <w:bCs w:val="0"/>
          <w:i/>
          <w:iCs/>
          <w:snapToGrid w:val="0"/>
        </w:rPr>
        <w:softHyphen/>
        <w:t>ткой" фразы</w:t>
      </w:r>
      <w:bookmarkStart w:id="27" w:name="OCRUncertain029"/>
      <w:r>
        <w:rPr>
          <w:b w:val="0"/>
          <w:bCs w:val="0"/>
          <w:i/>
          <w:iCs/>
          <w:snapToGrid w:val="0"/>
        </w:rPr>
        <w:t>,</w:t>
      </w:r>
      <w:bookmarkEnd w:id="27"/>
      <w:r>
        <w:rPr>
          <w:b w:val="0"/>
          <w:bCs w:val="0"/>
          <w:i/>
          <w:iCs/>
          <w:snapToGrid w:val="0"/>
        </w:rPr>
        <w:t xml:space="preserve"> которая настолько заинтригует редактора, что он невольно будет читать дальше.‘‘</w:t>
      </w:r>
    </w:p>
    <w:p w:rsidR="00C507F0" w:rsidRDefault="00C507F0">
      <w:pPr>
        <w:widowControl w:val="0"/>
        <w:numPr>
          <w:ilvl w:val="0"/>
          <w:numId w:val="23"/>
        </w:numPr>
        <w:tabs>
          <w:tab w:val="clear" w:pos="360"/>
          <w:tab w:val="num" w:pos="432"/>
        </w:tabs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Основную информацию нужно подать согласно тради</w:t>
      </w:r>
      <w:r>
        <w:rPr>
          <w:b w:val="0"/>
          <w:bCs w:val="0"/>
          <w:snapToGrid w:val="0"/>
        </w:rPr>
        <w:softHyphen/>
        <w:t xml:space="preserve">ционным журналистским канонам: "Кто, что, где, когда. сколько". </w:t>
      </w:r>
      <w:r>
        <w:rPr>
          <w:b w:val="0"/>
          <w:bCs w:val="0"/>
          <w:snapToGrid w:val="0"/>
          <w:u w:val="single"/>
        </w:rPr>
        <w:t>К примеру</w:t>
      </w:r>
      <w:r>
        <w:rPr>
          <w:b w:val="0"/>
          <w:bCs w:val="0"/>
          <w:snapToGrid w:val="0"/>
        </w:rPr>
        <w:t>: "Вчера,</w:t>
      </w:r>
      <w:r>
        <w:rPr>
          <w:b w:val="0"/>
          <w:bCs w:val="0"/>
          <w:noProof/>
          <w:snapToGrid w:val="0"/>
        </w:rPr>
        <w:t xml:space="preserve"> 15</w:t>
      </w:r>
      <w:r>
        <w:rPr>
          <w:b w:val="0"/>
          <w:bCs w:val="0"/>
          <w:snapToGrid w:val="0"/>
        </w:rPr>
        <w:t xml:space="preserve"> сентября</w:t>
      </w:r>
      <w:r>
        <w:rPr>
          <w:b w:val="0"/>
          <w:bCs w:val="0"/>
          <w:noProof/>
          <w:snapToGrid w:val="0"/>
        </w:rPr>
        <w:t xml:space="preserve"> 1995</w:t>
      </w:r>
      <w:r>
        <w:rPr>
          <w:b w:val="0"/>
          <w:bCs w:val="0"/>
          <w:snapToGrid w:val="0"/>
        </w:rPr>
        <w:t xml:space="preserve"> года, госпожа Анна Иванова собранием директоров фирмы была избрана вице-директором</w:t>
      </w:r>
      <w:r>
        <w:rPr>
          <w:b w:val="0"/>
          <w:bCs w:val="0"/>
          <w:noProof/>
          <w:snapToGrid w:val="0"/>
        </w:rPr>
        <w:t xml:space="preserve"> 000</w:t>
      </w:r>
      <w:r>
        <w:rPr>
          <w:b w:val="0"/>
          <w:bCs w:val="0"/>
          <w:snapToGrid w:val="0"/>
        </w:rPr>
        <w:t xml:space="preserve"> "Мебель Украины.‘‘</w:t>
      </w:r>
    </w:p>
    <w:p w:rsidR="00C507F0" w:rsidRDefault="00C507F0">
      <w:pPr>
        <w:widowControl w:val="0"/>
        <w:numPr>
          <w:ilvl w:val="0"/>
          <w:numId w:val="24"/>
        </w:numPr>
        <w:tabs>
          <w:tab w:val="clear" w:pos="360"/>
          <w:tab w:val="num" w:pos="504"/>
        </w:tabs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Сообщение должно содержать информацию, а не при</w:t>
      </w:r>
      <w:r>
        <w:rPr>
          <w:b w:val="0"/>
          <w:bCs w:val="0"/>
          <w:snapToGrid w:val="0"/>
        </w:rPr>
        <w:softHyphen/>
        <w:t>крытую рекламу, подчеркнуть достоинство продукта, но только конкретно и в строгом соответствии с фактами. Нельзя писать: "Новая конструкция: емкость с вмонтированным ножом для сыра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самая совершенная из всех существующих приспособлений!" Это реклама чистой воды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притом не из самых хороших</w:t>
      </w:r>
      <w:r>
        <w:rPr>
          <w:b w:val="0"/>
          <w:bCs w:val="0"/>
          <w:noProof/>
          <w:snapToGrid w:val="0"/>
        </w:rPr>
        <w:t>.</w:t>
      </w:r>
      <w:r>
        <w:rPr>
          <w:b w:val="0"/>
          <w:bCs w:val="0"/>
          <w:snapToGrid w:val="0"/>
        </w:rPr>
        <w:t xml:space="preserve"> Лучше написать: "Новая конструкция: емкость с вмонтированным ножом для сыра исключает беспорядок на кухонном столе и риск пищевого отравления". Можно привести чье-то мнение на этот счет</w:t>
      </w:r>
      <w:r>
        <w:rPr>
          <w:b w:val="0"/>
          <w:bCs w:val="0"/>
          <w:noProof/>
          <w:snapToGrid w:val="0"/>
        </w:rPr>
        <w:t xml:space="preserve"> — </w:t>
      </w:r>
      <w:r>
        <w:rPr>
          <w:b w:val="0"/>
          <w:bCs w:val="0"/>
          <w:snapToGrid w:val="0"/>
        </w:rPr>
        <w:t xml:space="preserve">но только если это мнение искренне: "Госпожа Ирина </w:t>
      </w:r>
      <w:bookmarkStart w:id="28" w:name="OCRUncertain032"/>
      <w:r>
        <w:rPr>
          <w:b w:val="0"/>
          <w:bCs w:val="0"/>
          <w:snapToGrid w:val="0"/>
        </w:rPr>
        <w:t>Мальчевская</w:t>
      </w:r>
      <w:bookmarkEnd w:id="28"/>
      <w:r>
        <w:rPr>
          <w:b w:val="0"/>
          <w:bCs w:val="0"/>
          <w:snapToGrid w:val="0"/>
        </w:rPr>
        <w:t xml:space="preserve"> сказала: "Это очень удобный прибор, я довольна, что его купила". Такого типа утверждения не должны принадлежать вам, членам вашей семьи, сотрудникам фирмы.</w:t>
      </w:r>
    </w:p>
    <w:p w:rsidR="00C507F0" w:rsidRDefault="00C507F0">
      <w:pPr>
        <w:widowControl w:val="0"/>
        <w:numPr>
          <w:ilvl w:val="0"/>
          <w:numId w:val="25"/>
        </w:numPr>
        <w:tabs>
          <w:tab w:val="clear" w:pos="360"/>
          <w:tab w:val="num" w:pos="432"/>
        </w:tabs>
        <w:spacing w:before="8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Сообщение должно быть отпечатано на вашем фир</w:t>
      </w:r>
      <w:r>
        <w:rPr>
          <w:b w:val="0"/>
          <w:bCs w:val="0"/>
          <w:snapToGrid w:val="0"/>
        </w:rPr>
        <w:softHyphen/>
        <w:t>менном бланке через</w:t>
      </w:r>
      <w:r>
        <w:rPr>
          <w:b w:val="0"/>
          <w:bCs w:val="0"/>
          <w:noProof/>
          <w:snapToGrid w:val="0"/>
        </w:rPr>
        <w:t xml:space="preserve"> 1,5—2</w:t>
      </w:r>
      <w:r>
        <w:rPr>
          <w:b w:val="0"/>
          <w:bCs w:val="0"/>
          <w:snapToGrid w:val="0"/>
        </w:rPr>
        <w:t xml:space="preserve"> интервала. В сообщении помещают дату написания, фамилию и телефон лица, которое может дать дополнительную информацию. </w:t>
      </w:r>
    </w:p>
    <w:p w:rsidR="00C507F0" w:rsidRDefault="00C507F0">
      <w:pPr>
        <w:widowControl w:val="0"/>
        <w:numPr>
          <w:ilvl w:val="0"/>
          <w:numId w:val="25"/>
        </w:numPr>
        <w:tabs>
          <w:tab w:val="clear" w:pos="360"/>
          <w:tab w:val="num" w:pos="432"/>
        </w:tabs>
        <w:spacing w:before="8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 Некоторые журналисты предпочитают, чтобы посту</w:t>
      </w:r>
      <w:r>
        <w:rPr>
          <w:b w:val="0"/>
          <w:bCs w:val="0"/>
          <w:snapToGrid w:val="0"/>
        </w:rPr>
        <w:softHyphen/>
        <w:t>пающие к ним в редакцию сообщения не превышали объ</w:t>
      </w:r>
      <w:r>
        <w:rPr>
          <w:b w:val="0"/>
          <w:bCs w:val="0"/>
          <w:snapToGrid w:val="0"/>
        </w:rPr>
        <w:softHyphen/>
        <w:t xml:space="preserve">ема одной стандартной машинописной страницы. Но, в принципе, сообщение должно содержать ровно столько строк, сколько нужно, чтобы передать всю информацию </w:t>
      </w:r>
      <w:r>
        <w:rPr>
          <w:b w:val="0"/>
          <w:bCs w:val="0"/>
          <w:noProof/>
          <w:snapToGrid w:val="0"/>
        </w:rPr>
        <w:t>—</w:t>
      </w:r>
      <w:r>
        <w:rPr>
          <w:b w:val="0"/>
          <w:bCs w:val="0"/>
          <w:snapToGrid w:val="0"/>
        </w:rPr>
        <w:t xml:space="preserve"> ни строкой больше и ни строкой меньше. Профессио</w:t>
      </w:r>
      <w:r>
        <w:rPr>
          <w:b w:val="0"/>
          <w:bCs w:val="0"/>
          <w:snapToGrid w:val="0"/>
        </w:rPr>
        <w:softHyphen/>
        <w:t>налы в этой области часто создают трех- и четырехстра</w:t>
      </w:r>
      <w:r>
        <w:rPr>
          <w:b w:val="0"/>
          <w:bCs w:val="0"/>
          <w:snapToGrid w:val="0"/>
        </w:rPr>
        <w:softHyphen/>
        <w:t>ничные сообщения, совершенные по композиции и ин</w:t>
      </w:r>
      <w:r>
        <w:rPr>
          <w:b w:val="0"/>
          <w:bCs w:val="0"/>
          <w:snapToGrid w:val="0"/>
        </w:rPr>
        <w:softHyphen/>
        <w:t xml:space="preserve">формационно емкие. </w:t>
      </w:r>
    </w:p>
    <w:p w:rsidR="00C507F0" w:rsidRDefault="00C507F0">
      <w:pPr>
        <w:widowControl w:val="0"/>
        <w:numPr>
          <w:ilvl w:val="0"/>
          <w:numId w:val="25"/>
        </w:numPr>
        <w:tabs>
          <w:tab w:val="clear" w:pos="360"/>
          <w:tab w:val="num" w:pos="432"/>
        </w:tabs>
        <w:spacing w:before="8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 Где это возможно, к коммюнике нужно приложить качественную черно-белую или цветную фотографию. </w:t>
      </w:r>
    </w:p>
    <w:p w:rsidR="00C507F0" w:rsidRDefault="00C507F0">
      <w:pPr>
        <w:widowControl w:val="0"/>
        <w:numPr>
          <w:ilvl w:val="0"/>
          <w:numId w:val="25"/>
        </w:numPr>
        <w:tabs>
          <w:tab w:val="clear" w:pos="360"/>
          <w:tab w:val="num" w:pos="432"/>
        </w:tabs>
        <w:spacing w:before="80"/>
        <w:ind w:left="0"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 Направлять сообщение определенному челове</w:t>
      </w:r>
      <w:r>
        <w:rPr>
          <w:b w:val="0"/>
          <w:bCs w:val="0"/>
          <w:snapToGrid w:val="0"/>
        </w:rPr>
        <w:softHyphen/>
        <w:t>ку (насколько это возможно). Адрес "Господину Ивано</w:t>
      </w:r>
      <w:r>
        <w:rPr>
          <w:b w:val="0"/>
          <w:bCs w:val="0"/>
          <w:snapToGrid w:val="0"/>
        </w:rPr>
        <w:softHyphen/>
        <w:t>ву, редактору отдела городских новостей" выглядит луч</w:t>
      </w:r>
      <w:r>
        <w:rPr>
          <w:b w:val="0"/>
          <w:bCs w:val="0"/>
          <w:snapToGrid w:val="0"/>
        </w:rPr>
        <w:softHyphen/>
        <w:t>ше, чем адрес "Редактору отдела городских новостей"; в свою очередь последний предпочтительнее, чем "Редак</w:t>
      </w:r>
      <w:r>
        <w:rPr>
          <w:b w:val="0"/>
          <w:bCs w:val="0"/>
          <w:snapToGrid w:val="0"/>
        </w:rPr>
        <w:softHyphen/>
        <w:t>ции газеты "Новости</w:t>
      </w:r>
      <w:bookmarkStart w:id="29" w:name="OCRUncertain034"/>
      <w:r>
        <w:rPr>
          <w:b w:val="0"/>
          <w:bCs w:val="0"/>
          <w:snapToGrid w:val="0"/>
        </w:rPr>
        <w:t>"</w:t>
      </w:r>
      <w:bookmarkEnd w:id="29"/>
      <w:r>
        <w:rPr>
          <w:b w:val="0"/>
          <w:bCs w:val="0"/>
          <w:snapToGrid w:val="0"/>
        </w:rPr>
        <w:t>.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 </w:t>
      </w:r>
      <w:r>
        <w:rPr>
          <w:b w:val="0"/>
          <w:bCs w:val="0"/>
          <w:snapToGrid w:val="0"/>
        </w:rPr>
        <w:tab/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  <w:u w:val="single"/>
        </w:rPr>
      </w:pPr>
      <w:r>
        <w:rPr>
          <w:b w:val="0"/>
          <w:bCs w:val="0"/>
          <w:snapToGrid w:val="0"/>
          <w:u w:val="single"/>
        </w:rPr>
        <w:t>Ниже приведен пример простого коммюнике для прессы: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  <w:u w:val="single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snapToGrid w:val="0"/>
        </w:rPr>
      </w:pPr>
      <w:r>
        <w:rPr>
          <w:snapToGrid w:val="0"/>
        </w:rPr>
        <w:t>Таблица</w:t>
      </w:r>
      <w:r>
        <w:rPr>
          <w:noProof/>
          <w:snapToGrid w:val="0"/>
        </w:rPr>
        <w:t xml:space="preserve">  </w:t>
      </w:r>
      <w:r>
        <w:rPr>
          <w:snapToGrid w:val="0"/>
        </w:rPr>
        <w:t>СООБЩЕНИЕ ДЛЯ ПРЕССЫ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C507F0" w:rsidRPr="00C507F0">
        <w:trPr>
          <w:trHeight w:hRule="exact" w:val="4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pStyle w:val="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любителей породы пудель </w:t>
            </w:r>
          </w:p>
        </w:tc>
      </w:tr>
      <w:tr w:rsidR="00C507F0" w:rsidRPr="00C507F0">
        <w:trPr>
          <w:trHeight w:hRule="exact" w:val="1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ind w:firstLine="567"/>
              <w:jc w:val="both"/>
              <w:rPr>
                <w:i/>
                <w:iCs/>
                <w:snapToGrid w:val="0"/>
              </w:rPr>
            </w:pPr>
          </w:p>
        </w:tc>
      </w:tr>
      <w:tr w:rsidR="00C507F0" w:rsidRPr="00C507F0">
        <w:trPr>
          <w:trHeight w:hRule="exact" w:val="9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noProof/>
                <w:snapToGrid w:val="0"/>
              </w:rPr>
            </w:pPr>
            <w:r w:rsidRPr="00C507F0">
              <w:rPr>
                <w:i/>
                <w:iCs/>
                <w:noProof/>
                <w:snapToGrid w:val="0"/>
              </w:rPr>
              <w:t>220000,</w:t>
            </w:r>
            <w:r w:rsidRPr="00C507F0">
              <w:rPr>
                <w:i/>
                <w:iCs/>
                <w:snapToGrid w:val="0"/>
              </w:rPr>
              <w:t xml:space="preserve"> Днепропетровск, ул.</w:t>
            </w:r>
            <w:bookmarkStart w:id="30" w:name="OCRUncertain039"/>
            <w:r w:rsidRPr="00C507F0">
              <w:rPr>
                <w:i/>
                <w:iCs/>
                <w:snapToGrid w:val="0"/>
              </w:rPr>
              <w:t>Фурмана,</w:t>
            </w:r>
            <w:bookmarkEnd w:id="30"/>
            <w:r w:rsidRPr="00C507F0">
              <w:rPr>
                <w:i/>
                <w:iCs/>
                <w:noProof/>
                <w:snapToGrid w:val="0"/>
              </w:rPr>
              <w:t xml:space="preserve"> 6 </w:t>
            </w:r>
            <w:r w:rsidRPr="00C507F0">
              <w:rPr>
                <w:i/>
                <w:iCs/>
                <w:snapToGrid w:val="0"/>
              </w:rPr>
              <w:t>тел.</w:t>
            </w:r>
            <w:r w:rsidRPr="00C507F0">
              <w:rPr>
                <w:i/>
                <w:iCs/>
                <w:noProof/>
                <w:snapToGrid w:val="0"/>
              </w:rPr>
              <w:t xml:space="preserve"> (0562) 33-33-33 </w:t>
            </w:r>
            <w:r w:rsidRPr="00C507F0">
              <w:rPr>
                <w:i/>
                <w:iCs/>
                <w:snapToGrid w:val="0"/>
              </w:rPr>
              <w:t>факс</w:t>
            </w:r>
            <w:r w:rsidRPr="00C507F0">
              <w:rPr>
                <w:i/>
                <w:iCs/>
                <w:noProof/>
                <w:snapToGrid w:val="0"/>
              </w:rPr>
              <w:t xml:space="preserve"> (0562) 22-22-22</w:t>
            </w:r>
          </w:p>
        </w:tc>
      </w:tr>
      <w:tr w:rsidR="00C507F0" w:rsidRPr="00C507F0">
        <w:trPr>
          <w:trHeight w:hRule="exact" w:val="5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noProof/>
                <w:snapToGrid w:val="0"/>
              </w:rPr>
            </w:pPr>
            <w:r w:rsidRPr="00C507F0">
              <w:rPr>
                <w:snapToGrid w:val="0"/>
              </w:rPr>
              <w:t>ДАТА:</w:t>
            </w:r>
            <w:r w:rsidRPr="00C507F0">
              <w:rPr>
                <w:i/>
                <w:iCs/>
                <w:noProof/>
                <w:snapToGrid w:val="0"/>
              </w:rPr>
              <w:t>20.12.1998</w:t>
            </w:r>
          </w:p>
        </w:tc>
      </w:tr>
      <w:tr w:rsidR="00C507F0" w:rsidRPr="00C507F0">
        <w:trPr>
          <w:trHeight w:hRule="exact" w:val="34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20"/>
              <w:ind w:firstLine="567"/>
              <w:jc w:val="both"/>
              <w:rPr>
                <w:i/>
                <w:iCs/>
                <w:snapToGrid w:val="0"/>
              </w:rPr>
            </w:pPr>
            <w:r w:rsidRPr="00C507F0">
              <w:rPr>
                <w:snapToGrid w:val="0"/>
              </w:rPr>
              <w:t xml:space="preserve">ДЛЯ ОПУБЛИКОВАНИЯ: </w:t>
            </w:r>
            <w:r w:rsidRPr="00C507F0">
              <w:rPr>
                <w:i/>
                <w:iCs/>
                <w:snapToGrid w:val="0"/>
              </w:rPr>
              <w:t>в</w:t>
            </w:r>
            <w:r w:rsidRPr="00C507F0">
              <w:rPr>
                <w:snapToGrid w:val="0"/>
              </w:rPr>
              <w:t xml:space="preserve"> </w:t>
            </w:r>
            <w:r w:rsidRPr="00C507F0">
              <w:rPr>
                <w:i/>
                <w:iCs/>
                <w:snapToGrid w:val="0"/>
              </w:rPr>
              <w:t>ближайшем номере</w:t>
            </w:r>
          </w:p>
        </w:tc>
      </w:tr>
      <w:tr w:rsidR="00C507F0" w:rsidRPr="00C507F0">
        <w:trPr>
          <w:trHeight w:hRule="exact" w:val="3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20"/>
              <w:ind w:firstLine="567"/>
              <w:jc w:val="both"/>
              <w:rPr>
                <w:i/>
                <w:iCs/>
                <w:snapToGrid w:val="0"/>
              </w:rPr>
            </w:pPr>
            <w:r w:rsidRPr="00C507F0">
              <w:rPr>
                <w:snapToGrid w:val="0"/>
              </w:rPr>
              <w:t>КОНТАКТНЫЙ ТЕЛЕФОН</w:t>
            </w:r>
            <w:bookmarkStart w:id="31" w:name="OCRUncertain040"/>
            <w:r w:rsidRPr="00C507F0">
              <w:rPr>
                <w:snapToGrid w:val="0"/>
              </w:rPr>
              <w:t>.-</w:t>
            </w:r>
            <w:bookmarkEnd w:id="31"/>
            <w:r w:rsidRPr="00C507F0">
              <w:rPr>
                <w:snapToGrid w:val="0"/>
              </w:rPr>
              <w:t xml:space="preserve"> </w:t>
            </w:r>
            <w:r w:rsidRPr="00C507F0">
              <w:rPr>
                <w:i/>
                <w:iCs/>
                <w:snapToGrid w:val="0"/>
              </w:rPr>
              <w:t>госпожа Анна Иванова</w:t>
            </w:r>
          </w:p>
        </w:tc>
      </w:tr>
      <w:tr w:rsidR="00C507F0" w:rsidRPr="00C507F0">
        <w:trPr>
          <w:trHeight w:hRule="exact" w:val="54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noProof/>
                <w:snapToGrid w:val="0"/>
              </w:rPr>
            </w:pPr>
            <w:r w:rsidRPr="00C507F0">
              <w:rPr>
                <w:snapToGrid w:val="0"/>
              </w:rPr>
              <w:t>ТЕЛ.</w:t>
            </w:r>
            <w:r w:rsidRPr="00C507F0">
              <w:rPr>
                <w:noProof/>
                <w:snapToGrid w:val="0"/>
              </w:rPr>
              <w:t xml:space="preserve"> </w:t>
            </w:r>
            <w:r w:rsidRPr="00C507F0">
              <w:rPr>
                <w:i/>
                <w:iCs/>
                <w:noProof/>
                <w:snapToGrid w:val="0"/>
              </w:rPr>
              <w:t>(0562) 33</w:t>
            </w:r>
            <w:bookmarkStart w:id="32" w:name="OCRUncertain042"/>
            <w:r w:rsidRPr="00C507F0">
              <w:rPr>
                <w:i/>
                <w:iCs/>
                <w:noProof/>
                <w:snapToGrid w:val="0"/>
              </w:rPr>
              <w:t>-</w:t>
            </w:r>
            <w:bookmarkEnd w:id="32"/>
            <w:r w:rsidRPr="00C507F0">
              <w:rPr>
                <w:i/>
                <w:iCs/>
                <w:noProof/>
                <w:snapToGrid w:val="0"/>
              </w:rPr>
              <w:t>33-33</w:t>
            </w:r>
          </w:p>
        </w:tc>
      </w:tr>
      <w:tr w:rsidR="00C507F0" w:rsidRPr="00C507F0">
        <w:trPr>
          <w:trHeight w:hRule="exact" w:val="8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snapToGrid w:val="0"/>
              </w:rPr>
            </w:pPr>
            <w:r w:rsidRPr="00C507F0">
              <w:rPr>
                <w:snapToGrid w:val="0"/>
              </w:rPr>
              <w:t>МЕЖДУНАРОДНАЯ ВЫСТАВКА породистых пуделей в Днепропетровске</w:t>
            </w:r>
          </w:p>
        </w:tc>
      </w:tr>
      <w:tr w:rsidR="00C507F0" w:rsidRPr="00C507F0">
        <w:trPr>
          <w:trHeight w:hRule="exact" w:val="174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snapToGrid w:val="0"/>
              </w:rPr>
            </w:pPr>
            <w:r w:rsidRPr="00C507F0">
              <w:rPr>
                <w:i/>
                <w:iCs/>
                <w:snapToGrid w:val="0"/>
              </w:rPr>
              <w:t>Впервые в истории Украины в Днепропетровске будет гостить ежегодная выставка породистых пуделей</w:t>
            </w:r>
            <w:r w:rsidRPr="00C507F0">
              <w:rPr>
                <w:i/>
                <w:iCs/>
                <w:shadow/>
                <w:snapToGrid w:val="0"/>
              </w:rPr>
              <w:t>. Общество любителей пуделей</w:t>
            </w:r>
            <w:r w:rsidRPr="00C507F0">
              <w:rPr>
                <w:i/>
                <w:iCs/>
                <w:snapToGrid w:val="0"/>
              </w:rPr>
              <w:t xml:space="preserve"> приглашает вас на шоу, которое состоится с</w:t>
            </w:r>
            <w:r w:rsidRPr="00C507F0">
              <w:rPr>
                <w:i/>
                <w:iCs/>
                <w:noProof/>
                <w:snapToGrid w:val="0"/>
              </w:rPr>
              <w:t xml:space="preserve"> 20</w:t>
            </w:r>
            <w:r w:rsidRPr="00C507F0">
              <w:rPr>
                <w:i/>
                <w:iCs/>
                <w:snapToGrid w:val="0"/>
              </w:rPr>
              <w:t xml:space="preserve"> по</w:t>
            </w:r>
            <w:r w:rsidRPr="00C507F0">
              <w:rPr>
                <w:i/>
                <w:iCs/>
                <w:noProof/>
                <w:snapToGrid w:val="0"/>
              </w:rPr>
              <w:t xml:space="preserve"> 28</w:t>
            </w:r>
            <w:r w:rsidRPr="00C507F0">
              <w:rPr>
                <w:i/>
                <w:iCs/>
                <w:snapToGrid w:val="0"/>
              </w:rPr>
              <w:t>декабря</w:t>
            </w:r>
            <w:r w:rsidRPr="00C507F0">
              <w:rPr>
                <w:i/>
                <w:iCs/>
                <w:noProof/>
                <w:snapToGrid w:val="0"/>
              </w:rPr>
              <w:t xml:space="preserve"> 1998</w:t>
            </w:r>
            <w:r w:rsidRPr="00C507F0">
              <w:rPr>
                <w:i/>
                <w:iCs/>
                <w:snapToGrid w:val="0"/>
              </w:rPr>
              <w:t>г. во Дворце спорта. В выставке принимают участие пудели со всего мира.</w:t>
            </w:r>
          </w:p>
        </w:tc>
      </w:tr>
      <w:tr w:rsidR="00C507F0" w:rsidRPr="00C507F0">
        <w:trPr>
          <w:trHeight w:hRule="exact" w:val="13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snapToGrid w:val="0"/>
              </w:rPr>
            </w:pPr>
            <w:r w:rsidRPr="00C507F0">
              <w:rPr>
                <w:i/>
                <w:iCs/>
                <w:snapToGrid w:val="0"/>
              </w:rPr>
              <w:t>В рамках выставки будет проведен конкурс собак. Любители пуделей смогут научиться эффективным приемам ухода и дрессировки. Большое количество зрителей всегда привлекает конкурс на лучшего "псевдопуделя".</w:t>
            </w:r>
          </w:p>
        </w:tc>
      </w:tr>
      <w:tr w:rsidR="00C507F0" w:rsidRPr="00C507F0">
        <w:trPr>
          <w:trHeight w:hRule="exact" w:val="15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07F0" w:rsidRPr="00C507F0" w:rsidRDefault="00C507F0">
            <w:pPr>
              <w:widowControl w:val="0"/>
              <w:spacing w:before="40"/>
              <w:ind w:firstLine="567"/>
              <w:jc w:val="both"/>
              <w:rPr>
                <w:i/>
                <w:iCs/>
                <w:snapToGrid w:val="0"/>
              </w:rPr>
            </w:pPr>
            <w:r w:rsidRPr="00C507F0">
              <w:rPr>
                <w:i/>
                <w:iCs/>
                <w:snapToGrid w:val="0"/>
              </w:rPr>
              <w:t>Украинское общество любителей пуделей образовано в</w:t>
            </w:r>
            <w:r w:rsidRPr="00C507F0">
              <w:rPr>
                <w:i/>
                <w:iCs/>
                <w:noProof/>
                <w:snapToGrid w:val="0"/>
              </w:rPr>
              <w:t xml:space="preserve"> 1986</w:t>
            </w:r>
            <w:r w:rsidRPr="00C507F0">
              <w:rPr>
                <w:i/>
                <w:iCs/>
                <w:snapToGrid w:val="0"/>
              </w:rPr>
              <w:t xml:space="preserve"> году и объединяет более</w:t>
            </w:r>
            <w:r w:rsidRPr="00C507F0">
              <w:rPr>
                <w:i/>
                <w:iCs/>
                <w:noProof/>
                <w:snapToGrid w:val="0"/>
              </w:rPr>
              <w:t xml:space="preserve"> 200</w:t>
            </w:r>
            <w:r w:rsidRPr="00C507F0">
              <w:rPr>
                <w:i/>
                <w:iCs/>
                <w:snapToGrid w:val="0"/>
              </w:rPr>
              <w:t xml:space="preserve"> любителей и владельцев собак этой породы.</w:t>
            </w:r>
          </w:p>
        </w:tc>
      </w:tr>
    </w:tbl>
    <w:p w:rsidR="00C507F0" w:rsidRDefault="00C507F0">
      <w:pPr>
        <w:widowControl w:val="0"/>
        <w:ind w:firstLine="567"/>
        <w:jc w:val="both"/>
        <w:rPr>
          <w:snapToGrid w:val="0"/>
        </w:rPr>
      </w:pP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теле</w:t>
      </w:r>
      <w:bookmarkStart w:id="33" w:name="OCRUncertain070"/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bookmarkEnd w:id="33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bookmarkStart w:id="34" w:name="OCRUncertain071"/>
      <w:r>
        <w:rPr>
          <w:rFonts w:ascii="Times New Roman" w:hAnsi="Times New Roman" w:cs="Times New Roman"/>
          <w:sz w:val="24"/>
          <w:szCs w:val="24"/>
          <w:lang w:val="ru-RU"/>
        </w:rPr>
        <w:t>радиовыступления</w:t>
      </w:r>
      <w:bookmarkEnd w:id="34"/>
    </w:p>
    <w:p w:rsidR="00C507F0" w:rsidRDefault="00C507F0">
      <w:pPr>
        <w:widowControl w:val="0"/>
        <w:spacing w:before="160"/>
        <w:ind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i/>
          <w:iCs/>
          <w:snapToGrid w:val="0"/>
        </w:rPr>
        <w:t>‘‘Ваша осведомленность и компетентность, которые позво</w:t>
      </w:r>
      <w:r>
        <w:rPr>
          <w:b w:val="0"/>
          <w:bCs w:val="0"/>
          <w:i/>
          <w:iCs/>
          <w:snapToGrid w:val="0"/>
        </w:rPr>
        <w:softHyphen/>
        <w:t>лили вам опубликовать статью в прессе, мог</w:t>
      </w:r>
      <w:bookmarkStart w:id="35" w:name="OCRUncertain072"/>
      <w:r>
        <w:rPr>
          <w:b w:val="0"/>
          <w:bCs w:val="0"/>
          <w:i/>
          <w:iCs/>
          <w:snapToGrid w:val="0"/>
        </w:rPr>
        <w:t>у</w:t>
      </w:r>
      <w:bookmarkEnd w:id="35"/>
      <w:r>
        <w:rPr>
          <w:b w:val="0"/>
          <w:bCs w:val="0"/>
          <w:i/>
          <w:iCs/>
          <w:snapToGrid w:val="0"/>
        </w:rPr>
        <w:t>т сделать из вас звезду местного экрана и радиоэфира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или даже звезду общенационального масштаба</w:t>
      </w:r>
      <w:bookmarkStart w:id="36" w:name="OCRUncertain073"/>
      <w:r>
        <w:rPr>
          <w:b w:val="0"/>
          <w:bCs w:val="0"/>
          <w:i/>
          <w:iCs/>
          <w:snapToGrid w:val="0"/>
        </w:rPr>
        <w:t>,</w:t>
      </w:r>
      <w:bookmarkEnd w:id="36"/>
      <w:r>
        <w:rPr>
          <w:b w:val="0"/>
          <w:bCs w:val="0"/>
          <w:i/>
          <w:iCs/>
          <w:snapToGrid w:val="0"/>
        </w:rPr>
        <w:t xml:space="preserve"> если только вам присущи чув</w:t>
      </w:r>
      <w:r>
        <w:rPr>
          <w:b w:val="0"/>
          <w:bCs w:val="0"/>
          <w:i/>
          <w:iCs/>
          <w:snapToGrid w:val="0"/>
        </w:rPr>
        <w:softHyphen/>
        <w:t>ство юмора, обаяния и умение держаться перед аудиторией или же просто у вас в запасе есть очень интересная тема для разговора.‘‘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Прежде всего, нужно составить список теле - и радиопередач, рассчитанных на т</w:t>
      </w:r>
      <w:bookmarkStart w:id="37" w:name="OCRUncertain074"/>
      <w:r>
        <w:rPr>
          <w:b w:val="0"/>
          <w:bCs w:val="0"/>
          <w:snapToGrid w:val="0"/>
        </w:rPr>
        <w:t>у</w:t>
      </w:r>
      <w:bookmarkEnd w:id="37"/>
      <w:r>
        <w:rPr>
          <w:b w:val="0"/>
          <w:bCs w:val="0"/>
          <w:snapToGrid w:val="0"/>
        </w:rPr>
        <w:t xml:space="preserve"> аудиторию, до которой хочеться "досту</w:t>
      </w:r>
      <w:r>
        <w:rPr>
          <w:b w:val="0"/>
          <w:bCs w:val="0"/>
          <w:snapToGrid w:val="0"/>
        </w:rPr>
        <w:softHyphen/>
        <w:t>чаться".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i/>
          <w:iCs/>
          <w:snapToGrid w:val="0"/>
        </w:rPr>
        <w:t>Вам придется убедить телевидение и радио, что вы явля</w:t>
      </w:r>
      <w:r>
        <w:rPr>
          <w:b w:val="0"/>
          <w:bCs w:val="0"/>
          <w:i/>
          <w:iCs/>
          <w:snapToGrid w:val="0"/>
        </w:rPr>
        <w:softHyphen/>
        <w:t>етесь экспертом в важной теме и способны интересно расска</w:t>
      </w:r>
      <w:r>
        <w:rPr>
          <w:b w:val="0"/>
          <w:bCs w:val="0"/>
          <w:i/>
          <w:iCs/>
          <w:snapToGrid w:val="0"/>
        </w:rPr>
        <w:softHyphen/>
        <w:t>зывать о ней. Если можете, пошлите в редакцию информаци</w:t>
      </w:r>
      <w:r>
        <w:rPr>
          <w:b w:val="0"/>
          <w:bCs w:val="0"/>
          <w:i/>
          <w:iCs/>
          <w:snapToGrid w:val="0"/>
        </w:rPr>
        <w:softHyphen/>
        <w:t>онный пакет, содержащий, помимо всего прочего</w:t>
      </w:r>
      <w:bookmarkStart w:id="38" w:name="OCRUncertain075"/>
      <w:r>
        <w:rPr>
          <w:b w:val="0"/>
          <w:bCs w:val="0"/>
          <w:i/>
          <w:iCs/>
          <w:snapToGrid w:val="0"/>
        </w:rPr>
        <w:t>,</w:t>
      </w:r>
      <w:bookmarkEnd w:id="38"/>
      <w:r>
        <w:rPr>
          <w:b w:val="0"/>
          <w:bCs w:val="0"/>
          <w:i/>
          <w:iCs/>
          <w:snapToGrid w:val="0"/>
        </w:rPr>
        <w:t xml:space="preserve"> список ва</w:t>
      </w:r>
      <w:r>
        <w:rPr>
          <w:b w:val="0"/>
          <w:bCs w:val="0"/>
          <w:i/>
          <w:iCs/>
          <w:snapToGrid w:val="0"/>
        </w:rPr>
        <w:softHyphen/>
        <w:t xml:space="preserve">ших предыдущих выступлений в прессе, написанных вами статей </w:t>
      </w:r>
      <w:bookmarkStart w:id="39" w:name="OCRUncertain076"/>
      <w:r>
        <w:rPr>
          <w:b w:val="0"/>
          <w:bCs w:val="0"/>
          <w:i/>
          <w:iCs/>
          <w:snapToGrid w:val="0"/>
        </w:rPr>
        <w:t>и</w:t>
      </w:r>
      <w:bookmarkEnd w:id="39"/>
      <w:r>
        <w:rPr>
          <w:b w:val="0"/>
          <w:bCs w:val="0"/>
          <w:i/>
          <w:iCs/>
          <w:snapToGrid w:val="0"/>
        </w:rPr>
        <w:t xml:space="preserve"> т.д. Покажите, что вы умеете выступать и принесете пользу редакции, и назовите темы, которые вам хотелось бы обсудить в эфире. Спустя </w:t>
      </w:r>
      <w:bookmarkStart w:id="40" w:name="OCRUncertain077"/>
      <w:r>
        <w:rPr>
          <w:b w:val="0"/>
          <w:bCs w:val="0"/>
          <w:i/>
          <w:iCs/>
          <w:snapToGrid w:val="0"/>
        </w:rPr>
        <w:t>неделю-две</w:t>
      </w:r>
      <w:bookmarkEnd w:id="40"/>
      <w:r>
        <w:rPr>
          <w:b w:val="0"/>
          <w:bCs w:val="0"/>
          <w:i/>
          <w:iCs/>
          <w:snapToGrid w:val="0"/>
        </w:rPr>
        <w:t xml:space="preserve"> позвоните в редакцию.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ind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i/>
          <w:iCs/>
          <w:snapToGrid w:val="0"/>
        </w:rPr>
        <w:t xml:space="preserve">Если у вас еще нет статуса </w:t>
      </w:r>
      <w:bookmarkStart w:id="41" w:name="OCRUncertain078"/>
      <w:r>
        <w:rPr>
          <w:b w:val="0"/>
          <w:bCs w:val="0"/>
          <w:i/>
          <w:iCs/>
          <w:snapToGrid w:val="0"/>
        </w:rPr>
        <w:t>"</w:t>
      </w:r>
      <w:bookmarkEnd w:id="41"/>
      <w:r>
        <w:rPr>
          <w:b w:val="0"/>
          <w:bCs w:val="0"/>
          <w:i/>
          <w:iCs/>
          <w:snapToGrid w:val="0"/>
        </w:rPr>
        <w:t>эксперта", "мэтра" или "аку</w:t>
      </w:r>
      <w:r>
        <w:rPr>
          <w:b w:val="0"/>
          <w:bCs w:val="0"/>
          <w:i/>
          <w:iCs/>
          <w:snapToGrid w:val="0"/>
        </w:rPr>
        <w:softHyphen/>
        <w:t>лы бизнеса", и ваше имя еще не гремит, попробуйте связать</w:t>
      </w:r>
      <w:r>
        <w:rPr>
          <w:b w:val="0"/>
          <w:bCs w:val="0"/>
          <w:i/>
          <w:iCs/>
          <w:snapToGrid w:val="0"/>
        </w:rPr>
        <w:softHyphen/>
        <w:t>ся с сотрудником редакции, который занимается подготовкой выступлений различных специалистов и представьте свою идею так, чтобы она его захватила. Например, таким образом: "Мое агентство по торговле недвижимостью знает пять простых способов, благодаря которым каждый, кто продает дом или квартиру, может получить за нее сумму, на</w:t>
      </w:r>
      <w:r>
        <w:rPr>
          <w:b w:val="0"/>
          <w:bCs w:val="0"/>
          <w:i/>
          <w:iCs/>
          <w:noProof/>
          <w:snapToGrid w:val="0"/>
        </w:rPr>
        <w:t xml:space="preserve"> 15%</w:t>
      </w:r>
      <w:r>
        <w:rPr>
          <w:b w:val="0"/>
          <w:bCs w:val="0"/>
          <w:i/>
          <w:iCs/>
          <w:snapToGrid w:val="0"/>
        </w:rPr>
        <w:t xml:space="preserve"> выше сред</w:t>
      </w:r>
      <w:r>
        <w:rPr>
          <w:b w:val="0"/>
          <w:bCs w:val="0"/>
          <w:i/>
          <w:iCs/>
          <w:snapToGrid w:val="0"/>
        </w:rPr>
        <w:softHyphen/>
        <w:t>ней". Или так: "В нашей школе разработана методика чте</w:t>
      </w:r>
      <w:r>
        <w:rPr>
          <w:b w:val="0"/>
          <w:bCs w:val="0"/>
          <w:i/>
          <w:iCs/>
          <w:snapToGrid w:val="0"/>
        </w:rPr>
        <w:softHyphen/>
        <w:t>ния, позволяющая ученикам за год осваивать программу че</w:t>
      </w:r>
      <w:r>
        <w:rPr>
          <w:b w:val="0"/>
          <w:bCs w:val="0"/>
          <w:i/>
          <w:iCs/>
          <w:snapToGrid w:val="0"/>
        </w:rPr>
        <w:softHyphen/>
        <w:t>тырех классов".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Собственно, осведомленность может касаться не только профессио</w:t>
      </w:r>
      <w:bookmarkStart w:id="42" w:name="OCRUncertain079"/>
      <w:r>
        <w:rPr>
          <w:b w:val="0"/>
          <w:bCs w:val="0"/>
          <w:snapToGrid w:val="0"/>
        </w:rPr>
        <w:t>н</w:t>
      </w:r>
      <w:bookmarkEnd w:id="42"/>
      <w:r>
        <w:rPr>
          <w:b w:val="0"/>
          <w:bCs w:val="0"/>
          <w:snapToGrid w:val="0"/>
        </w:rPr>
        <w:t>альной деятельности. Феноменаль</w:t>
      </w:r>
      <w:r>
        <w:rPr>
          <w:b w:val="0"/>
          <w:bCs w:val="0"/>
          <w:snapToGrid w:val="0"/>
        </w:rPr>
        <w:softHyphen/>
        <w:t>ное знание истории и статистики футбола и участие в связи с этим в спортивной передаче совершенно не помешают ра</w:t>
      </w:r>
      <w:r>
        <w:rPr>
          <w:b w:val="0"/>
          <w:bCs w:val="0"/>
          <w:snapToGrid w:val="0"/>
        </w:rPr>
        <w:softHyphen/>
        <w:t>боте любому предприятию будь-то автосалон или книжный магазин. Это только напомнит людям, какой вы эрудированный, коммуникабель</w:t>
      </w:r>
      <w:r>
        <w:rPr>
          <w:b w:val="0"/>
          <w:bCs w:val="0"/>
          <w:snapToGrid w:val="0"/>
        </w:rPr>
        <w:softHyphen/>
        <w:t>ный и уважаемый бизнесмен.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3" w:name="OCRUncertain088"/>
      <w:r>
        <w:rPr>
          <w:rFonts w:ascii="Times New Roman" w:hAnsi="Times New Roman" w:cs="Times New Roman"/>
          <w:sz w:val="24"/>
          <w:szCs w:val="24"/>
          <w:lang w:val="ru-RU"/>
        </w:rPr>
        <w:t>3. Организация</w:t>
      </w:r>
      <w:bookmarkEnd w:id="43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семинаров и </w:t>
      </w:r>
      <w:bookmarkStart w:id="44" w:name="OCRUncertain089"/>
      <w:r>
        <w:rPr>
          <w:rFonts w:ascii="Times New Roman" w:hAnsi="Times New Roman" w:cs="Times New Roman"/>
          <w:sz w:val="24"/>
          <w:szCs w:val="24"/>
          <w:lang w:val="ru-RU"/>
        </w:rPr>
        <w:t xml:space="preserve">курсов </w:t>
      </w:r>
      <w:bookmarkEnd w:id="44"/>
      <w:r>
        <w:rPr>
          <w:rFonts w:ascii="Times New Roman" w:hAnsi="Times New Roman" w:cs="Times New Roman"/>
          <w:sz w:val="24"/>
          <w:szCs w:val="24"/>
          <w:lang w:val="ru-RU"/>
        </w:rPr>
        <w:t>на фирмах.</w:t>
      </w:r>
    </w:p>
    <w:p w:rsidR="00C507F0" w:rsidRDefault="00C507F0">
      <w:pPr>
        <w:widowControl w:val="0"/>
        <w:spacing w:before="16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Если владелец магазина организовывает в нем курсы для клиентов, это всегда будет очень своевременно. Курсы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не только прекрасная косвенная реклама, но и очень действен</w:t>
      </w:r>
      <w:r>
        <w:rPr>
          <w:b w:val="0"/>
          <w:bCs w:val="0"/>
          <w:snapToGrid w:val="0"/>
        </w:rPr>
        <w:softHyphen/>
        <w:t>ный инструмент, умножающий оборот фирмы: тот, кто при</w:t>
      </w:r>
      <w:r>
        <w:rPr>
          <w:b w:val="0"/>
          <w:bCs w:val="0"/>
          <w:snapToGrid w:val="0"/>
        </w:rPr>
        <w:softHyphen/>
        <w:t>дет в магазин, чтобы узнать что-то новое на курсах, оста</w:t>
      </w:r>
      <w:r>
        <w:rPr>
          <w:b w:val="0"/>
          <w:bCs w:val="0"/>
          <w:snapToGrid w:val="0"/>
        </w:rPr>
        <w:softHyphen/>
        <w:t>нется и для того, чтобы купить товар.</w:t>
      </w:r>
    </w:p>
    <w:p w:rsidR="00C507F0" w:rsidRDefault="00C507F0">
      <w:pPr>
        <w:pStyle w:val="a8"/>
        <w:widowControl w:val="0"/>
        <w:spacing w:before="80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Реклама курсов, возможно, обойдется недорого или даже ничего не будет стоить, поскольку местные </w:t>
      </w:r>
      <w:bookmarkStart w:id="45" w:name="OCRUncertain092"/>
      <w:r>
        <w:rPr>
          <w:rFonts w:ascii="Times New Roman" w:hAnsi="Times New Roman" w:cs="Times New Roman"/>
          <w:snapToGrid w:val="0"/>
          <w:sz w:val="24"/>
          <w:szCs w:val="24"/>
        </w:rPr>
        <w:t>СМИ</w:t>
      </w:r>
      <w:bookmarkEnd w:id="45"/>
      <w:r>
        <w:rPr>
          <w:rFonts w:ascii="Times New Roman" w:hAnsi="Times New Roman" w:cs="Times New Roman"/>
          <w:snapToGrid w:val="0"/>
          <w:sz w:val="24"/>
          <w:szCs w:val="24"/>
        </w:rPr>
        <w:t xml:space="preserve"> часто размещают информацию о курсах по льготной цене или </w:t>
      </w:r>
      <w:bookmarkStart w:id="46" w:name="OCRUncertain093"/>
      <w:r>
        <w:rPr>
          <w:rFonts w:ascii="Times New Roman" w:hAnsi="Times New Roman" w:cs="Times New Roman"/>
          <w:snapToGrid w:val="0"/>
          <w:sz w:val="24"/>
          <w:szCs w:val="24"/>
        </w:rPr>
        <w:t xml:space="preserve">бесплатно. 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Но если деятельность фирмы не связана с розничной торгов</w:t>
      </w:r>
      <w:r>
        <w:rPr>
          <w:b w:val="0"/>
          <w:bCs w:val="0"/>
          <w:snapToGrid w:val="0"/>
        </w:rPr>
        <w:softHyphen/>
        <w:t>лей, то можно организовать курсы в конференц-зале предприятия или в арендованном помещении. Еще лучший выход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организация курсов в местном Доме культуры, где есть возможность для проведения широкого набора занятий </w:t>
      </w:r>
      <w:r>
        <w:rPr>
          <w:b w:val="0"/>
          <w:bCs w:val="0"/>
          <w:noProof/>
          <w:snapToGrid w:val="0"/>
        </w:rPr>
        <w:t>—</w:t>
      </w:r>
      <w:r>
        <w:rPr>
          <w:b w:val="0"/>
          <w:bCs w:val="0"/>
          <w:snapToGrid w:val="0"/>
        </w:rPr>
        <w:t xml:space="preserve"> от курсов иностранного языка до школы бальных танцев или кулинарии. Дом культуры может также заняться рекла</w:t>
      </w:r>
      <w:r>
        <w:rPr>
          <w:b w:val="0"/>
          <w:bCs w:val="0"/>
          <w:snapToGrid w:val="0"/>
        </w:rPr>
        <w:softHyphen/>
        <w:t>мированием курсов; при этом приобретается расположение курсантов.</w:t>
      </w:r>
      <w:bookmarkEnd w:id="46"/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7" w:name="OCRUncertain094"/>
      <w:r>
        <w:rPr>
          <w:rFonts w:ascii="Times New Roman" w:hAnsi="Times New Roman" w:cs="Times New Roman"/>
          <w:sz w:val="24"/>
          <w:szCs w:val="24"/>
          <w:lang w:val="ru-RU"/>
        </w:rPr>
        <w:t>4. У</w:t>
      </w:r>
      <w:bookmarkEnd w:id="47"/>
      <w:r>
        <w:rPr>
          <w:rFonts w:ascii="Times New Roman" w:hAnsi="Times New Roman" w:cs="Times New Roman"/>
          <w:sz w:val="24"/>
          <w:szCs w:val="24"/>
          <w:lang w:val="ru-RU"/>
        </w:rPr>
        <w:t>частие В об</w:t>
      </w:r>
      <w:bookmarkStart w:id="48" w:name="OCRUncertain095"/>
      <w:r>
        <w:rPr>
          <w:rFonts w:ascii="Times New Roman" w:hAnsi="Times New Roman" w:cs="Times New Roman"/>
          <w:sz w:val="24"/>
          <w:szCs w:val="24"/>
          <w:lang w:val="ru-RU"/>
        </w:rPr>
        <w:t>щ</w:t>
      </w:r>
      <w:bookmarkEnd w:id="48"/>
      <w:r>
        <w:rPr>
          <w:rFonts w:ascii="Times New Roman" w:hAnsi="Times New Roman" w:cs="Times New Roman"/>
          <w:sz w:val="24"/>
          <w:szCs w:val="24"/>
          <w:lang w:val="ru-RU"/>
        </w:rPr>
        <w:t xml:space="preserve">ественной </w:t>
      </w:r>
      <w:bookmarkStart w:id="49" w:name="OCRUncertain096"/>
      <w:r>
        <w:rPr>
          <w:rFonts w:ascii="Times New Roman" w:hAnsi="Times New Roman" w:cs="Times New Roman"/>
          <w:sz w:val="24"/>
          <w:szCs w:val="24"/>
          <w:lang w:val="ru-RU"/>
        </w:rPr>
        <w:t>жизни</w:t>
      </w:r>
      <w:bookmarkEnd w:id="49"/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widowControl w:val="0"/>
        <w:spacing w:before="16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Наводнение лишило крова несколько деревень, и мест</w:t>
      </w:r>
      <w:r>
        <w:rPr>
          <w:b w:val="0"/>
          <w:bCs w:val="0"/>
          <w:snapToGrid w:val="0"/>
        </w:rPr>
        <w:softHyphen/>
        <w:t>ный магазин бесплатно послал потерпевшим продукты и теп</w:t>
      </w:r>
      <w:r>
        <w:rPr>
          <w:b w:val="0"/>
          <w:bCs w:val="0"/>
          <w:snapToGrid w:val="0"/>
        </w:rPr>
        <w:softHyphen/>
        <w:t>лые вещи. Пожар дотла уничтожил дом, и местный универ</w:t>
      </w:r>
      <w:r>
        <w:rPr>
          <w:b w:val="0"/>
          <w:bCs w:val="0"/>
          <w:snapToGrid w:val="0"/>
        </w:rPr>
        <w:softHyphen/>
        <w:t>сам бесплатно передал комплекты одежды для детей из пос</w:t>
      </w:r>
      <w:r>
        <w:rPr>
          <w:b w:val="0"/>
          <w:bCs w:val="0"/>
          <w:snapToGrid w:val="0"/>
        </w:rPr>
        <w:softHyphen/>
        <w:t>традавших семей. Несколько агентов по продаже автомоби</w:t>
      </w:r>
      <w:r>
        <w:rPr>
          <w:b w:val="0"/>
          <w:bCs w:val="0"/>
          <w:snapToGrid w:val="0"/>
        </w:rPr>
        <w:softHyphen/>
        <w:t>лей купили за свой счет автомобиль и подарили ставшему инвалидом знаменитому спасателю.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Трагедии, происшедшие по воле стихии, случая или по злому умыслу, взывают к вашему великодушию. Великоду</w:t>
      </w:r>
      <w:r>
        <w:rPr>
          <w:b w:val="0"/>
          <w:bCs w:val="0"/>
          <w:snapToGrid w:val="0"/>
        </w:rPr>
        <w:softHyphen/>
        <w:t>шие никогда не остается без благодарности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благодарностью людей в данном случае будет прекрасное мнение о фирме или конкретном человеке.</w:t>
      </w:r>
    </w:p>
    <w:p w:rsidR="00C507F0" w:rsidRDefault="00C507F0">
      <w:pPr>
        <w:widowControl w:val="0"/>
        <w:spacing w:before="20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Кроме столь драматических случаев в повседневной жиз</w:t>
      </w:r>
      <w:r>
        <w:rPr>
          <w:b w:val="0"/>
          <w:bCs w:val="0"/>
          <w:snapToGrid w:val="0"/>
        </w:rPr>
        <w:softHyphen/>
        <w:t>ни есть множество оказий для добрых дел. Возможно, в бли</w:t>
      </w:r>
      <w:r>
        <w:rPr>
          <w:b w:val="0"/>
          <w:bCs w:val="0"/>
          <w:snapToGrid w:val="0"/>
        </w:rPr>
        <w:softHyphen/>
        <w:t>жайшем парке нужны новые скамейки? Не нуждается ли при</w:t>
      </w:r>
      <w:r>
        <w:rPr>
          <w:b w:val="0"/>
          <w:bCs w:val="0"/>
          <w:snapToGrid w:val="0"/>
        </w:rPr>
        <w:softHyphen/>
        <w:t>ют для брошенных детей в свежих овощах и фруктах? Может быть, в доме престарелых пригодилась бы шерстяная пряжа, из которой пожилые женщины могли бы вязать свитера и носки? Поле благотворительной</w:t>
      </w:r>
      <w:r>
        <w:rPr>
          <w:snapToGrid w:val="0"/>
        </w:rPr>
        <w:t xml:space="preserve"> </w:t>
      </w:r>
      <w:r>
        <w:rPr>
          <w:b w:val="0"/>
          <w:bCs w:val="0"/>
          <w:snapToGrid w:val="0"/>
        </w:rPr>
        <w:t>деятельности всегда очень широко.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noProof/>
          <w:snapToGrid w:val="0"/>
        </w:rPr>
      </w:pPr>
      <w:r>
        <w:rPr>
          <w:b w:val="0"/>
          <w:bCs w:val="0"/>
          <w:snapToGrid w:val="0"/>
        </w:rPr>
        <w:t>Хорошие плоды приносит работа в местных обществен</w:t>
      </w:r>
      <w:r>
        <w:rPr>
          <w:b w:val="0"/>
          <w:bCs w:val="0"/>
          <w:snapToGrid w:val="0"/>
        </w:rPr>
        <w:softHyphen/>
        <w:t>ных организациях. Однако не стоит выступать в них исклю</w:t>
      </w:r>
      <w:r>
        <w:rPr>
          <w:b w:val="0"/>
          <w:bCs w:val="0"/>
          <w:snapToGrid w:val="0"/>
        </w:rPr>
        <w:softHyphen/>
        <w:t>чительно из корыстных соображений, в расчете на выгоду от косвенной рекламы. Люди быстро раскусят истинные намерения, и репутация фирмы может даже серьезно постра</w:t>
      </w:r>
      <w:r>
        <w:rPr>
          <w:b w:val="0"/>
          <w:bCs w:val="0"/>
          <w:snapToGrid w:val="0"/>
        </w:rPr>
        <w:softHyphen/>
        <w:t xml:space="preserve">дать. 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i/>
          <w:iCs/>
          <w:snapToGrid w:val="0"/>
        </w:rPr>
      </w:pP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bookmarkStart w:id="50" w:name="OCRUncertain100"/>
      <w:r>
        <w:rPr>
          <w:i/>
          <w:iCs/>
          <w:caps/>
          <w:lang w:val="en-US"/>
        </w:rPr>
        <w:t>vii.</w:t>
      </w:r>
      <w:bookmarkEnd w:id="50"/>
      <w:r>
        <w:rPr>
          <w:i/>
          <w:iCs/>
          <w:caps/>
          <w:lang w:val="en-US"/>
        </w:rPr>
        <w:t xml:space="preserve"> КаК </w:t>
      </w:r>
      <w:bookmarkStart w:id="51" w:name="OCRUncertain102"/>
      <w:r>
        <w:rPr>
          <w:i/>
          <w:iCs/>
          <w:caps/>
          <w:lang w:val="en-US"/>
        </w:rPr>
        <w:t>ВЕСТ</w:t>
      </w:r>
      <w:bookmarkEnd w:id="51"/>
      <w:r>
        <w:rPr>
          <w:i/>
          <w:iCs/>
          <w:caps/>
          <w:lang w:val="en-US"/>
        </w:rPr>
        <w:t>и СЕБ</w:t>
      </w:r>
      <w:bookmarkStart w:id="52" w:name="OCRUncertain103"/>
      <w:r>
        <w:rPr>
          <w:i/>
          <w:iCs/>
          <w:caps/>
          <w:lang w:val="en-US"/>
        </w:rPr>
        <w:t>Я</w:t>
      </w:r>
      <w:bookmarkEnd w:id="52"/>
      <w:r>
        <w:rPr>
          <w:i/>
          <w:iCs/>
          <w:caps/>
          <w:lang w:val="en-US"/>
        </w:rPr>
        <w:t xml:space="preserve"> в </w:t>
      </w:r>
      <w:bookmarkStart w:id="53" w:name="OCRUncertain104"/>
      <w:r>
        <w:rPr>
          <w:i/>
          <w:iCs/>
          <w:caps/>
          <w:lang w:val="en-US"/>
        </w:rPr>
        <w:t>РЕКЛаМЕ</w:t>
      </w:r>
      <w:bookmarkEnd w:id="53"/>
      <w:r>
        <w:rPr>
          <w:i/>
          <w:iCs/>
          <w:caps/>
          <w:lang w:val="en-US"/>
        </w:rPr>
        <w:t xml:space="preserve"> скромником</w:t>
      </w: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 xml:space="preserve">Очень немногие люди могут рекламировать сами себя. Гораздо больше таких, которых в ужас </w:t>
      </w:r>
      <w:bookmarkStart w:id="54" w:name="OCRUncertain105"/>
      <w:r>
        <w:rPr>
          <w:b w:val="0"/>
          <w:bCs w:val="0"/>
          <w:snapToGrid w:val="0"/>
        </w:rPr>
        <w:t>бросает</w:t>
      </w:r>
      <w:bookmarkEnd w:id="54"/>
      <w:r>
        <w:rPr>
          <w:b w:val="0"/>
          <w:bCs w:val="0"/>
          <w:snapToGrid w:val="0"/>
        </w:rPr>
        <w:t xml:space="preserve"> при одной мысли о публичном выступлении. Некоторые считают, что не умеют писать или говорить. Дру</w:t>
      </w:r>
      <w:r>
        <w:rPr>
          <w:b w:val="0"/>
          <w:bCs w:val="0"/>
          <w:snapToGrid w:val="0"/>
        </w:rPr>
        <w:softHyphen/>
        <w:t>гие утверждают, что у них нет на такие глупости времени. И каждый из нас с детства знает: хвалить самому себя нехоро</w:t>
      </w:r>
      <w:r>
        <w:rPr>
          <w:b w:val="0"/>
          <w:bCs w:val="0"/>
          <w:snapToGrid w:val="0"/>
        </w:rPr>
        <w:softHyphen/>
        <w:t>шо!</w:t>
      </w:r>
    </w:p>
    <w:p w:rsidR="00C507F0" w:rsidRDefault="00C507F0">
      <w:pPr>
        <w:widowControl w:val="0"/>
        <w:ind w:firstLine="567"/>
        <w:jc w:val="both"/>
        <w:rPr>
          <w:snapToGrid w:val="0"/>
        </w:rPr>
      </w:pPr>
      <w:r>
        <w:rPr>
          <w:b w:val="0"/>
          <w:bCs w:val="0"/>
          <w:snapToGrid w:val="0"/>
        </w:rPr>
        <w:t>Что ж, хорошая косвенная реклама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это что-то боль</w:t>
      </w:r>
      <w:r>
        <w:rPr>
          <w:b w:val="0"/>
          <w:bCs w:val="0"/>
          <w:snapToGrid w:val="0"/>
        </w:rPr>
        <w:softHyphen/>
        <w:t>шее, чем просто бахвальство и похвальба, даже если порой и напоминает именно это. Сообщение людям о себе или своем предпри</w:t>
      </w:r>
      <w:r>
        <w:rPr>
          <w:b w:val="0"/>
          <w:bCs w:val="0"/>
          <w:snapToGrid w:val="0"/>
        </w:rPr>
        <w:softHyphen/>
        <w:t>ятии, оказывает клиентам услугу. В конце концов, если вы делаете что-то очень хорошо, разве не следует сообщить об этом другим?</w:t>
      </w:r>
    </w:p>
    <w:p w:rsidR="00C507F0" w:rsidRDefault="00C507F0">
      <w:pPr>
        <w:widowControl w:val="0"/>
        <w:ind w:firstLine="567"/>
        <w:jc w:val="both"/>
        <w:rPr>
          <w:b w:val="0"/>
          <w:bCs w:val="0"/>
          <w:i/>
          <w:iCs/>
          <w:snapToGrid w:val="0"/>
        </w:rPr>
      </w:pPr>
      <w:r>
        <w:rPr>
          <w:b w:val="0"/>
          <w:bCs w:val="0"/>
          <w:i/>
          <w:iCs/>
          <w:snapToGrid w:val="0"/>
        </w:rPr>
        <w:t>‘‘Лучший способ победить робость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планирование. Сядьте и обдумайте, какие виды косвенной рекламы приносят вашей фирме наибольшую пользу. Задайте себе вопрос: а какие из них вы можете осуществить самостоятельно. Если вы чув</w:t>
      </w:r>
      <w:r>
        <w:rPr>
          <w:b w:val="0"/>
          <w:bCs w:val="0"/>
          <w:i/>
          <w:iCs/>
          <w:snapToGrid w:val="0"/>
        </w:rPr>
        <w:softHyphen/>
        <w:t>ствуете, что скорее провалитесь под землю, чем откроете рот перед микрофоном,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поищите иную форму рекламы. Если же, однако, вы знаете, что участие в радиопередачах помо</w:t>
      </w:r>
      <w:r>
        <w:rPr>
          <w:b w:val="0"/>
          <w:bCs w:val="0"/>
          <w:i/>
          <w:iCs/>
          <w:snapToGrid w:val="0"/>
        </w:rPr>
        <w:softHyphen/>
        <w:t>жет вашей фирме, и чувствуете лишь некоторую неуверен</w:t>
      </w:r>
      <w:r>
        <w:rPr>
          <w:b w:val="0"/>
          <w:bCs w:val="0"/>
          <w:i/>
          <w:iCs/>
          <w:snapToGrid w:val="0"/>
        </w:rPr>
        <w:softHyphen/>
        <w:t>ность в себе, потренируйтесь дома перед зеркалом, возьмите несколько уроков ораторского искусства</w:t>
      </w:r>
      <w:r>
        <w:rPr>
          <w:b w:val="0"/>
          <w:bCs w:val="0"/>
          <w:i/>
          <w:iCs/>
          <w:noProof/>
          <w:snapToGrid w:val="0"/>
        </w:rPr>
        <w:t xml:space="preserve"> —</w:t>
      </w:r>
      <w:r>
        <w:rPr>
          <w:b w:val="0"/>
          <w:bCs w:val="0"/>
          <w:i/>
          <w:iCs/>
          <w:snapToGrid w:val="0"/>
        </w:rPr>
        <w:t xml:space="preserve"> и вперед, на ра</w:t>
      </w:r>
      <w:r>
        <w:rPr>
          <w:b w:val="0"/>
          <w:bCs w:val="0"/>
          <w:i/>
          <w:iCs/>
          <w:snapToGrid w:val="0"/>
        </w:rPr>
        <w:softHyphen/>
        <w:t>дио! Глубоко вдохните и наберите номер самой симпатичной вам радиостанции.‘‘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Планирование помогает избежать и такой избитой отго</w:t>
      </w:r>
      <w:r>
        <w:rPr>
          <w:b w:val="0"/>
          <w:bCs w:val="0"/>
          <w:snapToGrid w:val="0"/>
        </w:rPr>
        <w:softHyphen/>
        <w:t>ворки, как нехватка времени и нежелание хвалить самого себя. Например, если в вашем плане значится: "рассылка сообщений для прессы после заключения крупного контракта"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то каж</w:t>
      </w:r>
      <w:r>
        <w:rPr>
          <w:b w:val="0"/>
          <w:bCs w:val="0"/>
          <w:snapToGrid w:val="0"/>
        </w:rPr>
        <w:softHyphen/>
        <w:t xml:space="preserve">дый раз после заключения контракта вы будете рассылать их, не делая из этого особой проблемы. Вам не придется сидеть и, грустно подперев щеку рукой, размышлять, что </w:t>
      </w:r>
      <w:bookmarkStart w:id="55" w:name="OCRUncertain106"/>
      <w:r>
        <w:rPr>
          <w:b w:val="0"/>
          <w:bCs w:val="0"/>
          <w:snapToGrid w:val="0"/>
        </w:rPr>
        <w:t>"</w:t>
      </w:r>
      <w:bookmarkEnd w:id="55"/>
      <w:r>
        <w:rPr>
          <w:b w:val="0"/>
          <w:bCs w:val="0"/>
          <w:snapToGrid w:val="0"/>
        </w:rPr>
        <w:t>написать сообщение так сложно", если есть разработанный ра</w:t>
      </w:r>
      <w:r>
        <w:rPr>
          <w:b w:val="0"/>
          <w:bCs w:val="0"/>
          <w:snapToGrid w:val="0"/>
        </w:rPr>
        <w:softHyphen/>
        <w:t>нее образец, в который нужно лишь добавить необходимую информацию и разослать все людям, значащимся в списке контактов, как нужные для косвенной рекламы.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Если рекламный бюджет ограничен (а чей бюджет не ограничен?)</w:t>
      </w:r>
      <w:r>
        <w:rPr>
          <w:b w:val="0"/>
          <w:bCs w:val="0"/>
          <w:noProof/>
          <w:snapToGrid w:val="0"/>
        </w:rPr>
        <w:t xml:space="preserve"> —</w:t>
      </w:r>
      <w:r>
        <w:rPr>
          <w:b w:val="0"/>
          <w:bCs w:val="0"/>
          <w:snapToGrid w:val="0"/>
        </w:rPr>
        <w:t xml:space="preserve"> нельзя не позволить себе не использо</w:t>
      </w:r>
      <w:r>
        <w:rPr>
          <w:b w:val="0"/>
          <w:bCs w:val="0"/>
          <w:snapToGrid w:val="0"/>
        </w:rPr>
        <w:softHyphen/>
        <w:t>вать косвенную рекламу.</w:t>
      </w:r>
    </w:p>
    <w:p w:rsidR="00C507F0" w:rsidRDefault="00C507F0">
      <w:pPr>
        <w:widowControl w:val="0"/>
        <w:ind w:firstLine="567"/>
        <w:jc w:val="both"/>
        <w:rPr>
          <w:i/>
          <w:iCs/>
          <w:caps/>
          <w:lang w:val="en-US"/>
        </w:rPr>
      </w:pPr>
    </w:p>
    <w:p w:rsidR="00C507F0" w:rsidRDefault="00C507F0">
      <w:pPr>
        <w:widowControl w:val="0"/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VIII.ÏÐ è ïðîïàãàíäà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Следует четко разграничивать ПР и пропаганду. Геббельс писал о пропаганде, что это „инструмент политики, средство социального контроля... Переубеждение не входит в задачи пропаганды, ее функция — привлечь сторонников и держать их в подчинении... Задача пропаганды при наличии соответ</w:t>
      </w:r>
      <w:r>
        <w:rPr>
          <w:b w:val="0"/>
          <w:bCs w:val="0"/>
          <w:snapToGrid w:val="0"/>
        </w:rPr>
        <w:softHyphen/>
        <w:t>ствующих путей заключается в охвате всех видов человече</w:t>
      </w:r>
      <w:r>
        <w:rPr>
          <w:b w:val="0"/>
          <w:bCs w:val="0"/>
          <w:snapToGrid w:val="0"/>
        </w:rPr>
        <w:softHyphen/>
        <w:t>ской деятельности с тем, чтобы изменить среду обитания че</w:t>
      </w:r>
      <w:r>
        <w:rPr>
          <w:b w:val="0"/>
          <w:bCs w:val="0"/>
          <w:snapToGrid w:val="0"/>
        </w:rPr>
        <w:softHyphen/>
        <w:t>ловека и заставить его принять точку зрения (нацистского) движения на мир.” Эти выдержки из выступлений Геббельса подчеркивают глубокое различие между двумя подходами. В пропаганде не всегда учитываются этические аспекты, и слово сегодня используется в основном для того, чтобы разъяснить те виды убеждения, которые основаны исключи</w:t>
      </w:r>
      <w:r>
        <w:rPr>
          <w:b w:val="0"/>
          <w:bCs w:val="0"/>
          <w:snapToGrid w:val="0"/>
        </w:rPr>
        <w:softHyphen/>
        <w:t>тельно на личной выгоде и в которых для достижения цели бывает необходимо исказить факты или даже фальсифици</w:t>
      </w:r>
      <w:r>
        <w:rPr>
          <w:b w:val="0"/>
          <w:bCs w:val="0"/>
          <w:snapToGrid w:val="0"/>
        </w:rPr>
        <w:softHyphen/>
        <w:t>ровать их. ПР, напротив, признают долговременную ответ</w:t>
      </w:r>
      <w:r>
        <w:rPr>
          <w:b w:val="0"/>
          <w:bCs w:val="0"/>
          <w:snapToGrid w:val="0"/>
        </w:rPr>
        <w:softHyphen/>
        <w:t>ственность и стремятся убедить и достичь взаимопонимания через добровольное принятие мнений и идей. ПР могут быть успешными только тогда, когда они основаны на этических нормах и когда они осуществляются честными средствами. В ПР цель никогда не оправдывает использования ложных, вредных или сомнительных средств.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Невозможно использовать ПР для поддержки неправого дела. Успешно проведенная методами ПР кампания может только выявить недостатки и слабые стороны такого дела. Именно поэтому часто подчеркивают, что хорошие ПР долж</w:t>
      </w:r>
      <w:r>
        <w:rPr>
          <w:b w:val="0"/>
          <w:bCs w:val="0"/>
          <w:snapToGrid w:val="0"/>
        </w:rPr>
        <w:softHyphen/>
        <w:t>ны начинаться дома. Политика должна всегда быть убеди</w:t>
      </w:r>
      <w:r>
        <w:rPr>
          <w:b w:val="0"/>
          <w:bCs w:val="0"/>
          <w:snapToGrid w:val="0"/>
        </w:rPr>
        <w:softHyphen/>
        <w:t>тельной и конструктивной. Помимо того, что ПР всегда долж</w:t>
      </w:r>
      <w:r>
        <w:rPr>
          <w:b w:val="0"/>
          <w:bCs w:val="0"/>
          <w:snapToGrid w:val="0"/>
        </w:rPr>
        <w:softHyphen/>
        <w:t>ны быть этичными, они никогда не должны быть негатив</w:t>
      </w:r>
      <w:r>
        <w:rPr>
          <w:b w:val="0"/>
          <w:bCs w:val="0"/>
          <w:snapToGrid w:val="0"/>
        </w:rPr>
        <w:softHyphen/>
        <w:t>ными. Отрицания не убеждают сомневающихся. Гораздо больше шансов наладить конструктивное сотрудничество с партнерами и с помощью конкретных убедительных фактов заставить их поверить вам.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>Профессор Анн ван дер Мейден из университета в Утрехте писал об этом важном аспекте деятельности: „Цель ПР — достижение согласия; цель пропаганды — со</w:t>
      </w:r>
      <w:r>
        <w:rPr>
          <w:b w:val="0"/>
          <w:bCs w:val="0"/>
          <w:snapToGrid w:val="0"/>
        </w:rPr>
        <w:softHyphen/>
        <w:t>здание движения. ПР стремится к достижению честного ди</w:t>
      </w:r>
      <w:r>
        <w:rPr>
          <w:b w:val="0"/>
          <w:bCs w:val="0"/>
          <w:snapToGrid w:val="0"/>
        </w:rPr>
        <w:softHyphen/>
        <w:t>алога, пропаганда к этому не стремится. Методы ПР подразумевают полную открытость; пропаганда при необходимо</w:t>
      </w:r>
      <w:r>
        <w:rPr>
          <w:b w:val="0"/>
          <w:bCs w:val="0"/>
          <w:snapToGrid w:val="0"/>
        </w:rPr>
        <w:softHyphen/>
        <w:t xml:space="preserve">сти скрывает факты. ПР стремятся к пониманию; пропаганда — к привлечению сторонников.” 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  <w:snapToGrid w:val="0"/>
        </w:rPr>
      </w:pP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>ix. Сравнительный анализ эффективности мероприятий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 xml:space="preserve">          паблик рилейшнз, рекламных объявлений в прессе</w:t>
      </w:r>
    </w:p>
    <w:p w:rsidR="00C507F0" w:rsidRDefault="00C507F0">
      <w:pPr>
        <w:ind w:firstLine="567"/>
        <w:jc w:val="both"/>
        <w:rPr>
          <w:i/>
          <w:iCs/>
          <w:caps/>
          <w:lang w:val="en-US"/>
        </w:rPr>
      </w:pPr>
      <w:r>
        <w:rPr>
          <w:i/>
          <w:iCs/>
          <w:caps/>
          <w:lang w:val="en-US"/>
        </w:rPr>
        <w:t xml:space="preserve">          и действий торгового агента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</w:pPr>
      <w:r>
        <w:t xml:space="preserve">     Нижеприводимые сведения получены американскими специалистами при исследовании более 5000 промышленных товаров. Оценка "5" - наивысшая.</w:t>
      </w:r>
    </w:p>
    <w:p w:rsidR="00C507F0" w:rsidRDefault="00C507F0">
      <w:pPr>
        <w:ind w:firstLine="567"/>
        <w:jc w:val="both"/>
      </w:pPr>
      <w:r>
        <w:t>--------------------------------------------------------------------------</w:t>
      </w:r>
    </w:p>
    <w:p w:rsidR="00C507F0" w:rsidRDefault="00C507F0">
      <w:pPr>
        <w:ind w:firstLine="567"/>
        <w:jc w:val="both"/>
      </w:pPr>
      <w:r>
        <w:t xml:space="preserve">Показатели эффективности! </w:t>
      </w:r>
      <w:r>
        <w:rPr>
          <w:lang w:val="en-US"/>
        </w:rPr>
        <w:t xml:space="preserve">             </w:t>
      </w:r>
      <w:r>
        <w:t>Действия торгового      Рекламн</w:t>
      </w:r>
      <w:r>
        <w:rPr>
          <w:lang w:val="en-US"/>
        </w:rPr>
        <w:t>ые</w:t>
      </w:r>
      <w:r>
        <w:t xml:space="preserve">           Мероприятия</w:t>
      </w:r>
    </w:p>
    <w:p w:rsidR="00C507F0" w:rsidRDefault="00C507F0">
      <w:pPr>
        <w:pStyle w:val="aa"/>
        <w:tabs>
          <w:tab w:val="clear" w:pos="4153"/>
          <w:tab w:val="clear" w:pos="8306"/>
          <w:tab w:val="left" w:pos="5954"/>
        </w:tabs>
        <w:ind w:firstLine="567"/>
        <w:jc w:val="both"/>
      </w:pPr>
      <w:r>
        <w:t xml:space="preserve">                                                                               агента                объявления              паблик </w:t>
      </w:r>
    </w:p>
    <w:p w:rsidR="00C507F0" w:rsidRDefault="00C507F0">
      <w:pPr>
        <w:ind w:firstLine="567"/>
        <w:jc w:val="both"/>
      </w:pPr>
      <w:r>
        <w:t xml:space="preserve">                                                                                                               в прессе                рилейшнз</w:t>
      </w:r>
    </w:p>
    <w:tbl>
      <w:tblPr>
        <w:tblW w:w="0" w:type="auto"/>
        <w:tblInd w:w="-38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C507F0" w:rsidRPr="00C507F0">
        <w:trPr>
          <w:trHeight w:val="1230"/>
        </w:trPr>
        <w:tc>
          <w:tcPr>
            <w:tcW w:w="99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1.  Результаты воздействия: спо-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собность проникнуть в созна-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ние покупателя и сохраниться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в его памяти                                              </w:t>
            </w:r>
            <w:r w:rsidRPr="00C507F0">
              <w:t xml:space="preserve">5        </w:t>
            </w:r>
            <w:r w:rsidRPr="00C507F0">
              <w:rPr>
                <w:b w:val="0"/>
                <w:bCs w:val="0"/>
              </w:rPr>
              <w:t xml:space="preserve">                               </w:t>
            </w:r>
            <w:r w:rsidRPr="00C507F0">
              <w:t>4                               2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2.  Размер аудитории, которую мо-</w:t>
            </w: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    жет охватить одно воздействие              </w:t>
            </w:r>
            <w:r w:rsidRPr="00C507F0">
              <w:t>1                                        4                             5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3.  Стоимость одного контакта с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покупателем                                              </w:t>
            </w:r>
            <w:r w:rsidRPr="00C507F0">
              <w:t>1                                        4                               5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4.  Запросы на рекламируемый товар         </w:t>
            </w:r>
            <w:r w:rsidRPr="00C507F0">
              <w:t>2                                         3                              5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5.  Степень контроля службы сбыта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за результатами воздействия                    </w:t>
            </w:r>
            <w:r w:rsidRPr="00C507F0">
              <w:t>4                                        5                              1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6.  Способность быстро реагировать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на вопросы покупателей и соот-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ветственно гибко корректиро-</w:t>
            </w: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    вать сообщения о товаре                           </w:t>
            </w:r>
            <w:r w:rsidRPr="00C507F0">
              <w:t>5                                          1                          2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7.  Выбор нужного момента для</w:t>
            </w: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    сообщения                                                  </w:t>
            </w:r>
            <w:r w:rsidRPr="00C507F0">
              <w:t>5                                            4                         1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8.  Повторный контакт с покупателем        </w:t>
            </w:r>
            <w:r w:rsidRPr="00C507F0">
              <w:t>2                                             5                          3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9.  Время, необходимое для уяснения</w:t>
            </w: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    реакции покупателя на сообщение           </w:t>
            </w:r>
            <w:r w:rsidRPr="00C507F0">
              <w:t>5                                             3                       1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10. Убедительность сообщения                    </w:t>
            </w:r>
            <w:r w:rsidRPr="00C507F0">
              <w:t>4                                             3                        4</w:t>
            </w:r>
          </w:p>
          <w:p w:rsidR="00C507F0" w:rsidRPr="00C507F0" w:rsidRDefault="00C507F0">
            <w:pPr>
              <w:ind w:firstLine="567"/>
              <w:jc w:val="both"/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>11. Получение заказа, заключение</w:t>
            </w:r>
          </w:p>
          <w:p w:rsidR="00C507F0" w:rsidRPr="00C507F0" w:rsidRDefault="00C507F0">
            <w:pPr>
              <w:ind w:firstLine="567"/>
              <w:jc w:val="both"/>
            </w:pPr>
            <w:r w:rsidRPr="00C507F0">
              <w:rPr>
                <w:b w:val="0"/>
                <w:bCs w:val="0"/>
              </w:rPr>
              <w:t xml:space="preserve">    сделки                                                        </w:t>
            </w:r>
            <w:r w:rsidRPr="00C507F0">
              <w:t>5                               2                              1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  <w:r w:rsidRPr="00C507F0">
              <w:rPr>
                <w:b w:val="0"/>
                <w:bCs w:val="0"/>
              </w:rPr>
              <w:t xml:space="preserve">                                                                          ----------------------------------------------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</w:tc>
      </w:tr>
      <w:tr w:rsidR="00C507F0" w:rsidRPr="00C507F0">
        <w:trPr>
          <w:trHeight w:val="70"/>
        </w:trPr>
        <w:tc>
          <w:tcPr>
            <w:tcW w:w="995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C507F0" w:rsidRPr="00C507F0" w:rsidRDefault="00C507F0">
            <w:pPr>
              <w:ind w:firstLine="567"/>
              <w:jc w:val="both"/>
            </w:pPr>
            <w:r w:rsidRPr="00C507F0">
              <w:t xml:space="preserve">                                                       Итого:           39                              38                               30</w:t>
            </w:r>
          </w:p>
          <w:p w:rsidR="00C507F0" w:rsidRPr="00C507F0" w:rsidRDefault="00C507F0">
            <w:pPr>
              <w:ind w:firstLine="567"/>
              <w:jc w:val="both"/>
              <w:rPr>
                <w:b w:val="0"/>
                <w:bCs w:val="0"/>
              </w:rPr>
            </w:pPr>
          </w:p>
        </w:tc>
      </w:tr>
    </w:tbl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Внимательно ознакомившись с приведенной таблицей, можно лишний раз убедится, что как средство реализации товара газетно-журнальная реклама (38 баллов) занимает второе место и в эффективности немного уступает действиям торгового агента (39 баллов).  Стоимость одного контакта с помощью рекламных объявлений  намного ниже,  что и дает газетно-журнальной рекламе более высокую оценку.  Насколько лучше выглядит она и по числу запросов на рекламируемые товары,  которые она мо- жет обеспечить, и в отношении контроля за результатами воздействия. Реклама в прессе сильнее торгового агента по способности устанавливать  повторные контакты, не докучая своим клиентам.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  <w:t>Слабыми местами рекламных объявлений по сравнению с  агентом являются их  относительно более низкая способность проникать в сознание покупателя, невозможность реагировать на его вопросы;  больше  требуется  времени  для учета реакции читателей на рекламу и т.д.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Посмотрим теперь как выглядят в сравнении с рекламой в прессе и  торговым  агентом  мероприятия паблик рилейшнз.  Их общая суммарная оценка 30 баллов.  Это значительно ниже, чем у первых двух. Но тем не менее и у паблик рилейшнз есть свои преимущества.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  <w:t>Статьи и другие материалы паблик рилейшнз способны  охватывать  более широкую аудиторию.  Причина в том, что они могут появляться одновременно в большом количестве изданий.  По этой же причине материалы паблик  рилейшнз могут  вызвать  значительно  большее  количество запросов на рекламируемые объявления,  но не больше чем торговый агент.  В отношении повторного контакта с потенциальным покупателем оценка паблик рилейшнз выше,  чем у торгового агента, однако ниже газетно-журнальной рекламы.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  <w:t>При рассмотрении  всех  трех  групп оценок становится очевидным,  что паблисити относится к категории планируемых программ  продвижения  товара. Оно  должно  использоваться  в  тех сферах,  где действует успешнее других средств.  А именно: для распространения сообщения среди большой аудитории,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снижая  стоимости контакта и увеличения запросов на описываемый товар. Оно также должно применяться для оказания помощи  агенту  в  плане  повторного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контакта  и придания большей убедительности информационно-рекламному сообщению.  Если все эти рекомендации применять на практике и должным  образом финансировать,  то  эффективность рекламной деятельности,  а также и отдельных контактов в значительной степени возрастает.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Представляет интерес  пример  разработки  и осуществления эксперимен-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тальной программы паблик рилейшнз для советского внешнеэкономического объединения "Алмазювелирэкспорт" в США. Главная ее цель состояла в том, чтоб с помощью публикации редакционных материалов в американских газетах и журналах ознакомить оптовых и розничных торговцев,  а также широкую публику с нашим янтарем и самоцветами. В этих целях американские и советские специалисты сделали следующее.</w:t>
      </w:r>
    </w:p>
    <w:p w:rsidR="00C507F0" w:rsidRDefault="00C507F0">
      <w:pPr>
        <w:numPr>
          <w:ilvl w:val="0"/>
          <w:numId w:val="26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Подготовили пресс-релизы о каждом самоцвете, а также обобщающую рекламную статью;</w:t>
      </w:r>
    </w:p>
    <w:p w:rsidR="00C507F0" w:rsidRDefault="00C507F0">
      <w:pPr>
        <w:numPr>
          <w:ilvl w:val="0"/>
          <w:numId w:val="26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Выпустили общий пресс-релиз о советских самоцветах и янтаре и разослали его в 4000 газет.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 xml:space="preserve"> В результате программой были охвачены более 4-х миллионов читателей в США.  Если бы на редакционной площади, отведенной в газетах и журналах под материалы паблик рилейшнз о советских товарах,  были бы опубликованы  рекламные объявления,  то с учетом всех расходов пришлось бы затратить денежных средств в 3-4 раза больше.</w:t>
      </w:r>
    </w:p>
    <w:p w:rsidR="00C507F0" w:rsidRDefault="00C507F0">
      <w:pPr>
        <w:ind w:firstLine="567"/>
        <w:jc w:val="both"/>
        <w:rPr>
          <w:caps/>
          <w:outline/>
          <w:shadow/>
        </w:rPr>
      </w:pPr>
      <w:r>
        <w:rPr>
          <w:b w:val="0"/>
          <w:bCs w:val="0"/>
        </w:rPr>
        <w:t xml:space="preserve">     В заключении  еще  раз СЛЕДУЕТ ПОВТОРИТЬ :  паблик рилейшнз - это рентабельное средство продвижения товаров промышленного назначения,  а  также  потребительских  товаров,  предназначенных  как для избранной,  так и для широкой публики. Легче завоевать авторитет и продать товар,  если   предприятие  произведет  приятное впечатление на покупателей, а паблик рилейшнз поможет сделать именно это.  И,  наконец,  </w:t>
      </w:r>
      <w:r>
        <w:rPr>
          <w:caps/>
          <w:outline/>
          <w:shadow/>
        </w:rPr>
        <w:t>реклама и паблик рилейшнз - хорошо дополняют друг друга.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ОСНОВНЫХ ПОНЯТИЙ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</w:t>
      </w:r>
    </w:p>
    <w:p w:rsidR="00C507F0" w:rsidRDefault="00C507F0">
      <w:pPr>
        <w:pStyle w:val="21"/>
        <w:widowControl/>
        <w:spacing w:before="0"/>
        <w:ind w:right="0" w:firstLine="567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“С семидесятых годов социо-экономические группы были заменены в Великобритании социальными классами, основанными на профессии, а не на доходах. ... Такая система является более реалистической, чем старая, особенно из-за высоких заработков неквалифицированных рабочих, а также уровня инфляции последних лет, что сделало неправомерным связывать оплату с группой” (Jefkins, Public Relations. London, 1994: 223).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“Первичная публика - это та, которая непосредственно затрагивается действиями или планами организации. Промежуточная публика - это та, которая стоит между практиками первичной аудиторией. Например. если родители являются первичной аудиторией, то промежуточной могут быть их дети. Специальная публика - это организованная группа, обычно с уставом и регулярными встречами. Есть два вида специальной публики: 1. Направленная вовнутрь, которая организована для первичной цели обслуживания своих членов, а не чужих. 2. Направленная вовне, которая организована для обслуживания других, а не своих собственных членов” (Center, Jackson, Public relations practices. Managerial case studies and problems. Englewood Cliffs, N</w:t>
      </w:r>
      <w:r>
        <w:t>.</w:t>
      </w:r>
      <w:r>
        <w:rPr>
          <w:b w:val="0"/>
          <w:bCs w:val="0"/>
        </w:rPr>
        <w:t>J.</w:t>
      </w:r>
      <w:r>
        <w:t xml:space="preserve"> </w:t>
      </w:r>
      <w:r>
        <w:rPr>
          <w:b w:val="0"/>
          <w:bCs w:val="0"/>
        </w:rPr>
        <w:t>1990: 14-15).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“Русская жестикуляция, мимика и поза определяются ситуацией, отношениями говорящих и их социальной принадлежностью. Чем человек вежливее, воспитаннее, выше по рангу, тем более сдержан его жест” (Романов, </w:t>
      </w:r>
      <w:r>
        <w:rPr>
          <w:b w:val="0"/>
          <w:bCs w:val="0"/>
          <w:i/>
          <w:iCs/>
        </w:rPr>
        <w:t>А.А.</w:t>
      </w:r>
      <w:r>
        <w:rPr>
          <w:b w:val="0"/>
          <w:bCs w:val="0"/>
        </w:rPr>
        <w:t xml:space="preserve"> Грамматика деловых бесед. Тверь 1995: 20).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“Для русской разговорной традиции жеста не характерно сильное выбрасывание руки (рук) вперед или отбрасывание от тела. Но не принято жестикулировать, прижимая локти к телу, Синхронное движение обеих рук отсутствует, жестикуляция осуществляется одной рукой, как правило, правой. Вторая рука или совсем не жестикулирует, или в меньшей степени, но не повторяет движения правой” (там же).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ИМИДЖ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“Ваш имидж - это восприятие другими людьми вас. Это полная картинка вас, которую вы представляете людям. Он включает то, как вы выглядите, говорите, одеваетесь и действуете; ваш профессионализм, ваши отношения, позы и язык тела; ваши “украшения” и ваше окружение и те, с кем вы поддерживаете компанию”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“Имидж не основывается на абстрактных понятиях (как полагают некоторые журналисты), но на небольших, но убедительных фактах о личности (или компании, марке)” (Bruce Images of power. How the image makers shape our leaders. London, 1992: 72).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“Ваш личный имидж является картинкой вас. Вы не можете не иметь имиджа!”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“Ваш телефонный имидж является временным заместителем вашего визуального имиджа”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“Во все время меняющейся и быстрошагающей культуре у нас нет времени детально и глубоко узнать о каждом человеке, с которым мы пересекаемся во время рабочего дня. Создаваемый ими визуальный имидж является первым, что мы замечаем”(Sampson, </w:t>
      </w:r>
      <w:r>
        <w:rPr>
          <w:b w:val="0"/>
          <w:bCs w:val="0"/>
          <w:i/>
          <w:iCs/>
        </w:rPr>
        <w:t>E</w:t>
      </w:r>
      <w:r>
        <w:rPr>
          <w:b w:val="0"/>
          <w:bCs w:val="0"/>
        </w:rPr>
        <w:t>. The image factor. A guide to effective self-presentation for career enhancement. London, 1994: 19).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“Есть несколько видов имиджа, из которых мы рассмотрим пять: зеркальный, текущий, желаемый, корпоративный и множественный‘‘ ( Из лекции по курсу «Имиджелогия)</w:t>
      </w: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 </w:t>
      </w:r>
    </w:p>
    <w:p w:rsidR="00C507F0" w:rsidRDefault="00C507F0">
      <w:pPr>
        <w:ind w:firstLine="567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>“Лид пресс-релиза очень важен и должен читаться как введение в новость. Вся существенная информация, суммирующая всю ситуацию, должна содержаться в первом абзаце”</w:t>
      </w:r>
      <w:r>
        <w:rPr>
          <w:b w:val="0"/>
          <w:bCs w:val="0"/>
          <w:i/>
          <w:iCs/>
        </w:rPr>
        <w:t xml:space="preserve"> (Почепцов Г.Г.</w:t>
      </w:r>
      <w:r>
        <w:rPr>
          <w:b w:val="0"/>
          <w:bCs w:val="0"/>
        </w:rPr>
        <w:t xml:space="preserve"> Имидж-мейкер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Паблик рилейшнз для политиков и бизнесменов. Киев, 1995)</w:t>
      </w:r>
      <w:r>
        <w:rPr>
          <w:b w:val="0"/>
          <w:bCs w:val="0"/>
          <w:i/>
          <w:iCs/>
        </w:rPr>
        <w:t xml:space="preserve">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</w:pPr>
      <w:r>
        <w:rPr>
          <w:b w:val="0"/>
          <w:bCs w:val="0"/>
        </w:rPr>
        <w:t xml:space="preserve"> </w:t>
      </w:r>
      <w:r>
        <w:t>ЛОББИРОВАНИЕ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“Лоббирование является принятой формой демократического процесса, и ее суть определяется типом парламентской или политической системы. ... Последнее исследование высветило сумму “неконтролируемого и некоординируемого” лоббирования, которое обходится британскому бизнесу более ста миллионов фунтов в год...” Лоббирование должно проводиться в серьезной манере и обычно имеет три базовых элемента: расследование, коммуникация и давление”(Black, 1993 (Black, 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Introduction to Public relations. London, 1993: 84).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“Лоббирование является специализированной частью ПР, которая строит и поддерживает отношения с правительством, в первую очередь, для целей влияния на законодательство и применение его”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“Число лоббистов резко возросло в последнее время. Например, между 1975 и 1990 гг. число лоббистов, зарегистрированных в сенате США, увеличилось с 3000 до более чем 33,000. Около трех из каждых четырех компаний с объемом продаж сто миллионов долларов и более имеют сотрудников, занятых лоббированием. Одна из публикаций указывает более 14,000 человек и фирм, представляющих 12,500 внутренних и иностранных фирм, ассоциаций, союзов и других групп‘‘ (</w:t>
      </w:r>
      <w:r>
        <w:rPr>
          <w:b w:val="0"/>
          <w:bCs w:val="0"/>
          <w:i/>
          <w:iCs/>
        </w:rPr>
        <w:t>Black S.</w:t>
      </w:r>
      <w:r>
        <w:rPr>
          <w:b w:val="0"/>
          <w:bCs w:val="0"/>
        </w:rPr>
        <w:t xml:space="preserve"> The essentials of public relations. London, 1994)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“Корпоративный имидж организации обычно начинается с корпоративного логотипа, известного как лого, который может рассматриваться как символ организации и который предоставляет центральный пункт для всех размышлений о дизайне”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 И ПР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“ПР может применяться к любой части маркетингового набора, где реклама является только частью. Маркетинговый набор состоит из каждого элемента стратегии маркетинга, можно назвать только некоторые: имя, упаковка, исследование, определение цены, продажа, дистрибуция и послепродажное обслуживание”(Jefkins, 1994: 11).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“Сопоставление двух определений делает понятным то, что в то время как они имеют общими ряд характеристик, область практики ПР намного шире, чем в случае маркетинга” (Black, 1993: 40).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МАСС-МЕДИА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“Отношения с медиа являются средством к завершению, но не завершением само по себе. Стремление к освещению масс-медиа ради нее самой и вне контекста наших целей и сообщений может быть более разрушительной, чем полезной, несмотря на внешнее впечатление удачной деятельности” (Green, 1994: 42).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МЕСТНЫЕ ОРГАНЫ ВЛАСТИ И ПР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“Местный орган власти - это коллективная ответственность, требующая делового партнерства и сотрудничества между общественностью и избранными или назначенными в него лицами. ПР - это наиболее эффективное средство достижения такого сотрудничества. ... Цели заключаются в следующем: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1. Постоянно информировать общественность о политике совета и его повседневной деятельности.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2. Предоставлять общественности возможность высказать свое мнение о новых важных проектах и планах до принятия окончательных решений.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3. Просвещать общественность о работе системы местного самоуправления, информировать людей об их правах и обязанностях.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4. Развивать у людей чувство гражданской гордости” (Блек</w:t>
      </w:r>
      <w:r>
        <w:rPr>
          <w:i/>
          <w:iCs/>
        </w:rPr>
        <w:t xml:space="preserve"> </w:t>
      </w:r>
      <w:r>
        <w:rPr>
          <w:b w:val="0"/>
          <w:bCs w:val="0"/>
          <w:i/>
          <w:iCs/>
        </w:rPr>
        <w:t>С</w:t>
      </w:r>
      <w:r>
        <w:rPr>
          <w:b w:val="0"/>
          <w:bCs w:val="0"/>
        </w:rPr>
        <w:t xml:space="preserve">. Паблик рилейшнз. Что это такое? М.,, 1990: 175-176)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ОБЩЕСТВЕННОСТЬ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“Термин общественность используется по отношению к группе людей, которые: а) сталкиваются с какой-то проблемой; б) разделяются во мнениях относительно подхода к решению этой проблемы; в) вступают в дискуссию, посвященную этой проблеме” (Блумер Г. Коллективное поведение // Американская социологическая мысль. М., 1994. : 187).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“Деятельность ПР не направлена на общественность в целом. Она распространяется на тщательно отобранные группы людей, которые являются сегментами общественности в целом”(Jefkins, 1994: 61).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“Основные причины, по которым следует выделять группы общественности, следующие: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а) идентифицировать все группы людей, относящихся к ПР программе;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б) устанавливать приоритеты в рамках бюджета и ресурсов,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в) отбирать масс-медиа и технику воздействия.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г) готовить сообщение в приемлемом и эффективном виде”(Jefkins, 1994: 64).</w:t>
      </w:r>
    </w:p>
    <w:p w:rsidR="00C507F0" w:rsidRDefault="00C507F0">
      <w:pPr>
        <w:ind w:firstLine="567"/>
        <w:jc w:val="both"/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t>ПАБЛИК РИЛЕЙШНЗ:</w:t>
      </w:r>
      <w:r>
        <w:rPr>
          <w:b w:val="0"/>
          <w:bCs w:val="0"/>
        </w:rPr>
        <w:t xml:space="preserve"> определение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“Паблик рилейшнз состоит из всех форм планируемой коммуникации, направленных внутрь и наружу, между организацией и ее общественностью для целей достижения специфических целей, относящихся к области взаимопонимания” (Jefkins, 1994: 8).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“ПР - это искусство и наука достижения гармонии посредством взаимопонимания, основанного на правде и полной информированности” (Блек, 1990: 17).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“ПР является функцией менеджмента, которая устанавливает и поддерживает взаимовыгодные отношения между организацией и общественностью, от которой зависит успех или неуспех”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“Основная философия практики паблик рилейшнз очень проста. Она исходит из того, что с общественной поддержкой и пониманием намного легче достичь успеха в достижении сформулированных целей, чем в случае общественной оппозиции или безразличия, Паблик рилейшнз могут быть суммированы в нескольких ключевых словах. Речь идет о репутации, восприятии, доверии, уверенности, гармонии и поиске взаимопонимания, основанном на правде и полной информированности. Это не является определением. Но здесь присутствуют необходимые стремления” (Black, 1993: 11).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“Паблик рилейшнз, как я понимаю, является областью деятельности, которая должна иметь дело со взаимодействием между индивидом, группой, представлением или другой единицей с общественностью, от которой зависят. Специалист по паблик рилейшнз является экспертом, который консультирует по взаимоотношениям с этой общественностью”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ПАБЛИК РИЛЕЙШНЗ: профессия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“Я не согласен с теми, которые говорят, что мы не являемся профессией, а это деловая функция , ремесло, искусство. ПР - это не деловая функция, поскольку покрывает собой гораздо более широкую область деятельности. Это не ремесло, если судить по словарному определению, что такое ремесло. Когда ПР применяется как следует,это искусство, примененное к науке, а не искусство</w:t>
      </w:r>
      <w:r>
        <w:t xml:space="preserve">”” </w:t>
      </w:r>
      <w:r>
        <w:rPr>
          <w:b w:val="0"/>
          <w:bCs w:val="0"/>
          <w:i/>
          <w:iCs/>
        </w:rPr>
        <w:t>Блэк С</w:t>
      </w:r>
      <w:r>
        <w:rPr>
          <w:b w:val="0"/>
          <w:bCs w:val="0"/>
        </w:rPr>
        <w:t>. Паблик рилейшнз. Что это такое? М., 1990</w:t>
      </w: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ПОЗИЦИОНИРОВАНИЕ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“Позиционирование в PR (от английского position - положение, нахождение, состояние, позиция и т.п.) это создание и поддержание (воспроизводство) понятного Клиентам образа, имиджа. ... профессионалами PR задача ставится не в оппозиции: иметь - не иметь имидж, а в паре: иметь стихийный или управляемый имидж (Викентьев</w:t>
      </w:r>
      <w:r>
        <w:rPr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И.Л. </w:t>
      </w:r>
      <w:r>
        <w:rPr>
          <w:b w:val="0"/>
          <w:bCs w:val="0"/>
        </w:rPr>
        <w:t>Приемы рекламы и Public Relations. Спб.,, 1995: 12).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“Все эффективные коммуникативные стратегии содержат то, что называется позиционированием, а именно четкий анализ того, </w:t>
      </w:r>
      <w:r>
        <w:rPr>
          <w:b w:val="0"/>
          <w:bCs w:val="0"/>
          <w:i/>
          <w:iCs/>
        </w:rPr>
        <w:t xml:space="preserve">что </w:t>
      </w:r>
      <w:r>
        <w:rPr>
          <w:b w:val="0"/>
          <w:bCs w:val="0"/>
        </w:rPr>
        <w:t xml:space="preserve">представляется собой эта марка (или компания, личность, политическая партия и т.д.) : для </w:t>
      </w:r>
      <w:r>
        <w:rPr>
          <w:b w:val="0"/>
          <w:bCs w:val="0"/>
          <w:i/>
          <w:iCs/>
        </w:rPr>
        <w:t>кого</w:t>
      </w:r>
      <w:r>
        <w:rPr>
          <w:b w:val="0"/>
          <w:bCs w:val="0"/>
        </w:rPr>
        <w:t xml:space="preserve"> она, </w:t>
      </w:r>
      <w:r>
        <w:rPr>
          <w:b w:val="0"/>
          <w:bCs w:val="0"/>
          <w:i/>
          <w:iCs/>
        </w:rPr>
        <w:t>почему</w:t>
      </w:r>
      <w:r>
        <w:rPr>
          <w:b w:val="0"/>
          <w:bCs w:val="0"/>
        </w:rPr>
        <w:t xml:space="preserve"> кто-либо может быть заинтересован выбрать ее” (</w:t>
      </w:r>
      <w:r>
        <w:rPr>
          <w:b w:val="0"/>
          <w:bCs w:val="0"/>
          <w:i/>
          <w:iCs/>
        </w:rPr>
        <w:t xml:space="preserve">Викентьев И.Л. </w:t>
      </w:r>
      <w:r>
        <w:rPr>
          <w:b w:val="0"/>
          <w:bCs w:val="0"/>
        </w:rPr>
        <w:t>Приемы рекламы и Public Relations. Спб., 1995)</w:t>
      </w:r>
    </w:p>
    <w:p w:rsidR="00C507F0" w:rsidRDefault="00C507F0">
      <w:pPr>
        <w:ind w:firstLine="567"/>
        <w:jc w:val="both"/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ПРЕСС-РЕЛИЗ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“Новостной релиз, или пресс-релиз, является основным элементом почти каждого плана по работе с общественностью. Во-первых, он должен выглядеть как новостной релиз. Это значит, что он должен следовать стандартизированным требованиям для релизов. Во-вторых, он должен предоставлять информацию или новости, которые заинтересуют аудиторию канала, которая их получает. В-третьих, он должен нужной аудитории или редактора в нужное время. Следует также помнить, что пресс-релиз не является рекламой; расхваливающие прилагательные и гиперболизация может гарантировать то, что релиз будет отвергнут”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“Почти шестьдесят процентов редакционного содержания “Нью-Йорк таймс” и “Вашингтон Пост” восходят к усилиям ПР, в соответствии с классическим исследованием, которое анализировало редакционное содержание этих газет. ... В небольших газетах процент неслучайного материала даже выше”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“Чтобы написать хороший пресс-релиз, сначала вам следует понять, что является наиболее важным в вашей теме. Затем вы должны знать, как суммировать информацию в самом начале релиза, быстро подтвердить первое высказывание фактами, оставив менее важные детали на конец. Это известный стиль перевернутой пирамиды. Наиболее важная информация ставится в начале, так что читатель знает, о чем идет речь. Если он прочтет только первое предложение или параграф”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“Никогда не посылайте пресс-релиз в масс-медиа </w:t>
      </w:r>
      <w:r>
        <w:rPr>
          <w:b w:val="0"/>
          <w:bCs w:val="0"/>
          <w:i/>
          <w:iCs/>
        </w:rPr>
        <w:t>до того</w:t>
      </w:r>
      <w:r>
        <w:rPr>
          <w:b w:val="0"/>
          <w:bCs w:val="0"/>
        </w:rPr>
        <w:t>, как он прошел все ступени согласования‘‘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И ПР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“В пропаганде не всегда учитываются этические аспекты, и слово сегодня используется в основном для того, чтобы разъяснить те виды убеждения, которые основаны исключительно на личной выгоде и в которых для достижения цели бывает необходимо исказить факты или даже фальсифицировать их. ПР, напротив, признают долговременную ответственность и стремятся убедить и достичь взаимопонимания через добровольное принятие мнений и идей” (Блек, 1990: 19).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“Проблема иногда стоит в разграничении между элементами ПР и пропаганды в информации, выпущенной, к примеру, правительственными структурами. Пропаганда будет направлена на удержание правительства у власти, а ПР стремится, чтобы работа правительства была понята и использовалась правильно”( Jefkins, 1994: 13-14).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“Важно осознать, что пропаганда стремится вызвать скорее коллективное, чем только лишь индивидуальное действие. В этом смысле ее следует отличать от рекламы, так как реклама старается влиять на индивидуальное действие. В пропаганде, напротив, налицо попытка создать некое убеждение и добиться действия в соответствии с этим убеждением” (Блумер, 1994: 192).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РЕКЛАМА И ПР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“ПР не является свободной или бесплатной рекламой. Нет ничего бесплатного в области ПР: они съедают время, а время требует денег. Эти деньги реализуется или в виде зарплаты персоналу, или в виде гонораров за консультации. ... Реклама может не использоваться организацией, но каждая организация включена в ПР. Например, пожарная бригада не рекламирует пожары и даже не рекламирует свои услуги, но имеет связи с разной общественностью. ПР охватывает всех и вся, тогда как реклама ограничена специальными задачами продажи и покупки... ПР имеет дело с общей коммуникацией всей организации, поэтому они более всеохватны и всеобъемлющи, чем реклама” (Jefkins, 1994: 10).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“Наиболее важным отличием является то, что в рекламе покупается место, в рамках которого имеется полный контроль текста и презентации сообщения в соответствии с определенными юридическими и моральными ограничениями. Время появления рекламы и число повторений также находится под полным контролем. Эффект, однако, может оказаться кратковременным или нулевым, если конкретный журнал или газета не будут открыты членами целевой аудитории” (Black, 1993: 38-39).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“В рекламном деле допустимо, купив место на полосе периодического издания, публиковать что и как угодно, лишь бы это было в рамках приличий. В ПР мы стремимся к воздействию на общественное мнение. И если смысл послания мы определяем сами, то на его использование мы повлиять никак не можем” (Блек, 1990: 31).</w:t>
      </w:r>
    </w:p>
    <w:p w:rsidR="00C507F0" w:rsidRDefault="00C507F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РЕПУТАЦИЯ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“”Взаимопонимание и добрые отношения” могут быть выражены более удобно одним словом “репутация”, Репутация представляет собой ценный вклад любой организации и именно с репутацией имеет в основном имеет дело ПР” </w:t>
      </w:r>
      <w:r>
        <w:rPr>
          <w:b w:val="0"/>
          <w:bCs w:val="0"/>
          <w:i/>
          <w:iCs/>
        </w:rPr>
        <w:t xml:space="preserve">Викентьев И.Л. </w:t>
      </w:r>
      <w:r>
        <w:rPr>
          <w:b w:val="0"/>
          <w:bCs w:val="0"/>
        </w:rPr>
        <w:t>Приемы рекламы и Public Relations. Спб., 1995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pStyle w:val="21"/>
        <w:widowControl/>
        <w:spacing w:before="0"/>
        <w:ind w:righ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“Совершенно ясно, что плохие ПР могут разрушить или серьезно повредить практически за ночь репутацию, на строительство которой ушли годы, и случается, что это может произойти в результате плохой представленности в прессе, без реальных причин или изменений в условиях” </w:t>
      </w:r>
    </w:p>
    <w:p w:rsidR="00C507F0" w:rsidRDefault="00C507F0">
      <w:pPr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ЗАКЛЮЧЕНИЕ.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В настоящей работе была сделана попытка выделить и проанализировать основные принципы создания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 xml:space="preserve">паблик рилейшнз, учитывая в первую очередь его особенности в рекламе. Область паблик рилейшнз наиболее остро нуждается, на мой взгляд, в теоретическом обосновании принципов ее действенности. На сегодняшний день существует множество научных трудов по психологии, теории и эстетики рекламы; формирование образа же, как раздел теории Public Relations, недостаточно проработан. Специалисты по психологии, социологии и другим общественным наукам лишь недавно стали обращаться к этой теме, да и сами рекламисты больше полагаются на собственный опыт и интуицию. 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 xml:space="preserve"> Наука создания образа требует комплексного подхода. PR-профи, работающий над проблемой имиджа, должен обладать смешанными знаниями в области психологии, дизайна, журналистики и даже физиологии человека; либо это должна быть команда творчески мыслящих специалистов.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Особое внимание уделено аспектам создания паблик рилейшнз. Так же отмечена важность паблик рилейшнз, как средства эффективной массовой коммуникации. Значению паблик рилейшнз и рекламе не всегда уделяется должное внимание, в связи с чем взаимодействующие субъекты терпят моральные и материальные убытки.</w:t>
      </w: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  <w:r>
        <w:rPr>
          <w:b w:val="0"/>
          <w:bCs w:val="0"/>
        </w:rPr>
        <w:tab/>
        <w:t>Настоящий труд не претендует на законченность и совершенство, это лишь попытка осмысления, предполагающая более развернутое и профессиональное исследование проблем паблик рилейшнз и рекламы.</w:t>
      </w:r>
    </w:p>
    <w:p w:rsidR="00C507F0" w:rsidRDefault="00C507F0"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Выводы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t>Паблик рилейшнз</w:t>
      </w:r>
      <w:r>
        <w:rPr>
          <w:b w:val="0"/>
          <w:bCs w:val="0"/>
        </w:rPr>
        <w:t xml:space="preserve"> (связи с общественностью) - это функция менеджмента, которая оценивает отношения с общественностью и реализует программу действий для обретения общественного понимания и принятия.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t xml:space="preserve"> Основная цель паблик рилейшнз</w:t>
      </w:r>
      <w:r>
        <w:rPr>
          <w:b w:val="0"/>
          <w:bCs w:val="0"/>
        </w:rPr>
        <w:t xml:space="preserve"> - создание внешней и внутренней социально-психологической среды, благоприятной для успеха организации, обеспечение необходимого поведения этой среды в отношении фирмы.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t>Основными сферами, или направлениями деятельности ПР</w:t>
      </w:r>
      <w:r>
        <w:rPr>
          <w:b w:val="0"/>
          <w:bCs w:val="0"/>
        </w:rPr>
        <w:t xml:space="preserve"> являются работа со СМИ, формирование отношений с потребителями, отношений с партнерами, отношений с местной общественностью, с государством и местными органами управления, отношений между сотрудниками, отношений с инвесторами (финансовые ПР), управление кризисом (кризис ПР).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</w:pPr>
      <w:r>
        <w:rPr>
          <w:b w:val="0"/>
          <w:bCs w:val="0"/>
        </w:rPr>
        <w:t xml:space="preserve"> Ядром работы по ПР является воздействие на состояние общественного мнения. Большинство </w:t>
      </w:r>
      <w:r>
        <w:t xml:space="preserve">акций ПР проводятся с целью: </w:t>
      </w:r>
    </w:p>
    <w:p w:rsidR="00C507F0" w:rsidRDefault="00C507F0">
      <w:pPr>
        <w:ind w:firstLine="567"/>
        <w:jc w:val="both"/>
      </w:pPr>
    </w:p>
    <w:p w:rsidR="00C507F0" w:rsidRDefault="00C507F0">
      <w:pPr>
        <w:numPr>
          <w:ilvl w:val="0"/>
          <w:numId w:val="2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убедить людей изменить свое мнение по какому-либо вопросу, о продукте или организации;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2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сформировать общественное мнение, когда оно отсутствует;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28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усилить существующее мнение общественности.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</w:pPr>
      <w:r>
        <w:t>В каких случаях необходимо привлекать к работе агентство по связям с общественностью?</w:t>
      </w:r>
    </w:p>
    <w:p w:rsidR="00C507F0" w:rsidRDefault="00C507F0">
      <w:pPr>
        <w:ind w:firstLine="567"/>
        <w:jc w:val="both"/>
      </w:pP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Когда работы немного, она проводится нерегулярно и привлечение постоянного сотрудника для Вас невыгодно.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Когда необходима помощь своему штатному сотруднику.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Когда в работе предполагается "пиковая загрузка" в связи с запуском нового товара и т.д.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Когда внешние консультанты обладают специфическим опытом работы.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Когда руководители организации не уверены, что советы внутренних консультантов объективны и не</w:t>
      </w:r>
    </w:p>
    <w:p w:rsidR="00C507F0" w:rsidRDefault="00C507F0">
      <w:pPr>
        <w:numPr>
          <w:ilvl w:val="0"/>
          <w:numId w:val="30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ассоциируются с одной из заинтересованных сторон.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ind w:firstLine="567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СПИСОК ИСПОЛЬЗОВАННОЙ ЛИТЕРАТУРЫ:</w:t>
      </w: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Викентьев И.Л. Приемы рекламы и  Public Relations, Триз-шанс, 95г.</w:t>
      </w:r>
    </w:p>
    <w:p w:rsidR="00C507F0" w:rsidRDefault="00C507F0">
      <w:pPr>
        <w:pStyle w:val="33"/>
        <w:numPr>
          <w:ilvl w:val="0"/>
          <w:numId w:val="34"/>
        </w:numPr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Т.К. Серегина, Л.М. Титкова. Реклама в бизнесе. Информационно-внедренческий центр “Маркетинг”. </w:t>
      </w:r>
    </w:p>
    <w:p w:rsidR="00C507F0" w:rsidRDefault="00C507F0">
      <w:pPr>
        <w:widowControl w:val="0"/>
        <w:numPr>
          <w:ilvl w:val="0"/>
          <w:numId w:val="34"/>
        </w:numPr>
        <w:spacing w:before="240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Д.Денисон Л.Тоби // «Учебник по рекламе» Минск 1996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С. Блэк « Введение в паблик рилейшнз» Ростов-на-Дону «Феникс» 1998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Блумер Г. Коллективное поведение // Американская социологическая мысль. М., 1994.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Блэк С. Паблик рилейшнз. Что это такое? М., 1990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</w:rPr>
      </w:pPr>
    </w:p>
    <w:p w:rsidR="00C507F0" w:rsidRDefault="00C507F0">
      <w:pPr>
        <w:widowControl w:val="0"/>
        <w:numPr>
          <w:ilvl w:val="0"/>
          <w:numId w:val="34"/>
        </w:numPr>
        <w:spacing w:before="80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Викентьев И.Л. Приемы рекламы и Public Relations. Спб., 1995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Почепцов Г.Г. Имидж-мейкер. Паблик рилейшнз для политиков и бизнесменов. Киев, 1995 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Почепцов Г.Г. Теорія комунікації. Київ, 1996</w:t>
      </w:r>
    </w:p>
    <w:p w:rsidR="00C507F0" w:rsidRDefault="00C507F0">
      <w:pPr>
        <w:widowControl w:val="0"/>
        <w:spacing w:before="80"/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Black S. The essentials of public relations. London, 1993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numPr>
          <w:ilvl w:val="0"/>
          <w:numId w:val="34"/>
        </w:numPr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Jefkins F. Public Relations. London, 1994</w:t>
      </w:r>
    </w:p>
    <w:p w:rsidR="00C507F0" w:rsidRDefault="00C507F0">
      <w:pPr>
        <w:ind w:firstLine="567"/>
        <w:jc w:val="both"/>
        <w:rPr>
          <w:b w:val="0"/>
          <w:bCs w:val="0"/>
        </w:rPr>
      </w:pPr>
    </w:p>
    <w:p w:rsidR="00C507F0" w:rsidRDefault="00C507F0">
      <w:pPr>
        <w:widowControl w:val="0"/>
        <w:spacing w:before="240"/>
        <w:ind w:firstLine="567"/>
        <w:jc w:val="both"/>
        <w:rPr>
          <w:b w:val="0"/>
          <w:bCs w:val="0"/>
        </w:rPr>
      </w:pPr>
      <w:bookmarkStart w:id="56" w:name="_GoBack"/>
      <w:bookmarkEnd w:id="56"/>
    </w:p>
    <w:sectPr w:rsidR="00C507F0">
      <w:footerReference w:type="default" r:id="rId7"/>
      <w:pgSz w:w="11906" w:h="16838"/>
      <w:pgMar w:top="1134" w:right="1134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F0" w:rsidRDefault="00C507F0">
      <w:r>
        <w:separator/>
      </w:r>
    </w:p>
  </w:endnote>
  <w:endnote w:type="continuationSeparator" w:id="0">
    <w:p w:rsidR="00C507F0" w:rsidRDefault="00C5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Zurich Win95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F0" w:rsidRDefault="00EE5AF3">
    <w:pPr>
      <w:pStyle w:val="aa"/>
      <w:framePr w:wrap="auto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C507F0" w:rsidRDefault="00C507F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F0" w:rsidRDefault="00C507F0">
      <w:r>
        <w:separator/>
      </w:r>
    </w:p>
  </w:footnote>
  <w:footnote w:type="continuationSeparator" w:id="0">
    <w:p w:rsidR="00C507F0" w:rsidRDefault="00C5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C8F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F81A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3">
    <w:nsid w:val="051074A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4">
    <w:nsid w:val="069B25F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5">
    <w:nsid w:val="0F0D0F86"/>
    <w:multiLevelType w:val="singleLevel"/>
    <w:tmpl w:val="929C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FA02F0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7">
    <w:nsid w:val="1D0177E7"/>
    <w:multiLevelType w:val="singleLevel"/>
    <w:tmpl w:val="51442FB4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</w:abstractNum>
  <w:abstractNum w:abstractNumId="8">
    <w:nsid w:val="2187030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9">
    <w:nsid w:val="286022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A703B7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1">
    <w:nsid w:val="2F81172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2">
    <w:nsid w:val="315E19B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3">
    <w:nsid w:val="3640052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4">
    <w:nsid w:val="37BF561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5">
    <w:nsid w:val="39A7024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6">
    <w:nsid w:val="3C874C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2C96D34"/>
    <w:multiLevelType w:val="singleLevel"/>
    <w:tmpl w:val="56DA554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18">
    <w:nsid w:val="43513B0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19">
    <w:nsid w:val="4410590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20">
    <w:nsid w:val="444850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7762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22E711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23">
    <w:nsid w:val="5F21436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24">
    <w:nsid w:val="5F7426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4030FE8"/>
    <w:multiLevelType w:val="singleLevel"/>
    <w:tmpl w:val="D390FB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6BCB2B9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27">
    <w:nsid w:val="73E45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6266B2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80E742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30">
    <w:nsid w:val="78C97F6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31">
    <w:nsid w:val="7C551D3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abstractNum w:abstractNumId="32">
    <w:nsid w:val="7DAF7CE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urich Win95BT" w:hAnsi="Zurich Win95BT" w:cs="Zurich Win95BT" w:hint="default"/>
        <w:sz w:val="16"/>
        <w:szCs w:val="16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6">
    <w:abstractNumId w:val="7"/>
  </w:num>
  <w:num w:numId="7">
    <w:abstractNumId w:val="10"/>
  </w:num>
  <w:num w:numId="8">
    <w:abstractNumId w:val="25"/>
  </w:num>
  <w:num w:numId="9">
    <w:abstractNumId w:val="32"/>
  </w:num>
  <w:num w:numId="10">
    <w:abstractNumId w:val="13"/>
  </w:num>
  <w:num w:numId="11">
    <w:abstractNumId w:val="4"/>
  </w:num>
  <w:num w:numId="12">
    <w:abstractNumId w:val="2"/>
  </w:num>
  <w:num w:numId="13">
    <w:abstractNumId w:val="27"/>
  </w:num>
  <w:num w:numId="14">
    <w:abstractNumId w:val="19"/>
  </w:num>
  <w:num w:numId="15">
    <w:abstractNumId w:val="31"/>
  </w:num>
  <w:num w:numId="16">
    <w:abstractNumId w:val="26"/>
  </w:num>
  <w:num w:numId="17">
    <w:abstractNumId w:val="15"/>
  </w:num>
  <w:num w:numId="18">
    <w:abstractNumId w:val="14"/>
  </w:num>
  <w:num w:numId="19">
    <w:abstractNumId w:val="30"/>
  </w:num>
  <w:num w:numId="20">
    <w:abstractNumId w:val="6"/>
  </w:num>
  <w:num w:numId="21">
    <w:abstractNumId w:val="18"/>
  </w:num>
  <w:num w:numId="22">
    <w:abstractNumId w:val="23"/>
  </w:num>
  <w:num w:numId="23">
    <w:abstractNumId w:val="3"/>
  </w:num>
  <w:num w:numId="24">
    <w:abstractNumId w:val="8"/>
  </w:num>
  <w:num w:numId="25">
    <w:abstractNumId w:val="22"/>
  </w:num>
  <w:num w:numId="26">
    <w:abstractNumId w:val="29"/>
  </w:num>
  <w:num w:numId="27">
    <w:abstractNumId w:val="5"/>
  </w:num>
  <w:num w:numId="28">
    <w:abstractNumId w:val="11"/>
  </w:num>
  <w:num w:numId="29">
    <w:abstractNumId w:val="28"/>
  </w:num>
  <w:num w:numId="30">
    <w:abstractNumId w:val="12"/>
  </w:num>
  <w:num w:numId="31">
    <w:abstractNumId w:val="17"/>
  </w:num>
  <w:num w:numId="32">
    <w:abstractNumId w:val="24"/>
  </w:num>
  <w:num w:numId="33">
    <w:abstractNumId w:val="16"/>
  </w:num>
  <w:num w:numId="34">
    <w:abstractNumId w:val="9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AF3"/>
    <w:rsid w:val="00974FE9"/>
    <w:rsid w:val="00A810BF"/>
    <w:rsid w:val="00C507F0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2E93D3-5DC7-4FE6-8F04-F3BE954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pPr>
      <w:keepNext/>
      <w:ind w:left="723"/>
      <w:jc w:val="center"/>
      <w:outlineLvl w:val="0"/>
    </w:pPr>
    <w:rPr>
      <w:rFonts w:ascii="Wingdings" w:hAnsi="Wingdings" w:cs="Wingdings"/>
      <w:caps/>
      <w:sz w:val="26"/>
      <w:szCs w:val="26"/>
      <w:u w:val="single"/>
      <w:lang w:val="en-US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Wingdings" w:hAnsi="Wingdings" w:cs="Wingdings"/>
      <w:i/>
      <w:iCs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20"/>
      <w:jc w:val="both"/>
      <w:outlineLvl w:val="2"/>
    </w:pPr>
    <w:rPr>
      <w:rFonts w:ascii="Wingdings" w:hAnsi="Wingdings" w:cs="Wingdings"/>
      <w:b w:val="0"/>
      <w:bCs w:val="0"/>
      <w:sz w:val="26"/>
      <w:szCs w:val="26"/>
      <w:u w:val="single"/>
    </w:rPr>
  </w:style>
  <w:style w:type="paragraph" w:styleId="4">
    <w:name w:val="heading 4"/>
    <w:basedOn w:val="a0"/>
    <w:next w:val="a0"/>
    <w:link w:val="40"/>
    <w:uiPriority w:val="99"/>
    <w:qFormat/>
    <w:pPr>
      <w:keepNext/>
      <w:widowControl w:val="0"/>
      <w:spacing w:before="40"/>
      <w:jc w:val="center"/>
      <w:outlineLvl w:val="3"/>
    </w:pPr>
    <w:rPr>
      <w:rFonts w:ascii="Wingdings" w:hAnsi="Wingdings" w:cs="Wingdings"/>
      <w:i/>
      <w:iCs/>
      <w:shadow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</w:style>
  <w:style w:type="paragraph" w:styleId="6">
    <w:name w:val="heading 6"/>
    <w:basedOn w:val="a0"/>
    <w:next w:val="a0"/>
    <w:link w:val="60"/>
    <w:uiPriority w:val="99"/>
    <w:qFormat/>
    <w:pPr>
      <w:keepNext/>
      <w:jc w:val="center"/>
      <w:outlineLvl w:val="5"/>
    </w:pPr>
    <w:rPr>
      <w:rFonts w:ascii="Wingdings" w:hAnsi="Wingdings" w:cs="Wingdings"/>
      <w:i/>
      <w:iCs/>
      <w:caps/>
      <w:sz w:val="32"/>
      <w:szCs w:val="32"/>
      <w:lang w:val="en-US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firstLine="567"/>
      <w:jc w:val="both"/>
      <w:outlineLvl w:val="6"/>
    </w:pPr>
    <w:rPr>
      <w:rFonts w:ascii="Wingdings" w:hAnsi="Wingdings" w:cs="Wingdings"/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pPr>
      <w:keepNext/>
      <w:widowControl w:val="0"/>
      <w:spacing w:before="160"/>
      <w:jc w:val="center"/>
      <w:outlineLvl w:val="7"/>
    </w:pPr>
    <w:rPr>
      <w:rFonts w:ascii="Wingdings" w:hAnsi="Wingdings" w:cs="Wingdings"/>
      <w:sz w:val="26"/>
      <w:szCs w:val="26"/>
      <w:lang w:val="en-US"/>
    </w:rPr>
  </w:style>
  <w:style w:type="paragraph" w:styleId="9">
    <w:name w:val="heading 9"/>
    <w:basedOn w:val="a0"/>
    <w:next w:val="a0"/>
    <w:link w:val="90"/>
    <w:uiPriority w:val="99"/>
    <w:qFormat/>
    <w:pPr>
      <w:keepNext/>
      <w:outlineLvl w:val="8"/>
    </w:pPr>
    <w:rPr>
      <w:rFonts w:ascii="Wingdings" w:hAnsi="Wingdings" w:cs="Wingdings"/>
      <w:i/>
      <w:iCs/>
      <w:caps/>
      <w:sz w:val="30"/>
      <w:szCs w:val="3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</w:style>
  <w:style w:type="character" w:customStyle="1" w:styleId="70">
    <w:name w:val="Заголовок 7 Знак"/>
    <w:link w:val="7"/>
    <w:uiPriority w:val="9"/>
    <w:semiHidden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b/>
      <w:bCs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b/>
      <w:bCs/>
    </w:rPr>
  </w:style>
  <w:style w:type="paragraph" w:customStyle="1" w:styleId="a4">
    <w:name w:val="д"/>
    <w:basedOn w:val="2"/>
    <w:uiPriority w:val="99"/>
    <w:pPr>
      <w:keepNext w:val="0"/>
      <w:spacing w:before="120" w:after="0"/>
      <w:ind w:firstLine="567"/>
      <w:jc w:val="both"/>
      <w:outlineLvl w:val="9"/>
    </w:pPr>
    <w:rPr>
      <w:b w:val="0"/>
      <w:bCs w:val="0"/>
      <w:i w:val="0"/>
      <w:iCs w:val="0"/>
    </w:rPr>
  </w:style>
  <w:style w:type="paragraph" w:customStyle="1" w:styleId="a5">
    <w:name w:val="жора икс"/>
    <w:basedOn w:val="2"/>
    <w:uiPriority w:val="99"/>
    <w:pPr>
      <w:spacing w:before="180"/>
      <w:outlineLvl w:val="9"/>
    </w:pPr>
    <w:rPr>
      <w:i w:val="0"/>
      <w:iCs w:val="0"/>
      <w:sz w:val="32"/>
      <w:szCs w:val="32"/>
    </w:rPr>
  </w:style>
  <w:style w:type="paragraph" w:customStyle="1" w:styleId="a6">
    <w:name w:val="жоп"/>
    <w:basedOn w:val="a0"/>
    <w:uiPriority w:val="99"/>
    <w:pPr>
      <w:keepNext/>
      <w:spacing w:before="120"/>
    </w:pPr>
    <w:rPr>
      <w:rFonts w:ascii="Wingdings" w:hAnsi="Wingdings" w:cs="Wingdings"/>
      <w:i/>
      <w:iCs/>
      <w:sz w:val="32"/>
      <w:szCs w:val="32"/>
    </w:rPr>
  </w:style>
  <w:style w:type="paragraph" w:customStyle="1" w:styleId="a7">
    <w:name w:val="Курсив"/>
    <w:basedOn w:val="2"/>
    <w:uiPriority w:val="99"/>
    <w:pPr>
      <w:spacing w:before="120" w:after="0"/>
      <w:jc w:val="both"/>
      <w:outlineLvl w:val="9"/>
    </w:pPr>
    <w:rPr>
      <w:b w:val="0"/>
      <w:bCs w:val="0"/>
    </w:rPr>
  </w:style>
  <w:style w:type="paragraph" w:customStyle="1" w:styleId="kkk">
    <w:name w:val="kkk"/>
    <w:basedOn w:val="a"/>
    <w:uiPriority w:val="99"/>
    <w:pPr>
      <w:tabs>
        <w:tab w:val="clear" w:pos="360"/>
      </w:tabs>
      <w:jc w:val="both"/>
    </w:pPr>
    <w:rPr>
      <w:b w:val="0"/>
      <w:bCs w:val="0"/>
    </w:rPr>
  </w:style>
  <w:style w:type="paragraph" w:styleId="a">
    <w:name w:val="List Bullet"/>
    <w:basedOn w:val="a0"/>
    <w:autoRedefine/>
    <w:uiPriority w:val="99"/>
    <w:pPr>
      <w:numPr>
        <w:numId w:val="2"/>
      </w:numPr>
    </w:pPr>
  </w:style>
  <w:style w:type="paragraph" w:styleId="a8">
    <w:name w:val="Body Text"/>
    <w:basedOn w:val="a0"/>
    <w:link w:val="a9"/>
    <w:uiPriority w:val="99"/>
    <w:pPr>
      <w:jc w:val="both"/>
    </w:pPr>
    <w:rPr>
      <w:rFonts w:ascii="Wingdings" w:hAnsi="Wingdings" w:cs="Wingdings"/>
      <w:b w:val="0"/>
      <w:bCs w:val="0"/>
      <w:sz w:val="26"/>
      <w:szCs w:val="26"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2"/>
    <w:basedOn w:val="a0"/>
    <w:link w:val="22"/>
    <w:uiPriority w:val="99"/>
    <w:pPr>
      <w:widowControl w:val="0"/>
      <w:spacing w:before="240"/>
      <w:ind w:right="21"/>
      <w:jc w:val="both"/>
    </w:pPr>
    <w:rPr>
      <w:rFonts w:ascii="Wingdings" w:hAnsi="Wingdings" w:cs="Wingdings"/>
      <w:b w:val="0"/>
      <w:bCs w:val="0"/>
      <w:sz w:val="26"/>
      <w:szCs w:val="26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23">
    <w:name w:val="Body Text Indent 2"/>
    <w:basedOn w:val="a0"/>
    <w:link w:val="24"/>
    <w:uiPriority w:val="99"/>
    <w:pPr>
      <w:ind w:left="723"/>
    </w:pPr>
    <w:rPr>
      <w:rFonts w:ascii="Wingdings" w:hAnsi="Wingdings" w:cs="Wingdings"/>
      <w:b w:val="0"/>
      <w:bCs w:val="0"/>
      <w:sz w:val="26"/>
      <w:szCs w:val="26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rFonts w:ascii="Wingdings" w:hAnsi="Wingdings" w:cs="Wingdings"/>
      <w:b w:val="0"/>
      <w:bCs w:val="0"/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b/>
      <w:bCs/>
      <w:sz w:val="16"/>
      <w:szCs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character" w:styleId="ac">
    <w:name w:val="page number"/>
    <w:uiPriority w:val="99"/>
  </w:style>
  <w:style w:type="paragraph" w:styleId="ad">
    <w:name w:val="caption"/>
    <w:basedOn w:val="a0"/>
    <w:next w:val="a0"/>
    <w:uiPriority w:val="99"/>
    <w:qFormat/>
    <w:pPr>
      <w:spacing w:before="120" w:after="120"/>
    </w:pPr>
  </w:style>
  <w:style w:type="paragraph" w:styleId="33">
    <w:name w:val="Body Text 3"/>
    <w:basedOn w:val="a0"/>
    <w:link w:val="34"/>
    <w:uiPriority w:val="99"/>
    <w:pPr>
      <w:ind w:right="-1"/>
      <w:jc w:val="both"/>
    </w:pPr>
    <w:rPr>
      <w:b w:val="0"/>
      <w:bCs w:val="0"/>
      <w:sz w:val="32"/>
      <w:szCs w:val="32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b/>
      <w:bCs/>
      <w:sz w:val="16"/>
      <w:szCs w:val="16"/>
    </w:rPr>
  </w:style>
  <w:style w:type="paragraph" w:styleId="ae">
    <w:name w:val="Document Map"/>
    <w:basedOn w:val="a0"/>
    <w:link w:val="af"/>
    <w:uiPriority w:val="99"/>
    <w:pPr>
      <w:shd w:val="clear" w:color="auto" w:fill="000080"/>
    </w:pPr>
    <w:rPr>
      <w:rFonts w:ascii="Zurich Win95BT" w:hAnsi="Zurich Win95BT" w:cs="Zurich Win95BT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48650</Words>
  <Characters>27732</Characters>
  <Application>Microsoft Office Word</Application>
  <DocSecurity>0</DocSecurity>
  <Lines>231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Рассмотреть основное основное понятие определение рекламы и рекламной деятельности, а также уделить более глубокое внимание один из видов рекламной деятельности п р ( как часть рекламы)</vt:lpstr>
    </vt:vector>
  </TitlesOfParts>
  <Company> </Company>
  <LinksUpToDate>false</LinksUpToDate>
  <CharactersWithSpaces>76230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Рассмотреть основное основное понятие определение рекламы и рекламной деятельности, а также уделить более глубокое внимание один из видов рекламной деятельности п р ( как часть рекламы)</dc:title>
  <dc:subject/>
  <dc:creator>Alex</dc:creator>
  <cp:keywords/>
  <dc:description/>
  <cp:lastModifiedBy>admin</cp:lastModifiedBy>
  <cp:revision>2</cp:revision>
  <cp:lastPrinted>1998-12-24T18:09:00Z</cp:lastPrinted>
  <dcterms:created xsi:type="dcterms:W3CDTF">2014-01-27T18:46:00Z</dcterms:created>
  <dcterms:modified xsi:type="dcterms:W3CDTF">2014-01-27T18:46:00Z</dcterms:modified>
</cp:coreProperties>
</file>