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230" w:rsidRPr="002E628C" w:rsidRDefault="007C5230" w:rsidP="007C5230">
      <w:pPr>
        <w:autoSpaceDE w:val="0"/>
        <w:autoSpaceDN w:val="0"/>
        <w:adjustRightInd w:val="0"/>
        <w:spacing w:before="120"/>
        <w:jc w:val="center"/>
        <w:rPr>
          <w:b/>
          <w:bCs/>
          <w:sz w:val="32"/>
          <w:szCs w:val="32"/>
          <w:lang w:val="ru-RU"/>
        </w:rPr>
      </w:pPr>
      <w:r w:rsidRPr="002E628C">
        <w:rPr>
          <w:b/>
          <w:bCs/>
          <w:sz w:val="32"/>
          <w:szCs w:val="32"/>
          <w:lang w:val="ru-RU"/>
        </w:rPr>
        <w:t>Жак Бенвениста и торжество гомеопатии</w:t>
      </w:r>
    </w:p>
    <w:p w:rsidR="007C5230" w:rsidRPr="00D40D41" w:rsidRDefault="007C5230" w:rsidP="007C5230">
      <w:pPr>
        <w:autoSpaceDE w:val="0"/>
        <w:autoSpaceDN w:val="0"/>
        <w:adjustRightInd w:val="0"/>
        <w:spacing w:before="120"/>
        <w:ind w:firstLine="567"/>
        <w:jc w:val="both"/>
        <w:rPr>
          <w:sz w:val="24"/>
          <w:szCs w:val="24"/>
          <w:lang w:val="ru-RU"/>
        </w:rPr>
      </w:pPr>
      <w:r w:rsidRPr="00D40D41">
        <w:rPr>
          <w:sz w:val="24"/>
          <w:szCs w:val="24"/>
          <w:lang w:val="ru-RU"/>
        </w:rPr>
        <w:t xml:space="preserve">Автор гипотезы «памяти воды», французский иммунолог доктор Жак Бенвениста (Jacques Benveniste, 1935–2004) в 1988 году опубликовал взорвавшую научный мир статью, в которой привел свидетельства, подтверждающие гомеопатическую концепцию. </w:t>
      </w:r>
    </w:p>
    <w:p w:rsidR="007C5230" w:rsidRPr="00D40D41" w:rsidRDefault="007C5230" w:rsidP="007C5230">
      <w:pPr>
        <w:autoSpaceDE w:val="0"/>
        <w:autoSpaceDN w:val="0"/>
        <w:adjustRightInd w:val="0"/>
        <w:spacing w:before="120"/>
        <w:ind w:firstLine="567"/>
        <w:jc w:val="both"/>
        <w:rPr>
          <w:sz w:val="24"/>
          <w:szCs w:val="24"/>
          <w:lang w:val="ru-RU"/>
        </w:rPr>
      </w:pPr>
      <w:r w:rsidRPr="00D40D41">
        <w:rPr>
          <w:sz w:val="24"/>
          <w:szCs w:val="24"/>
          <w:lang w:val="ru-RU"/>
        </w:rPr>
        <w:t xml:space="preserve">Доктор Бенвениста показал опытным путем, что предельно слабые растворы биологических агентов — настолько слабые, что в них не осталось ни единой молекулы самого растворенного вещества, все они были «вымыты» из раствора в процессе растворения — продолжают инициировать соответствующие биологические механизмы так же, как и сами эти агенты. Как сообщал он в статье, ряд экспериментов был успешно проведен в трех независимых лабораториях. «Слепые» эксперименты, проведенные независимой исследовательской группой, показали, что активность запредельно слабых растворов биоагентов может быть блокирована переменным магнитным полем, чего не наблюдается при наличии в растворе самих молекул агента. Позднее в нескольких сотнях экспериментов была показана возможность передачи воде с помощью усилительной системы характерной молекулярной активности более чем 30 типов веществ — физиологических и фармакологических агентов, антител (чистых и в составе сыворотки), а также антигенов. </w:t>
      </w:r>
    </w:p>
    <w:p w:rsidR="007C5230" w:rsidRPr="00D40D41" w:rsidRDefault="007C5230" w:rsidP="007C5230">
      <w:pPr>
        <w:autoSpaceDE w:val="0"/>
        <w:autoSpaceDN w:val="0"/>
        <w:adjustRightInd w:val="0"/>
        <w:spacing w:before="120"/>
        <w:ind w:firstLine="567"/>
        <w:jc w:val="both"/>
        <w:rPr>
          <w:sz w:val="24"/>
          <w:szCs w:val="24"/>
          <w:lang w:val="ru-RU"/>
        </w:rPr>
      </w:pPr>
      <w:r w:rsidRPr="00D40D41">
        <w:rPr>
          <w:sz w:val="24"/>
          <w:szCs w:val="24"/>
          <w:lang w:val="ru-RU"/>
        </w:rPr>
        <w:t xml:space="preserve">Данные результаты, писал д-р Бенвениста, убедительно свидетельствуют в пользу электромагнитной природы молекулярных сигналов, дотоле не известной. Эти сигналы, зафиксированные в «памяти воды» и впоследствии переносимые ею, по всей видимости, и обеспечивают передачу молекулярной информации в отсутствие самих молекул. Было получено прямое подтверждение ключевой роли воды в передаче молекулярных сигналов — как при обычной концентрации, так и в сверхслабых растворах. Гометопатия, указывал д-р Бенвениста, эмпирически использует именно это свойство воды. </w:t>
      </w:r>
    </w:p>
    <w:p w:rsidR="007C5230" w:rsidRDefault="007C5230" w:rsidP="007C5230">
      <w:pPr>
        <w:autoSpaceDE w:val="0"/>
        <w:autoSpaceDN w:val="0"/>
        <w:adjustRightInd w:val="0"/>
        <w:spacing w:before="120"/>
        <w:ind w:firstLine="567"/>
        <w:jc w:val="both"/>
        <w:rPr>
          <w:sz w:val="24"/>
          <w:szCs w:val="24"/>
          <w:lang w:val="ru-RU"/>
        </w:rPr>
      </w:pPr>
      <w:r w:rsidRPr="00D40D41">
        <w:rPr>
          <w:sz w:val="24"/>
          <w:szCs w:val="24"/>
          <w:lang w:val="ru-RU"/>
        </w:rPr>
        <w:t xml:space="preserve">Реакция научного сообщества на эту публикацию, сопровождавшуюся указанием редакции журнала о том, что «физическая основа для проявления подобной активности отсутствует», последовала незамедлительно. Группа Бенвениста в присутствии редактора Nature Джона Мэддокса (John Maddox) и профессионального «борца с научными ересями», в прошлом фокусника, Джеймса Ранди (James Randi), не смогла повторить эксперимент. Последующие эксперименты давали противоречивые результаты, что было сочтено их опровержением. Репутации д-ра Бенвениста в глазах коллег был нанесен сокрушительный урон, он лишился финансирования, однако продолжал настаивать на своем. Впоследствии он проводил исследования в данной области самостоятельно, а в 1997 году основал компанию DigiBio, продолжившую исследования в этом направлении. Спорное открытие д-ра Бенвениста стимулировало новую волну исследований свойств воды. </w:t>
      </w:r>
    </w:p>
    <w:p w:rsidR="00E12572" w:rsidRPr="007C5230" w:rsidRDefault="00E12572">
      <w:pPr>
        <w:rPr>
          <w:lang w:val="ru-RU"/>
        </w:rPr>
      </w:pPr>
      <w:bookmarkStart w:id="0" w:name="_GoBack"/>
      <w:bookmarkEnd w:id="0"/>
    </w:p>
    <w:sectPr w:rsidR="00E12572" w:rsidRPr="007C5230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5230"/>
    <w:rsid w:val="000350B5"/>
    <w:rsid w:val="002E628C"/>
    <w:rsid w:val="0031418A"/>
    <w:rsid w:val="005A2562"/>
    <w:rsid w:val="007A63BE"/>
    <w:rsid w:val="007C5230"/>
    <w:rsid w:val="00D40D41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C383596-F217-4455-9227-40195C2C7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5230"/>
    <w:pPr>
      <w:widowControl w:val="0"/>
      <w:spacing w:after="0" w:line="240" w:lineRule="auto"/>
    </w:pPr>
    <w:rPr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C52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401</Words>
  <Characters>2290</Characters>
  <Application>Microsoft Office Word</Application>
  <DocSecurity>0</DocSecurity>
  <Lines>19</Lines>
  <Paragraphs>5</Paragraphs>
  <ScaleCrop>false</ScaleCrop>
  <Company>Home</Company>
  <LinksUpToDate>false</LinksUpToDate>
  <CharactersWithSpaces>2686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Жак Бенвениста и торжество гомеопатии</dc:title>
  <dc:subject/>
  <dc:creator>Alena</dc:creator>
  <cp:keywords/>
  <dc:description/>
  <cp:lastModifiedBy>admin</cp:lastModifiedBy>
  <cp:revision>2</cp:revision>
  <dcterms:created xsi:type="dcterms:W3CDTF">2014-02-17T00:21:00Z</dcterms:created>
  <dcterms:modified xsi:type="dcterms:W3CDTF">2014-02-17T00:21:00Z</dcterms:modified>
</cp:coreProperties>
</file>