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4C9" w:rsidRDefault="00B104C9">
      <w:pPr>
        <w:pStyle w:val="-16"/>
      </w:pPr>
      <w:r>
        <w:t>Омский Государственный университет</w:t>
      </w:r>
    </w:p>
    <w:p w:rsidR="00B104C9" w:rsidRDefault="00B104C9">
      <w:pPr>
        <w:pStyle w:val="-16"/>
      </w:pPr>
    </w:p>
    <w:p w:rsidR="00B104C9" w:rsidRDefault="00B104C9">
      <w:pPr>
        <w:pStyle w:val="-16"/>
      </w:pPr>
    </w:p>
    <w:p w:rsidR="00B104C9" w:rsidRDefault="00B104C9">
      <w:pPr>
        <w:pStyle w:val="-16"/>
      </w:pPr>
      <w:r>
        <w:t>кафедра уголовного права</w:t>
      </w:r>
    </w:p>
    <w:p w:rsidR="00B104C9" w:rsidRDefault="00B104C9">
      <w:pPr>
        <w:pStyle w:val="-16"/>
      </w:pPr>
    </w:p>
    <w:p w:rsidR="00B104C9" w:rsidRDefault="00B104C9">
      <w:pPr>
        <w:pStyle w:val="-16"/>
      </w:pPr>
    </w:p>
    <w:p w:rsidR="00B104C9" w:rsidRDefault="00B104C9">
      <w:pPr>
        <w:pStyle w:val="-18"/>
      </w:pPr>
    </w:p>
    <w:p w:rsidR="00B104C9" w:rsidRDefault="00B104C9">
      <w:pPr>
        <w:pStyle w:val="-18"/>
      </w:pPr>
    </w:p>
    <w:p w:rsidR="00B104C9" w:rsidRDefault="00B104C9">
      <w:pPr>
        <w:pStyle w:val="-18"/>
      </w:pPr>
      <w:r>
        <w:t>курсовая работа</w:t>
      </w:r>
    </w:p>
    <w:p w:rsidR="00B104C9" w:rsidRDefault="00B104C9">
      <w:pPr>
        <w:pStyle w:val="-16"/>
      </w:pPr>
      <w:r>
        <w:t>Лишение свободы как вид наказания</w:t>
      </w:r>
    </w:p>
    <w:p w:rsidR="00B104C9" w:rsidRDefault="00B104C9">
      <w:pPr>
        <w:pStyle w:val="-16"/>
      </w:pPr>
    </w:p>
    <w:p w:rsidR="00B104C9" w:rsidRDefault="00B104C9">
      <w:pPr>
        <w:pStyle w:val="-16"/>
      </w:pPr>
    </w:p>
    <w:p w:rsidR="00B104C9" w:rsidRDefault="00B104C9">
      <w:pPr>
        <w:pStyle w:val="-16"/>
      </w:pPr>
    </w:p>
    <w:p w:rsidR="00B104C9" w:rsidRDefault="00B104C9">
      <w:pPr>
        <w:pStyle w:val="-16"/>
      </w:pPr>
    </w:p>
    <w:p w:rsidR="00B104C9" w:rsidRDefault="00B104C9">
      <w:pPr>
        <w:pStyle w:val="a3"/>
      </w:pPr>
      <w:r>
        <w:tab/>
        <w:t>Выполнил: ст. гр. Ю-202</w:t>
      </w:r>
      <w:r>
        <w:tab/>
      </w:r>
    </w:p>
    <w:p w:rsidR="00B104C9" w:rsidRDefault="00B104C9">
      <w:pPr>
        <w:pStyle w:val="a3"/>
      </w:pPr>
      <w:r>
        <w:tab/>
        <w:t>Романенко М. А.</w:t>
      </w:r>
    </w:p>
    <w:p w:rsidR="00B104C9" w:rsidRDefault="00B104C9">
      <w:pPr>
        <w:pStyle w:val="a3"/>
      </w:pPr>
      <w:r>
        <w:tab/>
        <w:t xml:space="preserve">Руководитель: </w:t>
      </w:r>
    </w:p>
    <w:p w:rsidR="00B104C9" w:rsidRDefault="00B104C9">
      <w:pPr>
        <w:tabs>
          <w:tab w:val="left" w:pos="5400"/>
        </w:tabs>
      </w:pPr>
      <w:r>
        <w:tab/>
      </w:r>
    </w:p>
    <w:p w:rsidR="00B104C9" w:rsidRDefault="00B104C9">
      <w:pPr>
        <w:pStyle w:val="-16"/>
      </w:pPr>
    </w:p>
    <w:p w:rsidR="00B104C9" w:rsidRDefault="00B104C9">
      <w:pPr>
        <w:pStyle w:val="-16"/>
      </w:pPr>
    </w:p>
    <w:p w:rsidR="00B104C9" w:rsidRDefault="00B104C9">
      <w:pPr>
        <w:pStyle w:val="-16"/>
      </w:pPr>
    </w:p>
    <w:p w:rsidR="00B104C9" w:rsidRDefault="00B104C9">
      <w:pPr>
        <w:pStyle w:val="-16"/>
      </w:pPr>
    </w:p>
    <w:p w:rsidR="00B104C9" w:rsidRDefault="00B104C9">
      <w:pPr>
        <w:pStyle w:val="-16"/>
      </w:pPr>
    </w:p>
    <w:p w:rsidR="00B104C9" w:rsidRDefault="00B104C9">
      <w:pPr>
        <w:pStyle w:val="-16"/>
      </w:pPr>
    </w:p>
    <w:p w:rsidR="00B104C9" w:rsidRDefault="00B104C9">
      <w:pPr>
        <w:pStyle w:val="-16"/>
      </w:pPr>
    </w:p>
    <w:p w:rsidR="00B104C9" w:rsidRDefault="00B104C9">
      <w:pPr>
        <w:pStyle w:val="-16"/>
      </w:pPr>
      <w:r>
        <w:tab/>
        <w:t>Омск - 2000</w:t>
      </w:r>
      <w:r>
        <w:tab/>
      </w:r>
      <w:r>
        <w:br w:type="page"/>
        <w:t>содержание</w:t>
      </w:r>
    </w:p>
    <w:p w:rsidR="00B104C9" w:rsidRDefault="00B104C9">
      <w:pPr>
        <w:pStyle w:val="10"/>
        <w:tabs>
          <w:tab w:val="right" w:leader="dot" w:pos="9345"/>
        </w:tabs>
        <w:rPr>
          <w:b w:val="0"/>
          <w:bCs w:val="0"/>
          <w:caps w:val="0"/>
          <w:noProof/>
          <w:sz w:val="24"/>
        </w:rPr>
      </w:pPr>
      <w:r w:rsidRPr="00BE72B3">
        <w:rPr>
          <w:rStyle w:val="aa"/>
          <w:noProof/>
          <w:szCs w:val="32"/>
        </w:rPr>
        <w:t>введение</w:t>
      </w:r>
      <w:r>
        <w:rPr>
          <w:noProof/>
          <w:webHidden/>
        </w:rPr>
        <w:tab/>
        <w:t>3</w:t>
      </w:r>
    </w:p>
    <w:p w:rsidR="00B104C9" w:rsidRDefault="00B104C9">
      <w:pPr>
        <w:pStyle w:val="10"/>
        <w:tabs>
          <w:tab w:val="right" w:leader="dot" w:pos="9345"/>
        </w:tabs>
        <w:rPr>
          <w:b w:val="0"/>
          <w:bCs w:val="0"/>
          <w:caps w:val="0"/>
          <w:noProof/>
          <w:sz w:val="24"/>
        </w:rPr>
      </w:pPr>
      <w:r w:rsidRPr="00BE72B3">
        <w:rPr>
          <w:rStyle w:val="aa"/>
          <w:noProof/>
          <w:szCs w:val="32"/>
        </w:rPr>
        <w:t>Понятие лишения свободы на определенный срок</w:t>
      </w:r>
      <w:r>
        <w:rPr>
          <w:noProof/>
          <w:webHidden/>
        </w:rPr>
        <w:tab/>
        <w:t>4</w:t>
      </w:r>
    </w:p>
    <w:p w:rsidR="00B104C9" w:rsidRDefault="00B104C9">
      <w:pPr>
        <w:pStyle w:val="10"/>
        <w:tabs>
          <w:tab w:val="right" w:leader="dot" w:pos="9345"/>
        </w:tabs>
        <w:rPr>
          <w:b w:val="0"/>
          <w:bCs w:val="0"/>
          <w:caps w:val="0"/>
          <w:noProof/>
          <w:sz w:val="24"/>
        </w:rPr>
      </w:pPr>
      <w:r w:rsidRPr="00BE72B3">
        <w:rPr>
          <w:rStyle w:val="aa"/>
          <w:noProof/>
          <w:szCs w:val="32"/>
        </w:rPr>
        <w:t>Сроки лишения свободы</w:t>
      </w:r>
      <w:r>
        <w:rPr>
          <w:noProof/>
          <w:webHidden/>
        </w:rPr>
        <w:tab/>
        <w:t>11</w:t>
      </w:r>
    </w:p>
    <w:p w:rsidR="00B104C9" w:rsidRDefault="00B104C9">
      <w:pPr>
        <w:pStyle w:val="10"/>
        <w:tabs>
          <w:tab w:val="right" w:leader="dot" w:pos="9345"/>
        </w:tabs>
        <w:rPr>
          <w:b w:val="0"/>
          <w:bCs w:val="0"/>
          <w:caps w:val="0"/>
          <w:noProof/>
          <w:sz w:val="24"/>
        </w:rPr>
      </w:pPr>
      <w:r w:rsidRPr="00BE72B3">
        <w:rPr>
          <w:rStyle w:val="aa"/>
          <w:noProof/>
          <w:szCs w:val="32"/>
        </w:rPr>
        <w:t>Виды мест лишения свободы, основания и порядок определенния судами вида исправительных  учреждений</w:t>
      </w:r>
      <w:r>
        <w:rPr>
          <w:noProof/>
          <w:webHidden/>
        </w:rPr>
        <w:tab/>
        <w:t>14</w:t>
      </w:r>
    </w:p>
    <w:p w:rsidR="00B104C9" w:rsidRDefault="00B104C9">
      <w:pPr>
        <w:pStyle w:val="10"/>
        <w:tabs>
          <w:tab w:val="right" w:leader="dot" w:pos="9345"/>
        </w:tabs>
        <w:rPr>
          <w:b w:val="0"/>
          <w:bCs w:val="0"/>
          <w:caps w:val="0"/>
          <w:noProof/>
          <w:sz w:val="24"/>
        </w:rPr>
      </w:pPr>
      <w:r w:rsidRPr="00BE72B3">
        <w:rPr>
          <w:rStyle w:val="aa"/>
          <w:noProof/>
          <w:szCs w:val="32"/>
        </w:rPr>
        <w:t>Совершенствование уголовно-правовой регламентации лишения свободы</w:t>
      </w:r>
      <w:r>
        <w:rPr>
          <w:noProof/>
          <w:webHidden/>
        </w:rPr>
        <w:tab/>
        <w:t>20</w:t>
      </w:r>
    </w:p>
    <w:p w:rsidR="00B104C9" w:rsidRDefault="00B104C9">
      <w:pPr>
        <w:pStyle w:val="10"/>
        <w:tabs>
          <w:tab w:val="right" w:leader="dot" w:pos="9345"/>
        </w:tabs>
        <w:rPr>
          <w:b w:val="0"/>
          <w:bCs w:val="0"/>
          <w:caps w:val="0"/>
          <w:noProof/>
          <w:sz w:val="24"/>
        </w:rPr>
      </w:pPr>
      <w:r w:rsidRPr="00BE72B3">
        <w:rPr>
          <w:rStyle w:val="aa"/>
          <w:noProof/>
          <w:szCs w:val="32"/>
        </w:rPr>
        <w:t>Заключение</w:t>
      </w:r>
      <w:r>
        <w:rPr>
          <w:noProof/>
          <w:webHidden/>
        </w:rPr>
        <w:tab/>
        <w:t>24</w:t>
      </w:r>
    </w:p>
    <w:p w:rsidR="00B104C9" w:rsidRDefault="00B104C9">
      <w:pPr>
        <w:pStyle w:val="10"/>
        <w:tabs>
          <w:tab w:val="right" w:leader="dot" w:pos="9345"/>
        </w:tabs>
        <w:rPr>
          <w:b w:val="0"/>
          <w:bCs w:val="0"/>
          <w:caps w:val="0"/>
          <w:noProof/>
          <w:sz w:val="24"/>
        </w:rPr>
      </w:pPr>
      <w:r w:rsidRPr="00BE72B3">
        <w:rPr>
          <w:rStyle w:val="aa"/>
          <w:noProof/>
          <w:szCs w:val="32"/>
        </w:rPr>
        <w:t>Задачи</w:t>
      </w:r>
      <w:r>
        <w:rPr>
          <w:noProof/>
          <w:webHidden/>
        </w:rPr>
        <w:tab/>
        <w:t>25</w:t>
      </w:r>
    </w:p>
    <w:p w:rsidR="00B104C9" w:rsidRDefault="00B104C9">
      <w:pPr>
        <w:pStyle w:val="10"/>
        <w:tabs>
          <w:tab w:val="right" w:leader="dot" w:pos="9345"/>
        </w:tabs>
        <w:rPr>
          <w:b w:val="0"/>
          <w:bCs w:val="0"/>
          <w:caps w:val="0"/>
          <w:noProof/>
          <w:sz w:val="24"/>
        </w:rPr>
      </w:pPr>
      <w:r w:rsidRPr="00BE72B3">
        <w:rPr>
          <w:rStyle w:val="aa"/>
          <w:noProof/>
          <w:szCs w:val="32"/>
        </w:rPr>
        <w:t>Литература</w:t>
      </w:r>
      <w:r>
        <w:rPr>
          <w:noProof/>
          <w:webHidden/>
        </w:rPr>
        <w:tab/>
        <w:t>28</w:t>
      </w:r>
    </w:p>
    <w:p w:rsidR="00B104C9" w:rsidRDefault="00B104C9">
      <w:pPr>
        <w:pStyle w:val="-16"/>
      </w:pPr>
    </w:p>
    <w:p w:rsidR="00B104C9" w:rsidRDefault="00B104C9">
      <w:pPr>
        <w:pStyle w:val="-16"/>
      </w:pPr>
    </w:p>
    <w:p w:rsidR="00B104C9" w:rsidRDefault="00B104C9">
      <w:pPr>
        <w:pStyle w:val="1"/>
      </w:pPr>
      <w:bookmarkStart w:id="0" w:name="_Toc480336658"/>
      <w:bookmarkStart w:id="1" w:name="_Toc480339730"/>
      <w:r>
        <w:t>введение</w:t>
      </w:r>
      <w:bookmarkEnd w:id="0"/>
      <w:bookmarkEnd w:id="1"/>
    </w:p>
    <w:p w:rsidR="00B104C9" w:rsidRDefault="00B104C9">
      <w:pPr>
        <w:spacing w:line="312" w:lineRule="auto"/>
      </w:pPr>
      <w:r>
        <w:t xml:space="preserve">В современных условиях при переходе к рыночным отношениям, на фоне экономического кризиса особенно ярко проявляется преступность. Борьба с ней – одна из сложнейших задач, которую приходиться решать Российскому государству. </w:t>
      </w:r>
    </w:p>
    <w:p w:rsidR="00B104C9" w:rsidRDefault="00B104C9">
      <w:pPr>
        <w:spacing w:line="312" w:lineRule="auto"/>
      </w:pPr>
      <w:r>
        <w:t>Уголовное наказание – важное средство в борьбе с преступностью. Поэтому в российской уголовно-правовой науке уделяется большое внимание институту наказания. Сложным  в этом вопросе является вопрос о сущности и целях наказания. Смыслом такого познания является создание необходимых условий для дальнейшего исследования различных аспектов наказания, особенно его эффективности – наиболее сложной, но достаточно важной на сегодняшний день проблемы.</w:t>
      </w:r>
    </w:p>
    <w:p w:rsidR="00B104C9" w:rsidRDefault="00B104C9">
      <w:pPr>
        <w:spacing w:line="312" w:lineRule="auto"/>
      </w:pPr>
      <w:r>
        <w:t xml:space="preserve">Наказание в виде лишения свободы на определенный срок наиболее часто применяется в судебной практике по уголовным делам, потому что считается наиболее действенным наказанием в отношении лиц, совершивших преступления различной степени тяжести. Хотя предупредительное воздействие лишения свободы на определенный срок в частности зависит от многих причин, в том числе и от содержания нормы, справедливого и правильного ее применения, состояния правовой  пропаганды, деятельности правоохранительных органов, общественных организаций и от ряда социальных факторов. Едва ли можно среди всех обстоятельств, влияющих на состояние преступности, точно определить вклад который непосредственно вносит такое наказание как, лишение свободы на определенный срок. Но практика показывает [3], что оно носит наиболее результативный фактор  в борьбе с преступностью, так как имеет самое высокое карательное содержание среди иных видов уголовного наказания (исключая смертную казнь). </w:t>
      </w:r>
    </w:p>
    <w:p w:rsidR="00B104C9" w:rsidRDefault="00B104C9"/>
    <w:p w:rsidR="00B104C9" w:rsidRDefault="00B104C9">
      <w:pPr>
        <w:pStyle w:val="1"/>
      </w:pPr>
      <w:bookmarkStart w:id="2" w:name="_Toc480336659"/>
      <w:bookmarkStart w:id="3" w:name="_Toc480339731"/>
      <w:r>
        <w:t>Понятие лишения свободы на определенный срок</w:t>
      </w:r>
      <w:bookmarkEnd w:id="2"/>
      <w:bookmarkEnd w:id="3"/>
    </w:p>
    <w:p w:rsidR="00B104C9" w:rsidRDefault="00B104C9">
      <w:pPr>
        <w:rPr>
          <w:rFonts w:ascii="Courier New" w:hAnsi="Courier New"/>
        </w:rPr>
      </w:pPr>
      <w:r>
        <w:t>В работе правоохранительных органов, в ходе применения уголовного закона, два вопроса являются централь</w:t>
      </w:r>
      <w:r>
        <w:softHyphen/>
        <w:t>ными: на чем основывается уголовная ответственность, т.е. за что следует наказывать, и от чего зависят размеры ответственности, т.е. как наказывать.</w:t>
      </w:r>
    </w:p>
    <w:p w:rsidR="00B104C9" w:rsidRDefault="00B104C9">
      <w:pPr>
        <w:rPr>
          <w:rFonts w:ascii="Courier New" w:hAnsi="Courier New"/>
        </w:rPr>
      </w:pPr>
      <w:r>
        <w:t>Следует отметить особую значимость уголовного наказания для отображения функций уголовного права.</w:t>
      </w:r>
    </w:p>
    <w:p w:rsidR="00B104C9" w:rsidRDefault="00B104C9">
      <w:pPr>
        <w:rPr>
          <w:rFonts w:ascii="Courier New" w:hAnsi="Courier New"/>
        </w:rPr>
      </w:pPr>
      <w:r>
        <w:t>Некоторые из функций специфичны только для уголовного права: прежде всего охранительная и социально-превентивная. Между указанными общими функциями уголовного права и уго</w:t>
      </w:r>
      <w:r>
        <w:softHyphen/>
        <w:t>ловного наказания есть определенная связь. Так, в частности, уго</w:t>
      </w:r>
      <w:r>
        <w:softHyphen/>
        <w:t>ловное наказание способствует реализации такой специфической функции уголовного права, как социально-превентивная функ</w:t>
      </w:r>
      <w:r>
        <w:softHyphen/>
        <w:t>ция, — общее и специальное предупреждение преступлений</w:t>
      </w:r>
      <w:r>
        <w:rPr>
          <w:rStyle w:val="a5"/>
        </w:rPr>
        <w:footnoteReference w:id="1"/>
      </w:r>
      <w:r>
        <w:t>.</w:t>
      </w:r>
    </w:p>
    <w:p w:rsidR="00B104C9" w:rsidRDefault="00B104C9">
      <w:pPr>
        <w:rPr>
          <w:rFonts w:ascii="Courier New" w:hAnsi="Courier New"/>
        </w:rPr>
      </w:pPr>
      <w:r>
        <w:t>Меры государственного принуждения разнообразны.</w:t>
      </w:r>
    </w:p>
    <w:p w:rsidR="00B104C9" w:rsidRDefault="00B104C9">
      <w:pPr>
        <w:rPr>
          <w:rFonts w:ascii="Courier New" w:hAnsi="Courier New"/>
        </w:rPr>
      </w:pPr>
      <w:r>
        <w:t>Уголовное наказание — одна из наиболее значительных мер государственного принуждения. Об этом свидетельствует истори</w:t>
      </w:r>
      <w:r>
        <w:softHyphen/>
        <w:t>ческий опыт. Так, Чезаре Беккариа в трактате «О преступлениях и наказаниях» писал, что «только законы могут устанавливать наказания за преступления, и власть их издания может принад</w:t>
      </w:r>
      <w:r>
        <w:softHyphen/>
        <w:t>лежать только законодателю... Никакой судья не может, не нару</w:t>
      </w:r>
      <w:r>
        <w:softHyphen/>
        <w:t>шая справедливости, устанавливать наказания для других членов общества. Несправедливо наказание, выходящее за пределы зако</w:t>
      </w:r>
      <w:r>
        <w:softHyphen/>
        <w:t>на, т.к. оно явилось бы другим наказанием, не установленным законом».</w:t>
      </w:r>
    </w:p>
    <w:p w:rsidR="00B104C9" w:rsidRDefault="00B104C9">
      <w:pPr>
        <w:rPr>
          <w:rFonts w:ascii="Courier New" w:hAnsi="Courier New"/>
        </w:rPr>
      </w:pPr>
      <w:r>
        <w:t>Обобщая значимые теоретические разработки, ныне действую</w:t>
      </w:r>
      <w:r>
        <w:softHyphen/>
        <w:t>щий Уголовный кодекс Российской Федерации закрепил на уров</w:t>
      </w:r>
      <w:r>
        <w:softHyphen/>
        <w:t>не закона «принцип законности», где определено, что «преступ</w:t>
      </w:r>
      <w:r>
        <w:softHyphen/>
        <w:t>ность деяния, его наказуемость и иные уголовно-правовые пос</w:t>
      </w:r>
      <w:r>
        <w:softHyphen/>
        <w:t>ледствия определяются только настоящим Кодексом».</w:t>
      </w:r>
    </w:p>
    <w:p w:rsidR="00B104C9" w:rsidRDefault="00B104C9">
      <w:pPr>
        <w:rPr>
          <w:rFonts w:ascii="Courier New" w:hAnsi="Courier New"/>
        </w:rPr>
      </w:pPr>
      <w:r>
        <w:t>Текст ст. 43 действующего УК РФ гласит: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предусмотренном настоящим кодексом лишении или ограничении прав и свобод этого лица».</w:t>
      </w:r>
    </w:p>
    <w:p w:rsidR="00B104C9" w:rsidRDefault="00B104C9">
      <w:r>
        <w:t>Сложность познания сущности наказания связана не только с различным подходом в науке к определению места кары в нака</w:t>
      </w:r>
      <w:r>
        <w:softHyphen/>
        <w:t>зании, но и с различными взглядами ученых на природу самой кары.</w:t>
      </w:r>
    </w:p>
    <w:p w:rsidR="00B104C9" w:rsidRDefault="00B104C9">
      <w:pPr>
        <w:rPr>
          <w:rFonts w:ascii="Courier New" w:hAnsi="Courier New"/>
        </w:rPr>
      </w:pPr>
      <w:r>
        <w:t>Представляется возможность определить отличительные признаки уголовного наказания, на основании которых выявляется его отличие от иных видов государственного принуждения:</w:t>
      </w:r>
    </w:p>
    <w:p w:rsidR="00B104C9" w:rsidRDefault="00B104C9">
      <w:pPr>
        <w:rPr>
          <w:rFonts w:ascii="Courier New" w:hAnsi="Courier New"/>
        </w:rPr>
      </w:pPr>
      <w:r>
        <w:t>1) осуждение лица, виновного в совершении преступного дея</w:t>
      </w:r>
      <w:r>
        <w:softHyphen/>
        <w:t>ния, от имени государства;</w:t>
      </w:r>
    </w:p>
    <w:p w:rsidR="00B104C9" w:rsidRDefault="00B104C9">
      <w:pPr>
        <w:rPr>
          <w:rFonts w:ascii="Courier New" w:hAnsi="Courier New"/>
        </w:rPr>
      </w:pPr>
      <w:r>
        <w:t>2) наибольшая острота репрессии (в отличие от администра</w:t>
      </w:r>
      <w:r>
        <w:softHyphen/>
        <w:t>тивных или гражданско-правовых видов принуждения);</w:t>
      </w:r>
    </w:p>
    <w:p w:rsidR="00B104C9" w:rsidRDefault="00B104C9">
      <w:pPr>
        <w:rPr>
          <w:rFonts w:ascii="Courier New" w:hAnsi="Courier New"/>
        </w:rPr>
      </w:pPr>
      <w:r>
        <w:t>3) применение наказания только к лицам, виновным в совер</w:t>
      </w:r>
      <w:r>
        <w:softHyphen/>
        <w:t>шении преступления;</w:t>
      </w:r>
    </w:p>
    <w:p w:rsidR="00B104C9" w:rsidRDefault="00B104C9">
      <w:pPr>
        <w:rPr>
          <w:rFonts w:ascii="Courier New" w:hAnsi="Courier New"/>
        </w:rPr>
      </w:pPr>
      <w:r>
        <w:t>4) возможность применения уголовного наказания только по приговору суда;</w:t>
      </w:r>
    </w:p>
    <w:p w:rsidR="00B104C9" w:rsidRDefault="00B104C9">
      <w:r>
        <w:t>5) судимость — последствие, присущее лишь уголовному на</w:t>
      </w:r>
      <w:r>
        <w:softHyphen/>
        <w:t>казанию.</w:t>
      </w:r>
    </w:p>
    <w:p w:rsidR="00B104C9" w:rsidRDefault="00B104C9">
      <w:pPr>
        <w:rPr>
          <w:rFonts w:ascii="Courier New" w:hAnsi="Courier New"/>
        </w:rPr>
      </w:pPr>
      <w:r>
        <w:t>Среди наказаний предусмотрен различный уровень правоограничений.</w:t>
      </w:r>
    </w:p>
    <w:p w:rsidR="00B104C9" w:rsidRDefault="00B104C9">
      <w:r>
        <w:t xml:space="preserve">Действующий уголовный закон предусмотрел смертную казнь в общей системе наказаний (п. "н" ст. 44), отменив тем самым ее исключительность. Репрессивность видов наказания определена действующим УК РФ от наказания, связанного с наименьшим объемом кары — штрафом, до обладающего наибольшим — смертной казни.  В этом промежутке огромную роль занимает наказание в виде лишения свободы на определенный срок. </w:t>
      </w:r>
    </w:p>
    <w:p w:rsidR="00B104C9" w:rsidRDefault="00B104C9">
      <w:r>
        <w:t>Содержание одного из наиболее суровых видов наказа</w:t>
      </w:r>
      <w:r>
        <w:softHyphen/>
        <w:t>ний состоит в принудительной изоляции осужденного путем по</w:t>
      </w:r>
      <w:r>
        <w:softHyphen/>
        <w:t>мещения его в предназначенные для этого учреждения на срок, установленный приговором суда, со специальным режимом со</w:t>
      </w:r>
      <w:r>
        <w:softHyphen/>
        <w:t>держания.</w:t>
      </w:r>
    </w:p>
    <w:p w:rsidR="00B104C9" w:rsidRDefault="00B104C9">
      <w:pPr>
        <w:rPr>
          <w:rFonts w:ascii="Courier New" w:hAnsi="Courier New"/>
        </w:rPr>
      </w:pPr>
      <w:r>
        <w:rPr>
          <w:b/>
          <w:bCs/>
        </w:rPr>
        <w:t>Лишение свободы на определен</w:t>
      </w:r>
      <w:r>
        <w:rPr>
          <w:b/>
          <w:bCs/>
        </w:rPr>
        <w:softHyphen/>
        <w:t xml:space="preserve">ный срок </w:t>
      </w:r>
      <w:r>
        <w:t>по российскому уголов</w:t>
      </w:r>
      <w:r>
        <w:softHyphen/>
        <w:t>ному праву (ст. 56 У К РФ), один из видов наказания (назначаемое только как основ</w:t>
      </w:r>
      <w:r>
        <w:softHyphen/>
        <w:t>ное), заключается в изоляции осуж</w:t>
      </w:r>
      <w:r>
        <w:softHyphen/>
        <w:t>денного от общества путем направления его в колонию-поселение или помещения в исправительную колонию общего, стро</w:t>
      </w:r>
      <w:r>
        <w:softHyphen/>
        <w:t>гого или особого режима либо в тюрьму. Лица, осужденные к лишению свободы, не достигшие к моменту вынесения су</w:t>
      </w:r>
      <w:r>
        <w:softHyphen/>
        <w:t>дом приговора восемнадцатилетнего воз</w:t>
      </w:r>
      <w:r>
        <w:softHyphen/>
        <w:t>раста, помещаются в воспитательные ко</w:t>
      </w:r>
      <w:r>
        <w:softHyphen/>
        <w:t xml:space="preserve">лонии общего или усиленного режима. </w:t>
      </w:r>
    </w:p>
    <w:p w:rsidR="00B104C9" w:rsidRDefault="00B104C9">
      <w:pPr>
        <w:rPr>
          <w:rFonts w:ascii="Courier New" w:hAnsi="Courier New"/>
        </w:rPr>
      </w:pPr>
      <w:r>
        <w:t>Лишение свободы обладает наибольшим числом правоограничений для осужденного, а следовательно, повышенной по отно</w:t>
      </w:r>
      <w:r>
        <w:softHyphen/>
        <w:t>шению к другим видам наказания репрессивностью.</w:t>
      </w:r>
      <w:r>
        <w:rPr>
          <w:rStyle w:val="a5"/>
        </w:rPr>
        <w:footnoteReference w:id="2"/>
      </w:r>
      <w:r>
        <w:t xml:space="preserve"> Оно предус</w:t>
      </w:r>
      <w:r>
        <w:softHyphen/>
        <w:t>матривается в законе и применяется судом в случаях совершения тяжких и особо тяжких преступлений к лицам, ранее осуждав</w:t>
      </w:r>
      <w:r>
        <w:softHyphen/>
        <w:t>шимся к этому наказанию, к рецидивистам и т.п. Лишение свободы назначается в качестве наказания, когда цели наказания не могут быть достигнуты более мягкими мерами уголовно-правового воздействия, исправление лица возможно лишь в условиях строгой изоляции и специального режима. Осужденный к этому виду наказания существенно ограничивается в целом ряде основных прав. Уголовно-исполнительное законодательство к осужден</w:t>
      </w:r>
      <w:r>
        <w:softHyphen/>
        <w:t>ному предусматривает возможность применения специальных принудительных мер (за злостное нарушение установленного по</w:t>
      </w:r>
      <w:r>
        <w:softHyphen/>
        <w:t>рядка отбывания наказания, например, перевод в помещения камерного типа).  Важным элементом при всей совокупности социальных мер лишения свободы, является свобода личности.</w:t>
      </w:r>
    </w:p>
    <w:p w:rsidR="00B104C9" w:rsidRDefault="00B104C9">
      <w:r>
        <w:t>Свобода личности — понятие исключительно слож</w:t>
      </w:r>
      <w:r>
        <w:softHyphen/>
        <w:t>ное и многогранное. Юристов оно интересует прежде всего как один из моментов взаимодействия права и лич</w:t>
      </w:r>
      <w:r>
        <w:softHyphen/>
        <w:t>ности. Однако разобраться в механизме этого взаимодействия было бы затруднительным без анализа философского, политического, социально-психологического и индивиду</w:t>
      </w:r>
      <w:r>
        <w:softHyphen/>
        <w:t>ально-психологического аспектов понятия свободы, без анализа ее социального и личностного содержания.</w:t>
      </w:r>
    </w:p>
    <w:p w:rsidR="00B104C9" w:rsidRDefault="00B104C9">
      <w:r>
        <w:t>Опуская философскую, политическую стороны, выделим социально-психологический аспект лишения свобо</w:t>
      </w:r>
      <w:r>
        <w:softHyphen/>
        <w:t>ды как вида уголовного наказания. Применение его ведет к ограничению доступа осужденных к средствам массовой коммуникации, пос</w:t>
      </w:r>
      <w:r>
        <w:softHyphen/>
        <w:t>кольку имеют место ограничения или даже лишение возможности в просмотре программ телевидения, спе</w:t>
      </w:r>
      <w:r>
        <w:softHyphen/>
        <w:t>циальный подбор кинофильмов и т. д. Тем самым, ли</w:t>
      </w:r>
      <w:r>
        <w:softHyphen/>
        <w:t>шение свободы, ведет к ограничению не только непо</w:t>
      </w:r>
      <w:r>
        <w:softHyphen/>
        <w:t>средственного, но и опосредствованного средствами массовой коммуникации общения осужденных с внеш</w:t>
      </w:r>
      <w:r>
        <w:softHyphen/>
        <w:t xml:space="preserve">ним миром.  </w:t>
      </w:r>
    </w:p>
    <w:p w:rsidR="00B104C9" w:rsidRDefault="00B104C9">
      <w:r>
        <w:t>Наказание, как и уголовная ответственность в це</w:t>
      </w:r>
      <w:r>
        <w:softHyphen/>
        <w:t>лом, — проблема не только социальная, но и индиви</w:t>
      </w:r>
      <w:r>
        <w:softHyphen/>
        <w:t>дуально-психологическая.  Оно будет иметь соответ</w:t>
      </w:r>
      <w:r>
        <w:softHyphen/>
        <w:t>ствующий эффект только тогда, когда получит соответствующий «отзвук» у человека. Здесь прежде всего следует выделить проблему восприятия осужденным наказания, то есть чувственного отражения и пережи</w:t>
      </w:r>
      <w:r>
        <w:softHyphen/>
        <w:t>вания осужденным наказания. Восприятие наказания в качестве явления, вызывающего страдания, состав</w:t>
      </w:r>
      <w:r>
        <w:softHyphen/>
        <w:t>ляет один из важных элементов всего отношения осуж</w:t>
      </w:r>
      <w:r>
        <w:softHyphen/>
        <w:t>денного к наказанию.  Без этого нельзя, «подключить» механизм самовоспитания к  процессу исправления осужденного. Практика показывает [3], что отдельные рецидивисты в результате длительного пребывания в местах лишения свободы рассматривают условия в исправительных учреждениях (далее ИУ)  чуть ли не в качестве обычных. Подобная искаженность восприятия объясняется, с одной стороны, адаптацией к условиям наказания, с другой - тем, что рецидивист теряет значительный интерес к жизни на свободе, рассматривая ее как очередную возможность вновь совершить преступление. По данным изучения, характерно, например, что более половины преступников-рецидивистов считают наказа</w:t>
      </w:r>
      <w:r>
        <w:softHyphen/>
        <w:t>ние несправедливым, незаслуженным, чрезмерно суровым,  в то же время 6,0%  рецидивистов в качестве иде</w:t>
      </w:r>
      <w:r>
        <w:softHyphen/>
        <w:t>ала указали человека, совершающего преступления, а 13,7%—(помимо указанных 6,0%)—вообще не имеют социально одобряемого идеала. Лица с извра</w:t>
      </w:r>
      <w:r>
        <w:softHyphen/>
        <w:t>щенным восприятием наказания и пониманием жизни в целом, как правило, упорно не желают встать на путь исправления. Восприятие наказания как справедливо</w:t>
      </w:r>
      <w:r>
        <w:softHyphen/>
        <w:t>го акта со стороны общества и в качестве явления, вы</w:t>
      </w:r>
      <w:r>
        <w:softHyphen/>
        <w:t>зывающего чувство неудовлетворительности и страда</w:t>
      </w:r>
      <w:r>
        <w:softHyphen/>
        <w:t>ния, является необходимой предпосылкой перевоспита</w:t>
      </w:r>
      <w:r>
        <w:softHyphen/>
        <w:t>ния правонарушителя. Исходя из выше сказанного можно заключить, что правильное отношение осужденно</w:t>
      </w:r>
      <w:r>
        <w:softHyphen/>
        <w:t>го к наказанию, предпо</w:t>
      </w:r>
      <w:r>
        <w:softHyphen/>
        <w:t>лагает не только адекватное его восприятие, но и осо</w:t>
      </w:r>
      <w:r>
        <w:softHyphen/>
        <w:t>знание им ответственности перед обществам, справед</w:t>
      </w:r>
      <w:r>
        <w:softHyphen/>
        <w:t>ливости наказания и подлинной  причины своего нахождения в местах лишения свободы, а также фор</w:t>
      </w:r>
      <w:r>
        <w:softHyphen/>
        <w:t>мирование у него нового отношения к нормам права и морали, в чем собственно и состоит смысл лишения свободы на определенный срок.</w:t>
      </w:r>
    </w:p>
    <w:p w:rsidR="00B104C9" w:rsidRDefault="00B104C9">
      <w:r>
        <w:t>Уголовное наказание в виде лишения свободы обладает ря</w:t>
      </w:r>
      <w:r>
        <w:softHyphen/>
        <w:t>дом как положительных, так и отрицательных свойств. Оно де</w:t>
      </w:r>
      <w:r>
        <w:softHyphen/>
        <w:t>лимо и поэтому у суда есть возможность определить его продол</w:t>
      </w:r>
      <w:r>
        <w:softHyphen/>
        <w:t>жительность в границах санкции с учетом всех обстоятельств дела и личности виновного. Возможно создание различных мест лишения свободы с отличающимися по строгости условиями ис</w:t>
      </w:r>
      <w:r>
        <w:softHyphen/>
        <w:t>полнения этого наказания. Лишение свободы может отбываться круглосуточно в одиночных камерах, исполняется это наказание и в общих помещениях. Существует смешанная форма исполне</w:t>
      </w:r>
      <w:r>
        <w:softHyphen/>
        <w:t>ния лишения свободы: с ночным раздельным заключением по одиночным камерам и совместным дневным содержанием</w:t>
      </w:r>
      <w:r>
        <w:rPr>
          <w:bCs/>
        </w:rPr>
        <w:t xml:space="preserve"> их в </w:t>
      </w:r>
      <w:r>
        <w:t>общих камерах.</w:t>
      </w:r>
    </w:p>
    <w:p w:rsidR="00B104C9" w:rsidRDefault="00B104C9">
      <w:r>
        <w:t>Лишение свободы преследует и цель предупреждения совер</w:t>
      </w:r>
      <w:r>
        <w:softHyphen/>
        <w:t>шения новых преступлений осужденными.</w:t>
      </w:r>
    </w:p>
    <w:p w:rsidR="00B104C9" w:rsidRDefault="00B104C9">
      <w:r>
        <w:t>Вполне очевидно, что помимо этого лишение свободы пресле</w:t>
      </w:r>
      <w:r>
        <w:softHyphen/>
        <w:t xml:space="preserve">дует также и цель общей превенции. </w:t>
      </w:r>
    </w:p>
    <w:p w:rsidR="00B104C9" w:rsidRDefault="00B104C9">
      <w:r>
        <w:t>С другой стороны заключенный изолируется от привычного окружения: семьи, коллектива по работе, учебе и т. д. Резко меняются условия жиз</w:t>
      </w:r>
      <w:r>
        <w:softHyphen/>
        <w:t>ни, работы, ограничиваются или вовсе отпадают возможности удовлетворения многих жизненных потребностей, как физиоло</w:t>
      </w:r>
      <w:r>
        <w:softHyphen/>
        <w:t>гических, так и духовных. Многие заключенные находятся в уг</w:t>
      </w:r>
      <w:r>
        <w:softHyphen/>
        <w:t>нетенном состоянии из-за опасения потерять семью. Браки с за</w:t>
      </w:r>
      <w:r>
        <w:softHyphen/>
        <w:t>ключенными распадаются более, чем в 2 раза чаще, чем это происходит на свободе. Около 90% заключенных работают не по специальности, что предопределяется производственными воз</w:t>
      </w:r>
      <w:r>
        <w:softHyphen/>
        <w:t>можностями в колониях и тюрьмах. Это ведет к низкой произво</w:t>
      </w:r>
      <w:r>
        <w:softHyphen/>
        <w:t>дительности труда заключенных, а, следовательно, и низкой оп</w:t>
      </w:r>
      <w:r>
        <w:softHyphen/>
        <w:t>лате их труда. Качество выпускаемой в местах лишения свободы продукции зачастую низкое.</w:t>
      </w:r>
      <w:r>
        <w:rPr>
          <w:rStyle w:val="a5"/>
        </w:rPr>
        <w:footnoteReference w:id="3"/>
      </w:r>
    </w:p>
    <w:p w:rsidR="00B104C9" w:rsidRDefault="00B104C9">
      <w:r>
        <w:t>Коллектив, в который попадает осужденный, слагается не из лучших индивидуумов. Обстановка в коллективе заключенных сложна и во многих случаях оказывает негативное воздействие на заключенного и на его психику. Встречаются факты расправы с отдельными заключенными со стороны тех, кто придерживает</w:t>
      </w:r>
      <w:r>
        <w:softHyphen/>
        <w:t>ся воровских обычаев и традиций. На психику заключенного в подобных случаях оказывает давление как сам факт лишения свободы, так и отрицательное воздействие агрессивных сторон</w:t>
      </w:r>
      <w:r>
        <w:softHyphen/>
        <w:t>ников преступного мира.</w:t>
      </w:r>
    </w:p>
    <w:p w:rsidR="00B104C9" w:rsidRDefault="00B104C9">
      <w:r>
        <w:t>Вместе с тем, отказаться от применения лишения свободы — уголовного наказания — человечество пока не имеет возможнос</w:t>
      </w:r>
      <w:r>
        <w:softHyphen/>
        <w:t>ти. Следовательно, постоянной необходимостью является ослаб</w:t>
      </w:r>
      <w:r>
        <w:softHyphen/>
        <w:t>ление негативных свойств этого наказания, повышение его эф</w:t>
      </w:r>
      <w:r>
        <w:softHyphen/>
        <w:t>фективности.</w:t>
      </w:r>
    </w:p>
    <w:p w:rsidR="00B104C9" w:rsidRDefault="00B104C9">
      <w:r>
        <w:t>Государство, применяя различные виды лишения свободы, ставит перед ними специфические цели.</w:t>
      </w:r>
    </w:p>
    <w:p w:rsidR="00B104C9" w:rsidRDefault="00B104C9">
      <w:r>
        <w:t>Прежде всего, лишение свободы применяется в интересах следствия для того, чтобы лицо, подозреваемое в совершении преступления, не мешало его проведению или не скрылось от следствия и суда.</w:t>
      </w:r>
    </w:p>
    <w:p w:rsidR="00B104C9" w:rsidRDefault="00B104C9">
      <w:r>
        <w:t>В рабовладельческом и феодальном обществе лица, осужден</w:t>
      </w:r>
      <w:r>
        <w:softHyphen/>
        <w:t>ные к смертной казни или подлежащие телесным наказаниям, содержались в местах лишения свободы до момента исполнения этих наказаний.</w:t>
      </w:r>
    </w:p>
    <w:p w:rsidR="00B104C9" w:rsidRDefault="00B104C9">
      <w:r>
        <w:t>Лишение свободы может быть мучительным способом казни  человека.</w:t>
      </w:r>
    </w:p>
    <w:p w:rsidR="00B104C9" w:rsidRDefault="00B104C9">
      <w:r>
        <w:t>Как уголовное наказание лишение свободы получило широ</w:t>
      </w:r>
      <w:r>
        <w:softHyphen/>
        <w:t>кое применение в эпоху становления капиталистических отно</w:t>
      </w:r>
      <w:r>
        <w:softHyphen/>
        <w:t>шений, создавших материальную базу для его реализации.</w:t>
      </w:r>
    </w:p>
    <w:p w:rsidR="00B104C9" w:rsidRDefault="00B104C9">
      <w:pPr>
        <w:rPr>
          <w:sz w:val="20"/>
        </w:rPr>
      </w:pPr>
      <w:r>
        <w:t>Лишение свободы в прошлом иногда применялось для изоля</w:t>
      </w:r>
      <w:r>
        <w:softHyphen/>
        <w:t>ции бродяг, нищих, проституток. Так, в Англии король Эдуард VI на базе старого замка в 1563 г. создал тюрьму для нищих и бродяг. В 1687 г. Людовик XIV учредил во Франции тюрьму для проституток.</w:t>
      </w:r>
    </w:p>
    <w:p w:rsidR="00B104C9" w:rsidRDefault="00B104C9">
      <w:pPr>
        <w:pStyle w:val="a3"/>
        <w:tabs>
          <w:tab w:val="clear" w:pos="5400"/>
        </w:tabs>
      </w:pPr>
      <w:r>
        <w:t>Широко применялись водворения в узилище и церковью для искоренения ересей и инакомыслия.</w:t>
      </w:r>
    </w:p>
    <w:p w:rsidR="00B104C9" w:rsidRDefault="00B104C9">
      <w:r>
        <w:t xml:space="preserve">В России на современном этапе наказание в виде лишения свободы на определенный срок относится к числу наиболее часто применяемых в судебной практике. Его составляющая от общего числа осужденных, достигнув в 1985 г. 45,2 %, в последующие годы колебалась в диапазоне 36—39 %, а в 1996 г. упала до 33,9 %. Впрочем, в абсолютном значении число осужденных к этому виду наказания в 1990—1996 гг. непрерывно росло (с 203 359 до 373519). </w:t>
      </w:r>
      <w:r>
        <w:rPr>
          <w:rStyle w:val="a5"/>
        </w:rPr>
        <w:footnoteReference w:id="4"/>
      </w:r>
    </w:p>
    <w:p w:rsidR="00B104C9" w:rsidRDefault="00B104C9">
      <w:r>
        <w:t>Применение лишения свободы за совершение отдельных ви</w:t>
      </w:r>
      <w:r>
        <w:softHyphen/>
        <w:t>дов преступлений, наиболее часто встречающихся в следствен</w:t>
      </w:r>
      <w:r>
        <w:softHyphen/>
        <w:t>ной и судебной практике, еще выше. Так, в 1996 г. к указанному наказанию было приговорено 38,2 % осужденных за преступле</w:t>
      </w:r>
      <w:r>
        <w:softHyphen/>
        <w:t>ния, связанные с наркотиками и сильнодействующими вещест</w:t>
      </w:r>
      <w:r>
        <w:softHyphen/>
        <w:t>вами, 39 % — за получение взятки без отягчающих обстоя</w:t>
      </w:r>
      <w:r>
        <w:softHyphen/>
        <w:t>тельств, 50 % — за присвоение вверенного имущества при отяг</w:t>
      </w:r>
      <w:r>
        <w:softHyphen/>
        <w:t>чающих обстоятельствах, 79,9 % — за кражу при отягчающих обстоятельствах</w:t>
      </w:r>
      <w:r>
        <w:rPr>
          <w:rStyle w:val="a5"/>
        </w:rPr>
        <w:footnoteReference w:id="5"/>
      </w:r>
      <w:r>
        <w:t>.</w:t>
      </w:r>
    </w:p>
    <w:p w:rsidR="00B104C9" w:rsidRDefault="00B104C9"/>
    <w:p w:rsidR="00B104C9" w:rsidRDefault="00B104C9">
      <w:pPr>
        <w:pStyle w:val="1"/>
      </w:pPr>
      <w:bookmarkStart w:id="4" w:name="_Toc480336660"/>
      <w:bookmarkStart w:id="5" w:name="_Toc480339732"/>
      <w:r>
        <w:t>Сроки лишения свободы</w:t>
      </w:r>
      <w:bookmarkEnd w:id="4"/>
      <w:bookmarkEnd w:id="5"/>
      <w:r>
        <w:t xml:space="preserve"> </w:t>
      </w:r>
    </w:p>
    <w:p w:rsidR="00B104C9" w:rsidRDefault="00B104C9">
      <w:r>
        <w:t>Реформа уголовного законодательства ознаменовалась не только введением пожизненного лишения свободы, но и существенным повышением предела сроков лишения свободы. Так, если ранее действовавший УК РСФСР в качестве верхнего пре</w:t>
      </w:r>
      <w:r>
        <w:softHyphen/>
        <w:t>дела предусматривал 10-летний срок лишения свободы и лишь в качестве исключения поднимал его до 15 лет, то новый УК РФ расширил рамки данного наказания до двадцати лет, а при на</w:t>
      </w:r>
      <w:r>
        <w:softHyphen/>
        <w:t>значении наказания по совокупности преступлений и пригово</w:t>
      </w:r>
      <w:r>
        <w:softHyphen/>
        <w:t>ров — соответственно до двадцати пяти и тридцати лет.</w:t>
      </w:r>
    </w:p>
    <w:p w:rsidR="00B104C9" w:rsidRDefault="00B104C9">
      <w:r>
        <w:t>В прошлом сверхдлительные сроки лишения свободы в ос</w:t>
      </w:r>
      <w:r>
        <w:softHyphen/>
        <w:t>новном применялись за квалифицированные виды хищений, изнасилование при отягчающих обстоятельствах, бандитизм и некоторые разновидности убийства при отягчающих обстоя</w:t>
      </w:r>
      <w:r>
        <w:softHyphen/>
        <w:t>тельствах. Однако соответствующие нормы утратили силу с принятием Основ уголовного законодательства Союза ССР и союзных республик 1958 г., установивших (и то как исключе</w:t>
      </w:r>
      <w:r>
        <w:softHyphen/>
        <w:t>ние) максимальный срок лишения свободы в размере 15 лет.</w:t>
      </w:r>
    </w:p>
    <w:p w:rsidR="00B104C9" w:rsidRDefault="00B104C9">
      <w:r>
        <w:t>Мало того, до последнего времени шел процесс снижения средних сроков наказания, назначаемых на практике за распро</w:t>
      </w:r>
      <w:r>
        <w:softHyphen/>
        <w:t>страненные преступления. Так, при среднем законодательном сроке наказания за умышленное тяжкое телесное повреждение (ч. 1 ст. 108 У К РСФСР 1960 г.) 4 года, реально в 1985 г. он со</w:t>
      </w:r>
      <w:r>
        <w:softHyphen/>
        <w:t>ставил 4,2 года, в 1990 г. — 3,7 года, а в 1995 г. — 3,3 года. Еще более показательна практика применения лишения свободы за изнасилование. При среднем сроке наказания 5 лет (ч. 1 ст. 117 УК РСФСР 1960 г.) оно снизилось с 4,5 лет 1985 г. до 3,5 лет в 1995 г. Если же взять изнасилование при ультра отягчающих обстоятельствах (ч. 4 ст. 117 того же УК), то, несмотря на сред</w:t>
      </w:r>
      <w:r>
        <w:softHyphen/>
        <w:t>ний срок в 12,5 лет, суды назначали его реально в 1985 г. про</w:t>
      </w:r>
      <w:r>
        <w:softHyphen/>
        <w:t>должительностью 8,6 лет, а в 1995 г. — 7,9 лет</w:t>
      </w:r>
      <w:r>
        <w:rPr>
          <w:rStyle w:val="a5"/>
        </w:rPr>
        <w:footnoteReference w:id="6"/>
      </w:r>
      <w:r>
        <w:t>.</w:t>
      </w:r>
    </w:p>
    <w:p w:rsidR="00B104C9" w:rsidRDefault="00B104C9">
      <w:r>
        <w:t>Посмотреть на градацию сроков лишения свободы можно проанализировав  ст. 15 УК, где преступлениями небольшой тяжести признаются умышленные и неосторожные деяния, за которые максимальное наказание, предусмотренное настоящим Кодек</w:t>
      </w:r>
      <w:r>
        <w:softHyphen/>
        <w:t>сом, не превышает двух лет лишения свободы. К преступлениям неболь</w:t>
      </w:r>
      <w:r>
        <w:softHyphen/>
        <w:t>шой тяжести следует отнести такие преступления, как, например, побои (ст. 116 УК), оставление в опасности (ст. 125 УК), невы</w:t>
      </w:r>
      <w:r>
        <w:softHyphen/>
        <w:t>полнение обязанностей по воспитанию несовершеннолетнего (ст. 156 УК), неправомерный доступ к охраняемой законом ком</w:t>
      </w:r>
      <w:r>
        <w:softHyphen/>
        <w:t>пьютерной информации (часть первая ст. 272 УК) и др.</w:t>
      </w:r>
    </w:p>
    <w:p w:rsidR="00B104C9" w:rsidRDefault="00B104C9">
      <w:r>
        <w:t>Преступлениями средней тяжести признаются умышленные и неосторожные деяния, за которые максимальное наказание, предусмотренное настоящим Кодексом, не превышает пяти лет лише</w:t>
      </w:r>
      <w:r>
        <w:softHyphen/>
        <w:t>ния свободы. Преступлениями средней тяжести являются, например, кража (часть первая ст. 158 УК), нарушение авторских и смежных прав (часть вторая ст. 146 У К), вовлечение несовершеннолетнего в совершение антиобщественных действий (части первая, вторая ст. 151 УК), незаконное занятие частной практикой (ст. 235 УК) и др.</w:t>
      </w:r>
    </w:p>
    <w:p w:rsidR="00B104C9" w:rsidRDefault="00B104C9">
      <w:r>
        <w:t>Тяжкими преступлениями признаются умышленные и неосто</w:t>
      </w:r>
      <w:r>
        <w:softHyphen/>
        <w:t>рожные деяния, за которые максимальное наказание, предусмот</w:t>
      </w:r>
      <w:r>
        <w:softHyphen/>
        <w:t>ренное настоящим Кодексом, не превышает десяти лет лишения свободы. Тяжкие преступления — это, например, массовые беспорядки (ст. 212 УК), умышленное причинение тяжкого вреда здоровью (часть первая ст. 111 УК), терроризм (часть первая ст. 205 УК), вынесение заведомо неправосудного приговора к лишению свободы или повлекшее иные тяжкие последствия (часть вторая ст. 305 УК) и др.</w:t>
      </w:r>
    </w:p>
    <w:p w:rsidR="00B104C9" w:rsidRDefault="00B104C9">
      <w:r>
        <w:t>Особо тяжкими признаются умышленные преступления, за которые настоящим Кодексом предусмотрено максимальное на</w:t>
      </w:r>
      <w:r>
        <w:softHyphen/>
        <w:t>казание в виде лишения свободы на срок свыше десяти лет или более строгое наказание. К особо тяжким преступлениям, согласно УК 1996 года, сле</w:t>
      </w:r>
      <w:r>
        <w:softHyphen/>
        <w:t>дует отнести убийство (ст. 105 УК), государственную измену (ст. 275 УК), посягательство на жизнь государственного или об</w:t>
      </w:r>
      <w:r>
        <w:softHyphen/>
        <w:t>щественного деятеля (ст. 277 У К), диверсию (ст. 281 УК) и др.</w:t>
      </w:r>
    </w:p>
    <w:p w:rsidR="00B104C9" w:rsidRDefault="00B104C9">
      <w:r>
        <w:t>Данная классификация отражает современные представления науки уголовного права по рассматриваемому вопросу, выделяя категории преступлений в зависимости от степени общественной опасности, выраженной в санкции статьи УК. Размер наказания, предусмотренный в санкции статьи, в сжатой форме отражает степень общественной опасности преступления и позволяет срав</w:t>
      </w:r>
      <w:r>
        <w:softHyphen/>
        <w:t>нить степень общественной опасности различных преступлений.</w:t>
      </w:r>
    </w:p>
    <w:p w:rsidR="00B104C9" w:rsidRDefault="00B104C9">
      <w:r>
        <w:t xml:space="preserve">В то же время размер наказания всегда четко определен в санкциях статей. </w:t>
      </w:r>
    </w:p>
    <w:p w:rsidR="00B104C9" w:rsidRDefault="00B104C9"/>
    <w:p w:rsidR="00B104C9" w:rsidRDefault="00B104C9">
      <w:pPr>
        <w:pStyle w:val="1"/>
      </w:pPr>
      <w:bookmarkStart w:id="6" w:name="_Toc480336661"/>
      <w:bookmarkStart w:id="7" w:name="_Toc480339733"/>
      <w:r>
        <w:t>Виды мест лишения свободы, основания и порядок определенния судами вида исправительных  учреждений</w:t>
      </w:r>
      <w:bookmarkEnd w:id="6"/>
      <w:bookmarkEnd w:id="7"/>
    </w:p>
    <w:p w:rsidR="00B104C9" w:rsidRDefault="00B104C9">
      <w:r>
        <w:t>Первая регулярная тюрьма - цухтхауз, наделенная классичес</w:t>
      </w:r>
      <w:r>
        <w:softHyphen/>
        <w:t>кими признаками этого учреждения, была создана в Голландии (г. Амстердам) в 1595 г. В ней заключенные содержались относи</w:t>
      </w:r>
      <w:r>
        <w:softHyphen/>
        <w:t>тельно небольшими группами в общих помещениях. Пожалуй, впервые все заключенные обеспечивались персональными спаль</w:t>
      </w:r>
      <w:r>
        <w:softHyphen/>
        <w:t>ными местами с постельным бельем, регулярным питанием. Фи</w:t>
      </w:r>
      <w:r>
        <w:softHyphen/>
        <w:t>зически крепкие заключенные привлекались к распиловке и пер</w:t>
      </w:r>
      <w:r>
        <w:softHyphen/>
        <w:t>воначальной обработке тяжелого и твердого бразильского цветного дерева, а остальные — к изготовлению бархатных тканей. К тому же предусматривалась и небольшая оплата труда заключенных. До этого планомерного привлечения заключенных к оплачивае</w:t>
      </w:r>
      <w:r>
        <w:softHyphen/>
        <w:t>мому труду не было ни в одной стране мира.</w:t>
      </w:r>
    </w:p>
    <w:p w:rsidR="00B104C9" w:rsidRDefault="00B104C9">
      <w:r>
        <w:t>Режим отбывания наказания был ориентирован на устраше</w:t>
      </w:r>
      <w:r>
        <w:softHyphen/>
        <w:t>ние, на подавление самыми жестокими методами непослушания. Самым распространенным взысканием являлось сечение плетью. Для того, чтобы определить, когда экзекуция должна быть пре</w:t>
      </w:r>
      <w:r>
        <w:softHyphen/>
        <w:t>кращена в виду возможной смерти наказуемого, и оказания ему помощи, в штат тюрьмы была введена должность врача. В пере</w:t>
      </w:r>
      <w:r>
        <w:softHyphen/>
        <w:t>чень взысканий входили карцер, уменьшение норм питания и даже продление срока лишения свободы.</w:t>
      </w:r>
    </w:p>
    <w:p w:rsidR="00B104C9" w:rsidRDefault="00B104C9">
      <w:r>
        <w:t>Впервые в тюрьме было организовано обучение заключенных грамоте и арифметике. В тюремном штате находился и священник.</w:t>
      </w:r>
      <w:r>
        <w:rPr>
          <w:rStyle w:val="a5"/>
        </w:rPr>
        <w:footnoteReference w:id="7"/>
      </w:r>
    </w:p>
    <w:p w:rsidR="00B104C9" w:rsidRDefault="00B104C9">
      <w:r>
        <w:t>Вскоре в Амстердаме была открыта и женская тюрьма (1596 г.).</w:t>
      </w:r>
    </w:p>
    <w:p w:rsidR="00B104C9" w:rsidRDefault="00B104C9">
      <w:r>
        <w:t>Более того, в начале XVII века в Амстердаме появился и цухтхауз, в который бюргеры за плату на непродолжительный срок направляли своих детей на исправление и для привития уважения к родителям.</w:t>
      </w:r>
    </w:p>
    <w:p w:rsidR="00B104C9" w:rsidRDefault="00B104C9">
      <w:r>
        <w:t>В начале XVII века цухтхаузы были созданы и в некоторых иных ганзейских городах, например, в Бремене (1606 г.), Любеке (1613 г.).</w:t>
      </w:r>
    </w:p>
    <w:p w:rsidR="00B104C9" w:rsidRDefault="00B104C9">
      <w:r>
        <w:t>С началом тридцатилетней Европейской войны ганзейские города разорились и деятельность цухтхаузов прекратилась.</w:t>
      </w:r>
    </w:p>
    <w:p w:rsidR="00B104C9" w:rsidRDefault="00B104C9">
      <w:pPr>
        <w:rPr>
          <w:lang w:val="en-US"/>
        </w:rPr>
      </w:pPr>
      <w:r>
        <w:t>По сравнению со случайными, плохо организованными, не имеющими твердых режимных правил узилищами цухтхаузы — несравненно более эффективные места лишения свободы, но</w:t>
      </w:r>
      <w:r>
        <w:rPr>
          <w:b/>
          <w:bCs/>
        </w:rPr>
        <w:t xml:space="preserve"> </w:t>
      </w:r>
      <w:r>
        <w:t>их</w:t>
      </w:r>
      <w:r>
        <w:rPr>
          <w:b/>
          <w:bCs/>
        </w:rPr>
        <w:t xml:space="preserve"> </w:t>
      </w:r>
      <w:r>
        <w:t>опыт был вскоре забыт.</w:t>
      </w:r>
    </w:p>
    <w:p w:rsidR="00B104C9" w:rsidRDefault="00B104C9">
      <w:r>
        <w:t xml:space="preserve">В современном Российском законодательстве лишение свободы на определенный срок согласно действующего УК и ИУК отбывается в следующих исправительных учреждениях: </w:t>
      </w:r>
    </w:p>
    <w:p w:rsidR="00B104C9" w:rsidRDefault="00B104C9">
      <w:r>
        <w:t>а) тюрьмы;</w:t>
      </w:r>
    </w:p>
    <w:p w:rsidR="00B104C9" w:rsidRDefault="00B104C9">
      <w:r>
        <w:t>б) исправительные колонии:</w:t>
      </w:r>
    </w:p>
    <w:p w:rsidR="00B104C9" w:rsidRDefault="00B104C9">
      <w:pPr>
        <w:numPr>
          <w:ilvl w:val="1"/>
          <w:numId w:val="1"/>
        </w:numPr>
        <w:rPr>
          <w:sz w:val="20"/>
          <w:szCs w:val="24"/>
        </w:rPr>
      </w:pPr>
      <w:r>
        <w:t>колонии-поселения;</w:t>
      </w:r>
    </w:p>
    <w:p w:rsidR="00B104C9" w:rsidRDefault="00B104C9">
      <w:pPr>
        <w:numPr>
          <w:ilvl w:val="1"/>
          <w:numId w:val="1"/>
        </w:numPr>
        <w:rPr>
          <w:sz w:val="20"/>
          <w:szCs w:val="24"/>
        </w:rPr>
      </w:pPr>
      <w:r>
        <w:t xml:space="preserve">колонии общего режима; </w:t>
      </w:r>
    </w:p>
    <w:p w:rsidR="00B104C9" w:rsidRDefault="00B104C9">
      <w:pPr>
        <w:numPr>
          <w:ilvl w:val="1"/>
          <w:numId w:val="1"/>
        </w:numPr>
        <w:rPr>
          <w:sz w:val="20"/>
          <w:szCs w:val="24"/>
        </w:rPr>
      </w:pPr>
      <w:r>
        <w:t>колонии строгого режима;</w:t>
      </w:r>
    </w:p>
    <w:p w:rsidR="00B104C9" w:rsidRDefault="00B104C9">
      <w:pPr>
        <w:numPr>
          <w:ilvl w:val="1"/>
          <w:numId w:val="1"/>
        </w:numPr>
        <w:rPr>
          <w:sz w:val="20"/>
          <w:szCs w:val="24"/>
        </w:rPr>
      </w:pPr>
      <w:r>
        <w:t xml:space="preserve">колонии особого режима; </w:t>
      </w:r>
    </w:p>
    <w:p w:rsidR="00B104C9" w:rsidRDefault="00B104C9">
      <w:r>
        <w:t>в) воспитательные колонии:</w:t>
      </w:r>
    </w:p>
    <w:p w:rsidR="00B104C9" w:rsidRDefault="00B104C9">
      <w:pPr>
        <w:numPr>
          <w:ilvl w:val="0"/>
          <w:numId w:val="2"/>
        </w:numPr>
        <w:rPr>
          <w:sz w:val="20"/>
          <w:szCs w:val="24"/>
        </w:rPr>
      </w:pPr>
      <w:r>
        <w:t>общего режима;</w:t>
      </w:r>
    </w:p>
    <w:p w:rsidR="00B104C9" w:rsidRDefault="00B104C9">
      <w:pPr>
        <w:numPr>
          <w:ilvl w:val="0"/>
          <w:numId w:val="2"/>
        </w:numPr>
        <w:rPr>
          <w:sz w:val="20"/>
          <w:szCs w:val="24"/>
        </w:rPr>
      </w:pPr>
      <w:r>
        <w:t xml:space="preserve">усиленного режима (для несовершеннолетних); </w:t>
      </w:r>
    </w:p>
    <w:p w:rsidR="00B104C9" w:rsidRDefault="00B104C9">
      <w:r>
        <w:t>Имеются так же следственные изоляторы, которые выполняют функции исправительных учреждений в отношении осужденных, оставленных для выполнения работ по хозяйственному обслуживанию.</w:t>
      </w:r>
    </w:p>
    <w:p w:rsidR="00B104C9" w:rsidRDefault="00B104C9">
      <w:r>
        <w:t>Из перечисленных видов мест лишения свободы наиболее суровым является отбывание наказания в тюрьме, где применяется покамерное размещение осужденных, не допускается общение с осужденными, находящимися в других камерах, имеются большие ограничения в материально-бытовых условиях - передачи, посылки, право расходования денег и т. д. В</w:t>
      </w:r>
      <w:r>
        <w:rPr>
          <w:rFonts w:ascii="a_FuturaOrto" w:hAnsi="a_FuturaOrto"/>
          <w:color w:val="000000"/>
          <w:szCs w:val="28"/>
        </w:rPr>
        <w:t xml:space="preserve"> тюрьмах отбывают наказание осужденные к лишению свободы на срок свыше пяти лет за совершение особо тяжких преступлений, при особо опасном рецидиве преступлений, а также осужденные, являющиеся злостными нарушителями установленного порядка отбывания наказания, переведенные из исправительных колоний.</w:t>
      </w:r>
    </w:p>
    <w:p w:rsidR="00B104C9" w:rsidRDefault="00B104C9">
      <w:r>
        <w:t>Мене жесткими условиями представляются колонии, хотя объем ограничений между ними отличается. Согласно ст. 74 УИК РФ, исправительные колонии пред</w:t>
      </w:r>
      <w:r>
        <w:softHyphen/>
        <w:t>назначены для отбывания осужденными, достигшими совершеннолетия, лишения свободы</w:t>
      </w:r>
      <w:r>
        <w:rPr>
          <w:i/>
          <w:iCs/>
        </w:rPr>
        <w:t>.</w:t>
      </w:r>
      <w:r>
        <w:t xml:space="preserve"> Они подразделяются на колонии-поселения, исправительные колонии об</w:t>
      </w:r>
      <w:r>
        <w:softHyphen/>
        <w:t>щего режима, исправительные колонии строгого режима, исправительные коло</w:t>
      </w:r>
      <w:r>
        <w:softHyphen/>
        <w:t>нии особого режима.</w:t>
      </w:r>
    </w:p>
    <w:p w:rsidR="00B104C9" w:rsidRDefault="00B104C9">
      <w:r>
        <w:t>В колониях-поселениях отбывают на</w:t>
      </w:r>
      <w:r>
        <w:softHyphen/>
        <w:t>казание осужденные к лишению свободы за преступления, совершенные по нео</w:t>
      </w:r>
      <w:r>
        <w:softHyphen/>
        <w:t>сторожности, а также осужденные, пере</w:t>
      </w:r>
      <w:r>
        <w:softHyphen/>
        <w:t>веденные из исправительных колоний об</w:t>
      </w:r>
      <w:r>
        <w:softHyphen/>
        <w:t xml:space="preserve">щего и строгого режимов на основании и в порядке, установленных УИК РФ. </w:t>
      </w:r>
    </w:p>
    <w:p w:rsidR="00B104C9" w:rsidRDefault="00B104C9">
      <w:r>
        <w:t>В колониях общего режима отбывают наказание осуж</w:t>
      </w:r>
      <w:r>
        <w:softHyphen/>
        <w:t>денные за умышленные преступления мужчины, кроме тех, кому назначено от</w:t>
      </w:r>
      <w:r>
        <w:softHyphen/>
        <w:t>бывание наказания в колониях строгого либо особого режима или тюрьмах</w:t>
      </w:r>
      <w:r>
        <w:rPr>
          <w:i/>
          <w:iCs/>
        </w:rPr>
        <w:t>,</w:t>
      </w:r>
      <w:r>
        <w:t xml:space="preserve"> а также осужденные за умышленные преступле</w:t>
      </w:r>
      <w:r>
        <w:softHyphen/>
        <w:t xml:space="preserve">ния женщины, кроме осужденных при особо опасном рецидиве преступлений. </w:t>
      </w:r>
    </w:p>
    <w:p w:rsidR="00B104C9" w:rsidRDefault="00B104C9">
      <w:r>
        <w:t>В колониях строгого режима отбывают наказание мужчины, впервые осужденные к лише</w:t>
      </w:r>
      <w:r>
        <w:softHyphen/>
        <w:t>нию свободы за совершение особо тяж</w:t>
      </w:r>
      <w:r>
        <w:softHyphen/>
        <w:t>ких преступлений; при рецидиве преступ</w:t>
      </w:r>
      <w:r>
        <w:softHyphen/>
        <w:t>лений и опасном рецидиве преступлений, если осужденный ранее отбывал лишение свободы, а также осужденные женщины при особо опасном рецидиве преступле</w:t>
      </w:r>
      <w:r>
        <w:softHyphen/>
        <w:t>ний.</w:t>
      </w:r>
    </w:p>
    <w:p w:rsidR="00B104C9" w:rsidRDefault="00B104C9">
      <w:r>
        <w:t>В колониях особого режима отбывают на</w:t>
      </w:r>
      <w:r>
        <w:softHyphen/>
        <w:t>казание осужденные мужчины при особо опасном рецидиве преступлений, осуж</w:t>
      </w:r>
      <w:r>
        <w:softHyphen/>
        <w:t>денные к пожизненному лишению сво</w:t>
      </w:r>
      <w:r>
        <w:softHyphen/>
        <w:t>боды, а также осужденные, которым смертная казнь в порядке помилования за</w:t>
      </w:r>
      <w:r>
        <w:softHyphen/>
        <w:t>менена лишением свободы на определен</w:t>
      </w:r>
      <w:r>
        <w:softHyphen/>
        <w:t>ный срок или пожизненным лишением свободы.</w:t>
      </w:r>
    </w:p>
    <w:p w:rsidR="00B104C9" w:rsidRDefault="00B104C9">
      <w:r>
        <w:t xml:space="preserve"> В воспитательных колониях отбывают наказание несовершеннолетние осужденные к лишению свободы, а также осужденные, оставленные в воспитательных колониях до достижения ими возраста 21 года.</w:t>
      </w:r>
    </w:p>
    <w:p w:rsidR="00B104C9" w:rsidRDefault="00B104C9">
      <w:r>
        <w:t>Закон четко определяет, кто (какие категории) из осужденных к лишению свободы должен отбывать наказание в том или ином учреждении (ст. 58 УК):</w:t>
      </w:r>
    </w:p>
    <w:p w:rsidR="00B104C9" w:rsidRDefault="00B104C9">
      <w:r>
        <w:t>1) Лица, которые осуждены к лишению свободы за преступ</w:t>
      </w:r>
      <w:r>
        <w:softHyphen/>
        <w:t>ления, совершенные по неосторожности, на срок не свыше пяти лет, — в колониях-поселениях. Таким образом, по новому Уго</w:t>
      </w:r>
      <w:r>
        <w:softHyphen/>
        <w:t>ловному кодексу для отбывания лишения свободы в колониях-поселениях необходимы два условия: лицо совершило преступле</w:t>
      </w:r>
      <w:r>
        <w:softHyphen/>
        <w:t>ние по неосторожности и срок лишения свободы не превышает пяти лет. При этом не имеет значения, осуждается ли лицо при наличии указанных условий впервые.</w:t>
      </w:r>
    </w:p>
    <w:p w:rsidR="00B104C9" w:rsidRDefault="00B104C9">
      <w:r>
        <w:t>2) Лица, которые впервые осуждаются к лишению свободы за совершение умышленных преступлений небольшой или средней тяжести, а также тяжких преступлений (п.п. 2, 3 и 4 ст. 15 УК), и лица, осужденные за преступления, совершенные по неосторож</w:t>
      </w:r>
      <w:r>
        <w:softHyphen/>
        <w:t>ности, к лишению свободы на срок свыше пяти лет, — в испра</w:t>
      </w:r>
      <w:r>
        <w:softHyphen/>
        <w:t>вительных колониях общего режима. Следовательно, для направ</w:t>
      </w:r>
      <w:r>
        <w:softHyphen/>
        <w:t xml:space="preserve">ления осужденного для отбывания наказания в исправительную колонию общего режима необходимо, чтобы: </w:t>
      </w:r>
    </w:p>
    <w:p w:rsidR="00B104C9" w:rsidRDefault="00B104C9">
      <w:r>
        <w:t>а) преступление, если оно умышленное, было совершено осужденным впервые;</w:t>
      </w:r>
    </w:p>
    <w:p w:rsidR="00B104C9" w:rsidRDefault="00B104C9">
      <w:r>
        <w:t>б) это умышленное преступление по своей категории относилось к преступлениям небольшой или средней тяжести или к числу тяжких преступлений (в первом случае максимальный срок ли</w:t>
      </w:r>
      <w:r>
        <w:softHyphen/>
        <w:t xml:space="preserve">шения свободы, указанный в санкции соответствующей статьи Особенной части УК не должен превышать двух лет, во втором — пяти лет и в третьем — десяти лет); </w:t>
      </w:r>
    </w:p>
    <w:p w:rsidR="00B104C9" w:rsidRDefault="00B104C9">
      <w:r>
        <w:t>в) лицом было совершено преступление по неосторожности, и оно было осуждено к лише</w:t>
      </w:r>
      <w:r>
        <w:softHyphen/>
        <w:t>нию свободы на срок свыше 5 лет.</w:t>
      </w:r>
    </w:p>
    <w:p w:rsidR="00B104C9" w:rsidRDefault="00B104C9">
      <w:r>
        <w:t>3) Лица, впервые осужденные к лишению свободы за совер</w:t>
      </w:r>
      <w:r>
        <w:softHyphen/>
        <w:t>шение особо тяжких преступлений, а также при рецидиве пре</w:t>
      </w:r>
      <w:r>
        <w:softHyphen/>
        <w:t>ступлений, если осужденный ранее отбывал лишение свободы, и женщины в случае особо опасного рецидива — в исправительных колониях строгого режима.</w:t>
      </w:r>
    </w:p>
    <w:p w:rsidR="00B104C9" w:rsidRDefault="00B104C9">
      <w:r>
        <w:t>Из смысла закона следует, что в колониях строгого режима должны отбывать наказания четыре категории осужденных:</w:t>
      </w:r>
    </w:p>
    <w:p w:rsidR="00B104C9" w:rsidRDefault="00B104C9">
      <w:r>
        <w:t xml:space="preserve">а) лица, впервые осужденные к лишению свободы за совершение особо тяжких преступлений (п. 5 ст. 15 УК); </w:t>
      </w:r>
    </w:p>
    <w:p w:rsidR="00B104C9" w:rsidRDefault="00B104C9">
      <w:r>
        <w:t>б) при рецидиве преступления (то есть при совершении умышленного преступле</w:t>
      </w:r>
      <w:r>
        <w:softHyphen/>
        <w:t>ния лицом, имеющим судимость за ранее совершенное преступ</w:t>
      </w:r>
      <w:r>
        <w:softHyphen/>
        <w:t xml:space="preserve">ление, — часть первая ст. 18 УК); </w:t>
      </w:r>
    </w:p>
    <w:p w:rsidR="00B104C9" w:rsidRDefault="00B104C9">
      <w:r>
        <w:t xml:space="preserve">в) лица, ранее отбывавшие лишение свободы; </w:t>
      </w:r>
    </w:p>
    <w:p w:rsidR="00B104C9" w:rsidRDefault="00B104C9">
      <w:r>
        <w:t>г) женщины, признанные особо опасными рецидивистками (часть третья ст. 18 УК).</w:t>
      </w:r>
    </w:p>
    <w:p w:rsidR="00B104C9" w:rsidRDefault="00B104C9">
      <w:r>
        <w:t>4) Лица, признанные особо опасными рецидивистами, а также при осуждении к пожизненному лишению свободы — в исправи</w:t>
      </w:r>
      <w:r>
        <w:softHyphen/>
        <w:t>тельных колониях особого режима.</w:t>
      </w:r>
    </w:p>
    <w:p w:rsidR="00B104C9" w:rsidRDefault="00B104C9">
      <w:r>
        <w:t>Таким образом, в колониях особого режима должны по закону отбывать наказание две категории осужденных: при особо опас</w:t>
      </w:r>
      <w:r>
        <w:softHyphen/>
        <w:t>ном рецидиве (ч.3 ст. 18 УК) и при осуждении к пожиз</w:t>
      </w:r>
      <w:r>
        <w:softHyphen/>
        <w:t>ненному лишению свободы.</w:t>
      </w:r>
    </w:p>
    <w:p w:rsidR="00B104C9" w:rsidRDefault="00B104C9">
      <w:r>
        <w:t>Закон устанавливает также, что, если лицо осуждается на срок свыше пяти лет за совершение особо тяжких преступлений, а также в случаях особо опасного рецидива, ему может быть назна</w:t>
      </w:r>
      <w:r>
        <w:softHyphen/>
        <w:t>чено отбывание части срока наказания в тюрьме. Стало быть, для отбывания части срока наказания в тюрьме условиями являются:</w:t>
      </w:r>
    </w:p>
    <w:p w:rsidR="00B104C9" w:rsidRDefault="00B104C9">
      <w:r>
        <w:t>а) осуждение за совершение особо тяжкого преступления</w:t>
      </w:r>
    </w:p>
    <w:p w:rsidR="00B104C9" w:rsidRDefault="00B104C9">
      <w:r>
        <w:t xml:space="preserve">б) на срок свыше пяти лет. </w:t>
      </w:r>
    </w:p>
    <w:p w:rsidR="00B104C9" w:rsidRDefault="00B104C9">
      <w:r>
        <w:t>Закон не указывает, какая часть срока должна отбываться в тюрьме, и этот вопрос, очевидно, должен решаться судом с учетом обстоятельств конкретного уголовного дела и личности осужденного.</w:t>
      </w:r>
    </w:p>
    <w:p w:rsidR="00B104C9" w:rsidRDefault="00B104C9">
      <w:r>
        <w:t>Новый Уголовный кодекс установил, что в случаях полного или частичного сложения сроков лишения свободы при назначе</w:t>
      </w:r>
      <w:r>
        <w:softHyphen/>
        <w:t>нии наказаний по совокупности преступлений максимальный срок лишения свободы не может превышать двадцати пяти лет, а по совокупности приговоров — тридцати лет (ч.4 ст. 56 УК).</w:t>
      </w:r>
    </w:p>
    <w:p w:rsidR="00B104C9" w:rsidRDefault="00B104C9">
      <w:r>
        <w:t>Уголовный закон лишь определяет срок лишения свободы, виды мест отбывания этого наказания, категории осужденных, которые должны отбывать его в том или ином учреждении, и условия направления в определенный вид места лишения свобо</w:t>
      </w:r>
      <w:r>
        <w:softHyphen/>
        <w:t>ды.</w:t>
      </w:r>
    </w:p>
    <w:p w:rsidR="00B104C9" w:rsidRDefault="00B104C9">
      <w:r>
        <w:t>Порядок исполнения лишения свободы применительно к каж</w:t>
      </w:r>
      <w:r>
        <w:softHyphen/>
        <w:t>дому учреждению, где оно отбывается, режимные требования и условия содержания осужденных определяются Уголовно-исполнительным кодексом. Этим же нормативным актом устанавлива</w:t>
      </w:r>
      <w:r>
        <w:softHyphen/>
        <w:t>ется изменение вида исправительного учреждения, назначенного приговором (ч.3 ст. 58 УК).</w:t>
      </w:r>
    </w:p>
    <w:p w:rsidR="00B104C9" w:rsidRDefault="00B104C9"/>
    <w:p w:rsidR="00B104C9" w:rsidRDefault="00B104C9"/>
    <w:p w:rsidR="00B104C9" w:rsidRDefault="00B104C9">
      <w:pPr>
        <w:pStyle w:val="1"/>
      </w:pPr>
      <w:bookmarkStart w:id="8" w:name="_Toc480336662"/>
      <w:bookmarkStart w:id="9" w:name="_Toc480339734"/>
      <w:r>
        <w:t>Совершенствование уголовно-правовой регламентации лишения свободы</w:t>
      </w:r>
      <w:bookmarkEnd w:id="8"/>
      <w:bookmarkEnd w:id="9"/>
    </w:p>
    <w:p w:rsidR="00B104C9" w:rsidRDefault="00B104C9">
      <w:pPr>
        <w:rPr>
          <w:rFonts w:ascii="a_FuturaOrto" w:hAnsi="a_FuturaOrto"/>
          <w:sz w:val="20"/>
          <w:szCs w:val="24"/>
        </w:rPr>
      </w:pPr>
      <w:r>
        <w:t xml:space="preserve">Уголовно-правовое воздействие  на преступление осуществляется, главным образом, через систему наказаний, которая главным образом впитала в себя исторический опыт и современные методологические разработки. Однако наказание нуждается в постоянном совершенствовании как в плане его применения и использования, так и в плане установления санкций за те или иные преступления. </w:t>
      </w:r>
    </w:p>
    <w:p w:rsidR="00B104C9" w:rsidRDefault="00B104C9">
      <w:r>
        <w:t xml:space="preserve">По словам Ткачевского Ю. М. [10], УИК РФ существенным образом изменил порядок и условия исполнения лишения свободы и содержания в дисциплинарной воинской части, построив их по развернутой прогрессивной системе. </w:t>
      </w:r>
    </w:p>
    <w:p w:rsidR="00B104C9" w:rsidRDefault="00B104C9">
      <w:r>
        <w:t>Суть прогрессивной системы заключается в изменении условий исполнения наказаний (или даже замена одного наказания другим) в зависимости от изменений в поведении осужденного. Особенно широко она применяется при исполнении лишения свободы - самого распространенного и вместе с тем самого тяжкого наказания (по состоянию на март 1997 г. в местах лишения свободы находилось  1 051 515 осужденных).</w:t>
      </w:r>
    </w:p>
    <w:p w:rsidR="00B104C9" w:rsidRDefault="00B104C9">
      <w:pPr>
        <w:rPr>
          <w:sz w:val="20"/>
          <w:szCs w:val="24"/>
        </w:rPr>
      </w:pPr>
      <w:r>
        <w:t xml:space="preserve">Механизм созданной прогрессивной системы заимствован в основном из американских реформаториев (1864 г.), но в него внесен ряд принципиальных изменений. В реформаториях царил произвол администрации, который обесценивал идею изменения условий содержания осужденных в зависимости от их поведения. В УИК РФ предусмотрены гарантии законности исполнения наказания, и в том числе реализации прогрессивной системы. Многие элементы и условия реализации указанной системы формализованы, что значительно сужает круг вопросов, переданных на усмотрение администрации. </w:t>
      </w:r>
    </w:p>
    <w:p w:rsidR="00B104C9" w:rsidRDefault="00B104C9">
      <w:pPr>
        <w:rPr>
          <w:sz w:val="20"/>
          <w:szCs w:val="24"/>
        </w:rPr>
      </w:pPr>
      <w:r>
        <w:t>В соответствии со ст.120 УИК РФ осужденные, поступающие в колонию общего режима, направляются на общие условия содержания не менее чем на шесть месяцев. Это испытательная ступень. Если осужденный не имеет нарушений режима и добросовестно относится к труду, то он поощряется переводом на облегченные условия содержания. Те же, кто признаются злостными нарушителями режима, подлежат переводу с обычных на строгие условия содержания, в соответствии с которыми они должны находиться не менее шести месяцев в запираемых помещениях. При отсутствии нарушения режима и добросовестном отношении к труду таких осужденных вновь переводят на общие условия. Лица, признанные злостными нарушителями режима при облегченных условиях содержания, подлежат переводу на общие или даже строгие условия. Как видим, возможно "перепрыгивание" через одну ступень содержания.</w:t>
      </w:r>
    </w:p>
    <w:p w:rsidR="00B104C9" w:rsidRDefault="00B104C9">
      <w:r>
        <w:t>Осужденные, отбывающие наказание на облегченных условиях, в целях успешной социальной адаптации могут заслужить за шесть месяцев до окончания срока перевод на полусвободные условия содержания вне места лишения свободы без охраны, но под надзором администрации (ч.3 ст.121 УИК РФ). Это, по сути, четвертая ступень исполнения наказания.</w:t>
      </w:r>
    </w:p>
    <w:p w:rsidR="00B104C9" w:rsidRDefault="00B104C9">
      <w:pPr>
        <w:rPr>
          <w:sz w:val="20"/>
          <w:szCs w:val="24"/>
        </w:rPr>
      </w:pPr>
      <w:r>
        <w:t>УК РФ и УИК РФ регламентировали развернутую прогрессивную систему исполнения уголовных наказаний. Это прежде всего изменение условий содержания в процессе исполнения лишения свободы и содержания осужденного в дисциплинарной воинской части.</w:t>
      </w:r>
    </w:p>
    <w:p w:rsidR="00B104C9" w:rsidRDefault="00B104C9">
      <w:pPr>
        <w:rPr>
          <w:sz w:val="20"/>
          <w:szCs w:val="24"/>
        </w:rPr>
      </w:pPr>
      <w:r>
        <w:t>В ст.73 УИК РФ предусмотрены: замена одного вида исправительного учреждения другим; досрочный перевод из тюрьмы в колонию (и наоборот - из колонии в тюрьму); перевод осужденных из колонии общего или строгого режимов в колонию-поселение (и наоборот, из колонии-поселения в колонию общего или усиленного режимов). Как уже отмечалось, необходимость таких переводов стала значительно меньше в связи с широкими возможностями изменения условий содержания осужденных в рамках одного и того же места лишения свободы.</w:t>
      </w:r>
    </w:p>
    <w:p w:rsidR="00B104C9" w:rsidRDefault="00B104C9">
      <w:r>
        <w:t>В соответствии с предписаниями УК РФ осужденным в случаях злостного уклонения от уплаты штрафа (ст.46); отбывания исправительных работ (ст.50); обязательных работ (ст.49) и от ограничения свободы (ст.53) эти наказания заменяются более тяжкими. В ст.80 УК РФ установлена возможность замены неотбытой части срока лишения свободы другим, более мягким, наказанием. Перечисленные замены одного наказания другим в процессе их исполнения предопределяются поведением осужденного, что характерно для прогрессивной системы исполнения уголовных наказаний. В нее входит также осуждение лиц, совершивших в процессе исполнения наказания новые преступления.</w:t>
      </w:r>
    </w:p>
    <w:p w:rsidR="00B104C9" w:rsidRDefault="00B104C9">
      <w:r>
        <w:t>С другой стороны Милюков С. Ф в своей работе «Российская система наказаний» в результате анализа режима, установленного в колониях-поселениях, пришел к выводу, что они фактически не являются ме</w:t>
      </w:r>
      <w:r>
        <w:softHyphen/>
        <w:t>стом лишения свободы, поскольку не обеспечивают реализа</w:t>
      </w:r>
      <w:r>
        <w:softHyphen/>
        <w:t>цию важнейшего конструктивного признака этого наказания — изоляцию осужденного от общества (ч. I ст. 56 УК РФ).</w:t>
      </w:r>
      <w:r>
        <w:rPr>
          <w:rStyle w:val="a5"/>
        </w:rPr>
        <w:footnoteReference w:id="8"/>
      </w:r>
    </w:p>
    <w:p w:rsidR="00B104C9" w:rsidRDefault="00B104C9">
      <w:r>
        <w:t>В соответствии со ст. 129 УИК РФ в колониях-поселениях осужденные содержатся без охраны, хотя и под надзором адми</w:t>
      </w:r>
      <w:r>
        <w:softHyphen/>
        <w:t>нистрации колонии. В часы от подъема до отбоя они пользуют</w:t>
      </w:r>
      <w:r>
        <w:softHyphen/>
        <w:t>ся правом свободного передвижения в пределах колонии. С разрешения администрации могут передвигаться без надзора вне границ колонии-поселения (но в пределах административ</w:t>
      </w:r>
      <w:r>
        <w:softHyphen/>
        <w:t>но-территориального образования), если это необходимо по характеру выполняемой ими работы либо в связи с обучением. Осужденные носят гражданскую одежду, могут иметь при себе деньги, ценные вещи и пользоваться ими без ограничения. Они также без ограничения вправе получать посылки и бандероли и иметь любое количество свиданий. Проживают осужденные в специально предназначенных общежитиях. При этом имеющим семьи может быть разрешено проживание на арендованной или собственной площади как на территории колонии-поселения, так и за ее пределами. Осужденным разрешается заочно обу</w:t>
      </w:r>
      <w:r>
        <w:softHyphen/>
        <w:t>чаться в учреждениях высшего и среднего профессионального образования, расположенных в пределах границ соответст</w:t>
      </w:r>
      <w:r>
        <w:softHyphen/>
        <w:t>вующего административно-территориального образования.</w:t>
      </w:r>
    </w:p>
    <w:p w:rsidR="00B104C9" w:rsidRDefault="00B104C9">
      <w:r>
        <w:t>Тем самым отбывание наказания в колонии-поселении по своим важнейшим характеристикам совпадает с наказанием, не связанным с изоляцией от общества,— ограничением свободы, предусмотренным ст. 53 УК РФ. Оставление первого из назван</w:t>
      </w:r>
      <w:r>
        <w:softHyphen/>
        <w:t>ных наказаний в рамках лишения свободы противоречит ре</w:t>
      </w:r>
      <w:r>
        <w:softHyphen/>
        <w:t>альному правовому статусу отбывающих его лиц.</w:t>
      </w:r>
    </w:p>
    <w:p w:rsidR="00B104C9" w:rsidRDefault="00B104C9">
      <w:r>
        <w:t>Поэтому целесообразно осуществить реконструкцию ст. 53 и п. "а" ч. 1 ст. 58 УК РФ, а также соответствующих статей УИК РФ, направленную на слияние закрепленных в них институтов в одно наказание. При этом следует, конечно, отказаться от за</w:t>
      </w:r>
      <w:r>
        <w:softHyphen/>
        <w:t>претов, установленных в ч. 5 ст. 53 УК РФ.</w:t>
      </w:r>
    </w:p>
    <w:p w:rsidR="00B104C9" w:rsidRDefault="00B104C9">
      <w:r>
        <w:t>В ходе уголовно-правовой реформы российские юристы с большим интересом обращаются к опыту зарубежного законодательства и практике борьбы с преступностью.</w:t>
      </w:r>
    </w:p>
    <w:p w:rsidR="00B104C9" w:rsidRDefault="00B104C9"/>
    <w:p w:rsidR="00B104C9" w:rsidRDefault="00B104C9">
      <w:pPr>
        <w:pStyle w:val="1"/>
      </w:pPr>
      <w:bookmarkStart w:id="10" w:name="_Toc480336663"/>
      <w:bookmarkStart w:id="11" w:name="_Toc480339735"/>
      <w:r>
        <w:t>Заключение</w:t>
      </w:r>
      <w:bookmarkEnd w:id="10"/>
      <w:bookmarkEnd w:id="11"/>
    </w:p>
    <w:p w:rsidR="00B104C9" w:rsidRDefault="00B104C9">
      <w:r>
        <w:t>Общепревентивная роль уголовного наказания в виде лишения свободы на определенный срок – это сложное многоаспектное явление общественной жизни.</w:t>
      </w:r>
      <w:r>
        <w:rPr>
          <w:rFonts w:ascii="Arial" w:hAnsi="Arial" w:cs="Arial"/>
          <w:sz w:val="20"/>
        </w:rPr>
        <w:t xml:space="preserve"> </w:t>
      </w:r>
      <w:r>
        <w:t>Дифференциация уголовной ответственности и индивидуализа</w:t>
      </w:r>
      <w:r>
        <w:softHyphen/>
        <w:t>ция наказания предполагают учет не только судом, но н самой санкцией уголовного закона характера и степени общественной опасности преступления, социальной цен</w:t>
      </w:r>
      <w:r>
        <w:softHyphen/>
        <w:t>ности объекта, на который посягает виновное лицо, тяже</w:t>
      </w:r>
      <w:r>
        <w:softHyphen/>
        <w:t>сти последствий преступного деяния, способа посягатель</w:t>
      </w:r>
      <w:r>
        <w:softHyphen/>
        <w:t>ства, формы вины, содержания мотива и цели, которые преследовал преступник, особенностей поведения потер</w:t>
      </w:r>
      <w:r>
        <w:softHyphen/>
        <w:t>певшего н т. д.</w:t>
      </w:r>
    </w:p>
    <w:p w:rsidR="00B104C9" w:rsidRDefault="00B104C9">
      <w:r>
        <w:t>В настоящее время в институте наказания реализованы такие идеи,  которые позволяют идти по пути уменьшения числа деяний, относимых законом  к преступлению (декриминализация), снижения мер наказания за преступления (депенализация) и замены уголовного наказания административными мерами (деинституализация), что вполне себя оправдывает.</w:t>
      </w:r>
    </w:p>
    <w:p w:rsidR="00B104C9" w:rsidRDefault="00B104C9">
      <w:r>
        <w:t>В современном демократическом государстве наказание в виде лишения свободы следует применят только к совершившим тяжкие или особо тяжкие преступления, а также к рецидивистам и лицам, которые хотя и совершают менее тяжкие преступления, но по своему поведению не могут быть оставлены на свободе. Во всех остальных случаях надо применять разумную альтернативу.</w:t>
      </w:r>
    </w:p>
    <w:p w:rsidR="00B104C9" w:rsidRDefault="00B104C9">
      <w:pPr>
        <w:pStyle w:val="1"/>
      </w:pPr>
      <w:bookmarkStart w:id="12" w:name="_Toc480336664"/>
      <w:bookmarkStart w:id="13" w:name="_Toc480339736"/>
      <w:r>
        <w:t>Задачи</w:t>
      </w:r>
      <w:bookmarkEnd w:id="12"/>
      <w:bookmarkEnd w:id="13"/>
    </w:p>
    <w:p w:rsidR="00B104C9" w:rsidRDefault="00B104C9">
      <w:r>
        <w:t>Задача № 1.</w:t>
      </w:r>
    </w:p>
    <w:p w:rsidR="00B104C9" w:rsidRDefault="00B104C9">
      <w:r>
        <w:t xml:space="preserve">Кудрин был осужден за грабеж к трем годам лишения свободы условно с испытательным сроком на 1 год. По прошествии двух лет он опять совершил грабеж, сорвав меховую шапку с прохожего. Учитывая, что Кудрин совершил грабеж неоднократно и ранее осуждался к лишению свободы, суд приговорил Кудрина к 5 годам лишения свободы с отбыванием в исправительной колонии строгого режима. </w:t>
      </w:r>
    </w:p>
    <w:p w:rsidR="00B104C9" w:rsidRDefault="00B104C9">
      <w:r>
        <w:t>Согласны ли Вы с приговором суда? Обоснуйте ответ.</w:t>
      </w:r>
    </w:p>
    <w:p w:rsidR="00B104C9" w:rsidRDefault="00B104C9">
      <w:pPr>
        <w:autoSpaceDE w:val="0"/>
        <w:autoSpaceDN w:val="0"/>
        <w:adjustRightInd w:val="0"/>
        <w:spacing w:line="240" w:lineRule="auto"/>
        <w:ind w:firstLine="0"/>
        <w:jc w:val="left"/>
        <w:rPr>
          <w:rFonts w:ascii="a_FuturaOrto" w:hAnsi="a_FuturaOrto"/>
          <w:sz w:val="20"/>
          <w:szCs w:val="24"/>
        </w:rPr>
      </w:pPr>
    </w:p>
    <w:p w:rsidR="00B104C9" w:rsidRDefault="00B104C9">
      <w:pPr>
        <w:rPr>
          <w:color w:val="000000"/>
          <w:szCs w:val="28"/>
        </w:rPr>
      </w:pPr>
      <w:r>
        <w:t>Представляется, что судимость Кудрина по истечении испытательного срока была погашена согласно п. "а" ч.3 ст.86 УК РФ.  Значит действия Кудрина квалифицируются по ч.1 ст.161 УК РФ как грабеж</w:t>
      </w:r>
      <w:r>
        <w:rPr>
          <w:color w:val="000000"/>
          <w:szCs w:val="28"/>
        </w:rPr>
        <w:t xml:space="preserve">, </w:t>
      </w:r>
      <w:r>
        <w:t>то есть</w:t>
      </w:r>
      <w:r>
        <w:rPr>
          <w:color w:val="000000"/>
          <w:szCs w:val="28"/>
        </w:rPr>
        <w:t xml:space="preserve"> </w:t>
      </w:r>
      <w:r>
        <w:t>открытое хищение</w:t>
      </w:r>
      <w:r>
        <w:rPr>
          <w:color w:val="000000"/>
          <w:szCs w:val="28"/>
        </w:rPr>
        <w:t xml:space="preserve"> чужого имущества, без кв</w:t>
      </w:r>
      <w:r>
        <w:t>алифицирующи</w:t>
      </w:r>
      <w:r>
        <w:rPr>
          <w:color w:val="000000"/>
          <w:szCs w:val="28"/>
        </w:rPr>
        <w:t xml:space="preserve">х признаков указанных во 2 и 3 </w:t>
      </w:r>
      <w:r>
        <w:t>частях данной статьи. Наказывается</w:t>
      </w:r>
      <w:r>
        <w:rPr>
          <w:color w:val="000000"/>
          <w:szCs w:val="28"/>
        </w:rPr>
        <w:t xml:space="preserve"> исправительными работами на срок от </w:t>
      </w:r>
      <w:r>
        <w:t>одного года до двух лет, либо арестом на срок от четырех до ш</w:t>
      </w:r>
      <w:r>
        <w:rPr>
          <w:color w:val="000000"/>
          <w:szCs w:val="28"/>
        </w:rPr>
        <w:t xml:space="preserve">ести месяцев, </w:t>
      </w:r>
      <w:r>
        <w:t>либо лишением свободы</w:t>
      </w:r>
      <w:r>
        <w:rPr>
          <w:color w:val="000000"/>
          <w:szCs w:val="28"/>
        </w:rPr>
        <w:t xml:space="preserve"> </w:t>
      </w:r>
      <w:r>
        <w:t>на срок до четырех лет</w:t>
      </w:r>
      <w:r>
        <w:rPr>
          <w:color w:val="000000"/>
          <w:szCs w:val="28"/>
        </w:rPr>
        <w:t>.</w:t>
      </w:r>
    </w:p>
    <w:p w:rsidR="00B104C9" w:rsidRDefault="00B104C9">
      <w:r>
        <w:t xml:space="preserve">Исправительное учреждение определяется из п. "б" ч.1 ст.58 УК РФ, согласно которой,  лица впервые осужденные к лишению свободы за умышленные  преступления средней тяжести отбывают наказание в исправительных колониях общего режима.  </w:t>
      </w:r>
    </w:p>
    <w:p w:rsidR="00B104C9" w:rsidRDefault="00B104C9">
      <w:pPr>
        <w:pStyle w:val="a3"/>
        <w:tabs>
          <w:tab w:val="clear" w:pos="5400"/>
        </w:tabs>
        <w:rPr>
          <w:szCs w:val="24"/>
        </w:rPr>
      </w:pPr>
      <w:r>
        <w:t>Согласно выше сказанному, при вынесении приговора по делу Кудрина,  суд принял ко вниманию предыдущие условное осуждение. При этом неверно определил квалифицирующий признак, что повлекло ужесточение санкции. По этой  же причине суд не определил правильно место отбывания наказания.</w:t>
      </w:r>
    </w:p>
    <w:p w:rsidR="00B104C9" w:rsidRDefault="00B104C9">
      <w:pPr>
        <w:rPr>
          <w:sz w:val="24"/>
        </w:rPr>
      </w:pPr>
    </w:p>
    <w:p w:rsidR="00B104C9" w:rsidRDefault="00B104C9">
      <w:r>
        <w:t>Задача № 2.</w:t>
      </w:r>
    </w:p>
    <w:p w:rsidR="00B104C9" w:rsidRDefault="00B104C9">
      <w:r>
        <w:t>Кузнецов был признан виновным в убийстве своей жены из ревности. Суд назначил ему наказание в виде 5 лет лишения свободы с отбыванием первых трех лет в колонии строгого режима, а остальных двух лет — в колонии общего режима.</w:t>
      </w:r>
    </w:p>
    <w:p w:rsidR="00B104C9" w:rsidRDefault="00B104C9">
      <w:pPr>
        <w:rPr>
          <w:lang w:val="en-US"/>
        </w:rPr>
      </w:pPr>
      <w:r>
        <w:t>Согласны ли Вы с приговором суда? Обоснуйте ответ.</w:t>
      </w:r>
    </w:p>
    <w:p w:rsidR="00B104C9" w:rsidRDefault="00B104C9">
      <w:pPr>
        <w:autoSpaceDE w:val="0"/>
        <w:autoSpaceDN w:val="0"/>
        <w:adjustRightInd w:val="0"/>
        <w:spacing w:line="240" w:lineRule="auto"/>
        <w:ind w:firstLine="0"/>
        <w:jc w:val="left"/>
        <w:rPr>
          <w:rFonts w:ascii="a_FuturaOrto" w:hAnsi="a_FuturaOrto"/>
          <w:sz w:val="20"/>
          <w:szCs w:val="24"/>
        </w:rPr>
      </w:pPr>
    </w:p>
    <w:p w:rsidR="00B104C9" w:rsidRDefault="00B104C9">
      <w:r>
        <w:t>С приговором суда не согласен, так как действия Кузнецова квалифицируются по ч.1 ст.105 УК РФ как убийство, то есть умышленное причинение смерти другому человеку, без квалифицирующих признаков указанных во второй части данной статьи. Осуждается к лишению свободы от шести до пятнадцати лет.</w:t>
      </w:r>
    </w:p>
    <w:p w:rsidR="00B104C9" w:rsidRDefault="00B104C9">
      <w:r>
        <w:t>Исходя из того, что деликт совершенный Кузнецовым относится к категории особо тяжких преступлений (ч.5 ст.15 УК РФ), согласно чего по ч.4 ст.58 УК РФ устанавливается место лишения свободы – исправительная колония строгого режима.</w:t>
      </w:r>
    </w:p>
    <w:p w:rsidR="00B104C9" w:rsidRDefault="00B104C9"/>
    <w:p w:rsidR="00B104C9" w:rsidRDefault="00B104C9">
      <w:r>
        <w:t>Задача № 3.</w:t>
      </w:r>
    </w:p>
    <w:p w:rsidR="00B104C9" w:rsidRDefault="00B104C9">
      <w:r>
        <w:t>Ранее судимый за кражу Трофимов, объединившись с 16-летними подростками Селезневым и Мамонтовым в организованную группу, занимались вымогательством денег у продавцов вещевого рынка. С учетом роли каждого в совершенных преступлениях, Трофимов был осужден к 12 годам лишения свободы, а Селезнев и Мамонтов - к 11 годам лишения свободы каждый. Отбывание наказания всем троим было назначено в исправительной колонии общего режима.</w:t>
      </w:r>
    </w:p>
    <w:p w:rsidR="00B104C9" w:rsidRDefault="00B104C9">
      <w:r>
        <w:t>Законен ли такой приговор суда? Обоснуйте ответ.</w:t>
      </w:r>
    </w:p>
    <w:p w:rsidR="00B104C9" w:rsidRDefault="00B104C9">
      <w:pPr>
        <w:autoSpaceDE w:val="0"/>
        <w:autoSpaceDN w:val="0"/>
        <w:adjustRightInd w:val="0"/>
        <w:spacing w:line="240" w:lineRule="auto"/>
        <w:ind w:firstLine="0"/>
        <w:jc w:val="left"/>
        <w:rPr>
          <w:sz w:val="20"/>
          <w:szCs w:val="24"/>
          <w:lang w:val="en-US"/>
        </w:rPr>
      </w:pPr>
    </w:p>
    <w:p w:rsidR="00B104C9" w:rsidRDefault="00B104C9">
      <w:pPr>
        <w:rPr>
          <w:rFonts w:ascii="a_FuturaOrto" w:hAnsi="a_FuturaOrto"/>
          <w:color w:val="000000"/>
          <w:szCs w:val="28"/>
        </w:rPr>
      </w:pPr>
      <w:r>
        <w:t xml:space="preserve">С решением суда не согласен потому, что действия Трофимова подпадают под  п. "а" ч.3 ст.163 УК РФ. Где поступок Трофимова определяется как вымогательство, то есть  </w:t>
      </w:r>
      <w:r>
        <w:rPr>
          <w:color w:val="000000"/>
          <w:szCs w:val="28"/>
        </w:rPr>
        <w:t>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и т. д. При этом</w:t>
      </w:r>
      <w:r>
        <w:t xml:space="preserve"> квалифицирующим признаком является вымогательство организованной группой. Наказывается данное деяние лишением свободы на срок от семи до пятнадцати лет с конфискацией имущества. С учетом этого,  действия Трофимова относятся  к категории особо тяжких преступлений ( ч.5 ст.15 УК РФ) и определяются как особо опасный рецидив (</w:t>
      </w:r>
      <w:r>
        <w:rPr>
          <w:rFonts w:ascii="a_FuturaOrto" w:hAnsi="a_FuturaOrto"/>
          <w:color w:val="000000"/>
          <w:szCs w:val="28"/>
        </w:rPr>
        <w:t xml:space="preserve">при совершении лицом особо </w:t>
      </w:r>
      <w:r>
        <w:t xml:space="preserve">тяжкого преступления, если ранее оно было осуждено за умышленное тяжкое или особо тяжкое преступление…, п. "в" ч.3 ст.18 УК РФ). Приняв ко вниманию выше сказанное, </w:t>
      </w:r>
      <w:r>
        <w:rPr>
          <w:rFonts w:ascii="a_FuturaOrto" w:hAnsi="a_FuturaOrto"/>
          <w:color w:val="000000"/>
          <w:szCs w:val="28"/>
        </w:rPr>
        <w:t>согласно п. "г</w:t>
      </w:r>
      <w:r>
        <w:t>" ч.1 или ч.2</w:t>
      </w:r>
      <w:r>
        <w:rPr>
          <w:rFonts w:ascii="a_FuturaOrto" w:hAnsi="a_FuturaOrto"/>
          <w:color w:val="000000"/>
          <w:szCs w:val="28"/>
        </w:rPr>
        <w:t xml:space="preserve">  </w:t>
      </w:r>
      <w:r>
        <w:t>ст. 58 УК РФ</w:t>
      </w:r>
      <w:r>
        <w:rPr>
          <w:rFonts w:ascii="a_FuturaOrto" w:hAnsi="a_FuturaOrto"/>
          <w:color w:val="000000"/>
          <w:szCs w:val="28"/>
        </w:rPr>
        <w:t xml:space="preserve"> может быть назначено отбывание наказания в исправительной колонии особого режима, или отбывания части наказания в тюрьме.</w:t>
      </w:r>
    </w:p>
    <w:p w:rsidR="00B104C9" w:rsidRDefault="00B104C9">
      <w:pPr>
        <w:rPr>
          <w:rFonts w:ascii="a_FuturaOrto" w:hAnsi="a_FuturaOrto"/>
          <w:color w:val="000000"/>
          <w:szCs w:val="28"/>
        </w:rPr>
      </w:pPr>
      <w:r>
        <w:t>Что же касается несовершеннолетних Селезнева и Мамонтова, то их действия так же определяются  п. "а" ч.3 ст.163 УК РФ, но с учетом ч.6 ст.88 л</w:t>
      </w:r>
      <w:r>
        <w:rPr>
          <w:rFonts w:ascii="a_FuturaOrto" w:hAnsi="a_FuturaOrto"/>
          <w:color w:val="000000"/>
          <w:szCs w:val="28"/>
        </w:rPr>
        <w:t>ишение свободы несовершеннолетним осужденным назначается на срок не свыше десяти лет и отбывается осужденными впервые к лишению свободы, в воспитательных колониях общего режима.  Так же могут  быть учтены обстоятельства смягчающие вину согласно п. "б" ч.1 ст.61.</w:t>
      </w:r>
    </w:p>
    <w:p w:rsidR="00B104C9" w:rsidRDefault="00B104C9">
      <w:r>
        <w:t xml:space="preserve">Из данного анализа видно, что суд неправильно воспользовался соответствующими статьями УК РФ.  </w:t>
      </w:r>
    </w:p>
    <w:p w:rsidR="00B104C9" w:rsidRDefault="00B104C9">
      <w:pPr>
        <w:rPr>
          <w:rFonts w:ascii="a_FuturaOrto" w:hAnsi="a_FuturaOrto"/>
          <w:color w:val="000000"/>
          <w:szCs w:val="28"/>
        </w:rPr>
      </w:pPr>
    </w:p>
    <w:p w:rsidR="00B104C9" w:rsidRDefault="00B104C9">
      <w:pPr>
        <w:pStyle w:val="1"/>
      </w:pPr>
      <w:bookmarkStart w:id="14" w:name="_Toc480336665"/>
      <w:bookmarkStart w:id="15" w:name="_Toc480339737"/>
      <w:r>
        <w:t>Литература</w:t>
      </w:r>
      <w:bookmarkEnd w:id="14"/>
      <w:bookmarkEnd w:id="15"/>
    </w:p>
    <w:p w:rsidR="00B104C9" w:rsidRDefault="00B104C9">
      <w:pPr>
        <w:numPr>
          <w:ilvl w:val="0"/>
          <w:numId w:val="4"/>
        </w:numPr>
        <w:rPr>
          <w:rFonts w:ascii="a_FuturaOrto" w:hAnsi="a_FuturaOrto"/>
          <w:sz w:val="20"/>
          <w:szCs w:val="24"/>
        </w:rPr>
      </w:pPr>
      <w:r>
        <w:t xml:space="preserve">Бобылева И. Ю. Длительные сроки лишения свободы. М., 1992.  </w:t>
      </w:r>
    </w:p>
    <w:p w:rsidR="00B104C9" w:rsidRDefault="00B104C9">
      <w:pPr>
        <w:numPr>
          <w:ilvl w:val="0"/>
          <w:numId w:val="4"/>
        </w:numPr>
        <w:rPr>
          <w:rFonts w:ascii="a_FuturaOrto" w:hAnsi="a_FuturaOrto"/>
          <w:sz w:val="20"/>
          <w:szCs w:val="24"/>
        </w:rPr>
      </w:pPr>
      <w:r>
        <w:t xml:space="preserve">Дементьев С.И.  Построение уголовно-правовых санкций в виде лишения свободы,  1986.  </w:t>
      </w:r>
    </w:p>
    <w:p w:rsidR="00B104C9" w:rsidRDefault="00B104C9">
      <w:pPr>
        <w:numPr>
          <w:ilvl w:val="0"/>
          <w:numId w:val="4"/>
        </w:numPr>
        <w:rPr>
          <w:rFonts w:ascii="a_FuturaOrto" w:hAnsi="a_FuturaOrto"/>
          <w:sz w:val="20"/>
          <w:szCs w:val="24"/>
        </w:rPr>
      </w:pPr>
      <w:r>
        <w:t xml:space="preserve">Милюков С. Ф. Российская система наказаний, Санкт-Петербург 1998. </w:t>
      </w:r>
    </w:p>
    <w:p w:rsidR="00B104C9" w:rsidRDefault="00B104C9">
      <w:pPr>
        <w:numPr>
          <w:ilvl w:val="0"/>
          <w:numId w:val="4"/>
        </w:numPr>
        <w:rPr>
          <w:rFonts w:ascii="a_FuturaOrto" w:hAnsi="a_FuturaOrto"/>
          <w:sz w:val="20"/>
          <w:szCs w:val="24"/>
        </w:rPr>
      </w:pPr>
      <w:r>
        <w:rPr>
          <w:rFonts w:ascii="a_FuturaOrto" w:hAnsi="a_FuturaOrto"/>
          <w:color w:val="000000"/>
          <w:szCs w:val="28"/>
        </w:rPr>
        <w:t xml:space="preserve">Минская В. Новые виды наказаний// Российская юстиция, 1997, N 2  </w:t>
      </w:r>
    </w:p>
    <w:p w:rsidR="00B104C9" w:rsidRDefault="00B104C9">
      <w:pPr>
        <w:numPr>
          <w:ilvl w:val="0"/>
          <w:numId w:val="4"/>
        </w:numPr>
        <w:rPr>
          <w:rFonts w:ascii="a_FuturaOrto" w:hAnsi="a_FuturaOrto"/>
          <w:sz w:val="20"/>
          <w:szCs w:val="24"/>
        </w:rPr>
      </w:pPr>
      <w:r>
        <w:rPr>
          <w:rFonts w:ascii="a_FuturaOrto" w:hAnsi="a_FuturaOrto"/>
          <w:color w:val="000000"/>
          <w:szCs w:val="28"/>
        </w:rPr>
        <w:t xml:space="preserve">Михлин А. Уголовно-исполнительный кодекс: общие положения// Российская юстиция, 1997 г., N 4.  </w:t>
      </w:r>
    </w:p>
    <w:p w:rsidR="00B104C9" w:rsidRDefault="00B104C9">
      <w:pPr>
        <w:numPr>
          <w:ilvl w:val="0"/>
          <w:numId w:val="4"/>
        </w:numPr>
        <w:rPr>
          <w:rFonts w:ascii="a_FuturaOrto" w:hAnsi="a_FuturaOrto"/>
          <w:sz w:val="20"/>
          <w:szCs w:val="24"/>
        </w:rPr>
      </w:pPr>
      <w:r>
        <w:t xml:space="preserve">Ной. И. С. Сущность и функции уголовного наказания в советском государстве, 1973.   </w:t>
      </w:r>
    </w:p>
    <w:p w:rsidR="00B104C9" w:rsidRDefault="00B104C9">
      <w:pPr>
        <w:numPr>
          <w:ilvl w:val="0"/>
          <w:numId w:val="4"/>
        </w:numPr>
        <w:rPr>
          <w:rFonts w:ascii="a_FuturaOrto" w:hAnsi="a_FuturaOrto"/>
          <w:sz w:val="20"/>
          <w:szCs w:val="24"/>
        </w:rPr>
      </w:pPr>
      <w:r>
        <w:t xml:space="preserve">Преступления и наказания в Российской Федерации, популярный комментарий под ред. Горелик. А. С., Цветинович А. Л.   </w:t>
      </w:r>
    </w:p>
    <w:p w:rsidR="00B104C9" w:rsidRDefault="00B104C9">
      <w:pPr>
        <w:numPr>
          <w:ilvl w:val="0"/>
          <w:numId w:val="4"/>
        </w:numPr>
        <w:rPr>
          <w:rFonts w:ascii="a_FuturaOrto" w:hAnsi="a_FuturaOrto"/>
          <w:sz w:val="20"/>
          <w:szCs w:val="24"/>
        </w:rPr>
      </w:pPr>
      <w:r>
        <w:t xml:space="preserve">Селивестов В., Шмаров И. Правовое регулирование исполнения наказаний в виде лишения свободы и смертной казни// Российская юстиция. 1997. N 5.  </w:t>
      </w:r>
    </w:p>
    <w:p w:rsidR="00B104C9" w:rsidRDefault="00B104C9">
      <w:pPr>
        <w:numPr>
          <w:ilvl w:val="0"/>
          <w:numId w:val="4"/>
        </w:numPr>
        <w:rPr>
          <w:rFonts w:ascii="a_FuturaOrto" w:hAnsi="a_FuturaOrto"/>
          <w:sz w:val="20"/>
          <w:szCs w:val="24"/>
        </w:rPr>
      </w:pPr>
      <w:r>
        <w:t xml:space="preserve">Сундуров Ф. Р. Лишение свободы и социально-психологические предпосылки его эффективности, 1980.  </w:t>
      </w:r>
    </w:p>
    <w:p w:rsidR="00B104C9" w:rsidRDefault="00B104C9">
      <w:pPr>
        <w:numPr>
          <w:ilvl w:val="0"/>
          <w:numId w:val="4"/>
        </w:numPr>
        <w:rPr>
          <w:rFonts w:ascii="a_FuturaOrto" w:hAnsi="a_FuturaOrto"/>
          <w:sz w:val="20"/>
          <w:szCs w:val="24"/>
        </w:rPr>
      </w:pPr>
      <w:r>
        <w:t xml:space="preserve">Ткачевский Ю. М. Прогрессивная система исполнения уголовных наказаний, М., 1997. </w:t>
      </w:r>
    </w:p>
    <w:p w:rsidR="00B104C9" w:rsidRDefault="00B104C9">
      <w:pPr>
        <w:numPr>
          <w:ilvl w:val="0"/>
          <w:numId w:val="4"/>
        </w:numPr>
        <w:rPr>
          <w:rFonts w:ascii="a_FuturaOrto" w:hAnsi="a_FuturaOrto"/>
          <w:sz w:val="20"/>
          <w:szCs w:val="24"/>
        </w:rPr>
      </w:pPr>
      <w:r>
        <w:rPr>
          <w:rFonts w:ascii="a_FuturaOrto" w:hAnsi="a_FuturaOrto"/>
          <w:color w:val="000000"/>
          <w:szCs w:val="28"/>
        </w:rPr>
        <w:t>Ткаченко В. Общие начала назначения наказания// Российская юстиция, 1997, N 1.</w:t>
      </w:r>
    </w:p>
    <w:p w:rsidR="00B104C9" w:rsidRDefault="00B104C9">
      <w:pPr>
        <w:numPr>
          <w:ilvl w:val="0"/>
          <w:numId w:val="4"/>
        </w:numPr>
        <w:rPr>
          <w:rFonts w:ascii="a_FuturaOrto" w:hAnsi="a_FuturaOrto"/>
          <w:sz w:val="20"/>
          <w:szCs w:val="24"/>
        </w:rPr>
      </w:pPr>
      <w:r>
        <w:t xml:space="preserve">Уголовное право, под ред. проф. Зравомыслова Б. В., 1996.  </w:t>
      </w:r>
    </w:p>
    <w:p w:rsidR="00B104C9" w:rsidRDefault="00B104C9">
      <w:pPr>
        <w:numPr>
          <w:ilvl w:val="0"/>
          <w:numId w:val="4"/>
        </w:numPr>
        <w:rPr>
          <w:rFonts w:ascii="a_FuturaOrto" w:hAnsi="a_FuturaOrto"/>
          <w:sz w:val="20"/>
          <w:szCs w:val="24"/>
        </w:rPr>
      </w:pPr>
      <w:r>
        <w:t>Уголовно-процессуальный кодекс РСФСР от 27 октября 1960 г.</w:t>
      </w:r>
    </w:p>
    <w:p w:rsidR="00B104C9" w:rsidRDefault="00B104C9">
      <w:pPr>
        <w:numPr>
          <w:ilvl w:val="0"/>
          <w:numId w:val="4"/>
        </w:numPr>
        <w:rPr>
          <w:rFonts w:ascii="a_FuturaOrto" w:hAnsi="a_FuturaOrto"/>
          <w:sz w:val="20"/>
          <w:szCs w:val="24"/>
        </w:rPr>
      </w:pPr>
      <w:r>
        <w:t xml:space="preserve">Уголовный кодекс РФ от 13 июня 1996 г. N 63-ФЗ  </w:t>
      </w:r>
    </w:p>
    <w:p w:rsidR="00B104C9" w:rsidRDefault="00B104C9">
      <w:pPr>
        <w:pStyle w:val="a8"/>
        <w:tabs>
          <w:tab w:val="clear" w:pos="4677"/>
          <w:tab w:val="clear" w:pos="9355"/>
        </w:tabs>
      </w:pPr>
      <w:bookmarkStart w:id="16" w:name="_GoBack"/>
      <w:bookmarkEnd w:id="16"/>
    </w:p>
    <w:sectPr w:rsidR="00B104C9">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4C9" w:rsidRDefault="00B104C9">
      <w:pPr>
        <w:spacing w:line="240" w:lineRule="auto"/>
      </w:pPr>
      <w:r>
        <w:separator/>
      </w:r>
    </w:p>
  </w:endnote>
  <w:endnote w:type="continuationSeparator" w:id="0">
    <w:p w:rsidR="00B104C9" w:rsidRDefault="00B10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C9" w:rsidRDefault="00B104C9">
    <w:pPr>
      <w:pStyle w:val="a8"/>
      <w:framePr w:wrap="around" w:vAnchor="text" w:hAnchor="margin" w:xAlign="center" w:y="1"/>
      <w:rPr>
        <w:rStyle w:val="a9"/>
      </w:rPr>
    </w:pPr>
  </w:p>
  <w:p w:rsidR="00B104C9" w:rsidRDefault="00B104C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4C9" w:rsidRDefault="00B104C9">
    <w:pPr>
      <w:pStyle w:val="a8"/>
      <w:framePr w:wrap="around" w:vAnchor="text" w:hAnchor="margin" w:xAlign="center" w:y="1"/>
      <w:jc w:val="center"/>
      <w:rPr>
        <w:rStyle w:val="a9"/>
        <w:sz w:val="22"/>
      </w:rPr>
    </w:pPr>
    <w:r>
      <w:rPr>
        <w:rStyle w:val="a9"/>
        <w:noProof/>
        <w:sz w:val="22"/>
      </w:rPr>
      <w:t>28</w:t>
    </w:r>
  </w:p>
  <w:p w:rsidR="00B104C9" w:rsidRDefault="00B104C9">
    <w:pPr>
      <w:pStyle w:val="a8"/>
      <w:framePr w:wrap="around" w:vAnchor="text" w:hAnchor="margin" w:xAlign="center" w:y="1"/>
      <w:rPr>
        <w:rStyle w:val="a9"/>
      </w:rPr>
    </w:pPr>
  </w:p>
  <w:p w:rsidR="00B104C9" w:rsidRDefault="00B104C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4C9" w:rsidRDefault="00B104C9">
      <w:pPr>
        <w:spacing w:line="240" w:lineRule="auto"/>
      </w:pPr>
      <w:r>
        <w:separator/>
      </w:r>
    </w:p>
  </w:footnote>
  <w:footnote w:type="continuationSeparator" w:id="0">
    <w:p w:rsidR="00B104C9" w:rsidRDefault="00B104C9">
      <w:pPr>
        <w:spacing w:line="240" w:lineRule="auto"/>
      </w:pPr>
      <w:r>
        <w:continuationSeparator/>
      </w:r>
    </w:p>
  </w:footnote>
  <w:footnote w:id="1">
    <w:p w:rsidR="00B104C9" w:rsidRDefault="00B104C9">
      <w:pPr>
        <w:pStyle w:val="a4"/>
      </w:pPr>
      <w:r>
        <w:rPr>
          <w:rStyle w:val="a5"/>
        </w:rPr>
        <w:footnoteRef/>
      </w:r>
      <w:r>
        <w:t xml:space="preserve"> Шаргородский М.Д. Наказание, его цели и эффективность. Л., 1973; Карпец И.И. Наказание: социальные, правовые и криминологические проблемы. М., 1973; Беляев Н.А. Цели наказания и средства их достижения. Л., 1963; Струч</w:t>
      </w:r>
      <w:r>
        <w:softHyphen/>
        <w:t>ков Н.А. Уголовная ответственность и ее реализация в борьбе с преступностью. Саратов, 1978.</w:t>
      </w:r>
      <w:r>
        <w:rPr>
          <w:lang w:val="en-US"/>
        </w:rPr>
        <w:t>z</w:t>
      </w:r>
    </w:p>
  </w:footnote>
  <w:footnote w:id="2">
    <w:p w:rsidR="00B104C9" w:rsidRDefault="00B104C9">
      <w:pPr>
        <w:pStyle w:val="a4"/>
      </w:pPr>
      <w:r>
        <w:rPr>
          <w:rStyle w:val="a5"/>
        </w:rPr>
        <w:footnoteRef/>
      </w:r>
      <w:r>
        <w:t xml:space="preserve"> Сундуров Ф. Р. Лишение свободы и социально-психологические предпосылки его эффективности. С.17.</w:t>
      </w:r>
    </w:p>
  </w:footnote>
  <w:footnote w:id="3">
    <w:p w:rsidR="00B104C9" w:rsidRDefault="00B104C9">
      <w:pPr>
        <w:pStyle w:val="a4"/>
      </w:pPr>
      <w:r>
        <w:rPr>
          <w:rStyle w:val="a5"/>
        </w:rPr>
        <w:footnoteRef/>
      </w:r>
      <w:r>
        <w:t xml:space="preserve"> Ткачевский Ю. М. Прогрессивная система исполнения уголовных наказаний. С.7.</w:t>
      </w:r>
    </w:p>
  </w:footnote>
  <w:footnote w:id="4">
    <w:p w:rsidR="00B104C9" w:rsidRDefault="00B104C9">
      <w:pPr>
        <w:pStyle w:val="a4"/>
      </w:pPr>
      <w:r>
        <w:rPr>
          <w:rStyle w:val="a5"/>
        </w:rPr>
        <w:footnoteRef/>
      </w:r>
      <w:r>
        <w:t xml:space="preserve"> Милюков С. Ф. «Российская система наказаний» с. 14.</w:t>
      </w:r>
    </w:p>
  </w:footnote>
  <w:footnote w:id="5">
    <w:p w:rsidR="00B104C9" w:rsidRDefault="00B104C9">
      <w:pPr>
        <w:pStyle w:val="a4"/>
      </w:pPr>
      <w:r>
        <w:rPr>
          <w:rStyle w:val="a5"/>
        </w:rPr>
        <w:footnoteRef/>
      </w:r>
      <w:r>
        <w:t xml:space="preserve"> Преступность и правонарушения (1992- 1996). С. 168, 177, 178, 179.</w:t>
      </w:r>
    </w:p>
  </w:footnote>
  <w:footnote w:id="6">
    <w:p w:rsidR="00B104C9" w:rsidRDefault="00B104C9">
      <w:pPr>
        <w:pStyle w:val="a4"/>
      </w:pPr>
      <w:r>
        <w:rPr>
          <w:rStyle w:val="a5"/>
        </w:rPr>
        <w:footnoteRef/>
      </w:r>
      <w:r>
        <w:t xml:space="preserve"> Дьяченко А. П., Колоскова И. Ю. Статистическая характеристика умышленных тяжких телесных повреждений и изнасилований в странах СНГ за 1985—1995 гг. // Информационный бюллетень ГИЦ МВД России. М„ 1997. №31.С. 28.</w:t>
      </w:r>
    </w:p>
  </w:footnote>
  <w:footnote w:id="7">
    <w:p w:rsidR="00B104C9" w:rsidRDefault="00B104C9">
      <w:pPr>
        <w:pStyle w:val="a4"/>
        <w:rPr>
          <w:rFonts w:ascii="a_FuturaOrto" w:hAnsi="a_FuturaOrto"/>
          <w:szCs w:val="24"/>
        </w:rPr>
      </w:pPr>
      <w:r>
        <w:rPr>
          <w:rStyle w:val="a5"/>
        </w:rPr>
        <w:footnoteRef/>
      </w:r>
      <w:r>
        <w:t xml:space="preserve"> Ткачевский Ю. М. Прогрессивная система исполнения уголовных наказаний. С. 5.</w:t>
      </w:r>
    </w:p>
    <w:p w:rsidR="00B104C9" w:rsidRDefault="00B104C9">
      <w:pPr>
        <w:pStyle w:val="a4"/>
      </w:pPr>
    </w:p>
  </w:footnote>
  <w:footnote w:id="8">
    <w:p w:rsidR="00B104C9" w:rsidRDefault="00B104C9">
      <w:pPr>
        <w:pStyle w:val="a4"/>
      </w:pPr>
      <w:r>
        <w:rPr>
          <w:rStyle w:val="a5"/>
        </w:rPr>
        <w:footnoteRef/>
      </w:r>
      <w:r>
        <w:t xml:space="preserve"> Милюков С. Ф. «Российская система наказаний», с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28F3"/>
    <w:multiLevelType w:val="hybridMultilevel"/>
    <w:tmpl w:val="5DCE1548"/>
    <w:lvl w:ilvl="0" w:tplc="F2E27A42">
      <w:start w:val="1"/>
      <w:numFmt w:val="decimal"/>
      <w:lvlText w:val="%1."/>
      <w:lvlJc w:val="left"/>
      <w:pPr>
        <w:tabs>
          <w:tab w:val="num" w:pos="473"/>
        </w:tabs>
        <w:ind w:left="284" w:hanging="17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AA2414"/>
    <w:multiLevelType w:val="hybridMultilevel"/>
    <w:tmpl w:val="9B64B8BC"/>
    <w:lvl w:ilvl="0" w:tplc="F87EC1F0">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465E4CD6"/>
    <w:multiLevelType w:val="hybridMultilevel"/>
    <w:tmpl w:val="C4FA3968"/>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58672D26"/>
    <w:multiLevelType w:val="hybridMultilevel"/>
    <w:tmpl w:val="A100070E"/>
    <w:lvl w:ilvl="0" w:tplc="F2E27A42">
      <w:start w:val="1"/>
      <w:numFmt w:val="decimal"/>
      <w:lvlText w:val="%1."/>
      <w:lvlJc w:val="left"/>
      <w:pPr>
        <w:tabs>
          <w:tab w:val="num" w:pos="473"/>
        </w:tabs>
        <w:ind w:left="284" w:hanging="17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14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2B3"/>
    <w:rsid w:val="00296A59"/>
    <w:rsid w:val="007C2209"/>
    <w:rsid w:val="00B104C9"/>
    <w:rsid w:val="00BE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0034A7-D90F-4C6A-A79D-8A9AA6B6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48" w:lineRule="auto"/>
      <w:ind w:firstLine="720"/>
      <w:jc w:val="both"/>
    </w:pPr>
    <w:rPr>
      <w:sz w:val="28"/>
    </w:rPr>
  </w:style>
  <w:style w:type="paragraph" w:styleId="1">
    <w:name w:val="heading 1"/>
    <w:basedOn w:val="a"/>
    <w:next w:val="a"/>
    <w:qFormat/>
    <w:pPr>
      <w:keepNext/>
      <w:pageBreakBefore/>
      <w:spacing w:before="360" w:after="120"/>
      <w:jc w:val="center"/>
      <w:outlineLvl w:val="0"/>
    </w:pPr>
    <w:rPr>
      <w:b/>
      <w:caps/>
      <w:sz w:val="32"/>
    </w:rPr>
  </w:style>
  <w:style w:type="paragraph" w:styleId="2">
    <w:name w:val="heading 2"/>
    <w:basedOn w:val="a"/>
    <w:next w:val="a"/>
    <w:qFormat/>
    <w:pPr>
      <w:keepNext/>
      <w:spacing w:before="240" w:after="120"/>
      <w:jc w:val="center"/>
      <w:outlineLvl w:val="1"/>
    </w:pPr>
    <w:rPr>
      <w:rFonts w:ascii="Courier New" w:hAnsi="Courier New"/>
      <w:b/>
      <w:caps/>
    </w:rPr>
  </w:style>
  <w:style w:type="paragraph" w:styleId="3">
    <w:name w:val="heading 3"/>
    <w:basedOn w:val="a"/>
    <w:next w:val="a"/>
    <w:qFormat/>
    <w:pPr>
      <w:keepNext/>
      <w:spacing w:before="120" w:after="12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Титул-16"/>
    <w:basedOn w:val="a"/>
    <w:pPr>
      <w:ind w:firstLine="0"/>
      <w:jc w:val="center"/>
    </w:pPr>
    <w:rPr>
      <w:b/>
      <w:caps/>
      <w:sz w:val="32"/>
    </w:rPr>
  </w:style>
  <w:style w:type="paragraph" w:customStyle="1" w:styleId="-18">
    <w:name w:val="Титул-18"/>
    <w:basedOn w:val="a"/>
    <w:pPr>
      <w:ind w:firstLine="0"/>
      <w:jc w:val="center"/>
    </w:pPr>
    <w:rPr>
      <w:b/>
      <w:caps/>
      <w:sz w:val="36"/>
    </w:rPr>
  </w:style>
  <w:style w:type="paragraph" w:styleId="a3">
    <w:name w:val="Body Text Indent"/>
    <w:basedOn w:val="a"/>
    <w:semiHidden/>
    <w:pPr>
      <w:tabs>
        <w:tab w:val="left" w:pos="5400"/>
      </w:tabs>
    </w:pPr>
  </w:style>
  <w:style w:type="paragraph" w:customStyle="1" w:styleId="FR2">
    <w:name w:val="FR2"/>
    <w:pPr>
      <w:widowControl w:val="0"/>
      <w:autoSpaceDE w:val="0"/>
      <w:autoSpaceDN w:val="0"/>
      <w:adjustRightInd w:val="0"/>
    </w:pPr>
    <w:rPr>
      <w:rFonts w:ascii="Arial" w:hAnsi="Arial" w:cs="Arial"/>
      <w:noProof/>
      <w:sz w:val="18"/>
      <w:szCs w:val="18"/>
    </w:rPr>
  </w:style>
  <w:style w:type="paragraph" w:customStyle="1" w:styleId="-14">
    <w:name w:val="Титул-14"/>
    <w:basedOn w:val="a"/>
    <w:pPr>
      <w:spacing w:line="720" w:lineRule="auto"/>
      <w:ind w:firstLine="0"/>
      <w:jc w:val="center"/>
    </w:pPr>
    <w:rPr>
      <w:caps/>
    </w:rPr>
  </w:style>
  <w:style w:type="paragraph" w:styleId="a4">
    <w:name w:val="footnote text"/>
    <w:basedOn w:val="a"/>
    <w:semiHidden/>
    <w:rPr>
      <w:sz w:val="20"/>
    </w:rPr>
  </w:style>
  <w:style w:type="character" w:styleId="a5">
    <w:name w:val="footnote reference"/>
    <w:semiHidden/>
    <w:rPr>
      <w:vertAlign w:val="superscript"/>
    </w:rPr>
  </w:style>
  <w:style w:type="paragraph" w:styleId="a6">
    <w:name w:val="Document Map"/>
    <w:basedOn w:val="a"/>
    <w:semiHidden/>
    <w:pPr>
      <w:shd w:val="clear" w:color="auto" w:fill="000080"/>
    </w:pPr>
    <w:rPr>
      <w:rFonts w:ascii="Tahoma" w:hAnsi="Tahoma" w:cs="Tahoma"/>
    </w:rPr>
  </w:style>
  <w:style w:type="paragraph" w:styleId="a7">
    <w:name w:val="endnote text"/>
    <w:basedOn w:val="a"/>
    <w:semiHidden/>
    <w:pPr>
      <w:spacing w:line="240" w:lineRule="auto"/>
    </w:pPr>
    <w:rPr>
      <w:rFonts w:ascii="Courier New" w:hAnsi="Courier New"/>
      <w:sz w:val="20"/>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10">
    <w:name w:val="toc 1"/>
    <w:basedOn w:val="a"/>
    <w:next w:val="a"/>
    <w:autoRedefine/>
    <w:semiHidden/>
    <w:pPr>
      <w:spacing w:before="120" w:after="120"/>
      <w:jc w:val="left"/>
    </w:pPr>
    <w:rPr>
      <w:b/>
      <w:bCs/>
      <w:caps/>
      <w:szCs w:val="24"/>
    </w:rPr>
  </w:style>
  <w:style w:type="paragraph" w:styleId="20">
    <w:name w:val="toc 2"/>
    <w:basedOn w:val="a"/>
    <w:next w:val="a"/>
    <w:autoRedefine/>
    <w:semiHidden/>
    <w:pPr>
      <w:ind w:left="280"/>
      <w:jc w:val="left"/>
    </w:pPr>
    <w:rPr>
      <w:smallCaps/>
      <w:szCs w:val="24"/>
    </w:rPr>
  </w:style>
  <w:style w:type="paragraph" w:styleId="30">
    <w:name w:val="toc 3"/>
    <w:basedOn w:val="a"/>
    <w:next w:val="a"/>
    <w:autoRedefine/>
    <w:semiHidden/>
    <w:pPr>
      <w:ind w:left="560"/>
      <w:jc w:val="left"/>
    </w:pPr>
    <w:rPr>
      <w:i/>
      <w:iCs/>
      <w:szCs w:val="24"/>
    </w:rPr>
  </w:style>
  <w:style w:type="paragraph" w:styleId="4">
    <w:name w:val="toc 4"/>
    <w:basedOn w:val="a"/>
    <w:next w:val="a"/>
    <w:autoRedefine/>
    <w:semiHidden/>
    <w:pPr>
      <w:ind w:left="840"/>
      <w:jc w:val="left"/>
    </w:pPr>
    <w:rPr>
      <w:szCs w:val="21"/>
    </w:rPr>
  </w:style>
  <w:style w:type="paragraph" w:styleId="5">
    <w:name w:val="toc 5"/>
    <w:basedOn w:val="a"/>
    <w:next w:val="a"/>
    <w:autoRedefine/>
    <w:semiHidden/>
    <w:pPr>
      <w:ind w:left="1120"/>
      <w:jc w:val="left"/>
    </w:pPr>
    <w:rPr>
      <w:szCs w:val="21"/>
    </w:rPr>
  </w:style>
  <w:style w:type="paragraph" w:styleId="6">
    <w:name w:val="toc 6"/>
    <w:basedOn w:val="a"/>
    <w:next w:val="a"/>
    <w:autoRedefine/>
    <w:semiHidden/>
    <w:pPr>
      <w:ind w:left="1400"/>
      <w:jc w:val="left"/>
    </w:pPr>
    <w:rPr>
      <w:szCs w:val="21"/>
    </w:rPr>
  </w:style>
  <w:style w:type="paragraph" w:styleId="7">
    <w:name w:val="toc 7"/>
    <w:basedOn w:val="a"/>
    <w:next w:val="a"/>
    <w:autoRedefine/>
    <w:semiHidden/>
    <w:pPr>
      <w:ind w:left="1680"/>
      <w:jc w:val="left"/>
    </w:pPr>
    <w:rPr>
      <w:szCs w:val="21"/>
    </w:rPr>
  </w:style>
  <w:style w:type="paragraph" w:styleId="8">
    <w:name w:val="toc 8"/>
    <w:basedOn w:val="a"/>
    <w:next w:val="a"/>
    <w:autoRedefine/>
    <w:semiHidden/>
    <w:pPr>
      <w:ind w:left="1960"/>
      <w:jc w:val="left"/>
    </w:pPr>
    <w:rPr>
      <w:szCs w:val="21"/>
    </w:rPr>
  </w:style>
  <w:style w:type="paragraph" w:styleId="9">
    <w:name w:val="toc 9"/>
    <w:basedOn w:val="a"/>
    <w:next w:val="a"/>
    <w:autoRedefine/>
    <w:semiHidden/>
    <w:pPr>
      <w:ind w:left="2240"/>
      <w:jc w:val="left"/>
    </w:pPr>
    <w:rPr>
      <w:szCs w:val="21"/>
    </w:rPr>
  </w:style>
  <w:style w:type="character" w:styleId="aa">
    <w:name w:val="Hyperlink"/>
    <w:semiHidden/>
    <w:rPr>
      <w:color w:val="0000FF"/>
      <w:u w:val="single"/>
    </w:rPr>
  </w:style>
  <w:style w:type="paragraph" w:styleId="ab">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6127</Words>
  <Characters>34924</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ОМСКИЙ ГОСУДАРСТВЕННЫЙ УНИВЕРСИТЕТ</vt:lpstr>
    </vt:vector>
  </TitlesOfParts>
  <Company>YMA</Company>
  <LinksUpToDate>false</LinksUpToDate>
  <CharactersWithSpaces>40970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УНИВЕРСИТЕТ</dc:title>
  <dc:subject/>
  <dc:creator>Mikhael</dc:creator>
  <cp:keywords/>
  <dc:description/>
  <cp:lastModifiedBy>admin</cp:lastModifiedBy>
  <cp:revision>2</cp:revision>
  <cp:lastPrinted>2000-04-14T07:51:00Z</cp:lastPrinted>
  <dcterms:created xsi:type="dcterms:W3CDTF">2014-02-10T17:46:00Z</dcterms:created>
  <dcterms:modified xsi:type="dcterms:W3CDTF">2014-02-10T17:46:00Z</dcterms:modified>
</cp:coreProperties>
</file>