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C7D" w:rsidRDefault="00F35C7D" w:rsidP="00F35C7D">
      <w:pPr>
        <w:jc w:val="center"/>
        <w:rPr>
          <w:sz w:val="28"/>
          <w:szCs w:val="28"/>
        </w:rPr>
      </w:pPr>
      <w:r w:rsidRPr="00F35C7D">
        <w:rPr>
          <w:sz w:val="28"/>
          <w:szCs w:val="28"/>
        </w:rPr>
        <w:t>Ми</w:t>
      </w:r>
      <w:r>
        <w:rPr>
          <w:sz w:val="28"/>
          <w:szCs w:val="28"/>
        </w:rPr>
        <w:t>нистерство образования Российской Федерации</w:t>
      </w:r>
    </w:p>
    <w:p w:rsidR="00F35C7D" w:rsidRDefault="00F35C7D" w:rsidP="00F35C7D">
      <w:pPr>
        <w:jc w:val="center"/>
        <w:rPr>
          <w:sz w:val="28"/>
          <w:szCs w:val="28"/>
        </w:rPr>
      </w:pPr>
      <w:r>
        <w:rPr>
          <w:sz w:val="28"/>
          <w:szCs w:val="28"/>
        </w:rPr>
        <w:t>Стерлитамакский государственный педагогический институт</w:t>
      </w:r>
    </w:p>
    <w:p w:rsidR="00F35C7D" w:rsidRDefault="00F35C7D" w:rsidP="00F35C7D">
      <w:pPr>
        <w:jc w:val="center"/>
        <w:rPr>
          <w:sz w:val="28"/>
          <w:szCs w:val="28"/>
        </w:rPr>
      </w:pPr>
      <w:r>
        <w:rPr>
          <w:sz w:val="28"/>
          <w:szCs w:val="28"/>
        </w:rPr>
        <w:t>Технолого-экономический факультет</w:t>
      </w: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Default="00F35C7D" w:rsidP="00F35C7D">
      <w:pPr>
        <w:jc w:val="center"/>
        <w:rPr>
          <w:sz w:val="28"/>
          <w:szCs w:val="28"/>
        </w:rPr>
      </w:pPr>
    </w:p>
    <w:p w:rsidR="00F35C7D" w:rsidRPr="00F35C7D" w:rsidRDefault="00F35C7D" w:rsidP="00F35C7D">
      <w:pPr>
        <w:jc w:val="center"/>
        <w:rPr>
          <w:b/>
          <w:sz w:val="56"/>
          <w:szCs w:val="56"/>
        </w:rPr>
      </w:pPr>
      <w:r w:rsidRPr="00F35C7D">
        <w:rPr>
          <w:b/>
          <w:sz w:val="56"/>
          <w:szCs w:val="56"/>
        </w:rPr>
        <w:t>«Проблемы формирования мотивации учения у школьников»</w:t>
      </w:r>
    </w:p>
    <w:p w:rsidR="00F35C7D" w:rsidRDefault="00F35C7D" w:rsidP="00F35C7D">
      <w:pPr>
        <w:jc w:val="center"/>
        <w:rPr>
          <w:sz w:val="36"/>
          <w:szCs w:val="36"/>
        </w:rPr>
      </w:pPr>
    </w:p>
    <w:p w:rsidR="00F35C7D" w:rsidRPr="00F35C7D" w:rsidRDefault="00F35C7D" w:rsidP="00F35C7D">
      <w:pPr>
        <w:jc w:val="center"/>
        <w:rPr>
          <w:sz w:val="36"/>
          <w:szCs w:val="36"/>
        </w:rPr>
      </w:pPr>
      <w:r>
        <w:rPr>
          <w:sz w:val="36"/>
          <w:szCs w:val="36"/>
        </w:rPr>
        <w:t>Курсовая работа по педагогике</w:t>
      </w:r>
    </w:p>
    <w:p w:rsidR="00F35C7D" w:rsidRPr="00F35C7D" w:rsidRDefault="00F35C7D" w:rsidP="00D9684A">
      <w:pPr>
        <w:spacing w:line="360" w:lineRule="auto"/>
        <w:jc w:val="center"/>
        <w:rPr>
          <w:sz w:val="56"/>
          <w:szCs w:val="56"/>
        </w:rPr>
      </w:pPr>
    </w:p>
    <w:p w:rsidR="00F35C7D" w:rsidRDefault="00F35C7D" w:rsidP="00D9684A">
      <w:pPr>
        <w:spacing w:line="360" w:lineRule="auto"/>
        <w:jc w:val="center"/>
        <w:rPr>
          <w:sz w:val="32"/>
          <w:szCs w:val="32"/>
        </w:rPr>
      </w:pPr>
    </w:p>
    <w:p w:rsidR="00F35C7D" w:rsidRDefault="00F35C7D" w:rsidP="00D9684A">
      <w:pPr>
        <w:spacing w:line="360" w:lineRule="auto"/>
        <w:jc w:val="center"/>
        <w:rPr>
          <w:sz w:val="32"/>
          <w:szCs w:val="32"/>
        </w:rPr>
      </w:pPr>
    </w:p>
    <w:p w:rsidR="00F35C7D" w:rsidRPr="00F35C7D" w:rsidRDefault="00F35C7D" w:rsidP="00F35C7D">
      <w:pPr>
        <w:spacing w:line="360" w:lineRule="auto"/>
        <w:rPr>
          <w:sz w:val="28"/>
          <w:szCs w:val="28"/>
        </w:rPr>
      </w:pPr>
      <w:r>
        <w:rPr>
          <w:sz w:val="28"/>
          <w:szCs w:val="28"/>
        </w:rPr>
        <w:t>Выполнил: студент 31 гр.                                                                Шатилов С. В.</w:t>
      </w:r>
    </w:p>
    <w:p w:rsidR="00F35C7D" w:rsidRPr="00F35C7D" w:rsidRDefault="00F35C7D" w:rsidP="00F35C7D">
      <w:pPr>
        <w:spacing w:line="360" w:lineRule="auto"/>
        <w:rPr>
          <w:sz w:val="28"/>
          <w:szCs w:val="28"/>
        </w:rPr>
      </w:pPr>
      <w:r w:rsidRPr="00F35C7D">
        <w:rPr>
          <w:sz w:val="28"/>
          <w:szCs w:val="28"/>
        </w:rPr>
        <w:t>Проверил</w:t>
      </w:r>
      <w:r>
        <w:rPr>
          <w:sz w:val="28"/>
          <w:szCs w:val="28"/>
        </w:rPr>
        <w:t>: к. п. н., профессор                                                          Валеев Г. Х.</w:t>
      </w:r>
    </w:p>
    <w:p w:rsidR="00F35C7D" w:rsidRDefault="00F35C7D" w:rsidP="00D9684A">
      <w:pPr>
        <w:spacing w:line="360" w:lineRule="auto"/>
        <w:jc w:val="center"/>
        <w:rPr>
          <w:sz w:val="32"/>
          <w:szCs w:val="32"/>
        </w:rPr>
      </w:pPr>
    </w:p>
    <w:p w:rsidR="00F35C7D" w:rsidRDefault="00F35C7D" w:rsidP="00D9684A">
      <w:pPr>
        <w:spacing w:line="360" w:lineRule="auto"/>
        <w:jc w:val="center"/>
        <w:rPr>
          <w:sz w:val="32"/>
          <w:szCs w:val="32"/>
        </w:rPr>
      </w:pPr>
    </w:p>
    <w:p w:rsidR="00F35C7D" w:rsidRDefault="00F35C7D" w:rsidP="00D9684A">
      <w:pPr>
        <w:spacing w:line="360" w:lineRule="auto"/>
        <w:jc w:val="center"/>
        <w:rPr>
          <w:sz w:val="32"/>
          <w:szCs w:val="32"/>
        </w:rPr>
      </w:pPr>
    </w:p>
    <w:p w:rsidR="00F35C7D" w:rsidRDefault="00F35C7D" w:rsidP="00D9684A">
      <w:pPr>
        <w:spacing w:line="360" w:lineRule="auto"/>
        <w:jc w:val="center"/>
        <w:rPr>
          <w:sz w:val="32"/>
          <w:szCs w:val="32"/>
        </w:rPr>
      </w:pPr>
    </w:p>
    <w:p w:rsidR="00F35C7D" w:rsidRDefault="00F35C7D" w:rsidP="00D9684A">
      <w:pPr>
        <w:spacing w:line="360" w:lineRule="auto"/>
        <w:jc w:val="center"/>
        <w:rPr>
          <w:sz w:val="32"/>
          <w:szCs w:val="32"/>
        </w:rPr>
      </w:pPr>
    </w:p>
    <w:p w:rsidR="00F35C7D" w:rsidRDefault="00F35C7D" w:rsidP="00D9684A">
      <w:pPr>
        <w:spacing w:line="360" w:lineRule="auto"/>
        <w:jc w:val="center"/>
        <w:rPr>
          <w:sz w:val="32"/>
          <w:szCs w:val="32"/>
        </w:rPr>
      </w:pPr>
    </w:p>
    <w:p w:rsidR="00F35C7D" w:rsidRDefault="00F35C7D" w:rsidP="00D9684A">
      <w:pPr>
        <w:spacing w:line="360" w:lineRule="auto"/>
        <w:jc w:val="center"/>
        <w:rPr>
          <w:sz w:val="32"/>
          <w:szCs w:val="32"/>
        </w:rPr>
      </w:pPr>
    </w:p>
    <w:p w:rsidR="00F35C7D" w:rsidRPr="00F35C7D" w:rsidRDefault="00F35C7D" w:rsidP="00D9684A">
      <w:pPr>
        <w:spacing w:line="360" w:lineRule="auto"/>
        <w:jc w:val="center"/>
        <w:rPr>
          <w:sz w:val="28"/>
          <w:szCs w:val="28"/>
        </w:rPr>
      </w:pPr>
      <w:r w:rsidRPr="00F35C7D">
        <w:rPr>
          <w:sz w:val="28"/>
          <w:szCs w:val="28"/>
        </w:rPr>
        <w:t>Стерлитамак 2003</w:t>
      </w:r>
    </w:p>
    <w:p w:rsidR="00DA22E9" w:rsidRDefault="00707DCE" w:rsidP="00D9684A">
      <w:pPr>
        <w:spacing w:line="360" w:lineRule="auto"/>
        <w:jc w:val="center"/>
        <w:rPr>
          <w:sz w:val="32"/>
          <w:szCs w:val="32"/>
        </w:rPr>
      </w:pPr>
      <w:r>
        <w:rPr>
          <w:sz w:val="32"/>
          <w:szCs w:val="32"/>
        </w:rPr>
        <w:t>Содержание</w:t>
      </w:r>
    </w:p>
    <w:p w:rsidR="004354F2" w:rsidRPr="004354F2" w:rsidRDefault="004354F2" w:rsidP="004354F2">
      <w:pPr>
        <w:spacing w:line="360" w:lineRule="auto"/>
        <w:jc w:val="right"/>
        <w:rPr>
          <w:sz w:val="28"/>
          <w:szCs w:val="28"/>
        </w:rPr>
      </w:pPr>
      <w:r w:rsidRPr="004354F2">
        <w:rPr>
          <w:sz w:val="28"/>
          <w:szCs w:val="28"/>
        </w:rPr>
        <w:t>стр.</w:t>
      </w:r>
    </w:p>
    <w:p w:rsidR="004B38B9" w:rsidRDefault="00D9684A" w:rsidP="004640D7">
      <w:pPr>
        <w:tabs>
          <w:tab w:val="left" w:leader="dot" w:pos="9000"/>
        </w:tabs>
        <w:spacing w:line="360" w:lineRule="auto"/>
        <w:rPr>
          <w:sz w:val="28"/>
          <w:szCs w:val="28"/>
        </w:rPr>
      </w:pPr>
      <w:r w:rsidRPr="00D9684A">
        <w:rPr>
          <w:sz w:val="28"/>
          <w:szCs w:val="28"/>
        </w:rPr>
        <w:t>Введение</w:t>
      </w:r>
      <w:r w:rsidR="00FF34C1">
        <w:rPr>
          <w:sz w:val="28"/>
          <w:szCs w:val="28"/>
        </w:rPr>
        <w:tab/>
        <w:t>2</w:t>
      </w:r>
      <w:r w:rsidR="004354F2">
        <w:rPr>
          <w:sz w:val="28"/>
          <w:szCs w:val="28"/>
        </w:rPr>
        <w:t xml:space="preserve">                                                                                                                 </w:t>
      </w:r>
    </w:p>
    <w:p w:rsidR="00707DCE" w:rsidRPr="00D9684A" w:rsidRDefault="00707DCE" w:rsidP="004640D7">
      <w:pPr>
        <w:spacing w:line="360" w:lineRule="auto"/>
        <w:rPr>
          <w:sz w:val="28"/>
          <w:szCs w:val="28"/>
        </w:rPr>
      </w:pPr>
      <w:r>
        <w:rPr>
          <w:sz w:val="28"/>
          <w:szCs w:val="28"/>
        </w:rPr>
        <w:t xml:space="preserve">Глава 1. Теоретический обзор </w:t>
      </w:r>
      <w:r w:rsidR="004354F2">
        <w:rPr>
          <w:sz w:val="28"/>
          <w:szCs w:val="28"/>
        </w:rPr>
        <w:t xml:space="preserve">      </w:t>
      </w:r>
      <w:r w:rsidR="00FF34C1">
        <w:rPr>
          <w:sz w:val="28"/>
          <w:szCs w:val="28"/>
        </w:rPr>
        <w:tab/>
      </w:r>
      <w:r w:rsidR="00FF34C1">
        <w:rPr>
          <w:sz w:val="28"/>
          <w:szCs w:val="28"/>
        </w:rPr>
        <w:tab/>
      </w:r>
      <w:r w:rsidR="00FF34C1">
        <w:rPr>
          <w:sz w:val="28"/>
          <w:szCs w:val="28"/>
        </w:rPr>
        <w:tab/>
      </w:r>
      <w:r w:rsidR="00FF34C1">
        <w:rPr>
          <w:sz w:val="28"/>
          <w:szCs w:val="28"/>
        </w:rPr>
        <w:tab/>
      </w:r>
      <w:r w:rsidR="00FF34C1">
        <w:rPr>
          <w:sz w:val="28"/>
          <w:szCs w:val="28"/>
        </w:rPr>
        <w:tab/>
      </w:r>
      <w:r w:rsidR="00FF34C1">
        <w:rPr>
          <w:sz w:val="28"/>
          <w:szCs w:val="28"/>
        </w:rPr>
        <w:tab/>
      </w:r>
      <w:r w:rsidR="00FF34C1">
        <w:rPr>
          <w:sz w:val="28"/>
          <w:szCs w:val="28"/>
        </w:rPr>
        <w:tab/>
      </w:r>
      <w:r w:rsidR="00FF34C1">
        <w:rPr>
          <w:sz w:val="28"/>
          <w:szCs w:val="28"/>
        </w:rPr>
        <w:tab/>
      </w:r>
      <w:r w:rsidR="00FF34C1">
        <w:rPr>
          <w:sz w:val="28"/>
          <w:szCs w:val="28"/>
        </w:rPr>
        <w:tab/>
      </w:r>
      <w:r w:rsidR="004354F2">
        <w:rPr>
          <w:sz w:val="28"/>
          <w:szCs w:val="28"/>
        </w:rPr>
        <w:t xml:space="preserve">                                                                      </w:t>
      </w:r>
    </w:p>
    <w:p w:rsidR="004B38B9" w:rsidRPr="00D9684A" w:rsidRDefault="00707DCE" w:rsidP="004640D7">
      <w:pPr>
        <w:tabs>
          <w:tab w:val="left" w:leader="dot" w:pos="9000"/>
        </w:tabs>
        <w:spacing w:line="360" w:lineRule="auto"/>
        <w:rPr>
          <w:sz w:val="28"/>
          <w:szCs w:val="28"/>
        </w:rPr>
      </w:pPr>
      <w:r>
        <w:rPr>
          <w:sz w:val="28"/>
          <w:szCs w:val="28"/>
        </w:rPr>
        <w:t xml:space="preserve">1.1. </w:t>
      </w:r>
      <w:r w:rsidR="004B38B9" w:rsidRPr="00D9684A">
        <w:rPr>
          <w:sz w:val="28"/>
          <w:szCs w:val="28"/>
        </w:rPr>
        <w:t>Проблема мотивации в отечес</w:t>
      </w:r>
      <w:r>
        <w:rPr>
          <w:sz w:val="28"/>
          <w:szCs w:val="28"/>
        </w:rPr>
        <w:t>твенной и зарубежной психологии</w:t>
      </w:r>
      <w:r w:rsidR="00FF34C1">
        <w:rPr>
          <w:sz w:val="28"/>
          <w:szCs w:val="28"/>
        </w:rPr>
        <w:tab/>
        <w:t>5</w:t>
      </w:r>
      <w:r w:rsidR="00FF34C1">
        <w:rPr>
          <w:sz w:val="28"/>
          <w:szCs w:val="28"/>
        </w:rPr>
        <w:tab/>
      </w:r>
      <w:r w:rsidR="004354F2">
        <w:rPr>
          <w:sz w:val="28"/>
          <w:szCs w:val="28"/>
        </w:rPr>
        <w:t xml:space="preserve">            </w:t>
      </w:r>
    </w:p>
    <w:p w:rsidR="004640D7" w:rsidRDefault="00707DCE" w:rsidP="004640D7">
      <w:pPr>
        <w:tabs>
          <w:tab w:val="left" w:leader="dot" w:pos="9000"/>
        </w:tabs>
        <w:spacing w:line="360" w:lineRule="auto"/>
        <w:rPr>
          <w:sz w:val="28"/>
          <w:szCs w:val="28"/>
        </w:rPr>
      </w:pPr>
      <w:r w:rsidRPr="004640D7">
        <w:rPr>
          <w:sz w:val="28"/>
          <w:szCs w:val="28"/>
        </w:rPr>
        <w:t xml:space="preserve">1.2. </w:t>
      </w:r>
      <w:r w:rsidR="004354F2" w:rsidRPr="004640D7">
        <w:rPr>
          <w:sz w:val="28"/>
          <w:szCs w:val="28"/>
        </w:rPr>
        <w:t>Мотивация учебной деятельности</w:t>
      </w:r>
      <w:r w:rsidR="00FF34C1" w:rsidRPr="004640D7">
        <w:rPr>
          <w:sz w:val="28"/>
          <w:szCs w:val="28"/>
        </w:rPr>
        <w:tab/>
        <w:t>8</w:t>
      </w:r>
      <w:r w:rsidR="004354F2" w:rsidRPr="004640D7">
        <w:rPr>
          <w:sz w:val="28"/>
          <w:szCs w:val="28"/>
        </w:rPr>
        <w:t xml:space="preserve"> </w:t>
      </w:r>
    </w:p>
    <w:p w:rsidR="004640D7" w:rsidRDefault="004640D7" w:rsidP="004640D7">
      <w:pPr>
        <w:tabs>
          <w:tab w:val="left" w:leader="dot" w:pos="9000"/>
        </w:tabs>
        <w:spacing w:line="360" w:lineRule="auto"/>
        <w:rPr>
          <w:sz w:val="28"/>
          <w:szCs w:val="28"/>
        </w:rPr>
      </w:pPr>
      <w:r>
        <w:rPr>
          <w:sz w:val="28"/>
          <w:szCs w:val="28"/>
        </w:rPr>
        <w:t>1.3. Развитие мотивов учения</w:t>
      </w:r>
      <w:r>
        <w:rPr>
          <w:sz w:val="28"/>
          <w:szCs w:val="28"/>
        </w:rPr>
        <w:tab/>
        <w:t>11</w:t>
      </w:r>
    </w:p>
    <w:p w:rsidR="00707DCE" w:rsidRDefault="00707DCE" w:rsidP="004640D7">
      <w:pPr>
        <w:tabs>
          <w:tab w:val="left" w:leader="dot" w:pos="9000"/>
        </w:tabs>
        <w:spacing w:line="360" w:lineRule="auto"/>
        <w:rPr>
          <w:sz w:val="28"/>
          <w:szCs w:val="28"/>
        </w:rPr>
      </w:pPr>
      <w:r w:rsidRPr="004640D7">
        <w:rPr>
          <w:sz w:val="28"/>
          <w:szCs w:val="28"/>
        </w:rPr>
        <w:t>Глава 2. Исследование</w:t>
      </w:r>
      <w:r w:rsidRPr="00707DCE">
        <w:rPr>
          <w:sz w:val="28"/>
          <w:szCs w:val="28"/>
        </w:rPr>
        <w:t xml:space="preserve"> мотивов учебной деятельности учащихся школы</w:t>
      </w:r>
      <w:r w:rsidR="00402E78">
        <w:rPr>
          <w:sz w:val="28"/>
          <w:szCs w:val="28"/>
        </w:rPr>
        <w:t xml:space="preserve">         </w:t>
      </w:r>
    </w:p>
    <w:p w:rsidR="00707DCE" w:rsidRDefault="00707DCE" w:rsidP="004640D7">
      <w:pPr>
        <w:tabs>
          <w:tab w:val="left" w:leader="dot" w:pos="9000"/>
        </w:tabs>
        <w:spacing w:line="360" w:lineRule="auto"/>
        <w:rPr>
          <w:sz w:val="28"/>
          <w:szCs w:val="28"/>
        </w:rPr>
      </w:pPr>
      <w:r w:rsidRPr="00707DCE">
        <w:rPr>
          <w:sz w:val="28"/>
          <w:szCs w:val="28"/>
        </w:rPr>
        <w:t>2.1. Методика и ход проведения исследования</w:t>
      </w:r>
      <w:r w:rsidR="00FF34C1">
        <w:rPr>
          <w:sz w:val="28"/>
          <w:szCs w:val="28"/>
        </w:rPr>
        <w:tab/>
        <w:t>15</w:t>
      </w:r>
      <w:r w:rsidR="004354F2">
        <w:rPr>
          <w:sz w:val="28"/>
          <w:szCs w:val="28"/>
        </w:rPr>
        <w:t xml:space="preserve">                                                                                                 </w:t>
      </w:r>
    </w:p>
    <w:p w:rsidR="00707DCE" w:rsidRPr="00707DCE" w:rsidRDefault="00707DCE" w:rsidP="004640D7">
      <w:pPr>
        <w:tabs>
          <w:tab w:val="left" w:leader="dot" w:pos="9000"/>
        </w:tabs>
        <w:spacing w:line="360" w:lineRule="auto"/>
        <w:rPr>
          <w:sz w:val="28"/>
          <w:szCs w:val="28"/>
        </w:rPr>
      </w:pPr>
      <w:r w:rsidRPr="00707DCE">
        <w:rPr>
          <w:sz w:val="28"/>
          <w:szCs w:val="28"/>
        </w:rPr>
        <w:t>2.2. Анализ результатов исследования</w:t>
      </w:r>
      <w:r w:rsidR="00FF34C1">
        <w:rPr>
          <w:sz w:val="28"/>
          <w:szCs w:val="28"/>
        </w:rPr>
        <w:tab/>
        <w:t>17</w:t>
      </w:r>
      <w:r w:rsidR="004354F2">
        <w:rPr>
          <w:sz w:val="28"/>
          <w:szCs w:val="28"/>
        </w:rPr>
        <w:t xml:space="preserve">                                                               </w:t>
      </w:r>
    </w:p>
    <w:p w:rsidR="00707DCE" w:rsidRDefault="00707DCE" w:rsidP="004640D7">
      <w:pPr>
        <w:tabs>
          <w:tab w:val="left" w:leader="dot" w:pos="9000"/>
        </w:tabs>
        <w:spacing w:line="360" w:lineRule="auto"/>
        <w:rPr>
          <w:sz w:val="28"/>
          <w:szCs w:val="28"/>
        </w:rPr>
      </w:pPr>
      <w:r>
        <w:rPr>
          <w:sz w:val="28"/>
          <w:szCs w:val="28"/>
        </w:rPr>
        <w:t>Заключение</w:t>
      </w:r>
      <w:r w:rsidR="00FF34C1">
        <w:rPr>
          <w:sz w:val="28"/>
          <w:szCs w:val="28"/>
        </w:rPr>
        <w:tab/>
      </w:r>
      <w:r w:rsidR="009D5117">
        <w:rPr>
          <w:sz w:val="28"/>
          <w:szCs w:val="28"/>
        </w:rPr>
        <w:t>20</w:t>
      </w:r>
      <w:r w:rsidR="004354F2">
        <w:rPr>
          <w:sz w:val="28"/>
          <w:szCs w:val="28"/>
        </w:rPr>
        <w:t xml:space="preserve">                                                                                                           </w:t>
      </w:r>
      <w:r w:rsidR="00402E78">
        <w:rPr>
          <w:sz w:val="28"/>
          <w:szCs w:val="28"/>
        </w:rPr>
        <w:t xml:space="preserve"> </w:t>
      </w:r>
    </w:p>
    <w:p w:rsidR="00337674" w:rsidRDefault="00337674" w:rsidP="004640D7">
      <w:pPr>
        <w:spacing w:line="360" w:lineRule="auto"/>
        <w:rPr>
          <w:sz w:val="28"/>
          <w:szCs w:val="28"/>
        </w:rPr>
      </w:pPr>
      <w:r>
        <w:rPr>
          <w:sz w:val="28"/>
          <w:szCs w:val="28"/>
        </w:rPr>
        <w:t>Список л</w:t>
      </w:r>
      <w:r w:rsidRPr="00D9684A">
        <w:rPr>
          <w:sz w:val="28"/>
          <w:szCs w:val="28"/>
        </w:rPr>
        <w:t>ит</w:t>
      </w:r>
      <w:r>
        <w:rPr>
          <w:sz w:val="28"/>
          <w:szCs w:val="28"/>
        </w:rPr>
        <w:t>ературы</w:t>
      </w:r>
    </w:p>
    <w:p w:rsidR="004B38B9" w:rsidRPr="00D9684A" w:rsidRDefault="00707DCE" w:rsidP="004640D7">
      <w:pPr>
        <w:spacing w:line="360" w:lineRule="auto"/>
        <w:rPr>
          <w:sz w:val="28"/>
          <w:szCs w:val="28"/>
        </w:rPr>
      </w:pPr>
      <w:r>
        <w:rPr>
          <w:sz w:val="28"/>
          <w:szCs w:val="28"/>
        </w:rPr>
        <w:t>Приложение</w:t>
      </w:r>
    </w:p>
    <w:p w:rsidR="004B38B9" w:rsidRPr="00D9684A"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4B38B9" w:rsidRDefault="004B38B9" w:rsidP="00D9684A">
      <w:pPr>
        <w:spacing w:line="360" w:lineRule="auto"/>
        <w:rPr>
          <w:sz w:val="28"/>
          <w:szCs w:val="28"/>
        </w:rPr>
      </w:pPr>
    </w:p>
    <w:p w:rsidR="00952171" w:rsidRPr="00385C17" w:rsidRDefault="00952171" w:rsidP="00952171">
      <w:pPr>
        <w:spacing w:line="360" w:lineRule="auto"/>
        <w:ind w:firstLine="720"/>
        <w:jc w:val="center"/>
        <w:rPr>
          <w:b/>
          <w:sz w:val="28"/>
          <w:szCs w:val="28"/>
        </w:rPr>
      </w:pPr>
      <w:r w:rsidRPr="00385C17">
        <w:rPr>
          <w:b/>
          <w:sz w:val="28"/>
          <w:szCs w:val="28"/>
        </w:rPr>
        <w:t>Введение.</w:t>
      </w:r>
    </w:p>
    <w:p w:rsidR="00952171" w:rsidRPr="00385C17" w:rsidRDefault="00952171" w:rsidP="00952171">
      <w:pPr>
        <w:pStyle w:val="a5"/>
        <w:spacing w:line="360" w:lineRule="auto"/>
        <w:rPr>
          <w:sz w:val="28"/>
          <w:szCs w:val="28"/>
        </w:rPr>
      </w:pPr>
      <w:r w:rsidRPr="00385C17">
        <w:rPr>
          <w:sz w:val="28"/>
          <w:szCs w:val="28"/>
        </w:rPr>
        <w:t>Каждый учитель хочет, чтобы его ученики хорошо учились, с интересом и желанием занимались в школе. В этом заинтересованы и родители учащихся. Но подчас и учителям, и родителям приходится с сожалением констатировать: «не хочет учиться», «мог бы прекрасно заниматься, а желания нет». В этих случаях мы встречаемся с тем, что у ученика не сформировались потребности в знаниях, нет интереса к учению.</w:t>
      </w:r>
    </w:p>
    <w:p w:rsidR="00952171" w:rsidRPr="00385C17" w:rsidRDefault="00952171" w:rsidP="00952171">
      <w:pPr>
        <w:spacing w:line="360" w:lineRule="auto"/>
        <w:ind w:firstLine="720"/>
        <w:jc w:val="both"/>
        <w:rPr>
          <w:sz w:val="28"/>
          <w:szCs w:val="28"/>
        </w:rPr>
      </w:pPr>
      <w:r w:rsidRPr="00385C17">
        <w:rPr>
          <w:sz w:val="28"/>
          <w:szCs w:val="28"/>
        </w:rPr>
        <w:t xml:space="preserve">В чем сущность потребности в знаниях? Как она возникает? Как она развивается? Какие педагогические средства можно использовать для </w:t>
      </w:r>
      <w:r>
        <w:rPr>
          <w:sz w:val="28"/>
          <w:szCs w:val="28"/>
        </w:rPr>
        <w:t>формирования у учащихся мотивации</w:t>
      </w:r>
      <w:r w:rsidRPr="00385C17">
        <w:rPr>
          <w:sz w:val="28"/>
          <w:szCs w:val="28"/>
        </w:rPr>
        <w:t xml:space="preserve"> к </w:t>
      </w:r>
      <w:r>
        <w:rPr>
          <w:sz w:val="28"/>
          <w:szCs w:val="28"/>
        </w:rPr>
        <w:t xml:space="preserve">получению </w:t>
      </w:r>
      <w:r w:rsidRPr="00385C17">
        <w:rPr>
          <w:sz w:val="28"/>
          <w:szCs w:val="28"/>
        </w:rPr>
        <w:t>знани</w:t>
      </w:r>
      <w:r>
        <w:rPr>
          <w:sz w:val="28"/>
          <w:szCs w:val="28"/>
        </w:rPr>
        <w:t>й</w:t>
      </w:r>
      <w:r w:rsidRPr="00385C17">
        <w:rPr>
          <w:sz w:val="28"/>
          <w:szCs w:val="28"/>
        </w:rPr>
        <w:t>? Эти вопросы волнуют многих педагогов и родителей.</w:t>
      </w:r>
    </w:p>
    <w:p w:rsidR="00952171" w:rsidRPr="00385C17" w:rsidRDefault="00952171" w:rsidP="00952171">
      <w:pPr>
        <w:spacing w:line="360" w:lineRule="auto"/>
        <w:ind w:firstLine="720"/>
        <w:jc w:val="both"/>
        <w:rPr>
          <w:sz w:val="28"/>
          <w:szCs w:val="28"/>
        </w:rPr>
      </w:pPr>
      <w:r w:rsidRPr="00385C17">
        <w:rPr>
          <w:sz w:val="28"/>
          <w:szCs w:val="28"/>
        </w:rPr>
        <w:t>Учителя знают, что школьника нельзя успешно учить, если он относится к учению и знаниям равнодушно, без интереса</w:t>
      </w:r>
      <w:r>
        <w:rPr>
          <w:sz w:val="28"/>
          <w:szCs w:val="28"/>
        </w:rPr>
        <w:t xml:space="preserve"> и, не осознавая потребности к ним.</w:t>
      </w:r>
      <w:r w:rsidRPr="00385C17">
        <w:rPr>
          <w:sz w:val="28"/>
          <w:szCs w:val="28"/>
        </w:rPr>
        <w:t xml:space="preserve"> Поэтому</w:t>
      </w:r>
      <w:r>
        <w:rPr>
          <w:sz w:val="28"/>
          <w:szCs w:val="28"/>
        </w:rPr>
        <w:t xml:space="preserve"> перед</w:t>
      </w:r>
      <w:r w:rsidRPr="00385C17">
        <w:rPr>
          <w:sz w:val="28"/>
          <w:szCs w:val="28"/>
        </w:rPr>
        <w:t xml:space="preserve"> </w:t>
      </w:r>
      <w:r>
        <w:rPr>
          <w:sz w:val="28"/>
          <w:szCs w:val="28"/>
        </w:rPr>
        <w:t>школой стоит задача по</w:t>
      </w:r>
      <w:r w:rsidRPr="00385C17">
        <w:rPr>
          <w:sz w:val="28"/>
          <w:szCs w:val="28"/>
        </w:rPr>
        <w:t xml:space="preserve"> формирова</w:t>
      </w:r>
      <w:r>
        <w:rPr>
          <w:sz w:val="28"/>
          <w:szCs w:val="28"/>
        </w:rPr>
        <w:t>нию</w:t>
      </w:r>
      <w:r w:rsidRPr="00385C17">
        <w:rPr>
          <w:sz w:val="28"/>
          <w:szCs w:val="28"/>
        </w:rPr>
        <w:t xml:space="preserve"> и разви</w:t>
      </w:r>
      <w:r>
        <w:rPr>
          <w:sz w:val="28"/>
          <w:szCs w:val="28"/>
        </w:rPr>
        <w:t>тию у ребёнка положительной мотивации к учебной деятельности.</w:t>
      </w:r>
    </w:p>
    <w:p w:rsidR="00952171" w:rsidRPr="00385C17" w:rsidRDefault="00952171" w:rsidP="00952171">
      <w:pPr>
        <w:spacing w:line="360" w:lineRule="auto"/>
        <w:ind w:firstLine="720"/>
        <w:jc w:val="both"/>
        <w:rPr>
          <w:sz w:val="28"/>
          <w:szCs w:val="28"/>
        </w:rPr>
      </w:pPr>
      <w:r>
        <w:rPr>
          <w:sz w:val="28"/>
          <w:szCs w:val="28"/>
        </w:rPr>
        <w:t>Для того</w:t>
      </w:r>
      <w:r w:rsidRPr="00385C17">
        <w:rPr>
          <w:sz w:val="28"/>
          <w:szCs w:val="28"/>
        </w:rPr>
        <w:t xml:space="preserve"> чтобы учащийся по-настоящему включился в работу, нужно, чтобы задачи, которые ставятся перед ним в ходе учебной деятельности, были понятны, но и внутренне приняты им, т.е. чтобы они приобрели значимость для учащегося и нашли, таким образом, отклик и опорную точку в его переживании.</w:t>
      </w:r>
    </w:p>
    <w:p w:rsidR="00952171" w:rsidRPr="00385C17" w:rsidRDefault="00952171" w:rsidP="00952171">
      <w:pPr>
        <w:spacing w:line="360" w:lineRule="auto"/>
        <w:ind w:firstLine="720"/>
        <w:jc w:val="both"/>
        <w:rPr>
          <w:sz w:val="28"/>
          <w:szCs w:val="28"/>
        </w:rPr>
      </w:pPr>
      <w:r w:rsidRPr="00385C17">
        <w:rPr>
          <w:sz w:val="28"/>
          <w:szCs w:val="28"/>
          <w:u w:val="single"/>
        </w:rPr>
        <w:t>Целью</w:t>
      </w:r>
      <w:r>
        <w:rPr>
          <w:sz w:val="28"/>
          <w:szCs w:val="28"/>
        </w:rPr>
        <w:t xml:space="preserve"> данной работы</w:t>
      </w:r>
      <w:r w:rsidRPr="00385C17">
        <w:rPr>
          <w:sz w:val="28"/>
          <w:szCs w:val="28"/>
        </w:rPr>
        <w:t xml:space="preserve"> является выяснение следующих вопросов: какие интересы имеются у подростков, их отношение к обучению, как формируется мотивация познавательной деятельности, как  мотивация влияет на успеваемость подростков. </w:t>
      </w:r>
      <w:r w:rsidRPr="00385C17">
        <w:rPr>
          <w:sz w:val="28"/>
          <w:szCs w:val="28"/>
          <w:u w:val="single"/>
        </w:rPr>
        <w:t>Предметом</w:t>
      </w:r>
      <w:r w:rsidRPr="00385C17">
        <w:rPr>
          <w:sz w:val="28"/>
          <w:szCs w:val="28"/>
        </w:rPr>
        <w:t xml:space="preserve"> исследования является возникновение интереса к учёбе у учащихся. </w:t>
      </w:r>
      <w:r w:rsidRPr="00385C17">
        <w:rPr>
          <w:sz w:val="28"/>
          <w:szCs w:val="28"/>
          <w:u w:val="single"/>
        </w:rPr>
        <w:t>Объектом</w:t>
      </w:r>
      <w:r w:rsidRPr="00385C17">
        <w:rPr>
          <w:sz w:val="28"/>
          <w:szCs w:val="28"/>
        </w:rPr>
        <w:t xml:space="preserve"> исследования будут подростки, учащиеся </w:t>
      </w:r>
      <w:r>
        <w:rPr>
          <w:sz w:val="28"/>
          <w:szCs w:val="28"/>
        </w:rPr>
        <w:t xml:space="preserve">параллели </w:t>
      </w:r>
      <w:r w:rsidRPr="00385C17">
        <w:rPr>
          <w:sz w:val="28"/>
          <w:szCs w:val="28"/>
        </w:rPr>
        <w:t>8</w:t>
      </w:r>
      <w:r>
        <w:rPr>
          <w:sz w:val="28"/>
          <w:szCs w:val="28"/>
        </w:rPr>
        <w:t>-ых</w:t>
      </w:r>
      <w:r w:rsidRPr="00385C17">
        <w:rPr>
          <w:sz w:val="28"/>
          <w:szCs w:val="28"/>
        </w:rPr>
        <w:t xml:space="preserve"> клас</w:t>
      </w:r>
      <w:r>
        <w:rPr>
          <w:sz w:val="28"/>
          <w:szCs w:val="28"/>
        </w:rPr>
        <w:t>сов</w:t>
      </w:r>
      <w:r w:rsidRPr="00385C17">
        <w:rPr>
          <w:sz w:val="28"/>
          <w:szCs w:val="28"/>
        </w:rPr>
        <w:t>.</w:t>
      </w:r>
    </w:p>
    <w:p w:rsidR="00952171" w:rsidRPr="00385C17" w:rsidRDefault="00952171" w:rsidP="00952171">
      <w:pPr>
        <w:spacing w:line="360" w:lineRule="auto"/>
        <w:ind w:firstLine="720"/>
        <w:jc w:val="both"/>
        <w:rPr>
          <w:sz w:val="28"/>
          <w:szCs w:val="28"/>
        </w:rPr>
      </w:pPr>
      <w:r w:rsidRPr="00385C17">
        <w:rPr>
          <w:sz w:val="28"/>
          <w:szCs w:val="28"/>
          <w:u w:val="single"/>
        </w:rPr>
        <w:t>Задача</w:t>
      </w:r>
      <w:r w:rsidRPr="00385C17">
        <w:rPr>
          <w:sz w:val="28"/>
          <w:szCs w:val="28"/>
        </w:rPr>
        <w:t xml:space="preserve"> иссл</w:t>
      </w:r>
      <w:r>
        <w:rPr>
          <w:sz w:val="28"/>
          <w:szCs w:val="28"/>
        </w:rPr>
        <w:t>едования: изучить познавательные мотивы</w:t>
      </w:r>
      <w:r w:rsidRPr="00385C17">
        <w:rPr>
          <w:sz w:val="28"/>
          <w:szCs w:val="28"/>
        </w:rPr>
        <w:t>, определить пути</w:t>
      </w:r>
      <w:r>
        <w:rPr>
          <w:sz w:val="28"/>
          <w:szCs w:val="28"/>
        </w:rPr>
        <w:t xml:space="preserve"> их</w:t>
      </w:r>
      <w:r w:rsidRPr="00385C17">
        <w:rPr>
          <w:sz w:val="28"/>
          <w:szCs w:val="28"/>
        </w:rPr>
        <w:t xml:space="preserve">  формирования на уроках.</w:t>
      </w:r>
    </w:p>
    <w:p w:rsidR="00856864" w:rsidRPr="00856864" w:rsidRDefault="00952171" w:rsidP="00856864">
      <w:pPr>
        <w:spacing w:line="360" w:lineRule="auto"/>
        <w:ind w:firstLine="720"/>
        <w:rPr>
          <w:sz w:val="28"/>
          <w:szCs w:val="28"/>
        </w:rPr>
      </w:pPr>
      <w:r w:rsidRPr="00856864">
        <w:rPr>
          <w:sz w:val="28"/>
          <w:szCs w:val="28"/>
        </w:rPr>
        <w:t>Благодаря направленности личности школьника вся его познавательная деятельность приобретает избирательный характер, что создает устойчивое внимание к предмету познания. Под влиянием устойчивого внимания к объекту познания совершенствуется и сложившаяся динамическая система психических процессов, обеспечивающая развитие познавательной активности и самостоятельности личности.</w:t>
      </w:r>
      <w:r w:rsidR="00856864">
        <w:rPr>
          <w:sz w:val="28"/>
          <w:szCs w:val="28"/>
        </w:rPr>
        <w:t xml:space="preserve"> </w:t>
      </w:r>
      <w:r w:rsidR="00856864" w:rsidRPr="00856864">
        <w:rPr>
          <w:sz w:val="28"/>
          <w:szCs w:val="28"/>
        </w:rPr>
        <w:t xml:space="preserve">Учителю, стремящемуся к психологическому изучению и формированию учения школьников, важно опереться на общую стратегию и ход этой работы. </w:t>
      </w:r>
    </w:p>
    <w:p w:rsidR="00856864" w:rsidRPr="00856864" w:rsidRDefault="00856864" w:rsidP="00856864">
      <w:pPr>
        <w:spacing w:line="360" w:lineRule="auto"/>
        <w:ind w:firstLine="720"/>
        <w:rPr>
          <w:sz w:val="28"/>
          <w:szCs w:val="28"/>
        </w:rPr>
      </w:pPr>
      <w:r w:rsidRPr="00856864">
        <w:rPr>
          <w:sz w:val="28"/>
          <w:szCs w:val="28"/>
        </w:rPr>
        <w:t>Психологическое изу</w:t>
      </w:r>
      <w:r>
        <w:rPr>
          <w:sz w:val="28"/>
          <w:szCs w:val="28"/>
        </w:rPr>
        <w:t>чение мотивации и её</w:t>
      </w:r>
      <w:r w:rsidRPr="00856864">
        <w:rPr>
          <w:sz w:val="28"/>
          <w:szCs w:val="28"/>
        </w:rPr>
        <w:t xml:space="preserve"> формирова</w:t>
      </w:r>
      <w:r w:rsidRPr="00856864">
        <w:rPr>
          <w:sz w:val="28"/>
          <w:szCs w:val="28"/>
        </w:rPr>
        <w:softHyphen/>
        <w:t>ние - это две стороны одного и того же процесса воспитания мотивационной сферы целостной личности уче</w:t>
      </w:r>
      <w:r w:rsidRPr="00856864">
        <w:rPr>
          <w:sz w:val="28"/>
          <w:szCs w:val="28"/>
        </w:rPr>
        <w:softHyphen/>
        <w:t>ника. Изуче</w:t>
      </w:r>
      <w:r>
        <w:rPr>
          <w:sz w:val="28"/>
          <w:szCs w:val="28"/>
        </w:rPr>
        <w:t>ние мотивации - это выявление её</w:t>
      </w:r>
      <w:r w:rsidRPr="00856864">
        <w:rPr>
          <w:sz w:val="28"/>
          <w:szCs w:val="28"/>
        </w:rPr>
        <w:t xml:space="preserve"> реального уровня и возможных перспектив, зоны ее ближайшего раз</w:t>
      </w:r>
      <w:r w:rsidRPr="00856864">
        <w:rPr>
          <w:sz w:val="28"/>
          <w:szCs w:val="28"/>
        </w:rPr>
        <w:softHyphen/>
        <w:t>вития у каждого ученика и класса в целом. Результаты изучения становятся основой для планирования процесса формирования. Вместе с тем в процессе формирования мотивации вскрываются новые ее резервы, поэтому подлин</w:t>
      </w:r>
      <w:r w:rsidRPr="00856864">
        <w:rPr>
          <w:sz w:val="28"/>
          <w:szCs w:val="28"/>
        </w:rPr>
        <w:softHyphen/>
        <w:t>ное изучение и диагностика осуществляются в ходе форми</w:t>
      </w:r>
      <w:r w:rsidRPr="00856864">
        <w:rPr>
          <w:sz w:val="28"/>
          <w:szCs w:val="28"/>
        </w:rPr>
        <w:softHyphen/>
        <w:t>рования. Само по себе формирование является целенаправ</w:t>
      </w:r>
      <w:r w:rsidRPr="00856864">
        <w:rPr>
          <w:sz w:val="28"/>
          <w:szCs w:val="28"/>
        </w:rPr>
        <w:softHyphen/>
        <w:t>ленным, если учитель сравнивает полученные результаты с тем исходным уровнем, который предшествовал формиро</w:t>
      </w:r>
      <w:r w:rsidRPr="00856864">
        <w:rPr>
          <w:sz w:val="28"/>
          <w:szCs w:val="28"/>
        </w:rPr>
        <w:softHyphen/>
        <w:t xml:space="preserve">ванию, и с теми планами, которые были намечены. </w:t>
      </w:r>
    </w:p>
    <w:p w:rsidR="00856864" w:rsidRPr="00856864" w:rsidRDefault="00856864" w:rsidP="00856864">
      <w:pPr>
        <w:spacing w:line="360" w:lineRule="auto"/>
        <w:ind w:firstLine="900"/>
        <w:rPr>
          <w:sz w:val="28"/>
          <w:szCs w:val="28"/>
        </w:rPr>
      </w:pPr>
      <w:r w:rsidRPr="00856864">
        <w:rPr>
          <w:sz w:val="28"/>
          <w:szCs w:val="28"/>
        </w:rPr>
        <w:t>Организуя изучение и формирование мотивации, важно не допускать упрощенного их понимания. Изучение не сле</w:t>
      </w:r>
      <w:r w:rsidRPr="00856864">
        <w:rPr>
          <w:sz w:val="28"/>
          <w:szCs w:val="28"/>
        </w:rPr>
        <w:softHyphen/>
        <w:t>дует рассматривать, как только регистрацию учителем того, что лежит на поверхности и бросается в глаза («хочет» или «не хочет» школьник учиться), а следует строить как проникновение учителя в глубинные закономерности становления ученика как личности и как субъекта деятельности. Формирование также неверно понимать как «перекладывание» учителем в голову ученика готовых, из</w:t>
      </w:r>
      <w:r w:rsidRPr="00856864">
        <w:rPr>
          <w:sz w:val="28"/>
          <w:szCs w:val="28"/>
        </w:rPr>
        <w:softHyphen/>
        <w:t>вне задаваемых мотивов и целей учения. На самом деле формирование мотивов учения - это создание в школе условий для появления внутренних Побуждений (мотивов, целей, эмоций) к учению; осознания их учеником и даль</w:t>
      </w:r>
      <w:r w:rsidRPr="00856864">
        <w:rPr>
          <w:sz w:val="28"/>
          <w:szCs w:val="28"/>
        </w:rPr>
        <w:softHyphen/>
        <w:t>нейшего саморазвития им своей мотивационной сферы. Учитель при этом не занимает позицию хладнокровного наблюдателя за тем, как стихийно развивается и складыва</w:t>
      </w:r>
      <w:r w:rsidRPr="00856864">
        <w:rPr>
          <w:sz w:val="28"/>
          <w:szCs w:val="28"/>
        </w:rPr>
        <w:softHyphen/>
        <w:t>ется мотивационная сфера учащихся, а стимулирует ее развитие системой психологически продуманных приемов.</w:t>
      </w:r>
    </w:p>
    <w:p w:rsidR="00856864" w:rsidRPr="00856864" w:rsidRDefault="00856864" w:rsidP="00856864">
      <w:pPr>
        <w:spacing w:line="360" w:lineRule="auto"/>
        <w:ind w:firstLine="900"/>
        <w:rPr>
          <w:sz w:val="28"/>
          <w:szCs w:val="28"/>
        </w:rPr>
      </w:pPr>
      <w:r w:rsidRPr="00856864">
        <w:rPr>
          <w:sz w:val="28"/>
          <w:szCs w:val="28"/>
        </w:rPr>
        <w:t>Изучать и формировать мотивацию ученика учитель вполне может и сам (не дожидаясь, например, прихода школьного психолога) посредством длительного наблюде</w:t>
      </w:r>
      <w:r w:rsidRPr="00856864">
        <w:rPr>
          <w:sz w:val="28"/>
          <w:szCs w:val="28"/>
        </w:rPr>
        <w:softHyphen/>
        <w:t>ния за учеником в реальных жизненных условиях, анализа повторяющихся суждении и поступков учащихся, благода</w:t>
      </w:r>
      <w:r w:rsidRPr="00856864">
        <w:rPr>
          <w:sz w:val="28"/>
          <w:szCs w:val="28"/>
        </w:rPr>
        <w:softHyphen/>
        <w:t>ря чему учитель может делать достаточно достоверные вы</w:t>
      </w:r>
      <w:r w:rsidRPr="00856864">
        <w:rPr>
          <w:sz w:val="28"/>
          <w:szCs w:val="28"/>
        </w:rPr>
        <w:softHyphen/>
        <w:t xml:space="preserve">воды, намечать и корректировать пути формирования. </w:t>
      </w:r>
    </w:p>
    <w:p w:rsidR="00856864" w:rsidRPr="00856864" w:rsidRDefault="00856864" w:rsidP="00856864">
      <w:pPr>
        <w:spacing w:line="360" w:lineRule="auto"/>
        <w:ind w:firstLine="900"/>
        <w:rPr>
          <w:sz w:val="28"/>
          <w:szCs w:val="28"/>
        </w:rPr>
      </w:pPr>
      <w:r w:rsidRPr="00856864">
        <w:rPr>
          <w:sz w:val="28"/>
          <w:szCs w:val="28"/>
        </w:rPr>
        <w:t>Изучение и формирование мотивации учения должны иметь объективный характер, с одной стороны, и осущест</w:t>
      </w:r>
      <w:r w:rsidRPr="00856864">
        <w:rPr>
          <w:sz w:val="28"/>
          <w:szCs w:val="28"/>
        </w:rPr>
        <w:softHyphen/>
        <w:t xml:space="preserve">вляться в гуманной, уважительной к личности ученика форме - с другой.  </w:t>
      </w:r>
    </w:p>
    <w:p w:rsidR="00856864" w:rsidRPr="00856864" w:rsidRDefault="00856864" w:rsidP="00856864">
      <w:pPr>
        <w:spacing w:line="360" w:lineRule="auto"/>
        <w:ind w:firstLine="900"/>
        <w:rPr>
          <w:sz w:val="28"/>
          <w:szCs w:val="28"/>
        </w:rPr>
      </w:pPr>
      <w:r w:rsidRPr="00856864">
        <w:rPr>
          <w:sz w:val="28"/>
          <w:szCs w:val="28"/>
        </w:rPr>
        <w:t>Объективность изучения и формирования мотивации учащихся достигается тем, что при этом учителю надо ис</w:t>
      </w:r>
      <w:r w:rsidRPr="00856864">
        <w:rPr>
          <w:sz w:val="28"/>
          <w:szCs w:val="28"/>
        </w:rPr>
        <w:softHyphen/>
        <w:t>ходить не из оценок и субъективных мнений, а из фактов. Факты же надо уметь получать с помощью специальных психологических методов и методических приемов. Планирование учителем процесса формирования строится именно на основе результатов психологического изучения ученика.</w:t>
      </w:r>
    </w:p>
    <w:p w:rsidR="00952171" w:rsidRPr="00856864" w:rsidRDefault="00856864" w:rsidP="00856864">
      <w:pPr>
        <w:spacing w:line="360" w:lineRule="auto"/>
        <w:ind w:firstLine="900"/>
        <w:rPr>
          <w:sz w:val="28"/>
          <w:szCs w:val="28"/>
        </w:rPr>
      </w:pPr>
      <w:r w:rsidRPr="00856864">
        <w:rPr>
          <w:sz w:val="28"/>
          <w:szCs w:val="28"/>
        </w:rPr>
        <w:t>Другой важной стороной изучения и формирования мотивации учащихся является обеспечение гуманных от</w:t>
      </w:r>
      <w:r w:rsidRPr="00856864">
        <w:rPr>
          <w:sz w:val="28"/>
          <w:szCs w:val="28"/>
        </w:rPr>
        <w:softHyphen/>
        <w:t>ношений между учителем и. учеником. При этом главной задачей изучения в школе является не отбор детей, а контроль за ходом их психического развития с целью коррекция обнаруживаемых отклонений, в том числе только, намечающихся. При изучении психологических особенностей конк</w:t>
      </w:r>
      <w:r w:rsidRPr="00856864">
        <w:rPr>
          <w:sz w:val="28"/>
          <w:szCs w:val="28"/>
        </w:rPr>
        <w:softHyphen/>
        <w:t>ретного ребенка надо сравнивать его не с другими детьми, а с ним самим, его прежними результатами, оценивать его по индивидуальному вкладу в то или иное достижение. Учителю необходимо подходить к психологическому изучению и формированию мотивации учащихся с оптимис</w:t>
      </w:r>
      <w:r w:rsidRPr="00856864">
        <w:rPr>
          <w:sz w:val="28"/>
          <w:szCs w:val="28"/>
        </w:rPr>
        <w:softHyphen/>
        <w:t>тической гипотезой. Она означает определение оптималь</w:t>
      </w:r>
      <w:r w:rsidRPr="00856864">
        <w:rPr>
          <w:sz w:val="28"/>
          <w:szCs w:val="28"/>
        </w:rPr>
        <w:softHyphen/>
        <w:t>ной зоны, в которой ребенок, несмотря на внешне неболь</w:t>
      </w:r>
      <w:r w:rsidRPr="00856864">
        <w:rPr>
          <w:sz w:val="28"/>
          <w:szCs w:val="28"/>
        </w:rPr>
        <w:softHyphen/>
        <w:t>шие успехи, проявляет больший интерес, добивается ни</w:t>
      </w:r>
      <w:r w:rsidRPr="00856864">
        <w:rPr>
          <w:sz w:val="28"/>
          <w:szCs w:val="28"/>
        </w:rPr>
        <w:softHyphen/>
        <w:t>сколько больших достижений, чем в других сферах.</w:t>
      </w:r>
    </w:p>
    <w:p w:rsidR="00E9562C" w:rsidRPr="00707DCE" w:rsidRDefault="00E9562C" w:rsidP="00D9684A">
      <w:pPr>
        <w:spacing w:line="360" w:lineRule="auto"/>
        <w:jc w:val="center"/>
        <w:rPr>
          <w:b/>
          <w:sz w:val="36"/>
          <w:szCs w:val="36"/>
        </w:rPr>
      </w:pPr>
      <w:r w:rsidRPr="00707DCE">
        <w:rPr>
          <w:b/>
          <w:sz w:val="36"/>
          <w:szCs w:val="36"/>
        </w:rPr>
        <w:t>Глава 1.</w:t>
      </w:r>
      <w:r w:rsidR="00707DCE" w:rsidRPr="00707DCE">
        <w:rPr>
          <w:sz w:val="36"/>
          <w:szCs w:val="36"/>
        </w:rPr>
        <w:t xml:space="preserve"> </w:t>
      </w:r>
      <w:r w:rsidR="00707DCE" w:rsidRPr="00707DCE">
        <w:rPr>
          <w:b/>
          <w:sz w:val="36"/>
          <w:szCs w:val="36"/>
        </w:rPr>
        <w:t>Теоретический обзор</w:t>
      </w:r>
    </w:p>
    <w:p w:rsidR="004B38B9" w:rsidRPr="00D9684A" w:rsidRDefault="00E9562C" w:rsidP="00E9562C">
      <w:pPr>
        <w:spacing w:line="360" w:lineRule="auto"/>
        <w:rPr>
          <w:b/>
          <w:sz w:val="28"/>
          <w:szCs w:val="28"/>
        </w:rPr>
      </w:pPr>
      <w:r>
        <w:rPr>
          <w:b/>
          <w:sz w:val="28"/>
          <w:szCs w:val="28"/>
        </w:rPr>
        <w:t xml:space="preserve">1.1 </w:t>
      </w:r>
      <w:r w:rsidR="00D9684A" w:rsidRPr="00D9684A">
        <w:rPr>
          <w:b/>
          <w:sz w:val="28"/>
          <w:szCs w:val="28"/>
        </w:rPr>
        <w:t>П</w:t>
      </w:r>
      <w:r w:rsidR="00BB4877" w:rsidRPr="00D9684A">
        <w:rPr>
          <w:b/>
          <w:sz w:val="28"/>
          <w:szCs w:val="28"/>
        </w:rPr>
        <w:t>роблема мотивации в отечественной и зарубежной психологии.</w:t>
      </w:r>
    </w:p>
    <w:p w:rsidR="00F16438" w:rsidRDefault="00BB4877" w:rsidP="004640D7">
      <w:pPr>
        <w:pStyle w:val="a4"/>
      </w:pPr>
      <w:r>
        <w:t xml:space="preserve">Проблема мотивации является актуальной как в отечественной, так и в зарубежной психологии. С одной стороны, это происходит потому,  что необходимость внедрения в практику психологических исследований, выход к реальному поведению человека, к его регуляции требует сегодня реального познания закономерностей человека и, особенно в отношение и их реализации. С другой стороны назрела необходимость </w:t>
      </w:r>
      <w:r w:rsidR="00F16438">
        <w:t>раскрытия связей внутренних мотивационных тенденций человека к действию с социальной детерминации его психики.</w:t>
      </w:r>
    </w:p>
    <w:p w:rsidR="00BB4877" w:rsidRPr="00BB4877" w:rsidRDefault="00F16438" w:rsidP="004640D7">
      <w:pPr>
        <w:pStyle w:val="a4"/>
      </w:pPr>
      <w:r>
        <w:t xml:space="preserve">Обзор работ отечественных психологов показывает, что в настоящее время накоплены данные, как для уточнения некоторых исходных позиций, так и для дальнейшего более широкого и глубокого исследования проблем мотивации.    </w:t>
      </w:r>
      <w:r w:rsidR="00BB4877">
        <w:t xml:space="preserve">    </w:t>
      </w:r>
    </w:p>
    <w:p w:rsidR="00BA3080" w:rsidRDefault="00F16438" w:rsidP="004640D7">
      <w:pPr>
        <w:pStyle w:val="a4"/>
      </w:pPr>
      <w:r>
        <w:t xml:space="preserve">Многочисленные исследования проведены отечественными психологами по вопросам мотивов деятельности и, в частности, мотивов учебной деятельности. Так, Л. И. Божович её сотрудники, и последователи долгое время изучают мотивы школьников. При анализе направленности личности (понимая под направленностью относительно постоянные и доминирующие мотивы) были выделены, широкие социальные мотивы </w:t>
      </w:r>
      <w:r w:rsidR="00BA3080">
        <w:t xml:space="preserve">получения знаний и мотивы порождения самой учебной деятельностью. </w:t>
      </w:r>
    </w:p>
    <w:p w:rsidR="00B56183" w:rsidRDefault="00BA3080" w:rsidP="004640D7">
      <w:pPr>
        <w:pStyle w:val="a4"/>
      </w:pPr>
      <w:r>
        <w:t xml:space="preserve">Исследуя отношения школьников к учению, Л. И. Божович установила, что одним из важнейших моментов. Раскрывающих психическую сущность этого отношения, является та совокупность мотивов, которая определяет учебную деятельность школьников. Ею сделан вывод о том, что проблема формирования устойчивости личности есть, прежде всего, проблема становления социальных по своему происхождению и нравственных по содержанию мотивов поведения. </w:t>
      </w:r>
      <w:r w:rsidR="00B56183">
        <w:t>Работы Божович и ее сотрудников имели большое значение для развития проблемы мотивации учения. Вместе с тем перспективным для дальнейшего развития этой области психологии является ее положение о взаимосвязи мотивов с направленностью личности и ее отношением с окружающей действительностью, а также о структурности мотивации.</w:t>
      </w:r>
    </w:p>
    <w:p w:rsidR="00B56183" w:rsidRDefault="00B56183" w:rsidP="004640D7">
      <w:pPr>
        <w:pStyle w:val="a4"/>
      </w:pPr>
      <w:r>
        <w:t xml:space="preserve">Божович и ее сотрудниками под мотивом  понимается внутренняя позиция личности. Придя к выводу о том, что одним из важнейших моментов, раскрывающих сущность отношений школьников к учению, является совокупность мотивов: « </w:t>
      </w:r>
      <w:r w:rsidR="004640D7">
        <w:t>При этом под мотивом учения мы понимаем то, ради чего учится ребенок, что побуждает его учиться».</w:t>
      </w:r>
    </w:p>
    <w:p w:rsidR="00FA2E64" w:rsidRDefault="00B56183" w:rsidP="004640D7">
      <w:pPr>
        <w:pStyle w:val="a4"/>
      </w:pPr>
      <w:r>
        <w:t xml:space="preserve">В зарубежных исследованиях изучению мотивов уделяется большое внимание. </w:t>
      </w:r>
      <w:r w:rsidR="00FA2E64">
        <w:t>Выполнены многочисленные теоретические и экспериментальные работы по вопросам побуждений поведения человека и животных. Разработка вопросов мотивации ведется интенсивно в различных областях психологической науки с применением различных методов.</w:t>
      </w:r>
    </w:p>
    <w:p w:rsidR="00905008" w:rsidRDefault="00FA2E64" w:rsidP="004640D7">
      <w:pPr>
        <w:pStyle w:val="a4"/>
      </w:pPr>
      <w:r>
        <w:t xml:space="preserve">Своеобразное понимание мотивации характерно для гештальтской психологической школы. К. </w:t>
      </w:r>
      <w:r w:rsidR="00F2087C">
        <w:t>Левин,</w:t>
      </w:r>
      <w:r>
        <w:t xml:space="preserve"> разработавший методику экспериментального изучения мотивов, понимал их как нечто самостоятельное. Как представителями гештальтпсихологии понималась категория образа, так К. Левиным в «теории поля» понималась категория мотива. Поведение К. Левин объяснял, исходи из отношений, складывающихся у личности с непосредственной средой в данный временной микроинтервал. Левин, перейдя от </w:t>
      </w:r>
      <w:r w:rsidR="00905008">
        <w:t xml:space="preserve">фрейдистского понимания мотива как сжатой в организме энергии к представлению о системе «организма – среда», сделал важный шаг вперед в развитие учения о мотивах. </w:t>
      </w:r>
      <w:r w:rsidR="004640D7">
        <w:t xml:space="preserve">Его несомненной заслугой является и разработка, и применение экспериментального метода при исследовании мотиваций. </w:t>
      </w:r>
    </w:p>
    <w:p w:rsidR="00905008" w:rsidRDefault="004640D7" w:rsidP="004640D7">
      <w:pPr>
        <w:pStyle w:val="a4"/>
      </w:pPr>
      <w:r>
        <w:t xml:space="preserve">В Теории Д. К. Маккеланда говорится о том, что все без исключения мотивы и потребности человека приобретаются и  формируются при его онтогенетическом развитии. </w:t>
      </w:r>
      <w:r w:rsidR="00905008">
        <w:t>Мотив здесь «стремление к достижению некоторых довольно общих целевых состояний», видов удовлетворения или результатов. Мотив достижения рассматривается как первопричина человеческого поведения.</w:t>
      </w:r>
    </w:p>
    <w:p w:rsidR="00A514D6" w:rsidRDefault="00A514D6" w:rsidP="004640D7">
      <w:pPr>
        <w:pStyle w:val="a4"/>
      </w:pPr>
      <w:r>
        <w:t xml:space="preserve">Г. Олпорт в своей книге «Личность» как представитель «персоналистического» направления выдвинул идею личностного подхода к мотивации человека. В его теории самореализации личность рассматривается как первопричина человеческого поведения. </w:t>
      </w:r>
      <w:r w:rsidR="00905008">
        <w:t xml:space="preserve">     </w:t>
      </w:r>
    </w:p>
    <w:p w:rsidR="00A514D6" w:rsidRDefault="00A514D6" w:rsidP="004640D7">
      <w:pPr>
        <w:pStyle w:val="a4"/>
      </w:pPr>
      <w:r>
        <w:t xml:space="preserve">В теории мотивации Э. Даффи поведение описывается через его направленность (подход, общая линия поведения) и интенсивность (внутреннее возбуждение и активность). </w:t>
      </w:r>
      <w:r w:rsidR="004640D7">
        <w:t xml:space="preserve">При определении мотивации необходимо определить активацию и её направление. </w:t>
      </w:r>
    </w:p>
    <w:p w:rsidR="00655E4B" w:rsidRDefault="00A514D6" w:rsidP="004640D7">
      <w:pPr>
        <w:pStyle w:val="a4"/>
      </w:pPr>
      <w:r>
        <w:t>Д. Берлайн разработал сложную систему мотиваций, согласно которой потребность определяет ответы организма. Но сама</w:t>
      </w:r>
      <w:r w:rsidR="00655E4B" w:rsidRPr="00655E4B">
        <w:t xml:space="preserve"> </w:t>
      </w:r>
      <w:r w:rsidR="00655E4B">
        <w:t>потребность у него связана с потенциалом возбуждения первичных структур, и поэтому его теория физиологична.</w:t>
      </w:r>
    </w:p>
    <w:p w:rsidR="00E05242" w:rsidRDefault="00655E4B" w:rsidP="004640D7">
      <w:pPr>
        <w:pStyle w:val="a4"/>
      </w:pPr>
      <w:r>
        <w:t xml:space="preserve">В теории мотивации И. Аткинсона и К. Берча, Аткинсон выделяет несколько языков мотивации: экспериментальный, нейрофизиологический, поведенческий и математический. </w:t>
      </w:r>
      <w:r w:rsidR="00F2087C">
        <w:t xml:space="preserve">Основываясь на взглядах К. Левина и Э. Толмена Аткинсон рассматривает поведение как, во-первых ожидание чего-либо и, во-вторых, ценности, превращающиеся в мотив. </w:t>
      </w:r>
      <w:r>
        <w:t>Новым здесь является то, что Аткинсон и Берч рассматривают не реакции, а действия (в том числе и вербальные). Воздействующие стимулы преобразуются в зависимости от мотивов, их значимости и оценки. Это определяет эффективное состояние и характеристику действий.</w:t>
      </w:r>
      <w:r w:rsidR="00E05242">
        <w:t xml:space="preserve"> </w:t>
      </w:r>
    </w:p>
    <w:p w:rsidR="00E05242" w:rsidRDefault="00E05242" w:rsidP="004640D7">
      <w:pPr>
        <w:pStyle w:val="a4"/>
      </w:pPr>
      <w:r>
        <w:t>В теории мотивации А. Маслоу отмечается стремление индивида к непрерывному развитию как ведущий мотив. Мотивы определяются потребностями, которые имеют несколько уровней: от биологических потребностей до потребностей самоактуализации. Поведение зависит от потребностей и способностей и определяется внутренними и внешними мотивами.</w:t>
      </w:r>
    </w:p>
    <w:p w:rsidR="00E05242" w:rsidRDefault="00E05242" w:rsidP="004640D7">
      <w:pPr>
        <w:pStyle w:val="a4"/>
      </w:pPr>
      <w:r>
        <w:t>Таким образом, среди зарубежных и отечественных психологов существует несколько пониманий сущности мотивов, их осознанности, их места в структуре личности.</w:t>
      </w:r>
    </w:p>
    <w:p w:rsidR="00E05242" w:rsidRDefault="00E05242" w:rsidP="00D9684A">
      <w:pPr>
        <w:spacing w:line="360" w:lineRule="auto"/>
        <w:ind w:firstLine="708"/>
        <w:jc w:val="both"/>
        <w:rPr>
          <w:sz w:val="28"/>
          <w:szCs w:val="28"/>
        </w:rPr>
      </w:pPr>
    </w:p>
    <w:p w:rsidR="00E05242" w:rsidRPr="00D9684A" w:rsidRDefault="00FF34C1" w:rsidP="00D9684A">
      <w:pPr>
        <w:spacing w:line="360" w:lineRule="auto"/>
        <w:ind w:firstLine="708"/>
        <w:jc w:val="center"/>
        <w:rPr>
          <w:b/>
          <w:sz w:val="28"/>
          <w:szCs w:val="28"/>
        </w:rPr>
      </w:pPr>
      <w:r>
        <w:rPr>
          <w:b/>
          <w:sz w:val="28"/>
          <w:szCs w:val="28"/>
        </w:rPr>
        <w:t xml:space="preserve">1.2. </w:t>
      </w:r>
      <w:r w:rsidR="00E05242" w:rsidRPr="00D9684A">
        <w:rPr>
          <w:b/>
          <w:sz w:val="28"/>
          <w:szCs w:val="28"/>
        </w:rPr>
        <w:t>Мотивация учебной деятельности.</w:t>
      </w:r>
    </w:p>
    <w:p w:rsidR="009F7582" w:rsidRPr="00D9684A" w:rsidRDefault="00E05242" w:rsidP="004640D7">
      <w:pPr>
        <w:pStyle w:val="a4"/>
      </w:pPr>
      <w:r w:rsidRPr="00D9684A">
        <w:t>Действия человека исходят из определенных мотивов и направлены на определенные цели.</w:t>
      </w:r>
      <w:r w:rsidR="00D9684A">
        <w:t xml:space="preserve"> </w:t>
      </w:r>
      <w:r w:rsidRPr="00D9684A">
        <w:rPr>
          <w:i/>
        </w:rPr>
        <w:t>Мотив</w:t>
      </w:r>
      <w:r w:rsidR="00D9684A">
        <w:t xml:space="preserve"> </w:t>
      </w:r>
      <w:r w:rsidRPr="00D9684A">
        <w:t>- это то, что побуждает человека к действию.</w:t>
      </w:r>
      <w:r w:rsidR="00D9684A">
        <w:t xml:space="preserve"> </w:t>
      </w:r>
      <w:r w:rsidR="009F7582" w:rsidRPr="00D9684A">
        <w:t>Не зная мотивов, нельзя понять, почему человек стремится к одной, а не другой цели, нельзя, следовательно, понять подлинный смысл его действий.</w:t>
      </w:r>
      <w:r w:rsidR="00D9684A">
        <w:t xml:space="preserve"> </w:t>
      </w:r>
      <w:r w:rsidR="009F7582" w:rsidRPr="00D9684A">
        <w:t>Теперь рассмотрим частный случай мотивации</w:t>
      </w:r>
      <w:r w:rsidR="00D9684A">
        <w:t xml:space="preserve"> - </w:t>
      </w:r>
      <w:r w:rsidR="009F7582" w:rsidRPr="00D9684A">
        <w:t>учебная мотивация.</w:t>
      </w:r>
    </w:p>
    <w:p w:rsidR="00BD1705" w:rsidRPr="00D9684A" w:rsidRDefault="009F7582" w:rsidP="004640D7">
      <w:pPr>
        <w:pStyle w:val="a4"/>
      </w:pPr>
      <w:r w:rsidRPr="00D9684A">
        <w:t xml:space="preserve">Как и любой другой вид, учебная мотивация определяется целым рядом специфических для этой деятельности факторов. </w:t>
      </w:r>
      <w:r w:rsidRPr="00D9684A">
        <w:rPr>
          <w:u w:val="single"/>
        </w:rPr>
        <w:t>Во-первых</w:t>
      </w:r>
      <w:r w:rsidRPr="00D9684A">
        <w:t xml:space="preserve">, - она определяется самой образовательной системой, образовательным учреждением, где осуществляется учебная деятельность; </w:t>
      </w:r>
      <w:r w:rsidRPr="00D9684A">
        <w:rPr>
          <w:u w:val="single"/>
        </w:rPr>
        <w:t>во-вторых</w:t>
      </w:r>
      <w:r w:rsidRPr="00D9684A">
        <w:t xml:space="preserve">, </w:t>
      </w:r>
      <w:r w:rsidR="00BD1705" w:rsidRPr="00D9684A">
        <w:t xml:space="preserve">- организацией образовательного процесса; </w:t>
      </w:r>
      <w:r w:rsidR="00BD1705" w:rsidRPr="00D9684A">
        <w:rPr>
          <w:u w:val="single"/>
        </w:rPr>
        <w:t>в-третьих</w:t>
      </w:r>
      <w:r w:rsidR="00BD1705" w:rsidRPr="00D9684A">
        <w:t xml:space="preserve">, субъектными особенностями обучающегося (возраст, пол, интеллектуальное развитие, способности, уровень притязаний, самооценка, взаимодействие с другими учениками и т. д.); </w:t>
      </w:r>
      <w:r w:rsidR="00BD1705" w:rsidRPr="00D9684A">
        <w:rPr>
          <w:u w:val="single"/>
        </w:rPr>
        <w:t>в-четвертых</w:t>
      </w:r>
      <w:r w:rsidR="00BD1705" w:rsidRPr="00D9684A">
        <w:t>, - субъектными особенностями педагога и, прежде всего системой отношения его к ученику, к делу; в-пятых, спецификой учебного предмета.</w:t>
      </w:r>
    </w:p>
    <w:p w:rsidR="003975F9" w:rsidRPr="00D9684A" w:rsidRDefault="00BD1705" w:rsidP="004640D7">
      <w:pPr>
        <w:pStyle w:val="a4"/>
      </w:pPr>
      <w:r w:rsidRPr="00D9684A">
        <w:t xml:space="preserve">Наблюдение за работой учителей показывает, что они далеко не всегда уделяют должное внимание мотивации учащихся. </w:t>
      </w:r>
      <w:r w:rsidR="00F2087C" w:rsidRPr="00D9684A">
        <w:t>Мн</w:t>
      </w:r>
      <w:r w:rsidR="00F2087C">
        <w:t>огие учителя, часто сами того не</w:t>
      </w:r>
      <w:r w:rsidR="00F2087C" w:rsidRPr="00D9684A">
        <w:t xml:space="preserve"> осознавая, исходят из того, что раз ребенок пришел в школу, то он должен делать все то, что рекомендует учитель. </w:t>
      </w:r>
      <w:r w:rsidRPr="00D9684A">
        <w:t xml:space="preserve">Встречаются и такие учителя, </w:t>
      </w:r>
      <w:r w:rsidR="003975F9" w:rsidRPr="00D9684A">
        <w:t>которые,</w:t>
      </w:r>
      <w:r w:rsidRPr="00D9684A">
        <w:t xml:space="preserve"> прежде </w:t>
      </w:r>
      <w:r w:rsidR="003975F9" w:rsidRPr="00D9684A">
        <w:t>всего,</w:t>
      </w:r>
      <w:r w:rsidRPr="00D9684A">
        <w:t xml:space="preserve"> опираются на отрицательную мотивацию. </w:t>
      </w:r>
      <w:r w:rsidR="003975F9" w:rsidRPr="00D9684A">
        <w:t>В таких случаях деятельностью учащихся движет, прежде всего, желание, избежать разного рода неприятностей: наказания со стороны учителя или родителей, плохой оценки и т.д.</w:t>
      </w:r>
      <w:r w:rsidRPr="00D9684A">
        <w:t xml:space="preserve"> </w:t>
      </w:r>
    </w:p>
    <w:p w:rsidR="003975F9" w:rsidRPr="00D9684A" w:rsidRDefault="00F2087C" w:rsidP="004640D7">
      <w:pPr>
        <w:pStyle w:val="a4"/>
      </w:pPr>
      <w:r w:rsidRPr="00D9684A">
        <w:t>Нередко,</w:t>
      </w:r>
      <w:r w:rsidR="003975F9" w:rsidRPr="00D9684A">
        <w:t xml:space="preserve"> что в первый же день пребывания в школе ученик узнает, что теперь он не может вести себя так, как раньше: ему нельзя встать тогда когда ему хочется; нельзя повернуться к ученику, сидящему сзади; нельзя спросить, когда хочется это сделать, и т.д. В таких случаях у учеников постепенно формируется страх перед школой, страх перед учителем. Учебная деятельность радости не приносит. Это сигнал не благополучия. Даже взрослый человек не может длительное время работать в таких условиях.</w:t>
      </w:r>
    </w:p>
    <w:p w:rsidR="00294C56" w:rsidRPr="00D9684A" w:rsidRDefault="003975F9" w:rsidP="004640D7">
      <w:pPr>
        <w:pStyle w:val="a4"/>
      </w:pPr>
      <w:r w:rsidRPr="00D9684A">
        <w:t xml:space="preserve">Чтобы понять другого человека, надо мысленно встать на его место. Вот и представьте себя на месте ученика, который должен каждый день, как правило, не выспавшись вставать и идти в школу. </w:t>
      </w:r>
      <w:r w:rsidR="00294C56" w:rsidRPr="00D9684A">
        <w:t xml:space="preserve">Он знает, что учительница снова скажет, что он тупой, несообразительный, поставит двойку. Отношение к нему передалось ученикам класса, поэтому многие из них относятся к нему плохо, стараются чем-нибудь ему досадить. </w:t>
      </w:r>
      <w:r w:rsidR="00F2087C" w:rsidRPr="00D9684A">
        <w:t xml:space="preserve">Словом ученик </w:t>
      </w:r>
      <w:r w:rsidR="004640D7" w:rsidRPr="00D9684A">
        <w:t>знает,</w:t>
      </w:r>
      <w:r w:rsidR="00F2087C" w:rsidRPr="00D9684A">
        <w:t xml:space="preserve"> что ничего хорошего его в школе не ждет, но он все</w:t>
      </w:r>
      <w:r w:rsidR="00F2087C">
        <w:t>-</w:t>
      </w:r>
      <w:r w:rsidR="00F2087C" w:rsidRPr="00D9684A">
        <w:t xml:space="preserve">таки идет в школу, идет в свой класс. </w:t>
      </w:r>
    </w:p>
    <w:p w:rsidR="005839AD" w:rsidRPr="00D9684A" w:rsidRDefault="00A048D5" w:rsidP="004640D7">
      <w:pPr>
        <w:pStyle w:val="a4"/>
      </w:pPr>
      <w:r w:rsidRPr="00D9684A">
        <w:t>Если аналогичная ситуация складывается у учителя, то он долго не выдерживает и меняет место работы. Учитель должен постоянно помнить, что человек не может длительное время работать на отрицательной мотивации, порождающей отрицательные эмоции. Если это имеет место, то надо ли удивляться, что уже в начальной школе у не которых детей уже в начальной школе развиваются неврозы.</w:t>
      </w:r>
      <w:r w:rsidRPr="00D9684A">
        <w:tab/>
      </w:r>
    </w:p>
    <w:p w:rsidR="00A048D5" w:rsidRPr="004640D7" w:rsidRDefault="00A048D5" w:rsidP="004640D7">
      <w:pPr>
        <w:pStyle w:val="3"/>
        <w:rPr>
          <w:rFonts w:ascii="Times New Roman" w:hAnsi="Times New Roman"/>
          <w:b w:val="0"/>
          <w:i/>
          <w:sz w:val="28"/>
        </w:rPr>
      </w:pPr>
      <w:r w:rsidRPr="004640D7">
        <w:rPr>
          <w:rFonts w:ascii="Times New Roman" w:hAnsi="Times New Roman"/>
          <w:b w:val="0"/>
          <w:i/>
          <w:sz w:val="28"/>
        </w:rPr>
        <w:t>Выделяют пять уровней учебной мотивации:</w:t>
      </w:r>
    </w:p>
    <w:p w:rsidR="000E07A3" w:rsidRPr="000E07A3" w:rsidRDefault="000E07A3" w:rsidP="000E07A3"/>
    <w:p w:rsidR="00A048D5" w:rsidRPr="00D9684A" w:rsidRDefault="00A048D5" w:rsidP="004640D7">
      <w:pPr>
        <w:pStyle w:val="a4"/>
      </w:pPr>
      <w:r w:rsidRPr="005A146B">
        <w:rPr>
          <w:b/>
          <w:u w:val="single"/>
        </w:rPr>
        <w:t>Первый уровень</w:t>
      </w:r>
      <w:r w:rsidRPr="00D9684A">
        <w:t xml:space="preserve"> – высокий уровень школьной мотивации, учебной активности. </w:t>
      </w:r>
      <w:r w:rsidR="00F2087C" w:rsidRPr="00D9684A">
        <w:t>(У таких детей есть познавательный мотив, стремление наиболее успешно выполнять все предъявляемые школьные требования</w:t>
      </w:r>
      <w:r w:rsidR="00F2087C">
        <w:t>)</w:t>
      </w:r>
      <w:r w:rsidR="00F2087C" w:rsidRPr="00D9684A">
        <w:t>. Ученики четко следуют всем указаниям учителя, добросовестны и ответственны, сильно переживают, если получают неудовлетворительные отмет</w:t>
      </w:r>
      <w:r w:rsidR="00F2087C">
        <w:t>ки.</w:t>
      </w:r>
    </w:p>
    <w:p w:rsidR="00A048D5" w:rsidRPr="00D9684A" w:rsidRDefault="00A048D5" w:rsidP="004640D7">
      <w:pPr>
        <w:pStyle w:val="a4"/>
      </w:pPr>
      <w:r w:rsidRPr="000E07A3">
        <w:rPr>
          <w:b/>
          <w:u w:val="single"/>
        </w:rPr>
        <w:t>Второй уровень</w:t>
      </w:r>
      <w:r w:rsidRPr="00D9684A">
        <w:t xml:space="preserve"> – хорошая школьная мотивация. ( Учащиеся успешно справляются с учебной деятельностью.) </w:t>
      </w:r>
      <w:r w:rsidR="003F0A8A" w:rsidRPr="00D9684A">
        <w:t>Подобный уровень мотивации является средней нормой.</w:t>
      </w:r>
    </w:p>
    <w:p w:rsidR="003F0A8A" w:rsidRPr="00D9684A" w:rsidRDefault="003F0A8A" w:rsidP="004640D7">
      <w:pPr>
        <w:pStyle w:val="a4"/>
      </w:pPr>
      <w:r w:rsidRPr="000E07A3">
        <w:rPr>
          <w:b/>
          <w:u w:val="single"/>
        </w:rPr>
        <w:t>Третий уровень</w:t>
      </w:r>
      <w:r w:rsidRPr="00D9684A">
        <w:t xml:space="preserve"> – положительное отношение к школе, но школа привлекает таких детей внеучебной деятельностью. </w:t>
      </w:r>
      <w:r w:rsidR="00F2087C" w:rsidRPr="00D9684A">
        <w:t xml:space="preserve">Такие дети достаточно благополучно чувствуют себя в школе, чтобы общаться с друзьями, с учителями. </w:t>
      </w:r>
      <w:r w:rsidRPr="00D9684A">
        <w:t xml:space="preserve">Им нравиться ощущать себя учениками, иметь красивый портфель,  ручки,  пенал, тетради. </w:t>
      </w:r>
      <w:r w:rsidR="00F2087C" w:rsidRPr="00D9684A">
        <w:t>Познавательные мотивы у таких детей сформированы в меньшей степени, и учебный процесс их мало при</w:t>
      </w:r>
      <w:r w:rsidR="00F2087C">
        <w:t>влекает.</w:t>
      </w:r>
      <w:r w:rsidR="00F2087C" w:rsidRPr="00D9684A">
        <w:t xml:space="preserve">   </w:t>
      </w:r>
    </w:p>
    <w:p w:rsidR="003F0A8A" w:rsidRPr="00D9684A" w:rsidRDefault="003F0A8A" w:rsidP="004640D7">
      <w:pPr>
        <w:pStyle w:val="a4"/>
      </w:pPr>
      <w:r w:rsidRPr="000E07A3">
        <w:rPr>
          <w:b/>
          <w:u w:val="single"/>
        </w:rPr>
        <w:t>Четвертый уровень</w:t>
      </w:r>
      <w:r w:rsidRPr="00D9684A">
        <w:t xml:space="preserve"> – низкая школьная мотивация. </w:t>
      </w:r>
      <w:r w:rsidR="00F2087C" w:rsidRPr="00D9684A">
        <w:t xml:space="preserve">Эти дети посещают школу неохотно, предпочитают пропускать занятия. </w:t>
      </w:r>
      <w:r w:rsidRPr="00D9684A">
        <w:t xml:space="preserve">На уроках часто занимаются посторонними делами, играми. Испытывают серьезные затруднения в учебной деятельности. </w:t>
      </w:r>
      <w:r w:rsidR="00F2087C" w:rsidRPr="00D9684A">
        <w:t>Находятся в серьезной адап</w:t>
      </w:r>
      <w:r w:rsidR="00F2087C">
        <w:t>тации к школе.</w:t>
      </w:r>
      <w:r w:rsidR="00F2087C" w:rsidRPr="00D9684A">
        <w:t xml:space="preserve"> </w:t>
      </w:r>
    </w:p>
    <w:p w:rsidR="000E133D" w:rsidRPr="00D9684A" w:rsidRDefault="003F0A8A" w:rsidP="004640D7">
      <w:pPr>
        <w:pStyle w:val="a4"/>
      </w:pPr>
      <w:r w:rsidRPr="000E07A3">
        <w:rPr>
          <w:b/>
          <w:u w:val="single"/>
        </w:rPr>
        <w:t>Пятый уровень</w:t>
      </w:r>
      <w:r w:rsidRPr="00D9684A">
        <w:t xml:space="preserve"> – негативное отношение к школе, школьная дезадаптация.</w:t>
      </w:r>
      <w:r w:rsidR="000E133D" w:rsidRPr="00D9684A">
        <w:t xml:space="preserve"> </w:t>
      </w:r>
      <w:r w:rsidR="004640D7" w:rsidRPr="00D9684A">
        <w:t>Такие дети испытывают серьезные трудности в обучение: они не справляются с учебной деятельность</w:t>
      </w:r>
      <w:r w:rsidR="004640D7">
        <w:t>ю, испытывают проблемы в общении</w:t>
      </w:r>
      <w:r w:rsidR="004640D7" w:rsidRPr="00D9684A">
        <w:t xml:space="preserve"> с одноклассниками, во взаимоотношениях с учителем. </w:t>
      </w:r>
      <w:r w:rsidR="000E133D" w:rsidRPr="00D9684A">
        <w:t xml:space="preserve">Школа нередко воспринимается ими как враждебная среда, пребывание в ней для них невыносимо. В других случаях ученики могут проявлять агрессию, отказываться выполнять задания, следовать тем или иным нормам и правилам. </w:t>
      </w:r>
      <w:r w:rsidR="00F2087C" w:rsidRPr="00D9684A">
        <w:t>Часто у подобных школьников отмечаются нервно</w:t>
      </w:r>
      <w:r w:rsidR="00E94A48">
        <w:t xml:space="preserve"> -</w:t>
      </w:r>
      <w:r w:rsidR="00F2087C" w:rsidRPr="00D9684A">
        <w:t xml:space="preserve"> психи</w:t>
      </w:r>
      <w:r w:rsidR="00F2087C">
        <w:t>ческие нарушения.</w:t>
      </w:r>
    </w:p>
    <w:p w:rsidR="000E07A3" w:rsidRDefault="000E07A3" w:rsidP="004640D7">
      <w:pPr>
        <w:pStyle w:val="a4"/>
      </w:pPr>
    </w:p>
    <w:p w:rsidR="000E133D" w:rsidRPr="004640D7" w:rsidRDefault="000E133D" w:rsidP="004640D7">
      <w:pPr>
        <w:pStyle w:val="3"/>
        <w:rPr>
          <w:rFonts w:ascii="Times New Roman" w:hAnsi="Times New Roman" w:cs="Times New Roman"/>
          <w:b w:val="0"/>
          <w:i/>
          <w:sz w:val="28"/>
          <w:szCs w:val="28"/>
        </w:rPr>
      </w:pPr>
      <w:r w:rsidRPr="004640D7">
        <w:rPr>
          <w:rFonts w:ascii="Times New Roman" w:hAnsi="Times New Roman" w:cs="Times New Roman"/>
          <w:b w:val="0"/>
          <w:i/>
          <w:sz w:val="28"/>
          <w:szCs w:val="28"/>
        </w:rPr>
        <w:t>Причина спада школьной мотивации:</w:t>
      </w:r>
    </w:p>
    <w:p w:rsidR="000E133D" w:rsidRPr="00141421" w:rsidRDefault="000E133D" w:rsidP="00141421">
      <w:pPr>
        <w:numPr>
          <w:ilvl w:val="0"/>
          <w:numId w:val="7"/>
        </w:numPr>
        <w:spacing w:line="360" w:lineRule="auto"/>
        <w:rPr>
          <w:sz w:val="28"/>
          <w:szCs w:val="28"/>
        </w:rPr>
      </w:pPr>
      <w:r w:rsidRPr="00141421">
        <w:rPr>
          <w:sz w:val="28"/>
          <w:szCs w:val="28"/>
        </w:rPr>
        <w:t>У подростков наблюдается «гормональный взрыв» и нечетко сформировано чувство будущего.</w:t>
      </w:r>
    </w:p>
    <w:p w:rsidR="000E133D" w:rsidRPr="00141421" w:rsidRDefault="000E133D" w:rsidP="00141421">
      <w:pPr>
        <w:numPr>
          <w:ilvl w:val="0"/>
          <w:numId w:val="7"/>
        </w:numPr>
        <w:spacing w:line="360" w:lineRule="auto"/>
        <w:rPr>
          <w:sz w:val="28"/>
          <w:szCs w:val="28"/>
        </w:rPr>
      </w:pPr>
      <w:r w:rsidRPr="00141421">
        <w:rPr>
          <w:sz w:val="28"/>
          <w:szCs w:val="28"/>
        </w:rPr>
        <w:t>Отношение ученика к учителю.</w:t>
      </w:r>
    </w:p>
    <w:p w:rsidR="000E133D" w:rsidRPr="00141421" w:rsidRDefault="000E133D" w:rsidP="00141421">
      <w:pPr>
        <w:numPr>
          <w:ilvl w:val="0"/>
          <w:numId w:val="7"/>
        </w:numPr>
        <w:spacing w:line="360" w:lineRule="auto"/>
        <w:rPr>
          <w:sz w:val="28"/>
          <w:szCs w:val="28"/>
        </w:rPr>
      </w:pPr>
      <w:r w:rsidRPr="00141421">
        <w:rPr>
          <w:sz w:val="28"/>
          <w:szCs w:val="28"/>
        </w:rPr>
        <w:t>Отношение учителя к ученику.</w:t>
      </w:r>
    </w:p>
    <w:p w:rsidR="000E133D" w:rsidRPr="00141421" w:rsidRDefault="00141421" w:rsidP="00141421">
      <w:pPr>
        <w:numPr>
          <w:ilvl w:val="0"/>
          <w:numId w:val="7"/>
        </w:numPr>
        <w:spacing w:line="360" w:lineRule="auto"/>
        <w:rPr>
          <w:sz w:val="28"/>
          <w:szCs w:val="28"/>
        </w:rPr>
      </w:pPr>
      <w:r>
        <w:rPr>
          <w:sz w:val="28"/>
          <w:szCs w:val="28"/>
        </w:rPr>
        <w:t xml:space="preserve">У девочек </w:t>
      </w:r>
      <w:r w:rsidR="000E133D" w:rsidRPr="00141421">
        <w:rPr>
          <w:sz w:val="28"/>
          <w:szCs w:val="28"/>
        </w:rPr>
        <w:t>7</w:t>
      </w:r>
      <w:r>
        <w:rPr>
          <w:sz w:val="28"/>
          <w:szCs w:val="28"/>
        </w:rPr>
        <w:t>-8</w:t>
      </w:r>
      <w:r w:rsidR="000E133D" w:rsidRPr="00141421">
        <w:rPr>
          <w:sz w:val="28"/>
          <w:szCs w:val="28"/>
        </w:rPr>
        <w:t xml:space="preserve"> кл</w:t>
      </w:r>
      <w:r>
        <w:rPr>
          <w:sz w:val="28"/>
          <w:szCs w:val="28"/>
        </w:rPr>
        <w:t>асса</w:t>
      </w:r>
      <w:r w:rsidR="000E133D" w:rsidRPr="00141421">
        <w:rPr>
          <w:sz w:val="28"/>
          <w:szCs w:val="28"/>
        </w:rPr>
        <w:t xml:space="preserve"> снижена возрастная восприимчивость к учебной деятельности в связи с интенсивным биологическим процессом полового созревания.</w:t>
      </w:r>
    </w:p>
    <w:p w:rsidR="000E133D" w:rsidRPr="00141421" w:rsidRDefault="000E133D" w:rsidP="00141421">
      <w:pPr>
        <w:numPr>
          <w:ilvl w:val="0"/>
          <w:numId w:val="7"/>
        </w:numPr>
        <w:spacing w:line="360" w:lineRule="auto"/>
        <w:rPr>
          <w:sz w:val="28"/>
          <w:szCs w:val="28"/>
        </w:rPr>
      </w:pPr>
      <w:r w:rsidRPr="00141421">
        <w:rPr>
          <w:sz w:val="28"/>
          <w:szCs w:val="28"/>
        </w:rPr>
        <w:t>Личная значимость предмета.</w:t>
      </w:r>
    </w:p>
    <w:p w:rsidR="000E133D" w:rsidRPr="00141421" w:rsidRDefault="000E133D" w:rsidP="00141421">
      <w:pPr>
        <w:numPr>
          <w:ilvl w:val="0"/>
          <w:numId w:val="7"/>
        </w:numPr>
        <w:spacing w:line="360" w:lineRule="auto"/>
        <w:rPr>
          <w:sz w:val="28"/>
          <w:szCs w:val="28"/>
        </w:rPr>
      </w:pPr>
      <w:r w:rsidRPr="00141421">
        <w:rPr>
          <w:sz w:val="28"/>
          <w:szCs w:val="28"/>
        </w:rPr>
        <w:t>Умственное развитие ученика.</w:t>
      </w:r>
    </w:p>
    <w:p w:rsidR="00B66E19" w:rsidRPr="00141421" w:rsidRDefault="000E133D" w:rsidP="00141421">
      <w:pPr>
        <w:numPr>
          <w:ilvl w:val="0"/>
          <w:numId w:val="7"/>
        </w:numPr>
        <w:spacing w:line="360" w:lineRule="auto"/>
        <w:rPr>
          <w:sz w:val="28"/>
          <w:szCs w:val="28"/>
        </w:rPr>
      </w:pPr>
      <w:r w:rsidRPr="00141421">
        <w:rPr>
          <w:sz w:val="28"/>
          <w:szCs w:val="28"/>
        </w:rPr>
        <w:t>Продуктивность учебной деятельности.</w:t>
      </w:r>
    </w:p>
    <w:p w:rsidR="00B66E19" w:rsidRPr="00141421" w:rsidRDefault="00B66E19" w:rsidP="00141421">
      <w:pPr>
        <w:numPr>
          <w:ilvl w:val="0"/>
          <w:numId w:val="7"/>
        </w:numPr>
        <w:spacing w:line="360" w:lineRule="auto"/>
        <w:rPr>
          <w:sz w:val="28"/>
          <w:szCs w:val="28"/>
        </w:rPr>
      </w:pPr>
      <w:r w:rsidRPr="00141421">
        <w:rPr>
          <w:sz w:val="28"/>
          <w:szCs w:val="28"/>
        </w:rPr>
        <w:t>Непонимание цели учения.</w:t>
      </w:r>
    </w:p>
    <w:p w:rsidR="000E133D" w:rsidRPr="00141421" w:rsidRDefault="00B66E19" w:rsidP="00141421">
      <w:pPr>
        <w:numPr>
          <w:ilvl w:val="0"/>
          <w:numId w:val="7"/>
        </w:numPr>
        <w:spacing w:line="360" w:lineRule="auto"/>
        <w:rPr>
          <w:sz w:val="28"/>
          <w:szCs w:val="28"/>
        </w:rPr>
      </w:pPr>
      <w:r w:rsidRPr="00141421">
        <w:rPr>
          <w:sz w:val="28"/>
          <w:szCs w:val="28"/>
        </w:rPr>
        <w:t>Страх перед школой.</w:t>
      </w:r>
      <w:r w:rsidR="000E133D" w:rsidRPr="00141421">
        <w:rPr>
          <w:sz w:val="28"/>
          <w:szCs w:val="28"/>
        </w:rPr>
        <w:t xml:space="preserve">   </w:t>
      </w:r>
    </w:p>
    <w:p w:rsidR="000E133D" w:rsidRPr="00D9684A" w:rsidRDefault="000E133D" w:rsidP="004640D7">
      <w:pPr>
        <w:pStyle w:val="a4"/>
      </w:pPr>
    </w:p>
    <w:p w:rsidR="00B66E19" w:rsidRPr="00D9684A" w:rsidRDefault="00B66E19" w:rsidP="004640D7">
      <w:pPr>
        <w:pStyle w:val="a4"/>
      </w:pPr>
    </w:p>
    <w:p w:rsidR="00B66E19" w:rsidRPr="00141421" w:rsidRDefault="004640D7" w:rsidP="00141421">
      <w:pPr>
        <w:pStyle w:val="3"/>
        <w:jc w:val="center"/>
        <w:rPr>
          <w:rFonts w:ascii="Times New Roman" w:hAnsi="Times New Roman" w:cs="Times New Roman"/>
          <w:sz w:val="28"/>
          <w:szCs w:val="28"/>
        </w:rPr>
      </w:pPr>
      <w:r>
        <w:rPr>
          <w:rFonts w:ascii="Times New Roman" w:hAnsi="Times New Roman" w:cs="Times New Roman"/>
          <w:sz w:val="28"/>
          <w:szCs w:val="28"/>
        </w:rPr>
        <w:t>Развитие мотивов учения</w:t>
      </w:r>
    </w:p>
    <w:p w:rsidR="00B66E19" w:rsidRPr="00141421" w:rsidRDefault="00B66E19" w:rsidP="004640D7">
      <w:pPr>
        <w:pStyle w:val="a4"/>
      </w:pPr>
    </w:p>
    <w:p w:rsidR="00B66E19" w:rsidRPr="00D9684A" w:rsidRDefault="00B66E19" w:rsidP="004640D7">
      <w:pPr>
        <w:pStyle w:val="a4"/>
      </w:pPr>
      <w:r w:rsidRPr="00D9684A">
        <w:t>В психологии известно, что развитие мотивов учения идет двумя путями:</w:t>
      </w:r>
    </w:p>
    <w:p w:rsidR="00B66E19" w:rsidRPr="00141421" w:rsidRDefault="00B66E19" w:rsidP="00141421">
      <w:pPr>
        <w:spacing w:line="360" w:lineRule="auto"/>
        <w:rPr>
          <w:sz w:val="28"/>
          <w:szCs w:val="28"/>
        </w:rPr>
      </w:pPr>
      <w:r w:rsidRPr="00141421">
        <w:rPr>
          <w:sz w:val="28"/>
          <w:szCs w:val="28"/>
        </w:rPr>
        <w:t>1. Через усвоение учащимися общественного смысла учения;</w:t>
      </w:r>
    </w:p>
    <w:p w:rsidR="00B66E19" w:rsidRPr="00141421" w:rsidRDefault="00B66E19" w:rsidP="00141421">
      <w:pPr>
        <w:spacing w:line="360" w:lineRule="auto"/>
        <w:rPr>
          <w:sz w:val="28"/>
          <w:szCs w:val="28"/>
        </w:rPr>
      </w:pPr>
      <w:r w:rsidRPr="00141421">
        <w:rPr>
          <w:sz w:val="28"/>
          <w:szCs w:val="28"/>
        </w:rPr>
        <w:t>2. Через саму деятельность учения школьника, которая должна чем-то заинтересовать его.</w:t>
      </w:r>
    </w:p>
    <w:p w:rsidR="007E0347" w:rsidRPr="00D9684A" w:rsidRDefault="00B66E19" w:rsidP="004640D7">
      <w:pPr>
        <w:pStyle w:val="a4"/>
      </w:pPr>
      <w:r w:rsidRPr="00D9684A">
        <w:t>На первом пути главная задача учителя состоит в том, чтобы, с одной стороны, донести до сознания ребенка те мотивы, которые общественно не значимы, но имеют достаточно высокий уровень действительности. Примером может служить желание получать хорошие оценки. Учащимся необходимо помочь осознать объективную связь оценки с уровнем знаний и умений. И таким образом постепенно подойти к мотивации, связанной с желанием иметь высокий уровень знаний  и умений. Эт</w:t>
      </w:r>
      <w:r w:rsidR="007E0347" w:rsidRPr="00D9684A">
        <w:t>о, в свою очередь, должно осозна</w:t>
      </w:r>
      <w:r w:rsidRPr="00D9684A">
        <w:t>ват</w:t>
      </w:r>
      <w:r w:rsidR="007E0347" w:rsidRPr="00D9684A">
        <w:t>ь</w:t>
      </w:r>
      <w:r w:rsidRPr="00D9684A">
        <w:t xml:space="preserve">ся детьми как </w:t>
      </w:r>
      <w:r w:rsidR="007E0347" w:rsidRPr="00D9684A">
        <w:t>необходимое условие их успешной, полезной обществу деятельности. С другой стороны, необходимо повысить действенность мотивов, которые осознаются как важные, но реально на их поведение не влияют.</w:t>
      </w:r>
    </w:p>
    <w:p w:rsidR="007E0347" w:rsidRPr="00D9684A" w:rsidRDefault="007E0347" w:rsidP="004640D7">
      <w:pPr>
        <w:pStyle w:val="a4"/>
      </w:pPr>
      <w:r w:rsidRPr="00D9684A">
        <w:t xml:space="preserve">В психологии известно много достаточно много конкретных условий, вызывающих интерес школьника к учебной деятельности. Рассмотрим некоторые из них. </w:t>
      </w:r>
    </w:p>
    <w:p w:rsidR="007E0347" w:rsidRPr="005D395B" w:rsidRDefault="005D395B" w:rsidP="005D395B">
      <w:pPr>
        <w:spacing w:line="360" w:lineRule="auto"/>
        <w:ind w:left="360"/>
        <w:rPr>
          <w:b/>
          <w:i/>
          <w:sz w:val="28"/>
          <w:szCs w:val="28"/>
        </w:rPr>
      </w:pPr>
      <w:r>
        <w:rPr>
          <w:b/>
          <w:i/>
          <w:sz w:val="28"/>
          <w:szCs w:val="28"/>
        </w:rPr>
        <w:t xml:space="preserve">1. </w:t>
      </w:r>
      <w:r w:rsidR="007E0347" w:rsidRPr="005D395B">
        <w:rPr>
          <w:b/>
          <w:i/>
          <w:sz w:val="28"/>
          <w:szCs w:val="28"/>
        </w:rPr>
        <w:t>Способ раскрытия учебного материала.</w:t>
      </w:r>
    </w:p>
    <w:p w:rsidR="00E066F7" w:rsidRPr="00D9684A" w:rsidRDefault="007E0347" w:rsidP="004640D7">
      <w:pPr>
        <w:pStyle w:val="a4"/>
      </w:pPr>
      <w:r w:rsidRPr="00D9684A">
        <w:t xml:space="preserve">Обычно предмет предстает перед учеником как последовательность частных явлений. Каждое из известных явлений учитель объясняет, дает готовый способ действия с ним. Ребенку ничего не остается, как запомнить все это и действовать показанным способом. </w:t>
      </w:r>
      <w:r w:rsidR="00F2087C" w:rsidRPr="00D9684A">
        <w:t>При таком рас</w:t>
      </w:r>
      <w:r w:rsidR="00F2087C">
        <w:t>крытии</w:t>
      </w:r>
      <w:r w:rsidR="00F2087C" w:rsidRPr="00D9684A">
        <w:t xml:space="preserve"> предмета есть большая опасность потери интереса к нему. </w:t>
      </w:r>
      <w:r w:rsidRPr="00D9684A">
        <w:t xml:space="preserve">Наоборот, когда изучение предмета идет через раскрытие ребенку сущности, лежащей в основе  всех частных явлений, то, </w:t>
      </w:r>
      <w:r w:rsidR="00E066F7" w:rsidRPr="00D9684A">
        <w:t xml:space="preserve">опираясь на эту сущность, ученик сам получает частные явления, учебная деятельность приобретает для него творческий характер, и тем самым вызывает у него интерес к изучению предмета. </w:t>
      </w:r>
      <w:r w:rsidR="00F2087C" w:rsidRPr="00D9684A">
        <w:t>При этом мотивировать положи</w:t>
      </w:r>
      <w:r w:rsidR="00F2087C">
        <w:t>тельное отношение к изучению</w:t>
      </w:r>
      <w:r w:rsidR="00F2087C" w:rsidRPr="00D9684A">
        <w:t xml:space="preserve"> данного предмета может как его содержание, так и метод работы с ним. </w:t>
      </w:r>
      <w:r w:rsidR="00E066F7" w:rsidRPr="00D9684A">
        <w:t>В последнем случае имеет место мотивация процессом учения.</w:t>
      </w:r>
    </w:p>
    <w:p w:rsidR="00E066F7" w:rsidRPr="005D395B" w:rsidRDefault="00E066F7" w:rsidP="005D395B">
      <w:pPr>
        <w:spacing w:line="360" w:lineRule="auto"/>
        <w:rPr>
          <w:b/>
          <w:i/>
          <w:sz w:val="28"/>
          <w:szCs w:val="28"/>
        </w:rPr>
      </w:pPr>
      <w:r w:rsidRPr="005D395B">
        <w:rPr>
          <w:b/>
          <w:i/>
          <w:sz w:val="28"/>
          <w:szCs w:val="28"/>
        </w:rPr>
        <w:t>2. Организация работы над предметом малыми группами.</w:t>
      </w:r>
    </w:p>
    <w:p w:rsidR="00DF3F7B" w:rsidRPr="00D9684A" w:rsidRDefault="00F2087C" w:rsidP="004640D7">
      <w:pPr>
        <w:pStyle w:val="a4"/>
      </w:pPr>
      <w:r w:rsidRPr="00D9684A">
        <w:t>Принцип на</w:t>
      </w:r>
      <w:r>
        <w:t>бора учащихся при комплектовании</w:t>
      </w:r>
      <w:r w:rsidRPr="00D9684A">
        <w:t xml:space="preserve"> малых групп имеет большое мотивационное значение. </w:t>
      </w:r>
      <w:r w:rsidR="00E066F7" w:rsidRPr="00D9684A">
        <w:t xml:space="preserve">Если детей с нейтральной </w:t>
      </w:r>
      <w:r w:rsidR="00DF3F7B" w:rsidRPr="00D9684A">
        <w:t xml:space="preserve">мотивацией к предмету объединить с детьми, которые не любят данный предмет, то после совместной работы первые существенно повышают свой интерес к этому предмету. Если же включить учеников с нейтральным отношением к данному предмету в группу любящих данный предмет, то отношение у первых не меняется. </w:t>
      </w:r>
    </w:p>
    <w:p w:rsidR="00DF3F7B" w:rsidRPr="004640D7" w:rsidRDefault="00DF3F7B" w:rsidP="004640D7">
      <w:pPr>
        <w:spacing w:line="360" w:lineRule="auto"/>
        <w:rPr>
          <w:b/>
          <w:i/>
          <w:sz w:val="28"/>
          <w:szCs w:val="28"/>
        </w:rPr>
      </w:pPr>
      <w:r w:rsidRPr="004640D7">
        <w:rPr>
          <w:b/>
          <w:i/>
          <w:sz w:val="28"/>
          <w:szCs w:val="28"/>
        </w:rPr>
        <w:t>3. Отношение между мотивом и целью.</w:t>
      </w:r>
    </w:p>
    <w:p w:rsidR="00DF3F7B" w:rsidRPr="00D9684A" w:rsidRDefault="00DF3F7B" w:rsidP="004640D7">
      <w:pPr>
        <w:pStyle w:val="a4"/>
      </w:pPr>
      <w:r w:rsidRPr="00D9684A">
        <w:tab/>
        <w:t xml:space="preserve">Цель, поставленная учителем, должна стать целью ученика. </w:t>
      </w:r>
      <w:r w:rsidR="00F2087C" w:rsidRPr="00D9684A">
        <w:t>Для превращения цели в мотивы-цели большое значение имеет осознание учеником своих успехов, продвижение вперед.</w:t>
      </w:r>
    </w:p>
    <w:p w:rsidR="00DF3F7B" w:rsidRPr="004640D7" w:rsidRDefault="00DF3F7B" w:rsidP="004640D7">
      <w:pPr>
        <w:numPr>
          <w:ilvl w:val="0"/>
          <w:numId w:val="17"/>
        </w:numPr>
        <w:tabs>
          <w:tab w:val="clear" w:pos="720"/>
          <w:tab w:val="left" w:pos="360"/>
        </w:tabs>
        <w:spacing w:line="360" w:lineRule="auto"/>
        <w:ind w:left="360"/>
        <w:rPr>
          <w:b/>
          <w:i/>
          <w:sz w:val="28"/>
          <w:szCs w:val="28"/>
        </w:rPr>
      </w:pPr>
      <w:r w:rsidRPr="004640D7">
        <w:rPr>
          <w:b/>
          <w:i/>
          <w:sz w:val="28"/>
          <w:szCs w:val="28"/>
        </w:rPr>
        <w:t>Проблемность обучения.</w:t>
      </w:r>
    </w:p>
    <w:p w:rsidR="00DF3F7B" w:rsidRPr="00D9684A" w:rsidRDefault="00DF3F7B" w:rsidP="004640D7">
      <w:pPr>
        <w:pStyle w:val="a4"/>
      </w:pPr>
      <w:r w:rsidRPr="00D9684A">
        <w:t>На каждом из этапов урока необходимо использовать проблемные мотивации, задания. Если учитель делает это, то обычно мотивации учащихся находятся на достаточно высоком уровне. Важно отметить, что по содержанию она является познавательной, т.е. внутренней.</w:t>
      </w:r>
    </w:p>
    <w:p w:rsidR="00DF3F7B" w:rsidRPr="00D9684A" w:rsidRDefault="00DF3F7B" w:rsidP="004640D7">
      <w:pPr>
        <w:pStyle w:val="a4"/>
      </w:pPr>
    </w:p>
    <w:p w:rsidR="00DF3F7B" w:rsidRPr="004640D7" w:rsidRDefault="00313AD7" w:rsidP="004640D7">
      <w:pPr>
        <w:rPr>
          <w:i/>
          <w:sz w:val="28"/>
          <w:szCs w:val="28"/>
        </w:rPr>
      </w:pPr>
      <w:r w:rsidRPr="004640D7">
        <w:rPr>
          <w:i/>
          <w:sz w:val="28"/>
          <w:szCs w:val="28"/>
        </w:rPr>
        <w:t>Содержание обучения.</w:t>
      </w:r>
    </w:p>
    <w:p w:rsidR="00F91839" w:rsidRPr="0042615F" w:rsidRDefault="0042615F" w:rsidP="0042615F">
      <w:pPr>
        <w:numPr>
          <w:ilvl w:val="0"/>
          <w:numId w:val="10"/>
        </w:numPr>
        <w:spacing w:line="360" w:lineRule="auto"/>
        <w:rPr>
          <w:sz w:val="28"/>
          <w:szCs w:val="28"/>
        </w:rPr>
      </w:pPr>
      <w:r w:rsidRPr="0042615F">
        <w:rPr>
          <w:sz w:val="28"/>
          <w:szCs w:val="28"/>
        </w:rPr>
        <w:t>Основа</w:t>
      </w:r>
      <w:r w:rsidR="00F91839" w:rsidRPr="0042615F">
        <w:rPr>
          <w:sz w:val="28"/>
          <w:szCs w:val="28"/>
        </w:rPr>
        <w:t xml:space="preserve"> содержания обучения</w:t>
      </w:r>
      <w:r w:rsidRPr="0042615F">
        <w:rPr>
          <w:sz w:val="28"/>
          <w:szCs w:val="28"/>
        </w:rPr>
        <w:t xml:space="preserve"> -</w:t>
      </w:r>
      <w:r w:rsidR="00F91839" w:rsidRPr="0042615F">
        <w:rPr>
          <w:sz w:val="28"/>
          <w:szCs w:val="28"/>
        </w:rPr>
        <w:t xml:space="preserve"> базовые (инвариантные) знания.</w:t>
      </w:r>
    </w:p>
    <w:p w:rsidR="00F91839" w:rsidRPr="0042615F" w:rsidRDefault="00F91839" w:rsidP="0042615F">
      <w:pPr>
        <w:numPr>
          <w:ilvl w:val="0"/>
          <w:numId w:val="10"/>
        </w:numPr>
        <w:spacing w:line="360" w:lineRule="auto"/>
        <w:rPr>
          <w:sz w:val="28"/>
          <w:szCs w:val="28"/>
        </w:rPr>
      </w:pPr>
      <w:r w:rsidRPr="0042615F">
        <w:rPr>
          <w:sz w:val="28"/>
          <w:szCs w:val="28"/>
        </w:rPr>
        <w:t>В обязательном порядке в содержание обучения входят обобщенные методы работы с этими базовыми знаниями.</w:t>
      </w:r>
    </w:p>
    <w:p w:rsidR="00F91839" w:rsidRPr="0042615F" w:rsidRDefault="00F91839" w:rsidP="0042615F">
      <w:pPr>
        <w:numPr>
          <w:ilvl w:val="0"/>
          <w:numId w:val="10"/>
        </w:numPr>
        <w:spacing w:line="360" w:lineRule="auto"/>
        <w:rPr>
          <w:sz w:val="28"/>
          <w:szCs w:val="28"/>
        </w:rPr>
      </w:pPr>
      <w:r w:rsidRPr="0042615F">
        <w:rPr>
          <w:sz w:val="28"/>
          <w:szCs w:val="28"/>
        </w:rPr>
        <w:t>Процесс обучения так</w:t>
      </w:r>
      <w:r w:rsidR="0042615F" w:rsidRPr="0042615F">
        <w:rPr>
          <w:sz w:val="28"/>
          <w:szCs w:val="28"/>
        </w:rPr>
        <w:t>ой</w:t>
      </w:r>
      <w:r w:rsidRPr="0042615F">
        <w:rPr>
          <w:sz w:val="28"/>
          <w:szCs w:val="28"/>
        </w:rPr>
        <w:t xml:space="preserve">, что ребенок усваивает знания через их применение. </w:t>
      </w:r>
    </w:p>
    <w:p w:rsidR="00F91839" w:rsidRPr="0042615F" w:rsidRDefault="00F91839" w:rsidP="006314CA">
      <w:pPr>
        <w:numPr>
          <w:ilvl w:val="0"/>
          <w:numId w:val="10"/>
        </w:numPr>
        <w:spacing w:line="360" w:lineRule="auto"/>
        <w:rPr>
          <w:sz w:val="28"/>
          <w:szCs w:val="28"/>
        </w:rPr>
      </w:pPr>
      <w:r w:rsidRPr="0042615F">
        <w:rPr>
          <w:sz w:val="28"/>
          <w:szCs w:val="28"/>
        </w:rPr>
        <w:t>Коллективные формы работы. Особенно важно сочетание сотрудничества с учителем, и с учащимся.</w:t>
      </w:r>
    </w:p>
    <w:p w:rsidR="006314CA" w:rsidRDefault="00F91839" w:rsidP="006314CA">
      <w:pPr>
        <w:spacing w:line="360" w:lineRule="auto"/>
        <w:ind w:firstLine="900"/>
        <w:rPr>
          <w:sz w:val="28"/>
          <w:szCs w:val="28"/>
        </w:rPr>
      </w:pPr>
      <w:r w:rsidRPr="006314CA">
        <w:rPr>
          <w:sz w:val="28"/>
          <w:szCs w:val="28"/>
        </w:rPr>
        <w:t xml:space="preserve">Все вместе взятое и приводит к формированию у детей познавательной мотивации. Если же замечено снижение учебной мотивации, то необходимо установить причины снижения учебной мотивации. А после </w:t>
      </w:r>
      <w:r w:rsidR="00810F6E" w:rsidRPr="006314CA">
        <w:rPr>
          <w:sz w:val="28"/>
          <w:szCs w:val="28"/>
        </w:rPr>
        <w:t xml:space="preserve">проводится коррекционная работа. </w:t>
      </w:r>
    </w:p>
    <w:p w:rsidR="00662223" w:rsidRPr="006314CA" w:rsidRDefault="00810F6E" w:rsidP="006314CA">
      <w:pPr>
        <w:spacing w:line="360" w:lineRule="auto"/>
        <w:ind w:firstLine="900"/>
        <w:rPr>
          <w:sz w:val="28"/>
          <w:szCs w:val="28"/>
        </w:rPr>
      </w:pPr>
      <w:r w:rsidRPr="006314CA">
        <w:rPr>
          <w:sz w:val="28"/>
          <w:szCs w:val="28"/>
        </w:rPr>
        <w:t>Коррекционная работа должна быть направлена на ликвидацию причины, приведшей к низкому уровню мотивации. Если это не умение учиться, то коррекция должна начинаться с выявления слабых звеньев. Поскольку в эти умения входят как общие, так и специфические знания умения, то необходимо проверить и те, и другие. Для ликвидации слабых звеньев необходимо провести их поэтапную разработку. При этом обучение должно быть индивидуальным, с включением учителя в процесс действий, заданий с занимательным сюжетом. В процессе учитель должен отмечать успехи школьника, показывать его продвижении вперед. Делать это надо очень осторожно. Если учитель похвалит ученика за решение простой задачи, которая никакого труда для него не составила, то это может обидеть его. Для ученика это выступит как низкая оценка</w:t>
      </w:r>
      <w:r w:rsidR="00662223" w:rsidRPr="006314CA">
        <w:rPr>
          <w:sz w:val="28"/>
          <w:szCs w:val="28"/>
        </w:rPr>
        <w:t xml:space="preserve"> учителя его возможностей. </w:t>
      </w:r>
      <w:r w:rsidR="00F2087C" w:rsidRPr="006314CA">
        <w:rPr>
          <w:sz w:val="28"/>
          <w:szCs w:val="28"/>
        </w:rPr>
        <w:t>Наоборот если учитель от</w:t>
      </w:r>
      <w:r w:rsidR="00F2087C">
        <w:rPr>
          <w:sz w:val="28"/>
          <w:szCs w:val="28"/>
        </w:rPr>
        <w:t>метит успехи при решении</w:t>
      </w:r>
      <w:r w:rsidR="00F2087C" w:rsidRPr="006314CA">
        <w:rPr>
          <w:sz w:val="28"/>
          <w:szCs w:val="28"/>
        </w:rPr>
        <w:t xml:space="preserve"> сложной задачи, - это вселит в него дух уверенности.</w:t>
      </w:r>
    </w:p>
    <w:p w:rsidR="007572AE" w:rsidRPr="00D9684A" w:rsidRDefault="00662223" w:rsidP="004640D7">
      <w:pPr>
        <w:pStyle w:val="a4"/>
      </w:pPr>
      <w:r w:rsidRPr="00D9684A">
        <w:t xml:space="preserve">Приобретение учеником необходимых средств учения позволит ему понять материал, успешно выполнить задание. Это приводит к удовлетворению от выполненной работы. У ученика появляется желание еще раз пережить успех на этом этапе работы. Важны для ученика нестандартные задания. Так, например, </w:t>
      </w:r>
      <w:r w:rsidR="007572AE" w:rsidRPr="00D9684A">
        <w:t>при коррекции математических умений можно предложить составить небольшой задачник. Ученик должен оформить обложку, написать свою фамилию как автора книги, а потом придумать задачи соответствующего вида. Учитель оказывает необходимую помощь. Задачи, составленные учеником, можно использовать при работе с классом. Как правило, такая работа учителя позволяет изменить отношение ученика к предмету, и к учению в целом. Разумеется, мотивация не всегда будет внутренней. Но положительное отношение к предмету обязательно появится.</w:t>
      </w:r>
    </w:p>
    <w:p w:rsidR="007572AE" w:rsidRPr="00D9684A" w:rsidRDefault="007572AE" w:rsidP="004640D7">
      <w:pPr>
        <w:pStyle w:val="a4"/>
      </w:pPr>
      <w:r w:rsidRPr="00D9684A">
        <w:t>В заключение отметим, что в ряде случаев необходимо использовать игровую деятельность для формирования у учеников недостающих средств учения. Такой метод применяется тогда, когда у ребенка учение еще не стало ведущей деятельностью, не приобрело личностного смысла.</w:t>
      </w:r>
    </w:p>
    <w:p w:rsidR="00662223" w:rsidRPr="00D9684A" w:rsidRDefault="00D54C88" w:rsidP="004640D7">
      <w:pPr>
        <w:pStyle w:val="a4"/>
      </w:pPr>
      <w:r w:rsidRPr="00D9684A">
        <w:t>Игра помогает подготовить ребенка к учению. Постепенно учение приобретает личностный смысл, начинает вызывать положительное отношение к себе, что является показателем положительных мотивов выполнения этой деятельности.</w:t>
      </w:r>
      <w:r w:rsidR="007572AE" w:rsidRPr="00D9684A">
        <w:t xml:space="preserve">      </w:t>
      </w:r>
    </w:p>
    <w:p w:rsidR="00F91839" w:rsidRPr="00F91839" w:rsidRDefault="00662223" w:rsidP="00D9684A">
      <w:pPr>
        <w:spacing w:line="360" w:lineRule="auto"/>
        <w:ind w:firstLine="708"/>
        <w:jc w:val="both"/>
        <w:rPr>
          <w:sz w:val="28"/>
          <w:szCs w:val="28"/>
        </w:rPr>
      </w:pPr>
      <w:r>
        <w:rPr>
          <w:sz w:val="28"/>
          <w:szCs w:val="28"/>
        </w:rPr>
        <w:t xml:space="preserve">   </w:t>
      </w:r>
      <w:r w:rsidR="00810F6E">
        <w:rPr>
          <w:sz w:val="28"/>
          <w:szCs w:val="28"/>
        </w:rPr>
        <w:t xml:space="preserve">   </w:t>
      </w:r>
    </w:p>
    <w:p w:rsidR="00DF3F7B" w:rsidRPr="00313AD7" w:rsidRDefault="00313AD7" w:rsidP="00D9684A">
      <w:pPr>
        <w:spacing w:line="360" w:lineRule="auto"/>
        <w:ind w:left="708"/>
        <w:jc w:val="both"/>
        <w:rPr>
          <w:sz w:val="28"/>
          <w:szCs w:val="28"/>
          <w:u w:val="single"/>
        </w:rPr>
      </w:pPr>
      <w:r>
        <w:rPr>
          <w:sz w:val="28"/>
          <w:szCs w:val="28"/>
        </w:rPr>
        <w:tab/>
      </w:r>
      <w:r>
        <w:rPr>
          <w:sz w:val="28"/>
          <w:szCs w:val="28"/>
        </w:rPr>
        <w:tab/>
      </w:r>
      <w:r w:rsidR="00DF3F7B">
        <w:rPr>
          <w:sz w:val="28"/>
          <w:szCs w:val="28"/>
        </w:rPr>
        <w:t xml:space="preserve">       </w:t>
      </w:r>
    </w:p>
    <w:p w:rsidR="00E066F7" w:rsidRPr="00E066F7" w:rsidRDefault="00DF3F7B" w:rsidP="00D9684A">
      <w:pPr>
        <w:spacing w:line="360" w:lineRule="auto"/>
        <w:ind w:left="708"/>
        <w:jc w:val="both"/>
        <w:rPr>
          <w:sz w:val="28"/>
          <w:szCs w:val="28"/>
        </w:rPr>
      </w:pPr>
      <w:r>
        <w:rPr>
          <w:sz w:val="28"/>
          <w:szCs w:val="28"/>
        </w:rPr>
        <w:t xml:space="preserve"> </w:t>
      </w:r>
    </w:p>
    <w:p w:rsidR="00B66E19" w:rsidRPr="00B66E19" w:rsidRDefault="00E066F7" w:rsidP="00D9684A">
      <w:pPr>
        <w:spacing w:line="360" w:lineRule="auto"/>
        <w:ind w:left="360"/>
        <w:jc w:val="both"/>
        <w:rPr>
          <w:sz w:val="28"/>
          <w:szCs w:val="28"/>
        </w:rPr>
      </w:pPr>
      <w:r>
        <w:rPr>
          <w:sz w:val="28"/>
          <w:szCs w:val="28"/>
          <w:u w:val="single"/>
        </w:rPr>
        <w:t xml:space="preserve"> </w:t>
      </w:r>
      <w:r>
        <w:rPr>
          <w:sz w:val="28"/>
          <w:szCs w:val="28"/>
        </w:rPr>
        <w:t xml:space="preserve"> </w:t>
      </w:r>
      <w:r w:rsidR="007E0347">
        <w:rPr>
          <w:sz w:val="28"/>
          <w:szCs w:val="28"/>
        </w:rPr>
        <w:t xml:space="preserve">       </w:t>
      </w:r>
    </w:p>
    <w:p w:rsidR="000E133D" w:rsidRPr="000E133D" w:rsidRDefault="000E133D" w:rsidP="00D9684A">
      <w:pPr>
        <w:spacing w:line="360" w:lineRule="auto"/>
        <w:ind w:left="360"/>
        <w:jc w:val="center"/>
        <w:rPr>
          <w:b/>
          <w:sz w:val="28"/>
          <w:szCs w:val="28"/>
          <w:u w:val="single"/>
        </w:rPr>
      </w:pPr>
    </w:p>
    <w:p w:rsidR="003975F9" w:rsidRDefault="003975F9" w:rsidP="00D9684A">
      <w:pPr>
        <w:spacing w:line="360" w:lineRule="auto"/>
        <w:jc w:val="both"/>
        <w:rPr>
          <w:sz w:val="28"/>
          <w:szCs w:val="28"/>
        </w:rPr>
      </w:pPr>
      <w:r>
        <w:rPr>
          <w:sz w:val="28"/>
          <w:szCs w:val="28"/>
        </w:rPr>
        <w:t xml:space="preserve">      </w:t>
      </w:r>
    </w:p>
    <w:p w:rsidR="00BD1705" w:rsidRDefault="00BD1705" w:rsidP="00D9684A">
      <w:pPr>
        <w:spacing w:line="360" w:lineRule="auto"/>
        <w:jc w:val="both"/>
        <w:rPr>
          <w:sz w:val="28"/>
          <w:szCs w:val="28"/>
        </w:rPr>
      </w:pPr>
      <w:r>
        <w:rPr>
          <w:sz w:val="28"/>
          <w:szCs w:val="28"/>
        </w:rPr>
        <w:t xml:space="preserve">  </w:t>
      </w:r>
    </w:p>
    <w:p w:rsidR="009F7582" w:rsidRPr="009F7582" w:rsidRDefault="00BD1705" w:rsidP="00D9684A">
      <w:pPr>
        <w:spacing w:line="360" w:lineRule="auto"/>
        <w:jc w:val="both"/>
        <w:rPr>
          <w:sz w:val="28"/>
          <w:szCs w:val="28"/>
        </w:rPr>
      </w:pPr>
      <w:r>
        <w:rPr>
          <w:sz w:val="28"/>
          <w:szCs w:val="28"/>
          <w:u w:val="single"/>
        </w:rPr>
        <w:t xml:space="preserve"> </w:t>
      </w:r>
      <w:r>
        <w:rPr>
          <w:sz w:val="28"/>
          <w:szCs w:val="28"/>
        </w:rPr>
        <w:t xml:space="preserve">  </w:t>
      </w:r>
      <w:r w:rsidR="009F7582">
        <w:rPr>
          <w:sz w:val="28"/>
          <w:szCs w:val="28"/>
        </w:rPr>
        <w:t xml:space="preserve"> </w:t>
      </w:r>
    </w:p>
    <w:p w:rsidR="009F7582" w:rsidRPr="009F7582" w:rsidRDefault="009F7582" w:rsidP="00D9684A">
      <w:pPr>
        <w:spacing w:line="360" w:lineRule="auto"/>
        <w:jc w:val="both"/>
        <w:rPr>
          <w:sz w:val="28"/>
          <w:szCs w:val="28"/>
        </w:rPr>
      </w:pPr>
      <w:r>
        <w:rPr>
          <w:sz w:val="28"/>
          <w:szCs w:val="28"/>
        </w:rPr>
        <w:t xml:space="preserve">  </w:t>
      </w:r>
    </w:p>
    <w:p w:rsidR="00E05242" w:rsidRPr="00E05242" w:rsidRDefault="005B1262" w:rsidP="00D9684A">
      <w:pPr>
        <w:spacing w:line="360" w:lineRule="auto"/>
        <w:jc w:val="both"/>
        <w:rPr>
          <w:sz w:val="28"/>
          <w:szCs w:val="28"/>
        </w:rPr>
      </w:pPr>
      <w:r>
        <w:rPr>
          <w:sz w:val="28"/>
          <w:szCs w:val="28"/>
        </w:rPr>
        <w:tab/>
      </w:r>
      <w:r w:rsidR="00E05242">
        <w:rPr>
          <w:sz w:val="28"/>
          <w:szCs w:val="28"/>
        </w:rPr>
        <w:t xml:space="preserve">  </w:t>
      </w:r>
    </w:p>
    <w:p w:rsidR="00905008" w:rsidRDefault="00E05242" w:rsidP="00D9684A">
      <w:pPr>
        <w:spacing w:line="360" w:lineRule="auto"/>
        <w:ind w:firstLine="708"/>
        <w:jc w:val="both"/>
        <w:rPr>
          <w:sz w:val="28"/>
          <w:szCs w:val="28"/>
        </w:rPr>
      </w:pPr>
      <w:r>
        <w:rPr>
          <w:sz w:val="28"/>
          <w:szCs w:val="28"/>
        </w:rPr>
        <w:tab/>
      </w:r>
      <w:r>
        <w:rPr>
          <w:sz w:val="28"/>
          <w:szCs w:val="28"/>
        </w:rPr>
        <w:tab/>
      </w:r>
      <w:r>
        <w:rPr>
          <w:sz w:val="28"/>
          <w:szCs w:val="28"/>
        </w:rPr>
        <w:tab/>
        <w:t xml:space="preserve">   </w:t>
      </w:r>
      <w:r w:rsidR="00655E4B">
        <w:rPr>
          <w:sz w:val="28"/>
          <w:szCs w:val="28"/>
        </w:rPr>
        <w:t xml:space="preserve">               </w:t>
      </w:r>
      <w:r w:rsidR="00A514D6">
        <w:rPr>
          <w:sz w:val="28"/>
          <w:szCs w:val="28"/>
        </w:rPr>
        <w:t xml:space="preserve">     </w:t>
      </w:r>
      <w:r w:rsidR="00905008">
        <w:rPr>
          <w:sz w:val="28"/>
          <w:szCs w:val="28"/>
        </w:rPr>
        <w:t xml:space="preserve"> </w:t>
      </w:r>
    </w:p>
    <w:p w:rsidR="00B56183" w:rsidRDefault="00905008" w:rsidP="00D9684A">
      <w:pPr>
        <w:spacing w:line="360" w:lineRule="auto"/>
        <w:jc w:val="both"/>
        <w:rPr>
          <w:sz w:val="28"/>
          <w:szCs w:val="28"/>
        </w:rPr>
      </w:pPr>
      <w:r>
        <w:rPr>
          <w:sz w:val="28"/>
          <w:szCs w:val="28"/>
        </w:rPr>
        <w:t xml:space="preserve">    </w:t>
      </w:r>
      <w:r w:rsidR="00FA2E64">
        <w:rPr>
          <w:sz w:val="28"/>
          <w:szCs w:val="28"/>
        </w:rPr>
        <w:t xml:space="preserve">          </w:t>
      </w:r>
      <w:r w:rsidR="00B56183">
        <w:rPr>
          <w:sz w:val="28"/>
          <w:szCs w:val="28"/>
        </w:rPr>
        <w:t xml:space="preserve"> </w:t>
      </w:r>
    </w:p>
    <w:p w:rsidR="00B56183" w:rsidRDefault="00B56183" w:rsidP="00D9684A">
      <w:pPr>
        <w:spacing w:line="360" w:lineRule="auto"/>
        <w:jc w:val="both"/>
        <w:rPr>
          <w:sz w:val="28"/>
          <w:szCs w:val="28"/>
        </w:rPr>
      </w:pPr>
      <w:r>
        <w:rPr>
          <w:sz w:val="28"/>
          <w:szCs w:val="28"/>
        </w:rPr>
        <w:tab/>
        <w:t xml:space="preserve">  </w:t>
      </w:r>
      <w:r w:rsidR="00BA3080">
        <w:rPr>
          <w:sz w:val="28"/>
          <w:szCs w:val="28"/>
        </w:rPr>
        <w:t xml:space="preserve"> </w:t>
      </w:r>
    </w:p>
    <w:p w:rsidR="004B38B9" w:rsidRDefault="00B56183" w:rsidP="00D9684A">
      <w:pPr>
        <w:spacing w:line="360" w:lineRule="auto"/>
        <w:jc w:val="both"/>
        <w:rPr>
          <w:sz w:val="28"/>
          <w:szCs w:val="28"/>
        </w:rPr>
      </w:pPr>
      <w:r>
        <w:rPr>
          <w:sz w:val="28"/>
          <w:szCs w:val="28"/>
        </w:rPr>
        <w:tab/>
      </w:r>
      <w:r w:rsidR="00BA3080">
        <w:rPr>
          <w:sz w:val="28"/>
          <w:szCs w:val="28"/>
        </w:rPr>
        <w:t xml:space="preserve">       </w:t>
      </w:r>
      <w:r w:rsidR="00F16438">
        <w:rPr>
          <w:sz w:val="28"/>
          <w:szCs w:val="28"/>
        </w:rPr>
        <w:t xml:space="preserve">   </w:t>
      </w:r>
    </w:p>
    <w:p w:rsidR="004B38B9" w:rsidRDefault="004B38B9" w:rsidP="00D9684A">
      <w:pPr>
        <w:spacing w:line="360" w:lineRule="auto"/>
        <w:rPr>
          <w:sz w:val="28"/>
          <w:szCs w:val="28"/>
        </w:rPr>
      </w:pPr>
    </w:p>
    <w:p w:rsidR="000F366A" w:rsidRDefault="000F366A" w:rsidP="00D9684A">
      <w:pPr>
        <w:spacing w:line="360" w:lineRule="auto"/>
        <w:rPr>
          <w:sz w:val="28"/>
          <w:szCs w:val="28"/>
        </w:rPr>
      </w:pPr>
    </w:p>
    <w:p w:rsidR="000F366A" w:rsidRDefault="000F366A" w:rsidP="00D9684A">
      <w:pPr>
        <w:spacing w:line="360" w:lineRule="auto"/>
        <w:rPr>
          <w:sz w:val="28"/>
          <w:szCs w:val="28"/>
        </w:rPr>
      </w:pPr>
    </w:p>
    <w:p w:rsidR="000F366A" w:rsidRDefault="000F366A" w:rsidP="00D9684A">
      <w:pPr>
        <w:spacing w:line="360" w:lineRule="auto"/>
        <w:rPr>
          <w:sz w:val="28"/>
          <w:szCs w:val="28"/>
        </w:rPr>
      </w:pPr>
    </w:p>
    <w:p w:rsidR="000F366A" w:rsidRDefault="000F366A" w:rsidP="00D9684A">
      <w:pPr>
        <w:spacing w:line="360" w:lineRule="auto"/>
        <w:rPr>
          <w:sz w:val="28"/>
          <w:szCs w:val="28"/>
        </w:rPr>
      </w:pPr>
    </w:p>
    <w:p w:rsidR="00C258DB" w:rsidRDefault="00C258DB" w:rsidP="00D9684A">
      <w:pPr>
        <w:spacing w:line="360" w:lineRule="auto"/>
        <w:rPr>
          <w:sz w:val="28"/>
          <w:szCs w:val="28"/>
        </w:rPr>
      </w:pPr>
    </w:p>
    <w:p w:rsidR="004640D7" w:rsidRDefault="004640D7" w:rsidP="00D9684A">
      <w:pPr>
        <w:spacing w:line="360" w:lineRule="auto"/>
        <w:rPr>
          <w:sz w:val="28"/>
          <w:szCs w:val="28"/>
        </w:rPr>
      </w:pPr>
    </w:p>
    <w:p w:rsidR="004640D7" w:rsidRDefault="004640D7" w:rsidP="00D9684A">
      <w:pPr>
        <w:spacing w:line="360" w:lineRule="auto"/>
        <w:rPr>
          <w:sz w:val="28"/>
          <w:szCs w:val="28"/>
        </w:rPr>
      </w:pPr>
    </w:p>
    <w:p w:rsidR="00E9562C" w:rsidRPr="00707DCE" w:rsidRDefault="00E9562C" w:rsidP="007969DF">
      <w:pPr>
        <w:spacing w:line="360" w:lineRule="auto"/>
        <w:jc w:val="center"/>
        <w:rPr>
          <w:b/>
          <w:sz w:val="36"/>
          <w:szCs w:val="36"/>
        </w:rPr>
      </w:pPr>
      <w:bookmarkStart w:id="0" w:name="_Toc482973243"/>
      <w:r w:rsidRPr="00707DCE">
        <w:rPr>
          <w:b/>
          <w:sz w:val="36"/>
          <w:szCs w:val="36"/>
        </w:rPr>
        <w:t>Глава 2.</w:t>
      </w:r>
    </w:p>
    <w:p w:rsidR="00662776" w:rsidRPr="00707DCE" w:rsidRDefault="00662776" w:rsidP="00E9562C">
      <w:pPr>
        <w:spacing w:line="360" w:lineRule="auto"/>
        <w:jc w:val="center"/>
        <w:rPr>
          <w:b/>
          <w:sz w:val="36"/>
          <w:szCs w:val="36"/>
        </w:rPr>
      </w:pPr>
      <w:r w:rsidRPr="00707DCE">
        <w:rPr>
          <w:b/>
          <w:sz w:val="36"/>
          <w:szCs w:val="36"/>
        </w:rPr>
        <w:t xml:space="preserve">Исследование мотивов учебной деятельности учащихся </w:t>
      </w:r>
      <w:bookmarkEnd w:id="0"/>
    </w:p>
    <w:p w:rsidR="00662776" w:rsidRPr="00C258DB" w:rsidRDefault="00662776" w:rsidP="005857D6">
      <w:pPr>
        <w:pStyle w:val="2"/>
        <w:spacing w:line="360" w:lineRule="auto"/>
        <w:rPr>
          <w:rFonts w:ascii="Times New Roman" w:hAnsi="Times New Roman" w:cs="Times New Roman"/>
        </w:rPr>
      </w:pPr>
      <w:bookmarkStart w:id="1" w:name="_Toc482973244"/>
      <w:r w:rsidRPr="00C258DB">
        <w:rPr>
          <w:rFonts w:ascii="Times New Roman" w:hAnsi="Times New Roman" w:cs="Times New Roman"/>
        </w:rPr>
        <w:t>2.1. Методика</w:t>
      </w:r>
      <w:r w:rsidR="003D29FD">
        <w:rPr>
          <w:rFonts w:ascii="Times New Roman" w:hAnsi="Times New Roman" w:cs="Times New Roman"/>
        </w:rPr>
        <w:t xml:space="preserve"> и ход</w:t>
      </w:r>
      <w:r w:rsidRPr="00C258DB">
        <w:rPr>
          <w:rFonts w:ascii="Times New Roman" w:hAnsi="Times New Roman" w:cs="Times New Roman"/>
        </w:rPr>
        <w:t xml:space="preserve"> проведения исследования</w:t>
      </w:r>
      <w:bookmarkEnd w:id="1"/>
    </w:p>
    <w:p w:rsidR="00662776" w:rsidRDefault="00662776" w:rsidP="005857D6">
      <w:pPr>
        <w:spacing w:line="360" w:lineRule="auto"/>
        <w:ind w:firstLine="851"/>
        <w:rPr>
          <w:sz w:val="28"/>
          <w:szCs w:val="28"/>
        </w:rPr>
      </w:pPr>
      <w:r w:rsidRPr="00662776">
        <w:rPr>
          <w:sz w:val="28"/>
          <w:szCs w:val="28"/>
        </w:rPr>
        <w:t>Для изучения мотивации</w:t>
      </w:r>
      <w:r w:rsidR="001F09DB">
        <w:rPr>
          <w:sz w:val="28"/>
          <w:szCs w:val="28"/>
        </w:rPr>
        <w:t xml:space="preserve"> учения младших школьников </w:t>
      </w:r>
      <w:r w:rsidRPr="00662776">
        <w:rPr>
          <w:sz w:val="28"/>
          <w:szCs w:val="28"/>
        </w:rPr>
        <w:t>было проведе</w:t>
      </w:r>
      <w:r w:rsidR="003D29FD">
        <w:rPr>
          <w:sz w:val="28"/>
          <w:szCs w:val="28"/>
        </w:rPr>
        <w:t>но исследование, которое</w:t>
      </w:r>
      <w:r w:rsidRPr="00662776">
        <w:rPr>
          <w:sz w:val="28"/>
          <w:szCs w:val="28"/>
        </w:rPr>
        <w:t xml:space="preserve"> проводилось на базе </w:t>
      </w:r>
      <w:r w:rsidR="00844751">
        <w:rPr>
          <w:sz w:val="28"/>
          <w:szCs w:val="28"/>
        </w:rPr>
        <w:t>гимназии № 6 города Стерлитамака</w:t>
      </w:r>
      <w:r w:rsidR="003D29FD">
        <w:rPr>
          <w:sz w:val="28"/>
          <w:szCs w:val="28"/>
        </w:rPr>
        <w:t xml:space="preserve"> в следующих классах</w:t>
      </w:r>
      <w:r w:rsidR="00844751">
        <w:rPr>
          <w:sz w:val="28"/>
          <w:szCs w:val="28"/>
        </w:rPr>
        <w:t xml:space="preserve">. </w:t>
      </w:r>
      <w:r w:rsidRPr="00662776">
        <w:rPr>
          <w:sz w:val="28"/>
          <w:szCs w:val="28"/>
        </w:rPr>
        <w:t xml:space="preserve"> </w:t>
      </w:r>
    </w:p>
    <w:p w:rsidR="00844751" w:rsidRPr="00662776" w:rsidRDefault="00844751" w:rsidP="00844751">
      <w:pPr>
        <w:spacing w:line="360" w:lineRule="auto"/>
        <w:rPr>
          <w:sz w:val="28"/>
          <w:szCs w:val="28"/>
        </w:rPr>
      </w:pPr>
      <w:r w:rsidRPr="00662776">
        <w:rPr>
          <w:sz w:val="28"/>
          <w:szCs w:val="28"/>
        </w:rPr>
        <w:t>класс 8"А"</w:t>
      </w:r>
      <w:r w:rsidRPr="00662776">
        <w:rPr>
          <w:sz w:val="28"/>
          <w:szCs w:val="28"/>
          <w:vertAlign w:val="superscript"/>
        </w:rPr>
        <w:t xml:space="preserve"> </w:t>
      </w:r>
      <w:r w:rsidRPr="00662776">
        <w:rPr>
          <w:sz w:val="28"/>
          <w:szCs w:val="28"/>
        </w:rPr>
        <w:t>-</w:t>
      </w:r>
      <w:r w:rsidR="00A755B5">
        <w:rPr>
          <w:sz w:val="28"/>
          <w:szCs w:val="28"/>
        </w:rPr>
        <w:t xml:space="preserve"> 2</w:t>
      </w:r>
      <w:r w:rsidR="00403A8A">
        <w:rPr>
          <w:sz w:val="28"/>
          <w:szCs w:val="28"/>
        </w:rPr>
        <w:t>8</w:t>
      </w:r>
      <w:r w:rsidRPr="00662776">
        <w:rPr>
          <w:sz w:val="28"/>
          <w:szCs w:val="28"/>
        </w:rPr>
        <w:t xml:space="preserve"> человек;</w:t>
      </w:r>
    </w:p>
    <w:p w:rsidR="00844751" w:rsidRPr="00662776" w:rsidRDefault="00844751" w:rsidP="00844751">
      <w:pPr>
        <w:spacing w:line="360" w:lineRule="auto"/>
        <w:rPr>
          <w:sz w:val="28"/>
          <w:szCs w:val="28"/>
        </w:rPr>
      </w:pPr>
      <w:r w:rsidRPr="00662776">
        <w:rPr>
          <w:sz w:val="28"/>
          <w:szCs w:val="28"/>
        </w:rPr>
        <w:t>класс 8"Б"</w:t>
      </w:r>
      <w:r w:rsidRPr="00662776">
        <w:rPr>
          <w:sz w:val="28"/>
          <w:szCs w:val="28"/>
          <w:vertAlign w:val="superscript"/>
        </w:rPr>
        <w:t xml:space="preserve"> </w:t>
      </w:r>
      <w:r w:rsidR="00403A8A">
        <w:rPr>
          <w:sz w:val="28"/>
          <w:szCs w:val="28"/>
          <w:vertAlign w:val="superscript"/>
        </w:rPr>
        <w:t xml:space="preserve"> </w:t>
      </w:r>
      <w:r w:rsidRPr="00662776">
        <w:rPr>
          <w:sz w:val="28"/>
          <w:szCs w:val="28"/>
        </w:rPr>
        <w:t>-</w:t>
      </w:r>
      <w:r w:rsidR="00A755B5">
        <w:rPr>
          <w:sz w:val="28"/>
          <w:szCs w:val="28"/>
        </w:rPr>
        <w:t xml:space="preserve"> 2</w:t>
      </w:r>
      <w:r w:rsidR="00356A75">
        <w:rPr>
          <w:sz w:val="28"/>
          <w:szCs w:val="28"/>
        </w:rPr>
        <w:t>6</w:t>
      </w:r>
      <w:r w:rsidRPr="00662776">
        <w:rPr>
          <w:sz w:val="28"/>
          <w:szCs w:val="28"/>
        </w:rPr>
        <w:t xml:space="preserve"> человек;</w:t>
      </w:r>
    </w:p>
    <w:p w:rsidR="00844751" w:rsidRPr="00662776" w:rsidRDefault="00844751" w:rsidP="00844751">
      <w:pPr>
        <w:spacing w:line="360" w:lineRule="auto"/>
        <w:rPr>
          <w:sz w:val="28"/>
          <w:szCs w:val="28"/>
        </w:rPr>
      </w:pPr>
      <w:r w:rsidRPr="00662776">
        <w:rPr>
          <w:sz w:val="28"/>
          <w:szCs w:val="28"/>
        </w:rPr>
        <w:t>класс 8"В"</w:t>
      </w:r>
      <w:r w:rsidR="00403A8A">
        <w:rPr>
          <w:sz w:val="28"/>
          <w:szCs w:val="28"/>
        </w:rPr>
        <w:t xml:space="preserve"> </w:t>
      </w:r>
      <w:r w:rsidRPr="00662776">
        <w:rPr>
          <w:sz w:val="28"/>
          <w:szCs w:val="28"/>
        </w:rPr>
        <w:t xml:space="preserve">- </w:t>
      </w:r>
      <w:r w:rsidR="00356A75">
        <w:rPr>
          <w:sz w:val="28"/>
          <w:szCs w:val="28"/>
        </w:rPr>
        <w:t>27</w:t>
      </w:r>
      <w:r w:rsidRPr="00662776">
        <w:rPr>
          <w:sz w:val="28"/>
          <w:szCs w:val="28"/>
        </w:rPr>
        <w:t xml:space="preserve"> человек.</w:t>
      </w:r>
    </w:p>
    <w:p w:rsidR="00662776" w:rsidRPr="00662776" w:rsidRDefault="00662776" w:rsidP="005857D6">
      <w:pPr>
        <w:spacing w:line="360" w:lineRule="auto"/>
        <w:rPr>
          <w:sz w:val="28"/>
          <w:szCs w:val="28"/>
        </w:rPr>
      </w:pPr>
      <w:r w:rsidRPr="00662776">
        <w:rPr>
          <w:sz w:val="28"/>
          <w:szCs w:val="28"/>
          <w:u w:val="single"/>
        </w:rPr>
        <w:t>Цель исследования:</w:t>
      </w:r>
      <w:r w:rsidRPr="00662776">
        <w:rPr>
          <w:sz w:val="28"/>
          <w:szCs w:val="28"/>
        </w:rPr>
        <w:t xml:space="preserve"> провести анализ мотивации учения у учащихся школы.</w:t>
      </w:r>
    </w:p>
    <w:p w:rsidR="00662776" w:rsidRPr="00662776" w:rsidRDefault="00662776" w:rsidP="005857D6">
      <w:pPr>
        <w:spacing w:line="360" w:lineRule="auto"/>
        <w:rPr>
          <w:sz w:val="28"/>
          <w:szCs w:val="28"/>
          <w:u w:val="single"/>
        </w:rPr>
      </w:pPr>
      <w:r w:rsidRPr="00662776">
        <w:rPr>
          <w:sz w:val="28"/>
          <w:szCs w:val="28"/>
          <w:u w:val="single"/>
        </w:rPr>
        <w:t xml:space="preserve">Задачи: </w:t>
      </w:r>
    </w:p>
    <w:p w:rsidR="00662776" w:rsidRPr="00662776" w:rsidRDefault="00662776" w:rsidP="005857D6">
      <w:pPr>
        <w:spacing w:line="360" w:lineRule="auto"/>
        <w:ind w:firstLine="709"/>
        <w:rPr>
          <w:sz w:val="28"/>
          <w:szCs w:val="28"/>
        </w:rPr>
      </w:pPr>
      <w:r w:rsidRPr="00662776">
        <w:rPr>
          <w:sz w:val="28"/>
          <w:szCs w:val="28"/>
        </w:rPr>
        <w:t>1. В</w:t>
      </w:r>
      <w:r w:rsidR="005857D6">
        <w:rPr>
          <w:sz w:val="28"/>
          <w:szCs w:val="28"/>
        </w:rPr>
        <w:t xml:space="preserve">ыявить мотивацию учения </w:t>
      </w:r>
      <w:r w:rsidRPr="00662776">
        <w:rPr>
          <w:sz w:val="28"/>
          <w:szCs w:val="28"/>
        </w:rPr>
        <w:t xml:space="preserve">школьников. </w:t>
      </w:r>
    </w:p>
    <w:p w:rsidR="00662776" w:rsidRDefault="00662776" w:rsidP="005857D6">
      <w:pPr>
        <w:spacing w:line="360" w:lineRule="auto"/>
        <w:ind w:left="993" w:hanging="284"/>
        <w:rPr>
          <w:sz w:val="28"/>
          <w:szCs w:val="28"/>
        </w:rPr>
      </w:pPr>
      <w:r w:rsidRPr="00662776">
        <w:rPr>
          <w:sz w:val="28"/>
          <w:szCs w:val="28"/>
        </w:rPr>
        <w:t xml:space="preserve">2. Проанализировать особенности мотивации учения в </w:t>
      </w:r>
      <w:r w:rsidR="005857D6">
        <w:rPr>
          <w:sz w:val="28"/>
          <w:szCs w:val="28"/>
        </w:rPr>
        <w:t xml:space="preserve">среднем </w:t>
      </w:r>
      <w:r w:rsidRPr="00662776">
        <w:rPr>
          <w:sz w:val="28"/>
          <w:szCs w:val="28"/>
        </w:rPr>
        <w:t>школьном возрасте.</w:t>
      </w:r>
    </w:p>
    <w:p w:rsidR="00885482" w:rsidRPr="00662776" w:rsidRDefault="00885482" w:rsidP="00885482">
      <w:pPr>
        <w:spacing w:line="360" w:lineRule="auto"/>
        <w:ind w:firstLine="900"/>
        <w:rPr>
          <w:sz w:val="28"/>
          <w:szCs w:val="28"/>
        </w:rPr>
      </w:pPr>
      <w:r>
        <w:rPr>
          <w:sz w:val="28"/>
          <w:szCs w:val="28"/>
        </w:rPr>
        <w:t xml:space="preserve">Итак, мы поставили перед собой цель провести исследование, в результате  которого </w:t>
      </w:r>
      <w:r w:rsidR="003B5EED">
        <w:rPr>
          <w:sz w:val="28"/>
          <w:szCs w:val="28"/>
        </w:rPr>
        <w:t xml:space="preserve"> можно будет узнать, какой из уровней мотивации больше всего присутствует у учащихся 8 класса. </w:t>
      </w:r>
      <w:r w:rsidR="007969DF">
        <w:rPr>
          <w:sz w:val="28"/>
          <w:szCs w:val="28"/>
        </w:rPr>
        <w:t xml:space="preserve">Как </w:t>
      </w:r>
      <w:r w:rsidR="001F09DB">
        <w:rPr>
          <w:sz w:val="28"/>
          <w:szCs w:val="28"/>
        </w:rPr>
        <w:t xml:space="preserve">уже говорилось в первой части данной работы, в большинстве случаев у учащихся существует проблема с положительной мотивацией к учебной деятельности. Многие из сегодняшних школьников ходят в школу с неохотой и без желания учиться и получать знания. </w:t>
      </w:r>
      <w:r w:rsidR="00140304">
        <w:rPr>
          <w:sz w:val="28"/>
          <w:szCs w:val="28"/>
        </w:rPr>
        <w:t>Следует,</w:t>
      </w:r>
      <w:r w:rsidR="001F09DB">
        <w:rPr>
          <w:sz w:val="28"/>
          <w:szCs w:val="28"/>
        </w:rPr>
        <w:t xml:space="preserve"> </w:t>
      </w:r>
      <w:r w:rsidR="00140304">
        <w:rPr>
          <w:sz w:val="28"/>
          <w:szCs w:val="28"/>
        </w:rPr>
        <w:t>однако,</w:t>
      </w:r>
      <w:r w:rsidR="001F09DB">
        <w:rPr>
          <w:sz w:val="28"/>
          <w:szCs w:val="28"/>
        </w:rPr>
        <w:t xml:space="preserve"> проверить это.</w:t>
      </w:r>
      <w:r>
        <w:rPr>
          <w:sz w:val="28"/>
          <w:szCs w:val="28"/>
        </w:rPr>
        <w:t xml:space="preserve"> </w:t>
      </w:r>
    </w:p>
    <w:p w:rsidR="00D51121" w:rsidRDefault="00662776" w:rsidP="005857D6">
      <w:pPr>
        <w:spacing w:line="360" w:lineRule="auto"/>
        <w:ind w:firstLine="900"/>
        <w:rPr>
          <w:sz w:val="28"/>
          <w:szCs w:val="28"/>
        </w:rPr>
      </w:pPr>
      <w:r w:rsidRPr="00662776">
        <w:rPr>
          <w:sz w:val="28"/>
          <w:szCs w:val="28"/>
        </w:rPr>
        <w:t>Исследование проводилось мето</w:t>
      </w:r>
      <w:r w:rsidR="005857D6">
        <w:rPr>
          <w:sz w:val="28"/>
          <w:szCs w:val="28"/>
        </w:rPr>
        <w:t xml:space="preserve">дом письменного </w:t>
      </w:r>
      <w:r w:rsidR="008B4FC0">
        <w:rPr>
          <w:sz w:val="28"/>
          <w:szCs w:val="28"/>
        </w:rPr>
        <w:t>анкетирования</w:t>
      </w:r>
      <w:r w:rsidRPr="00662776">
        <w:rPr>
          <w:sz w:val="28"/>
          <w:szCs w:val="28"/>
        </w:rPr>
        <w:t xml:space="preserve">, </w:t>
      </w:r>
      <w:r w:rsidR="006C5A9A">
        <w:rPr>
          <w:sz w:val="28"/>
          <w:szCs w:val="28"/>
        </w:rPr>
        <w:t>так как этот метод позволяет охватить большое</w:t>
      </w:r>
      <w:r w:rsidRPr="00662776">
        <w:rPr>
          <w:sz w:val="28"/>
          <w:szCs w:val="28"/>
        </w:rPr>
        <w:t xml:space="preserve"> количество школьников. Были составлены вопросы на выявление мотивации учени</w:t>
      </w:r>
      <w:r w:rsidR="00140304" w:rsidRPr="00662776">
        <w:rPr>
          <w:sz w:val="28"/>
          <w:szCs w:val="28"/>
        </w:rPr>
        <w:t>я</w:t>
      </w:r>
      <w:r w:rsidR="00140304">
        <w:rPr>
          <w:sz w:val="28"/>
          <w:szCs w:val="28"/>
        </w:rPr>
        <w:t xml:space="preserve"> (</w:t>
      </w:r>
      <w:r w:rsidR="003D29FD">
        <w:rPr>
          <w:sz w:val="28"/>
          <w:szCs w:val="28"/>
        </w:rPr>
        <w:t>Приложение 1)</w:t>
      </w:r>
      <w:r w:rsidRPr="00662776">
        <w:rPr>
          <w:sz w:val="28"/>
          <w:szCs w:val="28"/>
        </w:rPr>
        <w:t xml:space="preserve">. Вопросы составлены таким образом, чтобы выявить какой уровней мотивации </w:t>
      </w:r>
      <w:r w:rsidR="00F2087C" w:rsidRPr="00662776">
        <w:rPr>
          <w:sz w:val="28"/>
          <w:szCs w:val="28"/>
        </w:rPr>
        <w:t>присутствует</w:t>
      </w:r>
      <w:r w:rsidRPr="00662776">
        <w:rPr>
          <w:sz w:val="28"/>
          <w:szCs w:val="28"/>
        </w:rPr>
        <w:t xml:space="preserve"> у учащегося. </w:t>
      </w:r>
      <w:r w:rsidR="006C5A9A">
        <w:rPr>
          <w:sz w:val="28"/>
          <w:szCs w:val="28"/>
        </w:rPr>
        <w:t>В</w:t>
      </w:r>
      <w:r w:rsidR="008B4FC0">
        <w:rPr>
          <w:sz w:val="28"/>
          <w:szCs w:val="28"/>
        </w:rPr>
        <w:t xml:space="preserve"> анкете </w:t>
      </w:r>
      <w:r w:rsidR="005857D6">
        <w:rPr>
          <w:sz w:val="28"/>
          <w:szCs w:val="28"/>
        </w:rPr>
        <w:t>приводится</w:t>
      </w:r>
      <w:r w:rsidR="006C5A9A">
        <w:rPr>
          <w:sz w:val="28"/>
          <w:szCs w:val="28"/>
        </w:rPr>
        <w:t xml:space="preserve"> </w:t>
      </w:r>
      <w:r w:rsidR="00D40858">
        <w:rPr>
          <w:sz w:val="28"/>
          <w:szCs w:val="28"/>
        </w:rPr>
        <w:t>описание пяти уровней мотивации, которые могут быть у учащегося</w:t>
      </w:r>
      <w:r w:rsidR="00CC7D78">
        <w:rPr>
          <w:sz w:val="28"/>
          <w:szCs w:val="28"/>
        </w:rPr>
        <w:t>. Каждый из</w:t>
      </w:r>
      <w:r w:rsidR="00C977AC">
        <w:rPr>
          <w:sz w:val="28"/>
          <w:szCs w:val="28"/>
        </w:rPr>
        <w:t xml:space="preserve"> респондентов должен был из пяти возможных ответов выбрать тот, который наиболее полно характеризует его поведение в школе. </w:t>
      </w:r>
    </w:p>
    <w:p w:rsidR="00C977AC" w:rsidRDefault="008A5AFA" w:rsidP="005857D6">
      <w:pPr>
        <w:spacing w:line="360" w:lineRule="auto"/>
        <w:ind w:firstLine="900"/>
        <w:rPr>
          <w:sz w:val="28"/>
          <w:szCs w:val="28"/>
        </w:rPr>
      </w:pPr>
      <w:r>
        <w:rPr>
          <w:sz w:val="28"/>
          <w:szCs w:val="28"/>
        </w:rPr>
        <w:t xml:space="preserve">Перед этим, в каждом классе данной параллели, учащимся была изложена суть проводимого </w:t>
      </w:r>
      <w:r w:rsidR="00F2087C">
        <w:rPr>
          <w:sz w:val="28"/>
          <w:szCs w:val="28"/>
        </w:rPr>
        <w:t>исследования</w:t>
      </w:r>
      <w:r w:rsidR="001073D6">
        <w:rPr>
          <w:sz w:val="28"/>
          <w:szCs w:val="28"/>
        </w:rPr>
        <w:t xml:space="preserve">. Далее </w:t>
      </w:r>
      <w:r w:rsidR="00477C1D">
        <w:rPr>
          <w:sz w:val="28"/>
          <w:szCs w:val="28"/>
        </w:rPr>
        <w:t>желающим была предоставлена</w:t>
      </w:r>
      <w:r w:rsidR="001073D6">
        <w:rPr>
          <w:sz w:val="28"/>
          <w:szCs w:val="28"/>
        </w:rPr>
        <w:t xml:space="preserve"> возможность зада</w:t>
      </w:r>
      <w:r w:rsidR="00477C1D">
        <w:rPr>
          <w:sz w:val="28"/>
          <w:szCs w:val="28"/>
        </w:rPr>
        <w:t xml:space="preserve">ть интересующие их вопросы, выяснить значение непонятных </w:t>
      </w:r>
      <w:r w:rsidR="00844751">
        <w:rPr>
          <w:sz w:val="28"/>
          <w:szCs w:val="28"/>
        </w:rPr>
        <w:t>слов</w:t>
      </w:r>
      <w:r w:rsidR="00477C1D">
        <w:rPr>
          <w:sz w:val="28"/>
          <w:szCs w:val="28"/>
        </w:rPr>
        <w:t xml:space="preserve"> и </w:t>
      </w:r>
      <w:r w:rsidR="00F2087C">
        <w:rPr>
          <w:sz w:val="28"/>
          <w:szCs w:val="28"/>
        </w:rPr>
        <w:t>выражений,</w:t>
      </w:r>
      <w:r w:rsidR="00844751">
        <w:rPr>
          <w:sz w:val="28"/>
          <w:szCs w:val="28"/>
        </w:rPr>
        <w:t xml:space="preserve"> </w:t>
      </w:r>
      <w:r w:rsidR="00F2087C">
        <w:rPr>
          <w:sz w:val="28"/>
          <w:szCs w:val="28"/>
        </w:rPr>
        <w:t>встречающихся</w:t>
      </w:r>
      <w:r w:rsidR="00844751">
        <w:rPr>
          <w:sz w:val="28"/>
          <w:szCs w:val="28"/>
        </w:rPr>
        <w:t xml:space="preserve"> анкете.</w:t>
      </w:r>
    </w:p>
    <w:p w:rsidR="00DB7784" w:rsidRPr="00662776" w:rsidRDefault="00DB7784" w:rsidP="005857D6">
      <w:pPr>
        <w:spacing w:line="360" w:lineRule="auto"/>
        <w:ind w:firstLine="900"/>
        <w:rPr>
          <w:sz w:val="28"/>
          <w:szCs w:val="28"/>
        </w:rPr>
      </w:pPr>
      <w:r>
        <w:rPr>
          <w:sz w:val="28"/>
          <w:szCs w:val="28"/>
        </w:rPr>
        <w:t xml:space="preserve">По результатам проведенного исследования можно будет уже судить о том, какой уровень мотивации характерен для детей данного учебного заведения. После обработки полученных данных, скорее </w:t>
      </w:r>
      <w:r w:rsidR="00140304">
        <w:rPr>
          <w:sz w:val="28"/>
          <w:szCs w:val="28"/>
        </w:rPr>
        <w:t>всего,</w:t>
      </w:r>
      <w:r>
        <w:rPr>
          <w:sz w:val="28"/>
          <w:szCs w:val="28"/>
        </w:rPr>
        <w:t xml:space="preserve"> будет виден самый "популярный" уровень мотивации. Следует разобраться, почему большинство выбрали именно тот или иной ответ. Также интересно будет узнать отношение данного большинства к тем, кто узнал себя в другом описании из анкеты, которое окажется "непопулярным", то есть в меньшинстве.</w:t>
      </w:r>
    </w:p>
    <w:p w:rsidR="005839AD" w:rsidRPr="00662776" w:rsidRDefault="005839AD" w:rsidP="005857D6">
      <w:pPr>
        <w:spacing w:line="360" w:lineRule="auto"/>
        <w:ind w:left="360"/>
        <w:jc w:val="both"/>
        <w:rPr>
          <w:sz w:val="28"/>
          <w:szCs w:val="28"/>
        </w:rPr>
      </w:pPr>
    </w:p>
    <w:p w:rsidR="005839AD" w:rsidRDefault="005839A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3D29FD" w:rsidRDefault="003D29FD" w:rsidP="005857D6">
      <w:pPr>
        <w:spacing w:line="360" w:lineRule="auto"/>
        <w:ind w:left="360"/>
        <w:jc w:val="both"/>
        <w:rPr>
          <w:sz w:val="28"/>
          <w:szCs w:val="28"/>
        </w:rPr>
      </w:pPr>
    </w:p>
    <w:p w:rsidR="00707DCE" w:rsidRDefault="00707DCE" w:rsidP="005857D6">
      <w:pPr>
        <w:spacing w:line="360" w:lineRule="auto"/>
        <w:ind w:left="360"/>
        <w:jc w:val="both"/>
        <w:rPr>
          <w:sz w:val="28"/>
          <w:szCs w:val="28"/>
        </w:rPr>
      </w:pPr>
    </w:p>
    <w:p w:rsidR="00707DCE" w:rsidRDefault="00707DCE" w:rsidP="005857D6">
      <w:pPr>
        <w:spacing w:line="360" w:lineRule="auto"/>
        <w:ind w:left="360"/>
        <w:jc w:val="both"/>
        <w:rPr>
          <w:sz w:val="28"/>
          <w:szCs w:val="28"/>
        </w:rPr>
      </w:pPr>
    </w:p>
    <w:p w:rsidR="00707DCE" w:rsidRDefault="00707DCE" w:rsidP="005857D6">
      <w:pPr>
        <w:spacing w:line="360" w:lineRule="auto"/>
        <w:ind w:left="360"/>
        <w:jc w:val="both"/>
        <w:rPr>
          <w:sz w:val="28"/>
          <w:szCs w:val="28"/>
        </w:rPr>
      </w:pPr>
    </w:p>
    <w:p w:rsidR="00707DCE" w:rsidRDefault="00707DCE" w:rsidP="005857D6">
      <w:pPr>
        <w:spacing w:line="360" w:lineRule="auto"/>
        <w:ind w:left="360"/>
        <w:jc w:val="both"/>
        <w:rPr>
          <w:sz w:val="28"/>
          <w:szCs w:val="28"/>
        </w:rPr>
      </w:pPr>
    </w:p>
    <w:p w:rsidR="00707DCE" w:rsidRDefault="00707DCE" w:rsidP="005857D6">
      <w:pPr>
        <w:spacing w:line="360" w:lineRule="auto"/>
        <w:ind w:left="360"/>
        <w:jc w:val="both"/>
        <w:rPr>
          <w:sz w:val="28"/>
          <w:szCs w:val="28"/>
        </w:rPr>
      </w:pPr>
    </w:p>
    <w:p w:rsidR="00707DCE" w:rsidRDefault="00707DCE" w:rsidP="005857D6">
      <w:pPr>
        <w:spacing w:line="360" w:lineRule="auto"/>
        <w:ind w:left="360"/>
        <w:jc w:val="both"/>
        <w:rPr>
          <w:sz w:val="28"/>
          <w:szCs w:val="28"/>
        </w:rPr>
      </w:pPr>
    </w:p>
    <w:p w:rsidR="00F2087C" w:rsidRDefault="00C258DB" w:rsidP="00F2087C">
      <w:pPr>
        <w:spacing w:line="360" w:lineRule="auto"/>
        <w:rPr>
          <w:sz w:val="28"/>
          <w:szCs w:val="28"/>
        </w:rPr>
      </w:pPr>
      <w:bookmarkStart w:id="2" w:name="_Toc482973245"/>
      <w:r w:rsidRPr="00C258DB">
        <w:rPr>
          <w:b/>
          <w:i/>
          <w:sz w:val="28"/>
          <w:szCs w:val="28"/>
        </w:rPr>
        <w:t>2.2. Анализ результатов исследования</w:t>
      </w:r>
      <w:bookmarkEnd w:id="2"/>
    </w:p>
    <w:p w:rsidR="00403A8A" w:rsidRDefault="00403A8A" w:rsidP="006749D5">
      <w:pPr>
        <w:spacing w:line="360" w:lineRule="auto"/>
        <w:ind w:firstLine="900"/>
        <w:rPr>
          <w:sz w:val="28"/>
          <w:szCs w:val="28"/>
        </w:rPr>
      </w:pPr>
      <w:r>
        <w:rPr>
          <w:sz w:val="28"/>
          <w:szCs w:val="28"/>
        </w:rPr>
        <w:t xml:space="preserve">В исследовании на параллели восьмых классов по выявлению уровня мотивации приняло участие 81 человек. </w:t>
      </w:r>
    </w:p>
    <w:p w:rsidR="00356A75" w:rsidRDefault="00140304" w:rsidP="006749D5">
      <w:pPr>
        <w:spacing w:line="360" w:lineRule="auto"/>
        <w:ind w:firstLine="900"/>
        <w:jc w:val="right"/>
        <w:rPr>
          <w:sz w:val="28"/>
          <w:szCs w:val="28"/>
        </w:rPr>
      </w:pPr>
      <w:r>
        <w:rPr>
          <w:sz w:val="28"/>
          <w:szCs w:val="28"/>
        </w:rPr>
        <w:t>Таблица 1</w:t>
      </w:r>
    </w:p>
    <w:p w:rsidR="00356A75" w:rsidRDefault="006749D5" w:rsidP="006749D5">
      <w:pPr>
        <w:spacing w:line="360" w:lineRule="auto"/>
        <w:ind w:firstLine="900"/>
        <w:jc w:val="center"/>
        <w:rPr>
          <w:sz w:val="28"/>
          <w:szCs w:val="28"/>
        </w:rPr>
      </w:pPr>
      <w:r>
        <w:rPr>
          <w:sz w:val="28"/>
          <w:szCs w:val="28"/>
        </w:rPr>
        <w:t>Результаты опроса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750"/>
        <w:gridCol w:w="810"/>
        <w:gridCol w:w="690"/>
        <w:gridCol w:w="750"/>
        <w:gridCol w:w="750"/>
        <w:gridCol w:w="750"/>
        <w:gridCol w:w="750"/>
        <w:gridCol w:w="750"/>
        <w:gridCol w:w="750"/>
        <w:gridCol w:w="750"/>
      </w:tblGrid>
      <w:tr w:rsidR="00403A8A">
        <w:trPr>
          <w:trHeight w:val="519"/>
        </w:trPr>
        <w:tc>
          <w:tcPr>
            <w:tcW w:w="1500" w:type="dxa"/>
            <w:tcBorders>
              <w:bottom w:val="single" w:sz="4" w:space="0" w:color="auto"/>
            </w:tcBorders>
          </w:tcPr>
          <w:p w:rsidR="00403A8A" w:rsidRDefault="00403A8A" w:rsidP="006749D5">
            <w:pPr>
              <w:spacing w:line="360" w:lineRule="auto"/>
              <w:rPr>
                <w:sz w:val="28"/>
                <w:szCs w:val="28"/>
              </w:rPr>
            </w:pPr>
          </w:p>
        </w:tc>
        <w:tc>
          <w:tcPr>
            <w:tcW w:w="1560" w:type="dxa"/>
            <w:gridSpan w:val="2"/>
            <w:tcBorders>
              <w:bottom w:val="single" w:sz="4" w:space="0" w:color="auto"/>
            </w:tcBorders>
          </w:tcPr>
          <w:p w:rsidR="00403A8A" w:rsidRDefault="00403A8A" w:rsidP="006749D5">
            <w:pPr>
              <w:spacing w:line="360" w:lineRule="auto"/>
              <w:rPr>
                <w:sz w:val="28"/>
                <w:szCs w:val="28"/>
              </w:rPr>
            </w:pPr>
            <w:r>
              <w:rPr>
                <w:sz w:val="28"/>
                <w:szCs w:val="28"/>
              </w:rPr>
              <w:t>1 уровень</w:t>
            </w:r>
          </w:p>
        </w:tc>
        <w:tc>
          <w:tcPr>
            <w:tcW w:w="1440" w:type="dxa"/>
            <w:gridSpan w:val="2"/>
            <w:tcBorders>
              <w:bottom w:val="single" w:sz="4" w:space="0" w:color="auto"/>
            </w:tcBorders>
          </w:tcPr>
          <w:p w:rsidR="00403A8A" w:rsidRDefault="00403A8A" w:rsidP="006749D5">
            <w:pPr>
              <w:spacing w:line="360" w:lineRule="auto"/>
              <w:rPr>
                <w:sz w:val="28"/>
                <w:szCs w:val="28"/>
              </w:rPr>
            </w:pPr>
            <w:r>
              <w:rPr>
                <w:sz w:val="28"/>
                <w:szCs w:val="28"/>
              </w:rPr>
              <w:t>2 уровень</w:t>
            </w:r>
          </w:p>
        </w:tc>
        <w:tc>
          <w:tcPr>
            <w:tcW w:w="1500" w:type="dxa"/>
            <w:gridSpan w:val="2"/>
            <w:tcBorders>
              <w:bottom w:val="single" w:sz="4" w:space="0" w:color="auto"/>
            </w:tcBorders>
          </w:tcPr>
          <w:p w:rsidR="00403A8A" w:rsidRDefault="00403A8A" w:rsidP="006749D5">
            <w:pPr>
              <w:spacing w:line="360" w:lineRule="auto"/>
              <w:rPr>
                <w:sz w:val="28"/>
                <w:szCs w:val="28"/>
              </w:rPr>
            </w:pPr>
            <w:r>
              <w:rPr>
                <w:sz w:val="28"/>
                <w:szCs w:val="28"/>
              </w:rPr>
              <w:t>3 уровень</w:t>
            </w:r>
          </w:p>
        </w:tc>
        <w:tc>
          <w:tcPr>
            <w:tcW w:w="1500" w:type="dxa"/>
            <w:gridSpan w:val="2"/>
            <w:tcBorders>
              <w:bottom w:val="single" w:sz="4" w:space="0" w:color="auto"/>
            </w:tcBorders>
          </w:tcPr>
          <w:p w:rsidR="00403A8A" w:rsidRDefault="00403A8A" w:rsidP="006749D5">
            <w:pPr>
              <w:spacing w:line="360" w:lineRule="auto"/>
              <w:rPr>
                <w:sz w:val="28"/>
                <w:szCs w:val="28"/>
              </w:rPr>
            </w:pPr>
            <w:r>
              <w:rPr>
                <w:sz w:val="28"/>
                <w:szCs w:val="28"/>
              </w:rPr>
              <w:t>4 уровень</w:t>
            </w:r>
          </w:p>
        </w:tc>
        <w:tc>
          <w:tcPr>
            <w:tcW w:w="1500" w:type="dxa"/>
            <w:gridSpan w:val="2"/>
            <w:tcBorders>
              <w:bottom w:val="single" w:sz="4" w:space="0" w:color="auto"/>
            </w:tcBorders>
          </w:tcPr>
          <w:p w:rsidR="00403A8A" w:rsidRDefault="00403A8A" w:rsidP="006749D5">
            <w:pPr>
              <w:spacing w:line="360" w:lineRule="auto"/>
              <w:rPr>
                <w:sz w:val="28"/>
                <w:szCs w:val="28"/>
              </w:rPr>
            </w:pPr>
            <w:r>
              <w:rPr>
                <w:sz w:val="28"/>
                <w:szCs w:val="28"/>
              </w:rPr>
              <w:t>5 уровень</w:t>
            </w:r>
          </w:p>
        </w:tc>
      </w:tr>
      <w:tr w:rsidR="00403A8A">
        <w:trPr>
          <w:trHeight w:val="519"/>
        </w:trPr>
        <w:tc>
          <w:tcPr>
            <w:tcW w:w="1500" w:type="dxa"/>
            <w:tcBorders>
              <w:bottom w:val="single" w:sz="4" w:space="0" w:color="auto"/>
            </w:tcBorders>
            <w:shd w:val="clear" w:color="auto" w:fill="FFFFFF"/>
          </w:tcPr>
          <w:p w:rsidR="00403A8A" w:rsidRDefault="00403A8A" w:rsidP="006749D5">
            <w:pPr>
              <w:spacing w:line="360" w:lineRule="auto"/>
              <w:rPr>
                <w:sz w:val="28"/>
                <w:szCs w:val="28"/>
              </w:rPr>
            </w:pPr>
            <w:r>
              <w:rPr>
                <w:sz w:val="28"/>
                <w:szCs w:val="28"/>
              </w:rPr>
              <w:t>8 А класс</w:t>
            </w:r>
          </w:p>
        </w:tc>
        <w:tc>
          <w:tcPr>
            <w:tcW w:w="750" w:type="dxa"/>
            <w:tcBorders>
              <w:bottom w:val="single" w:sz="4" w:space="0" w:color="auto"/>
            </w:tcBorders>
            <w:shd w:val="clear" w:color="auto" w:fill="FFFFFF"/>
          </w:tcPr>
          <w:p w:rsidR="00403A8A" w:rsidRDefault="00403A8A" w:rsidP="006749D5">
            <w:pPr>
              <w:spacing w:line="360" w:lineRule="auto"/>
              <w:jc w:val="center"/>
              <w:rPr>
                <w:sz w:val="28"/>
                <w:szCs w:val="28"/>
              </w:rPr>
            </w:pPr>
            <w:r>
              <w:rPr>
                <w:sz w:val="28"/>
                <w:szCs w:val="28"/>
              </w:rPr>
              <w:t>2</w:t>
            </w:r>
          </w:p>
        </w:tc>
        <w:tc>
          <w:tcPr>
            <w:tcW w:w="810" w:type="dxa"/>
            <w:tcBorders>
              <w:bottom w:val="single" w:sz="4" w:space="0" w:color="auto"/>
            </w:tcBorders>
            <w:shd w:val="clear" w:color="auto" w:fill="FFFFFF"/>
          </w:tcPr>
          <w:p w:rsidR="00403A8A" w:rsidRDefault="00403A8A" w:rsidP="006749D5">
            <w:pPr>
              <w:spacing w:line="360" w:lineRule="auto"/>
              <w:jc w:val="center"/>
              <w:rPr>
                <w:sz w:val="28"/>
                <w:szCs w:val="28"/>
              </w:rPr>
            </w:pPr>
            <w:r>
              <w:rPr>
                <w:sz w:val="28"/>
                <w:szCs w:val="28"/>
              </w:rPr>
              <w:t>7%</w:t>
            </w:r>
          </w:p>
        </w:tc>
        <w:tc>
          <w:tcPr>
            <w:tcW w:w="690" w:type="dxa"/>
            <w:tcBorders>
              <w:bottom w:val="single" w:sz="4" w:space="0" w:color="auto"/>
            </w:tcBorders>
            <w:shd w:val="clear" w:color="auto" w:fill="FFFFFF"/>
          </w:tcPr>
          <w:p w:rsidR="00403A8A" w:rsidRDefault="00403A8A" w:rsidP="006749D5">
            <w:pPr>
              <w:spacing w:line="360" w:lineRule="auto"/>
              <w:jc w:val="center"/>
              <w:rPr>
                <w:sz w:val="28"/>
                <w:szCs w:val="28"/>
              </w:rPr>
            </w:pPr>
            <w:r>
              <w:rPr>
                <w:sz w:val="28"/>
                <w:szCs w:val="28"/>
              </w:rPr>
              <w:t>8</w:t>
            </w:r>
          </w:p>
        </w:tc>
        <w:tc>
          <w:tcPr>
            <w:tcW w:w="750" w:type="dxa"/>
            <w:tcBorders>
              <w:bottom w:val="single" w:sz="4" w:space="0" w:color="auto"/>
            </w:tcBorders>
            <w:shd w:val="clear" w:color="auto" w:fill="FFFFFF"/>
          </w:tcPr>
          <w:p w:rsidR="00403A8A" w:rsidRDefault="00403A8A" w:rsidP="006749D5">
            <w:pPr>
              <w:spacing w:line="360" w:lineRule="auto"/>
              <w:jc w:val="center"/>
              <w:rPr>
                <w:sz w:val="28"/>
                <w:szCs w:val="28"/>
              </w:rPr>
            </w:pPr>
            <w:r>
              <w:rPr>
                <w:sz w:val="28"/>
                <w:szCs w:val="28"/>
              </w:rPr>
              <w:t>28%</w:t>
            </w:r>
          </w:p>
        </w:tc>
        <w:tc>
          <w:tcPr>
            <w:tcW w:w="750" w:type="dxa"/>
            <w:tcBorders>
              <w:bottom w:val="single" w:sz="4" w:space="0" w:color="auto"/>
            </w:tcBorders>
            <w:shd w:val="clear" w:color="auto" w:fill="FFFFFF"/>
          </w:tcPr>
          <w:p w:rsidR="00403A8A" w:rsidRDefault="00403A8A" w:rsidP="006749D5">
            <w:pPr>
              <w:spacing w:line="360" w:lineRule="auto"/>
              <w:jc w:val="center"/>
              <w:rPr>
                <w:sz w:val="28"/>
                <w:szCs w:val="28"/>
              </w:rPr>
            </w:pPr>
            <w:r>
              <w:rPr>
                <w:sz w:val="28"/>
                <w:szCs w:val="28"/>
              </w:rPr>
              <w:t>12</w:t>
            </w:r>
          </w:p>
        </w:tc>
        <w:tc>
          <w:tcPr>
            <w:tcW w:w="750" w:type="dxa"/>
            <w:tcBorders>
              <w:bottom w:val="single" w:sz="4" w:space="0" w:color="auto"/>
            </w:tcBorders>
            <w:shd w:val="clear" w:color="auto" w:fill="FFFFFF"/>
          </w:tcPr>
          <w:p w:rsidR="00403A8A" w:rsidRDefault="00403A8A" w:rsidP="006749D5">
            <w:pPr>
              <w:spacing w:line="360" w:lineRule="auto"/>
              <w:jc w:val="center"/>
              <w:rPr>
                <w:sz w:val="28"/>
                <w:szCs w:val="28"/>
              </w:rPr>
            </w:pPr>
            <w:r>
              <w:rPr>
                <w:sz w:val="28"/>
                <w:szCs w:val="28"/>
              </w:rPr>
              <w:t>43%</w:t>
            </w:r>
          </w:p>
        </w:tc>
        <w:tc>
          <w:tcPr>
            <w:tcW w:w="750" w:type="dxa"/>
            <w:tcBorders>
              <w:bottom w:val="single" w:sz="4" w:space="0" w:color="auto"/>
            </w:tcBorders>
            <w:shd w:val="clear" w:color="auto" w:fill="FFFFFF"/>
          </w:tcPr>
          <w:p w:rsidR="00403A8A" w:rsidRDefault="00403A8A" w:rsidP="006749D5">
            <w:pPr>
              <w:spacing w:line="360" w:lineRule="auto"/>
              <w:jc w:val="center"/>
              <w:rPr>
                <w:sz w:val="28"/>
                <w:szCs w:val="28"/>
              </w:rPr>
            </w:pPr>
            <w:r>
              <w:rPr>
                <w:sz w:val="28"/>
                <w:szCs w:val="28"/>
              </w:rPr>
              <w:t>5</w:t>
            </w:r>
          </w:p>
        </w:tc>
        <w:tc>
          <w:tcPr>
            <w:tcW w:w="750" w:type="dxa"/>
            <w:tcBorders>
              <w:bottom w:val="single" w:sz="4" w:space="0" w:color="auto"/>
            </w:tcBorders>
            <w:shd w:val="clear" w:color="auto" w:fill="FFFFFF"/>
          </w:tcPr>
          <w:p w:rsidR="00403A8A" w:rsidRDefault="00403A8A" w:rsidP="006749D5">
            <w:pPr>
              <w:spacing w:line="360" w:lineRule="auto"/>
              <w:jc w:val="center"/>
              <w:rPr>
                <w:sz w:val="28"/>
                <w:szCs w:val="28"/>
              </w:rPr>
            </w:pPr>
            <w:r>
              <w:rPr>
                <w:sz w:val="28"/>
                <w:szCs w:val="28"/>
              </w:rPr>
              <w:t>18%</w:t>
            </w:r>
          </w:p>
        </w:tc>
        <w:tc>
          <w:tcPr>
            <w:tcW w:w="750" w:type="dxa"/>
            <w:tcBorders>
              <w:bottom w:val="single" w:sz="4" w:space="0" w:color="auto"/>
            </w:tcBorders>
            <w:shd w:val="clear" w:color="auto" w:fill="FFFFFF"/>
          </w:tcPr>
          <w:p w:rsidR="00403A8A" w:rsidRDefault="00403A8A" w:rsidP="006749D5">
            <w:pPr>
              <w:spacing w:line="360" w:lineRule="auto"/>
              <w:jc w:val="center"/>
              <w:rPr>
                <w:sz w:val="28"/>
                <w:szCs w:val="28"/>
              </w:rPr>
            </w:pPr>
            <w:r>
              <w:rPr>
                <w:sz w:val="28"/>
                <w:szCs w:val="28"/>
              </w:rPr>
              <w:t>1</w:t>
            </w:r>
          </w:p>
        </w:tc>
        <w:tc>
          <w:tcPr>
            <w:tcW w:w="750" w:type="dxa"/>
            <w:tcBorders>
              <w:bottom w:val="single" w:sz="4" w:space="0" w:color="auto"/>
            </w:tcBorders>
            <w:shd w:val="clear" w:color="auto" w:fill="FFFFFF"/>
          </w:tcPr>
          <w:p w:rsidR="00403A8A" w:rsidRDefault="00403A8A" w:rsidP="006749D5">
            <w:pPr>
              <w:spacing w:line="360" w:lineRule="auto"/>
              <w:jc w:val="center"/>
              <w:rPr>
                <w:sz w:val="28"/>
                <w:szCs w:val="28"/>
              </w:rPr>
            </w:pPr>
            <w:r>
              <w:rPr>
                <w:sz w:val="28"/>
                <w:szCs w:val="28"/>
              </w:rPr>
              <w:t>4%</w:t>
            </w:r>
          </w:p>
        </w:tc>
      </w:tr>
      <w:tr w:rsidR="00403A8A">
        <w:trPr>
          <w:trHeight w:val="519"/>
        </w:trPr>
        <w:tc>
          <w:tcPr>
            <w:tcW w:w="1500" w:type="dxa"/>
            <w:shd w:val="clear" w:color="auto" w:fill="FFFFFF"/>
          </w:tcPr>
          <w:p w:rsidR="00403A8A" w:rsidRDefault="00403A8A" w:rsidP="006749D5">
            <w:pPr>
              <w:spacing w:line="360" w:lineRule="auto"/>
              <w:rPr>
                <w:sz w:val="28"/>
                <w:szCs w:val="28"/>
              </w:rPr>
            </w:pPr>
            <w:r>
              <w:rPr>
                <w:sz w:val="28"/>
                <w:szCs w:val="28"/>
              </w:rPr>
              <w:t>8 Б класс</w:t>
            </w:r>
          </w:p>
        </w:tc>
        <w:tc>
          <w:tcPr>
            <w:tcW w:w="750" w:type="dxa"/>
            <w:shd w:val="clear" w:color="auto" w:fill="FFFFFF"/>
          </w:tcPr>
          <w:p w:rsidR="00403A8A" w:rsidRDefault="00403A8A" w:rsidP="006749D5">
            <w:pPr>
              <w:spacing w:line="360" w:lineRule="auto"/>
              <w:jc w:val="center"/>
              <w:rPr>
                <w:sz w:val="28"/>
                <w:szCs w:val="28"/>
              </w:rPr>
            </w:pPr>
            <w:r>
              <w:rPr>
                <w:sz w:val="28"/>
                <w:szCs w:val="28"/>
              </w:rPr>
              <w:t>1</w:t>
            </w:r>
          </w:p>
        </w:tc>
        <w:tc>
          <w:tcPr>
            <w:tcW w:w="810" w:type="dxa"/>
            <w:shd w:val="clear" w:color="auto" w:fill="FFFFFF"/>
          </w:tcPr>
          <w:p w:rsidR="00403A8A" w:rsidRDefault="00403A8A" w:rsidP="006749D5">
            <w:pPr>
              <w:spacing w:line="360" w:lineRule="auto"/>
              <w:jc w:val="center"/>
              <w:rPr>
                <w:sz w:val="28"/>
                <w:szCs w:val="28"/>
              </w:rPr>
            </w:pPr>
            <w:r>
              <w:rPr>
                <w:sz w:val="28"/>
                <w:szCs w:val="28"/>
              </w:rPr>
              <w:t>4%</w:t>
            </w:r>
          </w:p>
        </w:tc>
        <w:tc>
          <w:tcPr>
            <w:tcW w:w="690" w:type="dxa"/>
            <w:shd w:val="clear" w:color="auto" w:fill="FFFFFF"/>
          </w:tcPr>
          <w:p w:rsidR="00403A8A" w:rsidRDefault="00403A8A" w:rsidP="006749D5">
            <w:pPr>
              <w:spacing w:line="360" w:lineRule="auto"/>
              <w:jc w:val="center"/>
              <w:rPr>
                <w:sz w:val="28"/>
                <w:szCs w:val="28"/>
              </w:rPr>
            </w:pPr>
            <w:r>
              <w:rPr>
                <w:sz w:val="28"/>
                <w:szCs w:val="28"/>
              </w:rPr>
              <w:t>9</w:t>
            </w:r>
          </w:p>
        </w:tc>
        <w:tc>
          <w:tcPr>
            <w:tcW w:w="750" w:type="dxa"/>
            <w:shd w:val="clear" w:color="auto" w:fill="FFFFFF"/>
          </w:tcPr>
          <w:p w:rsidR="00403A8A" w:rsidRDefault="00403A8A" w:rsidP="006749D5">
            <w:pPr>
              <w:spacing w:line="360" w:lineRule="auto"/>
              <w:jc w:val="center"/>
              <w:rPr>
                <w:sz w:val="28"/>
                <w:szCs w:val="28"/>
              </w:rPr>
            </w:pPr>
            <w:r>
              <w:rPr>
                <w:sz w:val="28"/>
                <w:szCs w:val="28"/>
              </w:rPr>
              <w:t>35%</w:t>
            </w:r>
          </w:p>
        </w:tc>
        <w:tc>
          <w:tcPr>
            <w:tcW w:w="750" w:type="dxa"/>
            <w:shd w:val="clear" w:color="auto" w:fill="FFFFFF"/>
          </w:tcPr>
          <w:p w:rsidR="00403A8A" w:rsidRDefault="00403A8A" w:rsidP="006749D5">
            <w:pPr>
              <w:spacing w:line="360" w:lineRule="auto"/>
              <w:jc w:val="center"/>
              <w:rPr>
                <w:sz w:val="28"/>
                <w:szCs w:val="28"/>
              </w:rPr>
            </w:pPr>
            <w:r>
              <w:rPr>
                <w:sz w:val="28"/>
                <w:szCs w:val="28"/>
              </w:rPr>
              <w:t>10</w:t>
            </w:r>
          </w:p>
        </w:tc>
        <w:tc>
          <w:tcPr>
            <w:tcW w:w="750" w:type="dxa"/>
            <w:shd w:val="clear" w:color="auto" w:fill="FFFFFF"/>
          </w:tcPr>
          <w:p w:rsidR="00403A8A" w:rsidRDefault="00403A8A" w:rsidP="006749D5">
            <w:pPr>
              <w:spacing w:line="360" w:lineRule="auto"/>
              <w:jc w:val="center"/>
              <w:rPr>
                <w:sz w:val="28"/>
                <w:szCs w:val="28"/>
              </w:rPr>
            </w:pPr>
            <w:r>
              <w:rPr>
                <w:sz w:val="28"/>
                <w:szCs w:val="28"/>
              </w:rPr>
              <w:t>38%</w:t>
            </w:r>
          </w:p>
        </w:tc>
        <w:tc>
          <w:tcPr>
            <w:tcW w:w="750" w:type="dxa"/>
            <w:shd w:val="clear" w:color="auto" w:fill="FFFFFF"/>
          </w:tcPr>
          <w:p w:rsidR="00403A8A" w:rsidRDefault="00403A8A" w:rsidP="006749D5">
            <w:pPr>
              <w:spacing w:line="360" w:lineRule="auto"/>
              <w:jc w:val="center"/>
              <w:rPr>
                <w:sz w:val="28"/>
                <w:szCs w:val="28"/>
              </w:rPr>
            </w:pPr>
            <w:r>
              <w:rPr>
                <w:sz w:val="28"/>
                <w:szCs w:val="28"/>
              </w:rPr>
              <w:t>4</w:t>
            </w:r>
          </w:p>
        </w:tc>
        <w:tc>
          <w:tcPr>
            <w:tcW w:w="750" w:type="dxa"/>
            <w:shd w:val="clear" w:color="auto" w:fill="FFFFFF"/>
          </w:tcPr>
          <w:p w:rsidR="00403A8A" w:rsidRDefault="00403A8A" w:rsidP="006749D5">
            <w:pPr>
              <w:spacing w:line="360" w:lineRule="auto"/>
              <w:jc w:val="center"/>
              <w:rPr>
                <w:sz w:val="28"/>
                <w:szCs w:val="28"/>
              </w:rPr>
            </w:pPr>
            <w:r>
              <w:rPr>
                <w:sz w:val="28"/>
                <w:szCs w:val="28"/>
              </w:rPr>
              <w:t>15%</w:t>
            </w:r>
          </w:p>
        </w:tc>
        <w:tc>
          <w:tcPr>
            <w:tcW w:w="750" w:type="dxa"/>
            <w:shd w:val="clear" w:color="auto" w:fill="FFFFFF"/>
          </w:tcPr>
          <w:p w:rsidR="00403A8A" w:rsidRDefault="00403A8A" w:rsidP="006749D5">
            <w:pPr>
              <w:spacing w:line="360" w:lineRule="auto"/>
              <w:jc w:val="center"/>
              <w:rPr>
                <w:sz w:val="28"/>
                <w:szCs w:val="28"/>
              </w:rPr>
            </w:pPr>
            <w:r>
              <w:rPr>
                <w:sz w:val="28"/>
                <w:szCs w:val="28"/>
              </w:rPr>
              <w:t>2</w:t>
            </w:r>
          </w:p>
        </w:tc>
        <w:tc>
          <w:tcPr>
            <w:tcW w:w="750" w:type="dxa"/>
            <w:shd w:val="clear" w:color="auto" w:fill="FFFFFF"/>
          </w:tcPr>
          <w:p w:rsidR="00403A8A" w:rsidRDefault="00403A8A" w:rsidP="006749D5">
            <w:pPr>
              <w:spacing w:line="360" w:lineRule="auto"/>
              <w:jc w:val="center"/>
              <w:rPr>
                <w:sz w:val="28"/>
                <w:szCs w:val="28"/>
              </w:rPr>
            </w:pPr>
            <w:r>
              <w:rPr>
                <w:sz w:val="28"/>
                <w:szCs w:val="28"/>
              </w:rPr>
              <w:t>8%</w:t>
            </w:r>
          </w:p>
        </w:tc>
      </w:tr>
      <w:tr w:rsidR="00403A8A">
        <w:trPr>
          <w:trHeight w:val="519"/>
        </w:trPr>
        <w:tc>
          <w:tcPr>
            <w:tcW w:w="1500" w:type="dxa"/>
            <w:shd w:val="clear" w:color="auto" w:fill="FFFFFF"/>
          </w:tcPr>
          <w:p w:rsidR="00403A8A" w:rsidRDefault="00403A8A" w:rsidP="006749D5">
            <w:pPr>
              <w:spacing w:line="360" w:lineRule="auto"/>
              <w:rPr>
                <w:sz w:val="28"/>
                <w:szCs w:val="28"/>
              </w:rPr>
            </w:pPr>
            <w:r>
              <w:rPr>
                <w:sz w:val="28"/>
                <w:szCs w:val="28"/>
              </w:rPr>
              <w:t>8 В класс</w:t>
            </w:r>
          </w:p>
        </w:tc>
        <w:tc>
          <w:tcPr>
            <w:tcW w:w="750" w:type="dxa"/>
            <w:shd w:val="clear" w:color="auto" w:fill="FFFFFF"/>
          </w:tcPr>
          <w:p w:rsidR="00403A8A" w:rsidRDefault="00403A8A" w:rsidP="006749D5">
            <w:pPr>
              <w:spacing w:line="360" w:lineRule="auto"/>
              <w:jc w:val="center"/>
              <w:rPr>
                <w:sz w:val="28"/>
                <w:szCs w:val="28"/>
              </w:rPr>
            </w:pPr>
            <w:r>
              <w:rPr>
                <w:sz w:val="28"/>
                <w:szCs w:val="28"/>
              </w:rPr>
              <w:t>3</w:t>
            </w:r>
          </w:p>
        </w:tc>
        <w:tc>
          <w:tcPr>
            <w:tcW w:w="810" w:type="dxa"/>
            <w:shd w:val="clear" w:color="auto" w:fill="FFFFFF"/>
          </w:tcPr>
          <w:p w:rsidR="00403A8A" w:rsidRDefault="00403A8A" w:rsidP="006749D5">
            <w:pPr>
              <w:spacing w:line="360" w:lineRule="auto"/>
              <w:jc w:val="center"/>
              <w:rPr>
                <w:sz w:val="28"/>
                <w:szCs w:val="28"/>
              </w:rPr>
            </w:pPr>
            <w:r>
              <w:rPr>
                <w:sz w:val="28"/>
                <w:szCs w:val="28"/>
              </w:rPr>
              <w:t>10%</w:t>
            </w:r>
          </w:p>
        </w:tc>
        <w:tc>
          <w:tcPr>
            <w:tcW w:w="690" w:type="dxa"/>
            <w:shd w:val="clear" w:color="auto" w:fill="FFFFFF"/>
          </w:tcPr>
          <w:p w:rsidR="00403A8A" w:rsidRDefault="00403A8A" w:rsidP="006749D5">
            <w:pPr>
              <w:spacing w:line="360" w:lineRule="auto"/>
              <w:jc w:val="center"/>
              <w:rPr>
                <w:sz w:val="28"/>
                <w:szCs w:val="28"/>
              </w:rPr>
            </w:pPr>
            <w:r>
              <w:rPr>
                <w:sz w:val="28"/>
                <w:szCs w:val="28"/>
              </w:rPr>
              <w:t>10</w:t>
            </w:r>
          </w:p>
        </w:tc>
        <w:tc>
          <w:tcPr>
            <w:tcW w:w="750" w:type="dxa"/>
            <w:shd w:val="clear" w:color="auto" w:fill="FFFFFF"/>
          </w:tcPr>
          <w:p w:rsidR="00403A8A" w:rsidRDefault="00403A8A" w:rsidP="006749D5">
            <w:pPr>
              <w:spacing w:line="360" w:lineRule="auto"/>
              <w:jc w:val="center"/>
              <w:rPr>
                <w:sz w:val="28"/>
                <w:szCs w:val="28"/>
              </w:rPr>
            </w:pPr>
            <w:r>
              <w:rPr>
                <w:sz w:val="28"/>
                <w:szCs w:val="28"/>
              </w:rPr>
              <w:t>36%</w:t>
            </w:r>
          </w:p>
        </w:tc>
        <w:tc>
          <w:tcPr>
            <w:tcW w:w="750" w:type="dxa"/>
            <w:shd w:val="clear" w:color="auto" w:fill="FFFFFF"/>
          </w:tcPr>
          <w:p w:rsidR="00403A8A" w:rsidRDefault="00403A8A" w:rsidP="006749D5">
            <w:pPr>
              <w:spacing w:line="360" w:lineRule="auto"/>
              <w:jc w:val="center"/>
              <w:rPr>
                <w:sz w:val="28"/>
                <w:szCs w:val="28"/>
              </w:rPr>
            </w:pPr>
            <w:r>
              <w:rPr>
                <w:sz w:val="28"/>
                <w:szCs w:val="28"/>
              </w:rPr>
              <w:t>9</w:t>
            </w:r>
          </w:p>
        </w:tc>
        <w:tc>
          <w:tcPr>
            <w:tcW w:w="750" w:type="dxa"/>
            <w:shd w:val="clear" w:color="auto" w:fill="FFFFFF"/>
          </w:tcPr>
          <w:p w:rsidR="00403A8A" w:rsidRDefault="00403A8A" w:rsidP="006749D5">
            <w:pPr>
              <w:spacing w:line="360" w:lineRule="auto"/>
              <w:jc w:val="center"/>
              <w:rPr>
                <w:sz w:val="28"/>
                <w:szCs w:val="28"/>
              </w:rPr>
            </w:pPr>
            <w:r>
              <w:rPr>
                <w:sz w:val="28"/>
                <w:szCs w:val="28"/>
              </w:rPr>
              <w:t>33%</w:t>
            </w:r>
          </w:p>
        </w:tc>
        <w:tc>
          <w:tcPr>
            <w:tcW w:w="750" w:type="dxa"/>
            <w:shd w:val="clear" w:color="auto" w:fill="FFFFFF"/>
          </w:tcPr>
          <w:p w:rsidR="00403A8A" w:rsidRDefault="00403A8A" w:rsidP="006749D5">
            <w:pPr>
              <w:spacing w:line="360" w:lineRule="auto"/>
              <w:jc w:val="center"/>
              <w:rPr>
                <w:sz w:val="28"/>
                <w:szCs w:val="28"/>
              </w:rPr>
            </w:pPr>
            <w:r>
              <w:rPr>
                <w:sz w:val="28"/>
                <w:szCs w:val="28"/>
              </w:rPr>
              <w:t>4</w:t>
            </w:r>
          </w:p>
        </w:tc>
        <w:tc>
          <w:tcPr>
            <w:tcW w:w="750" w:type="dxa"/>
            <w:shd w:val="clear" w:color="auto" w:fill="FFFFFF"/>
          </w:tcPr>
          <w:p w:rsidR="00403A8A" w:rsidRDefault="00403A8A" w:rsidP="006749D5">
            <w:pPr>
              <w:spacing w:line="360" w:lineRule="auto"/>
              <w:jc w:val="center"/>
              <w:rPr>
                <w:sz w:val="28"/>
                <w:szCs w:val="28"/>
              </w:rPr>
            </w:pPr>
            <w:r>
              <w:rPr>
                <w:sz w:val="28"/>
                <w:szCs w:val="28"/>
              </w:rPr>
              <w:t>14%</w:t>
            </w:r>
          </w:p>
        </w:tc>
        <w:tc>
          <w:tcPr>
            <w:tcW w:w="750" w:type="dxa"/>
            <w:shd w:val="clear" w:color="auto" w:fill="FFFFFF"/>
          </w:tcPr>
          <w:p w:rsidR="00403A8A" w:rsidRDefault="00403A8A" w:rsidP="006749D5">
            <w:pPr>
              <w:spacing w:line="360" w:lineRule="auto"/>
              <w:jc w:val="center"/>
              <w:rPr>
                <w:sz w:val="28"/>
                <w:szCs w:val="28"/>
              </w:rPr>
            </w:pPr>
            <w:r>
              <w:rPr>
                <w:sz w:val="28"/>
                <w:szCs w:val="28"/>
              </w:rPr>
              <w:t>1</w:t>
            </w:r>
          </w:p>
        </w:tc>
        <w:tc>
          <w:tcPr>
            <w:tcW w:w="750" w:type="dxa"/>
            <w:shd w:val="clear" w:color="auto" w:fill="FFFFFF"/>
          </w:tcPr>
          <w:p w:rsidR="00403A8A" w:rsidRDefault="00403A8A" w:rsidP="006749D5">
            <w:pPr>
              <w:spacing w:line="360" w:lineRule="auto"/>
              <w:jc w:val="center"/>
              <w:rPr>
                <w:sz w:val="28"/>
                <w:szCs w:val="28"/>
              </w:rPr>
            </w:pPr>
            <w:r>
              <w:rPr>
                <w:sz w:val="28"/>
                <w:szCs w:val="28"/>
              </w:rPr>
              <w:t>7%</w:t>
            </w:r>
          </w:p>
        </w:tc>
      </w:tr>
    </w:tbl>
    <w:p w:rsidR="00403A8A" w:rsidRDefault="00403A8A" w:rsidP="006749D5">
      <w:pPr>
        <w:spacing w:line="360" w:lineRule="auto"/>
        <w:rPr>
          <w:sz w:val="28"/>
          <w:szCs w:val="28"/>
        </w:rPr>
      </w:pPr>
    </w:p>
    <w:p w:rsidR="00F2087C" w:rsidRDefault="00403A8A" w:rsidP="00BF6C70">
      <w:pPr>
        <w:spacing w:line="360" w:lineRule="auto"/>
        <w:jc w:val="both"/>
        <w:rPr>
          <w:sz w:val="28"/>
          <w:szCs w:val="28"/>
        </w:rPr>
      </w:pPr>
      <w:r>
        <w:rPr>
          <w:sz w:val="28"/>
          <w:szCs w:val="28"/>
        </w:rPr>
        <w:tab/>
        <w:t xml:space="preserve"> </w:t>
      </w:r>
      <w:r w:rsidR="00BF6C70">
        <w:rPr>
          <w:sz w:val="28"/>
          <w:szCs w:val="28"/>
        </w:rPr>
        <w:t xml:space="preserve">После систематизирования и анализа полученных данных можно составить графическое изображение полученных в результате исследований показателей. </w:t>
      </w:r>
    </w:p>
    <w:p w:rsidR="00707DCE" w:rsidRDefault="00707DCE" w:rsidP="00BF6C70">
      <w:pPr>
        <w:spacing w:line="360" w:lineRule="auto"/>
        <w:jc w:val="both"/>
        <w:rPr>
          <w:sz w:val="28"/>
          <w:szCs w:val="28"/>
        </w:rPr>
      </w:pPr>
    </w:p>
    <w:p w:rsidR="00F2087C" w:rsidRDefault="007F7757" w:rsidP="005375E7">
      <w:pPr>
        <w:spacing w:line="360" w:lineRule="auto"/>
        <w:jc w:val="right"/>
        <w:rPr>
          <w:sz w:val="28"/>
          <w:szCs w:val="28"/>
        </w:rPr>
      </w:pPr>
      <w:r>
        <w:rPr>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55pt">
            <v:imagedata r:id="rId7" o:title=""/>
          </v:shape>
        </w:pict>
      </w:r>
    </w:p>
    <w:p w:rsidR="001F52E7" w:rsidRDefault="001F52E7" w:rsidP="00BF6C70">
      <w:pPr>
        <w:spacing w:line="360" w:lineRule="auto"/>
        <w:jc w:val="center"/>
        <w:rPr>
          <w:sz w:val="28"/>
          <w:szCs w:val="28"/>
        </w:rPr>
      </w:pPr>
    </w:p>
    <w:p w:rsidR="00F2087C" w:rsidRDefault="00BF6C70" w:rsidP="00BF6C70">
      <w:pPr>
        <w:spacing w:line="360" w:lineRule="auto"/>
        <w:jc w:val="center"/>
        <w:rPr>
          <w:sz w:val="28"/>
          <w:szCs w:val="28"/>
        </w:rPr>
      </w:pPr>
      <w:r>
        <w:rPr>
          <w:sz w:val="28"/>
          <w:szCs w:val="28"/>
        </w:rPr>
        <w:t>Рисунок 1. Уровни мотива</w:t>
      </w:r>
      <w:r w:rsidR="001F52E7">
        <w:rPr>
          <w:sz w:val="28"/>
          <w:szCs w:val="28"/>
        </w:rPr>
        <w:t>ции</w:t>
      </w:r>
    </w:p>
    <w:p w:rsidR="00F2087C" w:rsidRDefault="00F2087C" w:rsidP="005375E7">
      <w:pPr>
        <w:spacing w:line="360" w:lineRule="auto"/>
        <w:jc w:val="right"/>
        <w:rPr>
          <w:sz w:val="28"/>
          <w:szCs w:val="28"/>
        </w:rPr>
      </w:pPr>
    </w:p>
    <w:p w:rsidR="00F2087C" w:rsidRDefault="00F2087C" w:rsidP="005375E7">
      <w:pPr>
        <w:spacing w:line="360" w:lineRule="auto"/>
        <w:jc w:val="right"/>
        <w:rPr>
          <w:sz w:val="28"/>
          <w:szCs w:val="28"/>
        </w:rPr>
      </w:pPr>
    </w:p>
    <w:p w:rsidR="009E5380" w:rsidRDefault="009E5380" w:rsidP="009E5380">
      <w:pPr>
        <w:spacing w:line="360" w:lineRule="auto"/>
        <w:ind w:firstLine="900"/>
        <w:rPr>
          <w:sz w:val="28"/>
          <w:szCs w:val="28"/>
        </w:rPr>
      </w:pPr>
      <w:r>
        <w:rPr>
          <w:sz w:val="28"/>
          <w:szCs w:val="28"/>
        </w:rPr>
        <w:t>На графике наглядно представлены все пять уровней мотивации в зависимости от преобладания каждого из них в исследуемых классах.</w:t>
      </w:r>
      <w:r w:rsidR="004623CD">
        <w:rPr>
          <w:sz w:val="28"/>
          <w:szCs w:val="28"/>
        </w:rPr>
        <w:t xml:space="preserve"> </w:t>
      </w:r>
      <w:r>
        <w:rPr>
          <w:sz w:val="28"/>
          <w:szCs w:val="28"/>
        </w:rPr>
        <w:t xml:space="preserve">Надо сказать, что в </w:t>
      </w:r>
      <w:r w:rsidR="005C2358">
        <w:rPr>
          <w:sz w:val="28"/>
          <w:szCs w:val="28"/>
        </w:rPr>
        <w:t xml:space="preserve">этих классах неодинаковое количество </w:t>
      </w:r>
      <w:r w:rsidR="00DE6EE6">
        <w:rPr>
          <w:sz w:val="28"/>
          <w:szCs w:val="28"/>
        </w:rPr>
        <w:t xml:space="preserve">учеников. </w:t>
      </w:r>
      <w:r w:rsidR="004623CD">
        <w:rPr>
          <w:sz w:val="28"/>
          <w:szCs w:val="28"/>
        </w:rPr>
        <w:t>Следовательно,</w:t>
      </w:r>
      <w:r w:rsidR="00DE6EE6">
        <w:rPr>
          <w:sz w:val="28"/>
          <w:szCs w:val="28"/>
        </w:rPr>
        <w:t xml:space="preserve"> процентная величина зависит</w:t>
      </w:r>
      <w:r w:rsidR="005E02C7">
        <w:rPr>
          <w:sz w:val="28"/>
          <w:szCs w:val="28"/>
        </w:rPr>
        <w:t xml:space="preserve"> ещё и от этого фактора. Однако, независимо от него, из графика видно, что во всех трёх классах преобладает мотивация второго и третьего</w:t>
      </w:r>
      <w:r w:rsidR="004623CD">
        <w:rPr>
          <w:sz w:val="28"/>
          <w:szCs w:val="28"/>
        </w:rPr>
        <w:t xml:space="preserve"> уровней</w:t>
      </w:r>
      <w:r w:rsidR="005E02C7">
        <w:rPr>
          <w:sz w:val="28"/>
          <w:szCs w:val="28"/>
        </w:rPr>
        <w:t xml:space="preserve">. </w:t>
      </w:r>
      <w:r w:rsidR="004623CD">
        <w:rPr>
          <w:sz w:val="28"/>
          <w:szCs w:val="28"/>
        </w:rPr>
        <w:t>Мотивация же</w:t>
      </w:r>
      <w:r w:rsidR="005E02C7">
        <w:rPr>
          <w:sz w:val="28"/>
          <w:szCs w:val="28"/>
        </w:rPr>
        <w:t xml:space="preserve"> перв</w:t>
      </w:r>
      <w:r w:rsidR="004623CD">
        <w:rPr>
          <w:sz w:val="28"/>
          <w:szCs w:val="28"/>
        </w:rPr>
        <w:t xml:space="preserve">ого и пятого уровней также во всех классах оказалась на низком уровне. </w:t>
      </w:r>
    </w:p>
    <w:p w:rsidR="00674C99" w:rsidRDefault="006339F4" w:rsidP="009E5380">
      <w:pPr>
        <w:spacing w:line="360" w:lineRule="auto"/>
        <w:ind w:firstLine="900"/>
        <w:rPr>
          <w:sz w:val="28"/>
          <w:szCs w:val="28"/>
        </w:rPr>
      </w:pPr>
      <w:r>
        <w:rPr>
          <w:sz w:val="28"/>
          <w:szCs w:val="28"/>
        </w:rPr>
        <w:t xml:space="preserve">Мотивация первого уровня свойственна отличникам, </w:t>
      </w:r>
      <w:r w:rsidR="00140304">
        <w:rPr>
          <w:sz w:val="28"/>
          <w:szCs w:val="28"/>
        </w:rPr>
        <w:t>старостам</w:t>
      </w:r>
      <w:r>
        <w:rPr>
          <w:sz w:val="28"/>
          <w:szCs w:val="28"/>
        </w:rPr>
        <w:t xml:space="preserve"> класса и тем детям, про которых говорят – "ботаник", что часто бывает обидно для них. </w:t>
      </w:r>
      <w:r w:rsidR="00F54D8D">
        <w:rPr>
          <w:sz w:val="28"/>
          <w:szCs w:val="28"/>
        </w:rPr>
        <w:t>Действительно, как показала</w:t>
      </w:r>
      <w:r w:rsidR="00A31D8A">
        <w:rPr>
          <w:sz w:val="28"/>
          <w:szCs w:val="28"/>
        </w:rPr>
        <w:t xml:space="preserve"> </w:t>
      </w:r>
      <w:r w:rsidR="00F54D8D">
        <w:rPr>
          <w:sz w:val="28"/>
          <w:szCs w:val="28"/>
        </w:rPr>
        <w:t>беседа</w:t>
      </w:r>
      <w:r w:rsidR="00A31D8A">
        <w:rPr>
          <w:sz w:val="28"/>
          <w:szCs w:val="28"/>
        </w:rPr>
        <w:t xml:space="preserve"> с отдельными учениками в 8"А" классе</w:t>
      </w:r>
      <w:r w:rsidR="003015D7">
        <w:rPr>
          <w:sz w:val="28"/>
          <w:szCs w:val="28"/>
        </w:rPr>
        <w:t>, одна из учениц (она выбрала именно 1 уровень мотивации) вызывает некоторое раздражение</w:t>
      </w:r>
      <w:r w:rsidR="000875F4">
        <w:rPr>
          <w:sz w:val="28"/>
          <w:szCs w:val="28"/>
        </w:rPr>
        <w:t xml:space="preserve"> у своих одноклассников. Удалось выяснить, что она стремиться выполнять все требования учитель, добросовестна, ответственна</w:t>
      </w:r>
      <w:r w:rsidR="000337F1">
        <w:rPr>
          <w:sz w:val="28"/>
          <w:szCs w:val="28"/>
        </w:rPr>
        <w:t>, на уроках старается ответить лучше всех.</w:t>
      </w:r>
      <w:r w:rsidR="00F931BC">
        <w:rPr>
          <w:sz w:val="28"/>
          <w:szCs w:val="28"/>
        </w:rPr>
        <w:t xml:space="preserve"> Одноклассники понимают, что её ответы лучше, но</w:t>
      </w:r>
      <w:r w:rsidR="003E549F">
        <w:rPr>
          <w:sz w:val="28"/>
          <w:szCs w:val="28"/>
        </w:rPr>
        <w:t xml:space="preserve"> </w:t>
      </w:r>
      <w:r w:rsidR="00FD5DAB">
        <w:rPr>
          <w:sz w:val="28"/>
          <w:szCs w:val="28"/>
        </w:rPr>
        <w:t xml:space="preserve">у большинства </w:t>
      </w:r>
      <w:r w:rsidR="003E549F">
        <w:rPr>
          <w:sz w:val="28"/>
          <w:szCs w:val="28"/>
        </w:rPr>
        <w:t>из них</w:t>
      </w:r>
      <w:r w:rsidR="00FD5DAB">
        <w:rPr>
          <w:sz w:val="28"/>
          <w:szCs w:val="28"/>
        </w:rPr>
        <w:t xml:space="preserve"> не складыва</w:t>
      </w:r>
      <w:r w:rsidR="002E4B18">
        <w:rPr>
          <w:sz w:val="28"/>
          <w:szCs w:val="28"/>
        </w:rPr>
        <w:t>ю</w:t>
      </w:r>
      <w:r w:rsidR="00FD5DAB">
        <w:rPr>
          <w:sz w:val="28"/>
          <w:szCs w:val="28"/>
        </w:rPr>
        <w:t>тся</w:t>
      </w:r>
      <w:r w:rsidR="002E4B18">
        <w:rPr>
          <w:sz w:val="28"/>
          <w:szCs w:val="28"/>
        </w:rPr>
        <w:t xml:space="preserve"> нормальные отношения с этой девочкой. В чём же дело.</w:t>
      </w:r>
    </w:p>
    <w:p w:rsidR="009D1079" w:rsidRDefault="009D1079" w:rsidP="009E5380">
      <w:pPr>
        <w:spacing w:line="360" w:lineRule="auto"/>
        <w:ind w:firstLine="900"/>
        <w:rPr>
          <w:sz w:val="28"/>
          <w:szCs w:val="28"/>
        </w:rPr>
      </w:pPr>
      <w:r>
        <w:rPr>
          <w:sz w:val="28"/>
          <w:szCs w:val="28"/>
        </w:rPr>
        <w:t xml:space="preserve">Наблюдение на уроке русского языка показало, что учитель, стараясь поддержать </w:t>
      </w:r>
      <w:r w:rsidR="00374D68">
        <w:rPr>
          <w:sz w:val="28"/>
          <w:szCs w:val="28"/>
        </w:rPr>
        <w:t xml:space="preserve">эту </w:t>
      </w:r>
      <w:r w:rsidR="00140304">
        <w:rPr>
          <w:sz w:val="28"/>
          <w:szCs w:val="28"/>
        </w:rPr>
        <w:t>детскую,</w:t>
      </w:r>
      <w:r w:rsidR="00374D68">
        <w:rPr>
          <w:sz w:val="28"/>
          <w:szCs w:val="28"/>
        </w:rPr>
        <w:t xml:space="preserve"> несто</w:t>
      </w:r>
      <w:r w:rsidR="007F2D7B">
        <w:rPr>
          <w:sz w:val="28"/>
          <w:szCs w:val="28"/>
        </w:rPr>
        <w:t>йкий интерес к учёбе, уделяет такому ученику большее внимание</w:t>
      </w:r>
      <w:r w:rsidR="00EA5595">
        <w:rPr>
          <w:sz w:val="28"/>
          <w:szCs w:val="28"/>
        </w:rPr>
        <w:t xml:space="preserve">. Выражается это в том, что при ответе эта девочка </w:t>
      </w:r>
      <w:r w:rsidR="00140304">
        <w:rPr>
          <w:sz w:val="28"/>
          <w:szCs w:val="28"/>
        </w:rPr>
        <w:t>получает больше</w:t>
      </w:r>
      <w:r w:rsidR="007C0A09">
        <w:rPr>
          <w:sz w:val="28"/>
          <w:szCs w:val="28"/>
        </w:rPr>
        <w:t xml:space="preserve"> времени, даже если она не совсем знает ответ на вопрос. </w:t>
      </w:r>
      <w:r w:rsidR="00592300">
        <w:rPr>
          <w:sz w:val="28"/>
          <w:szCs w:val="28"/>
        </w:rPr>
        <w:t>Но</w:t>
      </w:r>
      <w:r w:rsidR="00E6519A">
        <w:rPr>
          <w:sz w:val="28"/>
          <w:szCs w:val="28"/>
        </w:rPr>
        <w:t xml:space="preserve"> </w:t>
      </w:r>
      <w:r w:rsidR="00140304">
        <w:rPr>
          <w:sz w:val="28"/>
          <w:szCs w:val="28"/>
        </w:rPr>
        <w:t>учитель</w:t>
      </w:r>
      <w:r w:rsidR="00E6519A">
        <w:rPr>
          <w:sz w:val="28"/>
          <w:szCs w:val="28"/>
        </w:rPr>
        <w:t>, видя в таком ребёнке прилежного и целеустремлённого ученика, старается поддержать у него положительную мотивацию на учение</w:t>
      </w:r>
      <w:r w:rsidR="00F02E09">
        <w:rPr>
          <w:sz w:val="28"/>
          <w:szCs w:val="28"/>
        </w:rPr>
        <w:t>.</w:t>
      </w:r>
    </w:p>
    <w:p w:rsidR="002B334F" w:rsidRDefault="00F02E09" w:rsidP="009E5380">
      <w:pPr>
        <w:spacing w:line="360" w:lineRule="auto"/>
        <w:ind w:firstLine="900"/>
        <w:rPr>
          <w:sz w:val="28"/>
          <w:szCs w:val="28"/>
        </w:rPr>
      </w:pPr>
      <w:r>
        <w:rPr>
          <w:sz w:val="28"/>
          <w:szCs w:val="28"/>
        </w:rPr>
        <w:t>Вероятно, что на определённом начальном этапе у всех детей были равные возможности</w:t>
      </w:r>
      <w:r w:rsidR="000F1FFE">
        <w:rPr>
          <w:sz w:val="28"/>
          <w:szCs w:val="28"/>
        </w:rPr>
        <w:t>, чтобы зарекомендовать себя с положительной стороны, чем многие из них не воспользовались. Таким образом</w:t>
      </w:r>
      <w:r w:rsidR="001B1DC8">
        <w:rPr>
          <w:sz w:val="28"/>
          <w:szCs w:val="28"/>
        </w:rPr>
        <w:t>, по мнению большинства детей, у учителя  появляются так называемые "</w:t>
      </w:r>
      <w:r w:rsidR="00BD3719">
        <w:rPr>
          <w:sz w:val="28"/>
          <w:szCs w:val="28"/>
        </w:rPr>
        <w:t>любимчики</w:t>
      </w:r>
      <w:r w:rsidR="001B1DC8">
        <w:rPr>
          <w:sz w:val="28"/>
          <w:szCs w:val="28"/>
        </w:rPr>
        <w:t>"</w:t>
      </w:r>
      <w:r w:rsidR="00BD3719">
        <w:rPr>
          <w:sz w:val="28"/>
          <w:szCs w:val="28"/>
        </w:rPr>
        <w:t>. Это уже отдельная тема исследования, но нужно отметить, что данный факт</w:t>
      </w:r>
      <w:r w:rsidR="00CF010D">
        <w:rPr>
          <w:sz w:val="28"/>
          <w:szCs w:val="28"/>
        </w:rPr>
        <w:t xml:space="preserve"> также является причиной формирования отрицательной мотивации, потому как у ребёнка</w:t>
      </w:r>
      <w:r w:rsidR="00210D62">
        <w:rPr>
          <w:sz w:val="28"/>
          <w:szCs w:val="28"/>
        </w:rPr>
        <w:t xml:space="preserve"> складывается негативное отношение к учителю, к тому, что одних "любят больше", </w:t>
      </w:r>
      <w:r w:rsidR="002B334F">
        <w:rPr>
          <w:sz w:val="28"/>
          <w:szCs w:val="28"/>
        </w:rPr>
        <w:t>а других меньше.</w:t>
      </w:r>
    </w:p>
    <w:p w:rsidR="00F02E09" w:rsidRDefault="00A85839" w:rsidP="009E5380">
      <w:pPr>
        <w:spacing w:line="360" w:lineRule="auto"/>
        <w:ind w:firstLine="900"/>
        <w:rPr>
          <w:sz w:val="28"/>
          <w:szCs w:val="28"/>
        </w:rPr>
      </w:pPr>
      <w:r>
        <w:rPr>
          <w:sz w:val="28"/>
          <w:szCs w:val="28"/>
        </w:rPr>
        <w:t>Вполне возможно, что сегодняшняя школа не может или не хочет заинтересовать большинство детей. Результаты исследования показали, что первое место в двух классах занимает мотивация 3 уровня. Как мы уже знаем из теории, у учащихся с такой мотивацией в целом положительное отношение к школе, но школа их привлекает своей внеучебной деятельностью. Для таких детей школа – это то место, где можно пообщаться со своими друзьями, узнать от них много нового и интересного. Учебный процесс отходит на второй план, на уроке хочется разговаривать, заниматься своими делами, но только не учиться.</w:t>
      </w:r>
      <w:r w:rsidR="00BD3719">
        <w:rPr>
          <w:sz w:val="28"/>
          <w:szCs w:val="28"/>
        </w:rPr>
        <w:t xml:space="preserve"> </w:t>
      </w:r>
    </w:p>
    <w:p w:rsidR="00BA5ADE" w:rsidRDefault="00BA5ADE" w:rsidP="009E5380">
      <w:pPr>
        <w:spacing w:line="360" w:lineRule="auto"/>
        <w:ind w:firstLine="900"/>
        <w:rPr>
          <w:sz w:val="28"/>
          <w:szCs w:val="28"/>
        </w:rPr>
      </w:pPr>
      <w:r>
        <w:rPr>
          <w:sz w:val="28"/>
          <w:szCs w:val="28"/>
        </w:rPr>
        <w:t>Полученные нами результаты исследования показывают, что достаточно велик и 4 уровень мотивации. В каждом из исследуемых классов 4 – 5 человек выбрали именно этот вариант в анкете. Это означает, что у данных детей гораздо хуже обстоят дела в школе. Они, в отличи</w:t>
      </w:r>
      <w:r w:rsidR="00140304">
        <w:rPr>
          <w:sz w:val="28"/>
          <w:szCs w:val="28"/>
        </w:rPr>
        <w:t>е</w:t>
      </w:r>
      <w:r>
        <w:rPr>
          <w:sz w:val="28"/>
          <w:szCs w:val="28"/>
        </w:rPr>
        <w:t xml:space="preserve"> от тех, у кого присутствует мотивация 3 уровня, неохотно посещают школу, предпочитая пропускать занятия. Такие ребята обычно испытывают серьёзные затруднения в учебной деятельности. На фоне этого у них  может сформироваться и низший, 5 уровень мотивации, то есть, когда у ребёнка уже присутствует школьная дезадаптация. Школа может стать просто ненавистной и враждебной средой. Такие ученики в старших классах особенно запускают учёбу, так как</w:t>
      </w:r>
      <w:r w:rsidR="00346853">
        <w:rPr>
          <w:sz w:val="28"/>
          <w:szCs w:val="28"/>
        </w:rPr>
        <w:t xml:space="preserve"> не видят в ней смысла. Тогда даже уже родители, ранее заставлявшие ребёнка посещать школу, оказываются бессильными перед такой проблемой. Часто у детей с 5 уровнем мотивации наблюдаются нервно – психические нарушения.</w:t>
      </w:r>
    </w:p>
    <w:p w:rsidR="002E4B18" w:rsidRDefault="002E4B18" w:rsidP="009E5380">
      <w:pPr>
        <w:spacing w:line="360" w:lineRule="auto"/>
        <w:ind w:firstLine="900"/>
        <w:rPr>
          <w:sz w:val="28"/>
          <w:szCs w:val="28"/>
        </w:rPr>
      </w:pPr>
    </w:p>
    <w:p w:rsidR="00DE6EE6" w:rsidRDefault="00DE6EE6" w:rsidP="009E5380">
      <w:pPr>
        <w:spacing w:line="360" w:lineRule="auto"/>
        <w:ind w:firstLine="900"/>
        <w:rPr>
          <w:sz w:val="28"/>
          <w:szCs w:val="28"/>
        </w:rPr>
      </w:pPr>
    </w:p>
    <w:p w:rsidR="009E5380" w:rsidRDefault="009E5380" w:rsidP="009E5380">
      <w:pPr>
        <w:spacing w:line="360" w:lineRule="auto"/>
        <w:rPr>
          <w:sz w:val="28"/>
          <w:szCs w:val="28"/>
        </w:rPr>
      </w:pPr>
    </w:p>
    <w:p w:rsidR="00F2087C" w:rsidRDefault="00F2087C" w:rsidP="005375E7">
      <w:pPr>
        <w:spacing w:line="360" w:lineRule="auto"/>
        <w:jc w:val="right"/>
        <w:rPr>
          <w:sz w:val="28"/>
          <w:szCs w:val="28"/>
        </w:rPr>
      </w:pPr>
    </w:p>
    <w:p w:rsidR="00F2087C" w:rsidRDefault="00F2087C" w:rsidP="005375E7">
      <w:pPr>
        <w:spacing w:line="360" w:lineRule="auto"/>
        <w:jc w:val="right"/>
        <w:rPr>
          <w:sz w:val="28"/>
          <w:szCs w:val="28"/>
        </w:rPr>
      </w:pPr>
    </w:p>
    <w:p w:rsidR="00F2087C" w:rsidRDefault="00F2087C" w:rsidP="005375E7">
      <w:pPr>
        <w:spacing w:line="360" w:lineRule="auto"/>
        <w:jc w:val="right"/>
        <w:rPr>
          <w:sz w:val="28"/>
          <w:szCs w:val="28"/>
        </w:rPr>
      </w:pPr>
    </w:p>
    <w:p w:rsidR="00F2087C" w:rsidRDefault="00F2087C" w:rsidP="005375E7">
      <w:pPr>
        <w:spacing w:line="360" w:lineRule="auto"/>
        <w:jc w:val="right"/>
        <w:rPr>
          <w:sz w:val="28"/>
          <w:szCs w:val="28"/>
        </w:rPr>
      </w:pPr>
    </w:p>
    <w:p w:rsidR="0026396C" w:rsidRPr="0026396C" w:rsidRDefault="0026396C" w:rsidP="0026396C">
      <w:pPr>
        <w:pStyle w:val="1"/>
        <w:spacing w:line="360" w:lineRule="auto"/>
        <w:jc w:val="center"/>
        <w:rPr>
          <w:rFonts w:ascii="Times New Roman" w:hAnsi="Times New Roman" w:cs="Times New Roman"/>
        </w:rPr>
      </w:pPr>
      <w:bookmarkStart w:id="3" w:name="_Toc482973247"/>
      <w:r w:rsidRPr="0026396C">
        <w:rPr>
          <w:rFonts w:ascii="Times New Roman" w:hAnsi="Times New Roman" w:cs="Times New Roman"/>
        </w:rPr>
        <w:t>Заключение</w:t>
      </w:r>
      <w:bookmarkEnd w:id="3"/>
    </w:p>
    <w:p w:rsidR="0026396C" w:rsidRPr="0026396C" w:rsidRDefault="0026396C" w:rsidP="0026396C">
      <w:pPr>
        <w:spacing w:line="360" w:lineRule="auto"/>
        <w:ind w:firstLine="900"/>
        <w:rPr>
          <w:sz w:val="28"/>
          <w:szCs w:val="28"/>
        </w:rPr>
      </w:pPr>
      <w:r w:rsidRPr="0026396C">
        <w:rPr>
          <w:sz w:val="28"/>
          <w:szCs w:val="28"/>
        </w:rPr>
        <w:t>Как правило, учебная деятельность ребенка побуждается не одним мотивом, а целой системой разнообразных моти</w:t>
      </w:r>
      <w:r w:rsidRPr="0026396C">
        <w:rPr>
          <w:sz w:val="28"/>
          <w:szCs w:val="28"/>
        </w:rPr>
        <w:softHyphen/>
        <w:t xml:space="preserve">вов, которые переплетаются, дополняют друг друга, находятся в определенном соотношении между собой. </w:t>
      </w:r>
    </w:p>
    <w:p w:rsidR="0026396C" w:rsidRDefault="0026396C" w:rsidP="0026396C">
      <w:pPr>
        <w:spacing w:line="360" w:lineRule="auto"/>
        <w:rPr>
          <w:sz w:val="28"/>
          <w:szCs w:val="28"/>
        </w:rPr>
      </w:pPr>
      <w:r w:rsidRPr="0026396C">
        <w:rPr>
          <w:sz w:val="28"/>
          <w:szCs w:val="28"/>
        </w:rPr>
        <w:t xml:space="preserve">Мотивационная сфера – ядро личности. В начале своей школьной жизни, имея внутреннюю позицию школьника, он хочет учиться. Причем учиться хорошо, отлично. Среди разнообразных социальных мотивов учения, пожалуй, ведущими являются мотивы «доставить радость родителям», «хочу больше знать», «на уроке интересно». Имея знания, ученик получает высокие отметки, которые, в свою очередь – источник других поощрений, залог его эмоционального благополучия, предмет гордости. Когда ребенок успешно учится, его хвалят и учитель, и родителя, его ставят в пример другим детям. Более того, в классе, где мнение учителя – не просто решающее, но единственное авторитетное мнение, с которым все считаются, эти аспекты выходят на первый план. </w:t>
      </w:r>
      <w:r w:rsidR="00140304" w:rsidRPr="0026396C">
        <w:rPr>
          <w:sz w:val="28"/>
          <w:szCs w:val="28"/>
        </w:rPr>
        <w:t>И хотя в какой-то мере абстрактное для учащегося начальной школы понятие «хорошо работать» или далекая перспектива получить образование в вузе непосредственно побуждать его к учебе не могут, тем не менее</w:t>
      </w:r>
      <w:r w:rsidR="00140304">
        <w:rPr>
          <w:sz w:val="28"/>
          <w:szCs w:val="28"/>
        </w:rPr>
        <w:t>,</w:t>
      </w:r>
      <w:r w:rsidR="00140304" w:rsidRPr="0026396C">
        <w:rPr>
          <w:sz w:val="28"/>
          <w:szCs w:val="28"/>
        </w:rPr>
        <w:t xml:space="preserve"> социальные мотивы важны для личностного развития школьника, и у детей, хорошо успевающих с первого класса, они достаточно полно представлены в их мотивационных схемах.</w:t>
      </w:r>
    </w:p>
    <w:p w:rsidR="004859A8" w:rsidRDefault="004859A8" w:rsidP="004859A8">
      <w:pPr>
        <w:spacing w:line="360" w:lineRule="auto"/>
        <w:ind w:firstLine="900"/>
        <w:rPr>
          <w:sz w:val="28"/>
          <w:szCs w:val="28"/>
        </w:rPr>
      </w:pPr>
      <w:r>
        <w:rPr>
          <w:sz w:val="28"/>
          <w:szCs w:val="28"/>
        </w:rPr>
        <w:t>В данной работе мы не можем</w:t>
      </w:r>
      <w:r w:rsidR="003A0460">
        <w:rPr>
          <w:sz w:val="28"/>
          <w:szCs w:val="28"/>
        </w:rPr>
        <w:t xml:space="preserve"> исследовать все факторы, которые могут повлиять на мотивацию учащегося и его интерес к учёбе. Таких факторов множество и по каждому из них можно написать  научный труд. Мы попытались в общем</w:t>
      </w:r>
      <w:r w:rsidR="0086159B">
        <w:rPr>
          <w:sz w:val="28"/>
          <w:szCs w:val="28"/>
        </w:rPr>
        <w:t xml:space="preserve"> виде продемонстрировать  заинтересованность к обучению на примере учеников трёх 8-х классов.</w:t>
      </w:r>
    </w:p>
    <w:p w:rsidR="0086159B" w:rsidRPr="0026396C" w:rsidRDefault="0086159B" w:rsidP="004859A8">
      <w:pPr>
        <w:spacing w:line="360" w:lineRule="auto"/>
        <w:ind w:firstLine="900"/>
        <w:rPr>
          <w:sz w:val="28"/>
          <w:szCs w:val="28"/>
        </w:rPr>
      </w:pPr>
      <w:r>
        <w:rPr>
          <w:sz w:val="28"/>
          <w:szCs w:val="28"/>
        </w:rPr>
        <w:t xml:space="preserve">Хотелось бы отметить, что в современной школе не достаточно проводится коррекционная работа по ликвидации причин, приведших к низкому уровню мотивации. </w:t>
      </w:r>
      <w:r w:rsidR="00140304">
        <w:rPr>
          <w:sz w:val="28"/>
          <w:szCs w:val="28"/>
        </w:rPr>
        <w:t>О</w:t>
      </w:r>
      <w:r>
        <w:rPr>
          <w:sz w:val="28"/>
          <w:szCs w:val="28"/>
        </w:rPr>
        <w:t xml:space="preserve">бучение в школе не позволяет реализовать индивидуальный подход, благодаря которому стало бы возможным разрешить некоторые проблемы. </w:t>
      </w:r>
    </w:p>
    <w:p w:rsidR="0026396C" w:rsidRPr="0026396C" w:rsidRDefault="0026396C" w:rsidP="0026396C">
      <w:pPr>
        <w:spacing w:line="360" w:lineRule="auto"/>
        <w:ind w:firstLine="900"/>
        <w:rPr>
          <w:sz w:val="28"/>
          <w:szCs w:val="28"/>
        </w:rPr>
      </w:pPr>
      <w:r w:rsidRPr="0026396C">
        <w:rPr>
          <w:sz w:val="28"/>
          <w:szCs w:val="28"/>
        </w:rPr>
        <w:t>Для более полного изуче</w:t>
      </w:r>
      <w:r>
        <w:rPr>
          <w:sz w:val="28"/>
          <w:szCs w:val="28"/>
        </w:rPr>
        <w:t>ния мотивации учащихся</w:t>
      </w:r>
      <w:r w:rsidRPr="0026396C">
        <w:rPr>
          <w:sz w:val="28"/>
          <w:szCs w:val="28"/>
        </w:rPr>
        <w:t xml:space="preserve"> школы стоит провести исследование мотивации учения у детей с разной успеваемостью </w:t>
      </w:r>
      <w:r>
        <w:rPr>
          <w:sz w:val="28"/>
          <w:szCs w:val="28"/>
        </w:rPr>
        <w:t xml:space="preserve">и разного </w:t>
      </w:r>
      <w:r w:rsidR="00140304">
        <w:rPr>
          <w:sz w:val="28"/>
          <w:szCs w:val="28"/>
        </w:rPr>
        <w:t>возраста</w:t>
      </w:r>
      <w:r>
        <w:rPr>
          <w:sz w:val="28"/>
          <w:szCs w:val="28"/>
        </w:rPr>
        <w:t xml:space="preserve">, </w:t>
      </w:r>
      <w:r w:rsidRPr="0026396C">
        <w:rPr>
          <w:sz w:val="28"/>
          <w:szCs w:val="28"/>
        </w:rPr>
        <w:t>изучить отношение к школе учащихся разных классов.</w:t>
      </w:r>
    </w:p>
    <w:p w:rsidR="0026396C" w:rsidRPr="0026396C" w:rsidRDefault="0026396C" w:rsidP="0026396C">
      <w:pPr>
        <w:spacing w:line="360" w:lineRule="auto"/>
        <w:ind w:firstLine="900"/>
        <w:rPr>
          <w:sz w:val="28"/>
          <w:szCs w:val="28"/>
        </w:rPr>
      </w:pPr>
      <w:r>
        <w:rPr>
          <w:sz w:val="28"/>
          <w:szCs w:val="28"/>
        </w:rPr>
        <w:t>В заключении</w:t>
      </w:r>
      <w:r w:rsidRPr="0026396C">
        <w:rPr>
          <w:sz w:val="28"/>
          <w:szCs w:val="28"/>
        </w:rPr>
        <w:t xml:space="preserve"> хочется отметить, искусство воспитания все-таки заключается в создании правильного сочетания «понимаемых» мотивов и мо</w:t>
      </w:r>
      <w:r w:rsidRPr="0026396C">
        <w:rPr>
          <w:sz w:val="28"/>
          <w:szCs w:val="28"/>
        </w:rPr>
        <w:softHyphen/>
        <w:t>тивов «реально действующих» и вместе с тем в умении вовре</w:t>
      </w:r>
      <w:r w:rsidRPr="0026396C">
        <w:rPr>
          <w:sz w:val="28"/>
          <w:szCs w:val="28"/>
        </w:rPr>
        <w:softHyphen/>
        <w:t>мя придать более высокое значение успешному результату дея</w:t>
      </w:r>
      <w:r w:rsidRPr="0026396C">
        <w:rPr>
          <w:sz w:val="28"/>
          <w:szCs w:val="28"/>
        </w:rPr>
        <w:softHyphen/>
        <w:t>тельности</w:t>
      </w:r>
      <w:r w:rsidR="004859A8">
        <w:rPr>
          <w:sz w:val="28"/>
          <w:szCs w:val="28"/>
        </w:rPr>
        <w:t>.</w:t>
      </w:r>
    </w:p>
    <w:p w:rsidR="0026396C" w:rsidRPr="0026396C" w:rsidRDefault="0026396C" w:rsidP="0026396C">
      <w:pPr>
        <w:spacing w:line="360" w:lineRule="auto"/>
        <w:jc w:val="right"/>
        <w:rPr>
          <w:sz w:val="28"/>
          <w:szCs w:val="28"/>
        </w:rPr>
      </w:pPr>
    </w:p>
    <w:p w:rsidR="0026396C" w:rsidRPr="0026396C" w:rsidRDefault="0026396C" w:rsidP="0026396C">
      <w:pPr>
        <w:spacing w:line="360" w:lineRule="auto"/>
        <w:jc w:val="right"/>
        <w:rPr>
          <w:sz w:val="28"/>
          <w:szCs w:val="28"/>
        </w:rPr>
      </w:pPr>
    </w:p>
    <w:p w:rsidR="0026396C" w:rsidRDefault="0026396C" w:rsidP="005375E7">
      <w:pPr>
        <w:spacing w:line="360" w:lineRule="auto"/>
        <w:jc w:val="right"/>
        <w:rPr>
          <w:sz w:val="28"/>
          <w:szCs w:val="28"/>
        </w:rPr>
      </w:pPr>
    </w:p>
    <w:p w:rsidR="0026396C" w:rsidRDefault="0026396C" w:rsidP="005375E7">
      <w:pPr>
        <w:spacing w:line="360" w:lineRule="auto"/>
        <w:jc w:val="right"/>
        <w:rPr>
          <w:sz w:val="28"/>
          <w:szCs w:val="28"/>
        </w:rPr>
      </w:pPr>
    </w:p>
    <w:p w:rsidR="0026396C" w:rsidRDefault="0026396C" w:rsidP="005375E7">
      <w:pPr>
        <w:spacing w:line="360" w:lineRule="auto"/>
        <w:jc w:val="right"/>
        <w:rPr>
          <w:sz w:val="28"/>
          <w:szCs w:val="28"/>
        </w:rPr>
      </w:pPr>
    </w:p>
    <w:p w:rsidR="0026396C" w:rsidRDefault="0026396C" w:rsidP="005375E7">
      <w:pPr>
        <w:spacing w:line="360" w:lineRule="auto"/>
        <w:jc w:val="right"/>
        <w:rPr>
          <w:sz w:val="28"/>
          <w:szCs w:val="28"/>
        </w:rPr>
      </w:pPr>
    </w:p>
    <w:p w:rsidR="0026396C" w:rsidRDefault="0026396C" w:rsidP="005375E7">
      <w:pPr>
        <w:spacing w:line="360" w:lineRule="auto"/>
        <w:jc w:val="right"/>
        <w:rPr>
          <w:sz w:val="28"/>
          <w:szCs w:val="28"/>
        </w:rPr>
      </w:pPr>
    </w:p>
    <w:p w:rsidR="0026396C" w:rsidRDefault="0026396C" w:rsidP="005375E7">
      <w:pPr>
        <w:spacing w:line="360" w:lineRule="auto"/>
        <w:jc w:val="right"/>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26396C" w:rsidRDefault="0026396C" w:rsidP="0026396C">
      <w:pPr>
        <w:spacing w:line="360" w:lineRule="auto"/>
        <w:jc w:val="center"/>
        <w:rPr>
          <w:sz w:val="28"/>
          <w:szCs w:val="28"/>
        </w:rPr>
      </w:pPr>
    </w:p>
    <w:p w:rsidR="009D5117" w:rsidRDefault="009D5117" w:rsidP="005375E7">
      <w:pPr>
        <w:spacing w:line="360" w:lineRule="auto"/>
        <w:jc w:val="right"/>
        <w:rPr>
          <w:sz w:val="28"/>
          <w:szCs w:val="28"/>
        </w:rPr>
      </w:pPr>
    </w:p>
    <w:p w:rsidR="00337674" w:rsidRPr="00314E60" w:rsidRDefault="00337674" w:rsidP="00337674">
      <w:pPr>
        <w:spacing w:line="360" w:lineRule="auto"/>
        <w:jc w:val="center"/>
        <w:rPr>
          <w:sz w:val="28"/>
          <w:szCs w:val="28"/>
        </w:rPr>
      </w:pPr>
      <w:r>
        <w:rPr>
          <w:sz w:val="28"/>
          <w:szCs w:val="28"/>
        </w:rPr>
        <w:t>Л</w:t>
      </w:r>
      <w:r w:rsidRPr="00314E60">
        <w:rPr>
          <w:sz w:val="28"/>
          <w:szCs w:val="28"/>
        </w:rPr>
        <w:t>итература</w:t>
      </w:r>
    </w:p>
    <w:p w:rsidR="00337674" w:rsidRPr="00314E60" w:rsidRDefault="00337674" w:rsidP="00337674">
      <w:pPr>
        <w:numPr>
          <w:ilvl w:val="0"/>
          <w:numId w:val="18"/>
        </w:numPr>
        <w:spacing w:line="360" w:lineRule="auto"/>
        <w:rPr>
          <w:sz w:val="28"/>
          <w:szCs w:val="28"/>
        </w:rPr>
      </w:pPr>
      <w:r w:rsidRPr="00314E60">
        <w:rPr>
          <w:sz w:val="28"/>
          <w:szCs w:val="28"/>
        </w:rPr>
        <w:t xml:space="preserve">Подласый И. П. Педагогика: Новый курс: Учеб. для студ. высш. учеб. заведений: В 2 кн. – М.: Гуманит. изд. центр ВЛАДОС, 2003. – Кн. 1: Общие основы. Процесс обучения. – </w:t>
      </w:r>
      <w:r>
        <w:rPr>
          <w:sz w:val="28"/>
          <w:szCs w:val="28"/>
        </w:rPr>
        <w:t>576 с</w:t>
      </w:r>
      <w:r w:rsidRPr="00314E60">
        <w:rPr>
          <w:sz w:val="28"/>
          <w:szCs w:val="28"/>
        </w:rPr>
        <w:t>.</w:t>
      </w:r>
    </w:p>
    <w:p w:rsidR="00337674" w:rsidRPr="00314E60" w:rsidRDefault="00337674" w:rsidP="00337674">
      <w:pPr>
        <w:numPr>
          <w:ilvl w:val="0"/>
          <w:numId w:val="18"/>
        </w:numPr>
        <w:spacing w:line="360" w:lineRule="auto"/>
        <w:rPr>
          <w:sz w:val="28"/>
          <w:szCs w:val="28"/>
        </w:rPr>
      </w:pPr>
      <w:r w:rsidRPr="00314E60">
        <w:rPr>
          <w:sz w:val="28"/>
          <w:szCs w:val="28"/>
        </w:rPr>
        <w:t xml:space="preserve">Маркова А. К., Матис Т. А., Орлов А. Б. Формирование мотивации учения. – М., 1990. – </w:t>
      </w:r>
      <w:r>
        <w:rPr>
          <w:sz w:val="28"/>
          <w:szCs w:val="28"/>
        </w:rPr>
        <w:t>212 с</w:t>
      </w:r>
      <w:r w:rsidRPr="00314E60">
        <w:rPr>
          <w:sz w:val="28"/>
          <w:szCs w:val="28"/>
        </w:rPr>
        <w:t>.</w:t>
      </w:r>
    </w:p>
    <w:p w:rsidR="00337674" w:rsidRPr="00314E60" w:rsidRDefault="00337674" w:rsidP="00337674">
      <w:pPr>
        <w:numPr>
          <w:ilvl w:val="0"/>
          <w:numId w:val="18"/>
        </w:numPr>
        <w:spacing w:line="360" w:lineRule="auto"/>
        <w:rPr>
          <w:sz w:val="28"/>
          <w:szCs w:val="28"/>
        </w:rPr>
      </w:pPr>
      <w:r w:rsidRPr="00314E60">
        <w:rPr>
          <w:sz w:val="28"/>
          <w:szCs w:val="28"/>
        </w:rPr>
        <w:t>Выготский Л. С. Педагогическая психология. – М., 1996. –</w:t>
      </w:r>
      <w:r>
        <w:rPr>
          <w:sz w:val="28"/>
          <w:szCs w:val="28"/>
        </w:rPr>
        <w:t xml:space="preserve"> 340</w:t>
      </w:r>
      <w:r w:rsidRPr="00314E60">
        <w:rPr>
          <w:sz w:val="28"/>
          <w:szCs w:val="28"/>
        </w:rPr>
        <w:t xml:space="preserve"> с. </w:t>
      </w:r>
    </w:p>
    <w:p w:rsidR="00337674" w:rsidRPr="00314E60" w:rsidRDefault="00337674" w:rsidP="00337674">
      <w:pPr>
        <w:numPr>
          <w:ilvl w:val="0"/>
          <w:numId w:val="18"/>
        </w:numPr>
        <w:spacing w:line="360" w:lineRule="auto"/>
        <w:rPr>
          <w:sz w:val="28"/>
          <w:szCs w:val="28"/>
        </w:rPr>
      </w:pPr>
      <w:r w:rsidRPr="00314E60">
        <w:rPr>
          <w:sz w:val="28"/>
          <w:szCs w:val="28"/>
        </w:rPr>
        <w:t xml:space="preserve">Дусавицкий А. К. Формула интереса. – М., 1989. – </w:t>
      </w:r>
      <w:r>
        <w:rPr>
          <w:sz w:val="28"/>
          <w:szCs w:val="28"/>
        </w:rPr>
        <w:t>198 с.</w:t>
      </w:r>
    </w:p>
    <w:p w:rsidR="00337674" w:rsidRPr="00314E60" w:rsidRDefault="00337674" w:rsidP="00337674">
      <w:pPr>
        <w:numPr>
          <w:ilvl w:val="0"/>
          <w:numId w:val="18"/>
        </w:numPr>
        <w:spacing w:line="360" w:lineRule="auto"/>
        <w:rPr>
          <w:sz w:val="28"/>
          <w:szCs w:val="28"/>
        </w:rPr>
      </w:pPr>
      <w:r w:rsidRPr="00314E60">
        <w:rPr>
          <w:sz w:val="28"/>
          <w:szCs w:val="28"/>
        </w:rPr>
        <w:t>Шацкий С. Т. Избранные педагогические сочинения. – М., 1962. – Т. 2. –</w:t>
      </w:r>
      <w:r>
        <w:rPr>
          <w:sz w:val="28"/>
          <w:szCs w:val="28"/>
        </w:rPr>
        <w:t xml:space="preserve"> 476</w:t>
      </w:r>
      <w:r w:rsidRPr="00314E60">
        <w:rPr>
          <w:sz w:val="28"/>
          <w:szCs w:val="28"/>
        </w:rPr>
        <w:t xml:space="preserve"> с</w:t>
      </w:r>
      <w:r>
        <w:rPr>
          <w:sz w:val="28"/>
          <w:szCs w:val="28"/>
        </w:rPr>
        <w:t>.</w:t>
      </w:r>
    </w:p>
    <w:p w:rsidR="00337674" w:rsidRPr="00314E60" w:rsidRDefault="00337674" w:rsidP="00337674">
      <w:pPr>
        <w:numPr>
          <w:ilvl w:val="0"/>
          <w:numId w:val="18"/>
        </w:numPr>
        <w:spacing w:line="360" w:lineRule="auto"/>
        <w:rPr>
          <w:sz w:val="28"/>
          <w:szCs w:val="28"/>
        </w:rPr>
      </w:pPr>
      <w:r w:rsidRPr="00314E60">
        <w:rPr>
          <w:sz w:val="28"/>
          <w:szCs w:val="28"/>
        </w:rPr>
        <w:t xml:space="preserve">Валеев Г. Х. Методология и методы психолого – педагогических исследований: Учебное пособие для студентов 3 – 5-х курсов педагогических вузов. – Стерлитамак: Стерлитамак. гос. пед. ин-т, 2002. – 134 с. </w:t>
      </w:r>
    </w:p>
    <w:p w:rsidR="00337674" w:rsidRPr="00314E60" w:rsidRDefault="00337674" w:rsidP="00337674">
      <w:pPr>
        <w:numPr>
          <w:ilvl w:val="0"/>
          <w:numId w:val="18"/>
        </w:numPr>
        <w:spacing w:line="360" w:lineRule="auto"/>
        <w:jc w:val="both"/>
        <w:rPr>
          <w:sz w:val="28"/>
          <w:szCs w:val="28"/>
        </w:rPr>
      </w:pPr>
      <w:r w:rsidRPr="00314E60">
        <w:rPr>
          <w:sz w:val="28"/>
          <w:szCs w:val="28"/>
        </w:rPr>
        <w:t>Немов Р.</w:t>
      </w:r>
      <w:r>
        <w:rPr>
          <w:sz w:val="28"/>
          <w:szCs w:val="28"/>
        </w:rPr>
        <w:t xml:space="preserve"> </w:t>
      </w:r>
      <w:r w:rsidRPr="00314E60">
        <w:rPr>
          <w:sz w:val="28"/>
          <w:szCs w:val="28"/>
        </w:rPr>
        <w:t>С. Психология. Учебник. – М.: Просвещение: ВЛАДОС, 1995. –</w:t>
      </w:r>
      <w:r>
        <w:rPr>
          <w:sz w:val="28"/>
          <w:szCs w:val="28"/>
        </w:rPr>
        <w:t xml:space="preserve"> 146 с. </w:t>
      </w:r>
    </w:p>
    <w:p w:rsidR="00337674" w:rsidRPr="00314E60" w:rsidRDefault="00337674" w:rsidP="00337674">
      <w:pPr>
        <w:numPr>
          <w:ilvl w:val="0"/>
          <w:numId w:val="18"/>
        </w:numPr>
        <w:spacing w:line="360" w:lineRule="auto"/>
        <w:jc w:val="both"/>
        <w:rPr>
          <w:sz w:val="28"/>
          <w:szCs w:val="28"/>
        </w:rPr>
      </w:pPr>
      <w:r w:rsidRPr="00314E60">
        <w:rPr>
          <w:sz w:val="28"/>
          <w:szCs w:val="28"/>
        </w:rPr>
        <w:t>Божович Л.</w:t>
      </w:r>
      <w:r>
        <w:rPr>
          <w:sz w:val="28"/>
          <w:szCs w:val="28"/>
        </w:rPr>
        <w:t xml:space="preserve"> </w:t>
      </w:r>
      <w:r w:rsidRPr="00314E60">
        <w:rPr>
          <w:sz w:val="28"/>
          <w:szCs w:val="28"/>
        </w:rPr>
        <w:t>И. Личность и ее формирование в детском возрасте. – М.: Педагогика, 1968.</w:t>
      </w:r>
      <w:r>
        <w:rPr>
          <w:sz w:val="28"/>
          <w:szCs w:val="28"/>
        </w:rPr>
        <w:t xml:space="preserve"> – 321с.</w:t>
      </w:r>
      <w:r w:rsidRPr="00314E60">
        <w:rPr>
          <w:sz w:val="28"/>
          <w:szCs w:val="28"/>
        </w:rPr>
        <w:t xml:space="preserve"> </w:t>
      </w:r>
    </w:p>
    <w:p w:rsidR="00337674" w:rsidRPr="00314E60" w:rsidRDefault="00337674" w:rsidP="00337674">
      <w:pPr>
        <w:numPr>
          <w:ilvl w:val="0"/>
          <w:numId w:val="18"/>
        </w:numPr>
        <w:spacing w:line="360" w:lineRule="auto"/>
        <w:jc w:val="both"/>
        <w:rPr>
          <w:sz w:val="28"/>
          <w:szCs w:val="28"/>
        </w:rPr>
      </w:pPr>
      <w:r w:rsidRPr="00314E60">
        <w:rPr>
          <w:sz w:val="28"/>
          <w:szCs w:val="28"/>
        </w:rPr>
        <w:t>Возрастная и педагогическая психология: Учебник / под ред. Гамезо. – М.: Наука, 1984</w:t>
      </w:r>
      <w:r>
        <w:rPr>
          <w:sz w:val="28"/>
          <w:szCs w:val="28"/>
        </w:rPr>
        <w:t>. – 176 с.</w:t>
      </w:r>
    </w:p>
    <w:p w:rsidR="00337674" w:rsidRPr="00314E60" w:rsidRDefault="00337674" w:rsidP="00337674">
      <w:pPr>
        <w:numPr>
          <w:ilvl w:val="0"/>
          <w:numId w:val="18"/>
        </w:numPr>
        <w:spacing w:line="360" w:lineRule="auto"/>
        <w:jc w:val="both"/>
        <w:rPr>
          <w:sz w:val="28"/>
          <w:szCs w:val="28"/>
        </w:rPr>
      </w:pPr>
      <w:r>
        <w:rPr>
          <w:sz w:val="28"/>
          <w:szCs w:val="28"/>
        </w:rPr>
        <w:t xml:space="preserve"> </w:t>
      </w:r>
      <w:r w:rsidRPr="00314E60">
        <w:rPr>
          <w:sz w:val="28"/>
          <w:szCs w:val="28"/>
        </w:rPr>
        <w:t>Леонтьев А.</w:t>
      </w:r>
      <w:r>
        <w:rPr>
          <w:sz w:val="28"/>
          <w:szCs w:val="28"/>
        </w:rPr>
        <w:t xml:space="preserve"> </w:t>
      </w:r>
      <w:r w:rsidRPr="00314E60">
        <w:rPr>
          <w:sz w:val="28"/>
          <w:szCs w:val="28"/>
        </w:rPr>
        <w:t>Н. Деятельность. Сознание. Личность. – М.: Просвещение, 1982</w:t>
      </w:r>
      <w:r>
        <w:rPr>
          <w:sz w:val="28"/>
          <w:szCs w:val="28"/>
        </w:rPr>
        <w:t>. – 245 с.</w:t>
      </w:r>
    </w:p>
    <w:p w:rsidR="00337674" w:rsidRPr="00997038" w:rsidRDefault="00337674" w:rsidP="00337674">
      <w:pPr>
        <w:numPr>
          <w:ilvl w:val="0"/>
          <w:numId w:val="18"/>
        </w:numPr>
        <w:spacing w:line="360" w:lineRule="auto"/>
        <w:jc w:val="both"/>
        <w:rPr>
          <w:sz w:val="28"/>
          <w:szCs w:val="28"/>
        </w:rPr>
      </w:pPr>
      <w:r>
        <w:rPr>
          <w:sz w:val="28"/>
          <w:szCs w:val="28"/>
        </w:rPr>
        <w:t xml:space="preserve"> </w:t>
      </w:r>
      <w:r w:rsidRPr="00997038">
        <w:rPr>
          <w:sz w:val="28"/>
          <w:szCs w:val="28"/>
        </w:rPr>
        <w:t>Морозова Н.</w:t>
      </w:r>
      <w:r>
        <w:rPr>
          <w:sz w:val="28"/>
          <w:szCs w:val="28"/>
        </w:rPr>
        <w:t xml:space="preserve"> </w:t>
      </w:r>
      <w:r w:rsidRPr="00997038">
        <w:rPr>
          <w:sz w:val="28"/>
          <w:szCs w:val="28"/>
        </w:rPr>
        <w:t>Г. Учителю о познавательном интересе // Психология и педагогика, №2, 1979</w:t>
      </w:r>
    </w:p>
    <w:p w:rsidR="00337674" w:rsidRPr="00997038" w:rsidRDefault="00337674" w:rsidP="00337674">
      <w:pPr>
        <w:numPr>
          <w:ilvl w:val="0"/>
          <w:numId w:val="18"/>
        </w:numPr>
        <w:spacing w:line="360" w:lineRule="auto"/>
        <w:jc w:val="both"/>
        <w:rPr>
          <w:sz w:val="28"/>
          <w:szCs w:val="28"/>
        </w:rPr>
      </w:pPr>
      <w:r w:rsidRPr="00997038">
        <w:rPr>
          <w:sz w:val="28"/>
          <w:szCs w:val="28"/>
        </w:rPr>
        <w:t xml:space="preserve"> Щукина Г.</w:t>
      </w:r>
      <w:r>
        <w:rPr>
          <w:sz w:val="28"/>
          <w:szCs w:val="28"/>
        </w:rPr>
        <w:t xml:space="preserve"> </w:t>
      </w:r>
      <w:r w:rsidRPr="00997038">
        <w:rPr>
          <w:sz w:val="28"/>
          <w:szCs w:val="28"/>
        </w:rPr>
        <w:t>И</w:t>
      </w:r>
      <w:r>
        <w:rPr>
          <w:sz w:val="28"/>
          <w:szCs w:val="28"/>
        </w:rPr>
        <w:t>.</w:t>
      </w:r>
      <w:r w:rsidRPr="00997038">
        <w:rPr>
          <w:sz w:val="28"/>
          <w:szCs w:val="28"/>
        </w:rPr>
        <w:t xml:space="preserve"> Активация познавательной деятельности учащихся в учебном процессе. – М.: Просвещение, 1979. </w:t>
      </w:r>
      <w:r>
        <w:rPr>
          <w:sz w:val="28"/>
          <w:szCs w:val="28"/>
        </w:rPr>
        <w:t>– 342 с.</w:t>
      </w:r>
    </w:p>
    <w:p w:rsidR="00337674" w:rsidRDefault="00337674" w:rsidP="00337674">
      <w:pPr>
        <w:numPr>
          <w:ilvl w:val="0"/>
          <w:numId w:val="18"/>
        </w:numPr>
        <w:spacing w:line="360" w:lineRule="auto"/>
        <w:jc w:val="both"/>
        <w:rPr>
          <w:sz w:val="28"/>
          <w:szCs w:val="28"/>
        </w:rPr>
      </w:pPr>
      <w:r>
        <w:rPr>
          <w:sz w:val="28"/>
          <w:szCs w:val="28"/>
        </w:rPr>
        <w:t xml:space="preserve"> Ковалев В. И. Мотивы поведения и деятельности. – М., 1988. – 232 с.</w:t>
      </w:r>
    </w:p>
    <w:p w:rsidR="00337674" w:rsidRPr="00314E60" w:rsidRDefault="00337674" w:rsidP="00337674">
      <w:pPr>
        <w:spacing w:line="360" w:lineRule="auto"/>
        <w:jc w:val="both"/>
        <w:rPr>
          <w:sz w:val="28"/>
          <w:szCs w:val="28"/>
        </w:rPr>
      </w:pPr>
    </w:p>
    <w:p w:rsidR="00337674" w:rsidRDefault="00337674" w:rsidP="00337674">
      <w:pPr>
        <w:jc w:val="center"/>
        <w:rPr>
          <w:sz w:val="28"/>
          <w:szCs w:val="28"/>
        </w:rPr>
      </w:pPr>
    </w:p>
    <w:p w:rsidR="00337674" w:rsidRDefault="00337674" w:rsidP="00337674">
      <w:pPr>
        <w:jc w:val="center"/>
        <w:rPr>
          <w:sz w:val="28"/>
          <w:szCs w:val="28"/>
        </w:rPr>
      </w:pPr>
    </w:p>
    <w:p w:rsidR="00337674" w:rsidRDefault="00337674" w:rsidP="00337674">
      <w:pPr>
        <w:jc w:val="center"/>
        <w:rPr>
          <w:sz w:val="28"/>
          <w:szCs w:val="28"/>
        </w:rPr>
      </w:pPr>
    </w:p>
    <w:p w:rsidR="005839AD" w:rsidRDefault="00140304" w:rsidP="005375E7">
      <w:pPr>
        <w:spacing w:line="360" w:lineRule="auto"/>
        <w:jc w:val="right"/>
        <w:rPr>
          <w:sz w:val="28"/>
          <w:szCs w:val="28"/>
        </w:rPr>
      </w:pPr>
      <w:r>
        <w:rPr>
          <w:sz w:val="28"/>
          <w:szCs w:val="28"/>
        </w:rPr>
        <w:t>Приложение 1</w:t>
      </w:r>
    </w:p>
    <w:p w:rsidR="005375E7" w:rsidRDefault="005375E7" w:rsidP="005375E7">
      <w:pPr>
        <w:spacing w:line="360" w:lineRule="auto"/>
        <w:jc w:val="center"/>
        <w:rPr>
          <w:sz w:val="28"/>
          <w:szCs w:val="28"/>
        </w:rPr>
      </w:pPr>
      <w:r>
        <w:rPr>
          <w:sz w:val="28"/>
          <w:szCs w:val="28"/>
        </w:rPr>
        <w:t>Анкета</w:t>
      </w:r>
    </w:p>
    <w:p w:rsidR="005375E7" w:rsidRDefault="005375E7" w:rsidP="005375E7">
      <w:pPr>
        <w:spacing w:line="360" w:lineRule="auto"/>
        <w:rPr>
          <w:sz w:val="28"/>
          <w:szCs w:val="28"/>
        </w:rPr>
      </w:pPr>
      <w:r>
        <w:rPr>
          <w:sz w:val="28"/>
          <w:szCs w:val="28"/>
        </w:rPr>
        <w:t>Фамилия, имя:</w:t>
      </w:r>
    </w:p>
    <w:p w:rsidR="005375E7" w:rsidRDefault="005375E7" w:rsidP="005375E7">
      <w:pPr>
        <w:spacing w:line="360" w:lineRule="auto"/>
        <w:rPr>
          <w:sz w:val="28"/>
          <w:szCs w:val="28"/>
        </w:rPr>
      </w:pPr>
      <w:r>
        <w:rPr>
          <w:sz w:val="28"/>
          <w:szCs w:val="28"/>
        </w:rPr>
        <w:t>Класс:</w:t>
      </w:r>
    </w:p>
    <w:p w:rsidR="005375E7" w:rsidRDefault="005375E7" w:rsidP="005375E7">
      <w:pPr>
        <w:spacing w:line="360" w:lineRule="auto"/>
        <w:ind w:firstLine="900"/>
        <w:rPr>
          <w:sz w:val="28"/>
          <w:szCs w:val="28"/>
        </w:rPr>
      </w:pPr>
      <w:r>
        <w:rPr>
          <w:sz w:val="28"/>
          <w:szCs w:val="28"/>
        </w:rPr>
        <w:t>Какое описание из ниже приведённых наиболее точно описывает твоё поведение в школе:</w:t>
      </w:r>
    </w:p>
    <w:p w:rsidR="005375E7" w:rsidRDefault="005375E7" w:rsidP="00DA7F72">
      <w:pPr>
        <w:numPr>
          <w:ilvl w:val="0"/>
          <w:numId w:val="12"/>
        </w:numPr>
        <w:spacing w:line="360" w:lineRule="auto"/>
        <w:ind w:left="0" w:firstLine="360"/>
        <w:rPr>
          <w:sz w:val="28"/>
          <w:szCs w:val="28"/>
        </w:rPr>
      </w:pPr>
      <w:r>
        <w:rPr>
          <w:sz w:val="28"/>
          <w:szCs w:val="28"/>
        </w:rPr>
        <w:t xml:space="preserve">Ты </w:t>
      </w:r>
      <w:r w:rsidR="00F2087C">
        <w:rPr>
          <w:sz w:val="28"/>
          <w:szCs w:val="28"/>
        </w:rPr>
        <w:t>стремишься</w:t>
      </w:r>
      <w:r>
        <w:rPr>
          <w:sz w:val="28"/>
          <w:szCs w:val="28"/>
        </w:rPr>
        <w:t xml:space="preserve"> наиболее </w:t>
      </w:r>
      <w:r w:rsidR="006A5E8D">
        <w:rPr>
          <w:sz w:val="28"/>
          <w:szCs w:val="28"/>
        </w:rPr>
        <w:t>успешно выполня</w:t>
      </w:r>
      <w:r>
        <w:rPr>
          <w:sz w:val="28"/>
          <w:szCs w:val="28"/>
        </w:rPr>
        <w:t>ть все школьные требования</w:t>
      </w:r>
      <w:r w:rsidR="006A5E8D">
        <w:rPr>
          <w:sz w:val="28"/>
          <w:szCs w:val="28"/>
        </w:rPr>
        <w:t>, следуешь всем указаниям учителя. Ты ответственный, добросовестный, переживаешь, если что-то не получается</w:t>
      </w:r>
      <w:r w:rsidR="00C25B54">
        <w:rPr>
          <w:sz w:val="28"/>
          <w:szCs w:val="28"/>
        </w:rPr>
        <w:t>.</w:t>
      </w:r>
    </w:p>
    <w:p w:rsidR="00DA7F72" w:rsidRDefault="00DA7F72" w:rsidP="00DA7F72">
      <w:pPr>
        <w:numPr>
          <w:ilvl w:val="0"/>
          <w:numId w:val="12"/>
        </w:numPr>
        <w:spacing w:line="360" w:lineRule="auto"/>
        <w:ind w:left="0" w:firstLine="360"/>
        <w:rPr>
          <w:sz w:val="28"/>
          <w:szCs w:val="28"/>
        </w:rPr>
      </w:pPr>
      <w:r>
        <w:rPr>
          <w:sz w:val="28"/>
          <w:szCs w:val="28"/>
        </w:rPr>
        <w:t xml:space="preserve">Успешно </w:t>
      </w:r>
      <w:r w:rsidR="00F2087C">
        <w:rPr>
          <w:sz w:val="28"/>
          <w:szCs w:val="28"/>
        </w:rPr>
        <w:t>справляешься</w:t>
      </w:r>
      <w:r>
        <w:rPr>
          <w:sz w:val="28"/>
          <w:szCs w:val="28"/>
        </w:rPr>
        <w:t xml:space="preserve"> с учёбой, не испытываешь трудностей во взаимоотношениях с </w:t>
      </w:r>
      <w:r w:rsidR="00F2087C">
        <w:rPr>
          <w:sz w:val="28"/>
          <w:szCs w:val="28"/>
        </w:rPr>
        <w:t>одноклассниками</w:t>
      </w:r>
      <w:r>
        <w:rPr>
          <w:sz w:val="28"/>
          <w:szCs w:val="28"/>
        </w:rPr>
        <w:t xml:space="preserve"> и учителями.</w:t>
      </w:r>
    </w:p>
    <w:p w:rsidR="00DA7F72" w:rsidRDefault="00DA7F72" w:rsidP="00DA7F72">
      <w:pPr>
        <w:numPr>
          <w:ilvl w:val="0"/>
          <w:numId w:val="12"/>
        </w:numPr>
        <w:spacing w:line="360" w:lineRule="auto"/>
        <w:ind w:left="0" w:firstLine="360"/>
        <w:rPr>
          <w:sz w:val="28"/>
          <w:szCs w:val="28"/>
        </w:rPr>
      </w:pPr>
      <w:r>
        <w:rPr>
          <w:sz w:val="28"/>
          <w:szCs w:val="28"/>
        </w:rPr>
        <w:t>достаточно благополучно чувствуешь себя в школе, чтобы общаться</w:t>
      </w:r>
      <w:r w:rsidR="003A5684">
        <w:rPr>
          <w:sz w:val="28"/>
          <w:szCs w:val="28"/>
        </w:rPr>
        <w:t xml:space="preserve"> с друзьями. Тебе нравится иметь красивый портфель, ручки, тетради, но учебный процесс тебя мало привлекает.</w:t>
      </w:r>
    </w:p>
    <w:p w:rsidR="003C3DF7" w:rsidRDefault="003A5684" w:rsidP="00DA7F72">
      <w:pPr>
        <w:numPr>
          <w:ilvl w:val="0"/>
          <w:numId w:val="12"/>
        </w:numPr>
        <w:spacing w:line="360" w:lineRule="auto"/>
        <w:ind w:left="0" w:firstLine="360"/>
        <w:rPr>
          <w:sz w:val="28"/>
          <w:szCs w:val="28"/>
        </w:rPr>
      </w:pPr>
      <w:r>
        <w:rPr>
          <w:sz w:val="28"/>
          <w:szCs w:val="28"/>
        </w:rPr>
        <w:t xml:space="preserve">Посещаешь школу неохотно, предпочитаешь пропускать занятия. </w:t>
      </w:r>
      <w:r w:rsidR="00F2087C">
        <w:rPr>
          <w:sz w:val="28"/>
          <w:szCs w:val="28"/>
        </w:rPr>
        <w:t>Часто</w:t>
      </w:r>
      <w:r>
        <w:rPr>
          <w:sz w:val="28"/>
          <w:szCs w:val="28"/>
        </w:rPr>
        <w:t xml:space="preserve"> на уроках </w:t>
      </w:r>
      <w:r w:rsidR="00F2087C">
        <w:rPr>
          <w:sz w:val="28"/>
          <w:szCs w:val="28"/>
        </w:rPr>
        <w:t>занимаешься</w:t>
      </w:r>
      <w:r w:rsidR="003C3DF7">
        <w:rPr>
          <w:sz w:val="28"/>
          <w:szCs w:val="28"/>
        </w:rPr>
        <w:t xml:space="preserve"> посторонними делами. Испытываешь трудности в учебной деятельности.</w:t>
      </w:r>
    </w:p>
    <w:p w:rsidR="00FA4AF9" w:rsidRDefault="003C3DF7" w:rsidP="00FA4AF9">
      <w:pPr>
        <w:numPr>
          <w:ilvl w:val="0"/>
          <w:numId w:val="12"/>
        </w:numPr>
        <w:spacing w:line="360" w:lineRule="auto"/>
        <w:ind w:left="0" w:firstLine="360"/>
        <w:rPr>
          <w:sz w:val="28"/>
          <w:szCs w:val="28"/>
        </w:rPr>
      </w:pPr>
      <w:r>
        <w:rPr>
          <w:sz w:val="28"/>
          <w:szCs w:val="28"/>
        </w:rPr>
        <w:t xml:space="preserve">Не </w:t>
      </w:r>
      <w:r w:rsidR="00F2087C">
        <w:rPr>
          <w:sz w:val="28"/>
          <w:szCs w:val="28"/>
        </w:rPr>
        <w:t>справляешься</w:t>
      </w:r>
      <w:r>
        <w:rPr>
          <w:sz w:val="28"/>
          <w:szCs w:val="28"/>
        </w:rPr>
        <w:t xml:space="preserve"> с учебной деятельностью, испытываешь проблемы в общении с </w:t>
      </w:r>
      <w:r w:rsidR="00F2087C">
        <w:rPr>
          <w:sz w:val="28"/>
          <w:szCs w:val="28"/>
        </w:rPr>
        <w:t>одноклассниками</w:t>
      </w:r>
      <w:r>
        <w:rPr>
          <w:sz w:val="28"/>
          <w:szCs w:val="28"/>
        </w:rPr>
        <w:t xml:space="preserve">, во взаимоотношениях с учителями. </w:t>
      </w:r>
      <w:r w:rsidR="00F2087C">
        <w:rPr>
          <w:sz w:val="28"/>
          <w:szCs w:val="28"/>
        </w:rPr>
        <w:t>Отказываешься</w:t>
      </w:r>
      <w:r w:rsidR="00FA4AF9">
        <w:rPr>
          <w:sz w:val="28"/>
          <w:szCs w:val="28"/>
        </w:rPr>
        <w:t xml:space="preserve"> следовать тем или иным нормам и правилам поведения.</w:t>
      </w:r>
    </w:p>
    <w:p w:rsidR="003A5684" w:rsidRDefault="003A5684" w:rsidP="00FA4AF9">
      <w:pPr>
        <w:spacing w:line="360" w:lineRule="auto"/>
        <w:rPr>
          <w:sz w:val="28"/>
          <w:szCs w:val="28"/>
        </w:rPr>
      </w:pPr>
      <w:r>
        <w:rPr>
          <w:sz w:val="28"/>
          <w:szCs w:val="28"/>
        </w:rPr>
        <w:t xml:space="preserve"> </w:t>
      </w:r>
    </w:p>
    <w:p w:rsidR="005375E7" w:rsidRPr="00662776" w:rsidRDefault="005375E7" w:rsidP="00C25B54">
      <w:pPr>
        <w:tabs>
          <w:tab w:val="num" w:pos="0"/>
        </w:tabs>
        <w:spacing w:line="360" w:lineRule="auto"/>
        <w:ind w:left="540"/>
        <w:rPr>
          <w:sz w:val="28"/>
          <w:szCs w:val="28"/>
        </w:rPr>
      </w:pPr>
    </w:p>
    <w:p w:rsidR="005839AD" w:rsidRPr="00662776" w:rsidRDefault="005839AD" w:rsidP="005857D6">
      <w:pPr>
        <w:spacing w:line="360" w:lineRule="auto"/>
        <w:ind w:left="360"/>
        <w:jc w:val="both"/>
        <w:rPr>
          <w:sz w:val="28"/>
          <w:szCs w:val="28"/>
        </w:rPr>
      </w:pPr>
    </w:p>
    <w:p w:rsidR="005839AD" w:rsidRDefault="005839AD" w:rsidP="005857D6">
      <w:pPr>
        <w:spacing w:line="360" w:lineRule="auto"/>
        <w:ind w:left="360"/>
        <w:jc w:val="both"/>
        <w:rPr>
          <w:sz w:val="28"/>
          <w:szCs w:val="28"/>
        </w:rPr>
      </w:pPr>
    </w:p>
    <w:p w:rsidR="005839AD" w:rsidRDefault="005839AD" w:rsidP="005857D6">
      <w:pPr>
        <w:spacing w:line="360" w:lineRule="auto"/>
        <w:ind w:left="360"/>
        <w:jc w:val="both"/>
        <w:rPr>
          <w:sz w:val="28"/>
          <w:szCs w:val="28"/>
        </w:rPr>
      </w:pPr>
    </w:p>
    <w:p w:rsidR="005839AD" w:rsidRDefault="005839AD" w:rsidP="005857D6">
      <w:pPr>
        <w:spacing w:line="360" w:lineRule="auto"/>
        <w:ind w:left="360"/>
        <w:jc w:val="both"/>
        <w:rPr>
          <w:sz w:val="28"/>
          <w:szCs w:val="28"/>
        </w:rPr>
      </w:pPr>
    </w:p>
    <w:p w:rsidR="005839AD" w:rsidRDefault="005839AD" w:rsidP="00D9684A">
      <w:pPr>
        <w:spacing w:line="360" w:lineRule="auto"/>
        <w:ind w:left="360"/>
        <w:jc w:val="both"/>
        <w:rPr>
          <w:sz w:val="28"/>
          <w:szCs w:val="28"/>
        </w:rPr>
      </w:pPr>
    </w:p>
    <w:p w:rsidR="005839AD" w:rsidRDefault="005839AD" w:rsidP="00D9684A">
      <w:pPr>
        <w:spacing w:line="360" w:lineRule="auto"/>
        <w:ind w:left="360"/>
        <w:jc w:val="both"/>
        <w:rPr>
          <w:sz w:val="28"/>
          <w:szCs w:val="28"/>
        </w:rPr>
      </w:pPr>
    </w:p>
    <w:p w:rsidR="005839AD" w:rsidRDefault="005839AD" w:rsidP="00D9684A">
      <w:pPr>
        <w:spacing w:line="360" w:lineRule="auto"/>
        <w:ind w:left="360"/>
        <w:jc w:val="both"/>
        <w:rPr>
          <w:sz w:val="28"/>
          <w:szCs w:val="28"/>
        </w:rPr>
      </w:pPr>
    </w:p>
    <w:p w:rsidR="005839AD" w:rsidRDefault="005839AD" w:rsidP="00D9684A">
      <w:pPr>
        <w:spacing w:line="360" w:lineRule="auto"/>
        <w:ind w:left="360"/>
        <w:jc w:val="both"/>
        <w:rPr>
          <w:sz w:val="28"/>
          <w:szCs w:val="28"/>
        </w:rPr>
      </w:pPr>
    </w:p>
    <w:p w:rsidR="005839AD" w:rsidRDefault="005839AD" w:rsidP="00D9684A">
      <w:pPr>
        <w:spacing w:line="360" w:lineRule="auto"/>
        <w:ind w:left="360"/>
        <w:jc w:val="both"/>
        <w:rPr>
          <w:sz w:val="28"/>
          <w:szCs w:val="28"/>
        </w:rPr>
      </w:pPr>
    </w:p>
    <w:p w:rsidR="005839AD" w:rsidRDefault="005839AD" w:rsidP="00D9684A">
      <w:pPr>
        <w:spacing w:line="360" w:lineRule="auto"/>
        <w:ind w:left="360"/>
        <w:jc w:val="both"/>
        <w:rPr>
          <w:sz w:val="28"/>
          <w:szCs w:val="28"/>
        </w:rPr>
      </w:pPr>
    </w:p>
    <w:p w:rsidR="005839AD" w:rsidRDefault="005839AD" w:rsidP="00D9684A">
      <w:pPr>
        <w:spacing w:line="360" w:lineRule="auto"/>
        <w:ind w:left="360"/>
        <w:jc w:val="both"/>
        <w:rPr>
          <w:sz w:val="28"/>
          <w:szCs w:val="28"/>
        </w:rPr>
      </w:pPr>
    </w:p>
    <w:p w:rsidR="005839AD" w:rsidRDefault="005839AD" w:rsidP="00D9684A">
      <w:pPr>
        <w:spacing w:line="360" w:lineRule="auto"/>
        <w:ind w:left="360"/>
        <w:jc w:val="both"/>
        <w:rPr>
          <w:sz w:val="28"/>
          <w:szCs w:val="28"/>
        </w:rPr>
      </w:pPr>
    </w:p>
    <w:p w:rsidR="005839AD" w:rsidRPr="005839AD" w:rsidRDefault="005839AD" w:rsidP="00D9684A">
      <w:pPr>
        <w:spacing w:line="360" w:lineRule="auto"/>
        <w:ind w:left="360"/>
        <w:jc w:val="both"/>
        <w:rPr>
          <w:sz w:val="28"/>
          <w:szCs w:val="28"/>
        </w:rPr>
      </w:pPr>
      <w:bookmarkStart w:id="4" w:name="_GoBack"/>
      <w:bookmarkEnd w:id="4"/>
    </w:p>
    <w:sectPr w:rsidR="005839AD" w:rsidRPr="005839AD" w:rsidSect="00707DCE">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740" w:rsidRDefault="00516740">
      <w:r>
        <w:separator/>
      </w:r>
    </w:p>
  </w:endnote>
  <w:endnote w:type="continuationSeparator" w:id="0">
    <w:p w:rsidR="00516740" w:rsidRDefault="0051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740" w:rsidRDefault="00516740">
      <w:r>
        <w:separator/>
      </w:r>
    </w:p>
  </w:footnote>
  <w:footnote w:type="continuationSeparator" w:id="0">
    <w:p w:rsidR="00516740" w:rsidRDefault="00516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DE" w:rsidRDefault="005B6BEF" w:rsidP="009D5117">
    <w:pPr>
      <w:pStyle w:val="a6"/>
      <w:jc w:val="center"/>
    </w:pPr>
    <w:r>
      <w:rPr>
        <w:rStyle w:val="a8"/>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0EC3"/>
    <w:multiLevelType w:val="multilevel"/>
    <w:tmpl w:val="20642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9E4F12"/>
    <w:multiLevelType w:val="hybridMultilevel"/>
    <w:tmpl w:val="3A286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951893"/>
    <w:multiLevelType w:val="hybridMultilevel"/>
    <w:tmpl w:val="E97E41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8272EA"/>
    <w:multiLevelType w:val="hybridMultilevel"/>
    <w:tmpl w:val="92B843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C9163C"/>
    <w:multiLevelType w:val="hybridMultilevel"/>
    <w:tmpl w:val="EB4EABD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F34508"/>
    <w:multiLevelType w:val="hybridMultilevel"/>
    <w:tmpl w:val="044883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823D1A"/>
    <w:multiLevelType w:val="hybridMultilevel"/>
    <w:tmpl w:val="887C7C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CC423F"/>
    <w:multiLevelType w:val="hybridMultilevel"/>
    <w:tmpl w:val="41AA75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ACA50B0"/>
    <w:multiLevelType w:val="hybridMultilevel"/>
    <w:tmpl w:val="ABF8D732"/>
    <w:lvl w:ilvl="0" w:tplc="3F90D444">
      <w:start w:val="1"/>
      <w:numFmt w:val="decimal"/>
      <w:lvlText w:val="%1."/>
      <w:lvlJc w:val="left"/>
      <w:pPr>
        <w:tabs>
          <w:tab w:val="num" w:pos="765"/>
        </w:tabs>
        <w:ind w:left="765" w:hanging="4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821E18"/>
    <w:multiLevelType w:val="hybridMultilevel"/>
    <w:tmpl w:val="25081540"/>
    <w:lvl w:ilvl="0" w:tplc="F3C8CD5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2BF7AAF"/>
    <w:multiLevelType w:val="hybridMultilevel"/>
    <w:tmpl w:val="F3967A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56530B0"/>
    <w:multiLevelType w:val="hybridMultilevel"/>
    <w:tmpl w:val="FF808C22"/>
    <w:lvl w:ilvl="0" w:tplc="5EC29DD6">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B6723F9"/>
    <w:multiLevelType w:val="hybridMultilevel"/>
    <w:tmpl w:val="13BA26CE"/>
    <w:lvl w:ilvl="0" w:tplc="DF4268D4">
      <w:start w:val="1"/>
      <w:numFmt w:val="decimal"/>
      <w:lvlText w:val="%1."/>
      <w:lvlJc w:val="left"/>
      <w:pPr>
        <w:tabs>
          <w:tab w:val="num" w:pos="1140"/>
        </w:tabs>
        <w:ind w:left="1140" w:hanging="43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47250A67"/>
    <w:multiLevelType w:val="hybridMultilevel"/>
    <w:tmpl w:val="7540BB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93B12F3"/>
    <w:multiLevelType w:val="multilevel"/>
    <w:tmpl w:val="41AA75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5B546385"/>
    <w:multiLevelType w:val="hybridMultilevel"/>
    <w:tmpl w:val="20888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0B3012F"/>
    <w:multiLevelType w:val="hybridMultilevel"/>
    <w:tmpl w:val="7F7EA3AE"/>
    <w:lvl w:ilvl="0" w:tplc="0419000F">
      <w:start w:val="1"/>
      <w:numFmt w:val="decimal"/>
      <w:lvlText w:val="%1."/>
      <w:lvlJc w:val="left"/>
      <w:pPr>
        <w:tabs>
          <w:tab w:val="num" w:pos="720"/>
        </w:tabs>
        <w:ind w:left="720" w:hanging="360"/>
      </w:pPr>
      <w:rPr>
        <w:rFonts w:hint="default"/>
      </w:rPr>
    </w:lvl>
    <w:lvl w:ilvl="1" w:tplc="C6D2E350">
      <w:start w:val="1"/>
      <w:numFmt w:val="decimal"/>
      <w:lvlText w:val="%2)"/>
      <w:lvlJc w:val="left"/>
      <w:pPr>
        <w:tabs>
          <w:tab w:val="num" w:pos="3060"/>
        </w:tabs>
        <w:ind w:left="30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7B633C"/>
    <w:multiLevelType w:val="hybridMultilevel"/>
    <w:tmpl w:val="9C28342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16"/>
  </w:num>
  <w:num w:numId="2">
    <w:abstractNumId w:val="8"/>
  </w:num>
  <w:num w:numId="3">
    <w:abstractNumId w:val="12"/>
  </w:num>
  <w:num w:numId="4">
    <w:abstractNumId w:val="4"/>
  </w:num>
  <w:num w:numId="5">
    <w:abstractNumId w:val="9"/>
  </w:num>
  <w:num w:numId="6">
    <w:abstractNumId w:val="5"/>
  </w:num>
  <w:num w:numId="7">
    <w:abstractNumId w:val="2"/>
  </w:num>
  <w:num w:numId="8">
    <w:abstractNumId w:val="3"/>
  </w:num>
  <w:num w:numId="9">
    <w:abstractNumId w:val="1"/>
  </w:num>
  <w:num w:numId="10">
    <w:abstractNumId w:val="15"/>
  </w:num>
  <w:num w:numId="11">
    <w:abstractNumId w:val="17"/>
  </w:num>
  <w:num w:numId="12">
    <w:abstractNumId w:val="10"/>
  </w:num>
  <w:num w:numId="13">
    <w:abstractNumId w:val="13"/>
  </w:num>
  <w:num w:numId="14">
    <w:abstractNumId w:val="0"/>
  </w:num>
  <w:num w:numId="15">
    <w:abstractNumId w:val="7"/>
  </w:num>
  <w:num w:numId="16">
    <w:abstractNumId w:val="14"/>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80"/>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B86"/>
    <w:rsid w:val="000337F1"/>
    <w:rsid w:val="00051D63"/>
    <w:rsid w:val="000730D9"/>
    <w:rsid w:val="000875F4"/>
    <w:rsid w:val="000E07A3"/>
    <w:rsid w:val="000E133D"/>
    <w:rsid w:val="000F1FFE"/>
    <w:rsid w:val="000F366A"/>
    <w:rsid w:val="000F5A3B"/>
    <w:rsid w:val="001073D6"/>
    <w:rsid w:val="00140304"/>
    <w:rsid w:val="00141421"/>
    <w:rsid w:val="001B1DC8"/>
    <w:rsid w:val="001F09DB"/>
    <w:rsid w:val="001F52E7"/>
    <w:rsid w:val="00210D62"/>
    <w:rsid w:val="0022271D"/>
    <w:rsid w:val="0022289B"/>
    <w:rsid w:val="0026396C"/>
    <w:rsid w:val="00294C56"/>
    <w:rsid w:val="002B334F"/>
    <w:rsid w:val="002E4B18"/>
    <w:rsid w:val="003015D7"/>
    <w:rsid w:val="00312C31"/>
    <w:rsid w:val="00313AD7"/>
    <w:rsid w:val="0033701C"/>
    <w:rsid w:val="00337674"/>
    <w:rsid w:val="00346853"/>
    <w:rsid w:val="00356A75"/>
    <w:rsid w:val="00374D68"/>
    <w:rsid w:val="003975F9"/>
    <w:rsid w:val="003A0460"/>
    <w:rsid w:val="003A5684"/>
    <w:rsid w:val="003B5EED"/>
    <w:rsid w:val="003C3DF7"/>
    <w:rsid w:val="003D29FD"/>
    <w:rsid w:val="003D4DD6"/>
    <w:rsid w:val="003E549F"/>
    <w:rsid w:val="003F0A8A"/>
    <w:rsid w:val="00402E78"/>
    <w:rsid w:val="00403A8A"/>
    <w:rsid w:val="0042615F"/>
    <w:rsid w:val="004354F2"/>
    <w:rsid w:val="004623CD"/>
    <w:rsid w:val="004640D7"/>
    <w:rsid w:val="00477C1D"/>
    <w:rsid w:val="004859A8"/>
    <w:rsid w:val="004B38B9"/>
    <w:rsid w:val="004D7193"/>
    <w:rsid w:val="004F1B66"/>
    <w:rsid w:val="00516740"/>
    <w:rsid w:val="005375E7"/>
    <w:rsid w:val="005839AD"/>
    <w:rsid w:val="005857D6"/>
    <w:rsid w:val="00592300"/>
    <w:rsid w:val="005A146B"/>
    <w:rsid w:val="005B1262"/>
    <w:rsid w:val="005B6BEF"/>
    <w:rsid w:val="005C2358"/>
    <w:rsid w:val="005D395B"/>
    <w:rsid w:val="005D4A40"/>
    <w:rsid w:val="005E02C7"/>
    <w:rsid w:val="006314CA"/>
    <w:rsid w:val="006339F4"/>
    <w:rsid w:val="00655E4B"/>
    <w:rsid w:val="00662223"/>
    <w:rsid w:val="00662776"/>
    <w:rsid w:val="006749D5"/>
    <w:rsid w:val="00674C99"/>
    <w:rsid w:val="006A5E8D"/>
    <w:rsid w:val="006C5A9A"/>
    <w:rsid w:val="00707DCE"/>
    <w:rsid w:val="007572AE"/>
    <w:rsid w:val="00770E77"/>
    <w:rsid w:val="007969DF"/>
    <w:rsid w:val="007C0A09"/>
    <w:rsid w:val="007E0347"/>
    <w:rsid w:val="007F2D7B"/>
    <w:rsid w:val="007F7757"/>
    <w:rsid w:val="00810F6E"/>
    <w:rsid w:val="008258A2"/>
    <w:rsid w:val="00844751"/>
    <w:rsid w:val="00856864"/>
    <w:rsid w:val="0086159B"/>
    <w:rsid w:val="00877B16"/>
    <w:rsid w:val="00885482"/>
    <w:rsid w:val="008871BD"/>
    <w:rsid w:val="008A5AFA"/>
    <w:rsid w:val="008B4FC0"/>
    <w:rsid w:val="008B59CE"/>
    <w:rsid w:val="008C61CE"/>
    <w:rsid w:val="00902EED"/>
    <w:rsid w:val="00905008"/>
    <w:rsid w:val="009237BA"/>
    <w:rsid w:val="00952171"/>
    <w:rsid w:val="0098707B"/>
    <w:rsid w:val="00994CDE"/>
    <w:rsid w:val="009B3542"/>
    <w:rsid w:val="009D1079"/>
    <w:rsid w:val="009D5117"/>
    <w:rsid w:val="009E5380"/>
    <w:rsid w:val="009F5193"/>
    <w:rsid w:val="009F7582"/>
    <w:rsid w:val="00A048D5"/>
    <w:rsid w:val="00A31D8A"/>
    <w:rsid w:val="00A514D6"/>
    <w:rsid w:val="00A65B86"/>
    <w:rsid w:val="00A755B5"/>
    <w:rsid w:val="00A85839"/>
    <w:rsid w:val="00B423F1"/>
    <w:rsid w:val="00B56183"/>
    <w:rsid w:val="00B66E19"/>
    <w:rsid w:val="00BA3080"/>
    <w:rsid w:val="00BA5ADE"/>
    <w:rsid w:val="00BB4877"/>
    <w:rsid w:val="00BD1705"/>
    <w:rsid w:val="00BD3719"/>
    <w:rsid w:val="00BF6C70"/>
    <w:rsid w:val="00C258DB"/>
    <w:rsid w:val="00C25B54"/>
    <w:rsid w:val="00C977AC"/>
    <w:rsid w:val="00CC7D78"/>
    <w:rsid w:val="00CF010D"/>
    <w:rsid w:val="00D40858"/>
    <w:rsid w:val="00D51121"/>
    <w:rsid w:val="00D54C88"/>
    <w:rsid w:val="00D83E4B"/>
    <w:rsid w:val="00D9684A"/>
    <w:rsid w:val="00DA22E9"/>
    <w:rsid w:val="00DA7F72"/>
    <w:rsid w:val="00DB0BB3"/>
    <w:rsid w:val="00DB7784"/>
    <w:rsid w:val="00DE6EE6"/>
    <w:rsid w:val="00DF3F7B"/>
    <w:rsid w:val="00E05242"/>
    <w:rsid w:val="00E066F7"/>
    <w:rsid w:val="00E6519A"/>
    <w:rsid w:val="00E8081D"/>
    <w:rsid w:val="00E94A48"/>
    <w:rsid w:val="00E9562C"/>
    <w:rsid w:val="00EA5595"/>
    <w:rsid w:val="00EA5867"/>
    <w:rsid w:val="00F02E09"/>
    <w:rsid w:val="00F16438"/>
    <w:rsid w:val="00F2087C"/>
    <w:rsid w:val="00F35C7D"/>
    <w:rsid w:val="00F54D8D"/>
    <w:rsid w:val="00F91839"/>
    <w:rsid w:val="00F931BC"/>
    <w:rsid w:val="00FA2E64"/>
    <w:rsid w:val="00FA4AF9"/>
    <w:rsid w:val="00FD5DAB"/>
    <w:rsid w:val="00FF3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10EF530-5B87-49F0-8BC6-E56FD37E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DCE"/>
    <w:rPr>
      <w:sz w:val="24"/>
      <w:szCs w:val="24"/>
    </w:rPr>
  </w:style>
  <w:style w:type="paragraph" w:styleId="1">
    <w:name w:val="heading 1"/>
    <w:basedOn w:val="a"/>
    <w:next w:val="a"/>
    <w:qFormat/>
    <w:rsid w:val="00662776"/>
    <w:pPr>
      <w:keepNext/>
      <w:spacing w:before="240" w:after="60"/>
      <w:outlineLvl w:val="0"/>
    </w:pPr>
    <w:rPr>
      <w:rFonts w:ascii="Arial" w:hAnsi="Arial" w:cs="Arial"/>
      <w:b/>
      <w:bCs/>
      <w:kern w:val="32"/>
      <w:sz w:val="32"/>
      <w:szCs w:val="32"/>
    </w:rPr>
  </w:style>
  <w:style w:type="paragraph" w:styleId="2">
    <w:name w:val="heading 2"/>
    <w:basedOn w:val="a"/>
    <w:next w:val="a"/>
    <w:qFormat/>
    <w:rsid w:val="00662776"/>
    <w:pPr>
      <w:keepNext/>
      <w:spacing w:before="240" w:after="60"/>
      <w:outlineLvl w:val="1"/>
    </w:pPr>
    <w:rPr>
      <w:rFonts w:ascii="Arial" w:hAnsi="Arial" w:cs="Arial"/>
      <w:b/>
      <w:bCs/>
      <w:i/>
      <w:iCs/>
      <w:sz w:val="28"/>
      <w:szCs w:val="28"/>
    </w:rPr>
  </w:style>
  <w:style w:type="paragraph" w:styleId="3">
    <w:name w:val="heading 3"/>
    <w:basedOn w:val="a"/>
    <w:next w:val="a"/>
    <w:qFormat/>
    <w:rsid w:val="000E07A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39AD"/>
    <w:rPr>
      <w:color w:val="0000FF"/>
      <w:u w:val="single"/>
    </w:rPr>
  </w:style>
  <w:style w:type="paragraph" w:customStyle="1" w:styleId="a4">
    <w:name w:val="Мой"/>
    <w:basedOn w:val="a"/>
    <w:autoRedefine/>
    <w:rsid w:val="004640D7"/>
    <w:pPr>
      <w:spacing w:line="360" w:lineRule="auto"/>
      <w:ind w:firstLine="900"/>
    </w:pPr>
    <w:rPr>
      <w:sz w:val="28"/>
    </w:rPr>
  </w:style>
  <w:style w:type="paragraph" w:styleId="a5">
    <w:name w:val="Body Text Indent"/>
    <w:basedOn w:val="a"/>
    <w:rsid w:val="00952171"/>
    <w:pPr>
      <w:ind w:firstLine="720"/>
      <w:jc w:val="both"/>
    </w:pPr>
    <w:rPr>
      <w:sz w:val="20"/>
      <w:szCs w:val="20"/>
    </w:rPr>
  </w:style>
  <w:style w:type="paragraph" w:styleId="a6">
    <w:name w:val="header"/>
    <w:basedOn w:val="a"/>
    <w:rsid w:val="00707DCE"/>
    <w:pPr>
      <w:tabs>
        <w:tab w:val="center" w:pos="4677"/>
        <w:tab w:val="right" w:pos="9355"/>
      </w:tabs>
    </w:pPr>
  </w:style>
  <w:style w:type="paragraph" w:styleId="a7">
    <w:name w:val="footer"/>
    <w:basedOn w:val="a"/>
    <w:rsid w:val="00707DCE"/>
    <w:pPr>
      <w:tabs>
        <w:tab w:val="center" w:pos="4677"/>
        <w:tab w:val="right" w:pos="9355"/>
      </w:tabs>
    </w:pPr>
  </w:style>
  <w:style w:type="character" w:styleId="a8">
    <w:name w:val="page number"/>
    <w:basedOn w:val="a0"/>
    <w:rsid w:val="00707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79069">
      <w:bodyDiv w:val="1"/>
      <w:marLeft w:val="0"/>
      <w:marRight w:val="0"/>
      <w:marTop w:val="0"/>
      <w:marBottom w:val="0"/>
      <w:divBdr>
        <w:top w:val="none" w:sz="0" w:space="0" w:color="auto"/>
        <w:left w:val="none" w:sz="0" w:space="0" w:color="auto"/>
        <w:bottom w:val="none" w:sz="0" w:space="0" w:color="auto"/>
        <w:right w:val="none" w:sz="0" w:space="0" w:color="auto"/>
      </w:divBdr>
    </w:div>
    <w:div w:id="225067818">
      <w:bodyDiv w:val="1"/>
      <w:marLeft w:val="0"/>
      <w:marRight w:val="0"/>
      <w:marTop w:val="0"/>
      <w:marBottom w:val="0"/>
      <w:divBdr>
        <w:top w:val="none" w:sz="0" w:space="0" w:color="auto"/>
        <w:left w:val="none" w:sz="0" w:space="0" w:color="auto"/>
        <w:bottom w:val="none" w:sz="0" w:space="0" w:color="auto"/>
        <w:right w:val="none" w:sz="0" w:space="0" w:color="auto"/>
      </w:divBdr>
    </w:div>
    <w:div w:id="1787776413">
      <w:bodyDiv w:val="1"/>
      <w:marLeft w:val="0"/>
      <w:marRight w:val="0"/>
      <w:marTop w:val="0"/>
      <w:marBottom w:val="0"/>
      <w:divBdr>
        <w:top w:val="none" w:sz="0" w:space="0" w:color="auto"/>
        <w:left w:val="none" w:sz="0" w:space="0" w:color="auto"/>
        <w:bottom w:val="none" w:sz="0" w:space="0" w:color="auto"/>
        <w:right w:val="none" w:sz="0" w:space="0" w:color="auto"/>
      </w:divBdr>
    </w:div>
    <w:div w:id="199583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5145</Words>
  <Characters>29331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Academ</Company>
  <LinksUpToDate>false</LinksUpToDate>
  <CharactersWithSpaces>34408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KliN</dc:creator>
  <cp:keywords/>
  <dc:description/>
  <cp:lastModifiedBy>admin</cp:lastModifiedBy>
  <cp:revision>2</cp:revision>
  <dcterms:created xsi:type="dcterms:W3CDTF">2014-02-08T05:07:00Z</dcterms:created>
  <dcterms:modified xsi:type="dcterms:W3CDTF">2014-02-08T05:07:00Z</dcterms:modified>
</cp:coreProperties>
</file>