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14E" w:rsidRDefault="004A214E">
      <w:pPr>
        <w:pStyle w:val="3"/>
        <w:ind w:firstLine="709"/>
      </w:pPr>
    </w:p>
    <w:p w:rsidR="004A214E" w:rsidRDefault="004A214E">
      <w:pPr>
        <w:pStyle w:val="3"/>
        <w:ind w:firstLine="709"/>
      </w:pPr>
      <w:r>
        <w:t>Содержание</w:t>
      </w:r>
    </w:p>
    <w:p w:rsidR="004A214E" w:rsidRDefault="004A214E">
      <w:pPr>
        <w:ind w:left="0" w:firstLine="851"/>
        <w:jc w:val="left"/>
      </w:pPr>
      <w:r>
        <w:t>Введение</w:t>
      </w:r>
    </w:p>
    <w:p w:rsidR="004A214E" w:rsidRDefault="004A214E">
      <w:pPr>
        <w:ind w:left="0" w:firstLine="851"/>
        <w:jc w:val="left"/>
      </w:pPr>
      <w:r>
        <w:t>1. Экологическая ситуация в России…………………………………………..</w:t>
      </w:r>
    </w:p>
    <w:p w:rsidR="004A214E" w:rsidRDefault="004A214E">
      <w:pPr>
        <w:numPr>
          <w:ilvl w:val="1"/>
          <w:numId w:val="2"/>
        </w:numPr>
        <w:jc w:val="left"/>
      </w:pPr>
      <w:r>
        <w:t>Экологическая ситуация в России ……………………………………..</w:t>
      </w:r>
    </w:p>
    <w:p w:rsidR="004A214E" w:rsidRDefault="004A214E">
      <w:pPr>
        <w:numPr>
          <w:ilvl w:val="1"/>
          <w:numId w:val="2"/>
        </w:numPr>
        <w:jc w:val="left"/>
      </w:pPr>
      <w:r>
        <w:t xml:space="preserve"> Экологическая ситуация в Курской области………………………….</w:t>
      </w:r>
    </w:p>
    <w:p w:rsidR="004A214E" w:rsidRDefault="004A214E">
      <w:pPr>
        <w:jc w:val="left"/>
      </w:pPr>
      <w:r>
        <w:t>2. Объекты исследования……………………………………………………….</w:t>
      </w:r>
    </w:p>
    <w:p w:rsidR="004A214E" w:rsidRDefault="004A214E">
      <w:pPr>
        <w:jc w:val="left"/>
      </w:pPr>
      <w:r>
        <w:t xml:space="preserve">    2.1 ОАО «Счетмаш»…………………………………………………………</w:t>
      </w:r>
    </w:p>
    <w:p w:rsidR="004A214E" w:rsidRDefault="004A214E">
      <w:pPr>
        <w:jc w:val="left"/>
      </w:pPr>
      <w:r>
        <w:t xml:space="preserve">          2.1.1 Общие сведения об ОАО «Счетмаш»……………………………</w:t>
      </w:r>
    </w:p>
    <w:p w:rsidR="004A214E" w:rsidRDefault="004A214E">
      <w:pPr>
        <w:jc w:val="left"/>
      </w:pPr>
      <w:r>
        <w:t xml:space="preserve">          2.1.2 Мероприятия по очистке сточных вод АО  «Счетмаш»………</w:t>
      </w:r>
    </w:p>
    <w:p w:rsidR="004A214E" w:rsidRDefault="004A214E">
      <w:pPr>
        <w:jc w:val="left"/>
      </w:pPr>
      <w:r>
        <w:t xml:space="preserve">                  2.1.2.1 Очистка химзагрязненных сточных вод…………</w:t>
      </w:r>
    </w:p>
    <w:p w:rsidR="004A214E" w:rsidRDefault="004A214E">
      <w:pPr>
        <w:jc w:val="left"/>
      </w:pPr>
      <w:r>
        <w:t xml:space="preserve">                  2.1.2.2 Очистка производственных сточных вод…….</w:t>
      </w:r>
    </w:p>
    <w:p w:rsidR="004A214E" w:rsidRDefault="004A214E">
      <w:pPr>
        <w:jc w:val="left"/>
      </w:pPr>
      <w:r>
        <w:t xml:space="preserve">                  2.1.2.3 Очистка дождевых стоков……………………</w:t>
      </w:r>
    </w:p>
    <w:p w:rsidR="004A214E" w:rsidRDefault="004A214E">
      <w:pPr>
        <w:jc w:val="left"/>
      </w:pPr>
      <w:r>
        <w:t xml:space="preserve">          2.1.3  Очистные сооружения ливневой канализации…</w:t>
      </w:r>
    </w:p>
    <w:p w:rsidR="004A214E" w:rsidRDefault="004A214E">
      <w:pPr>
        <w:jc w:val="left"/>
      </w:pPr>
      <w:r>
        <w:t xml:space="preserve">                    2.1.3.1 Расчетные расходы……………</w:t>
      </w:r>
    </w:p>
    <w:p w:rsidR="004A214E" w:rsidRDefault="004A214E">
      <w:pPr>
        <w:jc w:val="left"/>
      </w:pPr>
      <w:r>
        <w:t xml:space="preserve">                    2.1.3.2  Очистные сооружения и комуникации</w:t>
      </w:r>
    </w:p>
    <w:p w:rsidR="004A214E" w:rsidRDefault="004A214E">
      <w:pPr>
        <w:jc w:val="left"/>
      </w:pPr>
      <w:r>
        <w:t xml:space="preserve">                    2.1.3.3  Эксплуатация очистных сооружений……</w:t>
      </w:r>
    </w:p>
    <w:p w:rsidR="004A214E" w:rsidRDefault="004A214E">
      <w:pPr>
        <w:jc w:val="left"/>
      </w:pPr>
      <w:r>
        <w:t xml:space="preserve">         2.1.4 Санитарно-защитная зона очистных сооружений ливневой канализации</w:t>
      </w:r>
    </w:p>
    <w:p w:rsidR="004A214E" w:rsidRDefault="004A214E">
      <w:pPr>
        <w:jc w:val="left"/>
      </w:pPr>
      <w:r>
        <w:t xml:space="preserve">          2.1.5. Отходы очистных сооружений ливневой канализации.</w:t>
      </w:r>
    </w:p>
    <w:p w:rsidR="004A214E" w:rsidRDefault="004A214E">
      <w:pPr>
        <w:jc w:val="left"/>
      </w:pPr>
      <w:r>
        <w:t xml:space="preserve">          2.1.6 Земельные ресурсы……………</w:t>
      </w:r>
    </w:p>
    <w:p w:rsidR="004A214E" w:rsidRDefault="004A214E">
      <w:pPr>
        <w:jc w:val="left"/>
      </w:pPr>
      <w:r>
        <w:t xml:space="preserve">3. Методы исследования……………………………………………………….. </w:t>
      </w:r>
    </w:p>
    <w:p w:rsidR="004A214E" w:rsidRDefault="004A214E">
      <w:pPr>
        <w:pStyle w:val="a4"/>
        <w:ind w:right="567"/>
      </w:pPr>
      <w:r>
        <w:t xml:space="preserve">     3.1  Методика отбора проб почвы и пробоподготовки……………….</w:t>
      </w:r>
    </w:p>
    <w:p w:rsidR="004A214E" w:rsidRDefault="004A214E">
      <w:pPr>
        <w:pStyle w:val="a4"/>
        <w:ind w:right="-2"/>
      </w:pPr>
      <w:r>
        <w:t xml:space="preserve">     3.2 Методы химического анализа проб почв……………………………….</w:t>
      </w:r>
    </w:p>
    <w:p w:rsidR="004A214E" w:rsidRDefault="004A214E">
      <w:pPr>
        <w:pStyle w:val="a4"/>
        <w:ind w:right="-2"/>
      </w:pPr>
      <w:r>
        <w:t xml:space="preserve">     3.3  Методика картографирования антропогенно нарушенных почв…….</w:t>
      </w:r>
    </w:p>
    <w:p w:rsidR="004A214E" w:rsidRDefault="004A214E">
      <w:pPr>
        <w:jc w:val="left"/>
      </w:pPr>
      <w:r>
        <w:t>4. Оценка воздействия сточных вод ливневой канализации на экологическое состояние земель</w:t>
      </w:r>
    </w:p>
    <w:p w:rsidR="004A214E" w:rsidRDefault="004A214E">
      <w:pPr>
        <w:jc w:val="left"/>
      </w:pPr>
      <w:r>
        <w:t xml:space="preserve">      4.1 Загрязнение земель нефтепродуктами</w:t>
      </w:r>
    </w:p>
    <w:p w:rsidR="004A214E" w:rsidRDefault="004A214E">
      <w:pPr>
        <w:jc w:val="left"/>
      </w:pPr>
      <w:r>
        <w:t xml:space="preserve">      4.2 Загрязнение тяжелыми металлами</w:t>
      </w:r>
    </w:p>
    <w:p w:rsidR="004A214E" w:rsidRDefault="004A214E">
      <w:pPr>
        <w:jc w:val="left"/>
      </w:pPr>
      <w:r>
        <w:t xml:space="preserve">      4.3 Кислотность почвы</w:t>
      </w:r>
    </w:p>
    <w:p w:rsidR="004A214E" w:rsidRDefault="004A214E">
      <w:pPr>
        <w:jc w:val="left"/>
      </w:pPr>
      <w:r>
        <w:t xml:space="preserve">      4.4 Результаты анализа сточных вод ливневой канализации ОАО «Счетмаш» </w:t>
      </w:r>
    </w:p>
    <w:p w:rsidR="004A214E" w:rsidRDefault="004A214E">
      <w:pPr>
        <w:ind w:left="0" w:firstLine="851"/>
        <w:jc w:val="left"/>
      </w:pPr>
    </w:p>
    <w:p w:rsidR="004A214E" w:rsidRDefault="004A214E">
      <w:pPr>
        <w:pStyle w:val="2"/>
        <w:ind w:left="0"/>
      </w:pPr>
    </w:p>
    <w:p w:rsidR="004A214E" w:rsidRDefault="004A214E">
      <w:pPr>
        <w:ind w:firstLine="851"/>
      </w:pPr>
    </w:p>
    <w:p w:rsidR="004A214E" w:rsidRDefault="004A214E"/>
    <w:p w:rsidR="004A214E" w:rsidRDefault="004A214E"/>
    <w:p w:rsidR="004A214E" w:rsidRDefault="004A214E"/>
    <w:p w:rsidR="004A214E" w:rsidRDefault="004A214E"/>
    <w:p w:rsidR="004A214E" w:rsidRDefault="004A214E"/>
    <w:p w:rsidR="004A214E" w:rsidRDefault="004A214E"/>
    <w:p w:rsidR="004A214E" w:rsidRDefault="004A214E"/>
    <w:p w:rsidR="004A214E" w:rsidRDefault="004A214E"/>
    <w:p w:rsidR="004A214E" w:rsidRDefault="004A214E"/>
    <w:p w:rsidR="004A214E" w:rsidRDefault="004A214E"/>
    <w:p w:rsidR="004A214E" w:rsidRDefault="004A214E"/>
    <w:p w:rsidR="004A214E" w:rsidRDefault="004A214E"/>
    <w:p w:rsidR="004A214E" w:rsidRDefault="004A214E"/>
    <w:p w:rsidR="004A214E" w:rsidRDefault="004A214E"/>
    <w:p w:rsidR="004A214E" w:rsidRDefault="004A214E">
      <w:pPr>
        <w:ind w:left="0" w:firstLine="851"/>
      </w:pPr>
    </w:p>
    <w:p w:rsidR="004A214E" w:rsidRDefault="004A214E">
      <w:pPr>
        <w:numPr>
          <w:ilvl w:val="1"/>
          <w:numId w:val="3"/>
        </w:numPr>
        <w:jc w:val="left"/>
        <w:rPr>
          <w:b/>
        </w:rPr>
      </w:pPr>
      <w:r>
        <w:rPr>
          <w:b/>
        </w:rPr>
        <w:t>Экологическая ситуация в России</w:t>
      </w:r>
    </w:p>
    <w:p w:rsidR="004A214E" w:rsidRDefault="004A214E">
      <w:pPr>
        <w:jc w:val="both"/>
        <w:rPr>
          <w:b/>
        </w:rPr>
      </w:pPr>
    </w:p>
    <w:p w:rsidR="004A214E" w:rsidRDefault="004A214E">
      <w:pPr>
        <w:pStyle w:val="a4"/>
      </w:pPr>
      <w:r>
        <w:t>Современное экологическое состояние территории России можно определить как критическое, а в некоторых регионах оно приобрело характер экологического бедствия. Продолжается дальнейшее загрязнение природной среды. Несмотря на спад производства и остановку большого числа промышленных предприятий, загрязнение окружающей среды не уменьшилось, поскольку в экономически кризисных условиях предприятия и регионы стали экономить и на природоохранных затратах. Разрабатываемые с начала перестройки и частично реализуемые экологические государственные и региональные программы не способствуют улучшению экологической обстановки, и с каждым годом на территории России становится все больше регионов, городов опасных для проживания.</w:t>
      </w:r>
    </w:p>
    <w:p w:rsidR="004A214E" w:rsidRDefault="004A214E">
      <w:pPr>
        <w:pStyle w:val="a4"/>
      </w:pPr>
      <w:r>
        <w:t>Более 100 млн. россиян из 147.6 млн. проживают в экологически неблагоприятных условиях. Только 15 % городских жителей в России живут на территориях, где уровень загрязнения воздуха соответствует нормативам.</w:t>
      </w:r>
    </w:p>
    <w:p w:rsidR="004A214E" w:rsidRDefault="004A214E">
      <w:pPr>
        <w:pStyle w:val="a4"/>
      </w:pPr>
      <w:r>
        <w:t>Выбросы в атмосферу в результате хозяйственной деятельности человека резко изменили сложившееся равновесие, и воздушный бассейн в ряде регионов стал опасен для человека и окружающей среды.</w:t>
      </w:r>
    </w:p>
    <w:p w:rsidR="004A214E" w:rsidRDefault="004A214E">
      <w:pPr>
        <w:pStyle w:val="a4"/>
      </w:pPr>
      <w:r>
        <w:t>Основными компонентами выбросов на сегодня являются твердые взвешенные частицы, диоксид сер, оксид углерода, оксиды азота и углеводороды- на них приходится около 98% всех выбросов в атмосферу.</w:t>
      </w:r>
    </w:p>
    <w:p w:rsidR="004A214E" w:rsidRDefault="004A214E">
      <w:pPr>
        <w:pStyle w:val="a4"/>
      </w:pPr>
      <w:r>
        <w:t>За ряд лет в 284 городах России уровень загрязнения воздуха изменился незначительно. Среднегодовые концентрации взвешенных веществ, диоксида азота, фторида водорода достигали одного ПДК, сероуглерода превышали 2 ПДК, формальдегида – 3 ПДК, бенз(а)пирена – 1 ПДК и стандарт Всемирной организации здравоохранения – в 2.6 раза.</w:t>
      </w:r>
    </w:p>
    <w:p w:rsidR="004A214E" w:rsidRDefault="004A214E">
      <w:pPr>
        <w:pStyle w:val="a4"/>
      </w:pPr>
      <w:r>
        <w:t>Следует отметить, что сокращение промышленных выбросов связано со спадом производства, а не с повышением эффективности очистки отходящих газов, которая у нас остается крайне низкой (около 76%) в отличии от развитых стран ( более 90%).</w:t>
      </w:r>
    </w:p>
    <w:p w:rsidR="004A214E" w:rsidRDefault="004A214E">
      <w:pPr>
        <w:pStyle w:val="a4"/>
      </w:pPr>
      <w:r>
        <w:t>Сегодня главным потребителем воды являются сельское хозяйство и промышленность.</w:t>
      </w:r>
    </w:p>
    <w:p w:rsidR="004A214E" w:rsidRDefault="004A214E">
      <w:pPr>
        <w:pStyle w:val="a4"/>
      </w:pPr>
      <w:r>
        <w:t>Ежегодно увеличивается число водоемов с высоким уровнем загрязнения воды. Из загрязняющих воду веществ преобладают нефтепродукты, фенолы, тяжелые металлы (медь, цинк, свинец, кадмий, никель, ртуть), сульфаты, хлориды, соединения азота.</w:t>
      </w:r>
    </w:p>
    <w:p w:rsidR="004A214E" w:rsidRDefault="004A214E">
      <w:pPr>
        <w:pStyle w:val="a4"/>
      </w:pPr>
      <w:r>
        <w:t>Сегодня контролируется только 10- 20 % вредных веществ, поступающих в водные объекты. Состояние поверхностных и подземных вод с каждым годом ухудшается. В России природные воды оказались наиболее подверженными деградации, так как в них поступает огромное количество загрязняющих веществ из других сред в связи со спецификой расположения основных промышленных комплексов: в верховьях и в среднем течении основных рек.</w:t>
      </w:r>
    </w:p>
    <w:p w:rsidR="004A214E" w:rsidRDefault="004A214E">
      <w:pPr>
        <w:pStyle w:val="a4"/>
      </w:pPr>
      <w:r>
        <w:t>Из-за нестабильной работы большинства предприятий, их тяжелого финансового положения, а также неудовлетворительного бюджетного финансирования выполнение водоохранных мероприятий в стране ведется крайне низкими темпами.</w:t>
      </w:r>
    </w:p>
    <w:p w:rsidR="004A214E" w:rsidRDefault="004A214E">
      <w:pPr>
        <w:pStyle w:val="a4"/>
        <w:rPr>
          <w:lang w:val="en-US"/>
        </w:rPr>
      </w:pPr>
      <w:r>
        <w:t>Из общего объема сточных вод 62.1 км</w:t>
      </w:r>
      <w:r>
        <w:rPr>
          <w:vertAlign w:val="superscript"/>
        </w:rPr>
        <w:t>3</w:t>
      </w:r>
      <w:r>
        <w:t xml:space="preserve"> около 40 % отнесены к категории «загрязненных», из которых 35% сброшены промышленными предприятиями. Годовая масса сброса основных загрязняющих веществ составляет 784тыс. т., что приводит к увеличению степени загрязненности поверхностных вод. </w:t>
      </w:r>
    </w:p>
    <w:p w:rsidR="004A214E" w:rsidRDefault="004A214E">
      <w:pPr>
        <w:pStyle w:val="20"/>
        <w:tabs>
          <w:tab w:val="left" w:pos="142"/>
        </w:tabs>
        <w:spacing w:line="312" w:lineRule="auto"/>
        <w:ind w:firstLine="851"/>
      </w:pPr>
      <w:r>
        <w:rPr>
          <w:i/>
        </w:rPr>
        <w:t>Почва</w:t>
      </w:r>
      <w:r>
        <w:t xml:space="preserve"> также занимает важное место среди объектов окружающей природной среды. Это наиболее ценный элемент литосферы и основной элемент всех наземных экосистем. Вещества загрязнители попадают в почву в виде сложных органических и неорганических соединений, где потом разлагаются до простых элементов или образуют новые соединения.</w:t>
      </w:r>
    </w:p>
    <w:p w:rsidR="004A214E" w:rsidRDefault="004A214E">
      <w:pPr>
        <w:pStyle w:val="20"/>
        <w:tabs>
          <w:tab w:val="left" w:pos="142"/>
        </w:tabs>
        <w:spacing w:line="312" w:lineRule="auto"/>
        <w:ind w:firstLine="851"/>
        <w:rPr>
          <w:lang w:val="en-US"/>
        </w:rPr>
      </w:pPr>
      <w:r>
        <w:t>Загрязнение почвы и накопление в ней токсикантов приводит к ухудшению ее физических и химических свойств, нарушению биологической активности, процессов самоочищения. Почва может стать источником вторичного загрязнения контактирующих сред (атмосферный воздух, вода) и оказывать как опосредованное, так и непосредственное влияние на окружающую природную среду и человека.</w:t>
      </w:r>
    </w:p>
    <w:p w:rsidR="004A214E" w:rsidRDefault="004A214E">
      <w:pPr>
        <w:pStyle w:val="a4"/>
      </w:pPr>
      <w:r>
        <w:t>Загрязнение земель представляет собой изменение их химического состава в результате антропогенной деятельности, способное вызвать ухудшение Основные возможные источники антропогенного загрязнения почв подразделяются на промышленные, сельскохозяйственные и транспортные.</w:t>
      </w:r>
    </w:p>
    <w:p w:rsidR="004A214E" w:rsidRDefault="004A214E">
      <w:pPr>
        <w:pStyle w:val="a4"/>
      </w:pPr>
      <w:r>
        <w:t>Основные промышленные источники загрязнения земель:</w:t>
      </w:r>
    </w:p>
    <w:p w:rsidR="004A214E" w:rsidRDefault="004A214E">
      <w:pPr>
        <w:pStyle w:val="a4"/>
        <w:numPr>
          <w:ilvl w:val="0"/>
          <w:numId w:val="4"/>
        </w:numPr>
        <w:ind w:left="0" w:firstLine="851"/>
      </w:pPr>
      <w:r>
        <w:t>Выбросы промышленных предприятий. При этом основная доля                  загрязняющих веществ попадает в воздух из дымовых труб заводов, а затем большая часть осаждается на почву вблизи (1 – 2) предприятий, некоторая часть передвигается дальше и выпадает в пределах 3 – 8 км и небольшая часть акцентируется почвой на расстоянии 10 – 50 км.</w:t>
      </w:r>
    </w:p>
    <w:p w:rsidR="004A214E" w:rsidRDefault="004A214E">
      <w:pPr>
        <w:pStyle w:val="a4"/>
      </w:pPr>
      <w:r>
        <w:t xml:space="preserve">Протяженность и направление зоны интенсивного загрязнения зависят от скорости и частоты ветров, высоты труб, характера выбросов (дисперсности частиц, удельного веса вещества), рельефа территории, растительного покрова. </w:t>
      </w:r>
    </w:p>
    <w:p w:rsidR="004A214E" w:rsidRDefault="004A214E">
      <w:pPr>
        <w:pStyle w:val="a4"/>
      </w:pPr>
      <w:r>
        <w:t xml:space="preserve">Загрязняющие вещества: тяжелые металлы, нефтепродукты, органические соединения и др. </w:t>
      </w:r>
    </w:p>
    <w:p w:rsidR="004A214E" w:rsidRDefault="004A214E">
      <w:pPr>
        <w:pStyle w:val="a4"/>
        <w:numPr>
          <w:ilvl w:val="0"/>
          <w:numId w:val="4"/>
        </w:numPr>
        <w:ind w:left="0" w:firstLine="851"/>
      </w:pPr>
      <w:r>
        <w:t>Промышленные сточные воды.</w:t>
      </w:r>
    </w:p>
    <w:p w:rsidR="004A214E" w:rsidRDefault="004A214E">
      <w:pPr>
        <w:pStyle w:val="a4"/>
      </w:pPr>
      <w:r>
        <w:t>Загрязнение почвы может происходить при а) поливе сельскохозяйственных культур, пастбищ водой из рек, загрязненных сбрасываемыми в них сточными водами;</w:t>
      </w:r>
      <w:r>
        <w:rPr>
          <w:lang w:val="en-US"/>
        </w:rPr>
        <w:t xml:space="preserve"> </w:t>
      </w:r>
      <w:r>
        <w:t>б) аварийных разливов сточных вод в результате прорывов коллекторов и т.д.</w:t>
      </w:r>
    </w:p>
    <w:p w:rsidR="004A214E" w:rsidRDefault="004A214E">
      <w:pPr>
        <w:pStyle w:val="a4"/>
      </w:pPr>
      <w:r>
        <w:t>Загрязняющие вещества: тяжелые металлы, нефтепродукты, фосфаты, аммонийный азот, СПАВ и др.</w:t>
      </w:r>
    </w:p>
    <w:p w:rsidR="004A214E" w:rsidRDefault="004A214E">
      <w:pPr>
        <w:pStyle w:val="a4"/>
        <w:numPr>
          <w:ilvl w:val="0"/>
          <w:numId w:val="4"/>
        </w:numPr>
        <w:ind w:left="0" w:firstLine="851"/>
      </w:pPr>
      <w:r>
        <w:t>Шламы обогатительных фабрик, рудников, плавильных и обрабатывающих заводов. Загрязняющие вещества: тяжелые металлы, нефтепродукты, органические вещества.</w:t>
      </w:r>
    </w:p>
    <w:p w:rsidR="004A214E" w:rsidRDefault="004A214E">
      <w:pPr>
        <w:pStyle w:val="a4"/>
      </w:pPr>
      <w:r>
        <w:t>- Утечка нефтепродуктов в процессе приемки, хранения, отпуска нефтепродуктов, зачистки резервуаров и цистерн с нефтепродуктами, аварийные ситуации, связанные с коррозийным разрушением резервуаров и коммуникаций. Загрязняющие вещества: нефтепродукты, свинец.</w:t>
      </w:r>
    </w:p>
    <w:p w:rsidR="004A214E" w:rsidRDefault="004A214E">
      <w:pPr>
        <w:pStyle w:val="a4"/>
      </w:pPr>
      <w:r>
        <w:t>Наиболее опасными из всех компонентов химического загрязнения являются тяжелые металлы. Вовлекаемые в биологический круговорот, они вызывают целый ряд негативных последствий – вплоть до потери способности почв к продуктивности и биологическому самоочищению.</w:t>
      </w:r>
    </w:p>
    <w:p w:rsidR="004A214E" w:rsidRDefault="004A214E">
      <w:pPr>
        <w:pStyle w:val="20"/>
        <w:tabs>
          <w:tab w:val="left" w:pos="142"/>
        </w:tabs>
        <w:spacing w:line="312" w:lineRule="auto"/>
        <w:ind w:firstLine="851"/>
      </w:pPr>
      <w:r>
        <w:t>Отмечающийся в последние годы спад промышленности привел к некоторому снижению влияния деятельности этой важнейшей отрасли народного хозяйства на экологическое состояние территорий. Тем не менее, промышленность продолжает оказывать значительное отрицательное воздействие на окружающую природную среду. С точки зрения нормативно-правового регулирования это означает, что от разработки мер, направленных на снабжение негативных последствий производственной деятельности, следует переходить к мерам по предотвращению этих негативных последствий.</w:t>
      </w:r>
    </w:p>
    <w:p w:rsidR="004A214E" w:rsidRDefault="004A214E">
      <w:pPr>
        <w:pStyle w:val="20"/>
        <w:tabs>
          <w:tab w:val="left" w:pos="142"/>
        </w:tabs>
        <w:spacing w:line="312" w:lineRule="auto"/>
        <w:ind w:right="-1050" w:firstLine="567"/>
      </w:pPr>
    </w:p>
    <w:p w:rsidR="004A214E" w:rsidRDefault="004A214E">
      <w:pPr>
        <w:pStyle w:val="20"/>
        <w:tabs>
          <w:tab w:val="left" w:pos="142"/>
        </w:tabs>
        <w:spacing w:line="312" w:lineRule="auto"/>
        <w:ind w:right="-1050" w:firstLine="567"/>
      </w:pPr>
    </w:p>
    <w:p w:rsidR="004A214E" w:rsidRDefault="004A214E">
      <w:pPr>
        <w:pStyle w:val="20"/>
        <w:tabs>
          <w:tab w:val="left" w:pos="142"/>
        </w:tabs>
        <w:spacing w:line="312" w:lineRule="auto"/>
        <w:ind w:right="-1050" w:firstLine="567"/>
      </w:pPr>
    </w:p>
    <w:p w:rsidR="004A214E" w:rsidRDefault="004A214E">
      <w:pPr>
        <w:pStyle w:val="20"/>
        <w:numPr>
          <w:ilvl w:val="1"/>
          <w:numId w:val="3"/>
        </w:numPr>
        <w:tabs>
          <w:tab w:val="left" w:pos="142"/>
        </w:tabs>
        <w:spacing w:line="312" w:lineRule="auto"/>
        <w:ind w:right="-1050"/>
        <w:rPr>
          <w:b/>
        </w:rPr>
      </w:pPr>
      <w:r>
        <w:rPr>
          <w:b/>
        </w:rPr>
        <w:t>Экологическая ситуация в Курской области</w:t>
      </w:r>
    </w:p>
    <w:p w:rsidR="004A214E" w:rsidRDefault="004A214E">
      <w:pPr>
        <w:pStyle w:val="20"/>
        <w:tabs>
          <w:tab w:val="left" w:pos="142"/>
        </w:tabs>
        <w:spacing w:line="312" w:lineRule="auto"/>
        <w:ind w:right="-1050"/>
        <w:rPr>
          <w:b/>
        </w:rPr>
      </w:pPr>
    </w:p>
    <w:p w:rsidR="004A214E" w:rsidRDefault="004A214E">
      <w:pPr>
        <w:pStyle w:val="20"/>
        <w:tabs>
          <w:tab w:val="left" w:pos="142"/>
        </w:tabs>
        <w:spacing w:line="312" w:lineRule="auto"/>
        <w:ind w:firstLine="851"/>
      </w:pPr>
      <w:r>
        <w:t>На сегодняшний день экологическая ситуация в курской области не является критической.  Анализ материалов о состоянии окружающей среды и природных ресурсов области позволяет сделать вывод о дальнейшей стабилизации и некотором улучшении экологической обстановки. Имеет место многолетняя тенденция снижения валовых выбросов загрязняющих веществ в воздушный бассейн.</w:t>
      </w:r>
    </w:p>
    <w:p w:rsidR="004A214E" w:rsidRDefault="004A214E">
      <w:pPr>
        <w:pStyle w:val="20"/>
        <w:tabs>
          <w:tab w:val="left" w:pos="142"/>
        </w:tabs>
        <w:spacing w:line="312" w:lineRule="auto"/>
        <w:ind w:firstLine="851"/>
      </w:pPr>
      <w:r>
        <w:t>Однако, многие предприятия имеют сверхнормативные выбросы и не стремятся получить лицензию на комплексное природопользование.</w:t>
      </w:r>
    </w:p>
    <w:p w:rsidR="004A214E" w:rsidRDefault="004A214E">
      <w:pPr>
        <w:pStyle w:val="20"/>
        <w:tabs>
          <w:tab w:val="left" w:pos="142"/>
        </w:tabs>
        <w:spacing w:line="312" w:lineRule="auto"/>
        <w:ind w:firstLine="851"/>
      </w:pPr>
      <w:r>
        <w:t>Наибольший вклад в загрязнение атмосферы вносит автотранспорт, его вклад в общий выброс составил 69,8 %.</w:t>
      </w:r>
    </w:p>
    <w:p w:rsidR="004A214E" w:rsidRDefault="004A214E">
      <w:pPr>
        <w:pStyle w:val="20"/>
        <w:tabs>
          <w:tab w:val="left" w:pos="142"/>
        </w:tabs>
        <w:spacing w:line="312" w:lineRule="auto"/>
        <w:ind w:firstLine="851"/>
      </w:pPr>
      <w:r>
        <w:t>Загрязнение атмосферы изменяет климатические и микроклиматические условия, оказывает вредное воздействие на людей, животных и растения, водоемы и почву, здания и сооружения, вызывает коррозию металлических изделий и т. д.</w:t>
      </w:r>
    </w:p>
    <w:p w:rsidR="004A214E" w:rsidRDefault="004A214E">
      <w:pPr>
        <w:pStyle w:val="20"/>
        <w:tabs>
          <w:tab w:val="left" w:pos="142"/>
        </w:tabs>
        <w:spacing w:line="312" w:lineRule="auto"/>
        <w:ind w:firstLine="851"/>
      </w:pPr>
      <w:r>
        <w:t>Продукты техногенеза, выпадая на земную поверхность, накапливаются в верхних горизонтах почв и вновь включаются в природные циклы. В тоже время, почвы всей территории области относятся к допустимой категории загрязнения химическими элементами.</w:t>
      </w:r>
    </w:p>
    <w:p w:rsidR="004A214E" w:rsidRDefault="004A214E">
      <w:pPr>
        <w:pStyle w:val="20"/>
        <w:tabs>
          <w:tab w:val="left" w:pos="142"/>
        </w:tabs>
        <w:spacing w:line="312" w:lineRule="auto"/>
        <w:ind w:firstLine="851"/>
        <w:rPr>
          <w:i/>
        </w:rPr>
      </w:pPr>
      <w:r>
        <w:t>Основные экологические проблемы Курской области сосредоточены в Курском, Железногорском и Курчатовском проблемных ареалах.</w:t>
      </w:r>
    </w:p>
    <w:p w:rsidR="004A214E" w:rsidRDefault="004A214E">
      <w:pPr>
        <w:pStyle w:val="20"/>
        <w:tabs>
          <w:tab w:val="left" w:pos="142"/>
        </w:tabs>
        <w:spacing w:line="312" w:lineRule="auto"/>
        <w:ind w:firstLine="851"/>
        <w:rPr>
          <w:i/>
        </w:rPr>
      </w:pPr>
      <w:r>
        <w:rPr>
          <w:i/>
        </w:rPr>
        <w:t>Железногорский проблемный ареал.</w:t>
      </w:r>
    </w:p>
    <w:p w:rsidR="004A214E" w:rsidRDefault="004A214E">
      <w:pPr>
        <w:pStyle w:val="20"/>
        <w:tabs>
          <w:tab w:val="left" w:pos="142"/>
        </w:tabs>
        <w:spacing w:line="312" w:lineRule="auto"/>
        <w:ind w:firstLine="851"/>
      </w:pPr>
      <w:r>
        <w:t>Всего на территории города Железногорска и Железногорского района находятся 138 предприятий. Самым крупным предприятием, создающим основной комплекс экологических проблем, является Михайловский ГОК.</w:t>
      </w:r>
    </w:p>
    <w:p w:rsidR="004A214E" w:rsidRDefault="004A214E">
      <w:pPr>
        <w:pStyle w:val="20"/>
        <w:tabs>
          <w:tab w:val="left" w:pos="142"/>
        </w:tabs>
        <w:spacing w:line="312" w:lineRule="auto"/>
        <w:ind w:firstLine="851"/>
      </w:pPr>
      <w:r>
        <w:t>Наиболее распространенными загрязняющими веществами в атмосфере города являются взвешенные вещества, оксиды азота, серы, углерода и углеводороды.</w:t>
      </w:r>
    </w:p>
    <w:p w:rsidR="004A214E" w:rsidRDefault="004A214E">
      <w:pPr>
        <w:pStyle w:val="20"/>
        <w:tabs>
          <w:tab w:val="left" w:pos="142"/>
        </w:tabs>
        <w:spacing w:line="312" w:lineRule="auto"/>
        <w:ind w:firstLine="851"/>
      </w:pPr>
      <w:r>
        <w:t>Объем выбросов загрязняющих веществ предприятиями ОАО «МГОК» в атмосферный воздух составил 5969 тонн.</w:t>
      </w:r>
    </w:p>
    <w:p w:rsidR="004A214E" w:rsidRDefault="004A214E">
      <w:pPr>
        <w:pStyle w:val="20"/>
        <w:tabs>
          <w:tab w:val="left" w:pos="142"/>
        </w:tabs>
        <w:spacing w:line="312" w:lineRule="auto"/>
        <w:ind w:firstLine="851"/>
      </w:pPr>
      <w:r>
        <w:t>В городе и районе 101 предприятие имеет автотранспорт, велик парк личных автомашин. В 2000 году выбросы автотранспорта составили 49.7 % от общего объема.</w:t>
      </w:r>
    </w:p>
    <w:p w:rsidR="004A214E" w:rsidRDefault="004A214E">
      <w:pPr>
        <w:pStyle w:val="20"/>
        <w:tabs>
          <w:tab w:val="left" w:pos="142"/>
        </w:tabs>
        <w:spacing w:line="312" w:lineRule="auto"/>
        <w:ind w:firstLine="851"/>
      </w:pPr>
      <w:r>
        <w:t>В 2000 году 17 предприятий имели 25 источников сбросов сточных вод в природную среду, всего было сброшено 23 млн. м</w:t>
      </w:r>
      <w:r>
        <w:rPr>
          <w:vertAlign w:val="superscript"/>
        </w:rPr>
        <w:t>3</w:t>
      </w:r>
      <w:r>
        <w:t xml:space="preserve"> сточных вод.</w:t>
      </w:r>
    </w:p>
    <w:p w:rsidR="004A214E" w:rsidRDefault="004A214E">
      <w:pPr>
        <w:pStyle w:val="20"/>
        <w:tabs>
          <w:tab w:val="left" w:pos="142"/>
        </w:tabs>
        <w:spacing w:line="312" w:lineRule="auto"/>
        <w:ind w:firstLine="851"/>
      </w:pPr>
    </w:p>
    <w:p w:rsidR="004A214E" w:rsidRDefault="004A214E">
      <w:pPr>
        <w:pStyle w:val="20"/>
        <w:tabs>
          <w:tab w:val="left" w:pos="142"/>
        </w:tabs>
        <w:spacing w:line="312" w:lineRule="auto"/>
        <w:ind w:firstLine="851"/>
      </w:pPr>
      <w:r>
        <w:rPr>
          <w:i/>
        </w:rPr>
        <w:t>Курчатовский проблемный ареал.</w:t>
      </w:r>
      <w:r>
        <w:t xml:space="preserve"> </w:t>
      </w:r>
    </w:p>
    <w:p w:rsidR="004A214E" w:rsidRDefault="004A214E">
      <w:pPr>
        <w:pStyle w:val="20"/>
        <w:tabs>
          <w:tab w:val="left" w:pos="142"/>
        </w:tabs>
        <w:spacing w:line="312" w:lineRule="auto"/>
        <w:ind w:firstLine="851"/>
      </w:pPr>
      <w:r>
        <w:t>Всего на территории Курчатовского района и города Курчатова находится 149 предприятий-природопользователей, из них 77 предприятий оказывают наиболее значимое влияние на природную среду в виде выбросов загрязняющих веществ в атмосферу, сбросов производственных сточных вод в водные объекты.</w:t>
      </w:r>
    </w:p>
    <w:p w:rsidR="004A214E" w:rsidRDefault="004A214E">
      <w:pPr>
        <w:pStyle w:val="20"/>
        <w:tabs>
          <w:tab w:val="left" w:pos="142"/>
        </w:tabs>
        <w:spacing w:line="312" w:lineRule="auto"/>
        <w:ind w:firstLine="851"/>
      </w:pPr>
      <w:r>
        <w:t>За 1999 год в атмосферу поступило 4404 тонны различных загрязняющих веществ, в том числе 206 тонн – твердых, 4198 – газообразных и жидких. Преобладающими являются оксиды углерода и азота, углеводороды, сернистый ангидрид.</w:t>
      </w:r>
    </w:p>
    <w:p w:rsidR="004A214E" w:rsidRDefault="004A214E">
      <w:pPr>
        <w:pStyle w:val="20"/>
        <w:tabs>
          <w:tab w:val="left" w:pos="142"/>
        </w:tabs>
        <w:spacing w:line="312" w:lineRule="auto"/>
        <w:ind w:firstLine="851"/>
      </w:pPr>
      <w:r>
        <w:t>Объем сброса загрязненных сточных вод за 2000 год составил – 649.67 тыс. м</w:t>
      </w:r>
      <w:r>
        <w:rPr>
          <w:vertAlign w:val="superscript"/>
        </w:rPr>
        <w:t>3</w:t>
      </w:r>
      <w:r>
        <w:t>.</w:t>
      </w:r>
    </w:p>
    <w:p w:rsidR="004A214E" w:rsidRDefault="004A214E">
      <w:pPr>
        <w:pStyle w:val="20"/>
        <w:tabs>
          <w:tab w:val="left" w:pos="142"/>
        </w:tabs>
        <w:spacing w:line="312" w:lineRule="auto"/>
        <w:ind w:firstLine="851"/>
        <w:rPr>
          <w:i/>
        </w:rPr>
      </w:pPr>
      <w:r>
        <w:rPr>
          <w:i/>
        </w:rPr>
        <w:t>Курский проблемный ареал.</w:t>
      </w:r>
    </w:p>
    <w:p w:rsidR="004A214E" w:rsidRDefault="004A214E">
      <w:pPr>
        <w:pStyle w:val="20"/>
        <w:tabs>
          <w:tab w:val="left" w:pos="142"/>
        </w:tabs>
        <w:spacing w:line="312" w:lineRule="auto"/>
        <w:ind w:firstLine="851"/>
      </w:pPr>
      <w:r>
        <w:t>Курск – город с высокоразвитой машиностроительной индустрией. Здесь сконцентрировано более 100 промышленных предприятий, что, естественно, оказывает определенное влияние на экологическую обстановку в городе.</w:t>
      </w:r>
    </w:p>
    <w:p w:rsidR="004A214E" w:rsidRDefault="004A214E">
      <w:pPr>
        <w:pStyle w:val="20"/>
        <w:tabs>
          <w:tab w:val="left" w:pos="142"/>
        </w:tabs>
        <w:spacing w:line="312" w:lineRule="auto"/>
        <w:ind w:firstLine="851"/>
      </w:pPr>
      <w:r>
        <w:t xml:space="preserve">Основными источниками загрязнения города Курска являются автотранспорт, предприятия теплоэнергетики, машиностроения, стройиндустрии. </w:t>
      </w:r>
    </w:p>
    <w:p w:rsidR="004A214E" w:rsidRDefault="004A214E">
      <w:pPr>
        <w:pStyle w:val="20"/>
        <w:tabs>
          <w:tab w:val="left" w:pos="142"/>
        </w:tabs>
        <w:spacing w:line="312" w:lineRule="auto"/>
        <w:ind w:firstLine="851"/>
      </w:pPr>
      <w:r>
        <w:t>Основными предприятиями машиностроения и металлообработки являются предприятия по производству автомобильных аккумуляторов, низковольтной аппаратуры и передвижных электростанций, машиностроительные заводы, ремонтно-механические заводы и мастерские по ремонту сельскохозяйственной техники. К ним относятся: АО «Курскагромаш», АО «АПЗ-20», АОЗТ «Курский аккумуляторный завод», АО «Счетмаш», АО «Прибор», АО «Электроаппарат», АО «Элктроагрегат» и другие.</w:t>
      </w:r>
    </w:p>
    <w:p w:rsidR="004A214E" w:rsidRDefault="004A214E">
      <w:pPr>
        <w:pStyle w:val="20"/>
        <w:tabs>
          <w:tab w:val="left" w:pos="142"/>
        </w:tabs>
        <w:spacing w:line="312" w:lineRule="auto"/>
        <w:ind w:firstLine="851"/>
      </w:pPr>
      <w:r>
        <w:t>Всего на предприятиях имеется 18603 источника загрязнения атмосферного воздуха, в том числе 3309 оснащенных пылегазоулавливающими установками, что составляет 17.8 %. В атмосферный воздух выбрасывается более 300 наименований загрязняющих веществ, связанных с деятельностью человека. Наиболее распространенными загрязняющими веществами, обнаруживаемыми в атмосфере каждого населенного пункта, являются: взвешенные вещества (пыль, сажа, зола и т. п.), оксиды азота, углерода, серы, а также – углеводороды.</w:t>
      </w:r>
    </w:p>
    <w:p w:rsidR="004A214E" w:rsidRDefault="004A214E">
      <w:pPr>
        <w:pStyle w:val="20"/>
        <w:tabs>
          <w:tab w:val="left" w:pos="142"/>
        </w:tabs>
        <w:spacing w:line="312" w:lineRule="auto"/>
        <w:ind w:firstLine="851"/>
      </w:pPr>
      <w:r>
        <w:t>Всего в 2000 году выброшено в атмосферу 116.9 тыс. т. загрязняющих веществ, в том числе от стационарных источников 35.3 тыс. т. Вклад автотранспорта в общий выброс составил 69.8%.</w:t>
      </w:r>
    </w:p>
    <w:p w:rsidR="004A214E" w:rsidRDefault="004A214E">
      <w:pPr>
        <w:pStyle w:val="20"/>
        <w:tabs>
          <w:tab w:val="left" w:pos="142"/>
        </w:tabs>
        <w:spacing w:line="312" w:lineRule="auto"/>
        <w:ind w:firstLine="851"/>
        <w:rPr>
          <w:lang w:val="en-US"/>
        </w:rPr>
      </w:pPr>
      <w:r>
        <w:t>Наиболее распространенными  загрязняющими веществами поверхностных вод области являются органические вещества по ХПК (повторяемость концентраций выше ПДК составила 79%), соединения меди (75%), нефтепродукты (59%), БПК (58%), азотом аммонийным (2%), фосфатами (21%); неустойчива – хромом трехвалентным(19%), СПАВ (3%).</w:t>
      </w:r>
    </w:p>
    <w:p w:rsidR="004A214E" w:rsidRDefault="004A214E">
      <w:pPr>
        <w:pStyle w:val="20"/>
        <w:tabs>
          <w:tab w:val="left" w:pos="142"/>
        </w:tabs>
        <w:spacing w:line="312" w:lineRule="auto"/>
        <w:ind w:firstLine="851"/>
      </w:pPr>
      <w:r>
        <w:t>Большой вклад в загрязнение природной среды Курской области вносит АО «Счетмаш». В 1999году предприятием был снижен выпуск машин и автоматов пишущих, однако увеличилось производство контрольно-кассовых аппаратов.</w:t>
      </w:r>
    </w:p>
    <w:p w:rsidR="004A214E" w:rsidRDefault="004A214E">
      <w:pPr>
        <w:pStyle w:val="20"/>
        <w:tabs>
          <w:tab w:val="left" w:pos="142"/>
        </w:tabs>
        <w:spacing w:line="312" w:lineRule="auto"/>
        <w:ind w:right="-1050" w:firstLine="567"/>
      </w:pPr>
      <w:r>
        <w:t xml:space="preserve"> </w:t>
      </w:r>
    </w:p>
    <w:p w:rsidR="004A214E" w:rsidRDefault="004A214E">
      <w:pPr>
        <w:pStyle w:val="20"/>
        <w:tabs>
          <w:tab w:val="left" w:pos="142"/>
        </w:tabs>
        <w:spacing w:line="312" w:lineRule="auto"/>
        <w:ind w:right="-1050" w:firstLine="567"/>
      </w:pPr>
    </w:p>
    <w:p w:rsidR="004A214E" w:rsidRDefault="004A214E">
      <w:pPr>
        <w:pStyle w:val="a4"/>
        <w:rPr>
          <w:b/>
          <w:lang w:val="en-US"/>
        </w:rPr>
      </w:pPr>
      <w:r>
        <w:rPr>
          <w:b/>
        </w:rPr>
        <w:t>2. Объекты исследования</w:t>
      </w:r>
    </w:p>
    <w:p w:rsidR="004A214E" w:rsidRDefault="004A214E">
      <w:pPr>
        <w:pStyle w:val="a4"/>
      </w:pPr>
    </w:p>
    <w:p w:rsidR="004A214E" w:rsidRDefault="004A214E">
      <w:pPr>
        <w:pStyle w:val="a4"/>
        <w:rPr>
          <w:lang w:val="en-US"/>
        </w:rPr>
      </w:pPr>
      <w:r>
        <w:t xml:space="preserve"> Объектами исследования данной работы является территория памятника природы местного значения «Крутой лог», куда производится сброс ливневых сточных вод второй площадки ОАО «Счетмаш». </w:t>
      </w:r>
    </w:p>
    <w:p w:rsidR="004A214E" w:rsidRDefault="004A214E">
      <w:pPr>
        <w:pStyle w:val="a4"/>
        <w:rPr>
          <w:lang w:val="en-US"/>
        </w:rPr>
      </w:pPr>
    </w:p>
    <w:p w:rsidR="004A214E" w:rsidRDefault="004A214E">
      <w:pPr>
        <w:pStyle w:val="a4"/>
        <w:numPr>
          <w:ilvl w:val="1"/>
          <w:numId w:val="10"/>
        </w:numPr>
        <w:rPr>
          <w:b/>
        </w:rPr>
      </w:pPr>
      <w:r>
        <w:rPr>
          <w:b/>
        </w:rPr>
        <w:t>ОАО «Счетмаш»</w:t>
      </w:r>
    </w:p>
    <w:p w:rsidR="004A214E" w:rsidRDefault="004A214E">
      <w:pPr>
        <w:pStyle w:val="a4"/>
        <w:ind w:left="851" w:firstLine="0"/>
        <w:rPr>
          <w:b/>
        </w:rPr>
      </w:pPr>
    </w:p>
    <w:p w:rsidR="004A214E" w:rsidRDefault="004A214E">
      <w:pPr>
        <w:pStyle w:val="a4"/>
        <w:ind w:left="851" w:firstLine="0"/>
        <w:rPr>
          <w:b/>
        </w:rPr>
      </w:pPr>
      <w:r>
        <w:rPr>
          <w:b/>
        </w:rPr>
        <w:t>2.1.1 Общие сведения о ОАО «Счетмаш»</w:t>
      </w:r>
    </w:p>
    <w:p w:rsidR="004A214E" w:rsidRDefault="004A214E">
      <w:pPr>
        <w:pStyle w:val="a5"/>
        <w:jc w:val="both"/>
        <w:rPr>
          <w:b/>
        </w:rPr>
      </w:pPr>
    </w:p>
    <w:p w:rsidR="004A214E" w:rsidRDefault="004A214E">
      <w:pPr>
        <w:pStyle w:val="a4"/>
      </w:pPr>
      <w:r>
        <w:t>Вторая площадка размещена в северо-западной части города, примерно в 8 км к западу от улицы 50-летия Октября, и ограничена:</w:t>
      </w:r>
    </w:p>
    <w:p w:rsidR="004A214E" w:rsidRDefault="004A214E">
      <w:pPr>
        <w:numPr>
          <w:ilvl w:val="0"/>
          <w:numId w:val="5"/>
        </w:numPr>
        <w:jc w:val="both"/>
      </w:pPr>
      <w:r>
        <w:t>с северной стороны – городским проездом ( продолжение ул. Пучкова);</w:t>
      </w:r>
    </w:p>
    <w:p w:rsidR="004A214E" w:rsidRDefault="004A214E">
      <w:pPr>
        <w:numPr>
          <w:ilvl w:val="0"/>
          <w:numId w:val="5"/>
        </w:numPr>
        <w:jc w:val="both"/>
      </w:pPr>
      <w:r>
        <w:t>с восточной стороны – территория участка РСУ;</w:t>
      </w:r>
    </w:p>
    <w:p w:rsidR="004A214E" w:rsidRDefault="004A214E">
      <w:pPr>
        <w:numPr>
          <w:ilvl w:val="0"/>
          <w:numId w:val="5"/>
        </w:numPr>
        <w:jc w:val="both"/>
      </w:pPr>
      <w:r>
        <w:t>с южной – лесным массивом Гослесфонда;</w:t>
      </w:r>
    </w:p>
    <w:p w:rsidR="004A214E" w:rsidRDefault="004A214E">
      <w:pPr>
        <w:numPr>
          <w:ilvl w:val="0"/>
          <w:numId w:val="5"/>
        </w:numPr>
        <w:jc w:val="both"/>
      </w:pPr>
      <w:r>
        <w:t>с западной – садовыми участками.</w:t>
      </w:r>
    </w:p>
    <w:p w:rsidR="004A214E" w:rsidRDefault="004A214E">
      <w:pPr>
        <w:pStyle w:val="a4"/>
      </w:pPr>
      <w:r>
        <w:t>Рельеф площади имеет ярко выраженный уклон в южном направлении с перепадом высот 15 – 16 м и отметками 234.5 – 231.0 м.</w:t>
      </w:r>
    </w:p>
    <w:p w:rsidR="004A214E" w:rsidRDefault="004A214E">
      <w:pPr>
        <w:ind w:left="0" w:firstLine="851"/>
        <w:jc w:val="both"/>
      </w:pPr>
      <w:r>
        <w:t>В состав предприятия входят: главный корпус, инженерно-бытовой корпус, вспомогательный корпус, объекты вспомогательного и обслуживающего назначения, электроподстанция.</w:t>
      </w:r>
    </w:p>
    <w:p w:rsidR="004A214E" w:rsidRDefault="004A214E">
      <w:pPr>
        <w:ind w:left="0" w:firstLine="851"/>
        <w:jc w:val="both"/>
      </w:pPr>
      <w:r>
        <w:t xml:space="preserve">Все подразделения предприятия, кроме цеха пластмасс, относятся к 5 классу с шириной санитарно-защитной зоны 150 м. Цех пластмасс относится к 4 классу производства с шириной санитарно-защитной зоны 300 м.  </w:t>
      </w:r>
    </w:p>
    <w:p w:rsidR="004A214E" w:rsidRDefault="004A214E">
      <w:pPr>
        <w:pStyle w:val="a5"/>
        <w:ind w:firstLine="851"/>
        <w:jc w:val="both"/>
      </w:pPr>
      <w:r>
        <w:t>Согласно ситуационной карте-схеме (лист1 графической части) ближайшие жилые дома находятся от площадки завода на расстоянии 750 м и в санитарно-защитную зону не попадают.</w:t>
      </w:r>
    </w:p>
    <w:p w:rsidR="004A214E" w:rsidRDefault="004A214E">
      <w:pPr>
        <w:pStyle w:val="a5"/>
        <w:ind w:firstLine="851"/>
        <w:jc w:val="both"/>
      </w:pPr>
      <w:r>
        <w:t>Площадка очистных сооружений ливневой канализации размером 70 20 и расположена на 320 м южнее площадки завода, западнее пешеходной дороги от северо-западного района до завода, на землях принадлежащих лесхозу.</w:t>
      </w:r>
    </w:p>
    <w:p w:rsidR="004A214E" w:rsidRDefault="004A214E">
      <w:pPr>
        <w:pStyle w:val="a5"/>
        <w:ind w:firstLine="851"/>
        <w:jc w:val="both"/>
      </w:pPr>
      <w:r>
        <w:t xml:space="preserve">В главном корпусе размещены цеха: пластмассовый, заготовительный, штамповочный, автоматно-механический, окрасочный, три сборочных АСУТП; во вспомогательном корпусе – гальванический цех, транспортный цех, гараж, термическое отделение, участки изготовления пенополистирольной тары, переработки металлоотходов, склады химикатов, лаков, красок, стройматериалов, термопластичных материалов, станция очистки промышленных стоков, холодильная станция, компрессорная станция. </w:t>
      </w:r>
    </w:p>
    <w:p w:rsidR="004A214E" w:rsidRDefault="004A214E">
      <w:pPr>
        <w:pStyle w:val="a5"/>
        <w:jc w:val="both"/>
      </w:pPr>
    </w:p>
    <w:p w:rsidR="004A214E" w:rsidRDefault="004A214E">
      <w:pPr>
        <w:pStyle w:val="a5"/>
        <w:ind w:firstLine="851"/>
        <w:jc w:val="both"/>
        <w:rPr>
          <w:b/>
        </w:rPr>
      </w:pPr>
      <w:r>
        <w:rPr>
          <w:b/>
        </w:rPr>
        <w:t>2.1.2 Мероприятия по очистке сточных вод второй площадки ОАО «Счетмаш»</w:t>
      </w:r>
    </w:p>
    <w:p w:rsidR="004A214E" w:rsidRDefault="004A214E">
      <w:pPr>
        <w:pStyle w:val="a5"/>
        <w:ind w:firstLine="851"/>
        <w:jc w:val="both"/>
        <w:rPr>
          <w:b/>
        </w:rPr>
      </w:pPr>
    </w:p>
    <w:p w:rsidR="004A214E" w:rsidRDefault="004A214E">
      <w:pPr>
        <w:pStyle w:val="a5"/>
        <w:ind w:firstLine="851"/>
        <w:jc w:val="both"/>
        <w:rPr>
          <w:b/>
        </w:rPr>
      </w:pPr>
      <w:r>
        <w:rPr>
          <w:b/>
        </w:rPr>
        <w:t>2.1.2.1 Очистка химзагрязненных сточных вод</w:t>
      </w:r>
    </w:p>
    <w:p w:rsidR="004A214E" w:rsidRDefault="004A214E">
      <w:pPr>
        <w:pStyle w:val="a5"/>
        <w:ind w:firstLine="851"/>
        <w:jc w:val="both"/>
        <w:rPr>
          <w:b/>
        </w:rPr>
      </w:pPr>
    </w:p>
    <w:p w:rsidR="004A214E" w:rsidRDefault="004A214E">
      <w:pPr>
        <w:pStyle w:val="a5"/>
        <w:ind w:firstLine="851"/>
        <w:jc w:val="both"/>
      </w:pPr>
      <w:r>
        <w:t>В гальваническом цехе в процессе производства образуются кислотно-щелочные (159 м</w:t>
      </w:r>
      <w:r>
        <w:rPr>
          <w:vertAlign w:val="superscript"/>
        </w:rPr>
        <w:t>3</w:t>
      </w:r>
      <w:r>
        <w:t>/сут) и хромосодержащие (60 м</w:t>
      </w:r>
      <w:r>
        <w:rPr>
          <w:vertAlign w:val="superscript"/>
        </w:rPr>
        <w:t>3</w:t>
      </w:r>
      <w:r>
        <w:t>/сут) стоки.</w:t>
      </w:r>
    </w:p>
    <w:p w:rsidR="004A214E" w:rsidRDefault="004A214E">
      <w:pPr>
        <w:pStyle w:val="a5"/>
        <w:ind w:firstLine="851"/>
        <w:jc w:val="both"/>
      </w:pPr>
      <w:r>
        <w:t>Очистка указанных стоков производится на станции нейтрализации реагентным методом, на установках непрерывного и периодического действия.</w:t>
      </w:r>
    </w:p>
    <w:p w:rsidR="004A214E" w:rsidRDefault="004A214E">
      <w:pPr>
        <w:pStyle w:val="a5"/>
        <w:ind w:firstLine="851"/>
        <w:jc w:val="both"/>
      </w:pPr>
      <w:r>
        <w:t>Ожидаемые концентрации вредных веществ в стоках после очистки, на выходе со станции приведены в таблице 2.1</w:t>
      </w:r>
    </w:p>
    <w:p w:rsidR="004A214E" w:rsidRDefault="004A214E">
      <w:pPr>
        <w:pStyle w:val="a5"/>
        <w:ind w:firstLine="851"/>
        <w:jc w:val="both"/>
      </w:pPr>
    </w:p>
    <w:p w:rsidR="004A214E" w:rsidRDefault="004A214E">
      <w:pPr>
        <w:pStyle w:val="a5"/>
        <w:ind w:firstLine="851"/>
        <w:jc w:val="both"/>
      </w:pPr>
    </w:p>
    <w:p w:rsidR="004A214E" w:rsidRDefault="004A214E">
      <w:pPr>
        <w:pStyle w:val="a5"/>
        <w:ind w:firstLine="851"/>
        <w:jc w:val="both"/>
      </w:pPr>
    </w:p>
    <w:p w:rsidR="004A214E" w:rsidRDefault="004A214E">
      <w:pPr>
        <w:pStyle w:val="a5"/>
        <w:ind w:firstLine="851"/>
        <w:jc w:val="both"/>
      </w:pPr>
    </w:p>
    <w:p w:rsidR="004A214E" w:rsidRDefault="004A214E">
      <w:pPr>
        <w:pStyle w:val="a5"/>
        <w:ind w:firstLine="851"/>
        <w:jc w:val="both"/>
        <w:rPr>
          <w:sz w:val="22"/>
        </w:rPr>
      </w:pPr>
    </w:p>
    <w:p w:rsidR="004A214E" w:rsidRDefault="004A214E">
      <w:pPr>
        <w:pStyle w:val="a5"/>
        <w:ind w:firstLine="851"/>
        <w:jc w:val="both"/>
      </w:pPr>
      <w:r>
        <w:rPr>
          <w:i/>
        </w:rPr>
        <w:t xml:space="preserve">Таблица 2.1 </w:t>
      </w:r>
      <w:r>
        <w:t>– Ожидаемые концентрации вредных веществ после очистки на станции нейтрализации</w:t>
      </w: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9"/>
        <w:gridCol w:w="2126"/>
        <w:gridCol w:w="1701"/>
        <w:gridCol w:w="1276"/>
        <w:gridCol w:w="1598"/>
      </w:tblGrid>
      <w:tr w:rsidR="004A214E">
        <w:trPr>
          <w:cantSplit/>
          <w:trHeight w:val="280"/>
        </w:trPr>
        <w:tc>
          <w:tcPr>
            <w:tcW w:w="3019" w:type="dxa"/>
            <w:vMerge w:val="restart"/>
          </w:tcPr>
          <w:p w:rsidR="004A214E" w:rsidRDefault="004A214E">
            <w:pPr>
              <w:pStyle w:val="a5"/>
              <w:jc w:val="center"/>
              <w:rPr>
                <w:sz w:val="24"/>
              </w:rPr>
            </w:pPr>
            <w:r>
              <w:rPr>
                <w:sz w:val="24"/>
              </w:rPr>
              <w:t>Наименование</w:t>
            </w:r>
          </w:p>
          <w:p w:rsidR="004A214E" w:rsidRDefault="004A214E">
            <w:pPr>
              <w:pStyle w:val="a5"/>
              <w:jc w:val="center"/>
              <w:rPr>
                <w:sz w:val="24"/>
              </w:rPr>
            </w:pPr>
            <w:r>
              <w:rPr>
                <w:sz w:val="24"/>
              </w:rPr>
              <w:t>загрязнений</w:t>
            </w:r>
          </w:p>
        </w:tc>
        <w:tc>
          <w:tcPr>
            <w:tcW w:w="2126" w:type="dxa"/>
            <w:vMerge w:val="restart"/>
          </w:tcPr>
          <w:p w:rsidR="004A214E" w:rsidRDefault="004A214E">
            <w:pPr>
              <w:pStyle w:val="a5"/>
              <w:jc w:val="center"/>
              <w:rPr>
                <w:sz w:val="24"/>
              </w:rPr>
            </w:pPr>
            <w:r>
              <w:rPr>
                <w:sz w:val="24"/>
              </w:rPr>
              <w:t>Кол-во поступающих загрязнений,г/сут</w:t>
            </w:r>
          </w:p>
        </w:tc>
        <w:tc>
          <w:tcPr>
            <w:tcW w:w="1701" w:type="dxa"/>
            <w:vMerge w:val="restart"/>
          </w:tcPr>
          <w:p w:rsidR="004A214E" w:rsidRDefault="004A214E">
            <w:pPr>
              <w:pStyle w:val="a5"/>
              <w:jc w:val="center"/>
              <w:rPr>
                <w:sz w:val="24"/>
              </w:rPr>
            </w:pPr>
            <w:r>
              <w:rPr>
                <w:sz w:val="24"/>
              </w:rPr>
              <w:t>Степень очистки,%</w:t>
            </w:r>
          </w:p>
        </w:tc>
        <w:tc>
          <w:tcPr>
            <w:tcW w:w="2874" w:type="dxa"/>
            <w:gridSpan w:val="2"/>
          </w:tcPr>
          <w:p w:rsidR="004A214E" w:rsidRDefault="004A214E">
            <w:pPr>
              <w:pStyle w:val="a5"/>
              <w:jc w:val="center"/>
              <w:rPr>
                <w:sz w:val="24"/>
              </w:rPr>
            </w:pPr>
            <w:r>
              <w:rPr>
                <w:sz w:val="24"/>
              </w:rPr>
              <w:t xml:space="preserve">Концентрация, мг/л </w:t>
            </w:r>
          </w:p>
        </w:tc>
      </w:tr>
      <w:tr w:rsidR="004A214E">
        <w:trPr>
          <w:cantSplit/>
          <w:trHeight w:val="180"/>
        </w:trPr>
        <w:tc>
          <w:tcPr>
            <w:tcW w:w="3019" w:type="dxa"/>
            <w:vMerge/>
          </w:tcPr>
          <w:p w:rsidR="004A214E" w:rsidRDefault="004A214E">
            <w:pPr>
              <w:pStyle w:val="a5"/>
              <w:jc w:val="both"/>
            </w:pPr>
          </w:p>
        </w:tc>
        <w:tc>
          <w:tcPr>
            <w:tcW w:w="2126" w:type="dxa"/>
            <w:vMerge/>
          </w:tcPr>
          <w:p w:rsidR="004A214E" w:rsidRDefault="004A214E">
            <w:pPr>
              <w:pStyle w:val="a5"/>
              <w:jc w:val="both"/>
            </w:pPr>
          </w:p>
        </w:tc>
        <w:tc>
          <w:tcPr>
            <w:tcW w:w="1701" w:type="dxa"/>
            <w:vMerge/>
          </w:tcPr>
          <w:p w:rsidR="004A214E" w:rsidRDefault="004A214E">
            <w:pPr>
              <w:pStyle w:val="a5"/>
              <w:jc w:val="both"/>
            </w:pPr>
          </w:p>
        </w:tc>
        <w:tc>
          <w:tcPr>
            <w:tcW w:w="1276" w:type="dxa"/>
          </w:tcPr>
          <w:p w:rsidR="004A214E" w:rsidRDefault="004A214E">
            <w:pPr>
              <w:pStyle w:val="a5"/>
              <w:jc w:val="center"/>
              <w:rPr>
                <w:sz w:val="24"/>
              </w:rPr>
            </w:pPr>
            <w:r>
              <w:rPr>
                <w:sz w:val="24"/>
              </w:rPr>
              <w:t>До очистки</w:t>
            </w:r>
          </w:p>
        </w:tc>
        <w:tc>
          <w:tcPr>
            <w:tcW w:w="1598" w:type="dxa"/>
          </w:tcPr>
          <w:p w:rsidR="004A214E" w:rsidRDefault="004A214E">
            <w:pPr>
              <w:pStyle w:val="a5"/>
              <w:jc w:val="center"/>
              <w:rPr>
                <w:sz w:val="24"/>
              </w:rPr>
            </w:pPr>
            <w:r>
              <w:rPr>
                <w:sz w:val="24"/>
              </w:rPr>
              <w:t>После очистки</w:t>
            </w:r>
          </w:p>
        </w:tc>
      </w:tr>
      <w:tr w:rsidR="004A214E">
        <w:trPr>
          <w:trHeight w:val="2173"/>
        </w:trPr>
        <w:tc>
          <w:tcPr>
            <w:tcW w:w="3019" w:type="dxa"/>
          </w:tcPr>
          <w:p w:rsidR="004A214E" w:rsidRDefault="004A214E">
            <w:pPr>
              <w:pStyle w:val="a5"/>
              <w:jc w:val="both"/>
            </w:pPr>
            <w:r>
              <w:t>Хром шестивалентный</w:t>
            </w:r>
          </w:p>
          <w:p w:rsidR="004A214E" w:rsidRDefault="004A214E">
            <w:pPr>
              <w:pStyle w:val="a5"/>
              <w:jc w:val="both"/>
            </w:pPr>
            <w:r>
              <w:t>Хром трехвалентный</w:t>
            </w:r>
          </w:p>
          <w:p w:rsidR="004A214E" w:rsidRDefault="004A214E">
            <w:pPr>
              <w:pStyle w:val="a5"/>
              <w:jc w:val="both"/>
            </w:pPr>
            <w:r>
              <w:t>Цинк</w:t>
            </w:r>
          </w:p>
          <w:p w:rsidR="004A214E" w:rsidRDefault="004A214E">
            <w:pPr>
              <w:pStyle w:val="a5"/>
              <w:jc w:val="both"/>
            </w:pPr>
            <w:r>
              <w:t>Никель</w:t>
            </w:r>
          </w:p>
          <w:p w:rsidR="004A214E" w:rsidRDefault="004A214E">
            <w:pPr>
              <w:pStyle w:val="a5"/>
              <w:jc w:val="both"/>
            </w:pPr>
            <w:r>
              <w:t>рН</w:t>
            </w:r>
          </w:p>
          <w:p w:rsidR="004A214E" w:rsidRDefault="004A214E">
            <w:pPr>
              <w:pStyle w:val="a5"/>
            </w:pPr>
          </w:p>
        </w:tc>
        <w:tc>
          <w:tcPr>
            <w:tcW w:w="2126" w:type="dxa"/>
          </w:tcPr>
          <w:p w:rsidR="004A214E" w:rsidRDefault="004A214E">
            <w:pPr>
              <w:pStyle w:val="a5"/>
              <w:jc w:val="center"/>
            </w:pPr>
            <w:r>
              <w:t>5184</w:t>
            </w:r>
          </w:p>
          <w:p w:rsidR="004A214E" w:rsidRDefault="004A214E">
            <w:pPr>
              <w:pStyle w:val="a5"/>
              <w:jc w:val="center"/>
            </w:pPr>
            <w:r>
              <w:t>-</w:t>
            </w:r>
          </w:p>
          <w:p w:rsidR="004A214E" w:rsidRDefault="004A214E">
            <w:pPr>
              <w:pStyle w:val="a5"/>
              <w:jc w:val="center"/>
            </w:pPr>
            <w:r>
              <w:t>768</w:t>
            </w:r>
          </w:p>
          <w:p w:rsidR="004A214E" w:rsidRDefault="004A214E">
            <w:pPr>
              <w:pStyle w:val="a5"/>
              <w:jc w:val="center"/>
            </w:pPr>
            <w:r>
              <w:t>1640</w:t>
            </w:r>
          </w:p>
          <w:p w:rsidR="004A214E" w:rsidRDefault="004A214E">
            <w:pPr>
              <w:pStyle w:val="a5"/>
              <w:jc w:val="center"/>
            </w:pPr>
            <w:r>
              <w:t>-</w:t>
            </w:r>
          </w:p>
        </w:tc>
        <w:tc>
          <w:tcPr>
            <w:tcW w:w="1701" w:type="dxa"/>
          </w:tcPr>
          <w:p w:rsidR="004A214E" w:rsidRDefault="004A214E">
            <w:pPr>
              <w:pStyle w:val="a5"/>
              <w:jc w:val="center"/>
            </w:pPr>
            <w:r>
              <w:t>До 0.1 мг/л</w:t>
            </w:r>
          </w:p>
          <w:p w:rsidR="004A214E" w:rsidRDefault="004A214E">
            <w:pPr>
              <w:pStyle w:val="a5"/>
              <w:jc w:val="center"/>
            </w:pPr>
            <w:r>
              <w:t>-</w:t>
            </w:r>
          </w:p>
          <w:p w:rsidR="004A214E" w:rsidRDefault="004A214E">
            <w:pPr>
              <w:pStyle w:val="a5"/>
              <w:jc w:val="center"/>
            </w:pPr>
            <w:r>
              <w:t>не менее 90</w:t>
            </w:r>
          </w:p>
          <w:p w:rsidR="004A214E" w:rsidRDefault="004A214E">
            <w:pPr>
              <w:pStyle w:val="a5"/>
              <w:jc w:val="center"/>
            </w:pPr>
            <w:r>
              <w:t>то же</w:t>
            </w:r>
          </w:p>
          <w:p w:rsidR="004A214E" w:rsidRDefault="004A214E">
            <w:pPr>
              <w:pStyle w:val="a5"/>
              <w:jc w:val="center"/>
            </w:pPr>
            <w:r>
              <w:t>-</w:t>
            </w:r>
          </w:p>
        </w:tc>
        <w:tc>
          <w:tcPr>
            <w:tcW w:w="1276" w:type="dxa"/>
          </w:tcPr>
          <w:p w:rsidR="004A214E" w:rsidRDefault="004A214E">
            <w:pPr>
              <w:pStyle w:val="a5"/>
              <w:jc w:val="center"/>
            </w:pPr>
            <w:r>
              <w:t>86</w:t>
            </w:r>
          </w:p>
          <w:p w:rsidR="004A214E" w:rsidRDefault="004A214E">
            <w:pPr>
              <w:pStyle w:val="a5"/>
              <w:jc w:val="center"/>
            </w:pPr>
            <w:r>
              <w:t>-</w:t>
            </w:r>
          </w:p>
          <w:p w:rsidR="004A214E" w:rsidRDefault="004A214E">
            <w:pPr>
              <w:pStyle w:val="a5"/>
              <w:jc w:val="center"/>
            </w:pPr>
            <w:r>
              <w:t>4.8</w:t>
            </w:r>
          </w:p>
          <w:p w:rsidR="004A214E" w:rsidRDefault="004A214E">
            <w:pPr>
              <w:pStyle w:val="a5"/>
              <w:jc w:val="center"/>
            </w:pPr>
            <w:r>
              <w:t>10.3</w:t>
            </w:r>
          </w:p>
          <w:p w:rsidR="004A214E" w:rsidRDefault="004A214E">
            <w:pPr>
              <w:pStyle w:val="a5"/>
              <w:jc w:val="center"/>
            </w:pPr>
            <w:r>
              <w:t>2+11</w:t>
            </w:r>
          </w:p>
        </w:tc>
        <w:tc>
          <w:tcPr>
            <w:tcW w:w="1598" w:type="dxa"/>
          </w:tcPr>
          <w:p w:rsidR="004A214E" w:rsidRDefault="004A214E">
            <w:pPr>
              <w:pStyle w:val="a5"/>
              <w:jc w:val="center"/>
            </w:pPr>
            <w:r>
              <w:t>0.4</w:t>
            </w:r>
          </w:p>
          <w:p w:rsidR="004A214E" w:rsidRDefault="004A214E">
            <w:pPr>
              <w:pStyle w:val="a5"/>
              <w:jc w:val="center"/>
            </w:pPr>
            <w:r>
              <w:t>-</w:t>
            </w:r>
          </w:p>
          <w:p w:rsidR="004A214E" w:rsidRDefault="004A214E">
            <w:pPr>
              <w:pStyle w:val="a5"/>
              <w:jc w:val="center"/>
            </w:pPr>
            <w:r>
              <w:t xml:space="preserve">0.3 </w:t>
            </w:r>
          </w:p>
          <w:p w:rsidR="004A214E" w:rsidRDefault="004A214E">
            <w:pPr>
              <w:pStyle w:val="a5"/>
              <w:jc w:val="center"/>
            </w:pPr>
            <w:r>
              <w:t>0.18</w:t>
            </w:r>
          </w:p>
          <w:p w:rsidR="004A214E" w:rsidRDefault="004A214E">
            <w:pPr>
              <w:pStyle w:val="a5"/>
              <w:jc w:val="center"/>
            </w:pPr>
            <w:r>
              <w:t>8.5</w:t>
            </w:r>
          </w:p>
          <w:p w:rsidR="004A214E" w:rsidRDefault="004A214E">
            <w:pPr>
              <w:pStyle w:val="a5"/>
              <w:jc w:val="center"/>
            </w:pPr>
          </w:p>
        </w:tc>
      </w:tr>
    </w:tbl>
    <w:p w:rsidR="004A214E" w:rsidRDefault="004A214E">
      <w:pPr>
        <w:pStyle w:val="a5"/>
        <w:ind w:firstLine="851"/>
        <w:jc w:val="both"/>
      </w:pPr>
    </w:p>
    <w:p w:rsidR="004A214E" w:rsidRDefault="004A214E">
      <w:pPr>
        <w:pStyle w:val="a5"/>
        <w:ind w:firstLine="851"/>
        <w:jc w:val="both"/>
      </w:pPr>
      <w:r>
        <w:t>Очищенные химически загрязненные стоки смешиваются с хозяйственно-бытовыми стоками, сбрасываются в городской коллектор и далее поступают на городские сооружения биологической очистки.</w:t>
      </w:r>
    </w:p>
    <w:p w:rsidR="004A214E" w:rsidRDefault="004A214E">
      <w:pPr>
        <w:pStyle w:val="a5"/>
        <w:ind w:firstLine="851"/>
        <w:jc w:val="both"/>
      </w:pPr>
      <w:r>
        <w:t>Нейтрализованные вредные вещества выпадают в осадок, обезвоживание которого предусмотрено на фильтр-прессах. Фильтрат после обезвоживания направляется в голову очистных сооружений.</w:t>
      </w:r>
    </w:p>
    <w:p w:rsidR="004A214E" w:rsidRDefault="004A214E">
      <w:pPr>
        <w:pStyle w:val="a5"/>
        <w:ind w:firstLine="851"/>
        <w:jc w:val="both"/>
      </w:pPr>
      <w:r>
        <w:t>Количесиво осадка 128 т/год, влажность 70 %. Состав осадков, %: гидроокиси тяжелых металлов – 70, извести – 30.</w:t>
      </w:r>
    </w:p>
    <w:p w:rsidR="004A214E" w:rsidRDefault="004A214E">
      <w:pPr>
        <w:pStyle w:val="a5"/>
        <w:ind w:firstLine="851"/>
        <w:jc w:val="both"/>
      </w:pPr>
      <w:r>
        <w:t>Обезвоженный осадок вывозится на Курский кирпичный завод.</w:t>
      </w:r>
    </w:p>
    <w:p w:rsidR="004A214E" w:rsidRDefault="004A214E">
      <w:pPr>
        <w:pStyle w:val="a5"/>
        <w:ind w:firstLine="851"/>
        <w:jc w:val="both"/>
      </w:pPr>
    </w:p>
    <w:p w:rsidR="004A214E" w:rsidRDefault="004A214E">
      <w:pPr>
        <w:pStyle w:val="a5"/>
        <w:ind w:firstLine="851"/>
        <w:jc w:val="both"/>
        <w:rPr>
          <w:b/>
        </w:rPr>
      </w:pPr>
      <w:r>
        <w:rPr>
          <w:b/>
        </w:rPr>
        <w:t>2.1.2.2 Очистка производственных сточных вод</w:t>
      </w:r>
    </w:p>
    <w:p w:rsidR="004A214E" w:rsidRDefault="004A214E">
      <w:pPr>
        <w:pStyle w:val="a5"/>
        <w:ind w:firstLine="851"/>
        <w:jc w:val="both"/>
        <w:rPr>
          <w:b/>
        </w:rPr>
      </w:pPr>
    </w:p>
    <w:p w:rsidR="004A214E" w:rsidRDefault="004A214E">
      <w:pPr>
        <w:pStyle w:val="a5"/>
        <w:ind w:firstLine="851"/>
        <w:jc w:val="both"/>
      </w:pPr>
      <w:r>
        <w:t>Производственные сточные воды в количестве 67 м</w:t>
      </w:r>
      <w:r>
        <w:rPr>
          <w:vertAlign w:val="superscript"/>
        </w:rPr>
        <w:t>3</w:t>
      </w:r>
      <w:r>
        <w:t>/сут, загрязненные краской, моющим раствором, подвергаются очистке на локальных очистных сооружениях, установленных на выпуске из окрасочного цеха.</w:t>
      </w:r>
    </w:p>
    <w:p w:rsidR="004A214E" w:rsidRDefault="004A214E">
      <w:pPr>
        <w:pStyle w:val="a5"/>
        <w:ind w:firstLine="851"/>
        <w:jc w:val="both"/>
      </w:pPr>
      <w:r>
        <w:t>Очистные сооружения подземные в составе горизонтального отстойника и камеры доочистки с древесно-стружчатым фильтром . производительность сооружения 3.52 л/сут., степень очистки 80 %. Очищенные стоки, в связи с незначительными расходами, повторно не используются, а сбрасываются в городскую сеть канализации.</w:t>
      </w:r>
    </w:p>
    <w:p w:rsidR="004A214E" w:rsidRDefault="004A214E">
      <w:pPr>
        <w:pStyle w:val="a5"/>
        <w:ind w:firstLine="851"/>
        <w:jc w:val="both"/>
      </w:pPr>
      <w:r>
        <w:t>Сточные воды столовой в количестве 200 м</w:t>
      </w:r>
      <w:r>
        <w:rPr>
          <w:vertAlign w:val="superscript"/>
        </w:rPr>
        <w:t>3</w:t>
      </w:r>
      <w:r>
        <w:t>/сут очишаются в жироуловителе производительностью 10 л/сут ( степень очистки 60%).</w:t>
      </w:r>
    </w:p>
    <w:p w:rsidR="004A214E" w:rsidRDefault="004A214E">
      <w:pPr>
        <w:pStyle w:val="a5"/>
        <w:ind w:firstLine="851"/>
        <w:jc w:val="both"/>
      </w:pPr>
    </w:p>
    <w:p w:rsidR="004A214E" w:rsidRDefault="004A214E">
      <w:pPr>
        <w:pStyle w:val="a5"/>
        <w:ind w:firstLine="851"/>
        <w:jc w:val="both"/>
      </w:pPr>
    </w:p>
    <w:p w:rsidR="004A214E" w:rsidRDefault="004A214E">
      <w:pPr>
        <w:pStyle w:val="a5"/>
        <w:ind w:firstLine="851"/>
        <w:jc w:val="both"/>
      </w:pPr>
    </w:p>
    <w:p w:rsidR="004A214E" w:rsidRDefault="004A214E">
      <w:pPr>
        <w:pStyle w:val="a5"/>
        <w:ind w:firstLine="851"/>
        <w:jc w:val="both"/>
      </w:pPr>
    </w:p>
    <w:p w:rsidR="004A214E" w:rsidRDefault="004A214E">
      <w:pPr>
        <w:pStyle w:val="a5"/>
        <w:ind w:firstLine="851"/>
        <w:jc w:val="both"/>
        <w:rPr>
          <w:b/>
        </w:rPr>
      </w:pPr>
      <w:r>
        <w:rPr>
          <w:b/>
        </w:rPr>
        <w:t>2.1.2.3 Очистка дождевых стоков</w:t>
      </w:r>
    </w:p>
    <w:p w:rsidR="004A214E" w:rsidRDefault="004A214E">
      <w:pPr>
        <w:pStyle w:val="a5"/>
        <w:ind w:firstLine="851"/>
        <w:jc w:val="both"/>
        <w:rPr>
          <w:b/>
        </w:rPr>
      </w:pPr>
    </w:p>
    <w:p w:rsidR="004A214E" w:rsidRDefault="004A214E">
      <w:pPr>
        <w:pStyle w:val="a5"/>
        <w:ind w:firstLine="851"/>
        <w:jc w:val="both"/>
      </w:pPr>
      <w:r>
        <w:t xml:space="preserve">Дождевая талая вода самотеком отводится от подъездных автодорог, прилегающего бассейна и с крыш корпусов и территории предприятия через дождеприемные колодцы и коллектор дождевой канализации на очистку, а затем выпускаются на территории урочища «Крутой лог». </w:t>
      </w:r>
    </w:p>
    <w:p w:rsidR="004A214E" w:rsidRDefault="004A214E">
      <w:pPr>
        <w:pStyle w:val="a5"/>
        <w:ind w:firstLine="851"/>
        <w:jc w:val="both"/>
      </w:pPr>
      <w:r>
        <w:t>На территори расположено 38 дождеприемных колодцев диаметром 700 мм и 1 колодец диаметром 700 мм со спаренными решетками.</w:t>
      </w:r>
    </w:p>
    <w:p w:rsidR="004A214E" w:rsidRDefault="004A214E">
      <w:pPr>
        <w:pStyle w:val="a5"/>
        <w:ind w:firstLine="851"/>
        <w:jc w:val="both"/>
        <w:rPr>
          <w:sz w:val="24"/>
        </w:rPr>
      </w:pPr>
      <w:r>
        <w:t>Основные показатели по коллектору дождевой канализации приведены в таблице 3.2.</w:t>
      </w:r>
    </w:p>
    <w:p w:rsidR="004A214E" w:rsidRDefault="004A214E">
      <w:pPr>
        <w:pStyle w:val="a5"/>
        <w:ind w:firstLine="851"/>
        <w:jc w:val="both"/>
      </w:pPr>
      <w:r>
        <w:rPr>
          <w:i/>
        </w:rPr>
        <w:t>Таблица 3.2</w:t>
      </w:r>
      <w:r>
        <w:t xml:space="preserve"> – Основные показатели по коллектору дождевой канализации</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4"/>
        <w:gridCol w:w="2552"/>
        <w:gridCol w:w="2734"/>
      </w:tblGrid>
      <w:tr w:rsidR="004A214E">
        <w:trPr>
          <w:trHeight w:val="320"/>
        </w:trPr>
        <w:tc>
          <w:tcPr>
            <w:tcW w:w="4454" w:type="dxa"/>
          </w:tcPr>
          <w:p w:rsidR="004A214E" w:rsidRDefault="004A214E">
            <w:pPr>
              <w:pStyle w:val="a5"/>
              <w:jc w:val="center"/>
              <w:rPr>
                <w:sz w:val="24"/>
              </w:rPr>
            </w:pPr>
            <w:r>
              <w:rPr>
                <w:sz w:val="24"/>
              </w:rPr>
              <w:t>Наименование сети</w:t>
            </w:r>
          </w:p>
        </w:tc>
        <w:tc>
          <w:tcPr>
            <w:tcW w:w="2552" w:type="dxa"/>
          </w:tcPr>
          <w:p w:rsidR="004A214E" w:rsidRDefault="004A214E">
            <w:pPr>
              <w:pStyle w:val="a5"/>
              <w:jc w:val="center"/>
              <w:rPr>
                <w:sz w:val="24"/>
              </w:rPr>
            </w:pPr>
            <w:r>
              <w:rPr>
                <w:sz w:val="24"/>
              </w:rPr>
              <w:t>Расчетный расход, л/сек</w:t>
            </w:r>
          </w:p>
        </w:tc>
        <w:tc>
          <w:tcPr>
            <w:tcW w:w="2734" w:type="dxa"/>
          </w:tcPr>
          <w:p w:rsidR="004A214E" w:rsidRDefault="004A214E">
            <w:pPr>
              <w:pStyle w:val="a5"/>
              <w:jc w:val="center"/>
              <w:rPr>
                <w:sz w:val="24"/>
              </w:rPr>
            </w:pPr>
            <w:r>
              <w:rPr>
                <w:sz w:val="24"/>
              </w:rPr>
              <w:t>Пропускная способность, л/сек</w:t>
            </w:r>
          </w:p>
        </w:tc>
      </w:tr>
      <w:tr w:rsidR="004A214E">
        <w:trPr>
          <w:trHeight w:val="993"/>
        </w:trPr>
        <w:tc>
          <w:tcPr>
            <w:tcW w:w="4454" w:type="dxa"/>
          </w:tcPr>
          <w:p w:rsidR="004A214E" w:rsidRDefault="004A214E">
            <w:pPr>
              <w:pStyle w:val="a5"/>
              <w:jc w:val="both"/>
              <w:rPr>
                <w:sz w:val="24"/>
                <w:lang w:val="en-US"/>
              </w:rPr>
            </w:pPr>
            <w:r>
              <w:rPr>
                <w:sz w:val="24"/>
              </w:rPr>
              <w:t xml:space="preserve">Коллектор дождевой канализации </w:t>
            </w:r>
            <w:r>
              <w:rPr>
                <w:sz w:val="24"/>
                <w:lang w:val="en-US"/>
              </w:rPr>
              <w:t>d 500</w:t>
            </w:r>
          </w:p>
          <w:p w:rsidR="004A214E" w:rsidRDefault="004A214E">
            <w:pPr>
              <w:pStyle w:val="a5"/>
              <w:jc w:val="both"/>
              <w:rPr>
                <w:sz w:val="24"/>
                <w:lang w:val="en-US"/>
              </w:rPr>
            </w:pPr>
            <w:r>
              <w:rPr>
                <w:sz w:val="24"/>
              </w:rPr>
              <w:t xml:space="preserve">То же                                                 </w:t>
            </w:r>
            <w:r>
              <w:rPr>
                <w:sz w:val="24"/>
                <w:lang w:val="en-US"/>
              </w:rPr>
              <w:t>d 600</w:t>
            </w:r>
          </w:p>
          <w:p w:rsidR="004A214E" w:rsidRDefault="004A214E">
            <w:pPr>
              <w:pStyle w:val="a5"/>
              <w:jc w:val="both"/>
              <w:rPr>
                <w:sz w:val="24"/>
              </w:rPr>
            </w:pPr>
            <w:r>
              <w:rPr>
                <w:sz w:val="24"/>
                <w:lang w:val="en-US"/>
              </w:rPr>
              <w:t>То же                                                 d 800</w:t>
            </w:r>
          </w:p>
          <w:p w:rsidR="004A214E" w:rsidRDefault="004A214E">
            <w:pPr>
              <w:pStyle w:val="a5"/>
              <w:jc w:val="both"/>
              <w:rPr>
                <w:sz w:val="24"/>
              </w:rPr>
            </w:pPr>
          </w:p>
        </w:tc>
        <w:tc>
          <w:tcPr>
            <w:tcW w:w="2552" w:type="dxa"/>
          </w:tcPr>
          <w:p w:rsidR="004A214E" w:rsidRDefault="004A214E">
            <w:pPr>
              <w:pStyle w:val="a5"/>
              <w:jc w:val="center"/>
              <w:rPr>
                <w:sz w:val="24"/>
              </w:rPr>
            </w:pPr>
            <w:r>
              <w:rPr>
                <w:sz w:val="24"/>
              </w:rPr>
              <w:t>234</w:t>
            </w:r>
          </w:p>
          <w:p w:rsidR="004A214E" w:rsidRDefault="004A214E">
            <w:pPr>
              <w:pStyle w:val="a5"/>
              <w:jc w:val="center"/>
              <w:rPr>
                <w:sz w:val="24"/>
              </w:rPr>
            </w:pPr>
            <w:r>
              <w:rPr>
                <w:sz w:val="24"/>
              </w:rPr>
              <w:t>406</w:t>
            </w:r>
          </w:p>
          <w:p w:rsidR="004A214E" w:rsidRDefault="004A214E">
            <w:pPr>
              <w:pStyle w:val="a5"/>
              <w:jc w:val="center"/>
              <w:rPr>
                <w:sz w:val="24"/>
              </w:rPr>
            </w:pPr>
            <w:r>
              <w:rPr>
                <w:sz w:val="24"/>
              </w:rPr>
              <w:t>760</w:t>
            </w:r>
          </w:p>
        </w:tc>
        <w:tc>
          <w:tcPr>
            <w:tcW w:w="2734" w:type="dxa"/>
          </w:tcPr>
          <w:p w:rsidR="004A214E" w:rsidRDefault="004A214E">
            <w:pPr>
              <w:pStyle w:val="a5"/>
              <w:jc w:val="center"/>
              <w:rPr>
                <w:sz w:val="24"/>
              </w:rPr>
            </w:pPr>
            <w:r>
              <w:rPr>
                <w:sz w:val="24"/>
              </w:rPr>
              <w:t>500</w:t>
            </w:r>
          </w:p>
          <w:p w:rsidR="004A214E" w:rsidRDefault="004A214E">
            <w:pPr>
              <w:pStyle w:val="a5"/>
              <w:jc w:val="center"/>
              <w:rPr>
                <w:sz w:val="24"/>
              </w:rPr>
            </w:pPr>
            <w:r>
              <w:rPr>
                <w:sz w:val="24"/>
              </w:rPr>
              <w:t>540</w:t>
            </w:r>
          </w:p>
          <w:p w:rsidR="004A214E" w:rsidRDefault="004A214E">
            <w:pPr>
              <w:pStyle w:val="a5"/>
              <w:jc w:val="center"/>
              <w:rPr>
                <w:sz w:val="24"/>
              </w:rPr>
            </w:pPr>
            <w:r>
              <w:rPr>
                <w:sz w:val="24"/>
              </w:rPr>
              <w:t>860</w:t>
            </w:r>
          </w:p>
        </w:tc>
      </w:tr>
    </w:tbl>
    <w:p w:rsidR="004A214E" w:rsidRDefault="004A214E">
      <w:pPr>
        <w:pStyle w:val="a5"/>
        <w:ind w:firstLine="851"/>
        <w:jc w:val="both"/>
      </w:pPr>
    </w:p>
    <w:p w:rsidR="004A214E" w:rsidRDefault="004A214E">
      <w:pPr>
        <w:pStyle w:val="a5"/>
        <w:ind w:firstLine="851"/>
        <w:jc w:val="both"/>
      </w:pPr>
      <w:r>
        <w:t>Коллектор дождевой канализации выполнен из железобетонных безнапорных труб диаметром 500, 600, 800 мм по ГОСТ 6482-79. К нему подключены дождеприемные колодцы из асбоцементных труб.</w:t>
      </w:r>
    </w:p>
    <w:p w:rsidR="004A214E" w:rsidRDefault="004A214E">
      <w:pPr>
        <w:pStyle w:val="a5"/>
        <w:ind w:firstLine="851"/>
        <w:jc w:val="both"/>
      </w:pPr>
      <w:r>
        <w:t>Площадка очистных сооружений ливневой канализаци размером 70 20 м расположена на 320 м южнее площадки завода, западнее пешеходной дороги от северо- западного района до завода, на землях принадлежащих Лесхозу. Охранная зона ливневых очитсных сооружений 5м, до садовых участков 200 м.</w:t>
      </w:r>
    </w:p>
    <w:p w:rsidR="004A214E" w:rsidRDefault="004A214E">
      <w:pPr>
        <w:pStyle w:val="a5"/>
        <w:ind w:firstLine="851"/>
        <w:jc w:val="both"/>
      </w:pPr>
      <w:r>
        <w:t>Наиболее загрязненный первый</w:t>
      </w:r>
      <w:r>
        <w:tab/>
        <w:t xml:space="preserve"> сток подвергается очистке в отстойнике типа нефтеотделителя.</w:t>
      </w:r>
    </w:p>
    <w:p w:rsidR="004A214E" w:rsidRDefault="004A214E">
      <w:pPr>
        <w:pStyle w:val="a5"/>
        <w:ind w:firstLine="851"/>
        <w:jc w:val="both"/>
      </w:pPr>
      <w:r>
        <w:t>После отстаивания перед сбросом в русло оврага урочище «Крутое» дождевая вода проходит фильтрование на фильтрах типа «Полимер 25». Взвешенные вещества направляются на площадку обезвоживания осадка.</w:t>
      </w:r>
    </w:p>
    <w:p w:rsidR="004A214E" w:rsidRDefault="004A214E">
      <w:pPr>
        <w:pStyle w:val="a5"/>
        <w:ind w:firstLine="851"/>
        <w:jc w:val="both"/>
      </w:pPr>
      <w:r>
        <w:t xml:space="preserve"> Общий расход очистных сооружений составляет 1000 м3/с, а расход очищаемой воды (производительность сооружения) 44 л/сут.</w:t>
      </w:r>
    </w:p>
    <w:p w:rsidR="004A214E" w:rsidRDefault="004A214E">
      <w:pPr>
        <w:pStyle w:val="a5"/>
        <w:ind w:firstLine="851"/>
        <w:jc w:val="both"/>
      </w:pPr>
      <w:r>
        <w:t>Очистные сооружения дождевых вод состоят из отстойника закрытого типа, двух секций невтеловушек(с размерами 6 40 м каждая) с фильтрами и насосной станцией.</w:t>
      </w:r>
    </w:p>
    <w:p w:rsidR="004A214E" w:rsidRDefault="004A214E">
      <w:pPr>
        <w:pStyle w:val="a5"/>
        <w:ind w:firstLine="851"/>
        <w:jc w:val="both"/>
      </w:pPr>
      <w:r>
        <w:t xml:space="preserve">Осадок из очистных сооружений дождевых вод составляет 2-4 т/мес или 24 – 48 т/год. </w:t>
      </w:r>
    </w:p>
    <w:p w:rsidR="004A214E" w:rsidRDefault="004A214E">
      <w:pPr>
        <w:pStyle w:val="a5"/>
        <w:ind w:firstLine="851"/>
        <w:jc w:val="both"/>
      </w:pPr>
    </w:p>
    <w:p w:rsidR="004A214E" w:rsidRDefault="004A214E">
      <w:pPr>
        <w:pStyle w:val="a5"/>
        <w:ind w:firstLine="851"/>
        <w:jc w:val="both"/>
      </w:pPr>
    </w:p>
    <w:p w:rsidR="004A214E" w:rsidRDefault="004A214E">
      <w:pPr>
        <w:pStyle w:val="a5"/>
        <w:ind w:firstLine="851"/>
        <w:jc w:val="both"/>
        <w:rPr>
          <w:b/>
        </w:rPr>
      </w:pPr>
      <w:r>
        <w:rPr>
          <w:b/>
        </w:rPr>
        <w:t>2.1.2.4 Очистные сооружения ливневой канализации</w:t>
      </w:r>
    </w:p>
    <w:p w:rsidR="004A214E" w:rsidRDefault="004A214E">
      <w:pPr>
        <w:pStyle w:val="a5"/>
        <w:ind w:firstLine="851"/>
        <w:jc w:val="both"/>
      </w:pPr>
    </w:p>
    <w:p w:rsidR="004A214E" w:rsidRDefault="004A214E">
      <w:pPr>
        <w:pStyle w:val="a5"/>
        <w:ind w:firstLine="851"/>
        <w:jc w:val="both"/>
      </w:pPr>
      <w:r>
        <w:t>Предусматривается отведение загрязненной части поверхностного стока на очистные сооружения. Типовая часть дождей редкой повторяемости, редкой повторяемости. Имеющих большой разовый расход и практически чистых, минуя очистные сооружения из колодца-водосброса поступают по обводному трубопроводу на сброс в лог –урочище Крутое.</w:t>
      </w:r>
    </w:p>
    <w:p w:rsidR="004A214E" w:rsidRDefault="004A214E">
      <w:pPr>
        <w:pStyle w:val="a5"/>
        <w:ind w:firstLine="851"/>
        <w:jc w:val="both"/>
        <w:rPr>
          <w:b/>
        </w:rPr>
      </w:pPr>
      <w:r>
        <w:rPr>
          <w:b/>
        </w:rPr>
        <w:t>2.1.2.4.1 Расчетные расходы</w:t>
      </w:r>
    </w:p>
    <w:p w:rsidR="004A214E" w:rsidRDefault="004A214E">
      <w:pPr>
        <w:pStyle w:val="a5"/>
        <w:ind w:firstLine="851"/>
        <w:jc w:val="both"/>
      </w:pPr>
      <w:r>
        <w:t>Расчетные расходы дождевых вод определены в соответствии со СНИП – 32 – 77 и СН 496 – 76.</w:t>
      </w:r>
    </w:p>
    <w:p w:rsidR="004A214E" w:rsidRDefault="004A214E">
      <w:pPr>
        <w:pStyle w:val="a5"/>
        <w:ind w:firstLine="851"/>
        <w:jc w:val="both"/>
      </w:pPr>
      <w:r>
        <w:t>Расчетный расход поступающий на очистные сооружения определяется по формуле:</w:t>
      </w:r>
    </w:p>
    <w:p w:rsidR="004A214E" w:rsidRDefault="004A214E">
      <w:pPr>
        <w:pStyle w:val="a5"/>
        <w:ind w:firstLine="851"/>
        <w:jc w:val="center"/>
        <w:rPr>
          <w:lang w:val="en-US"/>
        </w:rPr>
      </w:pPr>
      <w:r>
        <w:rPr>
          <w:lang w:val="en-US"/>
        </w:rPr>
        <w:t>Q</w:t>
      </w:r>
      <w:r>
        <w:rPr>
          <w:vertAlign w:val="subscript"/>
        </w:rPr>
        <w:t xml:space="preserve">д </w:t>
      </w:r>
      <w:r>
        <w:rPr>
          <w:lang w:val="en-US"/>
        </w:rPr>
        <w:t>= q</w:t>
      </w:r>
      <w:r>
        <w:rPr>
          <w:vertAlign w:val="subscript"/>
          <w:lang w:val="en-US"/>
        </w:rPr>
        <w:t xml:space="preserve">c </w:t>
      </w:r>
      <w:r>
        <w:rPr>
          <w:lang w:val="en-US"/>
        </w:rPr>
        <w:sym w:font="Symbol" w:char="F0D7"/>
      </w:r>
      <w:r>
        <w:rPr>
          <w:lang w:val="en-US"/>
        </w:rPr>
        <w:t xml:space="preserve"> </w:t>
      </w:r>
      <w:r>
        <w:sym w:font="Symbol" w:char="F068"/>
      </w:r>
      <w:r>
        <w:t xml:space="preserve"> </w:t>
      </w:r>
      <w:r>
        <w:sym w:font="Symbol" w:char="F0D7"/>
      </w:r>
      <w:r>
        <w:t xml:space="preserve"> </w:t>
      </w:r>
      <w:r>
        <w:rPr>
          <w:lang w:val="en-US"/>
        </w:rPr>
        <w:t xml:space="preserve">F, </w:t>
      </w:r>
    </w:p>
    <w:p w:rsidR="004A214E" w:rsidRDefault="004A214E">
      <w:pPr>
        <w:pStyle w:val="a5"/>
        <w:ind w:firstLine="851"/>
        <w:jc w:val="both"/>
        <w:rPr>
          <w:lang w:val="en-US"/>
        </w:rPr>
      </w:pPr>
      <w:r>
        <w:rPr>
          <w:lang w:val="en-US"/>
        </w:rPr>
        <w:t>Где q</w:t>
      </w:r>
      <w:r>
        <w:rPr>
          <w:vertAlign w:val="subscript"/>
          <w:lang w:val="en-US"/>
        </w:rPr>
        <w:t>c</w:t>
      </w:r>
      <w:r>
        <w:rPr>
          <w:lang w:val="en-US"/>
        </w:rPr>
        <w:t xml:space="preserve"> = 2.75 л/сек (по табл. 5 СН 496 – 76),</w:t>
      </w:r>
    </w:p>
    <w:p w:rsidR="004A214E" w:rsidRDefault="004A214E">
      <w:pPr>
        <w:pStyle w:val="a5"/>
        <w:ind w:firstLine="851"/>
        <w:jc w:val="both"/>
      </w:pPr>
      <w:r>
        <w:rPr>
          <w:lang w:val="en-US"/>
        </w:rPr>
        <w:t xml:space="preserve">       </w:t>
      </w:r>
      <w:r>
        <w:sym w:font="Symbol" w:char="F068"/>
      </w:r>
      <w:r>
        <w:t xml:space="preserve"> = 0.98 (по табл. 5),</w:t>
      </w:r>
    </w:p>
    <w:p w:rsidR="004A214E" w:rsidRDefault="004A214E">
      <w:pPr>
        <w:pStyle w:val="a5"/>
        <w:ind w:firstLine="851"/>
        <w:jc w:val="both"/>
        <w:rPr>
          <w:lang w:val="en-US"/>
        </w:rPr>
      </w:pPr>
      <w:r>
        <w:t xml:space="preserve">        </w:t>
      </w:r>
      <w:r>
        <w:rPr>
          <w:lang w:val="en-US"/>
        </w:rPr>
        <w:t>F = 53 га – площадь водосбора</w:t>
      </w:r>
    </w:p>
    <w:p w:rsidR="004A214E" w:rsidRDefault="004A214E">
      <w:pPr>
        <w:pStyle w:val="a5"/>
        <w:ind w:firstLine="851"/>
        <w:jc w:val="center"/>
      </w:pPr>
      <w:r>
        <w:rPr>
          <w:lang w:val="en-US"/>
        </w:rPr>
        <w:t>Q</w:t>
      </w:r>
      <w:r>
        <w:rPr>
          <w:vertAlign w:val="subscript"/>
        </w:rPr>
        <w:t xml:space="preserve">д </w:t>
      </w:r>
      <w:r>
        <w:t xml:space="preserve">= 2.75 </w:t>
      </w:r>
      <w:r>
        <w:rPr>
          <w:lang w:val="en-US"/>
        </w:rPr>
        <w:sym w:font="Symbol" w:char="F0D7"/>
      </w:r>
      <w:r>
        <w:rPr>
          <w:lang w:val="en-US"/>
        </w:rPr>
        <w:t xml:space="preserve"> </w:t>
      </w:r>
      <w:r>
        <w:t xml:space="preserve"> 0.98 </w:t>
      </w:r>
      <w:r>
        <w:rPr>
          <w:lang w:val="en-US"/>
        </w:rPr>
        <w:sym w:font="Symbol" w:char="F0D7"/>
      </w:r>
      <w:r>
        <w:rPr>
          <w:lang w:val="en-US"/>
        </w:rPr>
        <w:t xml:space="preserve"> </w:t>
      </w:r>
      <w:r>
        <w:t xml:space="preserve"> 53 = 125 л/сек.</w:t>
      </w:r>
    </w:p>
    <w:p w:rsidR="004A214E" w:rsidRDefault="004A214E">
      <w:pPr>
        <w:pStyle w:val="a5"/>
        <w:ind w:firstLine="851"/>
        <w:jc w:val="center"/>
      </w:pPr>
    </w:p>
    <w:p w:rsidR="004A214E" w:rsidRDefault="004A214E">
      <w:pPr>
        <w:pStyle w:val="a5"/>
        <w:ind w:firstLine="851"/>
        <w:jc w:val="both"/>
        <w:rPr>
          <w:b/>
        </w:rPr>
      </w:pPr>
      <w:r>
        <w:rPr>
          <w:b/>
        </w:rPr>
        <w:t>2.1.2.4.2 Очистные сооружения и комуникации</w:t>
      </w:r>
    </w:p>
    <w:p w:rsidR="004A214E" w:rsidRDefault="004A214E">
      <w:pPr>
        <w:pStyle w:val="a5"/>
        <w:ind w:firstLine="851"/>
        <w:jc w:val="both"/>
        <w:rPr>
          <w:b/>
        </w:rPr>
      </w:pPr>
    </w:p>
    <w:p w:rsidR="004A214E" w:rsidRDefault="004A214E">
      <w:pPr>
        <w:pStyle w:val="a5"/>
        <w:ind w:firstLine="851"/>
        <w:jc w:val="both"/>
      </w:pPr>
      <w:r>
        <w:t xml:space="preserve">Для очистки загрязненной части поверхностных вод приняты сооружения закрытого типа. Очистные сооружения представляют комплекс следующих сооружений: приемные камеры; четыре горизонтальных отстойника с размерами: высота проточной части 1.8 м, ширина 2 м, длина 40 м. </w:t>
      </w:r>
    </w:p>
    <w:p w:rsidR="004A214E" w:rsidRDefault="004A214E">
      <w:pPr>
        <w:pStyle w:val="a5"/>
        <w:ind w:firstLine="851"/>
        <w:jc w:val="both"/>
      </w:pPr>
      <w:r>
        <w:t xml:space="preserve">На выходе в отстойник устанавливается успокоительная дырчатая перегородка для гашения скорости и равномерного распределения потока. В конце отстойника имеется железобетонный полугружной щит. Для задержания всплывших продуктов отстойники оборудуются мусороулавливающими съемными решетками, понтоном для сгона нефтепродуктов, нефтесборными бункерами, эксплуатационными трапами и ручными лебедками. </w:t>
      </w:r>
    </w:p>
    <w:p w:rsidR="004A214E" w:rsidRDefault="004A214E">
      <w:pPr>
        <w:pStyle w:val="a5"/>
        <w:ind w:firstLine="851"/>
        <w:jc w:val="both"/>
      </w:pPr>
      <w:r>
        <w:t>Первая ступень фильтрации – кассетные съемные фильтры с синтетическим заполнителем типа «Сипрон» площадью 14.4 м</w:t>
      </w:r>
      <w:r>
        <w:rPr>
          <w:vertAlign w:val="superscript"/>
        </w:rPr>
        <w:t>2</w:t>
      </w:r>
      <w:r>
        <w:t xml:space="preserve"> .</w:t>
      </w:r>
    </w:p>
    <w:p w:rsidR="004A214E" w:rsidRDefault="004A214E">
      <w:pPr>
        <w:pStyle w:val="a5"/>
        <w:ind w:firstLine="851"/>
        <w:jc w:val="both"/>
      </w:pPr>
      <w:r>
        <w:t>Вторая ступень фильтрации – площадные песчано-гравийные фильтры площадью 26.4 м</w:t>
      </w:r>
      <w:r>
        <w:rPr>
          <w:vertAlign w:val="superscript"/>
        </w:rPr>
        <w:t>2</w:t>
      </w:r>
      <w:r>
        <w:t>, с толщиной фильтрующего слоя 1.35 м.</w:t>
      </w:r>
    </w:p>
    <w:p w:rsidR="004A214E" w:rsidRDefault="004A214E">
      <w:pPr>
        <w:pStyle w:val="a5"/>
        <w:ind w:firstLine="851"/>
        <w:jc w:val="both"/>
      </w:pPr>
      <w:r>
        <w:t>Концентрация взвешенных веществ поступающего стока- 307 мг/л, концентрация по нефтепродуктам – 13.6 мг/л. При эффективности очистки в отстойнике 80%, концентрация загрязнений по взвешенным веществам после отстойников – 61 мг/л, по нефтепродуктам – 2.72 мг/л.</w:t>
      </w:r>
    </w:p>
    <w:p w:rsidR="004A214E" w:rsidRDefault="004A214E">
      <w:pPr>
        <w:pStyle w:val="a5"/>
        <w:ind w:firstLine="851"/>
        <w:jc w:val="both"/>
        <w:rPr>
          <w:lang w:val="en-US"/>
        </w:rPr>
      </w:pPr>
      <w:r>
        <w:t xml:space="preserve">После доочистки на двухступенчатых фильтрах с эффектом очистки 90% концентрация загрязнений по взвешенным веществам – 6 мг/л, по нефтепродуктам – 0.27 мг/л. </w:t>
      </w:r>
    </w:p>
    <w:p w:rsidR="004A214E" w:rsidRDefault="004A214E">
      <w:pPr>
        <w:pStyle w:val="a5"/>
        <w:ind w:firstLine="851"/>
        <w:jc w:val="both"/>
        <w:rPr>
          <w:b/>
        </w:rPr>
      </w:pPr>
      <w:r>
        <w:rPr>
          <w:lang w:val="en-US"/>
        </w:rPr>
        <w:t xml:space="preserve">      </w:t>
      </w:r>
      <w:r>
        <w:rPr>
          <w:b/>
          <w:lang w:val="en-US"/>
        </w:rPr>
        <w:t>2.1.2.4.3</w:t>
      </w:r>
      <w:r>
        <w:rPr>
          <w:b/>
        </w:rPr>
        <w:t xml:space="preserve"> Эксплуатация очистных сооружений</w:t>
      </w:r>
    </w:p>
    <w:p w:rsidR="004A214E" w:rsidRDefault="004A214E">
      <w:pPr>
        <w:pStyle w:val="a5"/>
        <w:ind w:firstLine="851"/>
        <w:jc w:val="both"/>
        <w:rPr>
          <w:b/>
        </w:rPr>
      </w:pPr>
    </w:p>
    <w:p w:rsidR="004A214E" w:rsidRDefault="004A214E">
      <w:pPr>
        <w:pStyle w:val="a5"/>
        <w:ind w:firstLine="851"/>
        <w:jc w:val="both"/>
      </w:pPr>
      <w:r>
        <w:t>Параллельное расположение отстойников позволяет производить поочередную очистку независимо друг от друга, выключая их из работы простым опусканием ручных шиберов в распределительных камерах .</w:t>
      </w:r>
    </w:p>
    <w:p w:rsidR="004A214E" w:rsidRDefault="004A214E">
      <w:pPr>
        <w:pStyle w:val="a5"/>
        <w:ind w:firstLine="851"/>
        <w:jc w:val="both"/>
      </w:pPr>
      <w:r>
        <w:t>Подача воды на очистку и равномерное распределение ее по отстойникам производится автоматически, путем устройства в распределительной камере водосливов и направляющих лотков расчетной величены.</w:t>
      </w:r>
    </w:p>
    <w:p w:rsidR="004A214E" w:rsidRDefault="004A214E">
      <w:pPr>
        <w:pStyle w:val="a5"/>
        <w:ind w:firstLine="851"/>
        <w:jc w:val="both"/>
      </w:pPr>
      <w:r>
        <w:t>Отстойники перекрываются сборными железобетонными плитами.</w:t>
      </w:r>
    </w:p>
    <w:p w:rsidR="004A214E" w:rsidRDefault="004A214E">
      <w:pPr>
        <w:pStyle w:val="a5"/>
        <w:ind w:firstLine="851"/>
        <w:jc w:val="both"/>
      </w:pPr>
      <w:r>
        <w:t>Над мусороулавливающими решетками, нефтесборными бункерами и фильтровыми отсеками перекрытия из металлических облегченных плит, что позволяет снимать их вручную.</w:t>
      </w:r>
    </w:p>
    <w:p w:rsidR="004A214E" w:rsidRDefault="004A214E">
      <w:pPr>
        <w:pStyle w:val="a5"/>
        <w:ind w:firstLine="851"/>
        <w:jc w:val="both"/>
      </w:pPr>
      <w:r>
        <w:t>Плавающий мусор задерживается в головной части сетчатыми мусороулавливающими решетками, представляющими каркас из треугольников в виде корзины, обтянутой частой металлической сеткой.</w:t>
      </w:r>
    </w:p>
    <w:p w:rsidR="004A214E" w:rsidRDefault="004A214E">
      <w:pPr>
        <w:pStyle w:val="a5"/>
        <w:ind w:firstLine="851"/>
        <w:jc w:val="both"/>
      </w:pPr>
      <w:r>
        <w:t>В каждом отстойнике устанавливается по две секции решеток, кроме того, предусматривается наличие запасного комплекта.</w:t>
      </w:r>
    </w:p>
    <w:p w:rsidR="004A214E" w:rsidRDefault="004A214E">
      <w:pPr>
        <w:pStyle w:val="a5"/>
        <w:ind w:firstLine="851"/>
        <w:jc w:val="both"/>
      </w:pPr>
      <w:r>
        <w:t>Собранный мусор вывозится на общегородскую свалку. Частота удаления – по мере накопления, в зависимости от количества атмосферных осадков. Расчетный годовой объем твердого осадка 34 м</w:t>
      </w:r>
      <w:r>
        <w:rPr>
          <w:vertAlign w:val="superscript"/>
        </w:rPr>
        <w:t>3</w:t>
      </w:r>
      <w:r>
        <w:t>, высота слоя осадка 11 см. Откуда следует, что удаление задержанного твердого осадка достаточно производить один раз в год. Забор осадка производится через отверстия диаметром 0.7 м в плитах перекрытия, а в головной части после спятия металлических облегченных плит.</w:t>
      </w:r>
    </w:p>
    <w:p w:rsidR="004A214E" w:rsidRDefault="004A214E">
      <w:pPr>
        <w:pStyle w:val="a5"/>
        <w:ind w:firstLine="851"/>
        <w:jc w:val="both"/>
      </w:pPr>
      <w:r>
        <w:t>В железобетонных плитах предусматривается установка подъемных петель, что  позволяет снять перекрытие с отстойников по всей длине. Это дает возможность  производить забор и погрузку осадка на автосамосвалы любым механизмом.</w:t>
      </w:r>
    </w:p>
    <w:p w:rsidR="004A214E" w:rsidRDefault="004A214E">
      <w:pPr>
        <w:pStyle w:val="a5"/>
        <w:ind w:firstLine="851"/>
        <w:jc w:val="both"/>
      </w:pPr>
      <w:r>
        <w:rPr>
          <w:i/>
        </w:rPr>
        <w:t>Маслонефтепродукты .</w:t>
      </w:r>
      <w:r>
        <w:t>Основная часть нефтепродуктов всплывает на поверхность в отстойниках и задерживается железобетонной перегородкой, выполненной в виде полупогружного щита. На лицевой поверхности щита смонтированы металлические маслонефтесборники (по одному на каждый отстойник).</w:t>
      </w:r>
    </w:p>
    <w:p w:rsidR="004A214E" w:rsidRDefault="004A214E">
      <w:pPr>
        <w:pStyle w:val="a5"/>
        <w:ind w:firstLine="851"/>
        <w:jc w:val="both"/>
      </w:pPr>
      <w:r>
        <w:t>Маслонефтесборник представляет коробку с передней панелью, опускающейся под горизонт с помощью винтового механизма ручного привода. Постоянное положение передней панели – закрыто.  На время удаления нефтепродуктов отстойники отключаются от сети опускание шиберов в распределительных камерах.</w:t>
      </w:r>
    </w:p>
    <w:p w:rsidR="004A214E" w:rsidRDefault="004A214E">
      <w:pPr>
        <w:pStyle w:val="a5"/>
        <w:ind w:firstLine="851"/>
        <w:jc w:val="both"/>
      </w:pPr>
      <w:r>
        <w:t>Для сгона нефтепродуктов, выступивших в пленку по всей поверхности отстойника, предусматривается установка плавающих металлических передвижных понтонов. Понтоны приводятся в движение ручной лебедкой через закольцованную систему тросов. Лебедка устанавливается на эксплутационный трап, расположенный перед маслонефтесборноком.</w:t>
      </w:r>
    </w:p>
    <w:p w:rsidR="004A214E" w:rsidRDefault="004A214E">
      <w:pPr>
        <w:pStyle w:val="a5"/>
        <w:ind w:firstLine="851"/>
        <w:jc w:val="both"/>
      </w:pPr>
      <w:r>
        <w:t>Перед началом работ по удалению маслонефтепродуктов из отстойников должен быть удален плавающий мусор и мусороулавливающие решетки должны быть подняты.</w:t>
      </w:r>
    </w:p>
    <w:p w:rsidR="004A214E" w:rsidRDefault="004A214E">
      <w:pPr>
        <w:pStyle w:val="a5"/>
        <w:ind w:firstLine="851"/>
        <w:jc w:val="both"/>
      </w:pPr>
      <w:r>
        <w:t>Маслонефтесборники соединены стальной отводящей трубой с подземной цистерной дополнительного отстаивания.</w:t>
      </w:r>
    </w:p>
    <w:p w:rsidR="004A214E" w:rsidRDefault="004A214E">
      <w:pPr>
        <w:pStyle w:val="a5"/>
        <w:ind w:firstLine="851"/>
        <w:jc w:val="both"/>
      </w:pPr>
      <w:r>
        <w:t>Дополнительное отстаивание необходимо в связи с неизбежным попаданием в отстойники вместе с нефтью большого количества воды. После отстаивания в течение 1 – 2 суток, осветленная вода по трубе диаметром 100 мм (после закрытия задвижки) поступает в специальный колодец, из которого насосом (с ручным приводом) перекачивается в головную часть отстойников. Нефтепродукты, оставшиеся на дне цистерны стекают в прямоток, отсюда выкачиваются в специальную тару и вывозятся на пункты утилизации или уничтожения.</w:t>
      </w:r>
    </w:p>
    <w:p w:rsidR="004A214E" w:rsidRDefault="004A214E">
      <w:pPr>
        <w:pStyle w:val="a5"/>
        <w:ind w:firstLine="851"/>
        <w:jc w:val="both"/>
      </w:pPr>
      <w:r>
        <w:t>Расчетное годовое количество нефтепродуктов – 1.06 м</w:t>
      </w:r>
      <w:r>
        <w:rPr>
          <w:vertAlign w:val="superscript"/>
        </w:rPr>
        <w:t>3</w:t>
      </w:r>
      <w:r>
        <w:t>. Периодичность удаления – по мере накопления.</w:t>
      </w:r>
    </w:p>
    <w:p w:rsidR="004A214E" w:rsidRDefault="004A214E">
      <w:pPr>
        <w:pStyle w:val="a5"/>
        <w:ind w:firstLine="851"/>
        <w:jc w:val="both"/>
      </w:pPr>
      <w:r>
        <w:rPr>
          <w:i/>
        </w:rPr>
        <w:t>Первая ступень фильтрации</w:t>
      </w:r>
      <w:r>
        <w:t>. Доступ к кассетным фильтрам – после снятия металлических плит перекрытия. Вес кассет позволяет извлекать их вручную. Заполнение кассет из натканных синтетических материалов типа «Сипрон» и «Визипрон». Регенерация фильтрующих материалов – промыв горячей водой при температуре 70</w:t>
      </w:r>
      <w:r>
        <w:sym w:font="Symbol" w:char="F0B0"/>
      </w:r>
      <w:r>
        <w:t>С и выше с последующим отжимом. Восстанавливаемость не менее 90 %.  Периодичность замены фильтров по результатам анализа воды и визуальным наблюдениям, но не чаще 1 раз в 2 недели в сезон интенсивных дождей.</w:t>
      </w:r>
    </w:p>
    <w:p w:rsidR="004A214E" w:rsidRDefault="004A214E">
      <w:pPr>
        <w:pStyle w:val="a5"/>
        <w:ind w:firstLine="851"/>
        <w:jc w:val="both"/>
      </w:pPr>
      <w:r>
        <w:t>Предусмотрен  запасной комплект фильтров.</w:t>
      </w:r>
    </w:p>
    <w:p w:rsidR="004A214E" w:rsidRDefault="004A214E">
      <w:pPr>
        <w:pStyle w:val="a5"/>
        <w:ind w:firstLine="851"/>
        <w:jc w:val="both"/>
      </w:pPr>
      <w:r>
        <w:rPr>
          <w:i/>
        </w:rPr>
        <w:t xml:space="preserve">Вторая ступень фильтрации. </w:t>
      </w:r>
      <w:r>
        <w:t>Доступ к песчано-гравийным фильтрам после снятия металлических плит перекрытия. Замена заполнителя – не чаще 1 раз в год по результатам анализа воды. Удаление заполнителя – грейфером с погрузкой и вывозкой на свалку или для подсыпки территории.</w:t>
      </w:r>
    </w:p>
    <w:p w:rsidR="004A214E" w:rsidRDefault="004A214E">
      <w:pPr>
        <w:pStyle w:val="a5"/>
        <w:ind w:firstLine="851"/>
        <w:jc w:val="both"/>
      </w:pPr>
      <w:r>
        <w:t>Обратная засыпка свежего фильтрующего материала вручную слоями в строгом соответствии с проектом.</w:t>
      </w:r>
    </w:p>
    <w:p w:rsidR="004A214E" w:rsidRDefault="004A214E">
      <w:pPr>
        <w:pStyle w:val="a5"/>
        <w:ind w:firstLine="851"/>
        <w:jc w:val="both"/>
      </w:pPr>
      <w:r>
        <w:t xml:space="preserve"> </w:t>
      </w:r>
    </w:p>
    <w:p w:rsidR="004A214E" w:rsidRDefault="004A214E">
      <w:pPr>
        <w:pStyle w:val="a5"/>
        <w:ind w:firstLine="851"/>
        <w:jc w:val="both"/>
        <w:rPr>
          <w:b/>
        </w:rPr>
      </w:pPr>
      <w:r>
        <w:rPr>
          <w:b/>
        </w:rPr>
        <w:t>2.1.3 Санитарно- защитная зона очистных сооружений ливневой канализации</w:t>
      </w:r>
    </w:p>
    <w:p w:rsidR="004A214E" w:rsidRDefault="004A214E">
      <w:pPr>
        <w:pStyle w:val="a5"/>
        <w:ind w:firstLine="851"/>
        <w:jc w:val="both"/>
      </w:pPr>
    </w:p>
    <w:p w:rsidR="004A214E" w:rsidRDefault="004A214E">
      <w:pPr>
        <w:pStyle w:val="a5"/>
        <w:ind w:firstLine="851"/>
        <w:jc w:val="both"/>
      </w:pPr>
      <w:r>
        <w:t>Промышленные предприятия, их отдельные здания и сооружения с технологическими процессами, являющимися источниками выделения в окружающую среду вредных и неприятно пахнущих веществ, а также источниками повышенного уровня шума, вибраци, статического электричества и ионизирующих излучений, следует отделять от жилой застройки санитарно-защитными зонами.</w:t>
      </w:r>
    </w:p>
    <w:p w:rsidR="004A214E" w:rsidRDefault="004A214E">
      <w:pPr>
        <w:pStyle w:val="a5"/>
        <w:ind w:firstLine="851"/>
        <w:jc w:val="both"/>
      </w:pPr>
      <w:r>
        <w:t>Санитарно – защитная зона(СЗЗ) – часть зоны загрязнения в пределах мжду границей промышленного предприятия и границей селитебной территории населенного пункта.</w:t>
      </w:r>
    </w:p>
    <w:p w:rsidR="004A214E" w:rsidRDefault="004A214E">
      <w:pPr>
        <w:pStyle w:val="a5"/>
        <w:ind w:firstLine="851"/>
        <w:jc w:val="both"/>
      </w:pPr>
      <w:r>
        <w:t xml:space="preserve">Проектировать СЗЗ промышленных предприятий следует с учетом соответствующих требований, приведенных в СниП 11-60-75 «планировка и застройка городов, поселков и сельских населенных пунктов», СниП 11-89-80 «Генеральные планы проышленных предприятий», СН 245 – 71 «Санитарные нормы проектирования промышленных предприятй». </w:t>
      </w:r>
    </w:p>
    <w:p w:rsidR="004A214E" w:rsidRDefault="004A214E">
      <w:pPr>
        <w:pStyle w:val="a5"/>
        <w:ind w:firstLine="851"/>
        <w:jc w:val="both"/>
      </w:pPr>
      <w:r>
        <w:t>СЗЗ устанавливается в целях снижения уровня загрязнения окружающей среды до установленных пределов. СЗЗ должна быть соответствующим образом планировочно озелена и благоустроена.</w:t>
      </w:r>
    </w:p>
    <w:p w:rsidR="004A214E" w:rsidRDefault="004A214E">
      <w:pPr>
        <w:pStyle w:val="a5"/>
        <w:ind w:firstLine="851"/>
        <w:jc w:val="both"/>
      </w:pPr>
      <w:r>
        <w:t>СЗЗ предназначена для:</w:t>
      </w:r>
    </w:p>
    <w:p w:rsidR="004A214E" w:rsidRDefault="004A214E">
      <w:pPr>
        <w:pStyle w:val="a5"/>
        <w:numPr>
          <w:ilvl w:val="0"/>
          <w:numId w:val="6"/>
        </w:numPr>
        <w:tabs>
          <w:tab w:val="clear" w:pos="360"/>
          <w:tab w:val="num" w:pos="210"/>
          <w:tab w:val="num" w:pos="1361"/>
        </w:tabs>
        <w:ind w:left="0" w:firstLine="851"/>
        <w:jc w:val="both"/>
      </w:pPr>
      <w:r>
        <w:t>обеспечения требуемых  гигиенических норм содержания в приземном слое атмосферы загрязняющих веществ, уменьшения отрицательного влияния предприятий, транспортных комуникаций, линий электропередач на окружающее население, факторов физического воздействия – шума, повышенного уровня вибрации и др.;</w:t>
      </w:r>
    </w:p>
    <w:p w:rsidR="004A214E" w:rsidRDefault="004A214E">
      <w:pPr>
        <w:pStyle w:val="a5"/>
        <w:numPr>
          <w:ilvl w:val="0"/>
          <w:numId w:val="6"/>
        </w:numPr>
        <w:tabs>
          <w:tab w:val="clear" w:pos="360"/>
          <w:tab w:val="num" w:pos="210"/>
          <w:tab w:val="num" w:pos="1361"/>
        </w:tabs>
        <w:ind w:left="0" w:firstLine="851"/>
        <w:jc w:val="both"/>
      </w:pPr>
      <w:r>
        <w:t>создания архитектурно- эстетического барьера между промышленной и жилой частью при соответствующем ее благоустройстве;</w:t>
      </w:r>
    </w:p>
    <w:p w:rsidR="004A214E" w:rsidRDefault="004A214E">
      <w:pPr>
        <w:pStyle w:val="a5"/>
        <w:numPr>
          <w:ilvl w:val="0"/>
          <w:numId w:val="6"/>
        </w:numPr>
        <w:tabs>
          <w:tab w:val="clear" w:pos="360"/>
          <w:tab w:val="num" w:pos="210"/>
          <w:tab w:val="num" w:pos="1361"/>
        </w:tabs>
        <w:ind w:left="0" w:firstLine="851"/>
        <w:jc w:val="both"/>
      </w:pPr>
      <w:r>
        <w:t>Организация дополнительных озеленненых площадей с целью усиления ассиляции и фильтрации загрязнителей окружающей среды, а также повышения активности процесса диффузии воздушных масс и локального благоприятного воздействия на климат.</w:t>
      </w:r>
    </w:p>
    <w:p w:rsidR="004A214E" w:rsidRDefault="004A214E">
      <w:pPr>
        <w:pStyle w:val="a5"/>
        <w:tabs>
          <w:tab w:val="num" w:pos="1361"/>
        </w:tabs>
        <w:ind w:firstLine="851"/>
        <w:jc w:val="both"/>
      </w:pPr>
      <w:r>
        <w:t>Для предприятий. Их отдельных зданий и сооружений устанавливаются следующие (минимальные) размеры санитарно-защитных зон:</w:t>
      </w:r>
    </w:p>
    <w:p w:rsidR="004A214E" w:rsidRDefault="004A214E">
      <w:pPr>
        <w:pStyle w:val="a5"/>
        <w:tabs>
          <w:tab w:val="num" w:pos="1361"/>
        </w:tabs>
        <w:ind w:firstLine="851"/>
        <w:jc w:val="both"/>
      </w:pPr>
      <w:r>
        <w:t xml:space="preserve">предприятия первого класса – 2000 м; </w:t>
      </w:r>
    </w:p>
    <w:p w:rsidR="004A214E" w:rsidRDefault="004A214E">
      <w:pPr>
        <w:pStyle w:val="a5"/>
        <w:tabs>
          <w:tab w:val="num" w:pos="1361"/>
        </w:tabs>
        <w:ind w:firstLine="851"/>
        <w:jc w:val="both"/>
      </w:pPr>
      <w:r>
        <w:t>предприятия 2 класса – 1000м;</w:t>
      </w:r>
    </w:p>
    <w:p w:rsidR="004A214E" w:rsidRDefault="004A214E">
      <w:pPr>
        <w:pStyle w:val="a5"/>
        <w:tabs>
          <w:tab w:val="num" w:pos="1361"/>
        </w:tabs>
        <w:ind w:firstLine="851"/>
        <w:jc w:val="both"/>
      </w:pPr>
      <w:r>
        <w:t>предприятия 3 класса – 500 м;</w:t>
      </w:r>
    </w:p>
    <w:p w:rsidR="004A214E" w:rsidRDefault="004A214E">
      <w:pPr>
        <w:pStyle w:val="a5"/>
        <w:tabs>
          <w:tab w:val="num" w:pos="1361"/>
        </w:tabs>
        <w:ind w:firstLine="851"/>
        <w:jc w:val="both"/>
      </w:pPr>
      <w:r>
        <w:t xml:space="preserve">предприятия 4 класса – 300 м; </w:t>
      </w:r>
    </w:p>
    <w:p w:rsidR="004A214E" w:rsidRDefault="004A214E">
      <w:pPr>
        <w:pStyle w:val="a5"/>
        <w:tabs>
          <w:tab w:val="num" w:pos="1361"/>
        </w:tabs>
        <w:ind w:firstLine="851"/>
        <w:jc w:val="both"/>
      </w:pPr>
      <w:r>
        <w:t xml:space="preserve">предприятия 5 класса – 100 м. </w:t>
      </w:r>
    </w:p>
    <w:p w:rsidR="004A214E" w:rsidRDefault="004A214E">
      <w:pPr>
        <w:pStyle w:val="a5"/>
        <w:tabs>
          <w:tab w:val="num" w:pos="1361"/>
        </w:tabs>
        <w:ind w:firstLine="851"/>
        <w:jc w:val="both"/>
      </w:pPr>
      <w:r>
        <w:t>В соответствии со СН 245- 11 санитарно-защитная зона очистных сооружений ливневой канализации АО «Счетмаш» составляет 100 метров.</w:t>
      </w:r>
    </w:p>
    <w:p w:rsidR="004A214E" w:rsidRDefault="004A214E">
      <w:pPr>
        <w:pStyle w:val="a5"/>
        <w:tabs>
          <w:tab w:val="num" w:pos="1361"/>
        </w:tabs>
        <w:ind w:firstLine="851"/>
        <w:jc w:val="both"/>
      </w:pPr>
      <w:r>
        <w:t>СЗЗ или какая-либо ее часть не могут рассматриваться как резервная территория предприятия и использоваться для расширения проиышленной площадки. Размещения спортивных сооружений, общественных парков, детских дошкольных учреждений, школ, лечебно- профилактических и оздоровительных учреждений общеге пользования на территории СЗЗ не допускается.</w:t>
      </w:r>
    </w:p>
    <w:p w:rsidR="004A214E" w:rsidRDefault="004A214E">
      <w:pPr>
        <w:pStyle w:val="a5"/>
        <w:tabs>
          <w:tab w:val="num" w:pos="1361"/>
        </w:tabs>
        <w:ind w:firstLine="851"/>
        <w:jc w:val="both"/>
      </w:pPr>
      <w:r>
        <w:t>СЗЗ не может рассматриваться как территория для размещения коллективных или индивидуальных дачных садово-огородных участков. СЗЗ очистных сооружений ливневой канализации АО «Счетмаш» находится на расстоянии 200 м от ближайших садовых участков.</w:t>
      </w:r>
    </w:p>
    <w:p w:rsidR="004A214E" w:rsidRDefault="004A214E">
      <w:pPr>
        <w:pStyle w:val="a5"/>
        <w:tabs>
          <w:tab w:val="num" w:pos="1361"/>
        </w:tabs>
        <w:ind w:firstLine="851"/>
        <w:jc w:val="both"/>
      </w:pPr>
      <w:r>
        <w:t>Проектирование озеленения СЗЗ должно производиться с учетом характера загрязнений, а также местных природно-климатических и топографических условий. Растения, используемые для озеленения СЗЗ, должны быть эффективными в санитарном отношении и достаточно устойчивыми к загрязнению атмосферы и почвы.</w:t>
      </w:r>
    </w:p>
    <w:p w:rsidR="004A214E" w:rsidRDefault="004A214E">
      <w:pPr>
        <w:pStyle w:val="a5"/>
        <w:tabs>
          <w:tab w:val="num" w:pos="1361"/>
        </w:tabs>
        <w:ind w:firstLine="851"/>
        <w:jc w:val="both"/>
      </w:pPr>
      <w:r>
        <w:t>Санитарно-защитная зона очистных сооружений ливневой канализации АО «Счетмаш» в общем соответствует требованиям, предъявляемым к ее обустройству и ее можно признать удовлктворительной.</w:t>
      </w:r>
    </w:p>
    <w:p w:rsidR="004A214E" w:rsidRDefault="004A214E">
      <w:pPr>
        <w:pStyle w:val="a5"/>
        <w:tabs>
          <w:tab w:val="num" w:pos="1361"/>
        </w:tabs>
        <w:ind w:firstLine="851"/>
        <w:jc w:val="both"/>
      </w:pPr>
    </w:p>
    <w:p w:rsidR="004A214E" w:rsidRDefault="004A214E">
      <w:pPr>
        <w:pStyle w:val="a5"/>
        <w:tabs>
          <w:tab w:val="num" w:pos="1361"/>
        </w:tabs>
        <w:ind w:firstLine="851"/>
        <w:jc w:val="both"/>
        <w:rPr>
          <w:b/>
        </w:rPr>
      </w:pPr>
      <w:r>
        <w:rPr>
          <w:b/>
        </w:rPr>
        <w:t>2.1.4 Отходы очистных сооружений ливневой канализации</w:t>
      </w:r>
    </w:p>
    <w:p w:rsidR="004A214E" w:rsidRDefault="004A214E">
      <w:pPr>
        <w:pStyle w:val="a5"/>
        <w:tabs>
          <w:tab w:val="num" w:pos="1361"/>
        </w:tabs>
        <w:ind w:firstLine="851"/>
        <w:jc w:val="both"/>
      </w:pPr>
    </w:p>
    <w:p w:rsidR="004A214E" w:rsidRDefault="004A214E">
      <w:pPr>
        <w:pStyle w:val="a5"/>
        <w:tabs>
          <w:tab w:val="num" w:pos="1361"/>
        </w:tabs>
        <w:ind w:firstLine="851"/>
        <w:jc w:val="both"/>
      </w:pPr>
      <w:r>
        <w:t>Осадок из очистных сооружений дождевых вод составляет 2 – 4 т/мес или 24 – 48 т/год.</w:t>
      </w:r>
    </w:p>
    <w:p w:rsidR="004A214E" w:rsidRDefault="004A214E">
      <w:pPr>
        <w:pStyle w:val="a5"/>
        <w:tabs>
          <w:tab w:val="num" w:pos="1361"/>
        </w:tabs>
        <w:ind w:firstLine="851"/>
        <w:jc w:val="both"/>
      </w:pPr>
      <w:r>
        <w:t>Собранный с решеток отстойника мусор вывозится на общегордскую свалку. Частота удаления – по мере накопления, в зависимости от количества атмосферных осадков.</w:t>
      </w:r>
    </w:p>
    <w:p w:rsidR="004A214E" w:rsidRDefault="004A214E">
      <w:pPr>
        <w:pStyle w:val="a5"/>
        <w:tabs>
          <w:tab w:val="num" w:pos="1361"/>
        </w:tabs>
        <w:ind w:firstLine="851"/>
        <w:jc w:val="both"/>
      </w:pPr>
      <w:r>
        <w:t>Расчетный годовой обьем твердого осадка 34 м</w:t>
      </w:r>
      <w:r>
        <w:rPr>
          <w:vertAlign w:val="superscript"/>
        </w:rPr>
        <w:t>3</w:t>
      </w:r>
      <w:r>
        <w:t>, высота слоя осадка – 11 см. Откуда следует, что удаление задержанного твердого осадка достаточно производить 1 раз в год.</w:t>
      </w:r>
    </w:p>
    <w:p w:rsidR="004A214E" w:rsidRDefault="004A214E">
      <w:pPr>
        <w:pStyle w:val="a5"/>
        <w:tabs>
          <w:tab w:val="num" w:pos="1361"/>
        </w:tabs>
        <w:ind w:firstLine="851"/>
        <w:jc w:val="both"/>
      </w:pPr>
      <w:r>
        <w:t>Удаление и вывоз задержанного осадка производится с помощью серийного илососа ИЛ- 980 А на шасси автомобиля ЗИЛ –130-66.</w:t>
      </w:r>
    </w:p>
    <w:p w:rsidR="004A214E" w:rsidRDefault="004A214E">
      <w:pPr>
        <w:pStyle w:val="a5"/>
        <w:tabs>
          <w:tab w:val="num" w:pos="1361"/>
        </w:tabs>
        <w:ind w:firstLine="851"/>
        <w:jc w:val="both"/>
      </w:pPr>
      <w:r>
        <w:t>Часть осадка отстойников ливневой канализации используется для планирования площадок дорог, засыпки оврагов.</w:t>
      </w:r>
    </w:p>
    <w:p w:rsidR="004A214E" w:rsidRDefault="004A214E">
      <w:pPr>
        <w:pStyle w:val="a5"/>
        <w:tabs>
          <w:tab w:val="num" w:pos="1361"/>
        </w:tabs>
        <w:ind w:firstLine="851"/>
        <w:jc w:val="both"/>
      </w:pPr>
      <w:r>
        <w:t>Нефтепродукты, оставшиеся на дне цистерны, стекают в прямоток, отсюда выкачиваются в специальную тару  и вывозятся на ородскую нефтебазу для утилизации или уничтожения.</w:t>
      </w:r>
    </w:p>
    <w:p w:rsidR="004A214E" w:rsidRDefault="004A214E">
      <w:pPr>
        <w:pStyle w:val="a5"/>
        <w:tabs>
          <w:tab w:val="num" w:pos="1361"/>
        </w:tabs>
        <w:ind w:firstLine="851"/>
        <w:jc w:val="both"/>
      </w:pPr>
      <w:r>
        <w:t>Расчетное годовое количество нефтепродуктов – 1.06 м</w:t>
      </w:r>
      <w:r>
        <w:rPr>
          <w:vertAlign w:val="superscript"/>
        </w:rPr>
        <w:t>3</w:t>
      </w:r>
      <w:r>
        <w:t>. Периодичность удаления -  по мере накопления.</w:t>
      </w:r>
    </w:p>
    <w:p w:rsidR="004A214E" w:rsidRDefault="004A214E">
      <w:pPr>
        <w:pStyle w:val="a5"/>
        <w:tabs>
          <w:tab w:val="num" w:pos="1361"/>
        </w:tabs>
        <w:ind w:firstLine="851"/>
        <w:jc w:val="both"/>
      </w:pPr>
      <w:r>
        <w:t>В общем на предприятии АО «Счетмаш» образуется 855.38 т/год утилизируемых отходов и 354.87 т/год – неутилизируемых отходов. Общее количество отходов составляет 1210,25 т/год.</w:t>
      </w:r>
    </w:p>
    <w:p w:rsidR="004A214E" w:rsidRDefault="004A214E">
      <w:pPr>
        <w:pStyle w:val="a5"/>
        <w:tabs>
          <w:tab w:val="num" w:pos="1361"/>
        </w:tabs>
        <w:ind w:firstLine="851"/>
        <w:jc w:val="both"/>
      </w:pPr>
    </w:p>
    <w:p w:rsidR="004A214E" w:rsidRDefault="004A214E">
      <w:pPr>
        <w:pStyle w:val="a5"/>
        <w:tabs>
          <w:tab w:val="num" w:pos="1361"/>
        </w:tabs>
        <w:ind w:firstLine="851"/>
        <w:jc w:val="both"/>
      </w:pPr>
      <w:r>
        <w:rPr>
          <w:b/>
        </w:rPr>
        <w:t>2.1.5 Земельные ресурсы</w:t>
      </w:r>
    </w:p>
    <w:p w:rsidR="004A214E" w:rsidRDefault="004A214E">
      <w:pPr>
        <w:pStyle w:val="a5"/>
        <w:tabs>
          <w:tab w:val="num" w:pos="1361"/>
        </w:tabs>
        <w:ind w:firstLine="851"/>
        <w:jc w:val="both"/>
      </w:pPr>
    </w:p>
    <w:p w:rsidR="004A214E" w:rsidRDefault="004A214E">
      <w:pPr>
        <w:pStyle w:val="a5"/>
        <w:tabs>
          <w:tab w:val="num" w:pos="1361"/>
        </w:tabs>
        <w:ind w:firstLine="851"/>
        <w:jc w:val="both"/>
      </w:pPr>
      <w:r>
        <w:t xml:space="preserve">Согласно Государственного акта на право бессрочного пользования землей площадь территории промплощадки АО «Счетмаш» составляет 15.3 га. На даной территории расположены: главный корпус 0.3897 га; инженерно-бытовой корпус – 0.10383га; вспомогательный корпус – 0.05952 га, а также на территории завода распологаются объекты вспомогательного и обслуживающего назначения, электроподстанция. </w:t>
      </w:r>
    </w:p>
    <w:p w:rsidR="004A214E" w:rsidRDefault="004A214E">
      <w:pPr>
        <w:pStyle w:val="a5"/>
        <w:tabs>
          <w:tab w:val="num" w:pos="1361"/>
        </w:tabs>
        <w:ind w:firstLine="851"/>
        <w:jc w:val="both"/>
      </w:pPr>
      <w:r>
        <w:t>Согласно инженерно-геологическим изысканиям плодородный слой почвы составляет 0.5 м.</w:t>
      </w:r>
    </w:p>
    <w:p w:rsidR="004A214E" w:rsidRDefault="004A214E">
      <w:pPr>
        <w:pStyle w:val="a5"/>
        <w:tabs>
          <w:tab w:val="num" w:pos="1361"/>
        </w:tabs>
        <w:ind w:firstLine="851"/>
        <w:jc w:val="both"/>
      </w:pPr>
      <w:r>
        <w:t>С участков под строительство корпусов, инженерных сетей и при устройстве подъездных дорог, плодородный слой подлежит снятию бульдозером и складированию. Плодородная почва использутся для устройства газонов на территории завода и его СЗЗ.</w:t>
      </w:r>
    </w:p>
    <w:p w:rsidR="004A214E" w:rsidRDefault="004A214E">
      <w:pPr>
        <w:pStyle w:val="a5"/>
        <w:tabs>
          <w:tab w:val="num" w:pos="1361"/>
        </w:tabs>
        <w:ind w:firstLine="851"/>
        <w:jc w:val="both"/>
      </w:pPr>
      <w:r>
        <w:t>Свободная от застройки территория благоустраивается и озеленяется путем посадки деревьев, кустарников и посева газонов.</w:t>
      </w:r>
    </w:p>
    <w:p w:rsidR="004A214E" w:rsidRDefault="004A214E">
      <w:pPr>
        <w:pStyle w:val="a5"/>
        <w:tabs>
          <w:tab w:val="num" w:pos="1361"/>
        </w:tabs>
        <w:ind w:firstLine="851"/>
        <w:jc w:val="both"/>
      </w:pPr>
      <w:r>
        <w:t xml:space="preserve">Площадка очистных сооружений ливневой канализации размером 70  20 м (0.014га) расположена на 320 метров южнее площадки завода, западнее пешеходной дороги от северо-западного района до завода. </w:t>
      </w:r>
    </w:p>
    <w:p w:rsidR="004A214E" w:rsidRDefault="004A214E">
      <w:pPr>
        <w:pStyle w:val="a5"/>
        <w:tabs>
          <w:tab w:val="num" w:pos="1361"/>
        </w:tabs>
        <w:ind w:firstLine="851"/>
        <w:jc w:val="both"/>
      </w:pPr>
    </w:p>
    <w:p w:rsidR="004A214E" w:rsidRDefault="004A214E">
      <w:pPr>
        <w:pStyle w:val="a5"/>
        <w:numPr>
          <w:ilvl w:val="1"/>
          <w:numId w:val="10"/>
        </w:numPr>
        <w:jc w:val="both"/>
        <w:rPr>
          <w:b/>
        </w:rPr>
      </w:pPr>
      <w:r>
        <w:rPr>
          <w:b/>
        </w:rPr>
        <w:t>Урочище «Крутой лог»</w:t>
      </w:r>
    </w:p>
    <w:p w:rsidR="004A214E" w:rsidRDefault="004A214E">
      <w:pPr>
        <w:pStyle w:val="a5"/>
        <w:ind w:left="851"/>
        <w:jc w:val="both"/>
        <w:rPr>
          <w:b/>
        </w:rPr>
      </w:pPr>
    </w:p>
    <w:p w:rsidR="004A214E" w:rsidRDefault="004A214E">
      <w:pPr>
        <w:pStyle w:val="a5"/>
        <w:ind w:left="851"/>
        <w:jc w:val="both"/>
      </w:pPr>
      <w:r>
        <w:rPr>
          <w:b/>
        </w:rPr>
        <w:t>2.2.1 Краткая характеристика создания памятника</w:t>
      </w:r>
      <w:r>
        <w:t xml:space="preserve"> </w:t>
      </w:r>
    </w:p>
    <w:p w:rsidR="004A214E" w:rsidRDefault="004A214E">
      <w:pPr>
        <w:ind w:left="0" w:firstLine="851"/>
        <w:jc w:val="both"/>
      </w:pPr>
    </w:p>
    <w:p w:rsidR="004A214E" w:rsidRDefault="004A214E">
      <w:pPr>
        <w:pStyle w:val="a5"/>
        <w:ind w:firstLine="851"/>
        <w:jc w:val="both"/>
      </w:pPr>
      <w:r>
        <w:t>Памятник природы местного значения «Крутой лог»(площадь 218 га) расположен на землях Курского лесхоза на окраине северо-западного жилого микрорайона города Курска.</w:t>
      </w:r>
    </w:p>
    <w:p w:rsidR="004A214E" w:rsidRDefault="004A214E">
      <w:pPr>
        <w:pStyle w:val="a5"/>
        <w:ind w:firstLine="851"/>
        <w:jc w:val="both"/>
      </w:pPr>
      <w:r>
        <w:t>Урочище  «Крутой лог» - искусственно созданный лесной массив.</w:t>
      </w:r>
    </w:p>
    <w:p w:rsidR="004A214E" w:rsidRDefault="004A214E">
      <w:pPr>
        <w:pStyle w:val="a4"/>
        <w:ind w:firstLine="0"/>
      </w:pPr>
      <w:r>
        <w:t>В недалеком прошлом урочище находилось в составе земель Госземфонда и представляло собой обширную сильно размытую овражно-балочную систему с почти голыми склонами, лишь местами поросшую порослевым дубом и кустарниками, остальная площадь была покрыта малоценной злаковой растительностью или представляла собой глубокие промоины. В конце сороковых здесь располагалась городская мусорная свалка.</w:t>
      </w:r>
    </w:p>
    <w:p w:rsidR="004A214E" w:rsidRDefault="004A214E">
      <w:pPr>
        <w:pStyle w:val="a5"/>
        <w:ind w:firstLine="851"/>
        <w:jc w:val="both"/>
      </w:pPr>
      <w:r>
        <w:t>В 1948 году исполком городского Совета принял решение о передаче этих земель в состав Гослесфонда. В 1949 г. Курский лесхоз, с целью предотвращения водной эрозии почвы, начал облесение склонов и к 1966г. площадь, покрытая лесом была значительно увеличена: к 9га естественного леса прибавилось 164га саженного леса. Самые большие площади в урочище заняли культуры дуба(около 8 га) и березы(около 38 га). В качестве сопутствующих пород здесь можно встретить вяз, ясень, клен остролистный, лещину, бересклет европейский, терн, а также в небольшом количестве скумпию и шелковицу. Хорошо прижились и такие культуры, как лиственница сибирская, белая акация, бархат амурский.</w:t>
      </w:r>
    </w:p>
    <w:p w:rsidR="004A214E" w:rsidRDefault="004A214E">
      <w:pPr>
        <w:pStyle w:val="a5"/>
        <w:ind w:firstLine="851"/>
        <w:jc w:val="both"/>
      </w:pPr>
      <w:r>
        <w:t>Дуб сеяли желудями, остальные породы саженцами.</w:t>
      </w:r>
    </w:p>
    <w:p w:rsidR="004A214E" w:rsidRDefault="004A214E">
      <w:pPr>
        <w:pStyle w:val="a5"/>
        <w:ind w:firstLine="851"/>
        <w:jc w:val="both"/>
      </w:pPr>
      <w:r>
        <w:t xml:space="preserve">Применяли такую агротехнику: на склонах до 5 </w:t>
      </w:r>
      <w:r>
        <w:sym w:font="Symbol" w:char="F0B0"/>
      </w:r>
      <w:r>
        <w:t xml:space="preserve"> и в приовражной полосе производилась сплошная пахота, на более крутых склонах почва обрабатывалась полосами, бороздами, площадками. Посев и посадка выполнялись вручную, уход – ручной и конный. </w:t>
      </w:r>
    </w:p>
    <w:p w:rsidR="004A214E" w:rsidRDefault="004A214E">
      <w:pPr>
        <w:pStyle w:val="a5"/>
        <w:ind w:firstLine="851"/>
        <w:jc w:val="both"/>
      </w:pPr>
      <w:r>
        <w:t>С целью сохранения природного комплекса «Крутой лог» Курский облисполком своим решением №361 от 07.07.1977г. объявил урочище Государственным памятником природы местного значения. Данное решение утверждено Постановлением Госплана РСФСР № 193 от 10.09.82г. В 1994 г. Постановлением главы администрации города Курска № 1021 от 222.12.94 г., утверждено Положение «О государственном памятнике природы местного значения «Крутой лог». Это постановление также запрещает изъятие земель памятника природы, регламентирует деятельность землепользователей, на территории которых находятся памятник природы.</w:t>
      </w:r>
    </w:p>
    <w:p w:rsidR="004A214E" w:rsidRDefault="004A214E">
      <w:pPr>
        <w:pStyle w:val="a5"/>
        <w:ind w:firstLine="851"/>
        <w:jc w:val="both"/>
      </w:pPr>
      <w:r>
        <w:t>Положение о государственном памятнике природы «Крутой лог» определяет его статус, границы, режим использования памятника.</w:t>
      </w:r>
    </w:p>
    <w:p w:rsidR="004A214E" w:rsidRDefault="004A214E">
      <w:pPr>
        <w:pStyle w:val="a5"/>
        <w:ind w:firstLine="851"/>
        <w:jc w:val="both"/>
        <w:rPr>
          <w:b/>
        </w:rPr>
      </w:pPr>
    </w:p>
    <w:p w:rsidR="004A214E" w:rsidRDefault="004A214E">
      <w:pPr>
        <w:pStyle w:val="a5"/>
        <w:ind w:firstLine="851"/>
        <w:jc w:val="both"/>
        <w:rPr>
          <w:b/>
        </w:rPr>
      </w:pPr>
      <w:r>
        <w:rPr>
          <w:b/>
        </w:rPr>
        <w:t>2.2.2 Характеристика памятника природы</w:t>
      </w:r>
    </w:p>
    <w:p w:rsidR="004A214E" w:rsidRDefault="004A214E">
      <w:pPr>
        <w:pStyle w:val="a5"/>
        <w:ind w:firstLine="851"/>
        <w:jc w:val="both"/>
        <w:rPr>
          <w:b/>
        </w:rPr>
      </w:pPr>
    </w:p>
    <w:p w:rsidR="004A214E" w:rsidRDefault="004A214E">
      <w:pPr>
        <w:pStyle w:val="a5"/>
        <w:ind w:firstLine="851"/>
        <w:jc w:val="both"/>
      </w:pPr>
      <w:r>
        <w:t>Стараниями специалистов сильно разрушенная система балок и оврагов превратилась в настоящее лесное урочище, особенно показательны в этом отношении дубравы, где в травянистом покрове таких видов как: копытень европейский, медуница лекарственная, сочевичник весенний, фиалки, первоцвет весенний и т. д.</w:t>
      </w:r>
    </w:p>
    <w:p w:rsidR="004A214E" w:rsidRDefault="004A214E">
      <w:pPr>
        <w:pStyle w:val="a5"/>
        <w:ind w:firstLine="851"/>
        <w:jc w:val="both"/>
      </w:pPr>
      <w:r>
        <w:t>На территории урочища постоянно обитают различные виды синиц, дятел, поползень, сайки, грачи, сороки и другие виды птиц. Среди млекопитающих встречаются заяц, хорек, ласка, мышь лесная. Однако количество млекопитающих ограничено, очевидно сказывается близость крупного областного центра.</w:t>
      </w:r>
    </w:p>
    <w:p w:rsidR="004A214E" w:rsidRDefault="004A214E">
      <w:pPr>
        <w:pStyle w:val="a5"/>
        <w:ind w:firstLine="851"/>
        <w:jc w:val="both"/>
      </w:pPr>
      <w:r>
        <w:t>Основная и наиболее многочисленная часть животного мира представлена беспозвоночными. Это определенные виды насекомых, которые экологически связаны с ландшафтом. Много видов бабочек из семейств белянки, сатины, совки, пяденицы, хохлатки и др. Встречаются стрекозы, жуки, ручейники, уховертки, шмели, осы.</w:t>
      </w:r>
    </w:p>
    <w:p w:rsidR="004A214E" w:rsidRDefault="004A214E">
      <w:pPr>
        <w:pStyle w:val="a5"/>
        <w:ind w:firstLine="851"/>
        <w:jc w:val="both"/>
      </w:pPr>
      <w:r>
        <w:t>В течении последних лет из-за сложной экономической ситуации землепользователь – Курский лесхоз оказался не в состоянии поддерживать  урочище в нормальном состоянии и обеспечивать его сохранение. Часть территории, в местах сброса ливневых вод, загрязнена химическими веществами.</w:t>
      </w:r>
    </w:p>
    <w:p w:rsidR="004A214E" w:rsidRDefault="004A214E">
      <w:pPr>
        <w:pStyle w:val="a5"/>
        <w:ind w:firstLine="851"/>
        <w:jc w:val="both"/>
      </w:pPr>
      <w:r>
        <w:t>С целью сохранения и благоустройства памятника природы «Крутой лог» Госкомитет по охране окружающей среды г. Курска провел в 1999-2000 гг. работы по разработке проекта по сохранению благоустройству, озеленению и реставрации государственного памятника природы местного значения «Крутой лог».</w:t>
      </w:r>
    </w:p>
    <w:p w:rsidR="004A214E" w:rsidRDefault="004A214E"/>
    <w:p w:rsidR="004A214E" w:rsidRDefault="004A214E">
      <w:pPr>
        <w:pStyle w:val="a4"/>
        <w:ind w:right="567"/>
        <w:rPr>
          <w:b/>
        </w:rPr>
      </w:pPr>
      <w:r>
        <w:rPr>
          <w:b/>
        </w:rPr>
        <w:t>3 Методы исследования</w:t>
      </w:r>
    </w:p>
    <w:p w:rsidR="004A214E" w:rsidRDefault="004A214E">
      <w:pPr>
        <w:pStyle w:val="a4"/>
        <w:ind w:left="1418" w:right="567"/>
      </w:pPr>
    </w:p>
    <w:p w:rsidR="004A214E" w:rsidRDefault="004A214E">
      <w:pPr>
        <w:pStyle w:val="a4"/>
        <w:ind w:right="-2"/>
      </w:pPr>
      <w:r>
        <w:t>В данной работе при отборе и анализе проб использовались только методы, рекомендованные органом, осуществляющим государственный экологический контроль – Министерством экологии России. Отбор и анализ проб почв на содержание загрязняющих веществ проводился по аттестованным методикам, прошедшим апробацию и утвержденным в Минэкологии России.</w:t>
      </w:r>
    </w:p>
    <w:p w:rsidR="004A214E" w:rsidRDefault="004A214E">
      <w:pPr>
        <w:pStyle w:val="a4"/>
        <w:ind w:left="1418" w:right="567"/>
      </w:pPr>
    </w:p>
    <w:p w:rsidR="004A214E" w:rsidRDefault="004A214E">
      <w:pPr>
        <w:pStyle w:val="a4"/>
        <w:ind w:right="567"/>
        <w:rPr>
          <w:b/>
        </w:rPr>
      </w:pPr>
      <w:r>
        <w:rPr>
          <w:b/>
        </w:rPr>
        <w:t xml:space="preserve">  3.1  Методика отбора проб почвы и пробоподготовки.</w:t>
      </w:r>
    </w:p>
    <w:p w:rsidR="004A214E" w:rsidRDefault="004A214E">
      <w:pPr>
        <w:pStyle w:val="a4"/>
        <w:ind w:left="1418" w:right="567"/>
      </w:pPr>
    </w:p>
    <w:p w:rsidR="004A214E" w:rsidRDefault="004A214E">
      <w:pPr>
        <w:pStyle w:val="a4"/>
        <w:ind w:right="-2"/>
      </w:pPr>
      <w:r>
        <w:t>Отбор проб почвы проводился в соответствии с требованиями к отбору проб почв при общих и локальных загрязнениях, изложенными в ГОСТ 17.4.3.01 – 83 /21/, ГОСТ 17.4.4.02 – 84 /22/.</w:t>
      </w:r>
    </w:p>
    <w:p w:rsidR="004A214E" w:rsidRDefault="004A214E">
      <w:pPr>
        <w:pStyle w:val="a4"/>
        <w:tabs>
          <w:tab w:val="left" w:pos="9921"/>
        </w:tabs>
        <w:ind w:right="-2"/>
      </w:pPr>
      <w:r>
        <w:t>Отбор проб на территории загрязненного участка был проведен 5 апреля 2001 года. Схема пробоотбора определена в соответствии с «Методическими рекомендациями по выявлению деградированных и загрязненных         земель» /10/.На листе 2 представлена план-схема отбора проб почвы.</w:t>
      </w:r>
    </w:p>
    <w:p w:rsidR="004A214E" w:rsidRDefault="004A214E">
      <w:pPr>
        <w:pStyle w:val="a4"/>
        <w:ind w:right="-2"/>
      </w:pPr>
      <w:r>
        <w:t>Территория, залитая сточными водами была разделена на ячейки по равномерно-случайной сетке. Внутри каждой ячейки сетки выбрана пробная площадка. Относительная свобода в размещении пробной площадки в пределах сетки дает возможность располагать ее в местах с наиболее характерными условиями местности и, наоборот, исключить пробоотбор там, где он невозможен. Это позволяет снизить влияние природных факторов на локальное перераспределение загрязняющих химических веществ, и более достоверно определить площадь загрязненной территории /13/.</w:t>
      </w:r>
    </w:p>
    <w:p w:rsidR="004A214E" w:rsidRDefault="004A214E">
      <w:pPr>
        <w:pStyle w:val="a4"/>
        <w:ind w:right="-2"/>
      </w:pPr>
      <w:r>
        <w:t>Пробная площадка является типичной для участка территории ячейки сетки, не имеет искажений рельефа, новообразований, посторонних включений и т.д. Для оценки вертикальной миграции загрязняющих веществ в представительном месте площадки закладывался разрез на глубину до 1 м. Затем проводился послойный отбор проб по глубинам 0 – 20, 20 – 60 и          60 – 100 см.</w:t>
      </w:r>
    </w:p>
    <w:p w:rsidR="004A214E" w:rsidRDefault="004A214E">
      <w:pPr>
        <w:pStyle w:val="a4"/>
        <w:ind w:right="-2"/>
      </w:pPr>
      <w:r>
        <w:t xml:space="preserve">Точечные пробы  были помещены на полиэтиленовую пленку, тщательно перемешаны, квартированы 3-4 раза: хорошо измельченная почва была распределена на пленке в виде квадрата, поделена на четыре части, две противоположные части были отброшены, две оставшиеся части перемешаны. </w:t>
      </w:r>
    </w:p>
    <w:p w:rsidR="004A214E" w:rsidRDefault="004A214E">
      <w:pPr>
        <w:pStyle w:val="a4"/>
        <w:ind w:right="-2"/>
      </w:pPr>
      <w:r>
        <w:t xml:space="preserve">Оставшаяся после квартования почва была распределена на пленке, условно поделена на 6-9 квадратов, из центра которых било взято примерно одинаковое количество почвы. Масса отобранных проб была около 1 кг. Отобранные пробы были пронумерованы и зарегистрированы в акте отбора проб с указанием следующих данных: порядковый номер место взятия пробы, горизонт почвы, дата отбора. Пробы были помещены в пакеты, опечатаны и доставлены в лабораторию. </w:t>
      </w:r>
    </w:p>
    <w:p w:rsidR="004A214E" w:rsidRDefault="004A214E">
      <w:pPr>
        <w:pStyle w:val="a4"/>
        <w:ind w:right="-2"/>
      </w:pPr>
      <w:r>
        <w:t xml:space="preserve">Пробы почвы, поступившие в лабораторию были высушены при температуре </w:t>
      </w:r>
      <w:r>
        <w:rPr>
          <w:lang w:val="en-US"/>
        </w:rPr>
        <w:t>t</w:t>
      </w:r>
      <w:r>
        <w:t xml:space="preserve"> = 40°С. Затем была проведена пробоподготовка следующим образом:</w:t>
      </w:r>
    </w:p>
    <w:p w:rsidR="004A214E" w:rsidRDefault="004A214E">
      <w:pPr>
        <w:pStyle w:val="a4"/>
        <w:ind w:right="-2"/>
        <w:rPr>
          <w:lang w:val="en-US"/>
        </w:rPr>
      </w:pPr>
      <w:r>
        <w:t xml:space="preserve">- каждая проба была перетерта в большой фарфоровой ступке  и  просеяна       </w:t>
      </w:r>
    </w:p>
    <w:p w:rsidR="004A214E" w:rsidRDefault="004A214E">
      <w:pPr>
        <w:pStyle w:val="a4"/>
        <w:ind w:right="-2"/>
      </w:pPr>
      <w:r>
        <w:t xml:space="preserve">  через  капроновое  сито с диаметром отверстий 0.50</w:t>
      </w:r>
      <w:r>
        <w:rPr>
          <w:vertAlign w:val="superscript"/>
        </w:rPr>
        <w:t>-1</w:t>
      </w:r>
      <w:r>
        <w:t>мм,   нерастертые    комочки   почвы   были растерты и снова просеяны;</w:t>
      </w:r>
    </w:p>
    <w:p w:rsidR="004A214E" w:rsidRDefault="004A214E">
      <w:pPr>
        <w:pStyle w:val="a4"/>
        <w:ind w:right="-2"/>
      </w:pPr>
      <w:r>
        <w:t>-просеянные пробы были помещены в пакеты из крафт-бумаги/16/.</w:t>
      </w:r>
    </w:p>
    <w:p w:rsidR="004A214E" w:rsidRDefault="004A214E">
      <w:pPr>
        <w:pStyle w:val="a4"/>
        <w:ind w:right="-2"/>
      </w:pPr>
    </w:p>
    <w:p w:rsidR="004A214E" w:rsidRDefault="004A214E">
      <w:pPr>
        <w:pStyle w:val="a4"/>
        <w:ind w:right="-2"/>
        <w:rPr>
          <w:b/>
        </w:rPr>
      </w:pPr>
      <w:r>
        <w:rPr>
          <w:b/>
        </w:rPr>
        <w:t xml:space="preserve">  3.2 Методы химического анализа проб почв</w:t>
      </w:r>
    </w:p>
    <w:p w:rsidR="004A214E" w:rsidRDefault="004A214E">
      <w:pPr>
        <w:pStyle w:val="a4"/>
        <w:ind w:right="-2"/>
      </w:pPr>
    </w:p>
    <w:p w:rsidR="004A214E" w:rsidRDefault="004A214E">
      <w:pPr>
        <w:pStyle w:val="a4"/>
        <w:ind w:right="-2"/>
      </w:pPr>
      <w:r>
        <w:rPr>
          <w:i/>
        </w:rPr>
        <w:t>Определение нефтепродуктов</w:t>
      </w:r>
      <w:r>
        <w:t xml:space="preserve"> в почве проводилось по ПНД Ф 16.1.21 – 98 «Методика выполнения измерений массовой доли нефтепродуктов в пробах почв на анализаторе жидкости «Флюорат – 02»/20/.</w:t>
      </w:r>
    </w:p>
    <w:p w:rsidR="004A214E" w:rsidRDefault="004A214E">
      <w:pPr>
        <w:pStyle w:val="a4"/>
        <w:ind w:right="-2"/>
      </w:pPr>
      <w:r>
        <w:t>Метод основан на экстракции нефтепродуктов из пробы хлороформом, хромотографической очистке экстракта после замены растворителя на гексан и измерении интенсивности флуоресценции очищенного экстракта на приборе типа «Флюорат – 02».</w:t>
      </w:r>
    </w:p>
    <w:p w:rsidR="004A214E" w:rsidRDefault="004A214E">
      <w:pPr>
        <w:pStyle w:val="a4"/>
        <w:ind w:right="-2"/>
      </w:pPr>
      <w:r>
        <w:t>Для калибровки прибора использовался Государственный стандартный образец (ГСО 7422 – 97) состава раствора нефтепродуктов в гексане (СО Люм НП).</w:t>
      </w:r>
    </w:p>
    <w:p w:rsidR="004A214E" w:rsidRDefault="004A214E">
      <w:pPr>
        <w:pStyle w:val="a4"/>
        <w:ind w:right="-2"/>
      </w:pPr>
      <w:r>
        <w:t>Для метрологического обеспечения необходимой точности выполнения измерений проводился внутренний контроль воспроизводимости путем выполнения анализов в 2-х повторностях.</w:t>
      </w:r>
    </w:p>
    <w:p w:rsidR="004A214E" w:rsidRDefault="004A214E">
      <w:pPr>
        <w:pStyle w:val="a4"/>
        <w:ind w:right="-2"/>
      </w:pPr>
      <w:r>
        <w:rPr>
          <w:i/>
        </w:rPr>
        <w:t>Определение тяжелых металлов</w:t>
      </w:r>
      <w:r>
        <w:t xml:space="preserve"> в почве проводилось по РД 52.18.191 – 89 «Методика выполнения измерений массовой доли кислоторастворимых форм металлов (меди, свинца, цинка, никеля, кадмия) в пробах почвы атомно-абсорбционным анализом» на «С 115 – М – 1 спектрофотометр атомно-абсорбционный»/14/.</w:t>
      </w:r>
    </w:p>
    <w:p w:rsidR="004A214E" w:rsidRDefault="004A214E">
      <w:pPr>
        <w:pStyle w:val="a4"/>
        <w:ind w:right="-2"/>
      </w:pPr>
      <w:r>
        <w:t xml:space="preserve">Метод атомно-абсорбционного анализа основан на свойстве атомов металлов поглощать в основном состоянии свет определенных длин волн, который они испускают в возбужденном состоянии. Необходимую для поглощения резонансную линию чаще всего получают от лампы с полым катодом, изготовленным из определяемого элемента. </w:t>
      </w:r>
    </w:p>
    <w:p w:rsidR="004A214E" w:rsidRDefault="004A214E">
      <w:pPr>
        <w:pStyle w:val="a4"/>
        <w:ind w:right="-2"/>
      </w:pPr>
      <w:r>
        <w:t>Для калибровки атомно-абсорбционного спектрофотометра использовались Государственные стандартные образцы состава комплексных растворов солей металлов ГСОРМ-23, ГСОРМ-24 и КС-1.</w:t>
      </w:r>
    </w:p>
    <w:p w:rsidR="004A214E" w:rsidRDefault="004A214E">
      <w:pPr>
        <w:pStyle w:val="a4"/>
        <w:ind w:right="-2"/>
      </w:pPr>
      <w:r>
        <w:rPr>
          <w:i/>
        </w:rPr>
        <w:t>Определение рН</w:t>
      </w:r>
      <w:r>
        <w:t xml:space="preserve"> в почве прводилось по ГОСТ 26483 – 85 «Приготовление солевой вытяжки и определение ее рН по методу ЦИНАО» на иономере универсальном «ЭВ – 74»/19/.</w:t>
      </w:r>
    </w:p>
    <w:p w:rsidR="004A214E" w:rsidRDefault="004A214E">
      <w:pPr>
        <w:pStyle w:val="a4"/>
        <w:ind w:right="-2"/>
      </w:pPr>
      <w:r>
        <w:t>Сущность метода заключается в извлечении обменных катионов, из почвы раствором хлористого калия концентрации 1 моль/дм</w:t>
      </w:r>
      <w:r>
        <w:rPr>
          <w:vertAlign w:val="superscript"/>
        </w:rPr>
        <w:t>3</w:t>
      </w:r>
      <w:r>
        <w:t xml:space="preserve"> (1н) при соотношении почвы и раствора 1:2.5 и потенциометрическом определении рН с использованием стеклянного электрода.</w:t>
      </w:r>
    </w:p>
    <w:p w:rsidR="004A214E" w:rsidRDefault="004A214E">
      <w:pPr>
        <w:pStyle w:val="a4"/>
        <w:ind w:right="-2"/>
      </w:pPr>
      <w:r>
        <w:t>Настройка ионометра проводилась по трем буферным растворам с рН  1.68, 6.86 и 9.18, приготовленным из стандарт-титров по ГОСТ 8.135 – 74.</w:t>
      </w:r>
    </w:p>
    <w:p w:rsidR="004A214E" w:rsidRDefault="004A214E">
      <w:pPr>
        <w:pStyle w:val="a4"/>
        <w:ind w:right="-2"/>
      </w:pPr>
      <w:r>
        <w:rPr>
          <w:i/>
        </w:rPr>
        <w:t>Определение аммонийного азота</w:t>
      </w:r>
      <w:r>
        <w:t xml:space="preserve"> в почве проводилось по ГОСТ 26489 – 85 «Определение обменного аммония по методу ЦИНАО» на фотоколориметре «КФК – 2»/18/.</w:t>
      </w:r>
    </w:p>
    <w:p w:rsidR="004A214E" w:rsidRDefault="004A214E">
      <w:pPr>
        <w:pStyle w:val="a4"/>
        <w:ind w:right="-2"/>
      </w:pPr>
      <w:r>
        <w:t>Сущность метода заключается в извлечении обменного аммония из почвы раствором хлористого калия, получении окрашенного индофенольного соединения, образующегося при взаимодействии аммония с гипохлоритом и салицилатом натрия в щелочной среде и последующем фотометрировании окрашенного раствора.</w:t>
      </w:r>
    </w:p>
    <w:p w:rsidR="004A214E" w:rsidRDefault="004A214E">
      <w:pPr>
        <w:pStyle w:val="a4"/>
        <w:ind w:right="-2"/>
      </w:pPr>
      <w:r>
        <w:t xml:space="preserve"> Для градуировки фотоэлектроколориметра используются растворы сравнения, приготовленные из ГСО.</w:t>
      </w:r>
    </w:p>
    <w:p w:rsidR="004A214E" w:rsidRDefault="004A214E">
      <w:pPr>
        <w:pStyle w:val="a4"/>
        <w:ind w:right="-2"/>
      </w:pPr>
      <w:r>
        <w:rPr>
          <w:i/>
        </w:rPr>
        <w:t>Определение фосфора</w:t>
      </w:r>
      <w:r>
        <w:t xml:space="preserve"> в почве проводилось по ГОСТ 26204 – 91 «Определение подвижных соединений фосфора и калия по методу Чирикова в модификации ЦИНАО» на фотоэлектроколориметре «КФК – 2»/15/.</w:t>
      </w:r>
    </w:p>
    <w:p w:rsidR="004A214E" w:rsidRDefault="004A214E">
      <w:pPr>
        <w:pStyle w:val="a4"/>
        <w:ind w:right="-2"/>
      </w:pPr>
      <w:r>
        <w:t xml:space="preserve">Метод основан на извлечении подвижных соединений фосфора  из почвы раствором уксусной кислоты концентрации  </w:t>
      </w:r>
      <w:r>
        <w:rPr>
          <w:i/>
        </w:rPr>
        <w:t>с</w:t>
      </w:r>
      <w:r>
        <w:t xml:space="preserve"> (СН</w:t>
      </w:r>
      <w:r>
        <w:rPr>
          <w:vertAlign w:val="subscript"/>
        </w:rPr>
        <w:t>3</w:t>
      </w:r>
      <w:r>
        <w:t>СООН) = 0.5 моль/дм</w:t>
      </w:r>
      <w:r>
        <w:rPr>
          <w:vertAlign w:val="superscript"/>
        </w:rPr>
        <w:t xml:space="preserve">3 </w:t>
      </w:r>
      <w:r>
        <w:t>при отношении почвы к раствору 1:25 и последующем определении фосфора в виде синего фосфорно-молибденового комплекса на фотоэлектроколориметре.</w:t>
      </w:r>
    </w:p>
    <w:p w:rsidR="004A214E" w:rsidRDefault="004A214E">
      <w:pPr>
        <w:pStyle w:val="a4"/>
        <w:ind w:right="-2"/>
      </w:pPr>
      <w:r>
        <w:t>Для градуировки фотоэлектроколориметра используются растворы сравнения, приготовленные из ГСО.</w:t>
      </w:r>
    </w:p>
    <w:p w:rsidR="004A214E" w:rsidRDefault="004A214E">
      <w:pPr>
        <w:pStyle w:val="a4"/>
        <w:ind w:right="-2"/>
      </w:pPr>
      <w:r>
        <w:rPr>
          <w:i/>
        </w:rPr>
        <w:t>Определение СПАВ</w:t>
      </w:r>
      <w:r>
        <w:t xml:space="preserve"> в почве проводилось по методике «Анионоактивные поверхностно-активные вещества» (справочное пособие «Санитарно- химический анализ  загрязняющих веществ в окружающей среде») на фотоэлектроколориметре «КФК – 2». /12/</w:t>
      </w:r>
    </w:p>
    <w:p w:rsidR="004A214E" w:rsidRDefault="004A214E">
      <w:pPr>
        <w:pStyle w:val="a4"/>
        <w:ind w:right="-2"/>
      </w:pPr>
      <w:r>
        <w:t>Определение основано на образовании комплексного соединения, окрашенного в синий цвет, при взаимодействии поверхностно-активного соединения с метиленовым синим.</w:t>
      </w:r>
    </w:p>
    <w:p w:rsidR="004A214E" w:rsidRDefault="004A214E">
      <w:pPr>
        <w:pStyle w:val="a4"/>
        <w:ind w:right="-2"/>
      </w:pPr>
      <w:r>
        <w:t>Для градуировки фотоэлектроколориметра использовался ГСО 8049 – 94.</w:t>
      </w:r>
    </w:p>
    <w:p w:rsidR="004A214E" w:rsidRDefault="004A214E">
      <w:pPr>
        <w:pStyle w:val="a4"/>
        <w:ind w:right="-2"/>
      </w:pPr>
      <w:r>
        <w:t>При взвешивании проб почвы и реактивов для приготовления растворов использовались весы лабораторные общего назначения по ГОСТ 241042 – 2-го и 4-го классов точности.</w:t>
      </w:r>
    </w:p>
    <w:p w:rsidR="004A214E" w:rsidRDefault="004A214E">
      <w:pPr>
        <w:pStyle w:val="a4"/>
        <w:ind w:right="-2"/>
      </w:pPr>
      <w:r>
        <w:t>Для  проведения анализов использовалась стеклянная посуда и оборудование по ГОСТ 25336, лабораторная фарфоровая посуда по ГОСТ 9147, мерные лабораторные приборы и посуда не ниже 2-го класса точности по ГОСТ 1770. /17/</w:t>
      </w:r>
    </w:p>
    <w:p w:rsidR="004A214E" w:rsidRDefault="004A214E">
      <w:pPr>
        <w:pStyle w:val="a4"/>
        <w:ind w:right="-2"/>
      </w:pPr>
    </w:p>
    <w:p w:rsidR="004A214E" w:rsidRDefault="004A214E">
      <w:pPr>
        <w:pStyle w:val="a4"/>
        <w:ind w:right="-2"/>
        <w:rPr>
          <w:b/>
        </w:rPr>
      </w:pPr>
      <w:r>
        <w:rPr>
          <w:b/>
        </w:rPr>
        <w:t xml:space="preserve">  3.3  Методика картографирования антропогенно нарушенных почв</w:t>
      </w:r>
    </w:p>
    <w:p w:rsidR="004A214E" w:rsidRDefault="004A214E">
      <w:pPr>
        <w:pStyle w:val="a4"/>
        <w:ind w:right="-2"/>
      </w:pPr>
    </w:p>
    <w:p w:rsidR="004A214E" w:rsidRDefault="004A214E">
      <w:pPr>
        <w:pStyle w:val="a4"/>
        <w:ind w:right="-2"/>
      </w:pPr>
      <w:r>
        <w:t>Объектом картографирования является сложноорганизованная разнокачественная мозаика антропогенно нарушенных деградированных почв и почв естественного сложения.</w:t>
      </w:r>
    </w:p>
    <w:p w:rsidR="004A214E" w:rsidRDefault="004A214E">
      <w:pPr>
        <w:pStyle w:val="a4"/>
        <w:ind w:right="-2"/>
      </w:pPr>
      <w:r>
        <w:t>Выделяют следующие степени нарушенности почвы в условиях антропогенного воздействия:</w:t>
      </w:r>
    </w:p>
    <w:p w:rsidR="004A214E" w:rsidRDefault="004A214E">
      <w:pPr>
        <w:pStyle w:val="a4"/>
        <w:numPr>
          <w:ilvl w:val="0"/>
          <w:numId w:val="4"/>
        </w:numPr>
        <w:ind w:left="0" w:right="-2" w:firstLine="851"/>
      </w:pPr>
      <w:r>
        <w:rPr>
          <w:i/>
        </w:rPr>
        <w:t>очень сильная и сильная</w:t>
      </w:r>
      <w:r>
        <w:t xml:space="preserve"> – характеризует необратимую деградацию части свойств почвы, зафиксированную в ее морфологическом строении, что ведет к деградации растительности;</w:t>
      </w:r>
    </w:p>
    <w:p w:rsidR="004A214E" w:rsidRDefault="004A214E">
      <w:pPr>
        <w:pStyle w:val="a4"/>
        <w:numPr>
          <w:ilvl w:val="0"/>
          <w:numId w:val="4"/>
        </w:numPr>
        <w:ind w:left="0" w:right="-2" w:firstLine="851"/>
      </w:pPr>
      <w:r>
        <w:rPr>
          <w:i/>
        </w:rPr>
        <w:t xml:space="preserve">средняя </w:t>
      </w:r>
      <w:r>
        <w:t>– соответствует обратимым изменениям свойств почвы, налагающим отпечаток на ее морфологнию и ведущим к деградации растительного покрова;</w:t>
      </w:r>
    </w:p>
    <w:p w:rsidR="004A214E" w:rsidRDefault="004A214E">
      <w:pPr>
        <w:pStyle w:val="a4"/>
        <w:numPr>
          <w:ilvl w:val="0"/>
          <w:numId w:val="4"/>
        </w:numPr>
        <w:ind w:left="0" w:right="-2" w:firstLine="851"/>
      </w:pPr>
      <w:r>
        <w:rPr>
          <w:i/>
        </w:rPr>
        <w:t xml:space="preserve">слабая </w:t>
      </w:r>
      <w:r>
        <w:t>– соответствует изменениям почвенных свойств обратимого характера, не воздействующим на морфологию почвы, но влияющим на рост растений.</w:t>
      </w:r>
    </w:p>
    <w:p w:rsidR="004A214E" w:rsidRDefault="004A214E">
      <w:pPr>
        <w:pStyle w:val="a4"/>
        <w:ind w:right="-2"/>
      </w:pPr>
      <w:r>
        <w:t>В таблице 1 приложения 1 представлены показатели уровня и степени загрязнения земель химическими веществами.</w:t>
      </w:r>
    </w:p>
    <w:p w:rsidR="004A214E" w:rsidRDefault="004A214E">
      <w:pPr>
        <w:pStyle w:val="a4"/>
        <w:ind w:right="-2"/>
      </w:pPr>
      <w:r>
        <w:t>Картосхема оценки степени деградации почв пространственного отображает качественные и количественные изменения почвенного покрова, деградацию почвенного покрова в зависимости от условий транзита и аккумуляции веществ в ландшафте и расположения технологических объектов.</w:t>
      </w:r>
    </w:p>
    <w:p w:rsidR="004A214E" w:rsidRDefault="004A214E">
      <w:pPr>
        <w:pStyle w:val="a4"/>
        <w:ind w:right="-2"/>
      </w:pPr>
      <w:r>
        <w:t>Масштаб картосхемы определяется размером выявленного элементарного  ареала или элементарной почвенной структуры антропогенного нарушения почвенного покрова</w:t>
      </w:r>
    </w:p>
    <w:p w:rsidR="004A214E" w:rsidRDefault="004A214E">
      <w:pPr>
        <w:pStyle w:val="a4"/>
        <w:ind w:right="-2"/>
      </w:pPr>
      <w:r>
        <w:t>Для составления картосхем загрязнения территорий рекомендуется использовать специальные компьютерные программы «</w:t>
      </w:r>
      <w:r>
        <w:rPr>
          <w:lang w:val="en-US"/>
        </w:rPr>
        <w:t>Mapinfo Professional</w:t>
      </w:r>
      <w:r>
        <w:t>»  и «</w:t>
      </w:r>
      <w:r>
        <w:rPr>
          <w:lang w:val="en-US"/>
        </w:rPr>
        <w:t>Surfer</w:t>
      </w:r>
      <w:r>
        <w:t xml:space="preserve"> (</w:t>
      </w:r>
      <w:r>
        <w:rPr>
          <w:lang w:val="en-US"/>
        </w:rPr>
        <w:t>Win 32</w:t>
      </w:r>
      <w:r>
        <w:t xml:space="preserve">)» </w:t>
      </w:r>
      <w:r>
        <w:rPr>
          <w:lang w:val="en-US"/>
        </w:rPr>
        <w:t>Version 6</w:t>
      </w:r>
      <w:r>
        <w:t>.04, позволяющие экстраполировать данные по лабораторному контролю почв пробных площадок на близлежащие участки и получать общую картину загрязнения/10/.</w:t>
      </w:r>
    </w:p>
    <w:p w:rsidR="004A214E" w:rsidRDefault="004A214E">
      <w:pPr>
        <w:pStyle w:val="a4"/>
        <w:ind w:right="-2"/>
      </w:pPr>
      <w:r>
        <w:t>Картосхема деградированных почв и земель составлялась по каждому контролируемому параметру деградации отдельно на единой базовой картографической основе.</w:t>
      </w:r>
    </w:p>
    <w:p w:rsidR="004A214E" w:rsidRDefault="004A214E">
      <w:pPr>
        <w:pStyle w:val="a4"/>
        <w:ind w:right="-2"/>
      </w:pPr>
      <w:r>
        <w:t>По составленным картосхемам деградационных процессов проводится анализ изменений состояния почв и земель в серии взаимосвязанных по площади равновременных карт, который позволяет оценивать динамику состояния почв и почвенного покрова в целом.</w:t>
      </w:r>
    </w:p>
    <w:p w:rsidR="004A214E" w:rsidRDefault="004A214E">
      <w:pPr>
        <w:pStyle w:val="a4"/>
        <w:ind w:right="-2"/>
      </w:pPr>
    </w:p>
    <w:p w:rsidR="004A214E" w:rsidRDefault="004A214E">
      <w:pPr>
        <w:pStyle w:val="a5"/>
        <w:rPr>
          <w:sz w:val="24"/>
        </w:rPr>
      </w:pPr>
    </w:p>
    <w:p w:rsidR="004A214E" w:rsidRDefault="004A214E">
      <w:pPr>
        <w:ind w:firstLine="851"/>
      </w:pPr>
    </w:p>
    <w:p w:rsidR="004A214E" w:rsidRDefault="004A214E">
      <w:pPr>
        <w:pStyle w:val="a4"/>
        <w:rPr>
          <w:b/>
        </w:rPr>
      </w:pPr>
      <w:r>
        <w:rPr>
          <w:b/>
        </w:rPr>
        <w:t>4. Оценка воздействия сточных вод ливневой канализации на экологическое состояние земель</w:t>
      </w:r>
    </w:p>
    <w:p w:rsidR="004A214E" w:rsidRDefault="004A214E">
      <w:pPr>
        <w:pStyle w:val="a4"/>
        <w:ind w:left="426" w:right="-1050" w:hanging="426"/>
        <w:rPr>
          <w:b/>
        </w:rPr>
      </w:pPr>
    </w:p>
    <w:p w:rsidR="004A214E" w:rsidRDefault="004A214E">
      <w:pPr>
        <w:pStyle w:val="a4"/>
        <w:ind w:right="-1050"/>
      </w:pPr>
      <w:r>
        <w:rPr>
          <w:b/>
        </w:rPr>
        <w:t>4.1 Загрязнение земель нефтепродуктами</w:t>
      </w:r>
    </w:p>
    <w:p w:rsidR="004A214E" w:rsidRDefault="004A214E">
      <w:pPr>
        <w:pStyle w:val="a4"/>
        <w:ind w:right="-1050" w:firstLine="426"/>
      </w:pPr>
    </w:p>
    <w:p w:rsidR="004A214E" w:rsidRDefault="004A214E">
      <w:pPr>
        <w:pStyle w:val="a4"/>
      </w:pPr>
      <w:r>
        <w:t>В состав нефтепродуктов входит смесь углеводородов метанового, нафтенового, ароматического и нафтено-ароматического рядов.Токсичность разных типов нефтепродуктов не одинакова.</w:t>
      </w:r>
    </w:p>
    <w:p w:rsidR="004A214E" w:rsidRDefault="004A214E">
      <w:pPr>
        <w:pStyle w:val="a4"/>
      </w:pPr>
      <w:r>
        <w:t>Легкие фракции нефтепродуктов (бензины, керосины) обладают наиболее сильным токсическим действием на живые организмы. Но влияние этих продуктов происходит непродолжительное время вследствие быстрого испарения, биодеградации и рассеяния.</w:t>
      </w:r>
    </w:p>
    <w:p w:rsidR="004A214E" w:rsidRDefault="004A214E">
      <w:pPr>
        <w:pStyle w:val="a4"/>
      </w:pPr>
      <w:r>
        <w:t>Тяжелые фракции нефтепродуктов сильного токсического действия на организм не оказывают, но они значительно ухудшают свойства почв, затрудняют газо- и водообмен в почвах, затрудняют дыхание и питание растений. Эти компоненты очень устойчивы и могут сохраняться в почвах в течении длительного времени (годы, десятки лет)/11/.</w:t>
      </w:r>
    </w:p>
    <w:p w:rsidR="004A214E" w:rsidRDefault="004A214E">
      <w:pPr>
        <w:pStyle w:val="a4"/>
      </w:pPr>
      <w:r>
        <w:t>При загрязнении почв нефтепродуктами нарушается экологическое равновесие в почвенной системе, происходит изменение морфологических, физико-химических и химических характеристик почвенных горизонтов, изменяют водно-физические свойства почв, нарушается соотношение между отдельными фракциями органического вещества почвы, в частности между липидной и гумусовой составляющими, создается опасность вымывания нефтепродуктов и вторичного загрязнения грунтовых и поверхностных вод.</w:t>
      </w:r>
    </w:p>
    <w:p w:rsidR="004A214E" w:rsidRDefault="004A214E">
      <w:pPr>
        <w:pStyle w:val="a4"/>
      </w:pPr>
      <w:r>
        <w:t>Уровень допустимой концентрации нефтепродуктов в почве, при котором не наблюдается перечисленных выше явлений, не везде одинаков. Он будет различаться в зависимости от почвенно-климатической зоны, типа почвы, состава нефтепродуктов, попавших в почву/16/.ПДК нефтепродуктов в почве составляет 1 г/кг.</w:t>
      </w:r>
    </w:p>
    <w:p w:rsidR="004A214E" w:rsidRDefault="004A214E">
      <w:pPr>
        <w:pStyle w:val="a4"/>
      </w:pPr>
      <w:r>
        <w:t xml:space="preserve">В таблице 4.1 представлены данные о содержании нефтепродуктов на территории сброса сточных вод ливневой канализации ОАО «Счетмаш». </w:t>
      </w:r>
    </w:p>
    <w:p w:rsidR="004A214E" w:rsidRDefault="004A214E">
      <w:pPr>
        <w:pStyle w:val="a4"/>
      </w:pPr>
    </w:p>
    <w:p w:rsidR="004A214E" w:rsidRDefault="004A214E">
      <w:pPr>
        <w:pStyle w:val="a4"/>
      </w:pPr>
      <w:r>
        <w:t xml:space="preserve">Таблица 4.1 Содержание нефтепродуктов в почве на территории сброса </w:t>
      </w:r>
    </w:p>
    <w:p w:rsidR="004A214E" w:rsidRDefault="004A214E">
      <w:pPr>
        <w:pStyle w:val="a4"/>
      </w:pPr>
      <w:r>
        <w:t xml:space="preserve">Сточныхвод </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2552"/>
        <w:gridCol w:w="709"/>
        <w:gridCol w:w="3260"/>
        <w:gridCol w:w="2268"/>
      </w:tblGrid>
      <w:tr w:rsidR="004A214E">
        <w:trPr>
          <w:cantSplit/>
        </w:trPr>
        <w:tc>
          <w:tcPr>
            <w:tcW w:w="737" w:type="dxa"/>
          </w:tcPr>
          <w:p w:rsidR="004A214E" w:rsidRDefault="004A214E">
            <w:pPr>
              <w:pStyle w:val="a5"/>
              <w:jc w:val="center"/>
              <w:rPr>
                <w:b/>
                <w:sz w:val="20"/>
              </w:rPr>
            </w:pPr>
            <w:r>
              <w:rPr>
                <w:b/>
                <w:sz w:val="20"/>
              </w:rPr>
              <w:t>№ пробы почвы</w:t>
            </w:r>
          </w:p>
        </w:tc>
        <w:tc>
          <w:tcPr>
            <w:tcW w:w="2552" w:type="dxa"/>
          </w:tcPr>
          <w:p w:rsidR="004A214E" w:rsidRDefault="004A214E">
            <w:pPr>
              <w:pStyle w:val="a5"/>
              <w:jc w:val="center"/>
              <w:rPr>
                <w:b/>
                <w:sz w:val="20"/>
              </w:rPr>
            </w:pPr>
          </w:p>
          <w:p w:rsidR="004A214E" w:rsidRDefault="004A214E">
            <w:pPr>
              <w:pStyle w:val="a5"/>
              <w:jc w:val="center"/>
              <w:rPr>
                <w:b/>
                <w:sz w:val="20"/>
              </w:rPr>
            </w:pPr>
            <w:r>
              <w:rPr>
                <w:b/>
                <w:sz w:val="20"/>
              </w:rPr>
              <w:t>Место отбора пробы почвы</w:t>
            </w:r>
          </w:p>
        </w:tc>
        <w:tc>
          <w:tcPr>
            <w:tcW w:w="709" w:type="dxa"/>
            <w:tcBorders>
              <w:bottom w:val="nil"/>
            </w:tcBorders>
            <w:vAlign w:val="center"/>
          </w:tcPr>
          <w:p w:rsidR="004A214E" w:rsidRDefault="004A214E">
            <w:pPr>
              <w:pStyle w:val="a5"/>
              <w:jc w:val="center"/>
              <w:rPr>
                <w:b/>
                <w:sz w:val="20"/>
              </w:rPr>
            </w:pPr>
            <w:r>
              <w:rPr>
                <w:b/>
                <w:sz w:val="20"/>
              </w:rPr>
              <w:t>Гори</w:t>
            </w:r>
            <w:r>
              <w:rPr>
                <w:b/>
                <w:sz w:val="20"/>
              </w:rPr>
              <w:softHyphen/>
              <w:t>зонт,</w:t>
            </w:r>
          </w:p>
          <w:p w:rsidR="004A214E" w:rsidRDefault="004A214E">
            <w:pPr>
              <w:pStyle w:val="a5"/>
              <w:jc w:val="center"/>
              <w:rPr>
                <w:b/>
                <w:sz w:val="20"/>
              </w:rPr>
            </w:pPr>
            <w:r>
              <w:rPr>
                <w:b/>
                <w:sz w:val="20"/>
              </w:rPr>
              <w:t>см</w:t>
            </w:r>
          </w:p>
        </w:tc>
        <w:tc>
          <w:tcPr>
            <w:tcW w:w="3260" w:type="dxa"/>
          </w:tcPr>
          <w:p w:rsidR="004A214E" w:rsidRDefault="004A214E">
            <w:pPr>
              <w:pStyle w:val="a5"/>
              <w:jc w:val="center"/>
              <w:rPr>
                <w:b/>
                <w:sz w:val="20"/>
                <w:lang w:val="en-US"/>
              </w:rPr>
            </w:pPr>
            <w:r>
              <w:rPr>
                <w:b/>
                <w:sz w:val="20"/>
                <w:lang w:val="en-US"/>
              </w:rPr>
              <w:t>Содержание в почве</w:t>
            </w:r>
          </w:p>
          <w:p w:rsidR="004A214E" w:rsidRDefault="004A214E">
            <w:pPr>
              <w:pStyle w:val="a5"/>
              <w:jc w:val="center"/>
              <w:rPr>
                <w:b/>
                <w:sz w:val="20"/>
              </w:rPr>
            </w:pPr>
            <w:r>
              <w:rPr>
                <w:b/>
                <w:sz w:val="20"/>
                <w:lang w:val="en-US"/>
              </w:rPr>
              <w:t xml:space="preserve"> г/</w:t>
            </w:r>
            <w:r>
              <w:rPr>
                <w:b/>
                <w:sz w:val="20"/>
              </w:rPr>
              <w:t>кг</w:t>
            </w:r>
          </w:p>
        </w:tc>
        <w:tc>
          <w:tcPr>
            <w:tcW w:w="2268" w:type="dxa"/>
          </w:tcPr>
          <w:p w:rsidR="004A214E" w:rsidRDefault="004A214E">
            <w:pPr>
              <w:pStyle w:val="a5"/>
              <w:jc w:val="center"/>
              <w:rPr>
                <w:b/>
                <w:sz w:val="20"/>
              </w:rPr>
            </w:pPr>
            <w:r>
              <w:rPr>
                <w:b/>
                <w:sz w:val="20"/>
              </w:rPr>
              <w:t>Погрешность</w:t>
            </w:r>
          </w:p>
        </w:tc>
      </w:tr>
      <w:tr w:rsidR="004A214E">
        <w:trPr>
          <w:cantSplit/>
        </w:trPr>
        <w:tc>
          <w:tcPr>
            <w:tcW w:w="737" w:type="dxa"/>
            <w:vAlign w:val="center"/>
          </w:tcPr>
          <w:p w:rsidR="004A214E" w:rsidRDefault="004A214E">
            <w:pPr>
              <w:pStyle w:val="a5"/>
              <w:jc w:val="center"/>
              <w:rPr>
                <w:sz w:val="20"/>
              </w:rPr>
            </w:pPr>
          </w:p>
        </w:tc>
        <w:tc>
          <w:tcPr>
            <w:tcW w:w="2552" w:type="dxa"/>
          </w:tcPr>
          <w:p w:rsidR="004A214E" w:rsidRDefault="004A214E">
            <w:pPr>
              <w:pStyle w:val="a5"/>
              <w:rPr>
                <w:sz w:val="20"/>
              </w:rPr>
            </w:pPr>
          </w:p>
        </w:tc>
        <w:tc>
          <w:tcPr>
            <w:tcW w:w="709" w:type="dxa"/>
            <w:vAlign w:val="center"/>
          </w:tcPr>
          <w:p w:rsidR="004A214E" w:rsidRDefault="004A214E">
            <w:pPr>
              <w:pStyle w:val="a5"/>
              <w:jc w:val="center"/>
              <w:rPr>
                <w:sz w:val="20"/>
              </w:rPr>
            </w:pPr>
          </w:p>
        </w:tc>
        <w:tc>
          <w:tcPr>
            <w:tcW w:w="3260" w:type="dxa"/>
          </w:tcPr>
          <w:p w:rsidR="004A214E" w:rsidRDefault="004A214E">
            <w:pPr>
              <w:pStyle w:val="a5"/>
              <w:jc w:val="center"/>
              <w:rPr>
                <w:b/>
                <w:sz w:val="20"/>
                <w:lang w:val="en-US"/>
              </w:rPr>
            </w:pPr>
            <w:r>
              <w:rPr>
                <w:b/>
                <w:sz w:val="20"/>
                <w:lang w:val="en-US"/>
              </w:rPr>
              <w:t>ПДК = 1</w:t>
            </w:r>
          </w:p>
        </w:tc>
        <w:tc>
          <w:tcPr>
            <w:tcW w:w="2268" w:type="dxa"/>
          </w:tcPr>
          <w:p w:rsidR="004A214E" w:rsidRDefault="004A214E">
            <w:pPr>
              <w:pStyle w:val="a5"/>
              <w:jc w:val="center"/>
              <w:rPr>
                <w:b/>
                <w:sz w:val="20"/>
                <w:lang w:val="en-US"/>
              </w:rPr>
            </w:pPr>
          </w:p>
        </w:tc>
      </w:tr>
      <w:tr w:rsidR="004A214E">
        <w:trPr>
          <w:cantSplit/>
        </w:trPr>
        <w:tc>
          <w:tcPr>
            <w:tcW w:w="737" w:type="dxa"/>
            <w:vAlign w:val="center"/>
          </w:tcPr>
          <w:p w:rsidR="004A214E" w:rsidRDefault="004A214E">
            <w:pPr>
              <w:pStyle w:val="a5"/>
              <w:jc w:val="center"/>
              <w:rPr>
                <w:sz w:val="20"/>
              </w:rPr>
            </w:pPr>
            <w:r>
              <w:rPr>
                <w:sz w:val="20"/>
              </w:rPr>
              <w:t>738</w:t>
            </w:r>
          </w:p>
        </w:tc>
        <w:tc>
          <w:tcPr>
            <w:tcW w:w="2552" w:type="dxa"/>
          </w:tcPr>
          <w:p w:rsidR="004A214E" w:rsidRDefault="004A214E">
            <w:pPr>
              <w:pStyle w:val="a5"/>
              <w:rPr>
                <w:sz w:val="20"/>
              </w:rPr>
            </w:pPr>
            <w:r>
              <w:rPr>
                <w:sz w:val="20"/>
              </w:rPr>
              <w:t>Пробная площадка №1, верт. Разрез №1</w:t>
            </w:r>
          </w:p>
        </w:tc>
        <w:tc>
          <w:tcPr>
            <w:tcW w:w="709" w:type="dxa"/>
            <w:vAlign w:val="center"/>
          </w:tcPr>
          <w:p w:rsidR="004A214E" w:rsidRDefault="004A214E">
            <w:pPr>
              <w:pStyle w:val="a5"/>
              <w:jc w:val="center"/>
              <w:rPr>
                <w:sz w:val="20"/>
              </w:rPr>
            </w:pPr>
            <w:r>
              <w:rPr>
                <w:sz w:val="20"/>
              </w:rPr>
              <w:t>0-20</w:t>
            </w:r>
          </w:p>
        </w:tc>
        <w:tc>
          <w:tcPr>
            <w:tcW w:w="3260" w:type="dxa"/>
            <w:vAlign w:val="center"/>
          </w:tcPr>
          <w:p w:rsidR="004A214E" w:rsidRDefault="004A214E">
            <w:pPr>
              <w:pStyle w:val="a5"/>
              <w:jc w:val="center"/>
              <w:rPr>
                <w:sz w:val="20"/>
                <w:lang w:val="en-US"/>
              </w:rPr>
            </w:pPr>
            <w:r>
              <w:rPr>
                <w:sz w:val="20"/>
                <w:lang w:val="en-US"/>
              </w:rPr>
              <w:t>0.40</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0.14</w:t>
            </w:r>
          </w:p>
        </w:tc>
      </w:tr>
      <w:tr w:rsidR="004A214E">
        <w:trPr>
          <w:cantSplit/>
        </w:trPr>
        <w:tc>
          <w:tcPr>
            <w:tcW w:w="737" w:type="dxa"/>
            <w:vAlign w:val="center"/>
          </w:tcPr>
          <w:p w:rsidR="004A214E" w:rsidRDefault="004A214E">
            <w:pPr>
              <w:pStyle w:val="a5"/>
              <w:jc w:val="center"/>
              <w:rPr>
                <w:sz w:val="20"/>
              </w:rPr>
            </w:pPr>
            <w:r>
              <w:rPr>
                <w:sz w:val="20"/>
              </w:rPr>
              <w:t>739</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3260" w:type="dxa"/>
            <w:vAlign w:val="center"/>
          </w:tcPr>
          <w:p w:rsidR="004A214E" w:rsidRDefault="004A214E">
            <w:pPr>
              <w:pStyle w:val="a5"/>
              <w:jc w:val="center"/>
              <w:rPr>
                <w:sz w:val="20"/>
                <w:lang w:val="en-US"/>
              </w:rPr>
            </w:pPr>
            <w:r>
              <w:rPr>
                <w:sz w:val="20"/>
                <w:lang w:val="en-US"/>
              </w:rPr>
              <w:t>0.66</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0.23</w:t>
            </w:r>
          </w:p>
        </w:tc>
      </w:tr>
      <w:tr w:rsidR="004A214E">
        <w:trPr>
          <w:cantSplit/>
        </w:trPr>
        <w:tc>
          <w:tcPr>
            <w:tcW w:w="737" w:type="dxa"/>
            <w:vAlign w:val="center"/>
          </w:tcPr>
          <w:p w:rsidR="004A214E" w:rsidRDefault="004A214E">
            <w:pPr>
              <w:pStyle w:val="a5"/>
              <w:jc w:val="center"/>
              <w:rPr>
                <w:sz w:val="20"/>
              </w:rPr>
            </w:pPr>
            <w:r>
              <w:rPr>
                <w:sz w:val="20"/>
              </w:rPr>
              <w:t>740</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3260" w:type="dxa"/>
            <w:vAlign w:val="center"/>
          </w:tcPr>
          <w:p w:rsidR="004A214E" w:rsidRDefault="004A214E">
            <w:pPr>
              <w:pStyle w:val="a5"/>
              <w:jc w:val="center"/>
              <w:rPr>
                <w:sz w:val="20"/>
                <w:lang w:val="en-US"/>
              </w:rPr>
            </w:pPr>
            <w:r>
              <w:rPr>
                <w:sz w:val="20"/>
                <w:lang w:val="en-US"/>
              </w:rPr>
              <w:t>0.53</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0.19</w:t>
            </w:r>
          </w:p>
        </w:tc>
      </w:tr>
      <w:tr w:rsidR="004A214E">
        <w:trPr>
          <w:cantSplit/>
        </w:trPr>
        <w:tc>
          <w:tcPr>
            <w:tcW w:w="737" w:type="dxa"/>
            <w:vAlign w:val="center"/>
          </w:tcPr>
          <w:p w:rsidR="004A214E" w:rsidRDefault="004A214E">
            <w:pPr>
              <w:pStyle w:val="a5"/>
              <w:jc w:val="center"/>
              <w:rPr>
                <w:sz w:val="20"/>
              </w:rPr>
            </w:pPr>
            <w:r>
              <w:rPr>
                <w:sz w:val="20"/>
              </w:rPr>
              <w:t>741</w:t>
            </w:r>
          </w:p>
        </w:tc>
        <w:tc>
          <w:tcPr>
            <w:tcW w:w="2552" w:type="dxa"/>
          </w:tcPr>
          <w:p w:rsidR="004A214E" w:rsidRDefault="004A214E">
            <w:pPr>
              <w:pStyle w:val="a5"/>
              <w:rPr>
                <w:sz w:val="20"/>
              </w:rPr>
            </w:pPr>
            <w:r>
              <w:rPr>
                <w:sz w:val="20"/>
              </w:rPr>
              <w:t>Пробная пл-ка № 1, 1360 м</w:t>
            </w:r>
            <w:r>
              <w:rPr>
                <w:sz w:val="20"/>
                <w:vertAlign w:val="superscript"/>
              </w:rPr>
              <w:t>2</w:t>
            </w:r>
            <w:r>
              <w:rPr>
                <w:sz w:val="20"/>
              </w:rPr>
              <w:t xml:space="preserve">, усредн. проба </w:t>
            </w:r>
          </w:p>
        </w:tc>
        <w:tc>
          <w:tcPr>
            <w:tcW w:w="709" w:type="dxa"/>
            <w:vAlign w:val="center"/>
          </w:tcPr>
          <w:p w:rsidR="004A214E" w:rsidRDefault="004A214E">
            <w:pPr>
              <w:pStyle w:val="a5"/>
              <w:jc w:val="center"/>
              <w:rPr>
                <w:sz w:val="20"/>
              </w:rPr>
            </w:pPr>
            <w:r>
              <w:rPr>
                <w:sz w:val="20"/>
              </w:rPr>
              <w:t>0-20</w:t>
            </w:r>
          </w:p>
        </w:tc>
        <w:tc>
          <w:tcPr>
            <w:tcW w:w="3260" w:type="dxa"/>
            <w:vAlign w:val="center"/>
          </w:tcPr>
          <w:p w:rsidR="004A214E" w:rsidRDefault="004A214E">
            <w:pPr>
              <w:pStyle w:val="a5"/>
              <w:jc w:val="center"/>
              <w:rPr>
                <w:sz w:val="20"/>
                <w:lang w:val="en-US"/>
              </w:rPr>
            </w:pPr>
            <w:r>
              <w:rPr>
                <w:sz w:val="20"/>
                <w:lang w:val="en-US"/>
              </w:rPr>
              <w:t>1.0</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0.4</w:t>
            </w:r>
          </w:p>
        </w:tc>
      </w:tr>
      <w:tr w:rsidR="004A214E">
        <w:tc>
          <w:tcPr>
            <w:tcW w:w="737" w:type="dxa"/>
            <w:vAlign w:val="center"/>
          </w:tcPr>
          <w:p w:rsidR="004A214E" w:rsidRDefault="004A214E">
            <w:pPr>
              <w:pStyle w:val="a5"/>
              <w:jc w:val="center"/>
              <w:rPr>
                <w:sz w:val="20"/>
              </w:rPr>
            </w:pPr>
            <w:r>
              <w:rPr>
                <w:sz w:val="20"/>
              </w:rPr>
              <w:t>742</w:t>
            </w:r>
          </w:p>
        </w:tc>
        <w:tc>
          <w:tcPr>
            <w:tcW w:w="2552" w:type="dxa"/>
          </w:tcPr>
          <w:p w:rsidR="004A214E" w:rsidRDefault="004A214E">
            <w:pPr>
              <w:pStyle w:val="a5"/>
              <w:rPr>
                <w:sz w:val="20"/>
              </w:rPr>
            </w:pPr>
            <w:r>
              <w:rPr>
                <w:sz w:val="20"/>
              </w:rPr>
              <w:t>Пробная площадка №2, верт. разрез №2</w:t>
            </w:r>
          </w:p>
        </w:tc>
        <w:tc>
          <w:tcPr>
            <w:tcW w:w="709" w:type="dxa"/>
            <w:vAlign w:val="center"/>
          </w:tcPr>
          <w:p w:rsidR="004A214E" w:rsidRDefault="004A214E">
            <w:pPr>
              <w:pStyle w:val="a5"/>
              <w:jc w:val="center"/>
              <w:rPr>
                <w:sz w:val="20"/>
              </w:rPr>
            </w:pPr>
            <w:r>
              <w:rPr>
                <w:sz w:val="20"/>
              </w:rPr>
              <w:t>0-20</w:t>
            </w:r>
          </w:p>
        </w:tc>
        <w:tc>
          <w:tcPr>
            <w:tcW w:w="3260" w:type="dxa"/>
            <w:vAlign w:val="center"/>
          </w:tcPr>
          <w:p w:rsidR="004A214E" w:rsidRDefault="004A214E">
            <w:pPr>
              <w:pStyle w:val="a5"/>
              <w:jc w:val="center"/>
              <w:rPr>
                <w:sz w:val="20"/>
                <w:lang w:val="en-US"/>
              </w:rPr>
            </w:pPr>
            <w:r>
              <w:rPr>
                <w:sz w:val="20"/>
                <w:lang w:val="en-US"/>
              </w:rPr>
              <w:t>0.76</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0.27</w:t>
            </w:r>
          </w:p>
        </w:tc>
      </w:tr>
      <w:tr w:rsidR="004A214E">
        <w:tc>
          <w:tcPr>
            <w:tcW w:w="737" w:type="dxa"/>
            <w:vAlign w:val="center"/>
          </w:tcPr>
          <w:p w:rsidR="004A214E" w:rsidRDefault="004A214E">
            <w:pPr>
              <w:pStyle w:val="a5"/>
              <w:jc w:val="center"/>
              <w:rPr>
                <w:sz w:val="20"/>
              </w:rPr>
            </w:pPr>
            <w:r>
              <w:rPr>
                <w:sz w:val="20"/>
              </w:rPr>
              <w:t>743</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3260" w:type="dxa"/>
            <w:vAlign w:val="center"/>
          </w:tcPr>
          <w:p w:rsidR="004A214E" w:rsidRDefault="004A214E">
            <w:pPr>
              <w:pStyle w:val="a5"/>
              <w:jc w:val="center"/>
              <w:rPr>
                <w:sz w:val="20"/>
                <w:lang w:val="en-US"/>
              </w:rPr>
            </w:pPr>
            <w:r>
              <w:rPr>
                <w:sz w:val="20"/>
                <w:lang w:val="en-US"/>
              </w:rPr>
              <w:t>0.63</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0.22</w:t>
            </w:r>
          </w:p>
        </w:tc>
      </w:tr>
      <w:tr w:rsidR="004A214E">
        <w:tc>
          <w:tcPr>
            <w:tcW w:w="737" w:type="dxa"/>
            <w:vAlign w:val="center"/>
          </w:tcPr>
          <w:p w:rsidR="004A214E" w:rsidRDefault="004A214E">
            <w:pPr>
              <w:pStyle w:val="a5"/>
              <w:jc w:val="center"/>
              <w:rPr>
                <w:sz w:val="20"/>
              </w:rPr>
            </w:pPr>
            <w:r>
              <w:rPr>
                <w:sz w:val="20"/>
              </w:rPr>
              <w:t>744</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3260" w:type="dxa"/>
            <w:vAlign w:val="center"/>
          </w:tcPr>
          <w:p w:rsidR="004A214E" w:rsidRDefault="004A214E">
            <w:pPr>
              <w:pStyle w:val="a5"/>
              <w:jc w:val="center"/>
              <w:rPr>
                <w:sz w:val="20"/>
                <w:lang w:val="en-US"/>
              </w:rPr>
            </w:pPr>
            <w:r>
              <w:rPr>
                <w:sz w:val="20"/>
                <w:lang w:val="en-US"/>
              </w:rPr>
              <w:t>0.56</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0.20</w:t>
            </w:r>
          </w:p>
        </w:tc>
      </w:tr>
      <w:tr w:rsidR="004A214E">
        <w:tc>
          <w:tcPr>
            <w:tcW w:w="737" w:type="dxa"/>
            <w:vAlign w:val="center"/>
          </w:tcPr>
          <w:p w:rsidR="004A214E" w:rsidRDefault="004A214E">
            <w:pPr>
              <w:pStyle w:val="a5"/>
              <w:jc w:val="center"/>
              <w:rPr>
                <w:sz w:val="20"/>
              </w:rPr>
            </w:pPr>
            <w:r>
              <w:rPr>
                <w:sz w:val="20"/>
              </w:rPr>
              <w:t>745</w:t>
            </w:r>
          </w:p>
        </w:tc>
        <w:tc>
          <w:tcPr>
            <w:tcW w:w="2552" w:type="dxa"/>
          </w:tcPr>
          <w:p w:rsidR="004A214E" w:rsidRDefault="004A214E">
            <w:pPr>
              <w:pStyle w:val="a5"/>
              <w:rPr>
                <w:sz w:val="20"/>
              </w:rPr>
            </w:pPr>
            <w:r>
              <w:rPr>
                <w:sz w:val="20"/>
              </w:rPr>
              <w:t>Пробная пл-ка № 2, 800 м</w:t>
            </w:r>
            <w:r>
              <w:rPr>
                <w:sz w:val="20"/>
                <w:vertAlign w:val="superscript"/>
              </w:rPr>
              <w:t>2</w:t>
            </w:r>
            <w:r>
              <w:rPr>
                <w:sz w:val="20"/>
              </w:rPr>
              <w:t xml:space="preserve">, усредн. проба </w:t>
            </w:r>
          </w:p>
        </w:tc>
        <w:tc>
          <w:tcPr>
            <w:tcW w:w="709" w:type="dxa"/>
            <w:vAlign w:val="center"/>
          </w:tcPr>
          <w:p w:rsidR="004A214E" w:rsidRDefault="004A214E">
            <w:pPr>
              <w:pStyle w:val="a5"/>
              <w:jc w:val="center"/>
              <w:rPr>
                <w:sz w:val="20"/>
              </w:rPr>
            </w:pPr>
            <w:r>
              <w:rPr>
                <w:sz w:val="20"/>
              </w:rPr>
              <w:t>0-20</w:t>
            </w:r>
          </w:p>
        </w:tc>
        <w:tc>
          <w:tcPr>
            <w:tcW w:w="3260" w:type="dxa"/>
            <w:vAlign w:val="center"/>
          </w:tcPr>
          <w:p w:rsidR="004A214E" w:rsidRDefault="004A214E">
            <w:pPr>
              <w:pStyle w:val="a5"/>
              <w:jc w:val="center"/>
              <w:rPr>
                <w:sz w:val="20"/>
                <w:lang w:val="en-US"/>
              </w:rPr>
            </w:pPr>
            <w:r>
              <w:rPr>
                <w:sz w:val="20"/>
                <w:lang w:val="en-US"/>
              </w:rPr>
              <w:t>2.2</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0.8</w:t>
            </w:r>
          </w:p>
        </w:tc>
      </w:tr>
      <w:tr w:rsidR="004A214E">
        <w:tc>
          <w:tcPr>
            <w:tcW w:w="737" w:type="dxa"/>
            <w:vAlign w:val="center"/>
          </w:tcPr>
          <w:p w:rsidR="004A214E" w:rsidRDefault="004A214E">
            <w:pPr>
              <w:pStyle w:val="a5"/>
              <w:jc w:val="center"/>
              <w:rPr>
                <w:sz w:val="20"/>
              </w:rPr>
            </w:pPr>
            <w:r>
              <w:rPr>
                <w:sz w:val="20"/>
              </w:rPr>
              <w:t>746</w:t>
            </w:r>
          </w:p>
        </w:tc>
        <w:tc>
          <w:tcPr>
            <w:tcW w:w="2552" w:type="dxa"/>
          </w:tcPr>
          <w:p w:rsidR="004A214E" w:rsidRDefault="004A214E">
            <w:pPr>
              <w:pStyle w:val="a5"/>
              <w:rPr>
                <w:sz w:val="20"/>
              </w:rPr>
            </w:pPr>
            <w:r>
              <w:rPr>
                <w:sz w:val="20"/>
              </w:rPr>
              <w:t>Пробная площадка №3, верт. разрез №3</w:t>
            </w:r>
          </w:p>
        </w:tc>
        <w:tc>
          <w:tcPr>
            <w:tcW w:w="709" w:type="dxa"/>
            <w:vAlign w:val="center"/>
          </w:tcPr>
          <w:p w:rsidR="004A214E" w:rsidRDefault="004A214E">
            <w:pPr>
              <w:pStyle w:val="a5"/>
              <w:jc w:val="center"/>
              <w:rPr>
                <w:sz w:val="20"/>
              </w:rPr>
            </w:pPr>
            <w:r>
              <w:rPr>
                <w:sz w:val="20"/>
              </w:rPr>
              <w:t>0-20</w:t>
            </w:r>
          </w:p>
        </w:tc>
        <w:tc>
          <w:tcPr>
            <w:tcW w:w="3260" w:type="dxa"/>
            <w:vAlign w:val="center"/>
          </w:tcPr>
          <w:p w:rsidR="004A214E" w:rsidRDefault="004A214E">
            <w:pPr>
              <w:pStyle w:val="a5"/>
              <w:jc w:val="center"/>
              <w:rPr>
                <w:sz w:val="20"/>
                <w:lang w:val="en-US"/>
              </w:rPr>
            </w:pPr>
            <w:r>
              <w:rPr>
                <w:sz w:val="20"/>
                <w:lang w:val="en-US"/>
              </w:rPr>
              <w:t>1.6</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0.6</w:t>
            </w:r>
          </w:p>
        </w:tc>
      </w:tr>
      <w:tr w:rsidR="004A214E">
        <w:tc>
          <w:tcPr>
            <w:tcW w:w="737" w:type="dxa"/>
            <w:vAlign w:val="center"/>
          </w:tcPr>
          <w:p w:rsidR="004A214E" w:rsidRDefault="004A214E">
            <w:pPr>
              <w:pStyle w:val="a5"/>
              <w:jc w:val="center"/>
              <w:rPr>
                <w:sz w:val="20"/>
              </w:rPr>
            </w:pPr>
            <w:r>
              <w:rPr>
                <w:sz w:val="20"/>
              </w:rPr>
              <w:t>747</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3260" w:type="dxa"/>
            <w:vAlign w:val="center"/>
          </w:tcPr>
          <w:p w:rsidR="004A214E" w:rsidRDefault="004A214E">
            <w:pPr>
              <w:pStyle w:val="a5"/>
              <w:jc w:val="center"/>
              <w:rPr>
                <w:sz w:val="20"/>
                <w:lang w:val="en-US"/>
              </w:rPr>
            </w:pPr>
            <w:r>
              <w:rPr>
                <w:sz w:val="20"/>
                <w:lang w:val="en-US"/>
              </w:rPr>
              <w:t>0.97</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0.34</w:t>
            </w:r>
          </w:p>
        </w:tc>
      </w:tr>
      <w:tr w:rsidR="004A214E">
        <w:tc>
          <w:tcPr>
            <w:tcW w:w="737" w:type="dxa"/>
            <w:vAlign w:val="center"/>
          </w:tcPr>
          <w:p w:rsidR="004A214E" w:rsidRDefault="004A214E">
            <w:pPr>
              <w:pStyle w:val="a5"/>
              <w:jc w:val="center"/>
              <w:rPr>
                <w:sz w:val="20"/>
              </w:rPr>
            </w:pPr>
            <w:r>
              <w:rPr>
                <w:sz w:val="20"/>
              </w:rPr>
              <w:t>748</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3260" w:type="dxa"/>
            <w:vAlign w:val="center"/>
          </w:tcPr>
          <w:p w:rsidR="004A214E" w:rsidRDefault="004A214E">
            <w:pPr>
              <w:pStyle w:val="a5"/>
              <w:jc w:val="center"/>
              <w:rPr>
                <w:sz w:val="20"/>
                <w:lang w:val="en-US"/>
              </w:rPr>
            </w:pPr>
            <w:r>
              <w:rPr>
                <w:sz w:val="20"/>
                <w:lang w:val="en-US"/>
              </w:rPr>
              <w:t>0.31</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0.11</w:t>
            </w:r>
          </w:p>
        </w:tc>
      </w:tr>
      <w:tr w:rsidR="004A214E">
        <w:tc>
          <w:tcPr>
            <w:tcW w:w="737" w:type="dxa"/>
            <w:vAlign w:val="center"/>
          </w:tcPr>
          <w:p w:rsidR="004A214E" w:rsidRDefault="004A214E">
            <w:pPr>
              <w:pStyle w:val="a5"/>
              <w:jc w:val="center"/>
              <w:rPr>
                <w:sz w:val="20"/>
              </w:rPr>
            </w:pPr>
            <w:r>
              <w:rPr>
                <w:sz w:val="20"/>
              </w:rPr>
              <w:t>749</w:t>
            </w:r>
          </w:p>
        </w:tc>
        <w:tc>
          <w:tcPr>
            <w:tcW w:w="2552" w:type="dxa"/>
          </w:tcPr>
          <w:p w:rsidR="004A214E" w:rsidRDefault="004A214E">
            <w:pPr>
              <w:pStyle w:val="a5"/>
              <w:rPr>
                <w:sz w:val="20"/>
              </w:rPr>
            </w:pPr>
            <w:r>
              <w:rPr>
                <w:sz w:val="20"/>
              </w:rPr>
              <w:t>Пробная пл-ка № 3, 25 м</w:t>
            </w:r>
            <w:r>
              <w:rPr>
                <w:sz w:val="20"/>
                <w:vertAlign w:val="superscript"/>
              </w:rPr>
              <w:t>2</w:t>
            </w:r>
            <w:r>
              <w:rPr>
                <w:sz w:val="20"/>
              </w:rPr>
              <w:t xml:space="preserve">, усредн. проба </w:t>
            </w:r>
          </w:p>
        </w:tc>
        <w:tc>
          <w:tcPr>
            <w:tcW w:w="709" w:type="dxa"/>
            <w:vAlign w:val="center"/>
          </w:tcPr>
          <w:p w:rsidR="004A214E" w:rsidRDefault="004A214E">
            <w:pPr>
              <w:pStyle w:val="a5"/>
              <w:jc w:val="center"/>
              <w:rPr>
                <w:sz w:val="20"/>
              </w:rPr>
            </w:pPr>
            <w:r>
              <w:rPr>
                <w:sz w:val="20"/>
              </w:rPr>
              <w:t>0-20</w:t>
            </w:r>
          </w:p>
        </w:tc>
        <w:tc>
          <w:tcPr>
            <w:tcW w:w="3260" w:type="dxa"/>
            <w:vAlign w:val="center"/>
          </w:tcPr>
          <w:p w:rsidR="004A214E" w:rsidRDefault="004A214E">
            <w:pPr>
              <w:pStyle w:val="a5"/>
              <w:jc w:val="center"/>
              <w:rPr>
                <w:sz w:val="20"/>
                <w:lang w:val="en-US"/>
              </w:rPr>
            </w:pPr>
            <w:r>
              <w:rPr>
                <w:sz w:val="20"/>
                <w:lang w:val="en-US"/>
              </w:rPr>
              <w:t>1.7</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0.6</w:t>
            </w:r>
          </w:p>
        </w:tc>
      </w:tr>
      <w:tr w:rsidR="004A214E">
        <w:tc>
          <w:tcPr>
            <w:tcW w:w="737" w:type="dxa"/>
            <w:vAlign w:val="center"/>
          </w:tcPr>
          <w:p w:rsidR="004A214E" w:rsidRDefault="004A214E">
            <w:pPr>
              <w:pStyle w:val="a5"/>
              <w:jc w:val="center"/>
              <w:rPr>
                <w:sz w:val="20"/>
              </w:rPr>
            </w:pPr>
            <w:r>
              <w:rPr>
                <w:sz w:val="20"/>
              </w:rPr>
              <w:t>750</w:t>
            </w:r>
          </w:p>
        </w:tc>
        <w:tc>
          <w:tcPr>
            <w:tcW w:w="2552" w:type="dxa"/>
          </w:tcPr>
          <w:p w:rsidR="004A214E" w:rsidRDefault="004A214E">
            <w:pPr>
              <w:pStyle w:val="a5"/>
              <w:rPr>
                <w:sz w:val="20"/>
              </w:rPr>
            </w:pPr>
            <w:r>
              <w:rPr>
                <w:sz w:val="20"/>
              </w:rPr>
              <w:t>Пробная площадка №4, верт. разрез №4</w:t>
            </w:r>
          </w:p>
        </w:tc>
        <w:tc>
          <w:tcPr>
            <w:tcW w:w="709" w:type="dxa"/>
            <w:vAlign w:val="center"/>
          </w:tcPr>
          <w:p w:rsidR="004A214E" w:rsidRDefault="004A214E">
            <w:pPr>
              <w:pStyle w:val="a5"/>
              <w:jc w:val="center"/>
              <w:rPr>
                <w:sz w:val="20"/>
              </w:rPr>
            </w:pPr>
            <w:r>
              <w:rPr>
                <w:sz w:val="20"/>
              </w:rPr>
              <w:t>0-20</w:t>
            </w:r>
          </w:p>
        </w:tc>
        <w:tc>
          <w:tcPr>
            <w:tcW w:w="3260" w:type="dxa"/>
            <w:vAlign w:val="center"/>
          </w:tcPr>
          <w:p w:rsidR="004A214E" w:rsidRDefault="004A214E">
            <w:pPr>
              <w:pStyle w:val="a5"/>
              <w:jc w:val="center"/>
              <w:rPr>
                <w:sz w:val="20"/>
                <w:lang w:val="en-US"/>
              </w:rPr>
            </w:pPr>
            <w:r>
              <w:rPr>
                <w:sz w:val="20"/>
                <w:lang w:val="en-US"/>
              </w:rPr>
              <w:t>0.15</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0.07</w:t>
            </w:r>
          </w:p>
        </w:tc>
      </w:tr>
      <w:tr w:rsidR="004A214E">
        <w:tc>
          <w:tcPr>
            <w:tcW w:w="737" w:type="dxa"/>
            <w:vAlign w:val="center"/>
          </w:tcPr>
          <w:p w:rsidR="004A214E" w:rsidRDefault="004A214E">
            <w:pPr>
              <w:pStyle w:val="a5"/>
              <w:jc w:val="center"/>
              <w:rPr>
                <w:sz w:val="20"/>
              </w:rPr>
            </w:pPr>
            <w:r>
              <w:rPr>
                <w:sz w:val="20"/>
              </w:rPr>
              <w:t>751</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3260" w:type="dxa"/>
            <w:vAlign w:val="center"/>
          </w:tcPr>
          <w:p w:rsidR="004A214E" w:rsidRDefault="004A214E">
            <w:pPr>
              <w:pStyle w:val="a5"/>
              <w:jc w:val="center"/>
              <w:rPr>
                <w:sz w:val="20"/>
                <w:lang w:val="en-US"/>
              </w:rPr>
            </w:pPr>
            <w:r>
              <w:rPr>
                <w:sz w:val="20"/>
                <w:lang w:val="en-US"/>
              </w:rPr>
              <w:t>0.22</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0.10</w:t>
            </w:r>
          </w:p>
        </w:tc>
      </w:tr>
      <w:tr w:rsidR="004A214E">
        <w:tc>
          <w:tcPr>
            <w:tcW w:w="737" w:type="dxa"/>
            <w:vAlign w:val="center"/>
          </w:tcPr>
          <w:p w:rsidR="004A214E" w:rsidRDefault="004A214E">
            <w:pPr>
              <w:pStyle w:val="a5"/>
              <w:jc w:val="center"/>
              <w:rPr>
                <w:sz w:val="20"/>
              </w:rPr>
            </w:pPr>
            <w:r>
              <w:rPr>
                <w:sz w:val="20"/>
              </w:rPr>
              <w:t>752</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3260" w:type="dxa"/>
            <w:vAlign w:val="center"/>
          </w:tcPr>
          <w:p w:rsidR="004A214E" w:rsidRDefault="004A214E">
            <w:pPr>
              <w:pStyle w:val="a5"/>
              <w:jc w:val="center"/>
              <w:rPr>
                <w:sz w:val="20"/>
                <w:lang w:val="en-US"/>
              </w:rPr>
            </w:pPr>
            <w:r>
              <w:rPr>
                <w:sz w:val="20"/>
                <w:lang w:val="en-US"/>
              </w:rPr>
              <w:t>0.08</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0.04</w:t>
            </w:r>
          </w:p>
        </w:tc>
      </w:tr>
      <w:tr w:rsidR="004A214E">
        <w:tc>
          <w:tcPr>
            <w:tcW w:w="737" w:type="dxa"/>
            <w:vAlign w:val="center"/>
          </w:tcPr>
          <w:p w:rsidR="004A214E" w:rsidRDefault="004A214E">
            <w:pPr>
              <w:pStyle w:val="a5"/>
              <w:jc w:val="center"/>
              <w:rPr>
                <w:sz w:val="20"/>
              </w:rPr>
            </w:pPr>
            <w:r>
              <w:rPr>
                <w:sz w:val="20"/>
              </w:rPr>
              <w:t>753</w:t>
            </w:r>
          </w:p>
        </w:tc>
        <w:tc>
          <w:tcPr>
            <w:tcW w:w="2552" w:type="dxa"/>
          </w:tcPr>
          <w:p w:rsidR="004A214E" w:rsidRDefault="004A214E">
            <w:pPr>
              <w:pStyle w:val="a5"/>
              <w:rPr>
                <w:sz w:val="20"/>
              </w:rPr>
            </w:pPr>
            <w:r>
              <w:rPr>
                <w:sz w:val="20"/>
              </w:rPr>
              <w:t>Пробная пл-ка № 4, 880 м</w:t>
            </w:r>
            <w:r>
              <w:rPr>
                <w:sz w:val="20"/>
                <w:vertAlign w:val="superscript"/>
              </w:rPr>
              <w:t>2</w:t>
            </w:r>
            <w:r>
              <w:rPr>
                <w:sz w:val="20"/>
              </w:rPr>
              <w:t>, усредн. Проба</w:t>
            </w:r>
          </w:p>
        </w:tc>
        <w:tc>
          <w:tcPr>
            <w:tcW w:w="709" w:type="dxa"/>
            <w:vAlign w:val="center"/>
          </w:tcPr>
          <w:p w:rsidR="004A214E" w:rsidRDefault="004A214E">
            <w:pPr>
              <w:pStyle w:val="a5"/>
              <w:jc w:val="center"/>
              <w:rPr>
                <w:sz w:val="20"/>
              </w:rPr>
            </w:pPr>
            <w:r>
              <w:rPr>
                <w:sz w:val="20"/>
              </w:rPr>
              <w:t>0-20</w:t>
            </w:r>
          </w:p>
        </w:tc>
        <w:tc>
          <w:tcPr>
            <w:tcW w:w="3260" w:type="dxa"/>
            <w:vAlign w:val="center"/>
          </w:tcPr>
          <w:p w:rsidR="004A214E" w:rsidRDefault="004A214E">
            <w:pPr>
              <w:pStyle w:val="a5"/>
              <w:jc w:val="center"/>
              <w:rPr>
                <w:sz w:val="20"/>
                <w:lang w:val="en-US"/>
              </w:rPr>
            </w:pPr>
            <w:r>
              <w:rPr>
                <w:sz w:val="20"/>
                <w:lang w:val="en-US"/>
              </w:rPr>
              <w:t>1.6</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0.6</w:t>
            </w:r>
          </w:p>
        </w:tc>
      </w:tr>
      <w:tr w:rsidR="004A214E">
        <w:tc>
          <w:tcPr>
            <w:tcW w:w="737" w:type="dxa"/>
            <w:vAlign w:val="center"/>
          </w:tcPr>
          <w:p w:rsidR="004A214E" w:rsidRDefault="004A214E">
            <w:pPr>
              <w:pStyle w:val="a5"/>
              <w:jc w:val="center"/>
              <w:rPr>
                <w:sz w:val="20"/>
              </w:rPr>
            </w:pPr>
            <w:r>
              <w:rPr>
                <w:sz w:val="20"/>
              </w:rPr>
              <w:t>754</w:t>
            </w:r>
          </w:p>
        </w:tc>
        <w:tc>
          <w:tcPr>
            <w:tcW w:w="2552" w:type="dxa"/>
          </w:tcPr>
          <w:p w:rsidR="004A214E" w:rsidRDefault="004A214E">
            <w:pPr>
              <w:pStyle w:val="a5"/>
              <w:rPr>
                <w:sz w:val="20"/>
              </w:rPr>
            </w:pPr>
            <w:r>
              <w:rPr>
                <w:sz w:val="20"/>
              </w:rPr>
              <w:t>Пробная площадка №5, верт. разрез №5</w:t>
            </w:r>
          </w:p>
        </w:tc>
        <w:tc>
          <w:tcPr>
            <w:tcW w:w="709" w:type="dxa"/>
            <w:vAlign w:val="center"/>
          </w:tcPr>
          <w:p w:rsidR="004A214E" w:rsidRDefault="004A214E">
            <w:pPr>
              <w:pStyle w:val="a5"/>
              <w:jc w:val="center"/>
              <w:rPr>
                <w:sz w:val="20"/>
              </w:rPr>
            </w:pPr>
            <w:r>
              <w:rPr>
                <w:sz w:val="20"/>
              </w:rPr>
              <w:t>0-20</w:t>
            </w:r>
          </w:p>
        </w:tc>
        <w:tc>
          <w:tcPr>
            <w:tcW w:w="3260" w:type="dxa"/>
            <w:vAlign w:val="center"/>
          </w:tcPr>
          <w:p w:rsidR="004A214E" w:rsidRDefault="004A214E">
            <w:pPr>
              <w:pStyle w:val="a5"/>
              <w:jc w:val="center"/>
              <w:rPr>
                <w:sz w:val="20"/>
                <w:lang w:val="en-US"/>
              </w:rPr>
            </w:pPr>
            <w:r>
              <w:rPr>
                <w:sz w:val="20"/>
                <w:lang w:val="en-US"/>
              </w:rPr>
              <w:t>1.6</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0.6</w:t>
            </w:r>
          </w:p>
        </w:tc>
      </w:tr>
      <w:tr w:rsidR="004A214E">
        <w:tc>
          <w:tcPr>
            <w:tcW w:w="737" w:type="dxa"/>
            <w:vAlign w:val="center"/>
          </w:tcPr>
          <w:p w:rsidR="004A214E" w:rsidRDefault="004A214E">
            <w:pPr>
              <w:pStyle w:val="a5"/>
              <w:jc w:val="center"/>
              <w:rPr>
                <w:sz w:val="20"/>
              </w:rPr>
            </w:pPr>
            <w:r>
              <w:rPr>
                <w:sz w:val="20"/>
              </w:rPr>
              <w:t>755</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3260" w:type="dxa"/>
            <w:vAlign w:val="center"/>
          </w:tcPr>
          <w:p w:rsidR="004A214E" w:rsidRDefault="004A214E">
            <w:pPr>
              <w:pStyle w:val="a5"/>
              <w:jc w:val="center"/>
              <w:rPr>
                <w:sz w:val="20"/>
                <w:lang w:val="en-US"/>
              </w:rPr>
            </w:pPr>
            <w:r>
              <w:rPr>
                <w:sz w:val="20"/>
                <w:lang w:val="en-US"/>
              </w:rPr>
              <w:t>1.2</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0.4</w:t>
            </w:r>
          </w:p>
        </w:tc>
      </w:tr>
      <w:tr w:rsidR="004A214E">
        <w:tc>
          <w:tcPr>
            <w:tcW w:w="737" w:type="dxa"/>
            <w:vAlign w:val="center"/>
          </w:tcPr>
          <w:p w:rsidR="004A214E" w:rsidRDefault="004A214E">
            <w:pPr>
              <w:pStyle w:val="a5"/>
              <w:jc w:val="center"/>
              <w:rPr>
                <w:sz w:val="20"/>
              </w:rPr>
            </w:pPr>
            <w:r>
              <w:rPr>
                <w:sz w:val="20"/>
              </w:rPr>
              <w:t>756</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3260" w:type="dxa"/>
            <w:vAlign w:val="center"/>
          </w:tcPr>
          <w:p w:rsidR="004A214E" w:rsidRDefault="004A214E">
            <w:pPr>
              <w:pStyle w:val="a5"/>
              <w:jc w:val="center"/>
              <w:rPr>
                <w:sz w:val="20"/>
                <w:lang w:val="en-US"/>
              </w:rPr>
            </w:pPr>
            <w:r>
              <w:rPr>
                <w:sz w:val="20"/>
                <w:lang w:val="en-US"/>
              </w:rPr>
              <w:t>0.45</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0.16</w:t>
            </w:r>
          </w:p>
        </w:tc>
      </w:tr>
      <w:tr w:rsidR="004A214E">
        <w:tc>
          <w:tcPr>
            <w:tcW w:w="737" w:type="dxa"/>
            <w:vAlign w:val="center"/>
          </w:tcPr>
          <w:p w:rsidR="004A214E" w:rsidRDefault="004A214E">
            <w:pPr>
              <w:pStyle w:val="a5"/>
              <w:jc w:val="center"/>
              <w:rPr>
                <w:sz w:val="20"/>
              </w:rPr>
            </w:pPr>
            <w:r>
              <w:rPr>
                <w:sz w:val="20"/>
              </w:rPr>
              <w:t>757</w:t>
            </w:r>
          </w:p>
        </w:tc>
        <w:tc>
          <w:tcPr>
            <w:tcW w:w="2552" w:type="dxa"/>
          </w:tcPr>
          <w:p w:rsidR="004A214E" w:rsidRDefault="004A214E">
            <w:pPr>
              <w:pStyle w:val="a5"/>
              <w:rPr>
                <w:sz w:val="20"/>
              </w:rPr>
            </w:pPr>
            <w:r>
              <w:rPr>
                <w:sz w:val="20"/>
              </w:rPr>
              <w:t>Пробная пл-ка № 5, 27,5 м</w:t>
            </w:r>
            <w:r>
              <w:rPr>
                <w:sz w:val="20"/>
                <w:vertAlign w:val="superscript"/>
              </w:rPr>
              <w:t>2</w:t>
            </w:r>
            <w:r>
              <w:rPr>
                <w:sz w:val="20"/>
              </w:rPr>
              <w:t xml:space="preserve">, усредн. проба </w:t>
            </w:r>
          </w:p>
        </w:tc>
        <w:tc>
          <w:tcPr>
            <w:tcW w:w="709" w:type="dxa"/>
            <w:vAlign w:val="center"/>
          </w:tcPr>
          <w:p w:rsidR="004A214E" w:rsidRDefault="004A214E">
            <w:pPr>
              <w:pStyle w:val="a5"/>
              <w:jc w:val="center"/>
              <w:rPr>
                <w:sz w:val="20"/>
              </w:rPr>
            </w:pPr>
            <w:r>
              <w:rPr>
                <w:sz w:val="20"/>
              </w:rPr>
              <w:t>0-20</w:t>
            </w:r>
          </w:p>
        </w:tc>
        <w:tc>
          <w:tcPr>
            <w:tcW w:w="3260" w:type="dxa"/>
            <w:vAlign w:val="center"/>
          </w:tcPr>
          <w:p w:rsidR="004A214E" w:rsidRDefault="004A214E">
            <w:pPr>
              <w:pStyle w:val="a5"/>
              <w:jc w:val="center"/>
              <w:rPr>
                <w:sz w:val="20"/>
                <w:lang w:val="en-US"/>
              </w:rPr>
            </w:pPr>
            <w:r>
              <w:rPr>
                <w:sz w:val="20"/>
                <w:lang w:val="en-US"/>
              </w:rPr>
              <w:t>1.3</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0.5</w:t>
            </w:r>
          </w:p>
        </w:tc>
      </w:tr>
      <w:tr w:rsidR="004A214E">
        <w:tc>
          <w:tcPr>
            <w:tcW w:w="737" w:type="dxa"/>
            <w:vAlign w:val="center"/>
          </w:tcPr>
          <w:p w:rsidR="004A214E" w:rsidRDefault="004A214E">
            <w:pPr>
              <w:pStyle w:val="a5"/>
              <w:jc w:val="center"/>
              <w:rPr>
                <w:sz w:val="20"/>
              </w:rPr>
            </w:pPr>
            <w:r>
              <w:rPr>
                <w:sz w:val="20"/>
              </w:rPr>
              <w:t>758</w:t>
            </w:r>
          </w:p>
        </w:tc>
        <w:tc>
          <w:tcPr>
            <w:tcW w:w="2552" w:type="dxa"/>
          </w:tcPr>
          <w:p w:rsidR="004A214E" w:rsidRDefault="004A214E">
            <w:pPr>
              <w:pStyle w:val="a5"/>
              <w:rPr>
                <w:sz w:val="20"/>
              </w:rPr>
            </w:pPr>
            <w:r>
              <w:rPr>
                <w:sz w:val="20"/>
              </w:rPr>
              <w:t>Пробная площадка №6, верт. разрез №6</w:t>
            </w:r>
          </w:p>
        </w:tc>
        <w:tc>
          <w:tcPr>
            <w:tcW w:w="709" w:type="dxa"/>
            <w:vAlign w:val="center"/>
          </w:tcPr>
          <w:p w:rsidR="004A214E" w:rsidRDefault="004A214E">
            <w:pPr>
              <w:pStyle w:val="a5"/>
              <w:jc w:val="center"/>
              <w:rPr>
                <w:sz w:val="20"/>
              </w:rPr>
            </w:pPr>
            <w:r>
              <w:rPr>
                <w:sz w:val="20"/>
              </w:rPr>
              <w:t>0-20</w:t>
            </w:r>
          </w:p>
        </w:tc>
        <w:tc>
          <w:tcPr>
            <w:tcW w:w="3260" w:type="dxa"/>
            <w:vAlign w:val="center"/>
          </w:tcPr>
          <w:p w:rsidR="004A214E" w:rsidRDefault="004A214E">
            <w:pPr>
              <w:pStyle w:val="a5"/>
              <w:jc w:val="center"/>
              <w:rPr>
                <w:sz w:val="20"/>
                <w:lang w:val="en-US"/>
              </w:rPr>
            </w:pPr>
            <w:r>
              <w:rPr>
                <w:sz w:val="20"/>
                <w:lang w:val="en-US"/>
              </w:rPr>
              <w:t>0.83</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0.29</w:t>
            </w:r>
          </w:p>
        </w:tc>
      </w:tr>
      <w:tr w:rsidR="004A214E">
        <w:tc>
          <w:tcPr>
            <w:tcW w:w="737" w:type="dxa"/>
            <w:vAlign w:val="center"/>
          </w:tcPr>
          <w:p w:rsidR="004A214E" w:rsidRDefault="004A214E">
            <w:pPr>
              <w:pStyle w:val="a5"/>
              <w:jc w:val="center"/>
              <w:rPr>
                <w:sz w:val="20"/>
              </w:rPr>
            </w:pPr>
            <w:r>
              <w:rPr>
                <w:sz w:val="20"/>
              </w:rPr>
              <w:t>759</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3260" w:type="dxa"/>
            <w:vAlign w:val="center"/>
          </w:tcPr>
          <w:p w:rsidR="004A214E" w:rsidRDefault="004A214E">
            <w:pPr>
              <w:pStyle w:val="a5"/>
              <w:jc w:val="center"/>
              <w:rPr>
                <w:sz w:val="20"/>
                <w:lang w:val="en-US"/>
              </w:rPr>
            </w:pPr>
            <w:r>
              <w:rPr>
                <w:sz w:val="20"/>
                <w:lang w:val="en-US"/>
              </w:rPr>
              <w:t>1.2</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0.4</w:t>
            </w:r>
          </w:p>
        </w:tc>
      </w:tr>
      <w:tr w:rsidR="004A214E">
        <w:tc>
          <w:tcPr>
            <w:tcW w:w="737" w:type="dxa"/>
            <w:vAlign w:val="center"/>
          </w:tcPr>
          <w:p w:rsidR="004A214E" w:rsidRDefault="004A214E">
            <w:pPr>
              <w:pStyle w:val="a5"/>
              <w:jc w:val="center"/>
              <w:rPr>
                <w:sz w:val="20"/>
              </w:rPr>
            </w:pPr>
            <w:r>
              <w:rPr>
                <w:sz w:val="20"/>
              </w:rPr>
              <w:t>760</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3260" w:type="dxa"/>
            <w:vAlign w:val="center"/>
          </w:tcPr>
          <w:p w:rsidR="004A214E" w:rsidRDefault="004A214E">
            <w:pPr>
              <w:pStyle w:val="a5"/>
              <w:jc w:val="center"/>
              <w:rPr>
                <w:sz w:val="20"/>
                <w:lang w:val="en-US"/>
              </w:rPr>
            </w:pPr>
            <w:r>
              <w:rPr>
                <w:sz w:val="20"/>
                <w:lang w:val="en-US"/>
              </w:rPr>
              <w:t>0.20</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0.09</w:t>
            </w:r>
          </w:p>
        </w:tc>
      </w:tr>
      <w:tr w:rsidR="004A214E">
        <w:tc>
          <w:tcPr>
            <w:tcW w:w="737" w:type="dxa"/>
            <w:vAlign w:val="center"/>
          </w:tcPr>
          <w:p w:rsidR="004A214E" w:rsidRDefault="004A214E">
            <w:pPr>
              <w:pStyle w:val="a5"/>
              <w:jc w:val="center"/>
              <w:rPr>
                <w:sz w:val="20"/>
              </w:rPr>
            </w:pPr>
            <w:r>
              <w:rPr>
                <w:sz w:val="20"/>
              </w:rPr>
              <w:t>761</w:t>
            </w:r>
          </w:p>
        </w:tc>
        <w:tc>
          <w:tcPr>
            <w:tcW w:w="2552" w:type="dxa"/>
          </w:tcPr>
          <w:p w:rsidR="004A214E" w:rsidRDefault="004A214E">
            <w:pPr>
              <w:pStyle w:val="a5"/>
              <w:rPr>
                <w:sz w:val="20"/>
              </w:rPr>
            </w:pPr>
            <w:r>
              <w:rPr>
                <w:sz w:val="20"/>
              </w:rPr>
              <w:t>Пробная пл-ка № 6, 880 м</w:t>
            </w:r>
            <w:r>
              <w:rPr>
                <w:sz w:val="20"/>
                <w:vertAlign w:val="superscript"/>
              </w:rPr>
              <w:t>2</w:t>
            </w:r>
            <w:r>
              <w:rPr>
                <w:sz w:val="20"/>
              </w:rPr>
              <w:t>, усредн. Проба</w:t>
            </w:r>
          </w:p>
        </w:tc>
        <w:tc>
          <w:tcPr>
            <w:tcW w:w="709" w:type="dxa"/>
            <w:vAlign w:val="center"/>
          </w:tcPr>
          <w:p w:rsidR="004A214E" w:rsidRDefault="004A214E">
            <w:pPr>
              <w:pStyle w:val="a5"/>
              <w:jc w:val="center"/>
              <w:rPr>
                <w:sz w:val="20"/>
              </w:rPr>
            </w:pPr>
            <w:r>
              <w:rPr>
                <w:sz w:val="20"/>
              </w:rPr>
              <w:t>0-20</w:t>
            </w:r>
          </w:p>
        </w:tc>
        <w:tc>
          <w:tcPr>
            <w:tcW w:w="3260" w:type="dxa"/>
            <w:vAlign w:val="center"/>
          </w:tcPr>
          <w:p w:rsidR="004A214E" w:rsidRDefault="004A214E">
            <w:pPr>
              <w:pStyle w:val="a5"/>
              <w:jc w:val="center"/>
              <w:rPr>
                <w:sz w:val="20"/>
                <w:lang w:val="en-US"/>
              </w:rPr>
            </w:pPr>
            <w:r>
              <w:rPr>
                <w:sz w:val="20"/>
                <w:lang w:val="en-US"/>
              </w:rPr>
              <w:t>1.7</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0.6</w:t>
            </w:r>
          </w:p>
        </w:tc>
      </w:tr>
      <w:tr w:rsidR="004A214E">
        <w:trPr>
          <w:trHeight w:val="518"/>
        </w:trPr>
        <w:tc>
          <w:tcPr>
            <w:tcW w:w="737" w:type="dxa"/>
            <w:vAlign w:val="center"/>
          </w:tcPr>
          <w:p w:rsidR="004A214E" w:rsidRDefault="004A214E">
            <w:pPr>
              <w:pStyle w:val="a5"/>
              <w:jc w:val="center"/>
              <w:rPr>
                <w:sz w:val="20"/>
              </w:rPr>
            </w:pPr>
            <w:r>
              <w:rPr>
                <w:sz w:val="20"/>
              </w:rPr>
              <w:t>762</w:t>
            </w:r>
          </w:p>
        </w:tc>
        <w:tc>
          <w:tcPr>
            <w:tcW w:w="2552" w:type="dxa"/>
          </w:tcPr>
          <w:p w:rsidR="004A214E" w:rsidRDefault="004A214E">
            <w:pPr>
              <w:pStyle w:val="a5"/>
              <w:rPr>
                <w:sz w:val="20"/>
              </w:rPr>
            </w:pPr>
            <w:r>
              <w:rPr>
                <w:sz w:val="20"/>
              </w:rPr>
              <w:t>Пробная площадка №7, верт. разрез №7</w:t>
            </w:r>
          </w:p>
        </w:tc>
        <w:tc>
          <w:tcPr>
            <w:tcW w:w="709" w:type="dxa"/>
            <w:vAlign w:val="center"/>
          </w:tcPr>
          <w:p w:rsidR="004A214E" w:rsidRDefault="004A214E">
            <w:pPr>
              <w:pStyle w:val="a5"/>
              <w:jc w:val="center"/>
              <w:rPr>
                <w:sz w:val="20"/>
              </w:rPr>
            </w:pPr>
            <w:r>
              <w:rPr>
                <w:sz w:val="20"/>
              </w:rPr>
              <w:t>0-20</w:t>
            </w:r>
          </w:p>
        </w:tc>
        <w:tc>
          <w:tcPr>
            <w:tcW w:w="3260" w:type="dxa"/>
            <w:vAlign w:val="center"/>
          </w:tcPr>
          <w:p w:rsidR="004A214E" w:rsidRDefault="004A214E">
            <w:pPr>
              <w:pStyle w:val="a5"/>
              <w:jc w:val="center"/>
              <w:rPr>
                <w:sz w:val="20"/>
                <w:lang w:val="en-US"/>
              </w:rPr>
            </w:pPr>
            <w:r>
              <w:rPr>
                <w:sz w:val="20"/>
                <w:lang w:val="en-US"/>
              </w:rPr>
              <w:t>2.7</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1.0</w:t>
            </w:r>
          </w:p>
        </w:tc>
      </w:tr>
      <w:tr w:rsidR="004A214E">
        <w:tc>
          <w:tcPr>
            <w:tcW w:w="737" w:type="dxa"/>
            <w:vAlign w:val="center"/>
          </w:tcPr>
          <w:p w:rsidR="004A214E" w:rsidRDefault="004A214E">
            <w:pPr>
              <w:pStyle w:val="a5"/>
              <w:jc w:val="center"/>
              <w:rPr>
                <w:sz w:val="20"/>
              </w:rPr>
            </w:pPr>
            <w:r>
              <w:rPr>
                <w:sz w:val="20"/>
              </w:rPr>
              <w:t>763</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3260" w:type="dxa"/>
            <w:vAlign w:val="center"/>
          </w:tcPr>
          <w:p w:rsidR="004A214E" w:rsidRDefault="004A214E">
            <w:pPr>
              <w:pStyle w:val="a5"/>
              <w:jc w:val="center"/>
              <w:rPr>
                <w:sz w:val="20"/>
                <w:lang w:val="en-US"/>
              </w:rPr>
            </w:pPr>
            <w:r>
              <w:rPr>
                <w:sz w:val="20"/>
                <w:lang w:val="en-US"/>
              </w:rPr>
              <w:t>0.89</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0.31</w:t>
            </w:r>
          </w:p>
        </w:tc>
      </w:tr>
      <w:tr w:rsidR="004A214E">
        <w:tc>
          <w:tcPr>
            <w:tcW w:w="737" w:type="dxa"/>
            <w:vAlign w:val="center"/>
          </w:tcPr>
          <w:p w:rsidR="004A214E" w:rsidRDefault="004A214E">
            <w:pPr>
              <w:pStyle w:val="a5"/>
              <w:jc w:val="center"/>
              <w:rPr>
                <w:sz w:val="20"/>
              </w:rPr>
            </w:pPr>
            <w:r>
              <w:rPr>
                <w:sz w:val="20"/>
              </w:rPr>
              <w:t>764</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3260" w:type="dxa"/>
            <w:vAlign w:val="center"/>
          </w:tcPr>
          <w:p w:rsidR="004A214E" w:rsidRDefault="004A214E">
            <w:pPr>
              <w:pStyle w:val="a5"/>
              <w:jc w:val="center"/>
              <w:rPr>
                <w:sz w:val="20"/>
                <w:lang w:val="en-US"/>
              </w:rPr>
            </w:pPr>
            <w:r>
              <w:rPr>
                <w:sz w:val="20"/>
                <w:lang w:val="en-US"/>
              </w:rPr>
              <w:t>0.20</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0.09</w:t>
            </w:r>
          </w:p>
        </w:tc>
      </w:tr>
      <w:tr w:rsidR="004A214E">
        <w:tc>
          <w:tcPr>
            <w:tcW w:w="737" w:type="dxa"/>
            <w:vAlign w:val="center"/>
          </w:tcPr>
          <w:p w:rsidR="004A214E" w:rsidRDefault="004A214E">
            <w:pPr>
              <w:pStyle w:val="a5"/>
              <w:jc w:val="center"/>
              <w:rPr>
                <w:sz w:val="20"/>
              </w:rPr>
            </w:pPr>
            <w:r>
              <w:rPr>
                <w:sz w:val="20"/>
              </w:rPr>
              <w:t>765</w:t>
            </w:r>
          </w:p>
        </w:tc>
        <w:tc>
          <w:tcPr>
            <w:tcW w:w="2552" w:type="dxa"/>
          </w:tcPr>
          <w:p w:rsidR="004A214E" w:rsidRDefault="004A214E">
            <w:pPr>
              <w:pStyle w:val="a5"/>
              <w:rPr>
                <w:sz w:val="20"/>
              </w:rPr>
            </w:pPr>
            <w:r>
              <w:rPr>
                <w:sz w:val="20"/>
              </w:rPr>
              <w:t>Пробная пл-ка № 7, 880 м</w:t>
            </w:r>
            <w:r>
              <w:rPr>
                <w:sz w:val="20"/>
                <w:vertAlign w:val="superscript"/>
              </w:rPr>
              <w:t>2</w:t>
            </w:r>
            <w:r>
              <w:rPr>
                <w:sz w:val="20"/>
              </w:rPr>
              <w:t>, усредн. Проба</w:t>
            </w:r>
          </w:p>
        </w:tc>
        <w:tc>
          <w:tcPr>
            <w:tcW w:w="709" w:type="dxa"/>
            <w:vAlign w:val="center"/>
          </w:tcPr>
          <w:p w:rsidR="004A214E" w:rsidRDefault="004A214E">
            <w:pPr>
              <w:pStyle w:val="a5"/>
              <w:jc w:val="center"/>
              <w:rPr>
                <w:sz w:val="20"/>
              </w:rPr>
            </w:pPr>
            <w:r>
              <w:rPr>
                <w:sz w:val="20"/>
              </w:rPr>
              <w:t>0-20</w:t>
            </w:r>
          </w:p>
        </w:tc>
        <w:tc>
          <w:tcPr>
            <w:tcW w:w="3260" w:type="dxa"/>
            <w:vAlign w:val="center"/>
          </w:tcPr>
          <w:p w:rsidR="004A214E" w:rsidRDefault="004A214E">
            <w:pPr>
              <w:pStyle w:val="a5"/>
              <w:jc w:val="center"/>
              <w:rPr>
                <w:sz w:val="20"/>
                <w:lang w:val="en-US"/>
              </w:rPr>
            </w:pPr>
            <w:r>
              <w:rPr>
                <w:sz w:val="20"/>
                <w:lang w:val="en-US"/>
              </w:rPr>
              <w:t>2.7</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1.0</w:t>
            </w:r>
          </w:p>
        </w:tc>
      </w:tr>
      <w:tr w:rsidR="004A214E">
        <w:tc>
          <w:tcPr>
            <w:tcW w:w="737" w:type="dxa"/>
            <w:vAlign w:val="center"/>
          </w:tcPr>
          <w:p w:rsidR="004A214E" w:rsidRDefault="004A214E">
            <w:pPr>
              <w:pStyle w:val="a5"/>
              <w:jc w:val="center"/>
              <w:rPr>
                <w:sz w:val="20"/>
              </w:rPr>
            </w:pPr>
            <w:r>
              <w:rPr>
                <w:sz w:val="20"/>
              </w:rPr>
              <w:t>766</w:t>
            </w:r>
          </w:p>
        </w:tc>
        <w:tc>
          <w:tcPr>
            <w:tcW w:w="2552" w:type="dxa"/>
          </w:tcPr>
          <w:p w:rsidR="004A214E" w:rsidRDefault="004A214E">
            <w:pPr>
              <w:pStyle w:val="a5"/>
              <w:rPr>
                <w:sz w:val="20"/>
              </w:rPr>
            </w:pPr>
            <w:r>
              <w:rPr>
                <w:sz w:val="20"/>
              </w:rPr>
              <w:t>Пробная площадка №8,  хо</w:t>
            </w:r>
            <w:r>
              <w:rPr>
                <w:sz w:val="20"/>
              </w:rPr>
              <w:softHyphen/>
              <w:t>лостая проба  (на расстоянии 90 м от пр. пл- ки №8)</w:t>
            </w:r>
          </w:p>
        </w:tc>
        <w:tc>
          <w:tcPr>
            <w:tcW w:w="709" w:type="dxa"/>
            <w:vAlign w:val="center"/>
          </w:tcPr>
          <w:p w:rsidR="004A214E" w:rsidRDefault="004A214E">
            <w:pPr>
              <w:pStyle w:val="a5"/>
              <w:jc w:val="center"/>
              <w:rPr>
                <w:sz w:val="20"/>
              </w:rPr>
            </w:pPr>
            <w:r>
              <w:rPr>
                <w:sz w:val="20"/>
              </w:rPr>
              <w:t>0-20</w:t>
            </w:r>
          </w:p>
        </w:tc>
        <w:tc>
          <w:tcPr>
            <w:tcW w:w="3260" w:type="dxa"/>
            <w:vAlign w:val="center"/>
          </w:tcPr>
          <w:p w:rsidR="004A214E" w:rsidRDefault="004A214E">
            <w:pPr>
              <w:pStyle w:val="a5"/>
              <w:jc w:val="center"/>
              <w:rPr>
                <w:sz w:val="20"/>
                <w:lang w:val="en-US"/>
              </w:rPr>
            </w:pPr>
            <w:r>
              <w:rPr>
                <w:sz w:val="20"/>
                <w:lang w:val="en-US"/>
              </w:rPr>
              <w:t>0.15</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0.07</w:t>
            </w:r>
          </w:p>
        </w:tc>
      </w:tr>
      <w:tr w:rsidR="004A214E">
        <w:tc>
          <w:tcPr>
            <w:tcW w:w="737" w:type="dxa"/>
            <w:vAlign w:val="center"/>
          </w:tcPr>
          <w:p w:rsidR="004A214E" w:rsidRDefault="004A214E">
            <w:pPr>
              <w:pStyle w:val="a5"/>
              <w:jc w:val="center"/>
              <w:rPr>
                <w:sz w:val="20"/>
              </w:rPr>
            </w:pPr>
            <w:r>
              <w:rPr>
                <w:sz w:val="20"/>
              </w:rPr>
              <w:t>767</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3260" w:type="dxa"/>
            <w:vAlign w:val="center"/>
          </w:tcPr>
          <w:p w:rsidR="004A214E" w:rsidRDefault="004A214E">
            <w:pPr>
              <w:pStyle w:val="a5"/>
              <w:jc w:val="center"/>
              <w:rPr>
                <w:sz w:val="20"/>
                <w:lang w:val="en-US"/>
              </w:rPr>
            </w:pPr>
            <w:r>
              <w:rPr>
                <w:sz w:val="20"/>
                <w:lang w:val="en-US"/>
              </w:rPr>
              <w:t>0.29</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0.10</w:t>
            </w:r>
          </w:p>
        </w:tc>
      </w:tr>
      <w:tr w:rsidR="004A214E">
        <w:tc>
          <w:tcPr>
            <w:tcW w:w="737" w:type="dxa"/>
            <w:vAlign w:val="center"/>
          </w:tcPr>
          <w:p w:rsidR="004A214E" w:rsidRDefault="004A214E">
            <w:pPr>
              <w:pStyle w:val="a5"/>
              <w:jc w:val="center"/>
              <w:rPr>
                <w:sz w:val="20"/>
              </w:rPr>
            </w:pPr>
            <w:r>
              <w:rPr>
                <w:sz w:val="20"/>
              </w:rPr>
              <w:t>768</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3260" w:type="dxa"/>
            <w:vAlign w:val="center"/>
          </w:tcPr>
          <w:p w:rsidR="004A214E" w:rsidRDefault="004A214E">
            <w:pPr>
              <w:pStyle w:val="a5"/>
              <w:jc w:val="center"/>
              <w:rPr>
                <w:sz w:val="20"/>
                <w:lang w:val="en-US"/>
              </w:rPr>
            </w:pPr>
            <w:r>
              <w:rPr>
                <w:sz w:val="20"/>
                <w:lang w:val="en-US"/>
              </w:rPr>
              <w:t>0.08</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0.04</w:t>
            </w:r>
          </w:p>
        </w:tc>
      </w:tr>
      <w:tr w:rsidR="004A214E">
        <w:tc>
          <w:tcPr>
            <w:tcW w:w="737" w:type="dxa"/>
            <w:vAlign w:val="center"/>
          </w:tcPr>
          <w:p w:rsidR="004A214E" w:rsidRDefault="004A214E">
            <w:pPr>
              <w:pStyle w:val="a5"/>
              <w:jc w:val="center"/>
              <w:rPr>
                <w:sz w:val="20"/>
              </w:rPr>
            </w:pPr>
            <w:r>
              <w:rPr>
                <w:sz w:val="20"/>
              </w:rPr>
              <w:t>769</w:t>
            </w:r>
          </w:p>
        </w:tc>
        <w:tc>
          <w:tcPr>
            <w:tcW w:w="2552" w:type="dxa"/>
          </w:tcPr>
          <w:p w:rsidR="004A214E" w:rsidRDefault="004A214E">
            <w:pPr>
              <w:pStyle w:val="a5"/>
              <w:rPr>
                <w:sz w:val="20"/>
              </w:rPr>
            </w:pPr>
            <w:r>
              <w:rPr>
                <w:sz w:val="20"/>
              </w:rPr>
              <w:t>Пробная пл-ка № 8, 100 м</w:t>
            </w:r>
            <w:r>
              <w:rPr>
                <w:sz w:val="20"/>
                <w:vertAlign w:val="superscript"/>
              </w:rPr>
              <w:t>2</w:t>
            </w:r>
            <w:r>
              <w:rPr>
                <w:sz w:val="20"/>
              </w:rPr>
              <w:t>, усредн. Проба</w:t>
            </w:r>
          </w:p>
        </w:tc>
        <w:tc>
          <w:tcPr>
            <w:tcW w:w="709" w:type="dxa"/>
            <w:vAlign w:val="center"/>
          </w:tcPr>
          <w:p w:rsidR="004A214E" w:rsidRDefault="004A214E">
            <w:pPr>
              <w:pStyle w:val="a5"/>
              <w:jc w:val="center"/>
              <w:rPr>
                <w:sz w:val="20"/>
              </w:rPr>
            </w:pPr>
            <w:r>
              <w:rPr>
                <w:sz w:val="20"/>
              </w:rPr>
              <w:t>0-20</w:t>
            </w:r>
          </w:p>
        </w:tc>
        <w:tc>
          <w:tcPr>
            <w:tcW w:w="3260" w:type="dxa"/>
            <w:vAlign w:val="center"/>
          </w:tcPr>
          <w:p w:rsidR="004A214E" w:rsidRDefault="004A214E">
            <w:pPr>
              <w:pStyle w:val="a5"/>
              <w:jc w:val="center"/>
              <w:rPr>
                <w:sz w:val="20"/>
                <w:lang w:val="en-US"/>
              </w:rPr>
            </w:pPr>
            <w:r>
              <w:rPr>
                <w:sz w:val="20"/>
                <w:lang w:val="en-US"/>
              </w:rPr>
              <w:t>0.05</w:t>
            </w:r>
          </w:p>
        </w:tc>
        <w:tc>
          <w:tcPr>
            <w:tcW w:w="2268" w:type="dxa"/>
            <w:vAlign w:val="center"/>
          </w:tcPr>
          <w:p w:rsidR="004A214E" w:rsidRDefault="004A214E">
            <w:pPr>
              <w:pStyle w:val="a5"/>
              <w:jc w:val="center"/>
              <w:rPr>
                <w:sz w:val="20"/>
                <w:lang w:val="en-US"/>
              </w:rPr>
            </w:pPr>
            <w:r>
              <w:rPr>
                <w:sz w:val="20"/>
                <w:lang w:val="en-US"/>
              </w:rPr>
              <w:sym w:font="Symbol" w:char="F0B1"/>
            </w:r>
            <w:r>
              <w:rPr>
                <w:sz w:val="20"/>
                <w:lang w:val="en-US"/>
              </w:rPr>
              <w:t>0.02</w:t>
            </w:r>
          </w:p>
        </w:tc>
      </w:tr>
    </w:tbl>
    <w:p w:rsidR="004A214E" w:rsidRDefault="004A214E">
      <w:pPr>
        <w:pStyle w:val="a5"/>
        <w:rPr>
          <w:sz w:val="20"/>
        </w:rPr>
      </w:pPr>
    </w:p>
    <w:p w:rsidR="004A214E" w:rsidRDefault="004A214E">
      <w:pPr>
        <w:pStyle w:val="a4"/>
        <w:ind w:right="-1050" w:firstLine="426"/>
      </w:pPr>
      <w:r>
        <w:t>Загрязнение почв нефтепродуктами обнаружено: – на территории площадью            831  кв. м на глубине 20 см в количествах  свыше 5 г/кг (очень сильная степень загрязнения).</w:t>
      </w:r>
    </w:p>
    <w:p w:rsidR="004A214E" w:rsidRDefault="004A214E">
      <w:pPr>
        <w:pStyle w:val="a4"/>
        <w:ind w:right="-1050" w:firstLine="426"/>
      </w:pPr>
    </w:p>
    <w:p w:rsidR="004A214E" w:rsidRDefault="004A214E">
      <w:pPr>
        <w:pStyle w:val="a4"/>
        <w:ind w:right="-1050" w:firstLine="567"/>
      </w:pPr>
      <w:r>
        <w:rPr>
          <w:i/>
        </w:rPr>
        <w:t xml:space="preserve">            </w:t>
      </w:r>
    </w:p>
    <w:p w:rsidR="004A214E" w:rsidRDefault="004A214E">
      <w:pPr>
        <w:pStyle w:val="a4"/>
        <w:ind w:right="-1050" w:firstLine="567"/>
      </w:pPr>
    </w:p>
    <w:p w:rsidR="004A214E" w:rsidRDefault="004A214E">
      <w:pPr>
        <w:pStyle w:val="a4"/>
        <w:ind w:right="-1050"/>
        <w:rPr>
          <w:b/>
        </w:rPr>
      </w:pPr>
      <w:r>
        <w:rPr>
          <w:b/>
        </w:rPr>
        <w:t>4.2 Загрязнение тяжелыми металлами</w:t>
      </w:r>
    </w:p>
    <w:p w:rsidR="004A214E" w:rsidRDefault="004A214E">
      <w:pPr>
        <w:pStyle w:val="a4"/>
        <w:rPr>
          <w:i/>
        </w:rPr>
      </w:pPr>
    </w:p>
    <w:p w:rsidR="004A214E" w:rsidRDefault="004A214E">
      <w:pPr>
        <w:pStyle w:val="a4"/>
      </w:pPr>
      <w:r>
        <w:t>Тяжелые металлы в почвах находятся в твердом состоянии в виде солей, в сорбированном виде, в составе минералов, в виде органо-минеральных соединений. Все тяжелые металлы оказывают негативное воздействие на окружающую среду. При высоком содержании тяжелых металлов в почве может угнетаться или полностью прекращаться биологическая деятельность всего микронаселения или отдельных групп, т.е. затормаживаться или остамавливаться процесс почвообразования. В последнем случае наступает смерть почвы. Кроме того, после после достижения определенной концентрации в почве, тяжелые металлы вместес частицами почвы поднимаются в воздух и загрязняют его. Миграция тяжелых металлов по профилю почвы может привести к загрязнению подземных вод, и, следовательно, к потере качества питьевых вод и поступлению высоких количеств тяжелых металлов в организмы животных и человека/16/.</w:t>
      </w:r>
    </w:p>
    <w:p w:rsidR="004A214E" w:rsidRDefault="004A214E">
      <w:pPr>
        <w:pStyle w:val="a4"/>
      </w:pPr>
      <w:r>
        <w:t>К сожалению, в настоящее время  предельно-допустимые концентрации установлены не для всех металлов. ПДК для</w:t>
      </w:r>
      <w:r>
        <w:rPr>
          <w:lang w:val="en-US"/>
        </w:rPr>
        <w:t xml:space="preserve"> </w:t>
      </w:r>
      <w:r>
        <w:t xml:space="preserve">цинка составляет – 55 мг/кг,   кадмия – 0.5 мг/кг, никеля – 20 мг/кг,  свинца – 32 мг/кг, меди – 33 мг/кг. Для </w:t>
      </w:r>
    </w:p>
    <w:p w:rsidR="004A214E" w:rsidRDefault="004A214E">
      <w:pPr>
        <w:pStyle w:val="a4"/>
        <w:ind w:firstLine="0"/>
      </w:pPr>
      <w:r>
        <w:t>хрома ПДК не установлена, поэтому  найденный уровень загрязнения сравнивается с естественным фоновым уровнем.</w:t>
      </w:r>
    </w:p>
    <w:p w:rsidR="004A214E" w:rsidRDefault="004A214E">
      <w:pPr>
        <w:pStyle w:val="a4"/>
      </w:pPr>
      <w:r>
        <w:t>В таблицах 3.2, 3.3, 3.4,3.5 представлены данные о содержании тяжелых металлов в почве на территории аварийного разлива сточных вод.</w:t>
      </w:r>
    </w:p>
    <w:p w:rsidR="004A214E" w:rsidRDefault="004A214E">
      <w:pPr>
        <w:pStyle w:val="a4"/>
        <w:ind w:right="-2"/>
      </w:pPr>
      <w:r>
        <w:t>На 26.07.01 установлено: на площади 800 м</w:t>
      </w:r>
      <w:r>
        <w:rPr>
          <w:vertAlign w:val="superscript"/>
        </w:rPr>
        <w:t>2</w:t>
      </w:r>
      <w:r>
        <w:t xml:space="preserve"> (пробная площадка №2) поверхностный слой почвы загрязнен никелем в количествах до 4.5 ПДК; на площади 1787 м</w:t>
      </w:r>
      <w:r>
        <w:rPr>
          <w:vertAlign w:val="superscript"/>
        </w:rPr>
        <w:t>2</w:t>
      </w:r>
      <w:r>
        <w:t xml:space="preserve"> (пробные площадки №№ 4, 5, 6) поверхностный слой почвы загрязнен никелем в количествах до 2 ПДК. На пробной площадке №6 почвы загрязнены до глубины 60 см.; на площади 880 (пробная площадка №7) поверхностный слой почвы загрязнен никелем в количествах до 4 ПДК, цинком – до 1.4 ПДК, нефтепродуктами – в количествах до 3 ПДК. </w:t>
      </w:r>
    </w:p>
    <w:p w:rsidR="004A214E" w:rsidRDefault="004A214E">
      <w:pPr>
        <w:pStyle w:val="a4"/>
      </w:pPr>
    </w:p>
    <w:p w:rsidR="004A214E" w:rsidRDefault="004A214E">
      <w:pPr>
        <w:pStyle w:val="a4"/>
        <w:ind w:right="-1050"/>
        <w:rPr>
          <w:b/>
        </w:rPr>
      </w:pPr>
      <w:r>
        <w:rPr>
          <w:b/>
        </w:rPr>
        <w:t>4.3  Кислотность почвы</w:t>
      </w:r>
    </w:p>
    <w:p w:rsidR="004A214E" w:rsidRDefault="004A214E">
      <w:pPr>
        <w:pStyle w:val="a4"/>
        <w:ind w:right="-1050" w:firstLine="0"/>
        <w:rPr>
          <w:i/>
          <w:lang w:val="en-US"/>
        </w:rPr>
      </w:pPr>
    </w:p>
    <w:p w:rsidR="004A214E" w:rsidRDefault="004A214E">
      <w:pPr>
        <w:pStyle w:val="a4"/>
      </w:pPr>
      <w:r>
        <w:t>Реакция почвенной среды оказывает огромное влияние на рост и развитие растений, а также в значительной  степени обусловливает скорость и направленность протекающих в почве химических и биохимических процессов.</w:t>
      </w:r>
    </w:p>
    <w:p w:rsidR="004A214E" w:rsidRDefault="004A214E">
      <w:pPr>
        <w:pStyle w:val="a4"/>
      </w:pPr>
      <w:r>
        <w:t>Установлено, что токсичность реакции почвенной среды наступает при значении рН ниже 4.3 – 4.5 и выше8 – 8.5. Кислыми считаются почвы с рН меньше 6. За некоторым исключением (хвойные породы и некоторые кустарники) кислые почвы бедны растениями или бесплодны. С увеличением кислотности в почве возрастает концентрация подвижного аллюминия и одновременно снижается содержание питательных элементов./24/</w:t>
      </w:r>
    </w:p>
    <w:p w:rsidR="004A214E" w:rsidRDefault="004A214E">
      <w:pPr>
        <w:pStyle w:val="a4"/>
      </w:pPr>
      <w:r>
        <w:t>Кислотность почв обусловлена многими факторами, один из которых – диссоциация функциональных групп гумуса, а другой – микробиологическое разложение органического вещества. Остальными источниками кислотности почв являются глинисто-силикатные минералы и гидроокиси железа и аллюминия.</w:t>
      </w:r>
    </w:p>
    <w:p w:rsidR="004A214E" w:rsidRDefault="004A214E">
      <w:pPr>
        <w:pStyle w:val="a4"/>
      </w:pPr>
      <w:r>
        <w:t xml:space="preserve"> При сильнокислой или при сильнощелочной реакции питательного раствора у растений происходит нарушение ионного равновесия. При поступлении катионов водорода через корневую систему растений в избыточном количестве происходит нарушение ряда ферментативных процессов, а также белкового и углеводного обмена.</w:t>
      </w:r>
    </w:p>
    <w:p w:rsidR="004A214E" w:rsidRDefault="004A214E">
      <w:pPr>
        <w:pStyle w:val="a4"/>
      </w:pPr>
      <w:r>
        <w:t>В таблице 3.6 представлены данные о кислотности почвы на территории аварийного разлива сточных вод. На пробных площадках №1, №2, №3, №4, №5, №6 реакция среды нейтральная. На площадке №7 реакция с рН ниже нейтраль</w:t>
      </w:r>
    </w:p>
    <w:p w:rsidR="004A214E" w:rsidRDefault="004A214E">
      <w:pPr>
        <w:pStyle w:val="a4"/>
        <w:rPr>
          <w:lang w:val="en-US"/>
        </w:rPr>
      </w:pPr>
      <w:r>
        <w:rPr>
          <w:i/>
        </w:rPr>
        <w:t>Таблица 4.2</w:t>
      </w:r>
      <w:r>
        <w:t xml:space="preserve"> – Содержание меди на территории сброса сточных вод</w:t>
      </w:r>
    </w:p>
    <w:p w:rsidR="004A214E" w:rsidRDefault="004A214E">
      <w:pPr>
        <w:pStyle w:val="a4"/>
        <w:ind w:right="-1050" w:firstLine="567"/>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2552"/>
        <w:gridCol w:w="709"/>
        <w:gridCol w:w="1240"/>
        <w:gridCol w:w="1240"/>
        <w:gridCol w:w="1630"/>
        <w:gridCol w:w="1418"/>
      </w:tblGrid>
      <w:tr w:rsidR="004A214E">
        <w:trPr>
          <w:cantSplit/>
          <w:trHeight w:val="400"/>
        </w:trPr>
        <w:tc>
          <w:tcPr>
            <w:tcW w:w="737" w:type="dxa"/>
            <w:vMerge w:val="restart"/>
          </w:tcPr>
          <w:p w:rsidR="004A214E" w:rsidRDefault="004A214E">
            <w:pPr>
              <w:pStyle w:val="a5"/>
              <w:jc w:val="center"/>
              <w:rPr>
                <w:b/>
                <w:sz w:val="20"/>
              </w:rPr>
            </w:pPr>
            <w:r>
              <w:rPr>
                <w:b/>
                <w:sz w:val="20"/>
              </w:rPr>
              <w:t>№ пробы почвы</w:t>
            </w:r>
          </w:p>
        </w:tc>
        <w:tc>
          <w:tcPr>
            <w:tcW w:w="2552" w:type="dxa"/>
            <w:vMerge w:val="restart"/>
          </w:tcPr>
          <w:p w:rsidR="004A214E" w:rsidRDefault="004A214E">
            <w:pPr>
              <w:pStyle w:val="a5"/>
              <w:jc w:val="center"/>
              <w:rPr>
                <w:b/>
                <w:sz w:val="20"/>
              </w:rPr>
            </w:pPr>
          </w:p>
          <w:p w:rsidR="004A214E" w:rsidRDefault="004A214E">
            <w:pPr>
              <w:pStyle w:val="a5"/>
              <w:jc w:val="center"/>
              <w:rPr>
                <w:b/>
                <w:sz w:val="20"/>
              </w:rPr>
            </w:pPr>
            <w:r>
              <w:rPr>
                <w:b/>
                <w:sz w:val="20"/>
              </w:rPr>
              <w:t>Место отбора пробы почвы</w:t>
            </w:r>
          </w:p>
        </w:tc>
        <w:tc>
          <w:tcPr>
            <w:tcW w:w="709" w:type="dxa"/>
            <w:vMerge w:val="restart"/>
            <w:tcBorders>
              <w:bottom w:val="nil"/>
            </w:tcBorders>
            <w:vAlign w:val="center"/>
          </w:tcPr>
          <w:p w:rsidR="004A214E" w:rsidRDefault="004A214E">
            <w:pPr>
              <w:pStyle w:val="a5"/>
              <w:jc w:val="center"/>
              <w:rPr>
                <w:b/>
                <w:sz w:val="20"/>
              </w:rPr>
            </w:pPr>
            <w:r>
              <w:rPr>
                <w:b/>
                <w:sz w:val="20"/>
              </w:rPr>
              <w:t>Гори</w:t>
            </w:r>
            <w:r>
              <w:rPr>
                <w:b/>
                <w:sz w:val="20"/>
              </w:rPr>
              <w:softHyphen/>
              <w:t>зонт,</w:t>
            </w:r>
          </w:p>
          <w:p w:rsidR="004A214E" w:rsidRDefault="004A214E">
            <w:pPr>
              <w:pStyle w:val="a5"/>
              <w:jc w:val="center"/>
              <w:rPr>
                <w:b/>
                <w:sz w:val="20"/>
              </w:rPr>
            </w:pPr>
            <w:r>
              <w:rPr>
                <w:b/>
                <w:sz w:val="20"/>
              </w:rPr>
              <w:t>см</w:t>
            </w:r>
          </w:p>
        </w:tc>
        <w:tc>
          <w:tcPr>
            <w:tcW w:w="2480" w:type="dxa"/>
            <w:gridSpan w:val="2"/>
          </w:tcPr>
          <w:p w:rsidR="004A214E" w:rsidRDefault="004A214E">
            <w:pPr>
              <w:pStyle w:val="a5"/>
              <w:jc w:val="center"/>
              <w:rPr>
                <w:b/>
                <w:sz w:val="20"/>
              </w:rPr>
            </w:pPr>
            <w:r>
              <w:rPr>
                <w:b/>
                <w:sz w:val="20"/>
              </w:rPr>
              <w:t>Результаты анализов</w:t>
            </w:r>
          </w:p>
        </w:tc>
        <w:tc>
          <w:tcPr>
            <w:tcW w:w="1630" w:type="dxa"/>
            <w:vMerge w:val="restart"/>
          </w:tcPr>
          <w:p w:rsidR="004A214E" w:rsidRDefault="004A214E">
            <w:pPr>
              <w:pStyle w:val="a5"/>
              <w:jc w:val="center"/>
              <w:rPr>
                <w:b/>
                <w:sz w:val="20"/>
              </w:rPr>
            </w:pPr>
            <w:r>
              <w:rPr>
                <w:b/>
                <w:sz w:val="20"/>
              </w:rPr>
              <w:t>Содержание в почве, (х)</w:t>
            </w:r>
          </w:p>
          <w:p w:rsidR="004A214E" w:rsidRDefault="004A214E">
            <w:pPr>
              <w:pStyle w:val="a5"/>
              <w:jc w:val="center"/>
              <w:rPr>
                <w:b/>
                <w:sz w:val="20"/>
              </w:rPr>
            </w:pPr>
            <w:r>
              <w:rPr>
                <w:b/>
                <w:sz w:val="20"/>
              </w:rPr>
              <w:t>мг/кг</w:t>
            </w:r>
          </w:p>
        </w:tc>
        <w:tc>
          <w:tcPr>
            <w:tcW w:w="1418" w:type="dxa"/>
            <w:vMerge w:val="restart"/>
          </w:tcPr>
          <w:p w:rsidR="004A214E" w:rsidRDefault="004A214E">
            <w:pPr>
              <w:pStyle w:val="a5"/>
              <w:jc w:val="center"/>
              <w:rPr>
                <w:b/>
                <w:sz w:val="20"/>
              </w:rPr>
            </w:pPr>
            <w:r>
              <w:rPr>
                <w:b/>
                <w:sz w:val="20"/>
              </w:rPr>
              <w:t>Погрешность</w:t>
            </w:r>
          </w:p>
        </w:tc>
      </w:tr>
      <w:tr w:rsidR="004A214E">
        <w:trPr>
          <w:cantSplit/>
          <w:trHeight w:val="480"/>
        </w:trPr>
        <w:tc>
          <w:tcPr>
            <w:tcW w:w="737" w:type="dxa"/>
            <w:vMerge/>
          </w:tcPr>
          <w:p w:rsidR="004A214E" w:rsidRDefault="004A214E">
            <w:pPr>
              <w:pStyle w:val="a5"/>
              <w:jc w:val="center"/>
              <w:rPr>
                <w:b/>
                <w:sz w:val="20"/>
              </w:rPr>
            </w:pPr>
          </w:p>
        </w:tc>
        <w:tc>
          <w:tcPr>
            <w:tcW w:w="2552" w:type="dxa"/>
            <w:vMerge/>
          </w:tcPr>
          <w:p w:rsidR="004A214E" w:rsidRDefault="004A214E">
            <w:pPr>
              <w:pStyle w:val="a5"/>
              <w:jc w:val="center"/>
              <w:rPr>
                <w:b/>
                <w:sz w:val="20"/>
              </w:rPr>
            </w:pPr>
          </w:p>
        </w:tc>
        <w:tc>
          <w:tcPr>
            <w:tcW w:w="709" w:type="dxa"/>
            <w:vMerge/>
            <w:tcBorders>
              <w:bottom w:val="nil"/>
            </w:tcBorders>
            <w:vAlign w:val="center"/>
          </w:tcPr>
          <w:p w:rsidR="004A214E" w:rsidRDefault="004A214E">
            <w:pPr>
              <w:pStyle w:val="a5"/>
              <w:jc w:val="center"/>
              <w:rPr>
                <w:b/>
                <w:sz w:val="20"/>
              </w:rPr>
            </w:pPr>
          </w:p>
        </w:tc>
        <w:tc>
          <w:tcPr>
            <w:tcW w:w="1240" w:type="dxa"/>
          </w:tcPr>
          <w:p w:rsidR="004A214E" w:rsidRDefault="004A214E">
            <w:pPr>
              <w:pStyle w:val="a5"/>
              <w:jc w:val="center"/>
              <w:rPr>
                <w:b/>
                <w:sz w:val="32"/>
              </w:rPr>
            </w:pPr>
            <w:r>
              <w:rPr>
                <w:b/>
                <w:sz w:val="32"/>
              </w:rPr>
              <w:t>х</w:t>
            </w:r>
          </w:p>
        </w:tc>
        <w:tc>
          <w:tcPr>
            <w:tcW w:w="1240" w:type="dxa"/>
          </w:tcPr>
          <w:p w:rsidR="004A214E" w:rsidRDefault="004A214E">
            <w:pPr>
              <w:pStyle w:val="a5"/>
              <w:jc w:val="center"/>
              <w:rPr>
                <w:b/>
                <w:sz w:val="32"/>
              </w:rPr>
            </w:pPr>
            <w:r>
              <w:rPr>
                <w:b/>
                <w:sz w:val="32"/>
              </w:rPr>
              <w:t>х</w:t>
            </w:r>
          </w:p>
        </w:tc>
        <w:tc>
          <w:tcPr>
            <w:tcW w:w="1630" w:type="dxa"/>
            <w:vMerge/>
          </w:tcPr>
          <w:p w:rsidR="004A214E" w:rsidRDefault="004A214E">
            <w:pPr>
              <w:pStyle w:val="a5"/>
              <w:jc w:val="center"/>
              <w:rPr>
                <w:b/>
                <w:sz w:val="20"/>
              </w:rPr>
            </w:pPr>
          </w:p>
        </w:tc>
        <w:tc>
          <w:tcPr>
            <w:tcW w:w="1418" w:type="dxa"/>
            <w:vMerge/>
          </w:tcPr>
          <w:p w:rsidR="004A214E" w:rsidRDefault="004A214E">
            <w:pPr>
              <w:pStyle w:val="a5"/>
              <w:jc w:val="center"/>
              <w:rPr>
                <w:b/>
                <w:sz w:val="20"/>
              </w:rPr>
            </w:pPr>
          </w:p>
        </w:tc>
      </w:tr>
      <w:tr w:rsidR="004A214E">
        <w:trPr>
          <w:cantSplit/>
        </w:trPr>
        <w:tc>
          <w:tcPr>
            <w:tcW w:w="737" w:type="dxa"/>
            <w:vAlign w:val="center"/>
          </w:tcPr>
          <w:p w:rsidR="004A214E" w:rsidRDefault="004A214E">
            <w:pPr>
              <w:pStyle w:val="a5"/>
              <w:jc w:val="center"/>
              <w:rPr>
                <w:sz w:val="20"/>
              </w:rPr>
            </w:pPr>
            <w:r>
              <w:rPr>
                <w:sz w:val="20"/>
              </w:rPr>
              <w:t>738</w:t>
            </w:r>
          </w:p>
        </w:tc>
        <w:tc>
          <w:tcPr>
            <w:tcW w:w="2552" w:type="dxa"/>
          </w:tcPr>
          <w:p w:rsidR="004A214E" w:rsidRDefault="004A214E">
            <w:pPr>
              <w:pStyle w:val="a5"/>
              <w:rPr>
                <w:sz w:val="20"/>
              </w:rPr>
            </w:pPr>
            <w:r>
              <w:rPr>
                <w:sz w:val="20"/>
              </w:rPr>
              <w:t>Пробная площадка №1, верт. Разрез №1</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8.70</w:t>
            </w:r>
          </w:p>
        </w:tc>
        <w:tc>
          <w:tcPr>
            <w:tcW w:w="1240" w:type="dxa"/>
            <w:vAlign w:val="center"/>
          </w:tcPr>
          <w:p w:rsidR="004A214E" w:rsidRDefault="004A214E">
            <w:pPr>
              <w:pStyle w:val="a5"/>
              <w:jc w:val="center"/>
              <w:rPr>
                <w:sz w:val="20"/>
                <w:lang w:val="en-US"/>
              </w:rPr>
            </w:pPr>
            <w:r>
              <w:rPr>
                <w:sz w:val="20"/>
                <w:lang w:val="en-US"/>
              </w:rPr>
              <w:t>8.76</w:t>
            </w:r>
          </w:p>
        </w:tc>
        <w:tc>
          <w:tcPr>
            <w:tcW w:w="1630" w:type="dxa"/>
            <w:vAlign w:val="center"/>
          </w:tcPr>
          <w:p w:rsidR="004A214E" w:rsidRDefault="004A214E">
            <w:pPr>
              <w:pStyle w:val="a5"/>
              <w:jc w:val="center"/>
              <w:rPr>
                <w:sz w:val="20"/>
                <w:lang w:val="en-US"/>
              </w:rPr>
            </w:pPr>
            <w:r>
              <w:rPr>
                <w:sz w:val="20"/>
                <w:lang w:val="en-US"/>
              </w:rPr>
              <w:t>8</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3</w:t>
            </w:r>
          </w:p>
        </w:tc>
      </w:tr>
      <w:tr w:rsidR="004A214E">
        <w:trPr>
          <w:cantSplit/>
        </w:trPr>
        <w:tc>
          <w:tcPr>
            <w:tcW w:w="737" w:type="dxa"/>
            <w:vAlign w:val="center"/>
          </w:tcPr>
          <w:p w:rsidR="004A214E" w:rsidRDefault="004A214E">
            <w:pPr>
              <w:pStyle w:val="a5"/>
              <w:jc w:val="center"/>
              <w:rPr>
                <w:sz w:val="20"/>
              </w:rPr>
            </w:pPr>
            <w:r>
              <w:rPr>
                <w:sz w:val="20"/>
              </w:rPr>
              <w:t>739</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10.96</w:t>
            </w:r>
          </w:p>
        </w:tc>
        <w:tc>
          <w:tcPr>
            <w:tcW w:w="1240" w:type="dxa"/>
            <w:vAlign w:val="center"/>
          </w:tcPr>
          <w:p w:rsidR="004A214E" w:rsidRDefault="004A214E">
            <w:pPr>
              <w:pStyle w:val="a5"/>
              <w:jc w:val="center"/>
              <w:rPr>
                <w:sz w:val="20"/>
                <w:lang w:val="en-US"/>
              </w:rPr>
            </w:pPr>
            <w:r>
              <w:rPr>
                <w:sz w:val="20"/>
                <w:lang w:val="en-US"/>
              </w:rPr>
              <w:t>11.01</w:t>
            </w:r>
          </w:p>
        </w:tc>
        <w:tc>
          <w:tcPr>
            <w:tcW w:w="1630" w:type="dxa"/>
            <w:vAlign w:val="center"/>
          </w:tcPr>
          <w:p w:rsidR="004A214E" w:rsidRDefault="004A214E">
            <w:pPr>
              <w:pStyle w:val="a5"/>
              <w:jc w:val="center"/>
              <w:rPr>
                <w:sz w:val="20"/>
                <w:lang w:val="en-US"/>
              </w:rPr>
            </w:pPr>
            <w:r>
              <w:rPr>
                <w:sz w:val="20"/>
                <w:lang w:val="en-US"/>
              </w:rPr>
              <w:t>11</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1.41</w:t>
            </w:r>
          </w:p>
        </w:tc>
      </w:tr>
      <w:tr w:rsidR="004A214E">
        <w:trPr>
          <w:cantSplit/>
        </w:trPr>
        <w:tc>
          <w:tcPr>
            <w:tcW w:w="737" w:type="dxa"/>
            <w:vAlign w:val="center"/>
          </w:tcPr>
          <w:p w:rsidR="004A214E" w:rsidRDefault="004A214E">
            <w:pPr>
              <w:pStyle w:val="a5"/>
              <w:jc w:val="center"/>
              <w:rPr>
                <w:sz w:val="20"/>
              </w:rPr>
            </w:pPr>
            <w:r>
              <w:rPr>
                <w:sz w:val="20"/>
              </w:rPr>
              <w:t>740</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8.89</w:t>
            </w:r>
          </w:p>
        </w:tc>
        <w:tc>
          <w:tcPr>
            <w:tcW w:w="1240" w:type="dxa"/>
            <w:vAlign w:val="center"/>
          </w:tcPr>
          <w:p w:rsidR="004A214E" w:rsidRDefault="004A214E">
            <w:pPr>
              <w:pStyle w:val="a5"/>
              <w:jc w:val="center"/>
              <w:rPr>
                <w:sz w:val="20"/>
                <w:lang w:val="en-US"/>
              </w:rPr>
            </w:pPr>
            <w:r>
              <w:rPr>
                <w:sz w:val="20"/>
                <w:lang w:val="en-US"/>
              </w:rPr>
              <w:t>8.84</w:t>
            </w:r>
          </w:p>
        </w:tc>
        <w:tc>
          <w:tcPr>
            <w:tcW w:w="1630" w:type="dxa"/>
            <w:vAlign w:val="center"/>
          </w:tcPr>
          <w:p w:rsidR="004A214E" w:rsidRDefault="004A214E">
            <w:pPr>
              <w:pStyle w:val="a5"/>
              <w:jc w:val="center"/>
              <w:rPr>
                <w:sz w:val="20"/>
                <w:lang w:val="en-US"/>
              </w:rPr>
            </w:pPr>
            <w:r>
              <w:rPr>
                <w:sz w:val="20"/>
                <w:lang w:val="en-US"/>
              </w:rPr>
              <w:t>9</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1.13</w:t>
            </w:r>
          </w:p>
        </w:tc>
      </w:tr>
      <w:tr w:rsidR="004A214E">
        <w:trPr>
          <w:cantSplit/>
        </w:trPr>
        <w:tc>
          <w:tcPr>
            <w:tcW w:w="737" w:type="dxa"/>
            <w:vAlign w:val="center"/>
          </w:tcPr>
          <w:p w:rsidR="004A214E" w:rsidRDefault="004A214E">
            <w:pPr>
              <w:pStyle w:val="a5"/>
              <w:jc w:val="center"/>
              <w:rPr>
                <w:sz w:val="20"/>
              </w:rPr>
            </w:pPr>
            <w:r>
              <w:rPr>
                <w:sz w:val="20"/>
              </w:rPr>
              <w:t>741</w:t>
            </w:r>
          </w:p>
        </w:tc>
        <w:tc>
          <w:tcPr>
            <w:tcW w:w="2552" w:type="dxa"/>
          </w:tcPr>
          <w:p w:rsidR="004A214E" w:rsidRDefault="004A214E">
            <w:pPr>
              <w:pStyle w:val="a5"/>
              <w:rPr>
                <w:sz w:val="20"/>
              </w:rPr>
            </w:pPr>
            <w:r>
              <w:rPr>
                <w:sz w:val="20"/>
              </w:rPr>
              <w:t>Пробная пл-ка № 1, 1360 м</w:t>
            </w:r>
            <w:r>
              <w:rPr>
                <w:sz w:val="20"/>
                <w:vertAlign w:val="superscript"/>
              </w:rPr>
              <w:t>2</w:t>
            </w:r>
            <w:r>
              <w:rPr>
                <w:sz w:val="20"/>
              </w:rPr>
              <w:t xml:space="preserve">, усредн. Проба </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14.02</w:t>
            </w:r>
          </w:p>
        </w:tc>
        <w:tc>
          <w:tcPr>
            <w:tcW w:w="1240" w:type="dxa"/>
            <w:vAlign w:val="center"/>
          </w:tcPr>
          <w:p w:rsidR="004A214E" w:rsidRDefault="004A214E">
            <w:pPr>
              <w:pStyle w:val="a5"/>
              <w:jc w:val="center"/>
              <w:rPr>
                <w:sz w:val="20"/>
                <w:lang w:val="en-US"/>
              </w:rPr>
            </w:pPr>
            <w:r>
              <w:rPr>
                <w:sz w:val="20"/>
                <w:lang w:val="en-US"/>
              </w:rPr>
              <w:t>13.87</w:t>
            </w:r>
          </w:p>
        </w:tc>
        <w:tc>
          <w:tcPr>
            <w:tcW w:w="1630" w:type="dxa"/>
            <w:vAlign w:val="center"/>
          </w:tcPr>
          <w:p w:rsidR="004A214E" w:rsidRDefault="004A214E">
            <w:pPr>
              <w:pStyle w:val="a5"/>
              <w:jc w:val="center"/>
              <w:rPr>
                <w:sz w:val="20"/>
                <w:lang w:val="en-US"/>
              </w:rPr>
            </w:pPr>
            <w:r>
              <w:rPr>
                <w:sz w:val="20"/>
                <w:lang w:val="en-US"/>
              </w:rPr>
              <w:t>14</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1.81</w:t>
            </w:r>
          </w:p>
        </w:tc>
      </w:tr>
      <w:tr w:rsidR="004A214E">
        <w:tc>
          <w:tcPr>
            <w:tcW w:w="737" w:type="dxa"/>
            <w:vAlign w:val="center"/>
          </w:tcPr>
          <w:p w:rsidR="004A214E" w:rsidRDefault="004A214E">
            <w:pPr>
              <w:pStyle w:val="a5"/>
              <w:jc w:val="center"/>
              <w:rPr>
                <w:sz w:val="20"/>
              </w:rPr>
            </w:pPr>
            <w:r>
              <w:rPr>
                <w:sz w:val="20"/>
              </w:rPr>
              <w:t>742</w:t>
            </w:r>
          </w:p>
        </w:tc>
        <w:tc>
          <w:tcPr>
            <w:tcW w:w="2552" w:type="dxa"/>
          </w:tcPr>
          <w:p w:rsidR="004A214E" w:rsidRDefault="004A214E">
            <w:pPr>
              <w:pStyle w:val="a5"/>
              <w:rPr>
                <w:sz w:val="20"/>
              </w:rPr>
            </w:pPr>
            <w:r>
              <w:rPr>
                <w:sz w:val="20"/>
              </w:rPr>
              <w:t>Пробная площадка №2, верт. разрез №2</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8.81</w:t>
            </w:r>
          </w:p>
        </w:tc>
        <w:tc>
          <w:tcPr>
            <w:tcW w:w="1240" w:type="dxa"/>
            <w:vAlign w:val="center"/>
          </w:tcPr>
          <w:p w:rsidR="004A214E" w:rsidRDefault="004A214E">
            <w:pPr>
              <w:pStyle w:val="a5"/>
              <w:jc w:val="center"/>
              <w:rPr>
                <w:sz w:val="20"/>
                <w:lang w:val="en-US"/>
              </w:rPr>
            </w:pPr>
            <w:r>
              <w:rPr>
                <w:sz w:val="20"/>
                <w:lang w:val="en-US"/>
              </w:rPr>
              <w:t>8.86</w:t>
            </w:r>
          </w:p>
        </w:tc>
        <w:tc>
          <w:tcPr>
            <w:tcW w:w="1630" w:type="dxa"/>
            <w:vAlign w:val="center"/>
          </w:tcPr>
          <w:p w:rsidR="004A214E" w:rsidRDefault="004A214E">
            <w:pPr>
              <w:pStyle w:val="a5"/>
              <w:jc w:val="center"/>
              <w:rPr>
                <w:sz w:val="20"/>
                <w:lang w:val="en-US"/>
              </w:rPr>
            </w:pPr>
            <w:r>
              <w:rPr>
                <w:sz w:val="20"/>
                <w:lang w:val="en-US"/>
              </w:rPr>
              <w:t>9</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1.13</w:t>
            </w:r>
          </w:p>
        </w:tc>
      </w:tr>
      <w:tr w:rsidR="004A214E">
        <w:tc>
          <w:tcPr>
            <w:tcW w:w="737" w:type="dxa"/>
            <w:vAlign w:val="center"/>
          </w:tcPr>
          <w:p w:rsidR="004A214E" w:rsidRDefault="004A214E">
            <w:pPr>
              <w:pStyle w:val="a5"/>
              <w:jc w:val="center"/>
              <w:rPr>
                <w:sz w:val="20"/>
              </w:rPr>
            </w:pPr>
            <w:r>
              <w:rPr>
                <w:sz w:val="20"/>
              </w:rPr>
              <w:t>743</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12.65</w:t>
            </w:r>
          </w:p>
        </w:tc>
        <w:tc>
          <w:tcPr>
            <w:tcW w:w="1240" w:type="dxa"/>
            <w:vAlign w:val="center"/>
          </w:tcPr>
          <w:p w:rsidR="004A214E" w:rsidRDefault="004A214E">
            <w:pPr>
              <w:pStyle w:val="a5"/>
              <w:jc w:val="center"/>
              <w:rPr>
                <w:sz w:val="20"/>
                <w:lang w:val="en-US"/>
              </w:rPr>
            </w:pPr>
            <w:r>
              <w:rPr>
                <w:sz w:val="20"/>
                <w:lang w:val="en-US"/>
              </w:rPr>
              <w:t>12.49</w:t>
            </w:r>
          </w:p>
        </w:tc>
        <w:tc>
          <w:tcPr>
            <w:tcW w:w="1630" w:type="dxa"/>
            <w:vAlign w:val="center"/>
          </w:tcPr>
          <w:p w:rsidR="004A214E" w:rsidRDefault="004A214E">
            <w:pPr>
              <w:pStyle w:val="a5"/>
              <w:jc w:val="center"/>
              <w:rPr>
                <w:sz w:val="20"/>
                <w:lang w:val="en-US"/>
              </w:rPr>
            </w:pPr>
            <w:r>
              <w:rPr>
                <w:sz w:val="20"/>
                <w:lang w:val="en-US"/>
              </w:rPr>
              <w:t>12</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1.62</w:t>
            </w:r>
          </w:p>
        </w:tc>
      </w:tr>
      <w:tr w:rsidR="004A214E">
        <w:tc>
          <w:tcPr>
            <w:tcW w:w="737" w:type="dxa"/>
            <w:vAlign w:val="center"/>
          </w:tcPr>
          <w:p w:rsidR="004A214E" w:rsidRDefault="004A214E">
            <w:pPr>
              <w:pStyle w:val="a5"/>
              <w:jc w:val="center"/>
              <w:rPr>
                <w:sz w:val="20"/>
              </w:rPr>
            </w:pPr>
            <w:r>
              <w:rPr>
                <w:sz w:val="20"/>
              </w:rPr>
              <w:t>744</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15.10</w:t>
            </w:r>
          </w:p>
        </w:tc>
        <w:tc>
          <w:tcPr>
            <w:tcW w:w="1240" w:type="dxa"/>
            <w:vAlign w:val="center"/>
          </w:tcPr>
          <w:p w:rsidR="004A214E" w:rsidRDefault="004A214E">
            <w:pPr>
              <w:pStyle w:val="a5"/>
              <w:jc w:val="center"/>
              <w:rPr>
                <w:sz w:val="20"/>
                <w:lang w:val="en-US"/>
              </w:rPr>
            </w:pPr>
            <w:r>
              <w:rPr>
                <w:sz w:val="20"/>
                <w:lang w:val="en-US"/>
              </w:rPr>
              <w:t>15.12</w:t>
            </w:r>
          </w:p>
        </w:tc>
        <w:tc>
          <w:tcPr>
            <w:tcW w:w="1630" w:type="dxa"/>
            <w:vAlign w:val="center"/>
          </w:tcPr>
          <w:p w:rsidR="004A214E" w:rsidRDefault="004A214E">
            <w:pPr>
              <w:pStyle w:val="a5"/>
              <w:jc w:val="center"/>
              <w:rPr>
                <w:sz w:val="20"/>
                <w:lang w:val="en-US"/>
              </w:rPr>
            </w:pPr>
            <w:r>
              <w:rPr>
                <w:sz w:val="20"/>
                <w:lang w:val="en-US"/>
              </w:rPr>
              <w:t>15</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1.95</w:t>
            </w:r>
          </w:p>
        </w:tc>
      </w:tr>
      <w:tr w:rsidR="004A214E">
        <w:tc>
          <w:tcPr>
            <w:tcW w:w="737" w:type="dxa"/>
            <w:vAlign w:val="center"/>
          </w:tcPr>
          <w:p w:rsidR="004A214E" w:rsidRDefault="004A214E">
            <w:pPr>
              <w:pStyle w:val="a5"/>
              <w:jc w:val="center"/>
              <w:rPr>
                <w:sz w:val="20"/>
              </w:rPr>
            </w:pPr>
            <w:r>
              <w:rPr>
                <w:sz w:val="20"/>
              </w:rPr>
              <w:t>745</w:t>
            </w:r>
          </w:p>
        </w:tc>
        <w:tc>
          <w:tcPr>
            <w:tcW w:w="2552" w:type="dxa"/>
          </w:tcPr>
          <w:p w:rsidR="004A214E" w:rsidRDefault="004A214E">
            <w:pPr>
              <w:pStyle w:val="a5"/>
              <w:rPr>
                <w:sz w:val="20"/>
              </w:rPr>
            </w:pPr>
            <w:r>
              <w:rPr>
                <w:sz w:val="20"/>
              </w:rPr>
              <w:t>Пробная пл-ка № 2, 800 м</w:t>
            </w:r>
            <w:r>
              <w:rPr>
                <w:sz w:val="20"/>
                <w:vertAlign w:val="superscript"/>
              </w:rPr>
              <w:t>2</w:t>
            </w:r>
            <w:r>
              <w:rPr>
                <w:sz w:val="20"/>
              </w:rPr>
              <w:t xml:space="preserve">, усредн. Проба </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39.67</w:t>
            </w:r>
          </w:p>
        </w:tc>
        <w:tc>
          <w:tcPr>
            <w:tcW w:w="1240" w:type="dxa"/>
            <w:vAlign w:val="center"/>
          </w:tcPr>
          <w:p w:rsidR="004A214E" w:rsidRDefault="004A214E">
            <w:pPr>
              <w:pStyle w:val="a5"/>
              <w:jc w:val="center"/>
              <w:rPr>
                <w:sz w:val="20"/>
                <w:lang w:val="en-US"/>
              </w:rPr>
            </w:pPr>
            <w:r>
              <w:rPr>
                <w:sz w:val="20"/>
                <w:lang w:val="en-US"/>
              </w:rPr>
              <w:t>40.15</w:t>
            </w:r>
          </w:p>
        </w:tc>
        <w:tc>
          <w:tcPr>
            <w:tcW w:w="1630" w:type="dxa"/>
            <w:vAlign w:val="center"/>
          </w:tcPr>
          <w:p w:rsidR="004A214E" w:rsidRDefault="004A214E">
            <w:pPr>
              <w:pStyle w:val="a5"/>
              <w:jc w:val="center"/>
              <w:rPr>
                <w:sz w:val="20"/>
                <w:lang w:val="en-US"/>
              </w:rPr>
            </w:pPr>
            <w:r>
              <w:rPr>
                <w:sz w:val="20"/>
                <w:lang w:val="en-US"/>
              </w:rPr>
              <w:t>39</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5.09</w:t>
            </w:r>
          </w:p>
        </w:tc>
      </w:tr>
      <w:tr w:rsidR="004A214E">
        <w:tc>
          <w:tcPr>
            <w:tcW w:w="737" w:type="dxa"/>
            <w:vAlign w:val="center"/>
          </w:tcPr>
          <w:p w:rsidR="004A214E" w:rsidRDefault="004A214E">
            <w:pPr>
              <w:pStyle w:val="a5"/>
              <w:jc w:val="center"/>
              <w:rPr>
                <w:sz w:val="20"/>
              </w:rPr>
            </w:pPr>
            <w:r>
              <w:rPr>
                <w:sz w:val="20"/>
              </w:rPr>
              <w:t>746</w:t>
            </w:r>
          </w:p>
        </w:tc>
        <w:tc>
          <w:tcPr>
            <w:tcW w:w="2552" w:type="dxa"/>
          </w:tcPr>
          <w:p w:rsidR="004A214E" w:rsidRDefault="004A214E">
            <w:pPr>
              <w:pStyle w:val="a5"/>
              <w:rPr>
                <w:sz w:val="20"/>
              </w:rPr>
            </w:pPr>
            <w:r>
              <w:rPr>
                <w:sz w:val="20"/>
              </w:rPr>
              <w:t>Пробная площадка №3, верт. разрез №3</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17.32</w:t>
            </w:r>
          </w:p>
        </w:tc>
        <w:tc>
          <w:tcPr>
            <w:tcW w:w="1240" w:type="dxa"/>
            <w:vAlign w:val="center"/>
          </w:tcPr>
          <w:p w:rsidR="004A214E" w:rsidRDefault="004A214E">
            <w:pPr>
              <w:pStyle w:val="a5"/>
              <w:jc w:val="center"/>
              <w:rPr>
                <w:sz w:val="20"/>
                <w:lang w:val="en-US"/>
              </w:rPr>
            </w:pPr>
            <w:r>
              <w:rPr>
                <w:sz w:val="20"/>
                <w:lang w:val="en-US"/>
              </w:rPr>
              <w:t>17.24</w:t>
            </w:r>
          </w:p>
        </w:tc>
        <w:tc>
          <w:tcPr>
            <w:tcW w:w="1630" w:type="dxa"/>
            <w:vAlign w:val="center"/>
          </w:tcPr>
          <w:p w:rsidR="004A214E" w:rsidRDefault="004A214E">
            <w:pPr>
              <w:pStyle w:val="a5"/>
              <w:jc w:val="center"/>
              <w:rPr>
                <w:sz w:val="20"/>
                <w:lang w:val="en-US"/>
              </w:rPr>
            </w:pPr>
            <w:r>
              <w:rPr>
                <w:sz w:val="20"/>
                <w:lang w:val="en-US"/>
              </w:rPr>
              <w:t>17</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2.24</w:t>
            </w:r>
          </w:p>
        </w:tc>
      </w:tr>
      <w:tr w:rsidR="004A214E">
        <w:tc>
          <w:tcPr>
            <w:tcW w:w="737" w:type="dxa"/>
            <w:vAlign w:val="center"/>
          </w:tcPr>
          <w:p w:rsidR="004A214E" w:rsidRDefault="004A214E">
            <w:pPr>
              <w:pStyle w:val="a5"/>
              <w:jc w:val="center"/>
              <w:rPr>
                <w:sz w:val="20"/>
              </w:rPr>
            </w:pPr>
            <w:r>
              <w:rPr>
                <w:sz w:val="20"/>
              </w:rPr>
              <w:t>747</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15.08</w:t>
            </w:r>
          </w:p>
        </w:tc>
        <w:tc>
          <w:tcPr>
            <w:tcW w:w="1240" w:type="dxa"/>
            <w:vAlign w:val="center"/>
          </w:tcPr>
          <w:p w:rsidR="004A214E" w:rsidRDefault="004A214E">
            <w:pPr>
              <w:pStyle w:val="a5"/>
              <w:jc w:val="center"/>
              <w:rPr>
                <w:sz w:val="20"/>
                <w:lang w:val="en-US"/>
              </w:rPr>
            </w:pPr>
            <w:r>
              <w:rPr>
                <w:sz w:val="20"/>
                <w:lang w:val="en-US"/>
              </w:rPr>
              <w:t>14.98</w:t>
            </w:r>
          </w:p>
        </w:tc>
        <w:tc>
          <w:tcPr>
            <w:tcW w:w="1630" w:type="dxa"/>
            <w:vAlign w:val="center"/>
          </w:tcPr>
          <w:p w:rsidR="004A214E" w:rsidRDefault="004A214E">
            <w:pPr>
              <w:pStyle w:val="a5"/>
              <w:jc w:val="center"/>
              <w:rPr>
                <w:sz w:val="20"/>
                <w:lang w:val="en-US"/>
              </w:rPr>
            </w:pPr>
            <w:r>
              <w:rPr>
                <w:sz w:val="20"/>
                <w:lang w:val="en-US"/>
              </w:rPr>
              <w:t>15</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1.94</w:t>
            </w:r>
          </w:p>
        </w:tc>
      </w:tr>
      <w:tr w:rsidR="004A214E">
        <w:tc>
          <w:tcPr>
            <w:tcW w:w="737" w:type="dxa"/>
            <w:vAlign w:val="center"/>
          </w:tcPr>
          <w:p w:rsidR="004A214E" w:rsidRDefault="004A214E">
            <w:pPr>
              <w:pStyle w:val="a5"/>
              <w:jc w:val="center"/>
              <w:rPr>
                <w:sz w:val="20"/>
              </w:rPr>
            </w:pPr>
            <w:r>
              <w:rPr>
                <w:sz w:val="20"/>
              </w:rPr>
              <w:t>748</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7.83</w:t>
            </w:r>
          </w:p>
        </w:tc>
        <w:tc>
          <w:tcPr>
            <w:tcW w:w="1240" w:type="dxa"/>
            <w:vAlign w:val="center"/>
          </w:tcPr>
          <w:p w:rsidR="004A214E" w:rsidRDefault="004A214E">
            <w:pPr>
              <w:pStyle w:val="a5"/>
              <w:jc w:val="center"/>
              <w:rPr>
                <w:sz w:val="20"/>
                <w:lang w:val="en-US"/>
              </w:rPr>
            </w:pPr>
            <w:r>
              <w:rPr>
                <w:sz w:val="20"/>
                <w:lang w:val="en-US"/>
              </w:rPr>
              <w:t>7.87</w:t>
            </w:r>
          </w:p>
        </w:tc>
        <w:tc>
          <w:tcPr>
            <w:tcW w:w="1630" w:type="dxa"/>
            <w:vAlign w:val="center"/>
          </w:tcPr>
          <w:p w:rsidR="004A214E" w:rsidRDefault="004A214E">
            <w:pPr>
              <w:pStyle w:val="a5"/>
              <w:jc w:val="center"/>
              <w:rPr>
                <w:sz w:val="20"/>
                <w:lang w:val="en-US"/>
              </w:rPr>
            </w:pPr>
            <w:r>
              <w:rPr>
                <w:sz w:val="20"/>
                <w:lang w:val="en-US"/>
              </w:rPr>
              <w:t>8</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1.00</w:t>
            </w:r>
          </w:p>
        </w:tc>
      </w:tr>
      <w:tr w:rsidR="004A214E">
        <w:tc>
          <w:tcPr>
            <w:tcW w:w="737" w:type="dxa"/>
            <w:vAlign w:val="center"/>
          </w:tcPr>
          <w:p w:rsidR="004A214E" w:rsidRDefault="004A214E">
            <w:pPr>
              <w:pStyle w:val="a5"/>
              <w:jc w:val="center"/>
              <w:rPr>
                <w:sz w:val="20"/>
              </w:rPr>
            </w:pPr>
            <w:r>
              <w:rPr>
                <w:sz w:val="20"/>
              </w:rPr>
              <w:t>749</w:t>
            </w:r>
          </w:p>
        </w:tc>
        <w:tc>
          <w:tcPr>
            <w:tcW w:w="2552" w:type="dxa"/>
          </w:tcPr>
          <w:p w:rsidR="004A214E" w:rsidRDefault="004A214E">
            <w:pPr>
              <w:pStyle w:val="a5"/>
              <w:rPr>
                <w:sz w:val="20"/>
              </w:rPr>
            </w:pPr>
            <w:r>
              <w:rPr>
                <w:sz w:val="20"/>
              </w:rPr>
              <w:t>Пробная пл-ка № 3, 25 м</w:t>
            </w:r>
            <w:r>
              <w:rPr>
                <w:sz w:val="20"/>
                <w:vertAlign w:val="superscript"/>
              </w:rPr>
              <w:t>2</w:t>
            </w:r>
            <w:r>
              <w:rPr>
                <w:sz w:val="20"/>
              </w:rPr>
              <w:t xml:space="preserve">, усредн. Проба </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19.67</w:t>
            </w:r>
          </w:p>
        </w:tc>
        <w:tc>
          <w:tcPr>
            <w:tcW w:w="1240" w:type="dxa"/>
            <w:vAlign w:val="center"/>
          </w:tcPr>
          <w:p w:rsidR="004A214E" w:rsidRDefault="004A214E">
            <w:pPr>
              <w:pStyle w:val="a5"/>
              <w:jc w:val="center"/>
              <w:rPr>
                <w:sz w:val="20"/>
                <w:lang w:val="en-US"/>
              </w:rPr>
            </w:pPr>
            <w:r>
              <w:rPr>
                <w:sz w:val="20"/>
                <w:lang w:val="en-US"/>
              </w:rPr>
              <w:t>20.27</w:t>
            </w:r>
          </w:p>
        </w:tc>
        <w:tc>
          <w:tcPr>
            <w:tcW w:w="1630" w:type="dxa"/>
            <w:vAlign w:val="center"/>
          </w:tcPr>
          <w:p w:rsidR="004A214E" w:rsidRDefault="004A214E">
            <w:pPr>
              <w:pStyle w:val="a5"/>
              <w:jc w:val="center"/>
              <w:rPr>
                <w:sz w:val="20"/>
                <w:lang w:val="en-US"/>
              </w:rPr>
            </w:pPr>
            <w:r>
              <w:rPr>
                <w:sz w:val="20"/>
                <w:lang w:val="en-US"/>
              </w:rPr>
              <w:t>20</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2.59</w:t>
            </w:r>
          </w:p>
        </w:tc>
      </w:tr>
      <w:tr w:rsidR="004A214E">
        <w:tc>
          <w:tcPr>
            <w:tcW w:w="737" w:type="dxa"/>
            <w:vAlign w:val="center"/>
          </w:tcPr>
          <w:p w:rsidR="004A214E" w:rsidRDefault="004A214E">
            <w:pPr>
              <w:pStyle w:val="a5"/>
              <w:jc w:val="center"/>
              <w:rPr>
                <w:sz w:val="20"/>
              </w:rPr>
            </w:pPr>
            <w:r>
              <w:rPr>
                <w:sz w:val="20"/>
              </w:rPr>
              <w:t>750</w:t>
            </w:r>
          </w:p>
        </w:tc>
        <w:tc>
          <w:tcPr>
            <w:tcW w:w="2552" w:type="dxa"/>
          </w:tcPr>
          <w:p w:rsidR="004A214E" w:rsidRDefault="004A214E">
            <w:pPr>
              <w:pStyle w:val="a5"/>
              <w:rPr>
                <w:sz w:val="20"/>
              </w:rPr>
            </w:pPr>
            <w:r>
              <w:rPr>
                <w:sz w:val="20"/>
              </w:rPr>
              <w:t>Пробная площадка №4, верт. разрез №4</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9.99</w:t>
            </w:r>
          </w:p>
        </w:tc>
        <w:tc>
          <w:tcPr>
            <w:tcW w:w="1240" w:type="dxa"/>
            <w:vAlign w:val="center"/>
          </w:tcPr>
          <w:p w:rsidR="004A214E" w:rsidRDefault="004A214E">
            <w:pPr>
              <w:pStyle w:val="a5"/>
              <w:jc w:val="center"/>
              <w:rPr>
                <w:sz w:val="20"/>
                <w:lang w:val="en-US"/>
              </w:rPr>
            </w:pPr>
            <w:r>
              <w:rPr>
                <w:sz w:val="20"/>
                <w:lang w:val="en-US"/>
              </w:rPr>
              <w:t>9.90</w:t>
            </w:r>
          </w:p>
        </w:tc>
        <w:tc>
          <w:tcPr>
            <w:tcW w:w="1630" w:type="dxa"/>
            <w:vAlign w:val="center"/>
          </w:tcPr>
          <w:p w:rsidR="004A214E" w:rsidRDefault="004A214E">
            <w:pPr>
              <w:pStyle w:val="a5"/>
              <w:jc w:val="center"/>
              <w:rPr>
                <w:sz w:val="20"/>
                <w:lang w:val="en-US"/>
              </w:rPr>
            </w:pPr>
            <w:r>
              <w:rPr>
                <w:sz w:val="20"/>
                <w:lang w:val="en-US"/>
              </w:rPr>
              <w:t>10</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1.27</w:t>
            </w:r>
          </w:p>
        </w:tc>
      </w:tr>
      <w:tr w:rsidR="004A214E">
        <w:tc>
          <w:tcPr>
            <w:tcW w:w="737" w:type="dxa"/>
            <w:vAlign w:val="center"/>
          </w:tcPr>
          <w:p w:rsidR="004A214E" w:rsidRDefault="004A214E">
            <w:pPr>
              <w:pStyle w:val="a5"/>
              <w:jc w:val="center"/>
              <w:rPr>
                <w:sz w:val="20"/>
              </w:rPr>
            </w:pPr>
            <w:r>
              <w:rPr>
                <w:sz w:val="20"/>
              </w:rPr>
              <w:t>751</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10.95</w:t>
            </w:r>
          </w:p>
        </w:tc>
        <w:tc>
          <w:tcPr>
            <w:tcW w:w="1240" w:type="dxa"/>
            <w:vAlign w:val="center"/>
          </w:tcPr>
          <w:p w:rsidR="004A214E" w:rsidRDefault="004A214E">
            <w:pPr>
              <w:pStyle w:val="a5"/>
              <w:jc w:val="center"/>
              <w:rPr>
                <w:sz w:val="20"/>
                <w:lang w:val="en-US"/>
              </w:rPr>
            </w:pPr>
            <w:r>
              <w:rPr>
                <w:sz w:val="20"/>
                <w:lang w:val="en-US"/>
              </w:rPr>
              <w:t>10.94</w:t>
            </w:r>
          </w:p>
        </w:tc>
        <w:tc>
          <w:tcPr>
            <w:tcW w:w="1630" w:type="dxa"/>
            <w:vAlign w:val="center"/>
          </w:tcPr>
          <w:p w:rsidR="004A214E" w:rsidRDefault="004A214E">
            <w:pPr>
              <w:pStyle w:val="a5"/>
              <w:jc w:val="center"/>
              <w:rPr>
                <w:sz w:val="20"/>
                <w:lang w:val="en-US"/>
              </w:rPr>
            </w:pPr>
            <w:r>
              <w:rPr>
                <w:sz w:val="20"/>
                <w:lang w:val="en-US"/>
              </w:rPr>
              <w:t>11</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1.40</w:t>
            </w:r>
          </w:p>
        </w:tc>
      </w:tr>
      <w:tr w:rsidR="004A214E">
        <w:tc>
          <w:tcPr>
            <w:tcW w:w="737" w:type="dxa"/>
            <w:vAlign w:val="center"/>
          </w:tcPr>
          <w:p w:rsidR="004A214E" w:rsidRDefault="004A214E">
            <w:pPr>
              <w:pStyle w:val="a5"/>
              <w:jc w:val="center"/>
              <w:rPr>
                <w:sz w:val="20"/>
              </w:rPr>
            </w:pPr>
            <w:r>
              <w:rPr>
                <w:sz w:val="20"/>
              </w:rPr>
              <w:t>752</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9.80</w:t>
            </w:r>
          </w:p>
        </w:tc>
        <w:tc>
          <w:tcPr>
            <w:tcW w:w="1240" w:type="dxa"/>
            <w:vAlign w:val="center"/>
          </w:tcPr>
          <w:p w:rsidR="004A214E" w:rsidRDefault="004A214E">
            <w:pPr>
              <w:pStyle w:val="a5"/>
              <w:jc w:val="center"/>
              <w:rPr>
                <w:sz w:val="20"/>
                <w:lang w:val="en-US"/>
              </w:rPr>
            </w:pPr>
            <w:r>
              <w:rPr>
                <w:sz w:val="20"/>
                <w:lang w:val="en-US"/>
              </w:rPr>
              <w:t>9.92</w:t>
            </w:r>
          </w:p>
        </w:tc>
        <w:tc>
          <w:tcPr>
            <w:tcW w:w="1630" w:type="dxa"/>
            <w:vAlign w:val="center"/>
          </w:tcPr>
          <w:p w:rsidR="004A214E" w:rsidRDefault="004A214E">
            <w:pPr>
              <w:pStyle w:val="a5"/>
              <w:jc w:val="center"/>
              <w:rPr>
                <w:sz w:val="20"/>
                <w:lang w:val="en-US"/>
              </w:rPr>
            </w:pPr>
            <w:r>
              <w:rPr>
                <w:sz w:val="20"/>
                <w:lang w:val="en-US"/>
              </w:rPr>
              <w:t>10</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1.26</w:t>
            </w:r>
          </w:p>
        </w:tc>
      </w:tr>
      <w:tr w:rsidR="004A214E">
        <w:tc>
          <w:tcPr>
            <w:tcW w:w="737" w:type="dxa"/>
            <w:vAlign w:val="center"/>
          </w:tcPr>
          <w:p w:rsidR="004A214E" w:rsidRDefault="004A214E">
            <w:pPr>
              <w:pStyle w:val="a5"/>
              <w:jc w:val="center"/>
              <w:rPr>
                <w:sz w:val="20"/>
              </w:rPr>
            </w:pPr>
            <w:r>
              <w:rPr>
                <w:sz w:val="20"/>
              </w:rPr>
              <w:t>753</w:t>
            </w:r>
          </w:p>
        </w:tc>
        <w:tc>
          <w:tcPr>
            <w:tcW w:w="2552" w:type="dxa"/>
          </w:tcPr>
          <w:p w:rsidR="004A214E" w:rsidRDefault="004A214E">
            <w:pPr>
              <w:pStyle w:val="a5"/>
              <w:rPr>
                <w:sz w:val="20"/>
              </w:rPr>
            </w:pPr>
            <w:r>
              <w:rPr>
                <w:sz w:val="20"/>
              </w:rPr>
              <w:t>Пробная пл-ка № 4, 880 м</w:t>
            </w:r>
            <w:r>
              <w:rPr>
                <w:sz w:val="20"/>
                <w:vertAlign w:val="superscript"/>
              </w:rPr>
              <w:t>2</w:t>
            </w:r>
            <w:r>
              <w:rPr>
                <w:sz w:val="20"/>
              </w:rPr>
              <w:t>, усредн. Проба</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27.35</w:t>
            </w:r>
          </w:p>
        </w:tc>
        <w:tc>
          <w:tcPr>
            <w:tcW w:w="1240" w:type="dxa"/>
            <w:vAlign w:val="center"/>
          </w:tcPr>
          <w:p w:rsidR="004A214E" w:rsidRDefault="004A214E">
            <w:pPr>
              <w:pStyle w:val="a5"/>
              <w:jc w:val="center"/>
              <w:rPr>
                <w:sz w:val="20"/>
                <w:lang w:val="en-US"/>
              </w:rPr>
            </w:pPr>
            <w:r>
              <w:rPr>
                <w:sz w:val="20"/>
                <w:lang w:val="en-US"/>
              </w:rPr>
              <w:t>5.52</w:t>
            </w:r>
          </w:p>
        </w:tc>
        <w:tc>
          <w:tcPr>
            <w:tcW w:w="1630" w:type="dxa"/>
            <w:vAlign w:val="center"/>
          </w:tcPr>
          <w:p w:rsidR="004A214E" w:rsidRDefault="004A214E">
            <w:pPr>
              <w:pStyle w:val="a5"/>
              <w:jc w:val="center"/>
              <w:rPr>
                <w:sz w:val="20"/>
                <w:lang w:val="en-US"/>
              </w:rPr>
            </w:pPr>
            <w:r>
              <w:rPr>
                <w:sz w:val="20"/>
                <w:lang w:val="en-US"/>
              </w:rPr>
              <w:t>26</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3.45</w:t>
            </w:r>
          </w:p>
        </w:tc>
      </w:tr>
      <w:tr w:rsidR="004A214E">
        <w:tc>
          <w:tcPr>
            <w:tcW w:w="737" w:type="dxa"/>
            <w:vAlign w:val="center"/>
          </w:tcPr>
          <w:p w:rsidR="004A214E" w:rsidRDefault="004A214E">
            <w:pPr>
              <w:pStyle w:val="a5"/>
              <w:jc w:val="center"/>
              <w:rPr>
                <w:sz w:val="20"/>
              </w:rPr>
            </w:pPr>
            <w:r>
              <w:rPr>
                <w:sz w:val="20"/>
              </w:rPr>
              <w:t>754</w:t>
            </w:r>
          </w:p>
        </w:tc>
        <w:tc>
          <w:tcPr>
            <w:tcW w:w="2552" w:type="dxa"/>
          </w:tcPr>
          <w:p w:rsidR="004A214E" w:rsidRDefault="004A214E">
            <w:pPr>
              <w:pStyle w:val="a5"/>
              <w:rPr>
                <w:sz w:val="20"/>
              </w:rPr>
            </w:pPr>
            <w:r>
              <w:rPr>
                <w:sz w:val="20"/>
              </w:rPr>
              <w:t>Пробная площадка №5, верт. разрез №5</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19.08</w:t>
            </w:r>
          </w:p>
        </w:tc>
        <w:tc>
          <w:tcPr>
            <w:tcW w:w="1240" w:type="dxa"/>
            <w:vAlign w:val="center"/>
          </w:tcPr>
          <w:p w:rsidR="004A214E" w:rsidRDefault="004A214E">
            <w:pPr>
              <w:pStyle w:val="a5"/>
              <w:jc w:val="center"/>
              <w:rPr>
                <w:sz w:val="20"/>
                <w:lang w:val="en-US"/>
              </w:rPr>
            </w:pPr>
            <w:r>
              <w:rPr>
                <w:sz w:val="20"/>
                <w:lang w:val="en-US"/>
              </w:rPr>
              <w:t>18.93</w:t>
            </w:r>
          </w:p>
        </w:tc>
        <w:tc>
          <w:tcPr>
            <w:tcW w:w="1630" w:type="dxa"/>
            <w:vAlign w:val="center"/>
          </w:tcPr>
          <w:p w:rsidR="004A214E" w:rsidRDefault="004A214E">
            <w:pPr>
              <w:pStyle w:val="a5"/>
              <w:jc w:val="center"/>
              <w:rPr>
                <w:sz w:val="20"/>
                <w:lang w:val="en-US"/>
              </w:rPr>
            </w:pPr>
            <w:r>
              <w:rPr>
                <w:sz w:val="20"/>
                <w:lang w:val="en-US"/>
              </w:rPr>
              <w:t>19</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2.47</w:t>
            </w:r>
          </w:p>
        </w:tc>
      </w:tr>
      <w:tr w:rsidR="004A214E">
        <w:tc>
          <w:tcPr>
            <w:tcW w:w="737" w:type="dxa"/>
            <w:vAlign w:val="center"/>
          </w:tcPr>
          <w:p w:rsidR="004A214E" w:rsidRDefault="004A214E">
            <w:pPr>
              <w:pStyle w:val="a5"/>
              <w:jc w:val="center"/>
              <w:rPr>
                <w:sz w:val="20"/>
              </w:rPr>
            </w:pPr>
            <w:r>
              <w:rPr>
                <w:sz w:val="20"/>
              </w:rPr>
              <w:t>755</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15.83</w:t>
            </w:r>
          </w:p>
        </w:tc>
        <w:tc>
          <w:tcPr>
            <w:tcW w:w="1240" w:type="dxa"/>
            <w:vAlign w:val="center"/>
          </w:tcPr>
          <w:p w:rsidR="004A214E" w:rsidRDefault="004A214E">
            <w:pPr>
              <w:pStyle w:val="a5"/>
              <w:jc w:val="center"/>
              <w:rPr>
                <w:sz w:val="20"/>
                <w:lang w:val="en-US"/>
              </w:rPr>
            </w:pPr>
            <w:r>
              <w:rPr>
                <w:sz w:val="20"/>
                <w:lang w:val="en-US"/>
              </w:rPr>
              <w:t>16.05</w:t>
            </w:r>
          </w:p>
        </w:tc>
        <w:tc>
          <w:tcPr>
            <w:tcW w:w="1630" w:type="dxa"/>
            <w:vAlign w:val="center"/>
          </w:tcPr>
          <w:p w:rsidR="004A214E" w:rsidRDefault="004A214E">
            <w:pPr>
              <w:pStyle w:val="a5"/>
              <w:jc w:val="center"/>
              <w:rPr>
                <w:sz w:val="20"/>
                <w:lang w:val="en-US"/>
              </w:rPr>
            </w:pPr>
            <w:r>
              <w:rPr>
                <w:sz w:val="20"/>
                <w:lang w:val="en-US"/>
              </w:rPr>
              <w:t>16</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2.06</w:t>
            </w:r>
          </w:p>
        </w:tc>
      </w:tr>
      <w:tr w:rsidR="004A214E">
        <w:tc>
          <w:tcPr>
            <w:tcW w:w="737" w:type="dxa"/>
            <w:vAlign w:val="center"/>
          </w:tcPr>
          <w:p w:rsidR="004A214E" w:rsidRDefault="004A214E">
            <w:pPr>
              <w:pStyle w:val="a5"/>
              <w:jc w:val="center"/>
              <w:rPr>
                <w:sz w:val="20"/>
              </w:rPr>
            </w:pPr>
            <w:r>
              <w:rPr>
                <w:sz w:val="20"/>
              </w:rPr>
              <w:t>756</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7.96</w:t>
            </w:r>
          </w:p>
        </w:tc>
        <w:tc>
          <w:tcPr>
            <w:tcW w:w="1240" w:type="dxa"/>
            <w:vAlign w:val="center"/>
          </w:tcPr>
          <w:p w:rsidR="004A214E" w:rsidRDefault="004A214E">
            <w:pPr>
              <w:pStyle w:val="a5"/>
              <w:jc w:val="center"/>
              <w:rPr>
                <w:sz w:val="20"/>
                <w:lang w:val="en-US"/>
              </w:rPr>
            </w:pPr>
            <w:r>
              <w:rPr>
                <w:sz w:val="20"/>
                <w:lang w:val="en-US"/>
              </w:rPr>
              <w:t>7.87</w:t>
            </w:r>
          </w:p>
        </w:tc>
        <w:tc>
          <w:tcPr>
            <w:tcW w:w="1630" w:type="dxa"/>
            <w:vAlign w:val="center"/>
          </w:tcPr>
          <w:p w:rsidR="004A214E" w:rsidRDefault="004A214E">
            <w:pPr>
              <w:pStyle w:val="a5"/>
              <w:jc w:val="center"/>
              <w:rPr>
                <w:sz w:val="20"/>
                <w:lang w:val="en-US"/>
              </w:rPr>
            </w:pPr>
            <w:r>
              <w:rPr>
                <w:sz w:val="20"/>
                <w:lang w:val="en-US"/>
              </w:rPr>
              <w:t>8</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1.01</w:t>
            </w:r>
          </w:p>
        </w:tc>
      </w:tr>
      <w:tr w:rsidR="004A214E">
        <w:tc>
          <w:tcPr>
            <w:tcW w:w="737" w:type="dxa"/>
            <w:vAlign w:val="center"/>
          </w:tcPr>
          <w:p w:rsidR="004A214E" w:rsidRDefault="004A214E">
            <w:pPr>
              <w:pStyle w:val="a5"/>
              <w:jc w:val="center"/>
              <w:rPr>
                <w:sz w:val="20"/>
              </w:rPr>
            </w:pPr>
            <w:r>
              <w:rPr>
                <w:sz w:val="20"/>
              </w:rPr>
              <w:t>757</w:t>
            </w:r>
          </w:p>
        </w:tc>
        <w:tc>
          <w:tcPr>
            <w:tcW w:w="2552" w:type="dxa"/>
          </w:tcPr>
          <w:p w:rsidR="004A214E" w:rsidRDefault="004A214E">
            <w:pPr>
              <w:pStyle w:val="a5"/>
              <w:rPr>
                <w:sz w:val="20"/>
              </w:rPr>
            </w:pPr>
            <w:r>
              <w:rPr>
                <w:sz w:val="20"/>
              </w:rPr>
              <w:t>Пробная пл-ка № 5, 27,5 м</w:t>
            </w:r>
            <w:r>
              <w:rPr>
                <w:sz w:val="20"/>
                <w:vertAlign w:val="superscript"/>
              </w:rPr>
              <w:t>2</w:t>
            </w:r>
            <w:r>
              <w:rPr>
                <w:sz w:val="20"/>
              </w:rPr>
              <w:t xml:space="preserve">, усредн. Проба </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22.91</w:t>
            </w:r>
          </w:p>
        </w:tc>
        <w:tc>
          <w:tcPr>
            <w:tcW w:w="1240" w:type="dxa"/>
            <w:vAlign w:val="center"/>
          </w:tcPr>
          <w:p w:rsidR="004A214E" w:rsidRDefault="004A214E">
            <w:pPr>
              <w:pStyle w:val="a5"/>
              <w:jc w:val="center"/>
              <w:rPr>
                <w:sz w:val="20"/>
                <w:lang w:val="en-US"/>
              </w:rPr>
            </w:pPr>
            <w:r>
              <w:rPr>
                <w:sz w:val="20"/>
                <w:lang w:val="en-US"/>
              </w:rPr>
              <w:t>23.14</w:t>
            </w:r>
          </w:p>
        </w:tc>
        <w:tc>
          <w:tcPr>
            <w:tcW w:w="1630" w:type="dxa"/>
            <w:vAlign w:val="center"/>
          </w:tcPr>
          <w:p w:rsidR="004A214E" w:rsidRDefault="004A214E">
            <w:pPr>
              <w:pStyle w:val="a5"/>
              <w:jc w:val="center"/>
              <w:rPr>
                <w:sz w:val="20"/>
                <w:lang w:val="en-US"/>
              </w:rPr>
            </w:pPr>
            <w:r>
              <w:rPr>
                <w:sz w:val="20"/>
                <w:lang w:val="en-US"/>
              </w:rPr>
              <w:t>22</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2.87</w:t>
            </w:r>
          </w:p>
        </w:tc>
      </w:tr>
      <w:tr w:rsidR="004A214E">
        <w:tc>
          <w:tcPr>
            <w:tcW w:w="737" w:type="dxa"/>
            <w:vAlign w:val="center"/>
          </w:tcPr>
          <w:p w:rsidR="004A214E" w:rsidRDefault="004A214E">
            <w:pPr>
              <w:pStyle w:val="a5"/>
              <w:jc w:val="center"/>
              <w:rPr>
                <w:sz w:val="20"/>
              </w:rPr>
            </w:pPr>
            <w:r>
              <w:rPr>
                <w:sz w:val="20"/>
              </w:rPr>
              <w:t>758</w:t>
            </w:r>
          </w:p>
        </w:tc>
        <w:tc>
          <w:tcPr>
            <w:tcW w:w="2552" w:type="dxa"/>
          </w:tcPr>
          <w:p w:rsidR="004A214E" w:rsidRDefault="004A214E">
            <w:pPr>
              <w:pStyle w:val="a5"/>
              <w:rPr>
                <w:sz w:val="20"/>
              </w:rPr>
            </w:pPr>
            <w:r>
              <w:rPr>
                <w:sz w:val="20"/>
              </w:rPr>
              <w:t>Пробная площадка №6, верт. разрез №6</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14.92</w:t>
            </w:r>
          </w:p>
        </w:tc>
        <w:tc>
          <w:tcPr>
            <w:tcW w:w="1240" w:type="dxa"/>
            <w:vAlign w:val="center"/>
          </w:tcPr>
          <w:p w:rsidR="004A214E" w:rsidRDefault="004A214E">
            <w:pPr>
              <w:pStyle w:val="a5"/>
              <w:jc w:val="center"/>
              <w:rPr>
                <w:sz w:val="20"/>
                <w:lang w:val="en-US"/>
              </w:rPr>
            </w:pPr>
            <w:r>
              <w:rPr>
                <w:sz w:val="20"/>
                <w:lang w:val="en-US"/>
              </w:rPr>
              <w:t>15.23</w:t>
            </w:r>
          </w:p>
        </w:tc>
        <w:tc>
          <w:tcPr>
            <w:tcW w:w="1630" w:type="dxa"/>
            <w:vAlign w:val="center"/>
          </w:tcPr>
          <w:p w:rsidR="004A214E" w:rsidRDefault="004A214E">
            <w:pPr>
              <w:pStyle w:val="a5"/>
              <w:jc w:val="center"/>
              <w:rPr>
                <w:sz w:val="20"/>
                <w:lang w:val="en-US"/>
              </w:rPr>
            </w:pPr>
            <w:r>
              <w:rPr>
                <w:sz w:val="20"/>
                <w:lang w:val="en-US"/>
              </w:rPr>
              <w:t>15</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1.95</w:t>
            </w:r>
          </w:p>
        </w:tc>
      </w:tr>
      <w:tr w:rsidR="004A214E">
        <w:tc>
          <w:tcPr>
            <w:tcW w:w="737" w:type="dxa"/>
            <w:vAlign w:val="center"/>
          </w:tcPr>
          <w:p w:rsidR="004A214E" w:rsidRDefault="004A214E">
            <w:pPr>
              <w:pStyle w:val="a5"/>
              <w:jc w:val="center"/>
              <w:rPr>
                <w:sz w:val="20"/>
              </w:rPr>
            </w:pPr>
            <w:r>
              <w:rPr>
                <w:sz w:val="20"/>
              </w:rPr>
              <w:t>759</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19.66</w:t>
            </w:r>
          </w:p>
        </w:tc>
        <w:tc>
          <w:tcPr>
            <w:tcW w:w="1240" w:type="dxa"/>
            <w:vAlign w:val="center"/>
          </w:tcPr>
          <w:p w:rsidR="004A214E" w:rsidRDefault="004A214E">
            <w:pPr>
              <w:pStyle w:val="a5"/>
              <w:jc w:val="center"/>
              <w:rPr>
                <w:sz w:val="20"/>
                <w:lang w:val="en-US"/>
              </w:rPr>
            </w:pPr>
            <w:r>
              <w:rPr>
                <w:sz w:val="20"/>
                <w:lang w:val="en-US"/>
              </w:rPr>
              <w:t>20.30</w:t>
            </w:r>
          </w:p>
        </w:tc>
        <w:tc>
          <w:tcPr>
            <w:tcW w:w="1630" w:type="dxa"/>
            <w:vAlign w:val="center"/>
          </w:tcPr>
          <w:p w:rsidR="004A214E" w:rsidRDefault="004A214E">
            <w:pPr>
              <w:pStyle w:val="a5"/>
              <w:jc w:val="center"/>
              <w:rPr>
                <w:sz w:val="20"/>
                <w:lang w:val="en-US"/>
              </w:rPr>
            </w:pPr>
            <w:r>
              <w:rPr>
                <w:sz w:val="20"/>
                <w:lang w:val="en-US"/>
              </w:rPr>
              <w:t>20</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2.59</w:t>
            </w:r>
          </w:p>
        </w:tc>
      </w:tr>
      <w:tr w:rsidR="004A214E">
        <w:tc>
          <w:tcPr>
            <w:tcW w:w="737" w:type="dxa"/>
            <w:vAlign w:val="center"/>
          </w:tcPr>
          <w:p w:rsidR="004A214E" w:rsidRDefault="004A214E">
            <w:pPr>
              <w:pStyle w:val="a5"/>
              <w:jc w:val="center"/>
              <w:rPr>
                <w:sz w:val="20"/>
              </w:rPr>
            </w:pPr>
            <w:r>
              <w:rPr>
                <w:sz w:val="20"/>
              </w:rPr>
              <w:t>760</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9.11</w:t>
            </w:r>
          </w:p>
        </w:tc>
        <w:tc>
          <w:tcPr>
            <w:tcW w:w="1240" w:type="dxa"/>
            <w:vAlign w:val="center"/>
          </w:tcPr>
          <w:p w:rsidR="004A214E" w:rsidRDefault="004A214E">
            <w:pPr>
              <w:pStyle w:val="a5"/>
              <w:jc w:val="center"/>
              <w:rPr>
                <w:sz w:val="20"/>
                <w:lang w:val="en-US"/>
              </w:rPr>
            </w:pPr>
            <w:r>
              <w:rPr>
                <w:sz w:val="20"/>
                <w:lang w:val="en-US"/>
              </w:rPr>
              <w:t>9.23</w:t>
            </w:r>
          </w:p>
        </w:tc>
        <w:tc>
          <w:tcPr>
            <w:tcW w:w="1630" w:type="dxa"/>
            <w:vAlign w:val="center"/>
          </w:tcPr>
          <w:p w:rsidR="004A214E" w:rsidRDefault="004A214E">
            <w:pPr>
              <w:pStyle w:val="a5"/>
              <w:jc w:val="center"/>
              <w:rPr>
                <w:sz w:val="20"/>
                <w:lang w:val="en-US"/>
              </w:rPr>
            </w:pPr>
            <w:r>
              <w:rPr>
                <w:sz w:val="20"/>
                <w:lang w:val="en-US"/>
              </w:rPr>
              <w:t>9</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1.17</w:t>
            </w:r>
          </w:p>
        </w:tc>
      </w:tr>
      <w:tr w:rsidR="004A214E">
        <w:tc>
          <w:tcPr>
            <w:tcW w:w="737" w:type="dxa"/>
            <w:vAlign w:val="center"/>
          </w:tcPr>
          <w:p w:rsidR="004A214E" w:rsidRDefault="004A214E">
            <w:pPr>
              <w:pStyle w:val="a5"/>
              <w:jc w:val="center"/>
              <w:rPr>
                <w:sz w:val="20"/>
              </w:rPr>
            </w:pPr>
            <w:r>
              <w:rPr>
                <w:sz w:val="20"/>
              </w:rPr>
              <w:t>761</w:t>
            </w:r>
          </w:p>
        </w:tc>
        <w:tc>
          <w:tcPr>
            <w:tcW w:w="2552" w:type="dxa"/>
          </w:tcPr>
          <w:p w:rsidR="004A214E" w:rsidRDefault="004A214E">
            <w:pPr>
              <w:pStyle w:val="a5"/>
              <w:rPr>
                <w:sz w:val="20"/>
              </w:rPr>
            </w:pPr>
            <w:r>
              <w:rPr>
                <w:sz w:val="20"/>
              </w:rPr>
              <w:t>Пробная пл-ка № 6, 880 м</w:t>
            </w:r>
            <w:r>
              <w:rPr>
                <w:sz w:val="20"/>
                <w:vertAlign w:val="superscript"/>
              </w:rPr>
              <w:t>2</w:t>
            </w:r>
            <w:r>
              <w:rPr>
                <w:sz w:val="20"/>
              </w:rPr>
              <w:t>, усредн. Проба</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23.92</w:t>
            </w:r>
          </w:p>
        </w:tc>
        <w:tc>
          <w:tcPr>
            <w:tcW w:w="1240" w:type="dxa"/>
            <w:vAlign w:val="center"/>
          </w:tcPr>
          <w:p w:rsidR="004A214E" w:rsidRDefault="004A214E">
            <w:pPr>
              <w:pStyle w:val="a5"/>
              <w:jc w:val="center"/>
              <w:rPr>
                <w:sz w:val="20"/>
                <w:lang w:val="en-US"/>
              </w:rPr>
            </w:pPr>
            <w:r>
              <w:rPr>
                <w:sz w:val="20"/>
                <w:lang w:val="en-US"/>
              </w:rPr>
              <w:t>24.75</w:t>
            </w:r>
          </w:p>
        </w:tc>
        <w:tc>
          <w:tcPr>
            <w:tcW w:w="1630" w:type="dxa"/>
            <w:vAlign w:val="center"/>
          </w:tcPr>
          <w:p w:rsidR="004A214E" w:rsidRDefault="004A214E">
            <w:pPr>
              <w:pStyle w:val="a5"/>
              <w:jc w:val="center"/>
              <w:rPr>
                <w:sz w:val="20"/>
                <w:lang w:val="en-US"/>
              </w:rPr>
            </w:pPr>
            <w:r>
              <w:rPr>
                <w:sz w:val="20"/>
                <w:lang w:val="en-US"/>
              </w:rPr>
              <w:t>23</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3.04</w:t>
            </w:r>
          </w:p>
        </w:tc>
      </w:tr>
      <w:tr w:rsidR="004A214E">
        <w:trPr>
          <w:trHeight w:val="518"/>
        </w:trPr>
        <w:tc>
          <w:tcPr>
            <w:tcW w:w="737" w:type="dxa"/>
            <w:vAlign w:val="center"/>
          </w:tcPr>
          <w:p w:rsidR="004A214E" w:rsidRDefault="004A214E">
            <w:pPr>
              <w:pStyle w:val="a5"/>
              <w:jc w:val="center"/>
              <w:rPr>
                <w:sz w:val="20"/>
              </w:rPr>
            </w:pPr>
            <w:r>
              <w:rPr>
                <w:sz w:val="20"/>
              </w:rPr>
              <w:t>762</w:t>
            </w:r>
          </w:p>
        </w:tc>
        <w:tc>
          <w:tcPr>
            <w:tcW w:w="2552" w:type="dxa"/>
          </w:tcPr>
          <w:p w:rsidR="004A214E" w:rsidRDefault="004A214E">
            <w:pPr>
              <w:pStyle w:val="a5"/>
              <w:rPr>
                <w:sz w:val="20"/>
              </w:rPr>
            </w:pPr>
            <w:r>
              <w:rPr>
                <w:sz w:val="20"/>
              </w:rPr>
              <w:t>Пробная площадка №7, верт. разрез №7</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22.08</w:t>
            </w:r>
          </w:p>
        </w:tc>
        <w:tc>
          <w:tcPr>
            <w:tcW w:w="1240" w:type="dxa"/>
            <w:vAlign w:val="center"/>
          </w:tcPr>
          <w:p w:rsidR="004A214E" w:rsidRDefault="004A214E">
            <w:pPr>
              <w:pStyle w:val="a5"/>
              <w:jc w:val="center"/>
              <w:rPr>
                <w:sz w:val="20"/>
                <w:lang w:val="en-US"/>
              </w:rPr>
            </w:pPr>
            <w:r>
              <w:rPr>
                <w:sz w:val="20"/>
                <w:lang w:val="en-US"/>
              </w:rPr>
              <w:t>21.68</w:t>
            </w:r>
          </w:p>
        </w:tc>
        <w:tc>
          <w:tcPr>
            <w:tcW w:w="1630" w:type="dxa"/>
            <w:vAlign w:val="center"/>
          </w:tcPr>
          <w:p w:rsidR="004A214E" w:rsidRDefault="004A214E">
            <w:pPr>
              <w:pStyle w:val="a5"/>
              <w:jc w:val="center"/>
              <w:rPr>
                <w:sz w:val="20"/>
                <w:lang w:val="en-US"/>
              </w:rPr>
            </w:pPr>
            <w:r>
              <w:rPr>
                <w:sz w:val="20"/>
                <w:lang w:val="en-US"/>
              </w:rPr>
              <w:t>21</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2.72</w:t>
            </w:r>
          </w:p>
        </w:tc>
      </w:tr>
      <w:tr w:rsidR="004A214E">
        <w:tc>
          <w:tcPr>
            <w:tcW w:w="737" w:type="dxa"/>
            <w:vAlign w:val="center"/>
          </w:tcPr>
          <w:p w:rsidR="004A214E" w:rsidRDefault="004A214E">
            <w:pPr>
              <w:pStyle w:val="a5"/>
              <w:jc w:val="center"/>
              <w:rPr>
                <w:sz w:val="20"/>
              </w:rPr>
            </w:pPr>
            <w:r>
              <w:rPr>
                <w:sz w:val="20"/>
              </w:rPr>
              <w:t>763</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11.81</w:t>
            </w:r>
          </w:p>
        </w:tc>
        <w:tc>
          <w:tcPr>
            <w:tcW w:w="1240" w:type="dxa"/>
            <w:vAlign w:val="center"/>
          </w:tcPr>
          <w:p w:rsidR="004A214E" w:rsidRDefault="004A214E">
            <w:pPr>
              <w:pStyle w:val="a5"/>
              <w:jc w:val="center"/>
              <w:rPr>
                <w:sz w:val="20"/>
                <w:lang w:val="en-US"/>
              </w:rPr>
            </w:pPr>
            <w:r>
              <w:rPr>
                <w:sz w:val="20"/>
                <w:lang w:val="en-US"/>
              </w:rPr>
              <w:t>11.80</w:t>
            </w:r>
          </w:p>
        </w:tc>
        <w:tc>
          <w:tcPr>
            <w:tcW w:w="1630" w:type="dxa"/>
            <w:vAlign w:val="center"/>
          </w:tcPr>
          <w:p w:rsidR="004A214E" w:rsidRDefault="004A214E">
            <w:pPr>
              <w:pStyle w:val="a5"/>
              <w:jc w:val="center"/>
              <w:rPr>
                <w:sz w:val="20"/>
                <w:lang w:val="en-US"/>
              </w:rPr>
            </w:pPr>
            <w:r>
              <w:rPr>
                <w:sz w:val="20"/>
                <w:lang w:val="en-US"/>
              </w:rPr>
              <w:t>12</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1.52</w:t>
            </w:r>
          </w:p>
        </w:tc>
      </w:tr>
      <w:tr w:rsidR="004A214E">
        <w:tc>
          <w:tcPr>
            <w:tcW w:w="737" w:type="dxa"/>
            <w:vAlign w:val="center"/>
          </w:tcPr>
          <w:p w:rsidR="004A214E" w:rsidRDefault="004A214E">
            <w:pPr>
              <w:pStyle w:val="a5"/>
              <w:jc w:val="center"/>
              <w:rPr>
                <w:sz w:val="20"/>
              </w:rPr>
            </w:pPr>
            <w:r>
              <w:rPr>
                <w:sz w:val="20"/>
              </w:rPr>
              <w:t>764</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10.75</w:t>
            </w:r>
          </w:p>
        </w:tc>
        <w:tc>
          <w:tcPr>
            <w:tcW w:w="1240" w:type="dxa"/>
            <w:vAlign w:val="center"/>
          </w:tcPr>
          <w:p w:rsidR="004A214E" w:rsidRDefault="004A214E">
            <w:pPr>
              <w:pStyle w:val="a5"/>
              <w:jc w:val="center"/>
              <w:rPr>
                <w:sz w:val="20"/>
                <w:lang w:val="en-US"/>
              </w:rPr>
            </w:pPr>
            <w:r>
              <w:rPr>
                <w:sz w:val="20"/>
                <w:lang w:val="en-US"/>
              </w:rPr>
              <w:t>10.93</w:t>
            </w:r>
          </w:p>
        </w:tc>
        <w:tc>
          <w:tcPr>
            <w:tcW w:w="1630" w:type="dxa"/>
            <w:vAlign w:val="center"/>
          </w:tcPr>
          <w:p w:rsidR="004A214E" w:rsidRDefault="004A214E">
            <w:pPr>
              <w:pStyle w:val="a5"/>
              <w:jc w:val="center"/>
              <w:rPr>
                <w:sz w:val="20"/>
                <w:lang w:val="en-US"/>
              </w:rPr>
            </w:pPr>
            <w:r>
              <w:rPr>
                <w:sz w:val="20"/>
                <w:lang w:val="en-US"/>
              </w:rPr>
              <w:t>11</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1.39</w:t>
            </w:r>
          </w:p>
        </w:tc>
      </w:tr>
      <w:tr w:rsidR="004A214E">
        <w:tc>
          <w:tcPr>
            <w:tcW w:w="737" w:type="dxa"/>
            <w:vAlign w:val="center"/>
          </w:tcPr>
          <w:p w:rsidR="004A214E" w:rsidRDefault="004A214E">
            <w:pPr>
              <w:pStyle w:val="a5"/>
              <w:jc w:val="center"/>
              <w:rPr>
                <w:sz w:val="20"/>
              </w:rPr>
            </w:pPr>
            <w:r>
              <w:rPr>
                <w:sz w:val="20"/>
              </w:rPr>
              <w:t>765</w:t>
            </w:r>
          </w:p>
        </w:tc>
        <w:tc>
          <w:tcPr>
            <w:tcW w:w="2552" w:type="dxa"/>
          </w:tcPr>
          <w:p w:rsidR="004A214E" w:rsidRDefault="004A214E">
            <w:pPr>
              <w:pStyle w:val="a5"/>
              <w:rPr>
                <w:sz w:val="20"/>
              </w:rPr>
            </w:pPr>
            <w:r>
              <w:rPr>
                <w:sz w:val="20"/>
              </w:rPr>
              <w:t>Пробная пл-ка № 7, 880 м</w:t>
            </w:r>
            <w:r>
              <w:rPr>
                <w:sz w:val="20"/>
                <w:vertAlign w:val="superscript"/>
              </w:rPr>
              <w:t>2</w:t>
            </w:r>
            <w:r>
              <w:rPr>
                <w:sz w:val="20"/>
              </w:rPr>
              <w:t>, усредн. Проба</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35.14</w:t>
            </w:r>
          </w:p>
        </w:tc>
        <w:tc>
          <w:tcPr>
            <w:tcW w:w="1240" w:type="dxa"/>
            <w:vAlign w:val="center"/>
          </w:tcPr>
          <w:p w:rsidR="004A214E" w:rsidRDefault="004A214E">
            <w:pPr>
              <w:pStyle w:val="a5"/>
              <w:jc w:val="center"/>
              <w:rPr>
                <w:sz w:val="20"/>
                <w:lang w:val="en-US"/>
              </w:rPr>
            </w:pPr>
            <w:r>
              <w:rPr>
                <w:sz w:val="20"/>
                <w:lang w:val="en-US"/>
              </w:rPr>
              <w:t>35.28</w:t>
            </w:r>
          </w:p>
        </w:tc>
        <w:tc>
          <w:tcPr>
            <w:tcW w:w="1630" w:type="dxa"/>
            <w:vAlign w:val="center"/>
          </w:tcPr>
          <w:p w:rsidR="004A214E" w:rsidRDefault="004A214E">
            <w:pPr>
              <w:pStyle w:val="a5"/>
              <w:jc w:val="center"/>
              <w:rPr>
                <w:sz w:val="20"/>
                <w:lang w:val="en-US"/>
              </w:rPr>
            </w:pPr>
            <w:r>
              <w:rPr>
                <w:sz w:val="20"/>
                <w:lang w:val="en-US"/>
              </w:rPr>
              <w:t>34</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4.47</w:t>
            </w:r>
          </w:p>
        </w:tc>
      </w:tr>
      <w:tr w:rsidR="004A214E">
        <w:tc>
          <w:tcPr>
            <w:tcW w:w="737" w:type="dxa"/>
            <w:vAlign w:val="center"/>
          </w:tcPr>
          <w:p w:rsidR="004A214E" w:rsidRDefault="004A214E">
            <w:pPr>
              <w:pStyle w:val="a5"/>
              <w:jc w:val="center"/>
              <w:rPr>
                <w:sz w:val="20"/>
              </w:rPr>
            </w:pPr>
            <w:r>
              <w:rPr>
                <w:sz w:val="20"/>
              </w:rPr>
              <w:t>766</w:t>
            </w:r>
          </w:p>
        </w:tc>
        <w:tc>
          <w:tcPr>
            <w:tcW w:w="2552" w:type="dxa"/>
          </w:tcPr>
          <w:p w:rsidR="004A214E" w:rsidRDefault="004A214E">
            <w:pPr>
              <w:pStyle w:val="a5"/>
              <w:rPr>
                <w:sz w:val="20"/>
              </w:rPr>
            </w:pPr>
            <w:r>
              <w:rPr>
                <w:sz w:val="20"/>
              </w:rPr>
              <w:t>Пробная площадка №8,  хо</w:t>
            </w:r>
            <w:r>
              <w:rPr>
                <w:sz w:val="20"/>
              </w:rPr>
              <w:softHyphen/>
              <w:t>лостая проба  (на расстоянии 90 м от пр. пл- ки №8)</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10.36</w:t>
            </w:r>
          </w:p>
        </w:tc>
        <w:tc>
          <w:tcPr>
            <w:tcW w:w="1240" w:type="dxa"/>
            <w:vAlign w:val="center"/>
          </w:tcPr>
          <w:p w:rsidR="004A214E" w:rsidRDefault="004A214E">
            <w:pPr>
              <w:pStyle w:val="a5"/>
              <w:jc w:val="center"/>
              <w:rPr>
                <w:sz w:val="20"/>
                <w:lang w:val="en-US"/>
              </w:rPr>
            </w:pPr>
            <w:r>
              <w:rPr>
                <w:sz w:val="20"/>
                <w:lang w:val="en-US"/>
              </w:rPr>
              <w:t>10.39</w:t>
            </w:r>
          </w:p>
        </w:tc>
        <w:tc>
          <w:tcPr>
            <w:tcW w:w="1630" w:type="dxa"/>
            <w:vAlign w:val="center"/>
          </w:tcPr>
          <w:p w:rsidR="004A214E" w:rsidRDefault="004A214E">
            <w:pPr>
              <w:pStyle w:val="a5"/>
              <w:jc w:val="center"/>
              <w:rPr>
                <w:sz w:val="20"/>
                <w:lang w:val="en-US"/>
              </w:rPr>
            </w:pPr>
            <w:r>
              <w:rPr>
                <w:sz w:val="20"/>
                <w:lang w:val="en-US"/>
              </w:rPr>
              <w:t>10</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1.33</w:t>
            </w:r>
          </w:p>
        </w:tc>
      </w:tr>
      <w:tr w:rsidR="004A214E">
        <w:tc>
          <w:tcPr>
            <w:tcW w:w="737" w:type="dxa"/>
            <w:vAlign w:val="center"/>
          </w:tcPr>
          <w:p w:rsidR="004A214E" w:rsidRDefault="004A214E">
            <w:pPr>
              <w:pStyle w:val="a5"/>
              <w:jc w:val="center"/>
              <w:rPr>
                <w:sz w:val="20"/>
              </w:rPr>
            </w:pPr>
            <w:r>
              <w:rPr>
                <w:sz w:val="20"/>
              </w:rPr>
              <w:t>767</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9.86</w:t>
            </w:r>
          </w:p>
        </w:tc>
        <w:tc>
          <w:tcPr>
            <w:tcW w:w="1240" w:type="dxa"/>
            <w:vAlign w:val="center"/>
          </w:tcPr>
          <w:p w:rsidR="004A214E" w:rsidRDefault="004A214E">
            <w:pPr>
              <w:pStyle w:val="a5"/>
              <w:jc w:val="center"/>
              <w:rPr>
                <w:sz w:val="20"/>
                <w:lang w:val="en-US"/>
              </w:rPr>
            </w:pPr>
            <w:r>
              <w:rPr>
                <w:sz w:val="20"/>
                <w:lang w:val="en-US"/>
              </w:rPr>
              <w:t>9.95</w:t>
            </w:r>
          </w:p>
        </w:tc>
        <w:tc>
          <w:tcPr>
            <w:tcW w:w="1630" w:type="dxa"/>
            <w:vAlign w:val="center"/>
          </w:tcPr>
          <w:p w:rsidR="004A214E" w:rsidRDefault="004A214E">
            <w:pPr>
              <w:pStyle w:val="a5"/>
              <w:jc w:val="center"/>
              <w:rPr>
                <w:sz w:val="20"/>
                <w:lang w:val="en-US"/>
              </w:rPr>
            </w:pPr>
            <w:r>
              <w:rPr>
                <w:sz w:val="20"/>
                <w:lang w:val="en-US"/>
              </w:rPr>
              <w:t>10</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1.27</w:t>
            </w:r>
          </w:p>
        </w:tc>
      </w:tr>
      <w:tr w:rsidR="004A214E">
        <w:tc>
          <w:tcPr>
            <w:tcW w:w="737" w:type="dxa"/>
            <w:vAlign w:val="center"/>
          </w:tcPr>
          <w:p w:rsidR="004A214E" w:rsidRDefault="004A214E">
            <w:pPr>
              <w:pStyle w:val="a5"/>
              <w:jc w:val="center"/>
              <w:rPr>
                <w:sz w:val="20"/>
              </w:rPr>
            </w:pPr>
            <w:r>
              <w:rPr>
                <w:sz w:val="20"/>
              </w:rPr>
              <w:t>768</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8.82</w:t>
            </w:r>
          </w:p>
        </w:tc>
        <w:tc>
          <w:tcPr>
            <w:tcW w:w="1240" w:type="dxa"/>
            <w:vAlign w:val="center"/>
          </w:tcPr>
          <w:p w:rsidR="004A214E" w:rsidRDefault="004A214E">
            <w:pPr>
              <w:pStyle w:val="a5"/>
              <w:jc w:val="center"/>
              <w:rPr>
                <w:sz w:val="20"/>
                <w:lang w:val="en-US"/>
              </w:rPr>
            </w:pPr>
            <w:r>
              <w:rPr>
                <w:sz w:val="20"/>
                <w:lang w:val="en-US"/>
              </w:rPr>
              <w:t>8.69</w:t>
            </w:r>
          </w:p>
        </w:tc>
        <w:tc>
          <w:tcPr>
            <w:tcW w:w="1630" w:type="dxa"/>
            <w:vAlign w:val="center"/>
          </w:tcPr>
          <w:p w:rsidR="004A214E" w:rsidRDefault="004A214E">
            <w:pPr>
              <w:pStyle w:val="a5"/>
              <w:jc w:val="center"/>
              <w:rPr>
                <w:sz w:val="20"/>
                <w:lang w:val="en-US"/>
              </w:rPr>
            </w:pPr>
            <w:r>
              <w:rPr>
                <w:sz w:val="20"/>
                <w:lang w:val="en-US"/>
              </w:rPr>
              <w:t>9</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1.12</w:t>
            </w:r>
          </w:p>
        </w:tc>
      </w:tr>
      <w:tr w:rsidR="004A214E">
        <w:tc>
          <w:tcPr>
            <w:tcW w:w="737" w:type="dxa"/>
            <w:vAlign w:val="center"/>
          </w:tcPr>
          <w:p w:rsidR="004A214E" w:rsidRDefault="004A214E">
            <w:pPr>
              <w:pStyle w:val="a5"/>
              <w:jc w:val="center"/>
              <w:rPr>
                <w:sz w:val="20"/>
              </w:rPr>
            </w:pPr>
            <w:r>
              <w:rPr>
                <w:sz w:val="20"/>
              </w:rPr>
              <w:t>769</w:t>
            </w:r>
          </w:p>
        </w:tc>
        <w:tc>
          <w:tcPr>
            <w:tcW w:w="2552" w:type="dxa"/>
          </w:tcPr>
          <w:p w:rsidR="004A214E" w:rsidRDefault="004A214E">
            <w:pPr>
              <w:pStyle w:val="a5"/>
              <w:rPr>
                <w:sz w:val="20"/>
              </w:rPr>
            </w:pPr>
            <w:r>
              <w:rPr>
                <w:sz w:val="20"/>
              </w:rPr>
              <w:t>Пробная пл-ка № 8, 100 м</w:t>
            </w:r>
            <w:r>
              <w:rPr>
                <w:sz w:val="20"/>
                <w:vertAlign w:val="superscript"/>
              </w:rPr>
              <w:t>2</w:t>
            </w:r>
            <w:r>
              <w:rPr>
                <w:sz w:val="20"/>
              </w:rPr>
              <w:t>, усредн. Проба</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9.04</w:t>
            </w:r>
          </w:p>
        </w:tc>
        <w:tc>
          <w:tcPr>
            <w:tcW w:w="1240" w:type="dxa"/>
            <w:vAlign w:val="center"/>
          </w:tcPr>
          <w:p w:rsidR="004A214E" w:rsidRDefault="004A214E">
            <w:pPr>
              <w:pStyle w:val="a5"/>
              <w:jc w:val="center"/>
              <w:rPr>
                <w:sz w:val="20"/>
                <w:lang w:val="en-US"/>
              </w:rPr>
            </w:pPr>
            <w:r>
              <w:rPr>
                <w:sz w:val="20"/>
                <w:lang w:val="en-US"/>
              </w:rPr>
              <w:t>9.14</w:t>
            </w:r>
          </w:p>
        </w:tc>
        <w:tc>
          <w:tcPr>
            <w:tcW w:w="1630" w:type="dxa"/>
            <w:vAlign w:val="center"/>
          </w:tcPr>
          <w:p w:rsidR="004A214E" w:rsidRDefault="004A214E">
            <w:pPr>
              <w:pStyle w:val="a5"/>
              <w:jc w:val="center"/>
              <w:rPr>
                <w:sz w:val="20"/>
                <w:lang w:val="en-US"/>
              </w:rPr>
            </w:pPr>
            <w:r>
              <w:rPr>
                <w:sz w:val="20"/>
                <w:lang w:val="en-US"/>
              </w:rPr>
              <w:t>9</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1.16</w:t>
            </w:r>
          </w:p>
        </w:tc>
      </w:tr>
    </w:tbl>
    <w:p w:rsidR="004A214E" w:rsidRDefault="004A214E">
      <w:pPr>
        <w:pStyle w:val="a4"/>
        <w:ind w:right="-1050" w:firstLine="567"/>
      </w:pPr>
    </w:p>
    <w:p w:rsidR="004A214E" w:rsidRDefault="004A214E">
      <w:pPr>
        <w:pStyle w:val="a4"/>
        <w:ind w:right="-1050" w:firstLine="567"/>
      </w:pPr>
    </w:p>
    <w:p w:rsidR="004A214E" w:rsidRDefault="004A214E">
      <w:pPr>
        <w:pStyle w:val="a4"/>
        <w:rPr>
          <w:lang w:val="en-US"/>
        </w:rPr>
      </w:pPr>
      <w:r>
        <w:rPr>
          <w:i/>
        </w:rPr>
        <w:t>Таблица 4.3</w:t>
      </w:r>
      <w:r>
        <w:t xml:space="preserve"> – Содержание хрома на территории сброса сточных вод</w:t>
      </w:r>
    </w:p>
    <w:p w:rsidR="004A214E" w:rsidRDefault="004A214E">
      <w:pPr>
        <w:pStyle w:val="a4"/>
        <w:ind w:right="-1050" w:firstLine="567"/>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2552"/>
        <w:gridCol w:w="709"/>
        <w:gridCol w:w="1240"/>
        <w:gridCol w:w="1240"/>
        <w:gridCol w:w="1630"/>
        <w:gridCol w:w="1418"/>
      </w:tblGrid>
      <w:tr w:rsidR="004A214E">
        <w:trPr>
          <w:cantSplit/>
          <w:trHeight w:val="400"/>
        </w:trPr>
        <w:tc>
          <w:tcPr>
            <w:tcW w:w="737" w:type="dxa"/>
            <w:vMerge w:val="restart"/>
          </w:tcPr>
          <w:p w:rsidR="004A214E" w:rsidRDefault="004A214E">
            <w:pPr>
              <w:pStyle w:val="a5"/>
              <w:jc w:val="center"/>
              <w:rPr>
                <w:b/>
                <w:sz w:val="20"/>
              </w:rPr>
            </w:pPr>
            <w:r>
              <w:rPr>
                <w:b/>
                <w:sz w:val="20"/>
              </w:rPr>
              <w:t>№ пробы почвы</w:t>
            </w:r>
          </w:p>
        </w:tc>
        <w:tc>
          <w:tcPr>
            <w:tcW w:w="2552" w:type="dxa"/>
            <w:vMerge w:val="restart"/>
          </w:tcPr>
          <w:p w:rsidR="004A214E" w:rsidRDefault="004A214E">
            <w:pPr>
              <w:pStyle w:val="a5"/>
              <w:jc w:val="center"/>
              <w:rPr>
                <w:b/>
                <w:sz w:val="20"/>
              </w:rPr>
            </w:pPr>
          </w:p>
          <w:p w:rsidR="004A214E" w:rsidRDefault="004A214E">
            <w:pPr>
              <w:pStyle w:val="a5"/>
              <w:jc w:val="center"/>
              <w:rPr>
                <w:b/>
                <w:sz w:val="20"/>
              </w:rPr>
            </w:pPr>
            <w:r>
              <w:rPr>
                <w:b/>
                <w:sz w:val="20"/>
              </w:rPr>
              <w:t>Место отбора пробы почвы</w:t>
            </w:r>
          </w:p>
        </w:tc>
        <w:tc>
          <w:tcPr>
            <w:tcW w:w="709" w:type="dxa"/>
            <w:vMerge w:val="restart"/>
            <w:tcBorders>
              <w:bottom w:val="nil"/>
            </w:tcBorders>
            <w:vAlign w:val="center"/>
          </w:tcPr>
          <w:p w:rsidR="004A214E" w:rsidRDefault="004A214E">
            <w:pPr>
              <w:pStyle w:val="a5"/>
              <w:jc w:val="center"/>
              <w:rPr>
                <w:b/>
                <w:sz w:val="20"/>
              </w:rPr>
            </w:pPr>
            <w:r>
              <w:rPr>
                <w:b/>
                <w:sz w:val="20"/>
              </w:rPr>
              <w:t>Гори</w:t>
            </w:r>
            <w:r>
              <w:rPr>
                <w:b/>
                <w:sz w:val="20"/>
              </w:rPr>
              <w:softHyphen/>
              <w:t>зонт,</w:t>
            </w:r>
          </w:p>
          <w:p w:rsidR="004A214E" w:rsidRDefault="004A214E">
            <w:pPr>
              <w:pStyle w:val="a5"/>
              <w:jc w:val="center"/>
              <w:rPr>
                <w:b/>
                <w:sz w:val="20"/>
              </w:rPr>
            </w:pPr>
            <w:r>
              <w:rPr>
                <w:b/>
                <w:sz w:val="20"/>
              </w:rPr>
              <w:t>см</w:t>
            </w:r>
          </w:p>
        </w:tc>
        <w:tc>
          <w:tcPr>
            <w:tcW w:w="2480" w:type="dxa"/>
            <w:gridSpan w:val="2"/>
          </w:tcPr>
          <w:p w:rsidR="004A214E" w:rsidRDefault="004A214E">
            <w:pPr>
              <w:pStyle w:val="a5"/>
              <w:jc w:val="center"/>
              <w:rPr>
                <w:b/>
                <w:sz w:val="20"/>
              </w:rPr>
            </w:pPr>
            <w:r>
              <w:rPr>
                <w:b/>
                <w:sz w:val="20"/>
              </w:rPr>
              <w:t>Результаты анализов</w:t>
            </w:r>
          </w:p>
        </w:tc>
        <w:tc>
          <w:tcPr>
            <w:tcW w:w="1630" w:type="dxa"/>
            <w:vMerge w:val="restart"/>
          </w:tcPr>
          <w:p w:rsidR="004A214E" w:rsidRDefault="004A214E">
            <w:pPr>
              <w:pStyle w:val="a5"/>
              <w:jc w:val="center"/>
              <w:rPr>
                <w:b/>
                <w:sz w:val="20"/>
              </w:rPr>
            </w:pPr>
            <w:r>
              <w:rPr>
                <w:b/>
                <w:sz w:val="20"/>
              </w:rPr>
              <w:t>Содержание в почве, (х)</w:t>
            </w:r>
          </w:p>
          <w:p w:rsidR="004A214E" w:rsidRDefault="004A214E">
            <w:pPr>
              <w:pStyle w:val="a5"/>
              <w:jc w:val="center"/>
              <w:rPr>
                <w:b/>
                <w:sz w:val="20"/>
              </w:rPr>
            </w:pPr>
            <w:r>
              <w:rPr>
                <w:b/>
                <w:sz w:val="20"/>
              </w:rPr>
              <w:t>мг/кг</w:t>
            </w:r>
          </w:p>
        </w:tc>
        <w:tc>
          <w:tcPr>
            <w:tcW w:w="1418" w:type="dxa"/>
            <w:vMerge w:val="restart"/>
          </w:tcPr>
          <w:p w:rsidR="004A214E" w:rsidRDefault="004A214E">
            <w:pPr>
              <w:pStyle w:val="a5"/>
              <w:jc w:val="center"/>
              <w:rPr>
                <w:b/>
                <w:sz w:val="20"/>
              </w:rPr>
            </w:pPr>
            <w:r>
              <w:rPr>
                <w:b/>
                <w:sz w:val="20"/>
              </w:rPr>
              <w:t>Погрешность</w:t>
            </w:r>
          </w:p>
        </w:tc>
      </w:tr>
      <w:tr w:rsidR="004A214E">
        <w:trPr>
          <w:cantSplit/>
          <w:trHeight w:val="480"/>
        </w:trPr>
        <w:tc>
          <w:tcPr>
            <w:tcW w:w="737" w:type="dxa"/>
            <w:vMerge/>
          </w:tcPr>
          <w:p w:rsidR="004A214E" w:rsidRDefault="004A214E">
            <w:pPr>
              <w:pStyle w:val="a5"/>
              <w:jc w:val="center"/>
              <w:rPr>
                <w:b/>
                <w:sz w:val="20"/>
              </w:rPr>
            </w:pPr>
          </w:p>
        </w:tc>
        <w:tc>
          <w:tcPr>
            <w:tcW w:w="2552" w:type="dxa"/>
            <w:vMerge/>
          </w:tcPr>
          <w:p w:rsidR="004A214E" w:rsidRDefault="004A214E">
            <w:pPr>
              <w:pStyle w:val="a5"/>
              <w:jc w:val="center"/>
              <w:rPr>
                <w:b/>
                <w:sz w:val="20"/>
              </w:rPr>
            </w:pPr>
          </w:p>
        </w:tc>
        <w:tc>
          <w:tcPr>
            <w:tcW w:w="709" w:type="dxa"/>
            <w:vMerge/>
            <w:tcBorders>
              <w:bottom w:val="nil"/>
            </w:tcBorders>
            <w:vAlign w:val="center"/>
          </w:tcPr>
          <w:p w:rsidR="004A214E" w:rsidRDefault="004A214E">
            <w:pPr>
              <w:pStyle w:val="a5"/>
              <w:jc w:val="center"/>
              <w:rPr>
                <w:b/>
                <w:sz w:val="20"/>
              </w:rPr>
            </w:pPr>
          </w:p>
        </w:tc>
        <w:tc>
          <w:tcPr>
            <w:tcW w:w="1240" w:type="dxa"/>
          </w:tcPr>
          <w:p w:rsidR="004A214E" w:rsidRDefault="004A214E">
            <w:pPr>
              <w:pStyle w:val="a5"/>
              <w:jc w:val="center"/>
              <w:rPr>
                <w:b/>
                <w:sz w:val="32"/>
              </w:rPr>
            </w:pPr>
            <w:r>
              <w:rPr>
                <w:b/>
                <w:sz w:val="32"/>
              </w:rPr>
              <w:t>х</w:t>
            </w:r>
          </w:p>
        </w:tc>
        <w:tc>
          <w:tcPr>
            <w:tcW w:w="1240" w:type="dxa"/>
          </w:tcPr>
          <w:p w:rsidR="004A214E" w:rsidRDefault="004A214E">
            <w:pPr>
              <w:pStyle w:val="a5"/>
              <w:jc w:val="center"/>
              <w:rPr>
                <w:b/>
                <w:sz w:val="32"/>
              </w:rPr>
            </w:pPr>
            <w:r>
              <w:rPr>
                <w:b/>
                <w:sz w:val="32"/>
              </w:rPr>
              <w:t>х</w:t>
            </w:r>
          </w:p>
        </w:tc>
        <w:tc>
          <w:tcPr>
            <w:tcW w:w="1630" w:type="dxa"/>
            <w:vMerge/>
          </w:tcPr>
          <w:p w:rsidR="004A214E" w:rsidRDefault="004A214E">
            <w:pPr>
              <w:pStyle w:val="a5"/>
              <w:jc w:val="center"/>
              <w:rPr>
                <w:b/>
                <w:sz w:val="20"/>
              </w:rPr>
            </w:pPr>
          </w:p>
        </w:tc>
        <w:tc>
          <w:tcPr>
            <w:tcW w:w="1418" w:type="dxa"/>
            <w:vMerge/>
          </w:tcPr>
          <w:p w:rsidR="004A214E" w:rsidRDefault="004A214E">
            <w:pPr>
              <w:pStyle w:val="a5"/>
              <w:jc w:val="center"/>
              <w:rPr>
                <w:b/>
                <w:sz w:val="20"/>
              </w:rPr>
            </w:pPr>
          </w:p>
        </w:tc>
      </w:tr>
      <w:tr w:rsidR="004A214E">
        <w:trPr>
          <w:cantSplit/>
        </w:trPr>
        <w:tc>
          <w:tcPr>
            <w:tcW w:w="737" w:type="dxa"/>
            <w:vAlign w:val="center"/>
          </w:tcPr>
          <w:p w:rsidR="004A214E" w:rsidRDefault="004A214E">
            <w:pPr>
              <w:pStyle w:val="a5"/>
              <w:jc w:val="center"/>
              <w:rPr>
                <w:sz w:val="20"/>
              </w:rPr>
            </w:pPr>
            <w:r>
              <w:rPr>
                <w:sz w:val="20"/>
              </w:rPr>
              <w:t>738</w:t>
            </w:r>
          </w:p>
        </w:tc>
        <w:tc>
          <w:tcPr>
            <w:tcW w:w="2552" w:type="dxa"/>
          </w:tcPr>
          <w:p w:rsidR="004A214E" w:rsidRDefault="004A214E">
            <w:pPr>
              <w:pStyle w:val="a5"/>
              <w:rPr>
                <w:sz w:val="20"/>
              </w:rPr>
            </w:pPr>
            <w:r>
              <w:rPr>
                <w:sz w:val="20"/>
              </w:rPr>
              <w:t>Пробная площадка №1, верт. Разрез №1</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9.66</w:t>
            </w:r>
          </w:p>
        </w:tc>
        <w:tc>
          <w:tcPr>
            <w:tcW w:w="1240" w:type="dxa"/>
            <w:vAlign w:val="center"/>
          </w:tcPr>
          <w:p w:rsidR="004A214E" w:rsidRDefault="004A214E">
            <w:pPr>
              <w:pStyle w:val="a5"/>
              <w:jc w:val="center"/>
              <w:rPr>
                <w:sz w:val="20"/>
                <w:lang w:val="en-US"/>
              </w:rPr>
            </w:pPr>
            <w:r>
              <w:rPr>
                <w:sz w:val="20"/>
                <w:lang w:val="en-US"/>
              </w:rPr>
              <w:t>9.45</w:t>
            </w:r>
          </w:p>
        </w:tc>
        <w:tc>
          <w:tcPr>
            <w:tcW w:w="1630" w:type="dxa"/>
            <w:vAlign w:val="center"/>
          </w:tcPr>
          <w:p w:rsidR="004A214E" w:rsidRDefault="004A214E">
            <w:pPr>
              <w:pStyle w:val="a5"/>
              <w:jc w:val="center"/>
              <w:rPr>
                <w:sz w:val="20"/>
                <w:lang w:val="en-US"/>
              </w:rPr>
            </w:pPr>
            <w:r>
              <w:rPr>
                <w:sz w:val="20"/>
                <w:lang w:val="en-US"/>
              </w:rPr>
              <w:t>10</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2.03</w:t>
            </w:r>
          </w:p>
        </w:tc>
      </w:tr>
      <w:tr w:rsidR="004A214E">
        <w:trPr>
          <w:cantSplit/>
        </w:trPr>
        <w:tc>
          <w:tcPr>
            <w:tcW w:w="737" w:type="dxa"/>
            <w:vAlign w:val="center"/>
          </w:tcPr>
          <w:p w:rsidR="004A214E" w:rsidRDefault="004A214E">
            <w:pPr>
              <w:pStyle w:val="a5"/>
              <w:jc w:val="center"/>
              <w:rPr>
                <w:sz w:val="20"/>
              </w:rPr>
            </w:pPr>
            <w:r>
              <w:rPr>
                <w:sz w:val="20"/>
              </w:rPr>
              <w:t>739</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14.66</w:t>
            </w:r>
          </w:p>
        </w:tc>
        <w:tc>
          <w:tcPr>
            <w:tcW w:w="1240" w:type="dxa"/>
            <w:vAlign w:val="center"/>
          </w:tcPr>
          <w:p w:rsidR="004A214E" w:rsidRDefault="004A214E">
            <w:pPr>
              <w:pStyle w:val="a5"/>
              <w:jc w:val="center"/>
              <w:rPr>
                <w:sz w:val="20"/>
                <w:lang w:val="en-US"/>
              </w:rPr>
            </w:pPr>
            <w:r>
              <w:rPr>
                <w:sz w:val="20"/>
                <w:lang w:val="en-US"/>
              </w:rPr>
              <w:t>15.55</w:t>
            </w:r>
          </w:p>
        </w:tc>
        <w:tc>
          <w:tcPr>
            <w:tcW w:w="1630" w:type="dxa"/>
            <w:vAlign w:val="center"/>
          </w:tcPr>
          <w:p w:rsidR="004A214E" w:rsidRDefault="004A214E">
            <w:pPr>
              <w:pStyle w:val="a5"/>
              <w:jc w:val="center"/>
              <w:rPr>
                <w:sz w:val="20"/>
                <w:lang w:val="en-US"/>
              </w:rPr>
            </w:pPr>
            <w:r>
              <w:rPr>
                <w:sz w:val="20"/>
                <w:lang w:val="en-US"/>
              </w:rPr>
              <w:t>15</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3.20</w:t>
            </w:r>
          </w:p>
        </w:tc>
      </w:tr>
      <w:tr w:rsidR="004A214E">
        <w:trPr>
          <w:cantSplit/>
        </w:trPr>
        <w:tc>
          <w:tcPr>
            <w:tcW w:w="737" w:type="dxa"/>
            <w:vAlign w:val="center"/>
          </w:tcPr>
          <w:p w:rsidR="004A214E" w:rsidRDefault="004A214E">
            <w:pPr>
              <w:pStyle w:val="a5"/>
              <w:jc w:val="center"/>
              <w:rPr>
                <w:sz w:val="20"/>
              </w:rPr>
            </w:pPr>
            <w:r>
              <w:rPr>
                <w:sz w:val="20"/>
              </w:rPr>
              <w:t>740</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9.95</w:t>
            </w:r>
          </w:p>
        </w:tc>
        <w:tc>
          <w:tcPr>
            <w:tcW w:w="1240" w:type="dxa"/>
            <w:vAlign w:val="center"/>
          </w:tcPr>
          <w:p w:rsidR="004A214E" w:rsidRDefault="004A214E">
            <w:pPr>
              <w:pStyle w:val="a5"/>
              <w:jc w:val="center"/>
              <w:rPr>
                <w:sz w:val="20"/>
                <w:lang w:val="en-US"/>
              </w:rPr>
            </w:pPr>
            <w:r>
              <w:rPr>
                <w:sz w:val="20"/>
                <w:lang w:val="en-US"/>
              </w:rPr>
              <w:t>9.99</w:t>
            </w:r>
          </w:p>
        </w:tc>
        <w:tc>
          <w:tcPr>
            <w:tcW w:w="1630" w:type="dxa"/>
            <w:vAlign w:val="center"/>
          </w:tcPr>
          <w:p w:rsidR="004A214E" w:rsidRDefault="004A214E">
            <w:pPr>
              <w:pStyle w:val="a5"/>
              <w:jc w:val="center"/>
              <w:rPr>
                <w:sz w:val="20"/>
                <w:lang w:val="en-US"/>
              </w:rPr>
            </w:pPr>
            <w:r>
              <w:rPr>
                <w:sz w:val="20"/>
                <w:lang w:val="en-US"/>
              </w:rPr>
              <w:t>10</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2.11</w:t>
            </w:r>
          </w:p>
        </w:tc>
      </w:tr>
      <w:tr w:rsidR="004A214E">
        <w:trPr>
          <w:cantSplit/>
        </w:trPr>
        <w:tc>
          <w:tcPr>
            <w:tcW w:w="737" w:type="dxa"/>
            <w:vAlign w:val="center"/>
          </w:tcPr>
          <w:p w:rsidR="004A214E" w:rsidRDefault="004A214E">
            <w:pPr>
              <w:pStyle w:val="a5"/>
              <w:jc w:val="center"/>
              <w:rPr>
                <w:sz w:val="20"/>
              </w:rPr>
            </w:pPr>
            <w:r>
              <w:rPr>
                <w:sz w:val="20"/>
              </w:rPr>
              <w:t>741</w:t>
            </w:r>
          </w:p>
        </w:tc>
        <w:tc>
          <w:tcPr>
            <w:tcW w:w="2552" w:type="dxa"/>
          </w:tcPr>
          <w:p w:rsidR="004A214E" w:rsidRDefault="004A214E">
            <w:pPr>
              <w:pStyle w:val="a5"/>
              <w:rPr>
                <w:sz w:val="20"/>
              </w:rPr>
            </w:pPr>
            <w:r>
              <w:rPr>
                <w:sz w:val="20"/>
              </w:rPr>
              <w:t>Пробная пл-ка № 1, 1360 м</w:t>
            </w:r>
            <w:r>
              <w:rPr>
                <w:sz w:val="20"/>
                <w:vertAlign w:val="superscript"/>
              </w:rPr>
              <w:t>2</w:t>
            </w:r>
            <w:r>
              <w:rPr>
                <w:sz w:val="20"/>
              </w:rPr>
              <w:t xml:space="preserve">, усредн. проба </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16.10</w:t>
            </w:r>
          </w:p>
        </w:tc>
        <w:tc>
          <w:tcPr>
            <w:tcW w:w="1240" w:type="dxa"/>
            <w:vAlign w:val="center"/>
          </w:tcPr>
          <w:p w:rsidR="004A214E" w:rsidRDefault="004A214E">
            <w:pPr>
              <w:pStyle w:val="a5"/>
              <w:jc w:val="center"/>
              <w:rPr>
                <w:sz w:val="20"/>
                <w:lang w:val="en-US"/>
              </w:rPr>
            </w:pPr>
            <w:r>
              <w:rPr>
                <w:sz w:val="20"/>
                <w:lang w:val="en-US"/>
              </w:rPr>
              <w:t>15.90</w:t>
            </w:r>
          </w:p>
        </w:tc>
        <w:tc>
          <w:tcPr>
            <w:tcW w:w="1630" w:type="dxa"/>
            <w:vAlign w:val="center"/>
          </w:tcPr>
          <w:p w:rsidR="004A214E" w:rsidRDefault="004A214E">
            <w:pPr>
              <w:pStyle w:val="a5"/>
              <w:jc w:val="center"/>
              <w:rPr>
                <w:sz w:val="20"/>
                <w:lang w:val="en-US"/>
              </w:rPr>
            </w:pPr>
            <w:r>
              <w:rPr>
                <w:sz w:val="20"/>
                <w:lang w:val="en-US"/>
              </w:rPr>
              <w:t>16</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5.13</w:t>
            </w:r>
          </w:p>
        </w:tc>
      </w:tr>
      <w:tr w:rsidR="004A214E">
        <w:tc>
          <w:tcPr>
            <w:tcW w:w="737" w:type="dxa"/>
            <w:vAlign w:val="center"/>
          </w:tcPr>
          <w:p w:rsidR="004A214E" w:rsidRDefault="004A214E">
            <w:pPr>
              <w:pStyle w:val="a5"/>
              <w:jc w:val="center"/>
              <w:rPr>
                <w:sz w:val="20"/>
              </w:rPr>
            </w:pPr>
            <w:r>
              <w:rPr>
                <w:sz w:val="20"/>
              </w:rPr>
              <w:t>742</w:t>
            </w:r>
          </w:p>
        </w:tc>
        <w:tc>
          <w:tcPr>
            <w:tcW w:w="2552" w:type="dxa"/>
          </w:tcPr>
          <w:p w:rsidR="004A214E" w:rsidRDefault="004A214E">
            <w:pPr>
              <w:pStyle w:val="a5"/>
              <w:rPr>
                <w:sz w:val="20"/>
              </w:rPr>
            </w:pPr>
            <w:r>
              <w:rPr>
                <w:sz w:val="20"/>
              </w:rPr>
              <w:t>Пробная площадка №2, верт. разрез №2</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16.67</w:t>
            </w:r>
          </w:p>
        </w:tc>
        <w:tc>
          <w:tcPr>
            <w:tcW w:w="1240" w:type="dxa"/>
            <w:vAlign w:val="center"/>
          </w:tcPr>
          <w:p w:rsidR="004A214E" w:rsidRDefault="004A214E">
            <w:pPr>
              <w:pStyle w:val="a5"/>
              <w:jc w:val="center"/>
              <w:rPr>
                <w:sz w:val="20"/>
                <w:lang w:val="en-US"/>
              </w:rPr>
            </w:pPr>
            <w:r>
              <w:rPr>
                <w:sz w:val="20"/>
                <w:lang w:val="en-US"/>
              </w:rPr>
              <w:t>17.03</w:t>
            </w:r>
          </w:p>
        </w:tc>
        <w:tc>
          <w:tcPr>
            <w:tcW w:w="1630" w:type="dxa"/>
            <w:vAlign w:val="center"/>
          </w:tcPr>
          <w:p w:rsidR="004A214E" w:rsidRDefault="004A214E">
            <w:pPr>
              <w:pStyle w:val="a5"/>
              <w:jc w:val="center"/>
              <w:rPr>
                <w:sz w:val="20"/>
                <w:lang w:val="en-US"/>
              </w:rPr>
            </w:pPr>
            <w:r>
              <w:rPr>
                <w:sz w:val="20"/>
                <w:lang w:val="en-US"/>
              </w:rPr>
              <w:t>17</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3.57</w:t>
            </w:r>
          </w:p>
        </w:tc>
      </w:tr>
      <w:tr w:rsidR="004A214E">
        <w:tc>
          <w:tcPr>
            <w:tcW w:w="737" w:type="dxa"/>
            <w:vAlign w:val="center"/>
          </w:tcPr>
          <w:p w:rsidR="004A214E" w:rsidRDefault="004A214E">
            <w:pPr>
              <w:pStyle w:val="a5"/>
              <w:jc w:val="center"/>
              <w:rPr>
                <w:sz w:val="20"/>
              </w:rPr>
            </w:pPr>
            <w:r>
              <w:rPr>
                <w:sz w:val="20"/>
              </w:rPr>
              <w:t>743</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15.16</w:t>
            </w:r>
          </w:p>
        </w:tc>
        <w:tc>
          <w:tcPr>
            <w:tcW w:w="1240" w:type="dxa"/>
            <w:vAlign w:val="center"/>
          </w:tcPr>
          <w:p w:rsidR="004A214E" w:rsidRDefault="004A214E">
            <w:pPr>
              <w:pStyle w:val="a5"/>
              <w:jc w:val="center"/>
              <w:rPr>
                <w:sz w:val="20"/>
                <w:lang w:val="en-US"/>
              </w:rPr>
            </w:pPr>
            <w:r>
              <w:rPr>
                <w:sz w:val="20"/>
                <w:lang w:val="en-US"/>
              </w:rPr>
              <w:t>14.73</w:t>
            </w:r>
          </w:p>
        </w:tc>
        <w:tc>
          <w:tcPr>
            <w:tcW w:w="1630" w:type="dxa"/>
            <w:vAlign w:val="center"/>
          </w:tcPr>
          <w:p w:rsidR="004A214E" w:rsidRDefault="004A214E">
            <w:pPr>
              <w:pStyle w:val="a5"/>
              <w:jc w:val="center"/>
              <w:rPr>
                <w:sz w:val="20"/>
                <w:lang w:val="en-US"/>
              </w:rPr>
            </w:pPr>
            <w:r>
              <w:rPr>
                <w:sz w:val="20"/>
                <w:lang w:val="en-US"/>
              </w:rPr>
              <w:t>15</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3.16</w:t>
            </w:r>
          </w:p>
        </w:tc>
      </w:tr>
      <w:tr w:rsidR="004A214E">
        <w:tc>
          <w:tcPr>
            <w:tcW w:w="737" w:type="dxa"/>
            <w:vAlign w:val="center"/>
          </w:tcPr>
          <w:p w:rsidR="004A214E" w:rsidRDefault="004A214E">
            <w:pPr>
              <w:pStyle w:val="a5"/>
              <w:jc w:val="center"/>
              <w:rPr>
                <w:sz w:val="20"/>
              </w:rPr>
            </w:pPr>
            <w:r>
              <w:rPr>
                <w:sz w:val="20"/>
              </w:rPr>
              <w:t>744</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29.71</w:t>
            </w:r>
          </w:p>
        </w:tc>
        <w:tc>
          <w:tcPr>
            <w:tcW w:w="1240" w:type="dxa"/>
            <w:vAlign w:val="center"/>
          </w:tcPr>
          <w:p w:rsidR="004A214E" w:rsidRDefault="004A214E">
            <w:pPr>
              <w:pStyle w:val="a5"/>
              <w:jc w:val="center"/>
              <w:rPr>
                <w:sz w:val="20"/>
                <w:lang w:val="en-US"/>
              </w:rPr>
            </w:pPr>
            <w:r>
              <w:rPr>
                <w:sz w:val="20"/>
                <w:lang w:val="en-US"/>
              </w:rPr>
              <w:t>30.28</w:t>
            </w:r>
          </w:p>
        </w:tc>
        <w:tc>
          <w:tcPr>
            <w:tcW w:w="1630" w:type="dxa"/>
            <w:vAlign w:val="center"/>
          </w:tcPr>
          <w:p w:rsidR="004A214E" w:rsidRDefault="004A214E">
            <w:pPr>
              <w:pStyle w:val="a5"/>
              <w:jc w:val="center"/>
              <w:rPr>
                <w:sz w:val="20"/>
                <w:lang w:val="en-US"/>
              </w:rPr>
            </w:pPr>
            <w:r>
              <w:rPr>
                <w:sz w:val="20"/>
                <w:lang w:val="en-US"/>
              </w:rPr>
              <w:t>30</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6.36</w:t>
            </w:r>
          </w:p>
        </w:tc>
      </w:tr>
      <w:tr w:rsidR="004A214E">
        <w:tc>
          <w:tcPr>
            <w:tcW w:w="737" w:type="dxa"/>
            <w:vAlign w:val="center"/>
          </w:tcPr>
          <w:p w:rsidR="004A214E" w:rsidRDefault="004A214E">
            <w:pPr>
              <w:pStyle w:val="a5"/>
              <w:jc w:val="center"/>
              <w:rPr>
                <w:sz w:val="20"/>
              </w:rPr>
            </w:pPr>
            <w:r>
              <w:rPr>
                <w:sz w:val="20"/>
              </w:rPr>
              <w:t>745</w:t>
            </w:r>
          </w:p>
        </w:tc>
        <w:tc>
          <w:tcPr>
            <w:tcW w:w="2552" w:type="dxa"/>
          </w:tcPr>
          <w:p w:rsidR="004A214E" w:rsidRDefault="004A214E">
            <w:pPr>
              <w:pStyle w:val="a5"/>
              <w:rPr>
                <w:sz w:val="20"/>
              </w:rPr>
            </w:pPr>
            <w:r>
              <w:rPr>
                <w:sz w:val="20"/>
              </w:rPr>
              <w:t>Пробная пл-ка № 2, 800 м</w:t>
            </w:r>
            <w:r>
              <w:rPr>
                <w:sz w:val="20"/>
                <w:vertAlign w:val="superscript"/>
              </w:rPr>
              <w:t>2</w:t>
            </w:r>
            <w:r>
              <w:rPr>
                <w:sz w:val="20"/>
              </w:rPr>
              <w:t xml:space="preserve">, усредн. проба </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64.67</w:t>
            </w:r>
          </w:p>
        </w:tc>
        <w:tc>
          <w:tcPr>
            <w:tcW w:w="1240" w:type="dxa"/>
            <w:vAlign w:val="center"/>
          </w:tcPr>
          <w:p w:rsidR="004A214E" w:rsidRDefault="004A214E">
            <w:pPr>
              <w:pStyle w:val="a5"/>
              <w:jc w:val="center"/>
              <w:rPr>
                <w:sz w:val="20"/>
                <w:lang w:val="en-US"/>
              </w:rPr>
            </w:pPr>
            <w:r>
              <w:rPr>
                <w:sz w:val="20"/>
                <w:lang w:val="en-US"/>
              </w:rPr>
              <w:t>68.74</w:t>
            </w:r>
          </w:p>
        </w:tc>
        <w:tc>
          <w:tcPr>
            <w:tcW w:w="1630" w:type="dxa"/>
            <w:vAlign w:val="center"/>
          </w:tcPr>
          <w:p w:rsidR="004A214E" w:rsidRDefault="004A214E">
            <w:pPr>
              <w:pStyle w:val="a5"/>
              <w:jc w:val="center"/>
              <w:rPr>
                <w:sz w:val="20"/>
                <w:lang w:val="en-US"/>
              </w:rPr>
            </w:pPr>
            <w:r>
              <w:rPr>
                <w:sz w:val="20"/>
                <w:lang w:val="en-US"/>
              </w:rPr>
              <w:t>67</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14.14</w:t>
            </w:r>
          </w:p>
        </w:tc>
      </w:tr>
      <w:tr w:rsidR="004A214E">
        <w:tc>
          <w:tcPr>
            <w:tcW w:w="737" w:type="dxa"/>
            <w:vAlign w:val="center"/>
          </w:tcPr>
          <w:p w:rsidR="004A214E" w:rsidRDefault="004A214E">
            <w:pPr>
              <w:pStyle w:val="a5"/>
              <w:jc w:val="center"/>
              <w:rPr>
                <w:sz w:val="20"/>
              </w:rPr>
            </w:pPr>
            <w:r>
              <w:rPr>
                <w:sz w:val="20"/>
              </w:rPr>
              <w:t>746</w:t>
            </w:r>
          </w:p>
        </w:tc>
        <w:tc>
          <w:tcPr>
            <w:tcW w:w="2552" w:type="dxa"/>
          </w:tcPr>
          <w:p w:rsidR="004A214E" w:rsidRDefault="004A214E">
            <w:pPr>
              <w:pStyle w:val="a5"/>
              <w:rPr>
                <w:sz w:val="20"/>
              </w:rPr>
            </w:pPr>
            <w:r>
              <w:rPr>
                <w:sz w:val="20"/>
              </w:rPr>
              <w:t>Пробная площадка №3, верт. разрез №3</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23.86</w:t>
            </w:r>
          </w:p>
        </w:tc>
        <w:tc>
          <w:tcPr>
            <w:tcW w:w="1240" w:type="dxa"/>
            <w:vAlign w:val="center"/>
          </w:tcPr>
          <w:p w:rsidR="004A214E" w:rsidRDefault="004A214E">
            <w:pPr>
              <w:pStyle w:val="a5"/>
              <w:jc w:val="center"/>
              <w:rPr>
                <w:sz w:val="20"/>
                <w:lang w:val="en-US"/>
              </w:rPr>
            </w:pPr>
            <w:r>
              <w:rPr>
                <w:sz w:val="20"/>
                <w:lang w:val="en-US"/>
              </w:rPr>
              <w:t>24.63</w:t>
            </w:r>
          </w:p>
        </w:tc>
        <w:tc>
          <w:tcPr>
            <w:tcW w:w="1630" w:type="dxa"/>
            <w:vAlign w:val="center"/>
          </w:tcPr>
          <w:p w:rsidR="004A214E" w:rsidRDefault="004A214E">
            <w:pPr>
              <w:pStyle w:val="a5"/>
              <w:jc w:val="center"/>
              <w:rPr>
                <w:sz w:val="20"/>
                <w:lang w:val="en-US"/>
              </w:rPr>
            </w:pPr>
            <w:r>
              <w:rPr>
                <w:sz w:val="20"/>
                <w:lang w:val="en-US"/>
              </w:rPr>
              <w:t>24</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5.14</w:t>
            </w:r>
          </w:p>
        </w:tc>
      </w:tr>
      <w:tr w:rsidR="004A214E">
        <w:tc>
          <w:tcPr>
            <w:tcW w:w="737" w:type="dxa"/>
            <w:vAlign w:val="center"/>
          </w:tcPr>
          <w:p w:rsidR="004A214E" w:rsidRDefault="004A214E">
            <w:pPr>
              <w:pStyle w:val="a5"/>
              <w:jc w:val="center"/>
              <w:rPr>
                <w:sz w:val="20"/>
              </w:rPr>
            </w:pPr>
            <w:r>
              <w:rPr>
                <w:sz w:val="20"/>
              </w:rPr>
              <w:t>747</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20.55</w:t>
            </w:r>
          </w:p>
        </w:tc>
        <w:tc>
          <w:tcPr>
            <w:tcW w:w="1240" w:type="dxa"/>
            <w:vAlign w:val="center"/>
          </w:tcPr>
          <w:p w:rsidR="004A214E" w:rsidRDefault="004A214E">
            <w:pPr>
              <w:pStyle w:val="a5"/>
              <w:jc w:val="center"/>
              <w:rPr>
                <w:sz w:val="20"/>
                <w:lang w:val="en-US"/>
              </w:rPr>
            </w:pPr>
            <w:r>
              <w:rPr>
                <w:sz w:val="20"/>
                <w:lang w:val="en-US"/>
              </w:rPr>
              <w:t>20.67</w:t>
            </w:r>
          </w:p>
        </w:tc>
        <w:tc>
          <w:tcPr>
            <w:tcW w:w="1630" w:type="dxa"/>
            <w:vAlign w:val="center"/>
          </w:tcPr>
          <w:p w:rsidR="004A214E" w:rsidRDefault="004A214E">
            <w:pPr>
              <w:pStyle w:val="a5"/>
              <w:jc w:val="center"/>
              <w:rPr>
                <w:sz w:val="20"/>
                <w:lang w:val="en-US"/>
              </w:rPr>
            </w:pPr>
            <w:r>
              <w:rPr>
                <w:sz w:val="20"/>
                <w:lang w:val="en-US"/>
              </w:rPr>
              <w:t>21</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4.37</w:t>
            </w:r>
          </w:p>
        </w:tc>
      </w:tr>
      <w:tr w:rsidR="004A214E">
        <w:tc>
          <w:tcPr>
            <w:tcW w:w="737" w:type="dxa"/>
            <w:vAlign w:val="center"/>
          </w:tcPr>
          <w:p w:rsidR="004A214E" w:rsidRDefault="004A214E">
            <w:pPr>
              <w:pStyle w:val="a5"/>
              <w:jc w:val="center"/>
              <w:rPr>
                <w:sz w:val="20"/>
              </w:rPr>
            </w:pPr>
            <w:r>
              <w:rPr>
                <w:sz w:val="20"/>
              </w:rPr>
              <w:t>748</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11.48</w:t>
            </w:r>
          </w:p>
        </w:tc>
        <w:tc>
          <w:tcPr>
            <w:tcW w:w="1240" w:type="dxa"/>
            <w:vAlign w:val="center"/>
          </w:tcPr>
          <w:p w:rsidR="004A214E" w:rsidRDefault="004A214E">
            <w:pPr>
              <w:pStyle w:val="a5"/>
              <w:jc w:val="center"/>
              <w:rPr>
                <w:sz w:val="20"/>
                <w:lang w:val="en-US"/>
              </w:rPr>
            </w:pPr>
            <w:r>
              <w:rPr>
                <w:sz w:val="20"/>
                <w:lang w:val="en-US"/>
              </w:rPr>
              <w:t>11.38</w:t>
            </w:r>
          </w:p>
        </w:tc>
        <w:tc>
          <w:tcPr>
            <w:tcW w:w="1630" w:type="dxa"/>
            <w:vAlign w:val="center"/>
          </w:tcPr>
          <w:p w:rsidR="004A214E" w:rsidRDefault="004A214E">
            <w:pPr>
              <w:pStyle w:val="a5"/>
              <w:jc w:val="center"/>
              <w:rPr>
                <w:sz w:val="20"/>
                <w:lang w:val="en-US"/>
              </w:rPr>
            </w:pPr>
            <w:r>
              <w:rPr>
                <w:sz w:val="20"/>
                <w:lang w:val="en-US"/>
              </w:rPr>
              <w:t>11</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2.42</w:t>
            </w:r>
          </w:p>
        </w:tc>
      </w:tr>
      <w:tr w:rsidR="004A214E">
        <w:tc>
          <w:tcPr>
            <w:tcW w:w="737" w:type="dxa"/>
            <w:vAlign w:val="center"/>
          </w:tcPr>
          <w:p w:rsidR="004A214E" w:rsidRDefault="004A214E">
            <w:pPr>
              <w:pStyle w:val="a5"/>
              <w:jc w:val="center"/>
              <w:rPr>
                <w:sz w:val="20"/>
              </w:rPr>
            </w:pPr>
            <w:r>
              <w:rPr>
                <w:sz w:val="20"/>
              </w:rPr>
              <w:t>749</w:t>
            </w:r>
          </w:p>
        </w:tc>
        <w:tc>
          <w:tcPr>
            <w:tcW w:w="2552" w:type="dxa"/>
          </w:tcPr>
          <w:p w:rsidR="004A214E" w:rsidRDefault="004A214E">
            <w:pPr>
              <w:pStyle w:val="a5"/>
              <w:rPr>
                <w:sz w:val="20"/>
              </w:rPr>
            </w:pPr>
            <w:r>
              <w:rPr>
                <w:sz w:val="20"/>
              </w:rPr>
              <w:t>Пробная пл-ка № 3, 25 м</w:t>
            </w:r>
            <w:r>
              <w:rPr>
                <w:sz w:val="20"/>
                <w:vertAlign w:val="superscript"/>
              </w:rPr>
              <w:t>2</w:t>
            </w:r>
            <w:r>
              <w:rPr>
                <w:sz w:val="20"/>
              </w:rPr>
              <w:t xml:space="preserve">, усредн. проба </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19.10</w:t>
            </w:r>
          </w:p>
        </w:tc>
        <w:tc>
          <w:tcPr>
            <w:tcW w:w="1240" w:type="dxa"/>
            <w:vAlign w:val="center"/>
          </w:tcPr>
          <w:p w:rsidR="004A214E" w:rsidRDefault="004A214E">
            <w:pPr>
              <w:pStyle w:val="a5"/>
              <w:jc w:val="center"/>
              <w:rPr>
                <w:sz w:val="20"/>
                <w:lang w:val="en-US"/>
              </w:rPr>
            </w:pPr>
            <w:r>
              <w:rPr>
                <w:sz w:val="20"/>
                <w:lang w:val="en-US"/>
              </w:rPr>
              <w:t>18.96</w:t>
            </w:r>
          </w:p>
        </w:tc>
        <w:tc>
          <w:tcPr>
            <w:tcW w:w="1630" w:type="dxa"/>
            <w:vAlign w:val="center"/>
          </w:tcPr>
          <w:p w:rsidR="004A214E" w:rsidRDefault="004A214E">
            <w:pPr>
              <w:pStyle w:val="a5"/>
              <w:jc w:val="center"/>
              <w:rPr>
                <w:sz w:val="20"/>
                <w:lang w:val="en-US"/>
              </w:rPr>
            </w:pPr>
            <w:r>
              <w:rPr>
                <w:sz w:val="20"/>
                <w:lang w:val="en-US"/>
              </w:rPr>
              <w:t>19</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3.57</w:t>
            </w:r>
          </w:p>
        </w:tc>
      </w:tr>
      <w:tr w:rsidR="004A214E">
        <w:tc>
          <w:tcPr>
            <w:tcW w:w="737" w:type="dxa"/>
            <w:vAlign w:val="center"/>
          </w:tcPr>
          <w:p w:rsidR="004A214E" w:rsidRDefault="004A214E">
            <w:pPr>
              <w:pStyle w:val="a5"/>
              <w:jc w:val="center"/>
              <w:rPr>
                <w:sz w:val="20"/>
              </w:rPr>
            </w:pPr>
            <w:r>
              <w:rPr>
                <w:sz w:val="20"/>
              </w:rPr>
              <w:t>750</w:t>
            </w:r>
          </w:p>
        </w:tc>
        <w:tc>
          <w:tcPr>
            <w:tcW w:w="2552" w:type="dxa"/>
          </w:tcPr>
          <w:p w:rsidR="004A214E" w:rsidRDefault="004A214E">
            <w:pPr>
              <w:pStyle w:val="a5"/>
              <w:rPr>
                <w:sz w:val="20"/>
              </w:rPr>
            </w:pPr>
            <w:r>
              <w:rPr>
                <w:sz w:val="20"/>
              </w:rPr>
              <w:t>Пробная площадка №4, верт. разрез №4</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15.10</w:t>
            </w:r>
          </w:p>
        </w:tc>
        <w:tc>
          <w:tcPr>
            <w:tcW w:w="1240" w:type="dxa"/>
            <w:vAlign w:val="center"/>
          </w:tcPr>
          <w:p w:rsidR="004A214E" w:rsidRDefault="004A214E">
            <w:pPr>
              <w:pStyle w:val="a5"/>
              <w:jc w:val="center"/>
              <w:rPr>
                <w:sz w:val="20"/>
                <w:lang w:val="en-US"/>
              </w:rPr>
            </w:pPr>
            <w:r>
              <w:rPr>
                <w:sz w:val="20"/>
                <w:lang w:val="en-US"/>
              </w:rPr>
              <w:t>15.28</w:t>
            </w:r>
          </w:p>
        </w:tc>
        <w:tc>
          <w:tcPr>
            <w:tcW w:w="1630" w:type="dxa"/>
            <w:vAlign w:val="center"/>
          </w:tcPr>
          <w:p w:rsidR="004A214E" w:rsidRDefault="004A214E">
            <w:pPr>
              <w:pStyle w:val="a5"/>
              <w:jc w:val="center"/>
              <w:rPr>
                <w:sz w:val="20"/>
                <w:lang w:val="en-US"/>
              </w:rPr>
            </w:pPr>
            <w:r>
              <w:rPr>
                <w:sz w:val="20"/>
                <w:lang w:val="en-US"/>
              </w:rPr>
              <w:t>15</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3.22</w:t>
            </w:r>
          </w:p>
        </w:tc>
      </w:tr>
      <w:tr w:rsidR="004A214E">
        <w:tc>
          <w:tcPr>
            <w:tcW w:w="737" w:type="dxa"/>
            <w:vAlign w:val="center"/>
          </w:tcPr>
          <w:p w:rsidR="004A214E" w:rsidRDefault="004A214E">
            <w:pPr>
              <w:pStyle w:val="a5"/>
              <w:jc w:val="center"/>
              <w:rPr>
                <w:sz w:val="20"/>
              </w:rPr>
            </w:pPr>
            <w:r>
              <w:rPr>
                <w:sz w:val="20"/>
              </w:rPr>
              <w:t>751</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19.90</w:t>
            </w:r>
          </w:p>
        </w:tc>
        <w:tc>
          <w:tcPr>
            <w:tcW w:w="1240" w:type="dxa"/>
            <w:vAlign w:val="center"/>
          </w:tcPr>
          <w:p w:rsidR="004A214E" w:rsidRDefault="004A214E">
            <w:pPr>
              <w:pStyle w:val="a5"/>
              <w:jc w:val="center"/>
              <w:rPr>
                <w:sz w:val="20"/>
                <w:lang w:val="en-US"/>
              </w:rPr>
            </w:pPr>
            <w:r>
              <w:rPr>
                <w:sz w:val="20"/>
                <w:lang w:val="en-US"/>
              </w:rPr>
              <w:t>19.59</w:t>
            </w:r>
          </w:p>
        </w:tc>
        <w:tc>
          <w:tcPr>
            <w:tcW w:w="1630" w:type="dxa"/>
            <w:vAlign w:val="center"/>
          </w:tcPr>
          <w:p w:rsidR="004A214E" w:rsidRDefault="004A214E">
            <w:pPr>
              <w:pStyle w:val="a5"/>
              <w:jc w:val="center"/>
              <w:rPr>
                <w:sz w:val="20"/>
                <w:lang w:val="en-US"/>
              </w:rPr>
            </w:pPr>
            <w:r>
              <w:rPr>
                <w:sz w:val="20"/>
                <w:lang w:val="en-US"/>
              </w:rPr>
              <w:t>20</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4.18</w:t>
            </w:r>
          </w:p>
        </w:tc>
      </w:tr>
      <w:tr w:rsidR="004A214E">
        <w:tc>
          <w:tcPr>
            <w:tcW w:w="737" w:type="dxa"/>
            <w:vAlign w:val="center"/>
          </w:tcPr>
          <w:p w:rsidR="004A214E" w:rsidRDefault="004A214E">
            <w:pPr>
              <w:pStyle w:val="a5"/>
              <w:jc w:val="center"/>
              <w:rPr>
                <w:sz w:val="20"/>
              </w:rPr>
            </w:pPr>
            <w:r>
              <w:rPr>
                <w:sz w:val="20"/>
              </w:rPr>
              <w:t>752</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14.91</w:t>
            </w:r>
          </w:p>
        </w:tc>
        <w:tc>
          <w:tcPr>
            <w:tcW w:w="1240" w:type="dxa"/>
            <w:vAlign w:val="center"/>
          </w:tcPr>
          <w:p w:rsidR="004A214E" w:rsidRDefault="004A214E">
            <w:pPr>
              <w:pStyle w:val="a5"/>
              <w:jc w:val="center"/>
              <w:rPr>
                <w:sz w:val="20"/>
                <w:lang w:val="en-US"/>
              </w:rPr>
            </w:pPr>
            <w:r>
              <w:rPr>
                <w:sz w:val="20"/>
                <w:lang w:val="en-US"/>
              </w:rPr>
              <w:t>14.87</w:t>
            </w:r>
          </w:p>
        </w:tc>
        <w:tc>
          <w:tcPr>
            <w:tcW w:w="1630" w:type="dxa"/>
            <w:vAlign w:val="center"/>
          </w:tcPr>
          <w:p w:rsidR="004A214E" w:rsidRDefault="004A214E">
            <w:pPr>
              <w:pStyle w:val="a5"/>
              <w:jc w:val="center"/>
              <w:rPr>
                <w:sz w:val="20"/>
                <w:lang w:val="en-US"/>
              </w:rPr>
            </w:pPr>
            <w:r>
              <w:rPr>
                <w:sz w:val="20"/>
                <w:lang w:val="en-US"/>
              </w:rPr>
              <w:t>15</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3.16</w:t>
            </w:r>
          </w:p>
        </w:tc>
      </w:tr>
      <w:tr w:rsidR="004A214E">
        <w:tc>
          <w:tcPr>
            <w:tcW w:w="737" w:type="dxa"/>
            <w:vAlign w:val="center"/>
          </w:tcPr>
          <w:p w:rsidR="004A214E" w:rsidRDefault="004A214E">
            <w:pPr>
              <w:pStyle w:val="a5"/>
              <w:jc w:val="center"/>
              <w:rPr>
                <w:sz w:val="20"/>
              </w:rPr>
            </w:pPr>
            <w:r>
              <w:rPr>
                <w:sz w:val="20"/>
              </w:rPr>
              <w:t>753</w:t>
            </w:r>
          </w:p>
        </w:tc>
        <w:tc>
          <w:tcPr>
            <w:tcW w:w="2552" w:type="dxa"/>
          </w:tcPr>
          <w:p w:rsidR="004A214E" w:rsidRDefault="004A214E">
            <w:pPr>
              <w:pStyle w:val="a5"/>
              <w:rPr>
                <w:sz w:val="20"/>
              </w:rPr>
            </w:pPr>
            <w:r>
              <w:rPr>
                <w:sz w:val="20"/>
              </w:rPr>
              <w:t>Пробная пл-ка № 4, 880 м</w:t>
            </w:r>
            <w:r>
              <w:rPr>
                <w:sz w:val="20"/>
                <w:vertAlign w:val="superscript"/>
              </w:rPr>
              <w:t>2</w:t>
            </w:r>
            <w:r>
              <w:rPr>
                <w:sz w:val="20"/>
              </w:rPr>
              <w:t>, усредн. Проба</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44.26</w:t>
            </w:r>
          </w:p>
        </w:tc>
        <w:tc>
          <w:tcPr>
            <w:tcW w:w="1240" w:type="dxa"/>
            <w:vAlign w:val="center"/>
          </w:tcPr>
          <w:p w:rsidR="004A214E" w:rsidRDefault="004A214E">
            <w:pPr>
              <w:pStyle w:val="a5"/>
              <w:jc w:val="center"/>
              <w:rPr>
                <w:sz w:val="20"/>
                <w:lang w:val="en-US"/>
              </w:rPr>
            </w:pPr>
            <w:r>
              <w:rPr>
                <w:sz w:val="20"/>
                <w:lang w:val="en-US"/>
              </w:rPr>
              <w:t>43.15</w:t>
            </w:r>
          </w:p>
        </w:tc>
        <w:tc>
          <w:tcPr>
            <w:tcW w:w="1630" w:type="dxa"/>
            <w:vAlign w:val="center"/>
          </w:tcPr>
          <w:p w:rsidR="004A214E" w:rsidRDefault="004A214E">
            <w:pPr>
              <w:pStyle w:val="a5"/>
              <w:jc w:val="center"/>
              <w:rPr>
                <w:sz w:val="20"/>
                <w:lang w:val="en-US"/>
              </w:rPr>
            </w:pPr>
            <w:r>
              <w:rPr>
                <w:sz w:val="20"/>
                <w:lang w:val="en-US"/>
              </w:rPr>
              <w:t>44</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9.27</w:t>
            </w:r>
          </w:p>
        </w:tc>
      </w:tr>
      <w:tr w:rsidR="004A214E">
        <w:tc>
          <w:tcPr>
            <w:tcW w:w="737" w:type="dxa"/>
            <w:vAlign w:val="center"/>
          </w:tcPr>
          <w:p w:rsidR="004A214E" w:rsidRDefault="004A214E">
            <w:pPr>
              <w:pStyle w:val="a5"/>
              <w:jc w:val="center"/>
              <w:rPr>
                <w:sz w:val="20"/>
              </w:rPr>
            </w:pPr>
            <w:r>
              <w:rPr>
                <w:sz w:val="20"/>
              </w:rPr>
              <w:t>754</w:t>
            </w:r>
          </w:p>
        </w:tc>
        <w:tc>
          <w:tcPr>
            <w:tcW w:w="2552" w:type="dxa"/>
          </w:tcPr>
          <w:p w:rsidR="004A214E" w:rsidRDefault="004A214E">
            <w:pPr>
              <w:pStyle w:val="a5"/>
              <w:rPr>
                <w:sz w:val="20"/>
              </w:rPr>
            </w:pPr>
            <w:r>
              <w:rPr>
                <w:sz w:val="20"/>
              </w:rPr>
              <w:t>Пробная площадка №5, верт. разрез №5</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29.04</w:t>
            </w:r>
          </w:p>
        </w:tc>
        <w:tc>
          <w:tcPr>
            <w:tcW w:w="1240" w:type="dxa"/>
            <w:vAlign w:val="center"/>
          </w:tcPr>
          <w:p w:rsidR="004A214E" w:rsidRDefault="004A214E">
            <w:pPr>
              <w:pStyle w:val="a5"/>
              <w:jc w:val="center"/>
              <w:rPr>
                <w:sz w:val="20"/>
                <w:lang w:val="en-US"/>
              </w:rPr>
            </w:pPr>
            <w:r>
              <w:rPr>
                <w:sz w:val="20"/>
                <w:lang w:val="en-US"/>
              </w:rPr>
              <w:t>30.76</w:t>
            </w:r>
          </w:p>
        </w:tc>
        <w:tc>
          <w:tcPr>
            <w:tcW w:w="1630" w:type="dxa"/>
            <w:vAlign w:val="center"/>
          </w:tcPr>
          <w:p w:rsidR="004A214E" w:rsidRDefault="004A214E">
            <w:pPr>
              <w:pStyle w:val="a5"/>
              <w:jc w:val="center"/>
              <w:rPr>
                <w:sz w:val="20"/>
                <w:lang w:val="en-US"/>
              </w:rPr>
            </w:pPr>
            <w:r>
              <w:rPr>
                <w:sz w:val="20"/>
                <w:lang w:val="en-US"/>
              </w:rPr>
              <w:t>30</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6.34</w:t>
            </w:r>
          </w:p>
        </w:tc>
      </w:tr>
      <w:tr w:rsidR="004A214E">
        <w:tc>
          <w:tcPr>
            <w:tcW w:w="737" w:type="dxa"/>
            <w:vAlign w:val="center"/>
          </w:tcPr>
          <w:p w:rsidR="004A214E" w:rsidRDefault="004A214E">
            <w:pPr>
              <w:pStyle w:val="a5"/>
              <w:jc w:val="center"/>
              <w:rPr>
                <w:sz w:val="20"/>
              </w:rPr>
            </w:pPr>
            <w:r>
              <w:rPr>
                <w:sz w:val="20"/>
              </w:rPr>
              <w:t>755</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26.65</w:t>
            </w:r>
          </w:p>
        </w:tc>
        <w:tc>
          <w:tcPr>
            <w:tcW w:w="1240" w:type="dxa"/>
            <w:vAlign w:val="center"/>
          </w:tcPr>
          <w:p w:rsidR="004A214E" w:rsidRDefault="004A214E">
            <w:pPr>
              <w:pStyle w:val="a5"/>
              <w:jc w:val="center"/>
              <w:rPr>
                <w:sz w:val="20"/>
                <w:lang w:val="en-US"/>
              </w:rPr>
            </w:pPr>
            <w:r>
              <w:rPr>
                <w:sz w:val="20"/>
                <w:lang w:val="en-US"/>
              </w:rPr>
              <w:t>25.56</w:t>
            </w:r>
          </w:p>
        </w:tc>
        <w:tc>
          <w:tcPr>
            <w:tcW w:w="1630" w:type="dxa"/>
            <w:vAlign w:val="center"/>
          </w:tcPr>
          <w:p w:rsidR="004A214E" w:rsidRDefault="004A214E">
            <w:pPr>
              <w:pStyle w:val="a5"/>
              <w:jc w:val="center"/>
              <w:rPr>
                <w:sz w:val="20"/>
                <w:lang w:val="en-US"/>
              </w:rPr>
            </w:pPr>
            <w:r>
              <w:rPr>
                <w:sz w:val="20"/>
                <w:lang w:val="en-US"/>
              </w:rPr>
              <w:t>26</w:t>
            </w:r>
          </w:p>
        </w:tc>
        <w:tc>
          <w:tcPr>
            <w:tcW w:w="1418" w:type="dxa"/>
            <w:vAlign w:val="center"/>
          </w:tcPr>
          <w:p w:rsidR="004A214E" w:rsidRDefault="004A214E">
            <w:pPr>
              <w:pStyle w:val="a5"/>
              <w:jc w:val="center"/>
              <w:rPr>
                <w:sz w:val="20"/>
                <w:lang w:val="en-US"/>
              </w:rPr>
            </w:pPr>
            <w:r>
              <w:rPr>
                <w:sz w:val="20"/>
                <w:lang w:val="en-US"/>
              </w:rPr>
              <w:t>5.54</w:t>
            </w:r>
          </w:p>
        </w:tc>
      </w:tr>
      <w:tr w:rsidR="004A214E">
        <w:tc>
          <w:tcPr>
            <w:tcW w:w="737" w:type="dxa"/>
            <w:vAlign w:val="center"/>
          </w:tcPr>
          <w:p w:rsidR="004A214E" w:rsidRDefault="004A214E">
            <w:pPr>
              <w:pStyle w:val="a5"/>
              <w:jc w:val="center"/>
              <w:rPr>
                <w:sz w:val="20"/>
              </w:rPr>
            </w:pPr>
            <w:r>
              <w:rPr>
                <w:sz w:val="20"/>
              </w:rPr>
              <w:t>756</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12.63</w:t>
            </w:r>
          </w:p>
        </w:tc>
        <w:tc>
          <w:tcPr>
            <w:tcW w:w="1240" w:type="dxa"/>
            <w:vAlign w:val="center"/>
          </w:tcPr>
          <w:p w:rsidR="004A214E" w:rsidRDefault="004A214E">
            <w:pPr>
              <w:pStyle w:val="a5"/>
              <w:jc w:val="center"/>
              <w:rPr>
                <w:sz w:val="20"/>
                <w:lang w:val="en-US"/>
              </w:rPr>
            </w:pPr>
            <w:r>
              <w:rPr>
                <w:sz w:val="20"/>
                <w:lang w:val="en-US"/>
              </w:rPr>
              <w:t>12.83</w:t>
            </w:r>
          </w:p>
        </w:tc>
        <w:tc>
          <w:tcPr>
            <w:tcW w:w="1630" w:type="dxa"/>
            <w:vAlign w:val="center"/>
          </w:tcPr>
          <w:p w:rsidR="004A214E" w:rsidRDefault="004A214E">
            <w:pPr>
              <w:pStyle w:val="a5"/>
              <w:jc w:val="center"/>
              <w:rPr>
                <w:sz w:val="20"/>
                <w:lang w:val="en-US"/>
              </w:rPr>
            </w:pPr>
            <w:r>
              <w:rPr>
                <w:sz w:val="20"/>
                <w:lang w:val="en-US"/>
              </w:rPr>
              <w:t>13</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2.69</w:t>
            </w:r>
          </w:p>
        </w:tc>
      </w:tr>
      <w:tr w:rsidR="004A214E">
        <w:tc>
          <w:tcPr>
            <w:tcW w:w="737" w:type="dxa"/>
            <w:vAlign w:val="center"/>
          </w:tcPr>
          <w:p w:rsidR="004A214E" w:rsidRDefault="004A214E">
            <w:pPr>
              <w:pStyle w:val="a5"/>
              <w:jc w:val="center"/>
              <w:rPr>
                <w:sz w:val="20"/>
              </w:rPr>
            </w:pPr>
            <w:r>
              <w:rPr>
                <w:sz w:val="20"/>
              </w:rPr>
              <w:t>757</w:t>
            </w:r>
          </w:p>
        </w:tc>
        <w:tc>
          <w:tcPr>
            <w:tcW w:w="2552" w:type="dxa"/>
          </w:tcPr>
          <w:p w:rsidR="004A214E" w:rsidRDefault="004A214E">
            <w:pPr>
              <w:pStyle w:val="a5"/>
              <w:rPr>
                <w:sz w:val="20"/>
              </w:rPr>
            </w:pPr>
            <w:r>
              <w:rPr>
                <w:sz w:val="20"/>
              </w:rPr>
              <w:t>Пробная пл-ка № 5, 27,5 м</w:t>
            </w:r>
            <w:r>
              <w:rPr>
                <w:sz w:val="20"/>
                <w:vertAlign w:val="superscript"/>
              </w:rPr>
              <w:t>2</w:t>
            </w:r>
            <w:r>
              <w:rPr>
                <w:sz w:val="20"/>
              </w:rPr>
              <w:t xml:space="preserve">, усредн. проба </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29.18</w:t>
            </w:r>
          </w:p>
        </w:tc>
        <w:tc>
          <w:tcPr>
            <w:tcW w:w="1240" w:type="dxa"/>
            <w:vAlign w:val="center"/>
          </w:tcPr>
          <w:p w:rsidR="004A214E" w:rsidRDefault="004A214E">
            <w:pPr>
              <w:pStyle w:val="a5"/>
              <w:jc w:val="center"/>
              <w:rPr>
                <w:sz w:val="20"/>
                <w:lang w:val="en-US"/>
              </w:rPr>
            </w:pPr>
            <w:r>
              <w:rPr>
                <w:sz w:val="20"/>
                <w:lang w:val="en-US"/>
              </w:rPr>
              <w:t>28.71</w:t>
            </w:r>
          </w:p>
        </w:tc>
        <w:tc>
          <w:tcPr>
            <w:tcW w:w="1630" w:type="dxa"/>
            <w:vAlign w:val="center"/>
          </w:tcPr>
          <w:p w:rsidR="004A214E" w:rsidRDefault="004A214E">
            <w:pPr>
              <w:pStyle w:val="a5"/>
              <w:jc w:val="center"/>
              <w:rPr>
                <w:sz w:val="20"/>
                <w:lang w:val="en-US"/>
              </w:rPr>
            </w:pPr>
            <w:r>
              <w:rPr>
                <w:sz w:val="20"/>
                <w:lang w:val="en-US"/>
              </w:rPr>
              <w:t>29</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2.14</w:t>
            </w:r>
          </w:p>
        </w:tc>
      </w:tr>
      <w:tr w:rsidR="004A214E">
        <w:tc>
          <w:tcPr>
            <w:tcW w:w="737" w:type="dxa"/>
            <w:vAlign w:val="center"/>
          </w:tcPr>
          <w:p w:rsidR="004A214E" w:rsidRDefault="004A214E">
            <w:pPr>
              <w:pStyle w:val="a5"/>
              <w:jc w:val="center"/>
              <w:rPr>
                <w:sz w:val="20"/>
              </w:rPr>
            </w:pPr>
            <w:r>
              <w:rPr>
                <w:sz w:val="20"/>
              </w:rPr>
              <w:t>758</w:t>
            </w:r>
          </w:p>
        </w:tc>
        <w:tc>
          <w:tcPr>
            <w:tcW w:w="2552" w:type="dxa"/>
          </w:tcPr>
          <w:p w:rsidR="004A214E" w:rsidRDefault="004A214E">
            <w:pPr>
              <w:pStyle w:val="a5"/>
              <w:rPr>
                <w:sz w:val="20"/>
              </w:rPr>
            </w:pPr>
            <w:r>
              <w:rPr>
                <w:sz w:val="20"/>
              </w:rPr>
              <w:t>Пробная площадка №6, верт. разрез №6</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31.32</w:t>
            </w:r>
          </w:p>
        </w:tc>
        <w:tc>
          <w:tcPr>
            <w:tcW w:w="1240" w:type="dxa"/>
            <w:vAlign w:val="center"/>
          </w:tcPr>
          <w:p w:rsidR="004A214E" w:rsidRDefault="004A214E">
            <w:pPr>
              <w:pStyle w:val="a5"/>
              <w:jc w:val="center"/>
              <w:rPr>
                <w:sz w:val="20"/>
                <w:lang w:val="en-US"/>
              </w:rPr>
            </w:pPr>
            <w:r>
              <w:rPr>
                <w:sz w:val="20"/>
                <w:lang w:val="en-US"/>
              </w:rPr>
              <w:t>31.71</w:t>
            </w:r>
          </w:p>
        </w:tc>
        <w:tc>
          <w:tcPr>
            <w:tcW w:w="1630" w:type="dxa"/>
            <w:vAlign w:val="center"/>
          </w:tcPr>
          <w:p w:rsidR="004A214E" w:rsidRDefault="004A214E">
            <w:pPr>
              <w:pStyle w:val="a5"/>
              <w:jc w:val="center"/>
              <w:rPr>
                <w:sz w:val="20"/>
                <w:lang w:val="en-US"/>
              </w:rPr>
            </w:pPr>
            <w:r>
              <w:rPr>
                <w:sz w:val="20"/>
                <w:lang w:val="en-US"/>
              </w:rPr>
              <w:t>32</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4.27</w:t>
            </w:r>
          </w:p>
        </w:tc>
      </w:tr>
      <w:tr w:rsidR="004A214E">
        <w:tc>
          <w:tcPr>
            <w:tcW w:w="737" w:type="dxa"/>
            <w:vAlign w:val="center"/>
          </w:tcPr>
          <w:p w:rsidR="004A214E" w:rsidRDefault="004A214E">
            <w:pPr>
              <w:pStyle w:val="a5"/>
              <w:jc w:val="center"/>
              <w:rPr>
                <w:sz w:val="20"/>
              </w:rPr>
            </w:pPr>
            <w:r>
              <w:rPr>
                <w:sz w:val="20"/>
              </w:rPr>
              <w:t>759</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5.79</w:t>
            </w:r>
          </w:p>
        </w:tc>
        <w:tc>
          <w:tcPr>
            <w:tcW w:w="1240" w:type="dxa"/>
            <w:vAlign w:val="center"/>
          </w:tcPr>
          <w:p w:rsidR="004A214E" w:rsidRDefault="004A214E">
            <w:pPr>
              <w:pStyle w:val="a5"/>
              <w:jc w:val="center"/>
              <w:rPr>
                <w:sz w:val="20"/>
                <w:lang w:val="en-US"/>
              </w:rPr>
            </w:pPr>
            <w:r>
              <w:rPr>
                <w:sz w:val="20"/>
                <w:lang w:val="en-US"/>
              </w:rPr>
              <w:t>5.79</w:t>
            </w:r>
          </w:p>
        </w:tc>
        <w:tc>
          <w:tcPr>
            <w:tcW w:w="1630" w:type="dxa"/>
            <w:vAlign w:val="center"/>
          </w:tcPr>
          <w:p w:rsidR="004A214E" w:rsidRDefault="004A214E">
            <w:pPr>
              <w:pStyle w:val="a5"/>
              <w:jc w:val="center"/>
              <w:rPr>
                <w:sz w:val="20"/>
                <w:lang w:val="en-US"/>
              </w:rPr>
            </w:pPr>
            <w:r>
              <w:rPr>
                <w:sz w:val="20"/>
                <w:lang w:val="en-US"/>
              </w:rPr>
              <w:t>29</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6.14</w:t>
            </w:r>
          </w:p>
        </w:tc>
      </w:tr>
      <w:tr w:rsidR="004A214E">
        <w:tc>
          <w:tcPr>
            <w:tcW w:w="737" w:type="dxa"/>
            <w:vAlign w:val="center"/>
          </w:tcPr>
          <w:p w:rsidR="004A214E" w:rsidRDefault="004A214E">
            <w:pPr>
              <w:pStyle w:val="a5"/>
              <w:jc w:val="center"/>
              <w:rPr>
                <w:sz w:val="20"/>
              </w:rPr>
            </w:pPr>
            <w:r>
              <w:rPr>
                <w:sz w:val="20"/>
              </w:rPr>
              <w:t>760</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13.07</w:t>
            </w:r>
          </w:p>
        </w:tc>
        <w:tc>
          <w:tcPr>
            <w:tcW w:w="1240" w:type="dxa"/>
            <w:vAlign w:val="center"/>
          </w:tcPr>
          <w:p w:rsidR="004A214E" w:rsidRDefault="004A214E">
            <w:pPr>
              <w:pStyle w:val="a5"/>
              <w:jc w:val="center"/>
              <w:rPr>
                <w:sz w:val="20"/>
                <w:lang w:val="en-US"/>
              </w:rPr>
            </w:pPr>
            <w:r>
              <w:rPr>
                <w:sz w:val="20"/>
                <w:lang w:val="en-US"/>
              </w:rPr>
              <w:t>14.18</w:t>
            </w:r>
          </w:p>
        </w:tc>
        <w:tc>
          <w:tcPr>
            <w:tcW w:w="1630" w:type="dxa"/>
            <w:vAlign w:val="center"/>
          </w:tcPr>
          <w:p w:rsidR="004A214E" w:rsidRDefault="004A214E">
            <w:pPr>
              <w:pStyle w:val="a5"/>
              <w:jc w:val="center"/>
              <w:rPr>
                <w:sz w:val="20"/>
                <w:lang w:val="en-US"/>
              </w:rPr>
            </w:pPr>
            <w:r>
              <w:rPr>
                <w:sz w:val="20"/>
                <w:lang w:val="en-US"/>
              </w:rPr>
              <w:t>14</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2.88</w:t>
            </w:r>
          </w:p>
        </w:tc>
      </w:tr>
      <w:tr w:rsidR="004A214E">
        <w:tc>
          <w:tcPr>
            <w:tcW w:w="737" w:type="dxa"/>
            <w:vAlign w:val="center"/>
          </w:tcPr>
          <w:p w:rsidR="004A214E" w:rsidRDefault="004A214E">
            <w:pPr>
              <w:pStyle w:val="a5"/>
              <w:jc w:val="center"/>
              <w:rPr>
                <w:sz w:val="20"/>
              </w:rPr>
            </w:pPr>
            <w:r>
              <w:rPr>
                <w:sz w:val="20"/>
              </w:rPr>
              <w:t>761</w:t>
            </w:r>
          </w:p>
        </w:tc>
        <w:tc>
          <w:tcPr>
            <w:tcW w:w="2552" w:type="dxa"/>
          </w:tcPr>
          <w:p w:rsidR="004A214E" w:rsidRDefault="004A214E">
            <w:pPr>
              <w:pStyle w:val="a5"/>
              <w:rPr>
                <w:sz w:val="20"/>
              </w:rPr>
            </w:pPr>
            <w:r>
              <w:rPr>
                <w:sz w:val="20"/>
              </w:rPr>
              <w:t>Пробная пл-ка № 6, 880 м</w:t>
            </w:r>
            <w:r>
              <w:rPr>
                <w:sz w:val="20"/>
                <w:vertAlign w:val="superscript"/>
              </w:rPr>
              <w:t>2</w:t>
            </w:r>
            <w:r>
              <w:rPr>
                <w:sz w:val="20"/>
              </w:rPr>
              <w:t>, усредн. Проба</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29.77</w:t>
            </w:r>
          </w:p>
        </w:tc>
        <w:tc>
          <w:tcPr>
            <w:tcW w:w="1240" w:type="dxa"/>
            <w:vAlign w:val="center"/>
          </w:tcPr>
          <w:p w:rsidR="004A214E" w:rsidRDefault="004A214E">
            <w:pPr>
              <w:pStyle w:val="a5"/>
              <w:jc w:val="center"/>
              <w:rPr>
                <w:sz w:val="20"/>
                <w:lang w:val="en-US"/>
              </w:rPr>
            </w:pPr>
            <w:r>
              <w:rPr>
                <w:sz w:val="20"/>
                <w:lang w:val="en-US"/>
              </w:rPr>
              <w:t>30.39</w:t>
            </w:r>
          </w:p>
        </w:tc>
        <w:tc>
          <w:tcPr>
            <w:tcW w:w="1630" w:type="dxa"/>
            <w:vAlign w:val="center"/>
          </w:tcPr>
          <w:p w:rsidR="004A214E" w:rsidRDefault="004A214E">
            <w:pPr>
              <w:pStyle w:val="a5"/>
              <w:jc w:val="center"/>
              <w:rPr>
                <w:sz w:val="20"/>
                <w:lang w:val="en-US"/>
              </w:rPr>
            </w:pPr>
            <w:r>
              <w:rPr>
                <w:sz w:val="20"/>
                <w:lang w:val="en-US"/>
              </w:rPr>
              <w:t>30</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6.38</w:t>
            </w:r>
          </w:p>
        </w:tc>
      </w:tr>
      <w:tr w:rsidR="004A214E">
        <w:trPr>
          <w:trHeight w:val="518"/>
        </w:trPr>
        <w:tc>
          <w:tcPr>
            <w:tcW w:w="737" w:type="dxa"/>
            <w:vAlign w:val="center"/>
          </w:tcPr>
          <w:p w:rsidR="004A214E" w:rsidRDefault="004A214E">
            <w:pPr>
              <w:pStyle w:val="a5"/>
              <w:jc w:val="center"/>
              <w:rPr>
                <w:sz w:val="20"/>
              </w:rPr>
            </w:pPr>
            <w:r>
              <w:rPr>
                <w:sz w:val="20"/>
              </w:rPr>
              <w:t>762</w:t>
            </w:r>
          </w:p>
        </w:tc>
        <w:tc>
          <w:tcPr>
            <w:tcW w:w="2552" w:type="dxa"/>
          </w:tcPr>
          <w:p w:rsidR="004A214E" w:rsidRDefault="004A214E">
            <w:pPr>
              <w:pStyle w:val="a5"/>
              <w:rPr>
                <w:sz w:val="20"/>
              </w:rPr>
            </w:pPr>
            <w:r>
              <w:rPr>
                <w:sz w:val="20"/>
              </w:rPr>
              <w:t>Пробная площадка №7, верт. разрез №7</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26.47</w:t>
            </w:r>
          </w:p>
        </w:tc>
        <w:tc>
          <w:tcPr>
            <w:tcW w:w="1240" w:type="dxa"/>
            <w:vAlign w:val="center"/>
          </w:tcPr>
          <w:p w:rsidR="004A214E" w:rsidRDefault="004A214E">
            <w:pPr>
              <w:pStyle w:val="a5"/>
              <w:jc w:val="center"/>
              <w:rPr>
                <w:sz w:val="20"/>
                <w:lang w:val="en-US"/>
              </w:rPr>
            </w:pPr>
            <w:r>
              <w:rPr>
                <w:sz w:val="20"/>
                <w:lang w:val="en-US"/>
              </w:rPr>
              <w:t>26.38</w:t>
            </w:r>
          </w:p>
        </w:tc>
        <w:tc>
          <w:tcPr>
            <w:tcW w:w="1630" w:type="dxa"/>
            <w:vAlign w:val="center"/>
          </w:tcPr>
          <w:p w:rsidR="004A214E" w:rsidRDefault="004A214E">
            <w:pPr>
              <w:pStyle w:val="a5"/>
              <w:jc w:val="center"/>
              <w:rPr>
                <w:sz w:val="20"/>
                <w:lang w:val="en-US"/>
              </w:rPr>
            </w:pPr>
            <w:r>
              <w:rPr>
                <w:sz w:val="20"/>
                <w:lang w:val="en-US"/>
              </w:rPr>
              <w:t>26</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5.60</w:t>
            </w:r>
          </w:p>
        </w:tc>
      </w:tr>
      <w:tr w:rsidR="004A214E">
        <w:tc>
          <w:tcPr>
            <w:tcW w:w="737" w:type="dxa"/>
            <w:vAlign w:val="center"/>
          </w:tcPr>
          <w:p w:rsidR="004A214E" w:rsidRDefault="004A214E">
            <w:pPr>
              <w:pStyle w:val="a5"/>
              <w:jc w:val="center"/>
              <w:rPr>
                <w:sz w:val="20"/>
              </w:rPr>
            </w:pPr>
            <w:r>
              <w:rPr>
                <w:sz w:val="20"/>
              </w:rPr>
              <w:t>763</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20.43</w:t>
            </w:r>
          </w:p>
        </w:tc>
        <w:tc>
          <w:tcPr>
            <w:tcW w:w="1240" w:type="dxa"/>
            <w:vAlign w:val="center"/>
          </w:tcPr>
          <w:p w:rsidR="004A214E" w:rsidRDefault="004A214E">
            <w:pPr>
              <w:pStyle w:val="a5"/>
              <w:jc w:val="center"/>
              <w:rPr>
                <w:sz w:val="20"/>
                <w:lang w:val="en-US"/>
              </w:rPr>
            </w:pPr>
            <w:r>
              <w:rPr>
                <w:sz w:val="20"/>
                <w:lang w:val="en-US"/>
              </w:rPr>
              <w:t>19.74</w:t>
            </w:r>
          </w:p>
        </w:tc>
        <w:tc>
          <w:tcPr>
            <w:tcW w:w="1630" w:type="dxa"/>
            <w:vAlign w:val="center"/>
          </w:tcPr>
          <w:p w:rsidR="004A214E" w:rsidRDefault="004A214E">
            <w:pPr>
              <w:pStyle w:val="a5"/>
              <w:jc w:val="center"/>
              <w:rPr>
                <w:sz w:val="20"/>
                <w:lang w:val="en-US"/>
              </w:rPr>
            </w:pPr>
            <w:r>
              <w:rPr>
                <w:sz w:val="20"/>
                <w:lang w:val="en-US"/>
              </w:rPr>
              <w:t>20</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4.18</w:t>
            </w:r>
          </w:p>
        </w:tc>
      </w:tr>
      <w:tr w:rsidR="004A214E">
        <w:tc>
          <w:tcPr>
            <w:tcW w:w="737" w:type="dxa"/>
            <w:vAlign w:val="center"/>
          </w:tcPr>
          <w:p w:rsidR="004A214E" w:rsidRDefault="004A214E">
            <w:pPr>
              <w:pStyle w:val="a5"/>
              <w:jc w:val="center"/>
              <w:rPr>
                <w:sz w:val="20"/>
              </w:rPr>
            </w:pPr>
            <w:r>
              <w:rPr>
                <w:sz w:val="20"/>
              </w:rPr>
              <w:t>764</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20.16</w:t>
            </w:r>
          </w:p>
        </w:tc>
        <w:tc>
          <w:tcPr>
            <w:tcW w:w="1240" w:type="dxa"/>
            <w:vAlign w:val="center"/>
          </w:tcPr>
          <w:p w:rsidR="004A214E" w:rsidRDefault="004A214E">
            <w:pPr>
              <w:pStyle w:val="a5"/>
              <w:jc w:val="center"/>
              <w:rPr>
                <w:sz w:val="20"/>
                <w:lang w:val="en-US"/>
              </w:rPr>
            </w:pPr>
            <w:r>
              <w:rPr>
                <w:sz w:val="20"/>
                <w:lang w:val="en-US"/>
              </w:rPr>
              <w:t>18.25</w:t>
            </w:r>
          </w:p>
        </w:tc>
        <w:tc>
          <w:tcPr>
            <w:tcW w:w="1630" w:type="dxa"/>
            <w:vAlign w:val="center"/>
          </w:tcPr>
          <w:p w:rsidR="004A214E" w:rsidRDefault="004A214E">
            <w:pPr>
              <w:pStyle w:val="a5"/>
              <w:jc w:val="center"/>
              <w:rPr>
                <w:sz w:val="20"/>
                <w:lang w:val="en-US"/>
              </w:rPr>
            </w:pPr>
            <w:r>
              <w:rPr>
                <w:sz w:val="20"/>
                <w:lang w:val="en-US"/>
              </w:rPr>
              <w:t>19</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4.07</w:t>
            </w:r>
          </w:p>
        </w:tc>
      </w:tr>
      <w:tr w:rsidR="004A214E">
        <w:tc>
          <w:tcPr>
            <w:tcW w:w="737" w:type="dxa"/>
            <w:vAlign w:val="center"/>
          </w:tcPr>
          <w:p w:rsidR="004A214E" w:rsidRDefault="004A214E">
            <w:pPr>
              <w:pStyle w:val="a5"/>
              <w:jc w:val="center"/>
              <w:rPr>
                <w:sz w:val="20"/>
              </w:rPr>
            </w:pPr>
            <w:r>
              <w:rPr>
                <w:sz w:val="20"/>
              </w:rPr>
              <w:t>765</w:t>
            </w:r>
          </w:p>
        </w:tc>
        <w:tc>
          <w:tcPr>
            <w:tcW w:w="2552" w:type="dxa"/>
          </w:tcPr>
          <w:p w:rsidR="004A214E" w:rsidRDefault="004A214E">
            <w:pPr>
              <w:pStyle w:val="a5"/>
              <w:rPr>
                <w:sz w:val="20"/>
              </w:rPr>
            </w:pPr>
            <w:r>
              <w:rPr>
                <w:sz w:val="20"/>
              </w:rPr>
              <w:t>Пробная пл-ка № 7, 880 м</w:t>
            </w:r>
            <w:r>
              <w:rPr>
                <w:sz w:val="20"/>
                <w:vertAlign w:val="superscript"/>
              </w:rPr>
              <w:t>2</w:t>
            </w:r>
            <w:r>
              <w:rPr>
                <w:sz w:val="20"/>
              </w:rPr>
              <w:t>, усредн. Проба</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61.07</w:t>
            </w:r>
          </w:p>
        </w:tc>
        <w:tc>
          <w:tcPr>
            <w:tcW w:w="1240" w:type="dxa"/>
            <w:vAlign w:val="center"/>
          </w:tcPr>
          <w:p w:rsidR="004A214E" w:rsidRDefault="004A214E">
            <w:pPr>
              <w:pStyle w:val="a5"/>
              <w:jc w:val="center"/>
              <w:rPr>
                <w:sz w:val="20"/>
                <w:lang w:val="en-US"/>
              </w:rPr>
            </w:pPr>
            <w:r>
              <w:rPr>
                <w:sz w:val="20"/>
                <w:lang w:val="en-US"/>
              </w:rPr>
              <w:t>61.54</w:t>
            </w:r>
          </w:p>
        </w:tc>
        <w:tc>
          <w:tcPr>
            <w:tcW w:w="1630" w:type="dxa"/>
            <w:vAlign w:val="center"/>
          </w:tcPr>
          <w:p w:rsidR="004A214E" w:rsidRDefault="004A214E">
            <w:pPr>
              <w:pStyle w:val="a5"/>
              <w:jc w:val="center"/>
              <w:rPr>
                <w:sz w:val="20"/>
                <w:lang w:val="en-US"/>
              </w:rPr>
            </w:pPr>
            <w:r>
              <w:rPr>
                <w:sz w:val="20"/>
                <w:lang w:val="en-US"/>
              </w:rPr>
              <w:t>61</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5.06</w:t>
            </w:r>
          </w:p>
        </w:tc>
      </w:tr>
      <w:tr w:rsidR="004A214E">
        <w:tc>
          <w:tcPr>
            <w:tcW w:w="737" w:type="dxa"/>
            <w:vAlign w:val="center"/>
          </w:tcPr>
          <w:p w:rsidR="004A214E" w:rsidRDefault="004A214E">
            <w:pPr>
              <w:pStyle w:val="a5"/>
              <w:jc w:val="center"/>
              <w:rPr>
                <w:sz w:val="20"/>
              </w:rPr>
            </w:pPr>
            <w:r>
              <w:rPr>
                <w:sz w:val="20"/>
              </w:rPr>
              <w:t>766</w:t>
            </w:r>
          </w:p>
        </w:tc>
        <w:tc>
          <w:tcPr>
            <w:tcW w:w="2552" w:type="dxa"/>
          </w:tcPr>
          <w:p w:rsidR="004A214E" w:rsidRDefault="004A214E">
            <w:pPr>
              <w:pStyle w:val="a5"/>
              <w:rPr>
                <w:sz w:val="20"/>
              </w:rPr>
            </w:pPr>
            <w:r>
              <w:rPr>
                <w:sz w:val="20"/>
              </w:rPr>
              <w:t>Пробная площадка №8,  хо</w:t>
            </w:r>
            <w:r>
              <w:rPr>
                <w:sz w:val="20"/>
              </w:rPr>
              <w:softHyphen/>
              <w:t>лостая проба  (на расстоянии 90 м от пр. пл- ки №8)</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8.56</w:t>
            </w:r>
          </w:p>
        </w:tc>
        <w:tc>
          <w:tcPr>
            <w:tcW w:w="1240" w:type="dxa"/>
            <w:vAlign w:val="center"/>
          </w:tcPr>
          <w:p w:rsidR="004A214E" w:rsidRDefault="004A214E">
            <w:pPr>
              <w:pStyle w:val="a5"/>
              <w:jc w:val="center"/>
              <w:rPr>
                <w:sz w:val="20"/>
                <w:lang w:val="en-US"/>
              </w:rPr>
            </w:pPr>
            <w:r>
              <w:rPr>
                <w:sz w:val="20"/>
                <w:lang w:val="en-US"/>
              </w:rPr>
              <w:t>8.56</w:t>
            </w:r>
          </w:p>
        </w:tc>
        <w:tc>
          <w:tcPr>
            <w:tcW w:w="1630" w:type="dxa"/>
            <w:vAlign w:val="center"/>
          </w:tcPr>
          <w:p w:rsidR="004A214E" w:rsidRDefault="004A214E">
            <w:pPr>
              <w:pStyle w:val="a5"/>
              <w:jc w:val="center"/>
              <w:rPr>
                <w:sz w:val="20"/>
                <w:lang w:val="en-US"/>
              </w:rPr>
            </w:pPr>
            <w:r>
              <w:rPr>
                <w:sz w:val="20"/>
                <w:lang w:val="en-US"/>
              </w:rPr>
              <w:t>9</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3.04</w:t>
            </w:r>
          </w:p>
        </w:tc>
      </w:tr>
      <w:tr w:rsidR="004A214E">
        <w:tc>
          <w:tcPr>
            <w:tcW w:w="737" w:type="dxa"/>
            <w:vAlign w:val="center"/>
          </w:tcPr>
          <w:p w:rsidR="004A214E" w:rsidRDefault="004A214E">
            <w:pPr>
              <w:pStyle w:val="a5"/>
              <w:jc w:val="center"/>
              <w:rPr>
                <w:sz w:val="20"/>
              </w:rPr>
            </w:pPr>
            <w:r>
              <w:rPr>
                <w:sz w:val="20"/>
              </w:rPr>
              <w:t>767</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16.39</w:t>
            </w:r>
          </w:p>
        </w:tc>
        <w:tc>
          <w:tcPr>
            <w:tcW w:w="1240" w:type="dxa"/>
            <w:vAlign w:val="center"/>
          </w:tcPr>
          <w:p w:rsidR="004A214E" w:rsidRDefault="004A214E">
            <w:pPr>
              <w:pStyle w:val="a5"/>
              <w:jc w:val="center"/>
              <w:rPr>
                <w:sz w:val="20"/>
                <w:lang w:val="en-US"/>
              </w:rPr>
            </w:pPr>
            <w:r>
              <w:rPr>
                <w:sz w:val="20"/>
                <w:lang w:val="en-US"/>
              </w:rPr>
              <w:t>16.68</w:t>
            </w:r>
          </w:p>
        </w:tc>
        <w:tc>
          <w:tcPr>
            <w:tcW w:w="1630" w:type="dxa"/>
            <w:vAlign w:val="center"/>
          </w:tcPr>
          <w:p w:rsidR="004A214E" w:rsidRDefault="004A214E">
            <w:pPr>
              <w:pStyle w:val="a5"/>
              <w:jc w:val="center"/>
              <w:rPr>
                <w:sz w:val="20"/>
                <w:lang w:val="en-US"/>
              </w:rPr>
            </w:pPr>
            <w:r>
              <w:rPr>
                <w:sz w:val="20"/>
                <w:lang w:val="en-US"/>
              </w:rPr>
              <w:t>17</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3.50</w:t>
            </w:r>
          </w:p>
        </w:tc>
      </w:tr>
      <w:tr w:rsidR="004A214E">
        <w:tc>
          <w:tcPr>
            <w:tcW w:w="737" w:type="dxa"/>
            <w:vAlign w:val="center"/>
          </w:tcPr>
          <w:p w:rsidR="004A214E" w:rsidRDefault="004A214E">
            <w:pPr>
              <w:pStyle w:val="a5"/>
              <w:jc w:val="center"/>
              <w:rPr>
                <w:sz w:val="20"/>
              </w:rPr>
            </w:pPr>
            <w:r>
              <w:rPr>
                <w:sz w:val="20"/>
              </w:rPr>
              <w:t>768</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82.49</w:t>
            </w:r>
          </w:p>
        </w:tc>
        <w:tc>
          <w:tcPr>
            <w:tcW w:w="1240" w:type="dxa"/>
            <w:vAlign w:val="center"/>
          </w:tcPr>
          <w:p w:rsidR="004A214E" w:rsidRDefault="004A214E">
            <w:pPr>
              <w:pStyle w:val="a5"/>
              <w:jc w:val="center"/>
              <w:rPr>
                <w:sz w:val="20"/>
                <w:lang w:val="en-US"/>
              </w:rPr>
            </w:pPr>
            <w:r>
              <w:rPr>
                <w:sz w:val="20"/>
                <w:lang w:val="en-US"/>
              </w:rPr>
              <w:t>8.25</w:t>
            </w:r>
          </w:p>
        </w:tc>
        <w:tc>
          <w:tcPr>
            <w:tcW w:w="1630" w:type="dxa"/>
            <w:vAlign w:val="center"/>
          </w:tcPr>
          <w:p w:rsidR="004A214E" w:rsidRDefault="004A214E">
            <w:pPr>
              <w:pStyle w:val="a5"/>
              <w:jc w:val="center"/>
              <w:rPr>
                <w:sz w:val="20"/>
                <w:lang w:val="en-US"/>
              </w:rPr>
            </w:pPr>
            <w:r>
              <w:rPr>
                <w:sz w:val="20"/>
                <w:lang w:val="en-US"/>
              </w:rPr>
              <w:t>8</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1.75</w:t>
            </w:r>
          </w:p>
        </w:tc>
      </w:tr>
      <w:tr w:rsidR="004A214E">
        <w:tc>
          <w:tcPr>
            <w:tcW w:w="737" w:type="dxa"/>
            <w:vAlign w:val="center"/>
          </w:tcPr>
          <w:p w:rsidR="004A214E" w:rsidRDefault="004A214E">
            <w:pPr>
              <w:pStyle w:val="a5"/>
              <w:jc w:val="center"/>
              <w:rPr>
                <w:sz w:val="20"/>
              </w:rPr>
            </w:pPr>
            <w:r>
              <w:rPr>
                <w:sz w:val="20"/>
              </w:rPr>
              <w:t>769</w:t>
            </w:r>
          </w:p>
        </w:tc>
        <w:tc>
          <w:tcPr>
            <w:tcW w:w="2552" w:type="dxa"/>
          </w:tcPr>
          <w:p w:rsidR="004A214E" w:rsidRDefault="004A214E">
            <w:pPr>
              <w:pStyle w:val="a5"/>
              <w:rPr>
                <w:sz w:val="20"/>
              </w:rPr>
            </w:pPr>
            <w:r>
              <w:rPr>
                <w:sz w:val="20"/>
              </w:rPr>
              <w:t>Пробная пл-ка № 8, 100 м</w:t>
            </w:r>
            <w:r>
              <w:rPr>
                <w:sz w:val="20"/>
                <w:vertAlign w:val="superscript"/>
              </w:rPr>
              <w:t>2</w:t>
            </w:r>
            <w:r>
              <w:rPr>
                <w:sz w:val="20"/>
              </w:rPr>
              <w:t>, усредн. Проба</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69.59</w:t>
            </w:r>
          </w:p>
        </w:tc>
        <w:tc>
          <w:tcPr>
            <w:tcW w:w="1240" w:type="dxa"/>
            <w:vAlign w:val="center"/>
          </w:tcPr>
          <w:p w:rsidR="004A214E" w:rsidRDefault="004A214E">
            <w:pPr>
              <w:pStyle w:val="a5"/>
              <w:jc w:val="center"/>
              <w:rPr>
                <w:sz w:val="20"/>
                <w:lang w:val="en-US"/>
              </w:rPr>
            </w:pPr>
            <w:r>
              <w:rPr>
                <w:sz w:val="20"/>
                <w:lang w:val="en-US"/>
              </w:rPr>
              <w:t>6.82</w:t>
            </w:r>
          </w:p>
        </w:tc>
        <w:tc>
          <w:tcPr>
            <w:tcW w:w="1630" w:type="dxa"/>
            <w:vAlign w:val="center"/>
          </w:tcPr>
          <w:p w:rsidR="004A214E" w:rsidRDefault="004A214E">
            <w:pPr>
              <w:pStyle w:val="a5"/>
              <w:jc w:val="center"/>
              <w:rPr>
                <w:sz w:val="20"/>
                <w:lang w:val="en-US"/>
              </w:rPr>
            </w:pPr>
            <w:r>
              <w:rPr>
                <w:sz w:val="20"/>
                <w:lang w:val="en-US"/>
              </w:rPr>
              <w:t>17</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1.46</w:t>
            </w:r>
          </w:p>
        </w:tc>
      </w:tr>
    </w:tbl>
    <w:p w:rsidR="004A214E" w:rsidRDefault="004A214E">
      <w:pPr>
        <w:pStyle w:val="a4"/>
        <w:rPr>
          <w:lang w:val="en-US"/>
        </w:rPr>
      </w:pPr>
      <w:r>
        <w:rPr>
          <w:i/>
        </w:rPr>
        <w:t>Таблица 4.4</w:t>
      </w:r>
      <w:r>
        <w:t xml:space="preserve"> – Содержание никеля на территории сброса сточных вод</w:t>
      </w:r>
    </w:p>
    <w:p w:rsidR="004A214E" w:rsidRDefault="004A214E">
      <w:pPr>
        <w:pStyle w:val="a4"/>
        <w:ind w:right="-1050" w:firstLine="567"/>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2552"/>
        <w:gridCol w:w="709"/>
        <w:gridCol w:w="1240"/>
        <w:gridCol w:w="1240"/>
        <w:gridCol w:w="1630"/>
        <w:gridCol w:w="1418"/>
      </w:tblGrid>
      <w:tr w:rsidR="004A214E">
        <w:trPr>
          <w:cantSplit/>
          <w:trHeight w:val="400"/>
        </w:trPr>
        <w:tc>
          <w:tcPr>
            <w:tcW w:w="737" w:type="dxa"/>
            <w:vMerge w:val="restart"/>
          </w:tcPr>
          <w:p w:rsidR="004A214E" w:rsidRDefault="004A214E">
            <w:pPr>
              <w:pStyle w:val="a5"/>
              <w:jc w:val="center"/>
              <w:rPr>
                <w:b/>
                <w:sz w:val="20"/>
              </w:rPr>
            </w:pPr>
            <w:r>
              <w:rPr>
                <w:b/>
                <w:sz w:val="20"/>
              </w:rPr>
              <w:t>№ пробы почвы</w:t>
            </w:r>
          </w:p>
        </w:tc>
        <w:tc>
          <w:tcPr>
            <w:tcW w:w="2552" w:type="dxa"/>
            <w:vMerge w:val="restart"/>
          </w:tcPr>
          <w:p w:rsidR="004A214E" w:rsidRDefault="004A214E">
            <w:pPr>
              <w:pStyle w:val="a5"/>
              <w:jc w:val="center"/>
              <w:rPr>
                <w:b/>
                <w:sz w:val="20"/>
              </w:rPr>
            </w:pPr>
          </w:p>
          <w:p w:rsidR="004A214E" w:rsidRDefault="004A214E">
            <w:pPr>
              <w:pStyle w:val="a5"/>
              <w:jc w:val="center"/>
              <w:rPr>
                <w:b/>
                <w:sz w:val="20"/>
              </w:rPr>
            </w:pPr>
            <w:r>
              <w:rPr>
                <w:b/>
                <w:sz w:val="20"/>
              </w:rPr>
              <w:t>Место отбора пробы почвы</w:t>
            </w:r>
          </w:p>
        </w:tc>
        <w:tc>
          <w:tcPr>
            <w:tcW w:w="709" w:type="dxa"/>
            <w:vMerge w:val="restart"/>
            <w:tcBorders>
              <w:bottom w:val="nil"/>
            </w:tcBorders>
            <w:vAlign w:val="center"/>
          </w:tcPr>
          <w:p w:rsidR="004A214E" w:rsidRDefault="004A214E">
            <w:pPr>
              <w:pStyle w:val="a5"/>
              <w:jc w:val="center"/>
              <w:rPr>
                <w:b/>
                <w:sz w:val="20"/>
              </w:rPr>
            </w:pPr>
            <w:r>
              <w:rPr>
                <w:b/>
                <w:sz w:val="20"/>
              </w:rPr>
              <w:t>Гори</w:t>
            </w:r>
            <w:r>
              <w:rPr>
                <w:b/>
                <w:sz w:val="20"/>
              </w:rPr>
              <w:softHyphen/>
              <w:t>зонт,</w:t>
            </w:r>
          </w:p>
          <w:p w:rsidR="004A214E" w:rsidRDefault="004A214E">
            <w:pPr>
              <w:pStyle w:val="a5"/>
              <w:jc w:val="center"/>
              <w:rPr>
                <w:b/>
                <w:sz w:val="20"/>
              </w:rPr>
            </w:pPr>
            <w:r>
              <w:rPr>
                <w:b/>
                <w:sz w:val="20"/>
              </w:rPr>
              <w:t>см</w:t>
            </w:r>
          </w:p>
        </w:tc>
        <w:tc>
          <w:tcPr>
            <w:tcW w:w="2480" w:type="dxa"/>
            <w:gridSpan w:val="2"/>
          </w:tcPr>
          <w:p w:rsidR="004A214E" w:rsidRDefault="004A214E">
            <w:pPr>
              <w:pStyle w:val="a5"/>
              <w:jc w:val="center"/>
              <w:rPr>
                <w:b/>
                <w:sz w:val="20"/>
              </w:rPr>
            </w:pPr>
            <w:r>
              <w:rPr>
                <w:b/>
                <w:sz w:val="20"/>
              </w:rPr>
              <w:t>Результаты анализов</w:t>
            </w:r>
          </w:p>
        </w:tc>
        <w:tc>
          <w:tcPr>
            <w:tcW w:w="1630" w:type="dxa"/>
            <w:vMerge w:val="restart"/>
          </w:tcPr>
          <w:p w:rsidR="004A214E" w:rsidRDefault="004A214E">
            <w:pPr>
              <w:pStyle w:val="a5"/>
              <w:jc w:val="center"/>
              <w:rPr>
                <w:b/>
                <w:sz w:val="20"/>
              </w:rPr>
            </w:pPr>
            <w:r>
              <w:rPr>
                <w:b/>
                <w:sz w:val="20"/>
              </w:rPr>
              <w:t>Содержание в почве, (х)</w:t>
            </w:r>
          </w:p>
          <w:p w:rsidR="004A214E" w:rsidRDefault="004A214E">
            <w:pPr>
              <w:pStyle w:val="a5"/>
              <w:jc w:val="center"/>
              <w:rPr>
                <w:b/>
                <w:sz w:val="20"/>
              </w:rPr>
            </w:pPr>
            <w:r>
              <w:rPr>
                <w:b/>
                <w:sz w:val="20"/>
              </w:rPr>
              <w:t>мг/кг</w:t>
            </w:r>
          </w:p>
        </w:tc>
        <w:tc>
          <w:tcPr>
            <w:tcW w:w="1418" w:type="dxa"/>
            <w:vMerge w:val="restart"/>
          </w:tcPr>
          <w:p w:rsidR="004A214E" w:rsidRDefault="004A214E">
            <w:pPr>
              <w:pStyle w:val="a5"/>
              <w:jc w:val="center"/>
              <w:rPr>
                <w:b/>
                <w:sz w:val="20"/>
              </w:rPr>
            </w:pPr>
            <w:r>
              <w:rPr>
                <w:b/>
                <w:sz w:val="20"/>
              </w:rPr>
              <w:t>Погрешность</w:t>
            </w:r>
          </w:p>
        </w:tc>
      </w:tr>
      <w:tr w:rsidR="004A214E">
        <w:trPr>
          <w:cantSplit/>
          <w:trHeight w:val="480"/>
        </w:trPr>
        <w:tc>
          <w:tcPr>
            <w:tcW w:w="737" w:type="dxa"/>
            <w:vMerge/>
          </w:tcPr>
          <w:p w:rsidR="004A214E" w:rsidRDefault="004A214E">
            <w:pPr>
              <w:pStyle w:val="a5"/>
              <w:jc w:val="center"/>
              <w:rPr>
                <w:b/>
                <w:sz w:val="20"/>
              </w:rPr>
            </w:pPr>
          </w:p>
        </w:tc>
        <w:tc>
          <w:tcPr>
            <w:tcW w:w="2552" w:type="dxa"/>
            <w:vMerge/>
          </w:tcPr>
          <w:p w:rsidR="004A214E" w:rsidRDefault="004A214E">
            <w:pPr>
              <w:pStyle w:val="a5"/>
              <w:jc w:val="center"/>
              <w:rPr>
                <w:b/>
                <w:sz w:val="20"/>
              </w:rPr>
            </w:pPr>
          </w:p>
        </w:tc>
        <w:tc>
          <w:tcPr>
            <w:tcW w:w="709" w:type="dxa"/>
            <w:vMerge/>
            <w:tcBorders>
              <w:bottom w:val="nil"/>
            </w:tcBorders>
            <w:vAlign w:val="center"/>
          </w:tcPr>
          <w:p w:rsidR="004A214E" w:rsidRDefault="004A214E">
            <w:pPr>
              <w:pStyle w:val="a5"/>
              <w:jc w:val="center"/>
              <w:rPr>
                <w:b/>
                <w:sz w:val="20"/>
              </w:rPr>
            </w:pPr>
          </w:p>
        </w:tc>
        <w:tc>
          <w:tcPr>
            <w:tcW w:w="1240" w:type="dxa"/>
          </w:tcPr>
          <w:p w:rsidR="004A214E" w:rsidRDefault="004A214E">
            <w:pPr>
              <w:pStyle w:val="a5"/>
              <w:jc w:val="center"/>
              <w:rPr>
                <w:b/>
                <w:sz w:val="32"/>
              </w:rPr>
            </w:pPr>
            <w:r>
              <w:rPr>
                <w:b/>
                <w:sz w:val="32"/>
              </w:rPr>
              <w:t>х</w:t>
            </w:r>
          </w:p>
        </w:tc>
        <w:tc>
          <w:tcPr>
            <w:tcW w:w="1240" w:type="dxa"/>
          </w:tcPr>
          <w:p w:rsidR="004A214E" w:rsidRDefault="004A214E">
            <w:pPr>
              <w:pStyle w:val="a5"/>
              <w:jc w:val="center"/>
              <w:rPr>
                <w:b/>
                <w:sz w:val="32"/>
              </w:rPr>
            </w:pPr>
            <w:r>
              <w:rPr>
                <w:b/>
                <w:sz w:val="32"/>
              </w:rPr>
              <w:t>х</w:t>
            </w:r>
          </w:p>
        </w:tc>
        <w:tc>
          <w:tcPr>
            <w:tcW w:w="1630" w:type="dxa"/>
            <w:vMerge/>
          </w:tcPr>
          <w:p w:rsidR="004A214E" w:rsidRDefault="004A214E">
            <w:pPr>
              <w:pStyle w:val="a5"/>
              <w:jc w:val="center"/>
              <w:rPr>
                <w:b/>
                <w:sz w:val="20"/>
              </w:rPr>
            </w:pPr>
          </w:p>
        </w:tc>
        <w:tc>
          <w:tcPr>
            <w:tcW w:w="1418" w:type="dxa"/>
            <w:vMerge/>
          </w:tcPr>
          <w:p w:rsidR="004A214E" w:rsidRDefault="004A214E">
            <w:pPr>
              <w:pStyle w:val="a5"/>
              <w:jc w:val="center"/>
              <w:rPr>
                <w:b/>
                <w:sz w:val="20"/>
              </w:rPr>
            </w:pPr>
          </w:p>
        </w:tc>
      </w:tr>
      <w:tr w:rsidR="004A214E">
        <w:trPr>
          <w:cantSplit/>
        </w:trPr>
        <w:tc>
          <w:tcPr>
            <w:tcW w:w="737" w:type="dxa"/>
            <w:vAlign w:val="center"/>
          </w:tcPr>
          <w:p w:rsidR="004A214E" w:rsidRDefault="004A214E">
            <w:pPr>
              <w:pStyle w:val="a5"/>
              <w:jc w:val="center"/>
              <w:rPr>
                <w:sz w:val="20"/>
              </w:rPr>
            </w:pPr>
            <w:r>
              <w:rPr>
                <w:sz w:val="20"/>
              </w:rPr>
              <w:t>738</w:t>
            </w:r>
          </w:p>
        </w:tc>
        <w:tc>
          <w:tcPr>
            <w:tcW w:w="2552" w:type="dxa"/>
          </w:tcPr>
          <w:p w:rsidR="004A214E" w:rsidRDefault="004A214E">
            <w:pPr>
              <w:pStyle w:val="a5"/>
              <w:rPr>
                <w:sz w:val="20"/>
              </w:rPr>
            </w:pPr>
            <w:r>
              <w:rPr>
                <w:sz w:val="20"/>
              </w:rPr>
              <w:t>Пробная площадка №1, верт. Разрез №1</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23.13</w:t>
            </w:r>
          </w:p>
        </w:tc>
        <w:tc>
          <w:tcPr>
            <w:tcW w:w="1240" w:type="dxa"/>
            <w:vAlign w:val="center"/>
          </w:tcPr>
          <w:p w:rsidR="004A214E" w:rsidRDefault="004A214E">
            <w:pPr>
              <w:pStyle w:val="a5"/>
              <w:jc w:val="center"/>
              <w:rPr>
                <w:sz w:val="20"/>
                <w:lang w:val="en-US"/>
              </w:rPr>
            </w:pPr>
            <w:r>
              <w:rPr>
                <w:sz w:val="20"/>
                <w:lang w:val="en-US"/>
              </w:rPr>
              <w:t>24.14</w:t>
            </w:r>
          </w:p>
        </w:tc>
        <w:tc>
          <w:tcPr>
            <w:tcW w:w="1630" w:type="dxa"/>
            <w:vAlign w:val="center"/>
          </w:tcPr>
          <w:p w:rsidR="004A214E" w:rsidRDefault="004A214E">
            <w:pPr>
              <w:pStyle w:val="a5"/>
              <w:jc w:val="center"/>
              <w:rPr>
                <w:sz w:val="20"/>
                <w:lang w:val="en-US"/>
              </w:rPr>
            </w:pPr>
            <w:r>
              <w:rPr>
                <w:sz w:val="20"/>
                <w:lang w:val="en-US"/>
              </w:rPr>
              <w:t>22</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2.44</w:t>
            </w:r>
          </w:p>
        </w:tc>
      </w:tr>
      <w:tr w:rsidR="004A214E">
        <w:trPr>
          <w:cantSplit/>
        </w:trPr>
        <w:tc>
          <w:tcPr>
            <w:tcW w:w="737" w:type="dxa"/>
            <w:vAlign w:val="center"/>
          </w:tcPr>
          <w:p w:rsidR="004A214E" w:rsidRDefault="004A214E">
            <w:pPr>
              <w:pStyle w:val="a5"/>
              <w:jc w:val="center"/>
              <w:rPr>
                <w:sz w:val="20"/>
              </w:rPr>
            </w:pPr>
            <w:r>
              <w:rPr>
                <w:sz w:val="20"/>
              </w:rPr>
              <w:t>739</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54.07</w:t>
            </w:r>
          </w:p>
        </w:tc>
        <w:tc>
          <w:tcPr>
            <w:tcW w:w="1240" w:type="dxa"/>
            <w:vAlign w:val="center"/>
          </w:tcPr>
          <w:p w:rsidR="004A214E" w:rsidRDefault="004A214E">
            <w:pPr>
              <w:pStyle w:val="a5"/>
              <w:jc w:val="center"/>
              <w:rPr>
                <w:sz w:val="20"/>
                <w:lang w:val="en-US"/>
              </w:rPr>
            </w:pPr>
            <w:r>
              <w:rPr>
                <w:sz w:val="20"/>
                <w:lang w:val="en-US"/>
              </w:rPr>
              <w:t>53.40</w:t>
            </w:r>
          </w:p>
        </w:tc>
        <w:tc>
          <w:tcPr>
            <w:tcW w:w="1630" w:type="dxa"/>
            <w:vAlign w:val="center"/>
          </w:tcPr>
          <w:p w:rsidR="004A214E" w:rsidRDefault="004A214E">
            <w:pPr>
              <w:pStyle w:val="a5"/>
              <w:jc w:val="center"/>
              <w:rPr>
                <w:sz w:val="20"/>
                <w:lang w:val="en-US"/>
              </w:rPr>
            </w:pPr>
            <w:r>
              <w:rPr>
                <w:sz w:val="20"/>
                <w:lang w:val="en-US"/>
              </w:rPr>
              <w:t>52</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5.77</w:t>
            </w:r>
          </w:p>
        </w:tc>
      </w:tr>
      <w:tr w:rsidR="004A214E">
        <w:trPr>
          <w:cantSplit/>
        </w:trPr>
        <w:tc>
          <w:tcPr>
            <w:tcW w:w="737" w:type="dxa"/>
            <w:vAlign w:val="center"/>
          </w:tcPr>
          <w:p w:rsidR="004A214E" w:rsidRDefault="004A214E">
            <w:pPr>
              <w:pStyle w:val="a5"/>
              <w:jc w:val="center"/>
              <w:rPr>
                <w:sz w:val="20"/>
              </w:rPr>
            </w:pPr>
            <w:r>
              <w:rPr>
                <w:sz w:val="20"/>
              </w:rPr>
              <w:t>740</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32.79</w:t>
            </w:r>
          </w:p>
        </w:tc>
        <w:tc>
          <w:tcPr>
            <w:tcW w:w="1240" w:type="dxa"/>
            <w:vAlign w:val="center"/>
          </w:tcPr>
          <w:p w:rsidR="004A214E" w:rsidRDefault="004A214E">
            <w:pPr>
              <w:pStyle w:val="a5"/>
              <w:jc w:val="center"/>
              <w:rPr>
                <w:sz w:val="20"/>
                <w:lang w:val="en-US"/>
              </w:rPr>
            </w:pPr>
            <w:r>
              <w:rPr>
                <w:sz w:val="20"/>
                <w:lang w:val="en-US"/>
              </w:rPr>
              <w:t>31.69</w:t>
            </w:r>
          </w:p>
        </w:tc>
        <w:tc>
          <w:tcPr>
            <w:tcW w:w="1630" w:type="dxa"/>
            <w:vAlign w:val="center"/>
          </w:tcPr>
          <w:p w:rsidR="004A214E" w:rsidRDefault="004A214E">
            <w:pPr>
              <w:pStyle w:val="a5"/>
              <w:jc w:val="center"/>
              <w:rPr>
                <w:sz w:val="20"/>
                <w:lang w:val="en-US"/>
              </w:rPr>
            </w:pPr>
            <w:r>
              <w:rPr>
                <w:sz w:val="20"/>
                <w:lang w:val="en-US"/>
              </w:rPr>
              <w:t>31</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3.39</w:t>
            </w:r>
          </w:p>
        </w:tc>
      </w:tr>
      <w:tr w:rsidR="004A214E">
        <w:trPr>
          <w:cantSplit/>
        </w:trPr>
        <w:tc>
          <w:tcPr>
            <w:tcW w:w="737" w:type="dxa"/>
            <w:vAlign w:val="center"/>
          </w:tcPr>
          <w:p w:rsidR="004A214E" w:rsidRDefault="004A214E">
            <w:pPr>
              <w:pStyle w:val="a5"/>
              <w:jc w:val="center"/>
              <w:rPr>
                <w:sz w:val="20"/>
              </w:rPr>
            </w:pPr>
            <w:r>
              <w:rPr>
                <w:sz w:val="20"/>
              </w:rPr>
              <w:t>741</w:t>
            </w:r>
          </w:p>
        </w:tc>
        <w:tc>
          <w:tcPr>
            <w:tcW w:w="2552" w:type="dxa"/>
          </w:tcPr>
          <w:p w:rsidR="004A214E" w:rsidRDefault="004A214E">
            <w:pPr>
              <w:pStyle w:val="a5"/>
              <w:rPr>
                <w:sz w:val="20"/>
              </w:rPr>
            </w:pPr>
            <w:r>
              <w:rPr>
                <w:sz w:val="20"/>
              </w:rPr>
              <w:t>Пробная пл-ка № 1, 1360 м</w:t>
            </w:r>
            <w:r>
              <w:rPr>
                <w:sz w:val="20"/>
                <w:vertAlign w:val="superscript"/>
              </w:rPr>
              <w:t>2</w:t>
            </w:r>
            <w:r>
              <w:rPr>
                <w:sz w:val="20"/>
              </w:rPr>
              <w:t xml:space="preserve">, усредн. проба </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91.07</w:t>
            </w:r>
          </w:p>
        </w:tc>
        <w:tc>
          <w:tcPr>
            <w:tcW w:w="1240" w:type="dxa"/>
            <w:vAlign w:val="center"/>
          </w:tcPr>
          <w:p w:rsidR="004A214E" w:rsidRDefault="004A214E">
            <w:pPr>
              <w:pStyle w:val="a5"/>
              <w:jc w:val="center"/>
              <w:rPr>
                <w:sz w:val="20"/>
                <w:lang w:val="en-US"/>
              </w:rPr>
            </w:pPr>
            <w:r>
              <w:rPr>
                <w:sz w:val="20"/>
                <w:lang w:val="en-US"/>
              </w:rPr>
              <w:t>81.45</w:t>
            </w:r>
          </w:p>
        </w:tc>
        <w:tc>
          <w:tcPr>
            <w:tcW w:w="1630" w:type="dxa"/>
            <w:vAlign w:val="center"/>
          </w:tcPr>
          <w:p w:rsidR="004A214E" w:rsidRDefault="004A214E">
            <w:pPr>
              <w:pStyle w:val="a5"/>
              <w:jc w:val="center"/>
              <w:rPr>
                <w:sz w:val="20"/>
                <w:lang w:val="en-US"/>
              </w:rPr>
            </w:pPr>
            <w:r>
              <w:rPr>
                <w:sz w:val="20"/>
                <w:lang w:val="en-US"/>
              </w:rPr>
              <w:t>81</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9.00</w:t>
            </w:r>
          </w:p>
        </w:tc>
      </w:tr>
      <w:tr w:rsidR="004A214E">
        <w:tc>
          <w:tcPr>
            <w:tcW w:w="737" w:type="dxa"/>
            <w:vAlign w:val="center"/>
          </w:tcPr>
          <w:p w:rsidR="004A214E" w:rsidRDefault="004A214E">
            <w:pPr>
              <w:pStyle w:val="a5"/>
              <w:jc w:val="center"/>
              <w:rPr>
                <w:sz w:val="20"/>
              </w:rPr>
            </w:pPr>
            <w:r>
              <w:rPr>
                <w:sz w:val="20"/>
              </w:rPr>
              <w:t>742</w:t>
            </w:r>
          </w:p>
        </w:tc>
        <w:tc>
          <w:tcPr>
            <w:tcW w:w="2552" w:type="dxa"/>
          </w:tcPr>
          <w:p w:rsidR="004A214E" w:rsidRDefault="004A214E">
            <w:pPr>
              <w:pStyle w:val="a5"/>
              <w:rPr>
                <w:sz w:val="20"/>
              </w:rPr>
            </w:pPr>
            <w:r>
              <w:rPr>
                <w:sz w:val="20"/>
              </w:rPr>
              <w:t>Пробная площадка №2, верт. разрез №2</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88.65</w:t>
            </w:r>
          </w:p>
        </w:tc>
        <w:tc>
          <w:tcPr>
            <w:tcW w:w="1240" w:type="dxa"/>
            <w:vAlign w:val="center"/>
          </w:tcPr>
          <w:p w:rsidR="004A214E" w:rsidRDefault="004A214E">
            <w:pPr>
              <w:pStyle w:val="a5"/>
              <w:jc w:val="center"/>
              <w:rPr>
                <w:sz w:val="20"/>
                <w:lang w:val="en-US"/>
              </w:rPr>
            </w:pPr>
            <w:r>
              <w:rPr>
                <w:sz w:val="20"/>
                <w:lang w:val="en-US"/>
              </w:rPr>
              <w:t>84.5</w:t>
            </w:r>
          </w:p>
        </w:tc>
        <w:tc>
          <w:tcPr>
            <w:tcW w:w="1630" w:type="dxa"/>
            <w:vAlign w:val="center"/>
          </w:tcPr>
          <w:p w:rsidR="004A214E" w:rsidRDefault="004A214E">
            <w:pPr>
              <w:pStyle w:val="a5"/>
              <w:jc w:val="center"/>
              <w:rPr>
                <w:sz w:val="20"/>
                <w:lang w:val="en-US"/>
              </w:rPr>
            </w:pPr>
            <w:r>
              <w:rPr>
                <w:sz w:val="20"/>
                <w:lang w:val="en-US"/>
              </w:rPr>
              <w:t>79</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8.70</w:t>
            </w:r>
          </w:p>
        </w:tc>
      </w:tr>
      <w:tr w:rsidR="004A214E">
        <w:tc>
          <w:tcPr>
            <w:tcW w:w="737" w:type="dxa"/>
            <w:vAlign w:val="center"/>
          </w:tcPr>
          <w:p w:rsidR="004A214E" w:rsidRDefault="004A214E">
            <w:pPr>
              <w:pStyle w:val="a5"/>
              <w:jc w:val="center"/>
              <w:rPr>
                <w:sz w:val="20"/>
              </w:rPr>
            </w:pPr>
            <w:r>
              <w:rPr>
                <w:sz w:val="20"/>
              </w:rPr>
              <w:t>743</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33.60</w:t>
            </w:r>
          </w:p>
        </w:tc>
        <w:tc>
          <w:tcPr>
            <w:tcW w:w="1240" w:type="dxa"/>
            <w:vAlign w:val="center"/>
          </w:tcPr>
          <w:p w:rsidR="004A214E" w:rsidRDefault="004A214E">
            <w:pPr>
              <w:pStyle w:val="a5"/>
              <w:jc w:val="center"/>
              <w:rPr>
                <w:sz w:val="20"/>
                <w:lang w:val="en-US"/>
              </w:rPr>
            </w:pPr>
            <w:r>
              <w:rPr>
                <w:sz w:val="20"/>
                <w:lang w:val="en-US"/>
              </w:rPr>
              <w:t>33.75</w:t>
            </w:r>
          </w:p>
        </w:tc>
        <w:tc>
          <w:tcPr>
            <w:tcW w:w="1630" w:type="dxa"/>
            <w:vAlign w:val="center"/>
          </w:tcPr>
          <w:p w:rsidR="004A214E" w:rsidRDefault="004A214E">
            <w:pPr>
              <w:pStyle w:val="a5"/>
              <w:jc w:val="center"/>
              <w:rPr>
                <w:sz w:val="20"/>
                <w:lang w:val="en-US"/>
              </w:rPr>
            </w:pPr>
            <w:r>
              <w:rPr>
                <w:sz w:val="20"/>
                <w:lang w:val="en-US"/>
              </w:rPr>
              <w:t>32</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3.55</w:t>
            </w:r>
          </w:p>
        </w:tc>
      </w:tr>
      <w:tr w:rsidR="004A214E">
        <w:tc>
          <w:tcPr>
            <w:tcW w:w="737" w:type="dxa"/>
            <w:vAlign w:val="center"/>
          </w:tcPr>
          <w:p w:rsidR="004A214E" w:rsidRDefault="004A214E">
            <w:pPr>
              <w:pStyle w:val="a5"/>
              <w:jc w:val="center"/>
              <w:rPr>
                <w:sz w:val="20"/>
              </w:rPr>
            </w:pPr>
            <w:r>
              <w:rPr>
                <w:sz w:val="20"/>
              </w:rPr>
              <w:t>744</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42.11</w:t>
            </w:r>
          </w:p>
        </w:tc>
        <w:tc>
          <w:tcPr>
            <w:tcW w:w="1240" w:type="dxa"/>
            <w:vAlign w:val="center"/>
          </w:tcPr>
          <w:p w:rsidR="004A214E" w:rsidRDefault="004A214E">
            <w:pPr>
              <w:pStyle w:val="a5"/>
              <w:jc w:val="center"/>
              <w:rPr>
                <w:sz w:val="20"/>
                <w:lang w:val="en-US"/>
              </w:rPr>
            </w:pPr>
            <w:r>
              <w:rPr>
                <w:sz w:val="20"/>
                <w:lang w:val="en-US"/>
              </w:rPr>
              <w:t>42.34</w:t>
            </w:r>
          </w:p>
        </w:tc>
        <w:tc>
          <w:tcPr>
            <w:tcW w:w="1630" w:type="dxa"/>
            <w:vAlign w:val="center"/>
          </w:tcPr>
          <w:p w:rsidR="004A214E" w:rsidRDefault="004A214E">
            <w:pPr>
              <w:pStyle w:val="a5"/>
              <w:jc w:val="center"/>
              <w:rPr>
                <w:sz w:val="20"/>
                <w:lang w:val="en-US"/>
              </w:rPr>
            </w:pPr>
            <w:r>
              <w:rPr>
                <w:sz w:val="20"/>
                <w:lang w:val="en-US"/>
              </w:rPr>
              <w:t>41</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4.49</w:t>
            </w:r>
          </w:p>
        </w:tc>
      </w:tr>
      <w:tr w:rsidR="004A214E">
        <w:tc>
          <w:tcPr>
            <w:tcW w:w="737" w:type="dxa"/>
            <w:vAlign w:val="center"/>
          </w:tcPr>
          <w:p w:rsidR="004A214E" w:rsidRDefault="004A214E">
            <w:pPr>
              <w:pStyle w:val="a5"/>
              <w:jc w:val="center"/>
              <w:rPr>
                <w:sz w:val="20"/>
              </w:rPr>
            </w:pPr>
            <w:r>
              <w:rPr>
                <w:sz w:val="20"/>
              </w:rPr>
              <w:t>745</w:t>
            </w:r>
          </w:p>
        </w:tc>
        <w:tc>
          <w:tcPr>
            <w:tcW w:w="2552" w:type="dxa"/>
          </w:tcPr>
          <w:p w:rsidR="004A214E" w:rsidRDefault="004A214E">
            <w:pPr>
              <w:pStyle w:val="a5"/>
              <w:rPr>
                <w:sz w:val="20"/>
              </w:rPr>
            </w:pPr>
            <w:r>
              <w:rPr>
                <w:sz w:val="20"/>
              </w:rPr>
              <w:t>Пробная пл-ка № 2, 800 м</w:t>
            </w:r>
            <w:r>
              <w:rPr>
                <w:sz w:val="20"/>
                <w:vertAlign w:val="superscript"/>
              </w:rPr>
              <w:t>2</w:t>
            </w:r>
            <w:r>
              <w:rPr>
                <w:sz w:val="20"/>
              </w:rPr>
              <w:t xml:space="preserve">, усредн. проба </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373.80</w:t>
            </w:r>
          </w:p>
        </w:tc>
        <w:tc>
          <w:tcPr>
            <w:tcW w:w="1240" w:type="dxa"/>
            <w:vAlign w:val="center"/>
          </w:tcPr>
          <w:p w:rsidR="004A214E" w:rsidRDefault="004A214E">
            <w:pPr>
              <w:pStyle w:val="a5"/>
              <w:jc w:val="center"/>
              <w:rPr>
                <w:sz w:val="20"/>
                <w:lang w:val="en-US"/>
              </w:rPr>
            </w:pPr>
            <w:r>
              <w:rPr>
                <w:sz w:val="20"/>
                <w:lang w:val="en-US"/>
              </w:rPr>
              <w:t>367.85</w:t>
            </w:r>
          </w:p>
        </w:tc>
        <w:tc>
          <w:tcPr>
            <w:tcW w:w="1630" w:type="dxa"/>
            <w:vAlign w:val="center"/>
          </w:tcPr>
          <w:p w:rsidR="004A214E" w:rsidRDefault="004A214E">
            <w:pPr>
              <w:pStyle w:val="a5"/>
              <w:jc w:val="center"/>
              <w:rPr>
                <w:sz w:val="20"/>
                <w:lang w:val="en-US"/>
              </w:rPr>
            </w:pPr>
            <w:r>
              <w:rPr>
                <w:sz w:val="20"/>
                <w:lang w:val="en-US"/>
              </w:rPr>
              <w:t>363</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40.14</w:t>
            </w:r>
          </w:p>
        </w:tc>
      </w:tr>
      <w:tr w:rsidR="004A214E">
        <w:tc>
          <w:tcPr>
            <w:tcW w:w="737" w:type="dxa"/>
            <w:vAlign w:val="center"/>
          </w:tcPr>
          <w:p w:rsidR="004A214E" w:rsidRDefault="004A214E">
            <w:pPr>
              <w:pStyle w:val="a5"/>
              <w:jc w:val="center"/>
              <w:rPr>
                <w:sz w:val="20"/>
              </w:rPr>
            </w:pPr>
            <w:r>
              <w:rPr>
                <w:sz w:val="20"/>
              </w:rPr>
              <w:t>746</w:t>
            </w:r>
          </w:p>
        </w:tc>
        <w:tc>
          <w:tcPr>
            <w:tcW w:w="2552" w:type="dxa"/>
          </w:tcPr>
          <w:p w:rsidR="004A214E" w:rsidRDefault="004A214E">
            <w:pPr>
              <w:pStyle w:val="a5"/>
              <w:rPr>
                <w:sz w:val="20"/>
              </w:rPr>
            </w:pPr>
            <w:r>
              <w:rPr>
                <w:sz w:val="20"/>
              </w:rPr>
              <w:t>Пробная площадка №3, верт. разрез №3</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32.26</w:t>
            </w:r>
          </w:p>
        </w:tc>
        <w:tc>
          <w:tcPr>
            <w:tcW w:w="1240" w:type="dxa"/>
            <w:vAlign w:val="center"/>
          </w:tcPr>
          <w:p w:rsidR="004A214E" w:rsidRDefault="004A214E">
            <w:pPr>
              <w:pStyle w:val="a5"/>
              <w:jc w:val="center"/>
              <w:rPr>
                <w:sz w:val="20"/>
                <w:lang w:val="en-US"/>
              </w:rPr>
            </w:pPr>
            <w:r>
              <w:rPr>
                <w:sz w:val="20"/>
                <w:lang w:val="en-US"/>
              </w:rPr>
              <w:t>31.14</w:t>
            </w:r>
          </w:p>
        </w:tc>
        <w:tc>
          <w:tcPr>
            <w:tcW w:w="1630" w:type="dxa"/>
            <w:vAlign w:val="center"/>
          </w:tcPr>
          <w:p w:rsidR="004A214E" w:rsidRDefault="004A214E">
            <w:pPr>
              <w:pStyle w:val="a5"/>
              <w:jc w:val="center"/>
              <w:rPr>
                <w:sz w:val="20"/>
                <w:lang w:val="en-US"/>
              </w:rPr>
            </w:pPr>
            <w:r>
              <w:rPr>
                <w:sz w:val="20"/>
                <w:lang w:val="en-US"/>
              </w:rPr>
              <w:t>30</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3.33</w:t>
            </w:r>
          </w:p>
        </w:tc>
      </w:tr>
      <w:tr w:rsidR="004A214E">
        <w:tc>
          <w:tcPr>
            <w:tcW w:w="737" w:type="dxa"/>
            <w:vAlign w:val="center"/>
          </w:tcPr>
          <w:p w:rsidR="004A214E" w:rsidRDefault="004A214E">
            <w:pPr>
              <w:pStyle w:val="a5"/>
              <w:jc w:val="center"/>
              <w:rPr>
                <w:sz w:val="20"/>
              </w:rPr>
            </w:pPr>
            <w:r>
              <w:rPr>
                <w:sz w:val="20"/>
              </w:rPr>
              <w:t>747</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20.32</w:t>
            </w:r>
          </w:p>
        </w:tc>
        <w:tc>
          <w:tcPr>
            <w:tcW w:w="1240" w:type="dxa"/>
            <w:vAlign w:val="center"/>
          </w:tcPr>
          <w:p w:rsidR="004A214E" w:rsidRDefault="004A214E">
            <w:pPr>
              <w:pStyle w:val="a5"/>
              <w:jc w:val="center"/>
              <w:rPr>
                <w:sz w:val="20"/>
                <w:lang w:val="en-US"/>
              </w:rPr>
            </w:pPr>
            <w:r>
              <w:rPr>
                <w:sz w:val="20"/>
                <w:lang w:val="en-US"/>
              </w:rPr>
              <w:t>20.75</w:t>
            </w:r>
          </w:p>
        </w:tc>
        <w:tc>
          <w:tcPr>
            <w:tcW w:w="1630" w:type="dxa"/>
            <w:vAlign w:val="center"/>
          </w:tcPr>
          <w:p w:rsidR="004A214E" w:rsidRDefault="004A214E">
            <w:pPr>
              <w:pStyle w:val="a5"/>
              <w:jc w:val="center"/>
              <w:rPr>
                <w:sz w:val="20"/>
                <w:lang w:val="en-US"/>
              </w:rPr>
            </w:pPr>
            <w:r>
              <w:rPr>
                <w:sz w:val="20"/>
                <w:lang w:val="en-US"/>
              </w:rPr>
              <w:t>19</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2.09</w:t>
            </w:r>
          </w:p>
        </w:tc>
      </w:tr>
      <w:tr w:rsidR="004A214E">
        <w:tc>
          <w:tcPr>
            <w:tcW w:w="737" w:type="dxa"/>
            <w:vAlign w:val="center"/>
          </w:tcPr>
          <w:p w:rsidR="004A214E" w:rsidRDefault="004A214E">
            <w:pPr>
              <w:pStyle w:val="a5"/>
              <w:jc w:val="center"/>
              <w:rPr>
                <w:sz w:val="20"/>
              </w:rPr>
            </w:pPr>
            <w:r>
              <w:rPr>
                <w:sz w:val="20"/>
              </w:rPr>
              <w:t>748</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13.66</w:t>
            </w:r>
          </w:p>
        </w:tc>
        <w:tc>
          <w:tcPr>
            <w:tcW w:w="1240" w:type="dxa"/>
            <w:vAlign w:val="center"/>
          </w:tcPr>
          <w:p w:rsidR="004A214E" w:rsidRDefault="004A214E">
            <w:pPr>
              <w:pStyle w:val="a5"/>
              <w:jc w:val="center"/>
              <w:rPr>
                <w:sz w:val="20"/>
                <w:lang w:val="en-US"/>
              </w:rPr>
            </w:pPr>
            <w:r>
              <w:rPr>
                <w:sz w:val="20"/>
                <w:lang w:val="en-US"/>
              </w:rPr>
              <w:t>13.64</w:t>
            </w:r>
          </w:p>
        </w:tc>
        <w:tc>
          <w:tcPr>
            <w:tcW w:w="1630" w:type="dxa"/>
            <w:vAlign w:val="center"/>
          </w:tcPr>
          <w:p w:rsidR="004A214E" w:rsidRDefault="004A214E">
            <w:pPr>
              <w:pStyle w:val="a5"/>
              <w:jc w:val="center"/>
              <w:rPr>
                <w:sz w:val="20"/>
                <w:lang w:val="en-US"/>
              </w:rPr>
            </w:pPr>
            <w:r>
              <w:rPr>
                <w:sz w:val="20"/>
                <w:lang w:val="en-US"/>
              </w:rPr>
              <w:t>13</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1.47</w:t>
            </w:r>
          </w:p>
        </w:tc>
      </w:tr>
      <w:tr w:rsidR="004A214E">
        <w:tc>
          <w:tcPr>
            <w:tcW w:w="737" w:type="dxa"/>
            <w:vAlign w:val="center"/>
          </w:tcPr>
          <w:p w:rsidR="004A214E" w:rsidRDefault="004A214E">
            <w:pPr>
              <w:pStyle w:val="a5"/>
              <w:jc w:val="center"/>
              <w:rPr>
                <w:sz w:val="20"/>
              </w:rPr>
            </w:pPr>
            <w:r>
              <w:rPr>
                <w:sz w:val="20"/>
              </w:rPr>
              <w:t>749</w:t>
            </w:r>
          </w:p>
        </w:tc>
        <w:tc>
          <w:tcPr>
            <w:tcW w:w="2552" w:type="dxa"/>
          </w:tcPr>
          <w:p w:rsidR="004A214E" w:rsidRDefault="004A214E">
            <w:pPr>
              <w:pStyle w:val="a5"/>
              <w:rPr>
                <w:sz w:val="20"/>
              </w:rPr>
            </w:pPr>
            <w:r>
              <w:rPr>
                <w:sz w:val="20"/>
              </w:rPr>
              <w:t>Пробная пл-ка № 3, 25 м</w:t>
            </w:r>
            <w:r>
              <w:rPr>
                <w:sz w:val="20"/>
                <w:vertAlign w:val="superscript"/>
              </w:rPr>
              <w:t>2</w:t>
            </w:r>
            <w:r>
              <w:rPr>
                <w:sz w:val="20"/>
              </w:rPr>
              <w:t xml:space="preserve">, усредн. проба </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88.17</w:t>
            </w:r>
          </w:p>
        </w:tc>
        <w:tc>
          <w:tcPr>
            <w:tcW w:w="1240" w:type="dxa"/>
            <w:vAlign w:val="center"/>
          </w:tcPr>
          <w:p w:rsidR="004A214E" w:rsidRDefault="004A214E">
            <w:pPr>
              <w:pStyle w:val="a5"/>
              <w:jc w:val="center"/>
              <w:rPr>
                <w:sz w:val="20"/>
                <w:lang w:val="en-US"/>
              </w:rPr>
            </w:pPr>
            <w:r>
              <w:rPr>
                <w:sz w:val="20"/>
                <w:lang w:val="en-US"/>
              </w:rPr>
              <w:t>93.55</w:t>
            </w:r>
          </w:p>
        </w:tc>
        <w:tc>
          <w:tcPr>
            <w:tcW w:w="1630" w:type="dxa"/>
            <w:vAlign w:val="center"/>
          </w:tcPr>
          <w:p w:rsidR="004A214E" w:rsidRDefault="004A214E">
            <w:pPr>
              <w:pStyle w:val="a5"/>
              <w:jc w:val="center"/>
              <w:rPr>
                <w:sz w:val="20"/>
                <w:lang w:val="en-US"/>
              </w:rPr>
            </w:pPr>
            <w:r>
              <w:rPr>
                <w:sz w:val="20"/>
                <w:lang w:val="en-US"/>
              </w:rPr>
              <w:t>83</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9.17</w:t>
            </w:r>
          </w:p>
        </w:tc>
      </w:tr>
      <w:tr w:rsidR="004A214E">
        <w:tc>
          <w:tcPr>
            <w:tcW w:w="737" w:type="dxa"/>
            <w:vAlign w:val="center"/>
          </w:tcPr>
          <w:p w:rsidR="004A214E" w:rsidRDefault="004A214E">
            <w:pPr>
              <w:pStyle w:val="a5"/>
              <w:jc w:val="center"/>
              <w:rPr>
                <w:sz w:val="20"/>
              </w:rPr>
            </w:pPr>
            <w:r>
              <w:rPr>
                <w:sz w:val="20"/>
              </w:rPr>
              <w:t>750</w:t>
            </w:r>
          </w:p>
        </w:tc>
        <w:tc>
          <w:tcPr>
            <w:tcW w:w="2552" w:type="dxa"/>
          </w:tcPr>
          <w:p w:rsidR="004A214E" w:rsidRDefault="004A214E">
            <w:pPr>
              <w:pStyle w:val="a5"/>
              <w:rPr>
                <w:sz w:val="20"/>
              </w:rPr>
            </w:pPr>
            <w:r>
              <w:rPr>
                <w:sz w:val="20"/>
              </w:rPr>
              <w:t>Пробная площадка №4, верт. разрез №4</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19.56</w:t>
            </w:r>
          </w:p>
        </w:tc>
        <w:tc>
          <w:tcPr>
            <w:tcW w:w="1240" w:type="dxa"/>
            <w:vAlign w:val="center"/>
          </w:tcPr>
          <w:p w:rsidR="004A214E" w:rsidRDefault="004A214E">
            <w:pPr>
              <w:pStyle w:val="a5"/>
              <w:jc w:val="center"/>
              <w:rPr>
                <w:sz w:val="20"/>
                <w:lang w:val="en-US"/>
              </w:rPr>
            </w:pPr>
            <w:r>
              <w:rPr>
                <w:sz w:val="20"/>
                <w:lang w:val="en-US"/>
              </w:rPr>
              <w:t>20.43</w:t>
            </w:r>
          </w:p>
        </w:tc>
        <w:tc>
          <w:tcPr>
            <w:tcW w:w="1630" w:type="dxa"/>
            <w:vAlign w:val="center"/>
          </w:tcPr>
          <w:p w:rsidR="004A214E" w:rsidRDefault="004A214E">
            <w:pPr>
              <w:pStyle w:val="a5"/>
              <w:jc w:val="center"/>
              <w:rPr>
                <w:sz w:val="20"/>
                <w:lang w:val="en-US"/>
              </w:rPr>
            </w:pPr>
            <w:r>
              <w:rPr>
                <w:sz w:val="20"/>
                <w:lang w:val="en-US"/>
              </w:rPr>
              <w:t>18</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2.03</w:t>
            </w:r>
          </w:p>
        </w:tc>
      </w:tr>
      <w:tr w:rsidR="004A214E">
        <w:tc>
          <w:tcPr>
            <w:tcW w:w="737" w:type="dxa"/>
            <w:vAlign w:val="center"/>
          </w:tcPr>
          <w:p w:rsidR="004A214E" w:rsidRDefault="004A214E">
            <w:pPr>
              <w:pStyle w:val="a5"/>
              <w:jc w:val="center"/>
              <w:rPr>
                <w:sz w:val="20"/>
              </w:rPr>
            </w:pPr>
            <w:r>
              <w:rPr>
                <w:sz w:val="20"/>
              </w:rPr>
              <w:t>751</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31.83</w:t>
            </w:r>
          </w:p>
        </w:tc>
        <w:tc>
          <w:tcPr>
            <w:tcW w:w="1240" w:type="dxa"/>
            <w:vAlign w:val="center"/>
          </w:tcPr>
          <w:p w:rsidR="004A214E" w:rsidRDefault="004A214E">
            <w:pPr>
              <w:pStyle w:val="a5"/>
              <w:jc w:val="center"/>
              <w:rPr>
                <w:sz w:val="20"/>
                <w:lang w:val="en-US"/>
              </w:rPr>
            </w:pPr>
            <w:r>
              <w:rPr>
                <w:sz w:val="20"/>
                <w:lang w:val="en-US"/>
              </w:rPr>
              <w:t>31.28</w:t>
            </w:r>
          </w:p>
        </w:tc>
        <w:tc>
          <w:tcPr>
            <w:tcW w:w="1630" w:type="dxa"/>
            <w:vAlign w:val="center"/>
          </w:tcPr>
          <w:p w:rsidR="004A214E" w:rsidRDefault="004A214E">
            <w:pPr>
              <w:pStyle w:val="a5"/>
              <w:jc w:val="center"/>
              <w:rPr>
                <w:sz w:val="20"/>
                <w:lang w:val="en-US"/>
              </w:rPr>
            </w:pPr>
            <w:r>
              <w:rPr>
                <w:sz w:val="20"/>
                <w:lang w:val="en-US"/>
              </w:rPr>
              <w:t>30</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3.31</w:t>
            </w:r>
          </w:p>
        </w:tc>
      </w:tr>
      <w:tr w:rsidR="004A214E">
        <w:tc>
          <w:tcPr>
            <w:tcW w:w="737" w:type="dxa"/>
            <w:vAlign w:val="center"/>
          </w:tcPr>
          <w:p w:rsidR="004A214E" w:rsidRDefault="004A214E">
            <w:pPr>
              <w:pStyle w:val="a5"/>
              <w:jc w:val="center"/>
              <w:rPr>
                <w:sz w:val="20"/>
              </w:rPr>
            </w:pPr>
            <w:r>
              <w:rPr>
                <w:sz w:val="20"/>
              </w:rPr>
              <w:t>752</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21.12</w:t>
            </w:r>
          </w:p>
        </w:tc>
        <w:tc>
          <w:tcPr>
            <w:tcW w:w="1240" w:type="dxa"/>
            <w:vAlign w:val="center"/>
          </w:tcPr>
          <w:p w:rsidR="004A214E" w:rsidRDefault="004A214E">
            <w:pPr>
              <w:pStyle w:val="a5"/>
              <w:jc w:val="center"/>
              <w:rPr>
                <w:sz w:val="20"/>
                <w:lang w:val="en-US"/>
              </w:rPr>
            </w:pPr>
            <w:r>
              <w:rPr>
                <w:sz w:val="20"/>
                <w:lang w:val="en-US"/>
              </w:rPr>
              <w:t>21.67</w:t>
            </w:r>
          </w:p>
        </w:tc>
        <w:tc>
          <w:tcPr>
            <w:tcW w:w="1630" w:type="dxa"/>
            <w:vAlign w:val="center"/>
          </w:tcPr>
          <w:p w:rsidR="004A214E" w:rsidRDefault="004A214E">
            <w:pPr>
              <w:pStyle w:val="a5"/>
              <w:jc w:val="center"/>
              <w:rPr>
                <w:sz w:val="20"/>
                <w:lang w:val="en-US"/>
              </w:rPr>
            </w:pPr>
            <w:r>
              <w:rPr>
                <w:sz w:val="20"/>
                <w:lang w:val="en-US"/>
              </w:rPr>
              <w:t>20</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2.19</w:t>
            </w:r>
          </w:p>
        </w:tc>
      </w:tr>
      <w:tr w:rsidR="004A214E">
        <w:tc>
          <w:tcPr>
            <w:tcW w:w="737" w:type="dxa"/>
            <w:vAlign w:val="center"/>
          </w:tcPr>
          <w:p w:rsidR="004A214E" w:rsidRDefault="004A214E">
            <w:pPr>
              <w:pStyle w:val="a5"/>
              <w:jc w:val="center"/>
              <w:rPr>
                <w:sz w:val="20"/>
              </w:rPr>
            </w:pPr>
            <w:r>
              <w:rPr>
                <w:sz w:val="20"/>
              </w:rPr>
              <w:t>753</w:t>
            </w:r>
          </w:p>
        </w:tc>
        <w:tc>
          <w:tcPr>
            <w:tcW w:w="2552" w:type="dxa"/>
          </w:tcPr>
          <w:p w:rsidR="004A214E" w:rsidRDefault="004A214E">
            <w:pPr>
              <w:pStyle w:val="a5"/>
              <w:rPr>
                <w:sz w:val="20"/>
              </w:rPr>
            </w:pPr>
            <w:r>
              <w:rPr>
                <w:sz w:val="20"/>
              </w:rPr>
              <w:t>Пробная пл-ка № 4, 880 м</w:t>
            </w:r>
            <w:r>
              <w:rPr>
                <w:sz w:val="20"/>
                <w:vertAlign w:val="superscript"/>
              </w:rPr>
              <w:t>2</w:t>
            </w:r>
            <w:r>
              <w:rPr>
                <w:sz w:val="20"/>
              </w:rPr>
              <w:t>, усредн. Проба</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177.42</w:t>
            </w:r>
          </w:p>
        </w:tc>
        <w:tc>
          <w:tcPr>
            <w:tcW w:w="1240" w:type="dxa"/>
            <w:vAlign w:val="center"/>
          </w:tcPr>
          <w:p w:rsidR="004A214E" w:rsidRDefault="004A214E">
            <w:pPr>
              <w:pStyle w:val="a5"/>
              <w:jc w:val="center"/>
              <w:rPr>
                <w:sz w:val="20"/>
                <w:lang w:val="en-US"/>
              </w:rPr>
            </w:pPr>
            <w:r>
              <w:rPr>
                <w:sz w:val="20"/>
                <w:lang w:val="en-US"/>
              </w:rPr>
              <w:t>176.35</w:t>
            </w:r>
          </w:p>
        </w:tc>
        <w:tc>
          <w:tcPr>
            <w:tcW w:w="1630" w:type="dxa"/>
            <w:vAlign w:val="center"/>
          </w:tcPr>
          <w:p w:rsidR="004A214E" w:rsidRDefault="004A214E">
            <w:pPr>
              <w:pStyle w:val="a5"/>
              <w:jc w:val="center"/>
              <w:rPr>
                <w:sz w:val="20"/>
                <w:lang w:val="en-US"/>
              </w:rPr>
            </w:pPr>
            <w:r>
              <w:rPr>
                <w:sz w:val="20"/>
                <w:lang w:val="en-US"/>
              </w:rPr>
              <w:t>169</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18.69</w:t>
            </w:r>
          </w:p>
        </w:tc>
      </w:tr>
      <w:tr w:rsidR="004A214E">
        <w:tc>
          <w:tcPr>
            <w:tcW w:w="737" w:type="dxa"/>
            <w:vAlign w:val="center"/>
          </w:tcPr>
          <w:p w:rsidR="004A214E" w:rsidRDefault="004A214E">
            <w:pPr>
              <w:pStyle w:val="a5"/>
              <w:jc w:val="center"/>
              <w:rPr>
                <w:sz w:val="20"/>
              </w:rPr>
            </w:pPr>
            <w:r>
              <w:rPr>
                <w:sz w:val="20"/>
              </w:rPr>
              <w:t>754</w:t>
            </w:r>
          </w:p>
        </w:tc>
        <w:tc>
          <w:tcPr>
            <w:tcW w:w="2552" w:type="dxa"/>
          </w:tcPr>
          <w:p w:rsidR="004A214E" w:rsidRDefault="004A214E">
            <w:pPr>
              <w:pStyle w:val="a5"/>
              <w:rPr>
                <w:sz w:val="20"/>
              </w:rPr>
            </w:pPr>
            <w:r>
              <w:rPr>
                <w:sz w:val="20"/>
              </w:rPr>
              <w:t>Пробная площадка №5, верт. разрез №5</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144.72</w:t>
            </w:r>
          </w:p>
        </w:tc>
        <w:tc>
          <w:tcPr>
            <w:tcW w:w="1240" w:type="dxa"/>
            <w:vAlign w:val="center"/>
          </w:tcPr>
          <w:p w:rsidR="004A214E" w:rsidRDefault="004A214E">
            <w:pPr>
              <w:pStyle w:val="a5"/>
              <w:jc w:val="center"/>
              <w:rPr>
                <w:sz w:val="20"/>
                <w:lang w:val="en-US"/>
              </w:rPr>
            </w:pPr>
            <w:r>
              <w:rPr>
                <w:sz w:val="20"/>
                <w:lang w:val="en-US"/>
              </w:rPr>
              <w:t>14.27</w:t>
            </w:r>
          </w:p>
        </w:tc>
        <w:tc>
          <w:tcPr>
            <w:tcW w:w="1630" w:type="dxa"/>
            <w:vAlign w:val="center"/>
          </w:tcPr>
          <w:p w:rsidR="004A214E" w:rsidRDefault="004A214E">
            <w:pPr>
              <w:pStyle w:val="a5"/>
              <w:jc w:val="center"/>
              <w:rPr>
                <w:sz w:val="20"/>
                <w:lang w:val="en-US"/>
              </w:rPr>
            </w:pPr>
            <w:r>
              <w:rPr>
                <w:sz w:val="20"/>
                <w:lang w:val="en-US"/>
              </w:rPr>
              <w:t>135</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14.89</w:t>
            </w:r>
          </w:p>
        </w:tc>
      </w:tr>
      <w:tr w:rsidR="004A214E">
        <w:tc>
          <w:tcPr>
            <w:tcW w:w="737" w:type="dxa"/>
            <w:vAlign w:val="center"/>
          </w:tcPr>
          <w:p w:rsidR="004A214E" w:rsidRDefault="004A214E">
            <w:pPr>
              <w:pStyle w:val="a5"/>
              <w:jc w:val="center"/>
              <w:rPr>
                <w:sz w:val="20"/>
              </w:rPr>
            </w:pPr>
            <w:r>
              <w:rPr>
                <w:sz w:val="20"/>
              </w:rPr>
              <w:t>755</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96.40</w:t>
            </w:r>
          </w:p>
        </w:tc>
        <w:tc>
          <w:tcPr>
            <w:tcW w:w="1240" w:type="dxa"/>
            <w:vAlign w:val="center"/>
          </w:tcPr>
          <w:p w:rsidR="004A214E" w:rsidRDefault="004A214E">
            <w:pPr>
              <w:pStyle w:val="a5"/>
              <w:jc w:val="center"/>
              <w:rPr>
                <w:sz w:val="20"/>
                <w:lang w:val="en-US"/>
              </w:rPr>
            </w:pPr>
            <w:r>
              <w:rPr>
                <w:sz w:val="20"/>
                <w:lang w:val="en-US"/>
              </w:rPr>
              <w:t>96.4</w:t>
            </w:r>
          </w:p>
        </w:tc>
        <w:tc>
          <w:tcPr>
            <w:tcW w:w="1630" w:type="dxa"/>
            <w:vAlign w:val="center"/>
          </w:tcPr>
          <w:p w:rsidR="004A214E" w:rsidRDefault="004A214E">
            <w:pPr>
              <w:pStyle w:val="a5"/>
              <w:jc w:val="center"/>
              <w:rPr>
                <w:sz w:val="20"/>
                <w:lang w:val="en-US"/>
              </w:rPr>
            </w:pPr>
            <w:r>
              <w:rPr>
                <w:sz w:val="20"/>
                <w:lang w:val="en-US"/>
              </w:rPr>
              <w:t>89</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9.79</w:t>
            </w:r>
          </w:p>
        </w:tc>
      </w:tr>
      <w:tr w:rsidR="004A214E">
        <w:tc>
          <w:tcPr>
            <w:tcW w:w="737" w:type="dxa"/>
            <w:vAlign w:val="center"/>
          </w:tcPr>
          <w:p w:rsidR="004A214E" w:rsidRDefault="004A214E">
            <w:pPr>
              <w:pStyle w:val="a5"/>
              <w:jc w:val="center"/>
              <w:rPr>
                <w:sz w:val="20"/>
              </w:rPr>
            </w:pPr>
            <w:r>
              <w:rPr>
                <w:sz w:val="20"/>
              </w:rPr>
              <w:t>756</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34.17</w:t>
            </w:r>
          </w:p>
        </w:tc>
        <w:tc>
          <w:tcPr>
            <w:tcW w:w="1240" w:type="dxa"/>
            <w:vAlign w:val="center"/>
          </w:tcPr>
          <w:p w:rsidR="004A214E" w:rsidRDefault="004A214E">
            <w:pPr>
              <w:pStyle w:val="a5"/>
              <w:jc w:val="center"/>
              <w:rPr>
                <w:sz w:val="20"/>
                <w:lang w:val="en-US"/>
              </w:rPr>
            </w:pPr>
            <w:r>
              <w:rPr>
                <w:sz w:val="20"/>
                <w:lang w:val="en-US"/>
              </w:rPr>
              <w:t>33.27</w:t>
            </w:r>
          </w:p>
        </w:tc>
        <w:tc>
          <w:tcPr>
            <w:tcW w:w="1630" w:type="dxa"/>
            <w:vAlign w:val="center"/>
          </w:tcPr>
          <w:p w:rsidR="004A214E" w:rsidRDefault="004A214E">
            <w:pPr>
              <w:pStyle w:val="a5"/>
              <w:jc w:val="center"/>
              <w:rPr>
                <w:sz w:val="20"/>
                <w:lang w:val="en-US"/>
              </w:rPr>
            </w:pPr>
            <w:r>
              <w:rPr>
                <w:sz w:val="20"/>
                <w:lang w:val="en-US"/>
              </w:rPr>
              <w:t>32</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3.55</w:t>
            </w:r>
          </w:p>
        </w:tc>
      </w:tr>
      <w:tr w:rsidR="004A214E">
        <w:tc>
          <w:tcPr>
            <w:tcW w:w="737" w:type="dxa"/>
            <w:vAlign w:val="center"/>
          </w:tcPr>
          <w:p w:rsidR="004A214E" w:rsidRDefault="004A214E">
            <w:pPr>
              <w:pStyle w:val="a5"/>
              <w:jc w:val="center"/>
              <w:rPr>
                <w:sz w:val="20"/>
              </w:rPr>
            </w:pPr>
            <w:r>
              <w:rPr>
                <w:sz w:val="20"/>
              </w:rPr>
              <w:t>757</w:t>
            </w:r>
          </w:p>
        </w:tc>
        <w:tc>
          <w:tcPr>
            <w:tcW w:w="2552" w:type="dxa"/>
          </w:tcPr>
          <w:p w:rsidR="004A214E" w:rsidRDefault="004A214E">
            <w:pPr>
              <w:pStyle w:val="a5"/>
              <w:rPr>
                <w:sz w:val="20"/>
              </w:rPr>
            </w:pPr>
            <w:r>
              <w:rPr>
                <w:sz w:val="20"/>
              </w:rPr>
              <w:t>Пробная пл-ка № 5, 27,5 м</w:t>
            </w:r>
            <w:r>
              <w:rPr>
                <w:sz w:val="20"/>
                <w:vertAlign w:val="superscript"/>
              </w:rPr>
              <w:t>2</w:t>
            </w:r>
            <w:r>
              <w:rPr>
                <w:sz w:val="20"/>
              </w:rPr>
              <w:t xml:space="preserve">, усредн. проба </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170.15</w:t>
            </w:r>
          </w:p>
        </w:tc>
        <w:tc>
          <w:tcPr>
            <w:tcW w:w="1240" w:type="dxa"/>
            <w:vAlign w:val="center"/>
          </w:tcPr>
          <w:p w:rsidR="004A214E" w:rsidRDefault="004A214E">
            <w:pPr>
              <w:pStyle w:val="a5"/>
              <w:jc w:val="center"/>
              <w:rPr>
                <w:sz w:val="20"/>
                <w:lang w:val="en-US"/>
              </w:rPr>
            </w:pPr>
            <w:r>
              <w:rPr>
                <w:sz w:val="20"/>
                <w:lang w:val="en-US"/>
              </w:rPr>
              <w:t>163.37</w:t>
            </w:r>
          </w:p>
        </w:tc>
        <w:tc>
          <w:tcPr>
            <w:tcW w:w="1630" w:type="dxa"/>
            <w:vAlign w:val="center"/>
          </w:tcPr>
          <w:p w:rsidR="004A214E" w:rsidRDefault="004A214E">
            <w:pPr>
              <w:pStyle w:val="a5"/>
              <w:jc w:val="center"/>
              <w:rPr>
                <w:sz w:val="20"/>
                <w:lang w:val="en-US"/>
              </w:rPr>
            </w:pPr>
            <w:r>
              <w:rPr>
                <w:sz w:val="20"/>
                <w:lang w:val="en-US"/>
              </w:rPr>
              <w:t>159</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17.57</w:t>
            </w:r>
          </w:p>
        </w:tc>
      </w:tr>
      <w:tr w:rsidR="004A214E">
        <w:tc>
          <w:tcPr>
            <w:tcW w:w="737" w:type="dxa"/>
            <w:vAlign w:val="center"/>
          </w:tcPr>
          <w:p w:rsidR="004A214E" w:rsidRDefault="004A214E">
            <w:pPr>
              <w:pStyle w:val="a5"/>
              <w:jc w:val="center"/>
              <w:rPr>
                <w:sz w:val="20"/>
              </w:rPr>
            </w:pPr>
            <w:r>
              <w:rPr>
                <w:sz w:val="20"/>
              </w:rPr>
              <w:t>758</w:t>
            </w:r>
          </w:p>
        </w:tc>
        <w:tc>
          <w:tcPr>
            <w:tcW w:w="2552" w:type="dxa"/>
          </w:tcPr>
          <w:p w:rsidR="004A214E" w:rsidRDefault="004A214E">
            <w:pPr>
              <w:pStyle w:val="a5"/>
              <w:rPr>
                <w:sz w:val="20"/>
              </w:rPr>
            </w:pPr>
            <w:r>
              <w:rPr>
                <w:sz w:val="20"/>
              </w:rPr>
              <w:t>Пробная площадка №6, верт. разрез №6</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89.07</w:t>
            </w:r>
          </w:p>
        </w:tc>
        <w:tc>
          <w:tcPr>
            <w:tcW w:w="1240" w:type="dxa"/>
            <w:vAlign w:val="center"/>
          </w:tcPr>
          <w:p w:rsidR="004A214E" w:rsidRDefault="004A214E">
            <w:pPr>
              <w:pStyle w:val="a5"/>
              <w:jc w:val="center"/>
              <w:rPr>
                <w:sz w:val="20"/>
                <w:lang w:val="en-US"/>
              </w:rPr>
            </w:pPr>
            <w:r>
              <w:rPr>
                <w:sz w:val="20"/>
                <w:lang w:val="en-US"/>
              </w:rPr>
              <w:t>89.60</w:t>
            </w:r>
          </w:p>
        </w:tc>
        <w:tc>
          <w:tcPr>
            <w:tcW w:w="1630" w:type="dxa"/>
            <w:vAlign w:val="center"/>
          </w:tcPr>
          <w:p w:rsidR="004A214E" w:rsidRDefault="004A214E">
            <w:pPr>
              <w:pStyle w:val="a5"/>
              <w:jc w:val="center"/>
              <w:rPr>
                <w:sz w:val="20"/>
                <w:lang w:val="en-US"/>
              </w:rPr>
            </w:pPr>
            <w:r>
              <w:rPr>
                <w:sz w:val="20"/>
                <w:lang w:val="en-US"/>
              </w:rPr>
              <w:t>88</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9.70</w:t>
            </w:r>
          </w:p>
        </w:tc>
      </w:tr>
      <w:tr w:rsidR="004A214E">
        <w:tc>
          <w:tcPr>
            <w:tcW w:w="737" w:type="dxa"/>
            <w:vAlign w:val="center"/>
          </w:tcPr>
          <w:p w:rsidR="004A214E" w:rsidRDefault="004A214E">
            <w:pPr>
              <w:pStyle w:val="a5"/>
              <w:jc w:val="center"/>
              <w:rPr>
                <w:sz w:val="20"/>
              </w:rPr>
            </w:pPr>
            <w:r>
              <w:rPr>
                <w:sz w:val="20"/>
              </w:rPr>
              <w:t>759</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134.62</w:t>
            </w:r>
          </w:p>
        </w:tc>
        <w:tc>
          <w:tcPr>
            <w:tcW w:w="1240" w:type="dxa"/>
            <w:vAlign w:val="center"/>
          </w:tcPr>
          <w:p w:rsidR="004A214E" w:rsidRDefault="004A214E">
            <w:pPr>
              <w:pStyle w:val="a5"/>
              <w:jc w:val="center"/>
              <w:rPr>
                <w:sz w:val="20"/>
                <w:lang w:val="en-US"/>
              </w:rPr>
            </w:pPr>
            <w:r>
              <w:rPr>
                <w:sz w:val="20"/>
                <w:lang w:val="en-US"/>
              </w:rPr>
              <w:t>13.35</w:t>
            </w:r>
          </w:p>
        </w:tc>
        <w:tc>
          <w:tcPr>
            <w:tcW w:w="1630" w:type="dxa"/>
            <w:vAlign w:val="center"/>
          </w:tcPr>
          <w:p w:rsidR="004A214E" w:rsidRDefault="004A214E">
            <w:pPr>
              <w:pStyle w:val="a5"/>
              <w:jc w:val="center"/>
              <w:rPr>
                <w:sz w:val="20"/>
                <w:lang w:val="en-US"/>
              </w:rPr>
            </w:pPr>
            <w:r>
              <w:rPr>
                <w:sz w:val="20"/>
                <w:lang w:val="en-US"/>
              </w:rPr>
              <w:t>126</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13.95</w:t>
            </w:r>
          </w:p>
        </w:tc>
      </w:tr>
      <w:tr w:rsidR="004A214E">
        <w:tc>
          <w:tcPr>
            <w:tcW w:w="737" w:type="dxa"/>
            <w:vAlign w:val="center"/>
          </w:tcPr>
          <w:p w:rsidR="004A214E" w:rsidRDefault="004A214E">
            <w:pPr>
              <w:pStyle w:val="a5"/>
              <w:jc w:val="center"/>
              <w:rPr>
                <w:sz w:val="20"/>
              </w:rPr>
            </w:pPr>
            <w:r>
              <w:rPr>
                <w:sz w:val="20"/>
              </w:rPr>
              <w:t>760</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35.93</w:t>
            </w:r>
          </w:p>
        </w:tc>
        <w:tc>
          <w:tcPr>
            <w:tcW w:w="1240" w:type="dxa"/>
            <w:vAlign w:val="center"/>
          </w:tcPr>
          <w:p w:rsidR="004A214E" w:rsidRDefault="004A214E">
            <w:pPr>
              <w:pStyle w:val="a5"/>
              <w:jc w:val="center"/>
              <w:rPr>
                <w:sz w:val="20"/>
                <w:lang w:val="en-US"/>
              </w:rPr>
            </w:pPr>
            <w:r>
              <w:rPr>
                <w:sz w:val="20"/>
                <w:lang w:val="en-US"/>
              </w:rPr>
              <w:t>35.34</w:t>
            </w:r>
          </w:p>
        </w:tc>
        <w:tc>
          <w:tcPr>
            <w:tcW w:w="1630" w:type="dxa"/>
            <w:vAlign w:val="center"/>
          </w:tcPr>
          <w:p w:rsidR="004A214E" w:rsidRDefault="004A214E">
            <w:pPr>
              <w:pStyle w:val="a5"/>
              <w:jc w:val="center"/>
              <w:rPr>
                <w:sz w:val="20"/>
                <w:lang w:val="en-US"/>
              </w:rPr>
            </w:pPr>
            <w:r>
              <w:rPr>
                <w:sz w:val="20"/>
                <w:lang w:val="en-US"/>
              </w:rPr>
              <w:t>34</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37.68</w:t>
            </w:r>
          </w:p>
        </w:tc>
      </w:tr>
      <w:tr w:rsidR="004A214E">
        <w:tc>
          <w:tcPr>
            <w:tcW w:w="737" w:type="dxa"/>
            <w:vAlign w:val="center"/>
          </w:tcPr>
          <w:p w:rsidR="004A214E" w:rsidRDefault="004A214E">
            <w:pPr>
              <w:pStyle w:val="a5"/>
              <w:jc w:val="center"/>
              <w:rPr>
                <w:sz w:val="20"/>
              </w:rPr>
            </w:pPr>
            <w:r>
              <w:rPr>
                <w:sz w:val="20"/>
              </w:rPr>
              <w:t>761</w:t>
            </w:r>
          </w:p>
        </w:tc>
        <w:tc>
          <w:tcPr>
            <w:tcW w:w="2552" w:type="dxa"/>
          </w:tcPr>
          <w:p w:rsidR="004A214E" w:rsidRDefault="004A214E">
            <w:pPr>
              <w:pStyle w:val="a5"/>
              <w:rPr>
                <w:sz w:val="20"/>
              </w:rPr>
            </w:pPr>
            <w:r>
              <w:rPr>
                <w:sz w:val="20"/>
              </w:rPr>
              <w:t>Пробная пл-ка № 6, 880 м</w:t>
            </w:r>
            <w:r>
              <w:rPr>
                <w:sz w:val="20"/>
                <w:vertAlign w:val="superscript"/>
              </w:rPr>
              <w:t>2</w:t>
            </w:r>
            <w:r>
              <w:rPr>
                <w:sz w:val="20"/>
              </w:rPr>
              <w:t>, усредн. Проба</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156.55</w:t>
            </w:r>
          </w:p>
        </w:tc>
        <w:tc>
          <w:tcPr>
            <w:tcW w:w="1240" w:type="dxa"/>
            <w:vAlign w:val="center"/>
          </w:tcPr>
          <w:p w:rsidR="004A214E" w:rsidRDefault="004A214E">
            <w:pPr>
              <w:pStyle w:val="a5"/>
              <w:jc w:val="center"/>
              <w:rPr>
                <w:sz w:val="20"/>
                <w:lang w:val="en-US"/>
              </w:rPr>
            </w:pPr>
            <w:r>
              <w:rPr>
                <w:sz w:val="20"/>
                <w:lang w:val="en-US"/>
              </w:rPr>
              <w:t>15.53</w:t>
            </w:r>
          </w:p>
        </w:tc>
        <w:tc>
          <w:tcPr>
            <w:tcW w:w="1630" w:type="dxa"/>
            <w:vAlign w:val="center"/>
          </w:tcPr>
          <w:p w:rsidR="004A214E" w:rsidRDefault="004A214E">
            <w:pPr>
              <w:pStyle w:val="a5"/>
              <w:jc w:val="center"/>
              <w:rPr>
                <w:sz w:val="20"/>
                <w:lang w:val="en-US"/>
              </w:rPr>
            </w:pPr>
            <w:r>
              <w:rPr>
                <w:sz w:val="20"/>
                <w:lang w:val="en-US"/>
              </w:rPr>
              <w:t>148</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16.37</w:t>
            </w:r>
          </w:p>
        </w:tc>
      </w:tr>
      <w:tr w:rsidR="004A214E">
        <w:trPr>
          <w:trHeight w:val="518"/>
        </w:trPr>
        <w:tc>
          <w:tcPr>
            <w:tcW w:w="737" w:type="dxa"/>
            <w:vAlign w:val="center"/>
          </w:tcPr>
          <w:p w:rsidR="004A214E" w:rsidRDefault="004A214E">
            <w:pPr>
              <w:pStyle w:val="a5"/>
              <w:jc w:val="center"/>
              <w:rPr>
                <w:sz w:val="20"/>
              </w:rPr>
            </w:pPr>
            <w:r>
              <w:rPr>
                <w:sz w:val="20"/>
              </w:rPr>
              <w:t>762</w:t>
            </w:r>
          </w:p>
        </w:tc>
        <w:tc>
          <w:tcPr>
            <w:tcW w:w="2552" w:type="dxa"/>
          </w:tcPr>
          <w:p w:rsidR="004A214E" w:rsidRDefault="004A214E">
            <w:pPr>
              <w:pStyle w:val="a5"/>
              <w:rPr>
                <w:sz w:val="20"/>
              </w:rPr>
            </w:pPr>
            <w:r>
              <w:rPr>
                <w:sz w:val="20"/>
              </w:rPr>
              <w:t>Пробная площадка №7, верт. разрез №7</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169.40</w:t>
            </w:r>
          </w:p>
        </w:tc>
        <w:tc>
          <w:tcPr>
            <w:tcW w:w="1240" w:type="dxa"/>
            <w:vAlign w:val="center"/>
          </w:tcPr>
          <w:p w:rsidR="004A214E" w:rsidRDefault="004A214E">
            <w:pPr>
              <w:pStyle w:val="a5"/>
              <w:jc w:val="center"/>
              <w:rPr>
                <w:sz w:val="20"/>
                <w:lang w:val="en-US"/>
              </w:rPr>
            </w:pPr>
            <w:r>
              <w:rPr>
                <w:sz w:val="20"/>
                <w:lang w:val="en-US"/>
              </w:rPr>
              <w:t>16.63</w:t>
            </w:r>
          </w:p>
        </w:tc>
        <w:tc>
          <w:tcPr>
            <w:tcW w:w="1630" w:type="dxa"/>
            <w:vAlign w:val="center"/>
          </w:tcPr>
          <w:p w:rsidR="004A214E" w:rsidRDefault="004A214E">
            <w:pPr>
              <w:pStyle w:val="a5"/>
              <w:jc w:val="center"/>
              <w:rPr>
                <w:sz w:val="20"/>
                <w:lang w:val="en-US"/>
              </w:rPr>
            </w:pPr>
            <w:r>
              <w:rPr>
                <w:sz w:val="20"/>
                <w:lang w:val="en-US"/>
              </w:rPr>
              <w:t>160</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17.69</w:t>
            </w:r>
          </w:p>
        </w:tc>
      </w:tr>
      <w:tr w:rsidR="004A214E">
        <w:tc>
          <w:tcPr>
            <w:tcW w:w="737" w:type="dxa"/>
            <w:vAlign w:val="center"/>
          </w:tcPr>
          <w:p w:rsidR="004A214E" w:rsidRDefault="004A214E">
            <w:pPr>
              <w:pStyle w:val="a5"/>
              <w:jc w:val="center"/>
              <w:rPr>
                <w:sz w:val="20"/>
              </w:rPr>
            </w:pPr>
            <w:r>
              <w:rPr>
                <w:sz w:val="20"/>
              </w:rPr>
              <w:t>763</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30.76</w:t>
            </w:r>
          </w:p>
        </w:tc>
        <w:tc>
          <w:tcPr>
            <w:tcW w:w="1240" w:type="dxa"/>
            <w:vAlign w:val="center"/>
          </w:tcPr>
          <w:p w:rsidR="004A214E" w:rsidRDefault="004A214E">
            <w:pPr>
              <w:pStyle w:val="a5"/>
              <w:jc w:val="center"/>
              <w:rPr>
                <w:sz w:val="20"/>
                <w:lang w:val="en-US"/>
              </w:rPr>
            </w:pPr>
            <w:r>
              <w:rPr>
                <w:sz w:val="20"/>
                <w:lang w:val="en-US"/>
              </w:rPr>
              <w:t>31.65</w:t>
            </w:r>
          </w:p>
        </w:tc>
        <w:tc>
          <w:tcPr>
            <w:tcW w:w="1630" w:type="dxa"/>
            <w:vAlign w:val="center"/>
          </w:tcPr>
          <w:p w:rsidR="004A214E" w:rsidRDefault="004A214E">
            <w:pPr>
              <w:pStyle w:val="a5"/>
              <w:jc w:val="center"/>
              <w:rPr>
                <w:sz w:val="20"/>
                <w:lang w:val="en-US"/>
              </w:rPr>
            </w:pPr>
            <w:r>
              <w:rPr>
                <w:sz w:val="20"/>
                <w:lang w:val="en-US"/>
              </w:rPr>
              <w:t>30</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3.27</w:t>
            </w:r>
          </w:p>
        </w:tc>
      </w:tr>
      <w:tr w:rsidR="004A214E">
        <w:tc>
          <w:tcPr>
            <w:tcW w:w="737" w:type="dxa"/>
            <w:vAlign w:val="center"/>
          </w:tcPr>
          <w:p w:rsidR="004A214E" w:rsidRDefault="004A214E">
            <w:pPr>
              <w:pStyle w:val="a5"/>
              <w:jc w:val="center"/>
              <w:rPr>
                <w:sz w:val="20"/>
              </w:rPr>
            </w:pPr>
            <w:r>
              <w:rPr>
                <w:sz w:val="20"/>
              </w:rPr>
              <w:t>764</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27.60</w:t>
            </w:r>
          </w:p>
        </w:tc>
        <w:tc>
          <w:tcPr>
            <w:tcW w:w="1240" w:type="dxa"/>
            <w:vAlign w:val="center"/>
          </w:tcPr>
          <w:p w:rsidR="004A214E" w:rsidRDefault="004A214E">
            <w:pPr>
              <w:pStyle w:val="a5"/>
              <w:jc w:val="center"/>
              <w:rPr>
                <w:sz w:val="20"/>
                <w:lang w:val="en-US"/>
              </w:rPr>
            </w:pPr>
            <w:r>
              <w:rPr>
                <w:sz w:val="20"/>
                <w:lang w:val="en-US"/>
              </w:rPr>
              <w:t>26.93</w:t>
            </w:r>
          </w:p>
        </w:tc>
        <w:tc>
          <w:tcPr>
            <w:tcW w:w="1630" w:type="dxa"/>
            <w:vAlign w:val="center"/>
          </w:tcPr>
          <w:p w:rsidR="004A214E" w:rsidRDefault="004A214E">
            <w:pPr>
              <w:pStyle w:val="a5"/>
              <w:jc w:val="center"/>
              <w:rPr>
                <w:sz w:val="20"/>
                <w:lang w:val="en-US"/>
              </w:rPr>
            </w:pPr>
            <w:r>
              <w:rPr>
                <w:sz w:val="20"/>
                <w:lang w:val="en-US"/>
              </w:rPr>
              <w:t>26</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2.84</w:t>
            </w:r>
          </w:p>
        </w:tc>
      </w:tr>
      <w:tr w:rsidR="004A214E">
        <w:tc>
          <w:tcPr>
            <w:tcW w:w="737" w:type="dxa"/>
            <w:vAlign w:val="center"/>
          </w:tcPr>
          <w:p w:rsidR="004A214E" w:rsidRDefault="004A214E">
            <w:pPr>
              <w:pStyle w:val="a5"/>
              <w:jc w:val="center"/>
              <w:rPr>
                <w:sz w:val="20"/>
              </w:rPr>
            </w:pPr>
            <w:r>
              <w:rPr>
                <w:sz w:val="20"/>
              </w:rPr>
              <w:t>765</w:t>
            </w:r>
          </w:p>
        </w:tc>
        <w:tc>
          <w:tcPr>
            <w:tcW w:w="2552" w:type="dxa"/>
          </w:tcPr>
          <w:p w:rsidR="004A214E" w:rsidRDefault="004A214E">
            <w:pPr>
              <w:pStyle w:val="a5"/>
              <w:rPr>
                <w:sz w:val="20"/>
              </w:rPr>
            </w:pPr>
            <w:r>
              <w:rPr>
                <w:sz w:val="20"/>
              </w:rPr>
              <w:t>Пробная пл-ка № 7, 880 м</w:t>
            </w:r>
            <w:r>
              <w:rPr>
                <w:sz w:val="20"/>
                <w:vertAlign w:val="superscript"/>
              </w:rPr>
              <w:t>2</w:t>
            </w:r>
            <w:r>
              <w:rPr>
                <w:sz w:val="20"/>
              </w:rPr>
              <w:t>, усредн. Проба</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356.45</w:t>
            </w:r>
          </w:p>
        </w:tc>
        <w:tc>
          <w:tcPr>
            <w:tcW w:w="1240" w:type="dxa"/>
            <w:vAlign w:val="center"/>
          </w:tcPr>
          <w:p w:rsidR="004A214E" w:rsidRDefault="004A214E">
            <w:pPr>
              <w:pStyle w:val="a5"/>
              <w:jc w:val="center"/>
              <w:rPr>
                <w:sz w:val="20"/>
                <w:lang w:val="en-US"/>
              </w:rPr>
            </w:pPr>
            <w:r>
              <w:rPr>
                <w:sz w:val="20"/>
                <w:lang w:val="en-US"/>
              </w:rPr>
              <w:t>35.14</w:t>
            </w:r>
          </w:p>
        </w:tc>
        <w:tc>
          <w:tcPr>
            <w:tcW w:w="1630" w:type="dxa"/>
            <w:vAlign w:val="center"/>
          </w:tcPr>
          <w:p w:rsidR="004A214E" w:rsidRDefault="004A214E">
            <w:pPr>
              <w:pStyle w:val="a5"/>
              <w:jc w:val="center"/>
              <w:rPr>
                <w:sz w:val="20"/>
                <w:lang w:val="en-US"/>
              </w:rPr>
            </w:pPr>
            <w:r>
              <w:rPr>
                <w:sz w:val="20"/>
                <w:lang w:val="en-US"/>
              </w:rPr>
              <w:t>356</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38.27</w:t>
            </w:r>
          </w:p>
        </w:tc>
      </w:tr>
      <w:tr w:rsidR="004A214E">
        <w:tc>
          <w:tcPr>
            <w:tcW w:w="737" w:type="dxa"/>
            <w:vAlign w:val="center"/>
          </w:tcPr>
          <w:p w:rsidR="004A214E" w:rsidRDefault="004A214E">
            <w:pPr>
              <w:pStyle w:val="a5"/>
              <w:jc w:val="center"/>
              <w:rPr>
                <w:sz w:val="20"/>
              </w:rPr>
            </w:pPr>
            <w:r>
              <w:rPr>
                <w:sz w:val="20"/>
              </w:rPr>
              <w:t>766</w:t>
            </w:r>
          </w:p>
        </w:tc>
        <w:tc>
          <w:tcPr>
            <w:tcW w:w="2552" w:type="dxa"/>
          </w:tcPr>
          <w:p w:rsidR="004A214E" w:rsidRDefault="004A214E">
            <w:pPr>
              <w:pStyle w:val="a5"/>
              <w:rPr>
                <w:sz w:val="20"/>
              </w:rPr>
            </w:pPr>
            <w:r>
              <w:rPr>
                <w:sz w:val="20"/>
              </w:rPr>
              <w:t>Пробная площадка №8,  хо</w:t>
            </w:r>
            <w:r>
              <w:rPr>
                <w:sz w:val="20"/>
              </w:rPr>
              <w:softHyphen/>
              <w:t>лостая проба  (на расстоянии 90 м от пр. пл- ки №8)</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21,39</w:t>
            </w:r>
          </w:p>
        </w:tc>
        <w:tc>
          <w:tcPr>
            <w:tcW w:w="1240" w:type="dxa"/>
            <w:vAlign w:val="center"/>
          </w:tcPr>
          <w:p w:rsidR="004A214E" w:rsidRDefault="004A214E">
            <w:pPr>
              <w:pStyle w:val="a5"/>
              <w:jc w:val="center"/>
              <w:rPr>
                <w:sz w:val="20"/>
                <w:lang w:val="en-US"/>
              </w:rPr>
            </w:pPr>
            <w:r>
              <w:rPr>
                <w:sz w:val="20"/>
                <w:lang w:val="en-US"/>
              </w:rPr>
              <w:t>21.26</w:t>
            </w:r>
          </w:p>
        </w:tc>
        <w:tc>
          <w:tcPr>
            <w:tcW w:w="1630" w:type="dxa"/>
            <w:vAlign w:val="center"/>
          </w:tcPr>
          <w:p w:rsidR="004A214E" w:rsidRDefault="004A214E">
            <w:pPr>
              <w:pStyle w:val="a5"/>
              <w:jc w:val="center"/>
              <w:rPr>
                <w:sz w:val="20"/>
                <w:lang w:val="en-US"/>
              </w:rPr>
            </w:pPr>
            <w:r>
              <w:rPr>
                <w:sz w:val="20"/>
                <w:lang w:val="en-US"/>
              </w:rPr>
              <w:t>21</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2.32</w:t>
            </w:r>
          </w:p>
        </w:tc>
      </w:tr>
      <w:tr w:rsidR="004A214E">
        <w:tc>
          <w:tcPr>
            <w:tcW w:w="737" w:type="dxa"/>
            <w:vAlign w:val="center"/>
          </w:tcPr>
          <w:p w:rsidR="004A214E" w:rsidRDefault="004A214E">
            <w:pPr>
              <w:pStyle w:val="a5"/>
              <w:jc w:val="center"/>
              <w:rPr>
                <w:sz w:val="20"/>
              </w:rPr>
            </w:pPr>
            <w:r>
              <w:rPr>
                <w:sz w:val="20"/>
              </w:rPr>
              <w:t>767</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31.57</w:t>
            </w:r>
          </w:p>
        </w:tc>
        <w:tc>
          <w:tcPr>
            <w:tcW w:w="1240" w:type="dxa"/>
            <w:vAlign w:val="center"/>
          </w:tcPr>
          <w:p w:rsidR="004A214E" w:rsidRDefault="004A214E">
            <w:pPr>
              <w:pStyle w:val="a5"/>
              <w:jc w:val="center"/>
              <w:rPr>
                <w:sz w:val="20"/>
                <w:lang w:val="en-US"/>
              </w:rPr>
            </w:pPr>
            <w:r>
              <w:rPr>
                <w:sz w:val="20"/>
                <w:lang w:val="en-US"/>
              </w:rPr>
              <w:t>31.32</w:t>
            </w:r>
          </w:p>
        </w:tc>
        <w:tc>
          <w:tcPr>
            <w:tcW w:w="1630" w:type="dxa"/>
            <w:vAlign w:val="center"/>
          </w:tcPr>
          <w:p w:rsidR="004A214E" w:rsidRDefault="004A214E">
            <w:pPr>
              <w:pStyle w:val="a5"/>
              <w:jc w:val="center"/>
              <w:rPr>
                <w:sz w:val="20"/>
                <w:lang w:val="en-US"/>
              </w:rPr>
            </w:pPr>
            <w:r>
              <w:rPr>
                <w:sz w:val="20"/>
                <w:lang w:val="en-US"/>
              </w:rPr>
              <w:t>30</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3.30</w:t>
            </w:r>
          </w:p>
        </w:tc>
      </w:tr>
      <w:tr w:rsidR="004A214E">
        <w:tc>
          <w:tcPr>
            <w:tcW w:w="737" w:type="dxa"/>
            <w:vAlign w:val="center"/>
          </w:tcPr>
          <w:p w:rsidR="004A214E" w:rsidRDefault="004A214E">
            <w:pPr>
              <w:pStyle w:val="a5"/>
              <w:jc w:val="center"/>
              <w:rPr>
                <w:sz w:val="20"/>
              </w:rPr>
            </w:pPr>
            <w:r>
              <w:rPr>
                <w:sz w:val="20"/>
              </w:rPr>
              <w:t>768</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15.37</w:t>
            </w:r>
          </w:p>
        </w:tc>
        <w:tc>
          <w:tcPr>
            <w:tcW w:w="1240" w:type="dxa"/>
            <w:vAlign w:val="center"/>
          </w:tcPr>
          <w:p w:rsidR="004A214E" w:rsidRDefault="004A214E">
            <w:pPr>
              <w:pStyle w:val="a5"/>
              <w:jc w:val="center"/>
              <w:rPr>
                <w:sz w:val="20"/>
                <w:lang w:val="en-US"/>
              </w:rPr>
            </w:pPr>
            <w:r>
              <w:rPr>
                <w:sz w:val="20"/>
                <w:lang w:val="en-US"/>
              </w:rPr>
              <w:t>15.39</w:t>
            </w:r>
          </w:p>
        </w:tc>
        <w:tc>
          <w:tcPr>
            <w:tcW w:w="1630" w:type="dxa"/>
            <w:vAlign w:val="center"/>
          </w:tcPr>
          <w:p w:rsidR="004A214E" w:rsidRDefault="004A214E">
            <w:pPr>
              <w:pStyle w:val="a5"/>
              <w:jc w:val="center"/>
              <w:rPr>
                <w:sz w:val="20"/>
                <w:lang w:val="en-US"/>
              </w:rPr>
            </w:pPr>
            <w:r>
              <w:rPr>
                <w:sz w:val="20"/>
                <w:lang w:val="en-US"/>
              </w:rPr>
              <w:t>15</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1.67</w:t>
            </w:r>
          </w:p>
        </w:tc>
      </w:tr>
      <w:tr w:rsidR="004A214E">
        <w:tc>
          <w:tcPr>
            <w:tcW w:w="737" w:type="dxa"/>
            <w:vAlign w:val="center"/>
          </w:tcPr>
          <w:p w:rsidR="004A214E" w:rsidRDefault="004A214E">
            <w:pPr>
              <w:pStyle w:val="a5"/>
              <w:jc w:val="center"/>
              <w:rPr>
                <w:sz w:val="20"/>
              </w:rPr>
            </w:pPr>
            <w:r>
              <w:rPr>
                <w:sz w:val="20"/>
              </w:rPr>
              <w:t>769</w:t>
            </w:r>
          </w:p>
        </w:tc>
        <w:tc>
          <w:tcPr>
            <w:tcW w:w="2552" w:type="dxa"/>
          </w:tcPr>
          <w:p w:rsidR="004A214E" w:rsidRDefault="004A214E">
            <w:pPr>
              <w:pStyle w:val="a5"/>
              <w:rPr>
                <w:sz w:val="20"/>
              </w:rPr>
            </w:pPr>
            <w:r>
              <w:rPr>
                <w:sz w:val="20"/>
              </w:rPr>
              <w:t>Пробная пл-ка № 8, 100 м</w:t>
            </w:r>
            <w:r>
              <w:rPr>
                <w:sz w:val="20"/>
                <w:vertAlign w:val="superscript"/>
              </w:rPr>
              <w:t>2</w:t>
            </w:r>
            <w:r>
              <w:rPr>
                <w:sz w:val="20"/>
              </w:rPr>
              <w:t>, усредн. Проба</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16.13</w:t>
            </w:r>
          </w:p>
        </w:tc>
        <w:tc>
          <w:tcPr>
            <w:tcW w:w="1240" w:type="dxa"/>
            <w:vAlign w:val="center"/>
          </w:tcPr>
          <w:p w:rsidR="004A214E" w:rsidRDefault="004A214E">
            <w:pPr>
              <w:pStyle w:val="a5"/>
              <w:jc w:val="center"/>
              <w:rPr>
                <w:sz w:val="20"/>
                <w:lang w:val="en-US"/>
              </w:rPr>
            </w:pPr>
            <w:r>
              <w:rPr>
                <w:sz w:val="20"/>
                <w:lang w:val="en-US"/>
              </w:rPr>
              <w:t>15.93</w:t>
            </w:r>
          </w:p>
        </w:tc>
        <w:tc>
          <w:tcPr>
            <w:tcW w:w="1630" w:type="dxa"/>
            <w:vAlign w:val="center"/>
          </w:tcPr>
          <w:p w:rsidR="004A214E" w:rsidRDefault="004A214E">
            <w:pPr>
              <w:pStyle w:val="a5"/>
              <w:jc w:val="center"/>
              <w:rPr>
                <w:sz w:val="20"/>
                <w:lang w:val="en-US"/>
              </w:rPr>
            </w:pPr>
            <w:r>
              <w:rPr>
                <w:sz w:val="20"/>
                <w:lang w:val="en-US"/>
              </w:rPr>
              <w:t>16</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1.74</w:t>
            </w:r>
          </w:p>
        </w:tc>
      </w:tr>
    </w:tbl>
    <w:p w:rsidR="004A214E" w:rsidRDefault="004A214E">
      <w:pPr>
        <w:pStyle w:val="a4"/>
        <w:ind w:right="-1050" w:firstLine="567"/>
      </w:pPr>
    </w:p>
    <w:p w:rsidR="004A214E" w:rsidRDefault="004A214E">
      <w:pPr>
        <w:pStyle w:val="a4"/>
        <w:ind w:right="-1050" w:firstLine="567"/>
      </w:pPr>
    </w:p>
    <w:p w:rsidR="004A214E" w:rsidRDefault="004A214E">
      <w:pPr>
        <w:pStyle w:val="a4"/>
        <w:rPr>
          <w:lang w:val="en-US"/>
        </w:rPr>
      </w:pPr>
      <w:r>
        <w:rPr>
          <w:i/>
        </w:rPr>
        <w:t>Таблица 4.5</w:t>
      </w:r>
      <w:r>
        <w:t xml:space="preserve"> – Содержание цинка на территории сброса сточных вод</w:t>
      </w:r>
    </w:p>
    <w:p w:rsidR="004A214E" w:rsidRDefault="004A214E">
      <w:pPr>
        <w:pStyle w:val="a4"/>
        <w:ind w:right="-1050" w:firstLine="567"/>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2552"/>
        <w:gridCol w:w="709"/>
        <w:gridCol w:w="1240"/>
        <w:gridCol w:w="1240"/>
        <w:gridCol w:w="1630"/>
        <w:gridCol w:w="1418"/>
      </w:tblGrid>
      <w:tr w:rsidR="004A214E">
        <w:trPr>
          <w:cantSplit/>
          <w:trHeight w:val="400"/>
        </w:trPr>
        <w:tc>
          <w:tcPr>
            <w:tcW w:w="737" w:type="dxa"/>
            <w:vMerge w:val="restart"/>
          </w:tcPr>
          <w:p w:rsidR="004A214E" w:rsidRDefault="004A214E">
            <w:pPr>
              <w:pStyle w:val="a5"/>
              <w:jc w:val="center"/>
              <w:rPr>
                <w:b/>
                <w:sz w:val="20"/>
              </w:rPr>
            </w:pPr>
            <w:r>
              <w:rPr>
                <w:b/>
                <w:sz w:val="20"/>
              </w:rPr>
              <w:t>№ пробы почвы</w:t>
            </w:r>
          </w:p>
        </w:tc>
        <w:tc>
          <w:tcPr>
            <w:tcW w:w="2552" w:type="dxa"/>
            <w:vMerge w:val="restart"/>
          </w:tcPr>
          <w:p w:rsidR="004A214E" w:rsidRDefault="004A214E">
            <w:pPr>
              <w:pStyle w:val="a5"/>
              <w:jc w:val="center"/>
              <w:rPr>
                <w:b/>
                <w:sz w:val="20"/>
              </w:rPr>
            </w:pPr>
          </w:p>
          <w:p w:rsidR="004A214E" w:rsidRDefault="004A214E">
            <w:pPr>
              <w:pStyle w:val="a5"/>
              <w:jc w:val="center"/>
              <w:rPr>
                <w:b/>
                <w:sz w:val="20"/>
              </w:rPr>
            </w:pPr>
            <w:r>
              <w:rPr>
                <w:b/>
                <w:sz w:val="20"/>
              </w:rPr>
              <w:t>Место отбора пробы почвы</w:t>
            </w:r>
          </w:p>
        </w:tc>
        <w:tc>
          <w:tcPr>
            <w:tcW w:w="709" w:type="dxa"/>
            <w:vMerge w:val="restart"/>
            <w:tcBorders>
              <w:bottom w:val="nil"/>
            </w:tcBorders>
            <w:vAlign w:val="center"/>
          </w:tcPr>
          <w:p w:rsidR="004A214E" w:rsidRDefault="004A214E">
            <w:pPr>
              <w:pStyle w:val="a5"/>
              <w:jc w:val="center"/>
              <w:rPr>
                <w:b/>
                <w:sz w:val="20"/>
              </w:rPr>
            </w:pPr>
            <w:r>
              <w:rPr>
                <w:b/>
                <w:sz w:val="20"/>
              </w:rPr>
              <w:t>Гори</w:t>
            </w:r>
            <w:r>
              <w:rPr>
                <w:b/>
                <w:sz w:val="20"/>
              </w:rPr>
              <w:softHyphen/>
              <w:t>зонт,</w:t>
            </w:r>
          </w:p>
          <w:p w:rsidR="004A214E" w:rsidRDefault="004A214E">
            <w:pPr>
              <w:pStyle w:val="a5"/>
              <w:jc w:val="center"/>
              <w:rPr>
                <w:b/>
                <w:sz w:val="20"/>
              </w:rPr>
            </w:pPr>
            <w:r>
              <w:rPr>
                <w:b/>
                <w:sz w:val="20"/>
              </w:rPr>
              <w:t>см</w:t>
            </w:r>
          </w:p>
        </w:tc>
        <w:tc>
          <w:tcPr>
            <w:tcW w:w="2480" w:type="dxa"/>
            <w:gridSpan w:val="2"/>
          </w:tcPr>
          <w:p w:rsidR="004A214E" w:rsidRDefault="004A214E">
            <w:pPr>
              <w:pStyle w:val="a5"/>
              <w:jc w:val="center"/>
              <w:rPr>
                <w:b/>
                <w:sz w:val="20"/>
              </w:rPr>
            </w:pPr>
            <w:r>
              <w:rPr>
                <w:b/>
                <w:sz w:val="20"/>
              </w:rPr>
              <w:t>Результаты анализов</w:t>
            </w:r>
          </w:p>
        </w:tc>
        <w:tc>
          <w:tcPr>
            <w:tcW w:w="1630" w:type="dxa"/>
            <w:vMerge w:val="restart"/>
          </w:tcPr>
          <w:p w:rsidR="004A214E" w:rsidRDefault="004A214E">
            <w:pPr>
              <w:pStyle w:val="a5"/>
              <w:jc w:val="center"/>
              <w:rPr>
                <w:b/>
                <w:sz w:val="20"/>
              </w:rPr>
            </w:pPr>
            <w:r>
              <w:rPr>
                <w:b/>
                <w:sz w:val="20"/>
              </w:rPr>
              <w:t>Содержание в почве, (х)</w:t>
            </w:r>
          </w:p>
          <w:p w:rsidR="004A214E" w:rsidRDefault="004A214E">
            <w:pPr>
              <w:pStyle w:val="a5"/>
              <w:jc w:val="center"/>
              <w:rPr>
                <w:b/>
                <w:sz w:val="20"/>
              </w:rPr>
            </w:pPr>
            <w:r>
              <w:rPr>
                <w:b/>
                <w:sz w:val="20"/>
              </w:rPr>
              <w:t>мг/кг</w:t>
            </w:r>
          </w:p>
        </w:tc>
        <w:tc>
          <w:tcPr>
            <w:tcW w:w="1418" w:type="dxa"/>
            <w:vMerge w:val="restart"/>
          </w:tcPr>
          <w:p w:rsidR="004A214E" w:rsidRDefault="004A214E">
            <w:pPr>
              <w:pStyle w:val="a5"/>
              <w:jc w:val="center"/>
              <w:rPr>
                <w:b/>
                <w:sz w:val="20"/>
              </w:rPr>
            </w:pPr>
            <w:r>
              <w:rPr>
                <w:b/>
                <w:sz w:val="20"/>
              </w:rPr>
              <w:t>Погрешность</w:t>
            </w:r>
          </w:p>
        </w:tc>
      </w:tr>
      <w:tr w:rsidR="004A214E">
        <w:trPr>
          <w:cantSplit/>
          <w:trHeight w:val="480"/>
        </w:trPr>
        <w:tc>
          <w:tcPr>
            <w:tcW w:w="737" w:type="dxa"/>
            <w:vMerge/>
          </w:tcPr>
          <w:p w:rsidR="004A214E" w:rsidRDefault="004A214E">
            <w:pPr>
              <w:pStyle w:val="a5"/>
              <w:jc w:val="center"/>
              <w:rPr>
                <w:b/>
                <w:sz w:val="20"/>
              </w:rPr>
            </w:pPr>
          </w:p>
        </w:tc>
        <w:tc>
          <w:tcPr>
            <w:tcW w:w="2552" w:type="dxa"/>
            <w:vMerge/>
          </w:tcPr>
          <w:p w:rsidR="004A214E" w:rsidRDefault="004A214E">
            <w:pPr>
              <w:pStyle w:val="a5"/>
              <w:jc w:val="center"/>
              <w:rPr>
                <w:b/>
                <w:sz w:val="20"/>
              </w:rPr>
            </w:pPr>
          </w:p>
        </w:tc>
        <w:tc>
          <w:tcPr>
            <w:tcW w:w="709" w:type="dxa"/>
            <w:vMerge/>
            <w:tcBorders>
              <w:bottom w:val="nil"/>
            </w:tcBorders>
            <w:vAlign w:val="center"/>
          </w:tcPr>
          <w:p w:rsidR="004A214E" w:rsidRDefault="004A214E">
            <w:pPr>
              <w:pStyle w:val="a5"/>
              <w:jc w:val="center"/>
              <w:rPr>
                <w:b/>
                <w:sz w:val="20"/>
              </w:rPr>
            </w:pPr>
          </w:p>
        </w:tc>
        <w:tc>
          <w:tcPr>
            <w:tcW w:w="1240" w:type="dxa"/>
          </w:tcPr>
          <w:p w:rsidR="004A214E" w:rsidRDefault="004A214E">
            <w:pPr>
              <w:pStyle w:val="a5"/>
              <w:jc w:val="center"/>
              <w:rPr>
                <w:b/>
                <w:sz w:val="32"/>
              </w:rPr>
            </w:pPr>
            <w:r>
              <w:rPr>
                <w:b/>
                <w:sz w:val="32"/>
              </w:rPr>
              <w:t>х</w:t>
            </w:r>
          </w:p>
        </w:tc>
        <w:tc>
          <w:tcPr>
            <w:tcW w:w="1240" w:type="dxa"/>
          </w:tcPr>
          <w:p w:rsidR="004A214E" w:rsidRDefault="004A214E">
            <w:pPr>
              <w:pStyle w:val="a5"/>
              <w:jc w:val="center"/>
              <w:rPr>
                <w:b/>
                <w:sz w:val="32"/>
              </w:rPr>
            </w:pPr>
            <w:r>
              <w:rPr>
                <w:b/>
                <w:sz w:val="32"/>
              </w:rPr>
              <w:t>х</w:t>
            </w:r>
          </w:p>
        </w:tc>
        <w:tc>
          <w:tcPr>
            <w:tcW w:w="1630" w:type="dxa"/>
            <w:vMerge/>
          </w:tcPr>
          <w:p w:rsidR="004A214E" w:rsidRDefault="004A214E">
            <w:pPr>
              <w:pStyle w:val="a5"/>
              <w:jc w:val="center"/>
              <w:rPr>
                <w:b/>
                <w:sz w:val="20"/>
              </w:rPr>
            </w:pPr>
          </w:p>
        </w:tc>
        <w:tc>
          <w:tcPr>
            <w:tcW w:w="1418" w:type="dxa"/>
            <w:vMerge/>
          </w:tcPr>
          <w:p w:rsidR="004A214E" w:rsidRDefault="004A214E">
            <w:pPr>
              <w:pStyle w:val="a5"/>
              <w:jc w:val="center"/>
              <w:rPr>
                <w:b/>
                <w:sz w:val="20"/>
              </w:rPr>
            </w:pPr>
          </w:p>
        </w:tc>
      </w:tr>
      <w:tr w:rsidR="004A214E">
        <w:trPr>
          <w:cantSplit/>
        </w:trPr>
        <w:tc>
          <w:tcPr>
            <w:tcW w:w="737" w:type="dxa"/>
            <w:vAlign w:val="center"/>
          </w:tcPr>
          <w:p w:rsidR="004A214E" w:rsidRDefault="004A214E">
            <w:pPr>
              <w:pStyle w:val="a5"/>
              <w:jc w:val="center"/>
              <w:rPr>
                <w:sz w:val="20"/>
              </w:rPr>
            </w:pPr>
            <w:r>
              <w:rPr>
                <w:sz w:val="20"/>
              </w:rPr>
              <w:t>738</w:t>
            </w:r>
          </w:p>
        </w:tc>
        <w:tc>
          <w:tcPr>
            <w:tcW w:w="2552" w:type="dxa"/>
          </w:tcPr>
          <w:p w:rsidR="004A214E" w:rsidRDefault="004A214E">
            <w:pPr>
              <w:pStyle w:val="a5"/>
              <w:rPr>
                <w:sz w:val="20"/>
              </w:rPr>
            </w:pPr>
            <w:r>
              <w:rPr>
                <w:sz w:val="20"/>
              </w:rPr>
              <w:t>Пробная площадка №1, верт. Разрез №1</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66.00</w:t>
            </w:r>
          </w:p>
        </w:tc>
        <w:tc>
          <w:tcPr>
            <w:tcW w:w="1240" w:type="dxa"/>
            <w:vAlign w:val="center"/>
          </w:tcPr>
          <w:p w:rsidR="004A214E" w:rsidRDefault="004A214E">
            <w:pPr>
              <w:pStyle w:val="a5"/>
              <w:jc w:val="center"/>
              <w:rPr>
                <w:sz w:val="20"/>
                <w:lang w:val="en-US"/>
              </w:rPr>
            </w:pPr>
            <w:r>
              <w:rPr>
                <w:sz w:val="20"/>
                <w:lang w:val="en-US"/>
              </w:rPr>
              <w:t>62.38</w:t>
            </w:r>
          </w:p>
        </w:tc>
        <w:tc>
          <w:tcPr>
            <w:tcW w:w="1630" w:type="dxa"/>
            <w:vAlign w:val="center"/>
          </w:tcPr>
          <w:p w:rsidR="004A214E" w:rsidRDefault="004A214E">
            <w:pPr>
              <w:pStyle w:val="a5"/>
              <w:jc w:val="center"/>
              <w:rPr>
                <w:sz w:val="20"/>
                <w:lang w:val="en-US"/>
              </w:rPr>
            </w:pPr>
            <w:r>
              <w:rPr>
                <w:sz w:val="20"/>
                <w:lang w:val="en-US"/>
              </w:rPr>
              <w:t>62</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13.04</w:t>
            </w:r>
          </w:p>
        </w:tc>
      </w:tr>
      <w:tr w:rsidR="004A214E">
        <w:trPr>
          <w:cantSplit/>
        </w:trPr>
        <w:tc>
          <w:tcPr>
            <w:tcW w:w="737" w:type="dxa"/>
            <w:vAlign w:val="center"/>
          </w:tcPr>
          <w:p w:rsidR="004A214E" w:rsidRDefault="004A214E">
            <w:pPr>
              <w:pStyle w:val="a5"/>
              <w:jc w:val="center"/>
              <w:rPr>
                <w:sz w:val="20"/>
              </w:rPr>
            </w:pPr>
            <w:r>
              <w:rPr>
                <w:sz w:val="20"/>
              </w:rPr>
              <w:t>739</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90.46</w:t>
            </w:r>
          </w:p>
        </w:tc>
        <w:tc>
          <w:tcPr>
            <w:tcW w:w="1240" w:type="dxa"/>
            <w:vAlign w:val="center"/>
          </w:tcPr>
          <w:p w:rsidR="004A214E" w:rsidRDefault="004A214E">
            <w:pPr>
              <w:pStyle w:val="a5"/>
              <w:jc w:val="center"/>
              <w:rPr>
                <w:sz w:val="20"/>
                <w:lang w:val="en-US"/>
              </w:rPr>
            </w:pPr>
            <w:r>
              <w:rPr>
                <w:sz w:val="20"/>
                <w:lang w:val="en-US"/>
              </w:rPr>
              <w:t>92.37</w:t>
            </w:r>
          </w:p>
        </w:tc>
        <w:tc>
          <w:tcPr>
            <w:tcW w:w="1630" w:type="dxa"/>
            <w:vAlign w:val="center"/>
          </w:tcPr>
          <w:p w:rsidR="004A214E" w:rsidRDefault="004A214E">
            <w:pPr>
              <w:pStyle w:val="a5"/>
              <w:jc w:val="center"/>
              <w:rPr>
                <w:sz w:val="20"/>
                <w:lang w:val="en-US"/>
              </w:rPr>
            </w:pPr>
            <w:r>
              <w:rPr>
                <w:sz w:val="20"/>
                <w:lang w:val="en-US"/>
              </w:rPr>
              <w:t>90</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18.72</w:t>
            </w:r>
          </w:p>
        </w:tc>
      </w:tr>
      <w:tr w:rsidR="004A214E">
        <w:trPr>
          <w:cantSplit/>
        </w:trPr>
        <w:tc>
          <w:tcPr>
            <w:tcW w:w="737" w:type="dxa"/>
            <w:vAlign w:val="center"/>
          </w:tcPr>
          <w:p w:rsidR="004A214E" w:rsidRDefault="004A214E">
            <w:pPr>
              <w:pStyle w:val="a5"/>
              <w:jc w:val="center"/>
              <w:rPr>
                <w:sz w:val="20"/>
              </w:rPr>
            </w:pPr>
            <w:r>
              <w:rPr>
                <w:sz w:val="20"/>
              </w:rPr>
              <w:t>740</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56.55</w:t>
            </w:r>
          </w:p>
        </w:tc>
        <w:tc>
          <w:tcPr>
            <w:tcW w:w="1240" w:type="dxa"/>
            <w:vAlign w:val="center"/>
          </w:tcPr>
          <w:p w:rsidR="004A214E" w:rsidRDefault="004A214E">
            <w:pPr>
              <w:pStyle w:val="a5"/>
              <w:jc w:val="center"/>
              <w:rPr>
                <w:sz w:val="20"/>
                <w:lang w:val="en-US"/>
              </w:rPr>
            </w:pPr>
            <w:r>
              <w:rPr>
                <w:sz w:val="20"/>
                <w:lang w:val="en-US"/>
              </w:rPr>
              <w:t>53.80</w:t>
            </w:r>
          </w:p>
        </w:tc>
        <w:tc>
          <w:tcPr>
            <w:tcW w:w="1630" w:type="dxa"/>
            <w:vAlign w:val="center"/>
          </w:tcPr>
          <w:p w:rsidR="004A214E" w:rsidRDefault="004A214E">
            <w:pPr>
              <w:pStyle w:val="a5"/>
              <w:jc w:val="center"/>
              <w:rPr>
                <w:sz w:val="20"/>
                <w:lang w:val="en-US"/>
              </w:rPr>
            </w:pPr>
            <w:r>
              <w:rPr>
                <w:sz w:val="20"/>
                <w:lang w:val="en-US"/>
              </w:rPr>
              <w:t>53</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11.15</w:t>
            </w:r>
          </w:p>
        </w:tc>
      </w:tr>
      <w:tr w:rsidR="004A214E">
        <w:trPr>
          <w:cantSplit/>
        </w:trPr>
        <w:tc>
          <w:tcPr>
            <w:tcW w:w="737" w:type="dxa"/>
            <w:vAlign w:val="center"/>
          </w:tcPr>
          <w:p w:rsidR="004A214E" w:rsidRDefault="004A214E">
            <w:pPr>
              <w:pStyle w:val="a5"/>
              <w:jc w:val="center"/>
              <w:rPr>
                <w:sz w:val="20"/>
              </w:rPr>
            </w:pPr>
            <w:r>
              <w:rPr>
                <w:sz w:val="20"/>
              </w:rPr>
              <w:t>741</w:t>
            </w:r>
          </w:p>
        </w:tc>
        <w:tc>
          <w:tcPr>
            <w:tcW w:w="2552" w:type="dxa"/>
          </w:tcPr>
          <w:p w:rsidR="004A214E" w:rsidRDefault="004A214E">
            <w:pPr>
              <w:pStyle w:val="a5"/>
              <w:rPr>
                <w:sz w:val="20"/>
              </w:rPr>
            </w:pPr>
            <w:r>
              <w:rPr>
                <w:sz w:val="20"/>
              </w:rPr>
              <w:t>Пробная пл-ка № 1, 1360 м</w:t>
            </w:r>
            <w:r>
              <w:rPr>
                <w:sz w:val="20"/>
                <w:vertAlign w:val="superscript"/>
              </w:rPr>
              <w:t>2</w:t>
            </w:r>
            <w:r>
              <w:rPr>
                <w:sz w:val="20"/>
              </w:rPr>
              <w:t xml:space="preserve">, усредн. проба </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102.17</w:t>
            </w:r>
          </w:p>
        </w:tc>
        <w:tc>
          <w:tcPr>
            <w:tcW w:w="1240" w:type="dxa"/>
            <w:vAlign w:val="center"/>
          </w:tcPr>
          <w:p w:rsidR="004A214E" w:rsidRDefault="004A214E">
            <w:pPr>
              <w:pStyle w:val="a5"/>
              <w:jc w:val="center"/>
              <w:rPr>
                <w:sz w:val="20"/>
                <w:lang w:val="en-US"/>
              </w:rPr>
            </w:pPr>
            <w:r>
              <w:rPr>
                <w:sz w:val="20"/>
                <w:lang w:val="en-US"/>
              </w:rPr>
              <w:t>10.15</w:t>
            </w:r>
          </w:p>
        </w:tc>
        <w:tc>
          <w:tcPr>
            <w:tcW w:w="1630" w:type="dxa"/>
            <w:vAlign w:val="center"/>
          </w:tcPr>
          <w:p w:rsidR="004A214E" w:rsidRDefault="004A214E">
            <w:pPr>
              <w:pStyle w:val="a5"/>
              <w:jc w:val="center"/>
              <w:rPr>
                <w:sz w:val="20"/>
                <w:lang w:val="en-US"/>
              </w:rPr>
            </w:pPr>
            <w:r>
              <w:rPr>
                <w:sz w:val="20"/>
                <w:lang w:val="en-US"/>
              </w:rPr>
              <w:t>100</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20.91</w:t>
            </w:r>
          </w:p>
        </w:tc>
      </w:tr>
      <w:tr w:rsidR="004A214E">
        <w:tc>
          <w:tcPr>
            <w:tcW w:w="737" w:type="dxa"/>
            <w:vAlign w:val="center"/>
          </w:tcPr>
          <w:p w:rsidR="004A214E" w:rsidRDefault="004A214E">
            <w:pPr>
              <w:pStyle w:val="a5"/>
              <w:jc w:val="center"/>
              <w:rPr>
                <w:sz w:val="20"/>
              </w:rPr>
            </w:pPr>
            <w:r>
              <w:rPr>
                <w:sz w:val="20"/>
              </w:rPr>
              <w:t>742</w:t>
            </w:r>
          </w:p>
        </w:tc>
        <w:tc>
          <w:tcPr>
            <w:tcW w:w="2552" w:type="dxa"/>
          </w:tcPr>
          <w:p w:rsidR="004A214E" w:rsidRDefault="004A214E">
            <w:pPr>
              <w:pStyle w:val="a5"/>
              <w:rPr>
                <w:sz w:val="20"/>
              </w:rPr>
            </w:pPr>
            <w:r>
              <w:rPr>
                <w:sz w:val="20"/>
              </w:rPr>
              <w:t>Пробная площадка №2, верт. разрез №2</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90.70</w:t>
            </w:r>
          </w:p>
        </w:tc>
        <w:tc>
          <w:tcPr>
            <w:tcW w:w="1240" w:type="dxa"/>
            <w:vAlign w:val="center"/>
          </w:tcPr>
          <w:p w:rsidR="004A214E" w:rsidRDefault="004A214E">
            <w:pPr>
              <w:pStyle w:val="a5"/>
              <w:jc w:val="center"/>
              <w:rPr>
                <w:sz w:val="20"/>
                <w:lang w:val="en-US"/>
              </w:rPr>
            </w:pPr>
            <w:r>
              <w:rPr>
                <w:sz w:val="20"/>
                <w:lang w:val="en-US"/>
              </w:rPr>
              <w:t>91.42</w:t>
            </w:r>
          </w:p>
        </w:tc>
        <w:tc>
          <w:tcPr>
            <w:tcW w:w="1630" w:type="dxa"/>
            <w:vAlign w:val="center"/>
          </w:tcPr>
          <w:p w:rsidR="004A214E" w:rsidRDefault="004A214E">
            <w:pPr>
              <w:pStyle w:val="a5"/>
              <w:jc w:val="center"/>
              <w:rPr>
                <w:sz w:val="20"/>
                <w:lang w:val="en-US"/>
              </w:rPr>
            </w:pPr>
            <w:r>
              <w:rPr>
                <w:sz w:val="20"/>
                <w:lang w:val="en-US"/>
              </w:rPr>
              <w:t>89</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18.65</w:t>
            </w:r>
          </w:p>
        </w:tc>
      </w:tr>
      <w:tr w:rsidR="004A214E">
        <w:tc>
          <w:tcPr>
            <w:tcW w:w="737" w:type="dxa"/>
            <w:vAlign w:val="center"/>
          </w:tcPr>
          <w:p w:rsidR="004A214E" w:rsidRDefault="004A214E">
            <w:pPr>
              <w:pStyle w:val="a5"/>
              <w:jc w:val="center"/>
              <w:rPr>
                <w:sz w:val="20"/>
              </w:rPr>
            </w:pPr>
            <w:r>
              <w:rPr>
                <w:sz w:val="20"/>
              </w:rPr>
              <w:t>743</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63.20</w:t>
            </w:r>
          </w:p>
        </w:tc>
        <w:tc>
          <w:tcPr>
            <w:tcW w:w="1240" w:type="dxa"/>
            <w:vAlign w:val="center"/>
          </w:tcPr>
          <w:p w:rsidR="004A214E" w:rsidRDefault="004A214E">
            <w:pPr>
              <w:pStyle w:val="a5"/>
              <w:jc w:val="center"/>
              <w:rPr>
                <w:sz w:val="20"/>
                <w:lang w:val="en-US"/>
              </w:rPr>
            </w:pPr>
            <w:r>
              <w:rPr>
                <w:sz w:val="20"/>
                <w:lang w:val="en-US"/>
              </w:rPr>
              <w:t>62.57</w:t>
            </w:r>
          </w:p>
        </w:tc>
        <w:tc>
          <w:tcPr>
            <w:tcW w:w="1630" w:type="dxa"/>
            <w:vAlign w:val="center"/>
          </w:tcPr>
          <w:p w:rsidR="004A214E" w:rsidRDefault="004A214E">
            <w:pPr>
              <w:pStyle w:val="a5"/>
              <w:jc w:val="center"/>
              <w:rPr>
                <w:sz w:val="20"/>
                <w:lang w:val="en-US"/>
              </w:rPr>
            </w:pPr>
            <w:r>
              <w:rPr>
                <w:sz w:val="20"/>
                <w:lang w:val="en-US"/>
              </w:rPr>
              <w:t>61</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12.77</w:t>
            </w:r>
          </w:p>
        </w:tc>
      </w:tr>
      <w:tr w:rsidR="004A214E">
        <w:tc>
          <w:tcPr>
            <w:tcW w:w="737" w:type="dxa"/>
            <w:vAlign w:val="center"/>
          </w:tcPr>
          <w:p w:rsidR="004A214E" w:rsidRDefault="004A214E">
            <w:pPr>
              <w:pStyle w:val="a5"/>
              <w:jc w:val="center"/>
              <w:rPr>
                <w:sz w:val="20"/>
              </w:rPr>
            </w:pPr>
            <w:r>
              <w:rPr>
                <w:sz w:val="20"/>
              </w:rPr>
              <w:t>744</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82.47</w:t>
            </w:r>
          </w:p>
        </w:tc>
        <w:tc>
          <w:tcPr>
            <w:tcW w:w="1240" w:type="dxa"/>
            <w:vAlign w:val="center"/>
          </w:tcPr>
          <w:p w:rsidR="004A214E" w:rsidRDefault="004A214E">
            <w:pPr>
              <w:pStyle w:val="a5"/>
              <w:jc w:val="center"/>
              <w:rPr>
                <w:sz w:val="20"/>
                <w:lang w:val="en-US"/>
              </w:rPr>
            </w:pPr>
            <w:r>
              <w:rPr>
                <w:sz w:val="20"/>
                <w:lang w:val="en-US"/>
              </w:rPr>
              <w:t>80.42</w:t>
            </w:r>
          </w:p>
        </w:tc>
        <w:tc>
          <w:tcPr>
            <w:tcW w:w="1630" w:type="dxa"/>
            <w:vAlign w:val="center"/>
          </w:tcPr>
          <w:p w:rsidR="004A214E" w:rsidRDefault="004A214E">
            <w:pPr>
              <w:pStyle w:val="a5"/>
              <w:jc w:val="center"/>
              <w:rPr>
                <w:sz w:val="20"/>
                <w:lang w:val="en-US"/>
              </w:rPr>
            </w:pPr>
            <w:r>
              <w:rPr>
                <w:sz w:val="20"/>
                <w:lang w:val="en-US"/>
              </w:rPr>
              <w:t>80</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16.65</w:t>
            </w:r>
          </w:p>
        </w:tc>
      </w:tr>
      <w:tr w:rsidR="004A214E">
        <w:tc>
          <w:tcPr>
            <w:tcW w:w="737" w:type="dxa"/>
            <w:vAlign w:val="center"/>
          </w:tcPr>
          <w:p w:rsidR="004A214E" w:rsidRDefault="004A214E">
            <w:pPr>
              <w:pStyle w:val="a5"/>
              <w:jc w:val="center"/>
              <w:rPr>
                <w:sz w:val="20"/>
              </w:rPr>
            </w:pPr>
            <w:r>
              <w:rPr>
                <w:sz w:val="20"/>
              </w:rPr>
              <w:t>745</w:t>
            </w:r>
          </w:p>
        </w:tc>
        <w:tc>
          <w:tcPr>
            <w:tcW w:w="2552" w:type="dxa"/>
          </w:tcPr>
          <w:p w:rsidR="004A214E" w:rsidRDefault="004A214E">
            <w:pPr>
              <w:pStyle w:val="a5"/>
              <w:rPr>
                <w:sz w:val="20"/>
              </w:rPr>
            </w:pPr>
            <w:r>
              <w:rPr>
                <w:sz w:val="20"/>
              </w:rPr>
              <w:t>Пробная пл-ка № 2, 800 м</w:t>
            </w:r>
            <w:r>
              <w:rPr>
                <w:sz w:val="20"/>
                <w:vertAlign w:val="superscript"/>
              </w:rPr>
              <w:t>2</w:t>
            </w:r>
            <w:r>
              <w:rPr>
                <w:sz w:val="20"/>
              </w:rPr>
              <w:t xml:space="preserve">, усредн. проба </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265.78</w:t>
            </w:r>
          </w:p>
        </w:tc>
        <w:tc>
          <w:tcPr>
            <w:tcW w:w="1240" w:type="dxa"/>
            <w:vAlign w:val="center"/>
          </w:tcPr>
          <w:p w:rsidR="004A214E" w:rsidRDefault="004A214E">
            <w:pPr>
              <w:pStyle w:val="a5"/>
              <w:jc w:val="center"/>
              <w:rPr>
                <w:sz w:val="20"/>
                <w:lang w:val="en-US"/>
              </w:rPr>
            </w:pPr>
            <w:r>
              <w:rPr>
                <w:sz w:val="20"/>
                <w:lang w:val="en-US"/>
              </w:rPr>
              <w:t>266.30</w:t>
            </w:r>
          </w:p>
        </w:tc>
        <w:tc>
          <w:tcPr>
            <w:tcW w:w="1630" w:type="dxa"/>
            <w:vAlign w:val="center"/>
          </w:tcPr>
          <w:p w:rsidR="004A214E" w:rsidRDefault="004A214E">
            <w:pPr>
              <w:pStyle w:val="a5"/>
              <w:jc w:val="center"/>
              <w:rPr>
                <w:sz w:val="20"/>
                <w:lang w:val="en-US"/>
              </w:rPr>
            </w:pPr>
            <w:r>
              <w:rPr>
                <w:sz w:val="20"/>
                <w:lang w:val="en-US"/>
              </w:rPr>
              <w:t>266</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32.65</w:t>
            </w:r>
          </w:p>
        </w:tc>
      </w:tr>
      <w:tr w:rsidR="004A214E">
        <w:tc>
          <w:tcPr>
            <w:tcW w:w="737" w:type="dxa"/>
            <w:vAlign w:val="center"/>
          </w:tcPr>
          <w:p w:rsidR="004A214E" w:rsidRDefault="004A214E">
            <w:pPr>
              <w:pStyle w:val="a5"/>
              <w:jc w:val="center"/>
              <w:rPr>
                <w:sz w:val="20"/>
              </w:rPr>
            </w:pPr>
            <w:r>
              <w:rPr>
                <w:sz w:val="20"/>
              </w:rPr>
              <w:t>746</w:t>
            </w:r>
          </w:p>
        </w:tc>
        <w:tc>
          <w:tcPr>
            <w:tcW w:w="2552" w:type="dxa"/>
          </w:tcPr>
          <w:p w:rsidR="004A214E" w:rsidRDefault="004A214E">
            <w:pPr>
              <w:pStyle w:val="a5"/>
              <w:rPr>
                <w:sz w:val="20"/>
              </w:rPr>
            </w:pPr>
            <w:r>
              <w:rPr>
                <w:sz w:val="20"/>
              </w:rPr>
              <w:t>Пробная площадка №3, верт. разрез №3</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78.00</w:t>
            </w:r>
          </w:p>
        </w:tc>
        <w:tc>
          <w:tcPr>
            <w:tcW w:w="1240" w:type="dxa"/>
            <w:vAlign w:val="center"/>
          </w:tcPr>
          <w:p w:rsidR="004A214E" w:rsidRDefault="004A214E">
            <w:pPr>
              <w:pStyle w:val="a5"/>
              <w:jc w:val="center"/>
              <w:rPr>
                <w:sz w:val="20"/>
                <w:lang w:val="en-US"/>
              </w:rPr>
            </w:pPr>
            <w:r>
              <w:rPr>
                <w:sz w:val="20"/>
                <w:lang w:val="en-US"/>
              </w:rPr>
              <w:t>76.82</w:t>
            </w:r>
          </w:p>
        </w:tc>
        <w:tc>
          <w:tcPr>
            <w:tcW w:w="1630" w:type="dxa"/>
            <w:vAlign w:val="center"/>
          </w:tcPr>
          <w:p w:rsidR="004A214E" w:rsidRDefault="004A214E">
            <w:pPr>
              <w:pStyle w:val="a5"/>
              <w:jc w:val="center"/>
              <w:rPr>
                <w:sz w:val="20"/>
                <w:lang w:val="en-US"/>
              </w:rPr>
            </w:pPr>
            <w:r>
              <w:rPr>
                <w:sz w:val="20"/>
                <w:lang w:val="en-US"/>
              </w:rPr>
              <w:t>74</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15.54</w:t>
            </w:r>
          </w:p>
        </w:tc>
      </w:tr>
      <w:tr w:rsidR="004A214E">
        <w:tc>
          <w:tcPr>
            <w:tcW w:w="737" w:type="dxa"/>
            <w:vAlign w:val="center"/>
          </w:tcPr>
          <w:p w:rsidR="004A214E" w:rsidRDefault="004A214E">
            <w:pPr>
              <w:pStyle w:val="a5"/>
              <w:jc w:val="center"/>
              <w:rPr>
                <w:sz w:val="20"/>
              </w:rPr>
            </w:pPr>
            <w:r>
              <w:rPr>
                <w:sz w:val="20"/>
              </w:rPr>
              <w:t>747</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58.05</w:t>
            </w:r>
          </w:p>
        </w:tc>
        <w:tc>
          <w:tcPr>
            <w:tcW w:w="1240" w:type="dxa"/>
            <w:vAlign w:val="center"/>
          </w:tcPr>
          <w:p w:rsidR="004A214E" w:rsidRDefault="004A214E">
            <w:pPr>
              <w:pStyle w:val="a5"/>
              <w:jc w:val="center"/>
              <w:rPr>
                <w:sz w:val="20"/>
                <w:lang w:val="en-US"/>
              </w:rPr>
            </w:pPr>
            <w:r>
              <w:rPr>
                <w:sz w:val="20"/>
                <w:lang w:val="en-US"/>
              </w:rPr>
              <w:t>58.15</w:t>
            </w:r>
          </w:p>
        </w:tc>
        <w:tc>
          <w:tcPr>
            <w:tcW w:w="1630" w:type="dxa"/>
            <w:vAlign w:val="center"/>
          </w:tcPr>
          <w:p w:rsidR="004A214E" w:rsidRDefault="004A214E">
            <w:pPr>
              <w:pStyle w:val="a5"/>
              <w:jc w:val="center"/>
              <w:rPr>
                <w:sz w:val="20"/>
                <w:lang w:val="en-US"/>
              </w:rPr>
            </w:pPr>
            <w:r>
              <w:rPr>
                <w:sz w:val="20"/>
                <w:lang w:val="en-US"/>
              </w:rPr>
              <w:t>56</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11.77</w:t>
            </w:r>
          </w:p>
        </w:tc>
      </w:tr>
      <w:tr w:rsidR="004A214E">
        <w:tc>
          <w:tcPr>
            <w:tcW w:w="737" w:type="dxa"/>
            <w:vAlign w:val="center"/>
          </w:tcPr>
          <w:p w:rsidR="004A214E" w:rsidRDefault="004A214E">
            <w:pPr>
              <w:pStyle w:val="a5"/>
              <w:jc w:val="center"/>
              <w:rPr>
                <w:sz w:val="20"/>
              </w:rPr>
            </w:pPr>
            <w:r>
              <w:rPr>
                <w:sz w:val="20"/>
              </w:rPr>
              <w:t>748</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27.75</w:t>
            </w:r>
          </w:p>
        </w:tc>
        <w:tc>
          <w:tcPr>
            <w:tcW w:w="1240" w:type="dxa"/>
            <w:vAlign w:val="center"/>
          </w:tcPr>
          <w:p w:rsidR="004A214E" w:rsidRDefault="004A214E">
            <w:pPr>
              <w:pStyle w:val="a5"/>
              <w:jc w:val="center"/>
              <w:rPr>
                <w:sz w:val="20"/>
                <w:lang w:val="en-US"/>
              </w:rPr>
            </w:pPr>
            <w:r>
              <w:rPr>
                <w:sz w:val="20"/>
                <w:lang w:val="en-US"/>
              </w:rPr>
              <w:t>25.40</w:t>
            </w:r>
          </w:p>
        </w:tc>
        <w:tc>
          <w:tcPr>
            <w:tcW w:w="1630" w:type="dxa"/>
            <w:vAlign w:val="center"/>
          </w:tcPr>
          <w:p w:rsidR="004A214E" w:rsidRDefault="004A214E">
            <w:pPr>
              <w:pStyle w:val="a5"/>
              <w:jc w:val="center"/>
              <w:rPr>
                <w:sz w:val="20"/>
                <w:lang w:val="en-US"/>
              </w:rPr>
            </w:pPr>
            <w:r>
              <w:rPr>
                <w:sz w:val="20"/>
                <w:lang w:val="en-US"/>
              </w:rPr>
              <w:t>25</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5.18</w:t>
            </w:r>
          </w:p>
        </w:tc>
      </w:tr>
      <w:tr w:rsidR="004A214E">
        <w:tc>
          <w:tcPr>
            <w:tcW w:w="737" w:type="dxa"/>
            <w:vAlign w:val="center"/>
          </w:tcPr>
          <w:p w:rsidR="004A214E" w:rsidRDefault="004A214E">
            <w:pPr>
              <w:pStyle w:val="a5"/>
              <w:jc w:val="center"/>
              <w:rPr>
                <w:sz w:val="20"/>
              </w:rPr>
            </w:pPr>
            <w:r>
              <w:rPr>
                <w:sz w:val="20"/>
              </w:rPr>
              <w:t>749</w:t>
            </w:r>
          </w:p>
        </w:tc>
        <w:tc>
          <w:tcPr>
            <w:tcW w:w="2552" w:type="dxa"/>
          </w:tcPr>
          <w:p w:rsidR="004A214E" w:rsidRDefault="004A214E">
            <w:pPr>
              <w:pStyle w:val="a5"/>
              <w:rPr>
                <w:sz w:val="20"/>
              </w:rPr>
            </w:pPr>
            <w:r>
              <w:rPr>
                <w:sz w:val="20"/>
              </w:rPr>
              <w:t>Пробная пл-ка № 3, 25 м</w:t>
            </w:r>
            <w:r>
              <w:rPr>
                <w:sz w:val="20"/>
                <w:vertAlign w:val="superscript"/>
              </w:rPr>
              <w:t>2</w:t>
            </w:r>
            <w:r>
              <w:rPr>
                <w:sz w:val="20"/>
              </w:rPr>
              <w:t xml:space="preserve">, усредн. проба </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178.95</w:t>
            </w:r>
          </w:p>
        </w:tc>
        <w:tc>
          <w:tcPr>
            <w:tcW w:w="1240" w:type="dxa"/>
            <w:vAlign w:val="center"/>
          </w:tcPr>
          <w:p w:rsidR="004A214E" w:rsidRDefault="004A214E">
            <w:pPr>
              <w:pStyle w:val="a5"/>
              <w:jc w:val="center"/>
              <w:rPr>
                <w:sz w:val="20"/>
                <w:lang w:val="en-US"/>
              </w:rPr>
            </w:pPr>
            <w:r>
              <w:rPr>
                <w:sz w:val="20"/>
                <w:lang w:val="en-US"/>
              </w:rPr>
              <w:t>179.20</w:t>
            </w:r>
          </w:p>
        </w:tc>
        <w:tc>
          <w:tcPr>
            <w:tcW w:w="1630" w:type="dxa"/>
            <w:vAlign w:val="center"/>
          </w:tcPr>
          <w:p w:rsidR="004A214E" w:rsidRDefault="004A214E">
            <w:pPr>
              <w:pStyle w:val="a5"/>
              <w:jc w:val="center"/>
              <w:rPr>
                <w:sz w:val="20"/>
                <w:lang w:val="en-US"/>
              </w:rPr>
            </w:pPr>
            <w:r>
              <w:rPr>
                <w:sz w:val="20"/>
                <w:lang w:val="en-US"/>
              </w:rPr>
              <w:t>179</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35.23</w:t>
            </w:r>
          </w:p>
        </w:tc>
      </w:tr>
      <w:tr w:rsidR="004A214E">
        <w:tc>
          <w:tcPr>
            <w:tcW w:w="737" w:type="dxa"/>
            <w:vAlign w:val="center"/>
          </w:tcPr>
          <w:p w:rsidR="004A214E" w:rsidRDefault="004A214E">
            <w:pPr>
              <w:pStyle w:val="a5"/>
              <w:jc w:val="center"/>
              <w:rPr>
                <w:sz w:val="20"/>
              </w:rPr>
            </w:pPr>
            <w:r>
              <w:rPr>
                <w:sz w:val="20"/>
              </w:rPr>
              <w:t>750</w:t>
            </w:r>
          </w:p>
        </w:tc>
        <w:tc>
          <w:tcPr>
            <w:tcW w:w="2552" w:type="dxa"/>
          </w:tcPr>
          <w:p w:rsidR="004A214E" w:rsidRDefault="004A214E">
            <w:pPr>
              <w:pStyle w:val="a5"/>
              <w:rPr>
                <w:sz w:val="20"/>
              </w:rPr>
            </w:pPr>
            <w:r>
              <w:rPr>
                <w:sz w:val="20"/>
              </w:rPr>
              <w:t>Пробная площадка №4, верт. разрез №4</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38.73</w:t>
            </w:r>
          </w:p>
        </w:tc>
        <w:tc>
          <w:tcPr>
            <w:tcW w:w="1240" w:type="dxa"/>
            <w:vAlign w:val="center"/>
          </w:tcPr>
          <w:p w:rsidR="004A214E" w:rsidRDefault="004A214E">
            <w:pPr>
              <w:pStyle w:val="a5"/>
              <w:jc w:val="center"/>
              <w:rPr>
                <w:sz w:val="20"/>
                <w:lang w:val="en-US"/>
              </w:rPr>
            </w:pPr>
            <w:r>
              <w:rPr>
                <w:sz w:val="20"/>
                <w:lang w:val="en-US"/>
              </w:rPr>
              <w:t>41.62</w:t>
            </w:r>
          </w:p>
        </w:tc>
        <w:tc>
          <w:tcPr>
            <w:tcW w:w="1630" w:type="dxa"/>
            <w:vAlign w:val="center"/>
          </w:tcPr>
          <w:p w:rsidR="004A214E" w:rsidRDefault="004A214E">
            <w:pPr>
              <w:pStyle w:val="a5"/>
              <w:jc w:val="center"/>
              <w:rPr>
                <w:sz w:val="20"/>
                <w:lang w:val="en-US"/>
              </w:rPr>
            </w:pPr>
            <w:r>
              <w:rPr>
                <w:sz w:val="20"/>
                <w:lang w:val="en-US"/>
              </w:rPr>
              <w:t>38</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8.02</w:t>
            </w:r>
          </w:p>
        </w:tc>
      </w:tr>
      <w:tr w:rsidR="004A214E">
        <w:tc>
          <w:tcPr>
            <w:tcW w:w="737" w:type="dxa"/>
            <w:vAlign w:val="center"/>
          </w:tcPr>
          <w:p w:rsidR="004A214E" w:rsidRDefault="004A214E">
            <w:pPr>
              <w:pStyle w:val="a5"/>
              <w:jc w:val="center"/>
              <w:rPr>
                <w:sz w:val="20"/>
              </w:rPr>
            </w:pPr>
            <w:r>
              <w:rPr>
                <w:sz w:val="20"/>
              </w:rPr>
              <w:t>751</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50.57</w:t>
            </w:r>
          </w:p>
        </w:tc>
        <w:tc>
          <w:tcPr>
            <w:tcW w:w="1240" w:type="dxa"/>
            <w:vAlign w:val="center"/>
          </w:tcPr>
          <w:p w:rsidR="004A214E" w:rsidRDefault="004A214E">
            <w:pPr>
              <w:pStyle w:val="a5"/>
              <w:jc w:val="center"/>
              <w:rPr>
                <w:sz w:val="20"/>
                <w:lang w:val="en-US"/>
              </w:rPr>
            </w:pPr>
            <w:r>
              <w:rPr>
                <w:sz w:val="20"/>
                <w:lang w:val="en-US"/>
              </w:rPr>
              <w:t>51.77</w:t>
            </w:r>
          </w:p>
        </w:tc>
        <w:tc>
          <w:tcPr>
            <w:tcW w:w="1630" w:type="dxa"/>
            <w:vAlign w:val="center"/>
          </w:tcPr>
          <w:p w:rsidR="004A214E" w:rsidRDefault="004A214E">
            <w:pPr>
              <w:pStyle w:val="a5"/>
              <w:jc w:val="center"/>
              <w:rPr>
                <w:sz w:val="20"/>
                <w:lang w:val="en-US"/>
              </w:rPr>
            </w:pPr>
            <w:r>
              <w:rPr>
                <w:sz w:val="20"/>
                <w:lang w:val="en-US"/>
              </w:rPr>
              <w:t>49</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10.32</w:t>
            </w:r>
          </w:p>
        </w:tc>
      </w:tr>
      <w:tr w:rsidR="004A214E">
        <w:tc>
          <w:tcPr>
            <w:tcW w:w="737" w:type="dxa"/>
            <w:vAlign w:val="center"/>
          </w:tcPr>
          <w:p w:rsidR="004A214E" w:rsidRDefault="004A214E">
            <w:pPr>
              <w:pStyle w:val="a5"/>
              <w:jc w:val="center"/>
              <w:rPr>
                <w:sz w:val="20"/>
              </w:rPr>
            </w:pPr>
            <w:r>
              <w:rPr>
                <w:sz w:val="20"/>
              </w:rPr>
              <w:t>752</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32.97</w:t>
            </w:r>
          </w:p>
        </w:tc>
        <w:tc>
          <w:tcPr>
            <w:tcW w:w="1240" w:type="dxa"/>
            <w:vAlign w:val="center"/>
          </w:tcPr>
          <w:p w:rsidR="004A214E" w:rsidRDefault="004A214E">
            <w:pPr>
              <w:pStyle w:val="a5"/>
              <w:jc w:val="center"/>
              <w:rPr>
                <w:sz w:val="20"/>
                <w:lang w:val="en-US"/>
              </w:rPr>
            </w:pPr>
            <w:r>
              <w:rPr>
                <w:sz w:val="20"/>
                <w:lang w:val="en-US"/>
              </w:rPr>
              <w:t>30.70</w:t>
            </w:r>
          </w:p>
        </w:tc>
        <w:tc>
          <w:tcPr>
            <w:tcW w:w="1630" w:type="dxa"/>
            <w:vAlign w:val="center"/>
          </w:tcPr>
          <w:p w:rsidR="004A214E" w:rsidRDefault="004A214E">
            <w:pPr>
              <w:pStyle w:val="a5"/>
              <w:jc w:val="center"/>
              <w:rPr>
                <w:sz w:val="20"/>
                <w:lang w:val="en-US"/>
              </w:rPr>
            </w:pPr>
            <w:r>
              <w:rPr>
                <w:sz w:val="20"/>
                <w:lang w:val="en-US"/>
              </w:rPr>
              <w:t>30</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6.28</w:t>
            </w:r>
          </w:p>
        </w:tc>
      </w:tr>
      <w:tr w:rsidR="004A214E">
        <w:tc>
          <w:tcPr>
            <w:tcW w:w="737" w:type="dxa"/>
            <w:vAlign w:val="center"/>
          </w:tcPr>
          <w:p w:rsidR="004A214E" w:rsidRDefault="004A214E">
            <w:pPr>
              <w:pStyle w:val="a5"/>
              <w:jc w:val="center"/>
              <w:rPr>
                <w:sz w:val="20"/>
              </w:rPr>
            </w:pPr>
            <w:r>
              <w:rPr>
                <w:sz w:val="20"/>
              </w:rPr>
              <w:t>753</w:t>
            </w:r>
          </w:p>
        </w:tc>
        <w:tc>
          <w:tcPr>
            <w:tcW w:w="2552" w:type="dxa"/>
          </w:tcPr>
          <w:p w:rsidR="004A214E" w:rsidRDefault="004A214E">
            <w:pPr>
              <w:pStyle w:val="a5"/>
              <w:rPr>
                <w:sz w:val="20"/>
              </w:rPr>
            </w:pPr>
            <w:r>
              <w:rPr>
                <w:sz w:val="20"/>
              </w:rPr>
              <w:t>Пробная пл-ка № 4, 880 м</w:t>
            </w:r>
            <w:r>
              <w:rPr>
                <w:sz w:val="20"/>
                <w:vertAlign w:val="superscript"/>
              </w:rPr>
              <w:t>2</w:t>
            </w:r>
            <w:r>
              <w:rPr>
                <w:sz w:val="20"/>
              </w:rPr>
              <w:t>, усредн. Проба</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209.10</w:t>
            </w:r>
          </w:p>
        </w:tc>
        <w:tc>
          <w:tcPr>
            <w:tcW w:w="1240" w:type="dxa"/>
            <w:vAlign w:val="center"/>
          </w:tcPr>
          <w:p w:rsidR="004A214E" w:rsidRDefault="004A214E">
            <w:pPr>
              <w:pStyle w:val="a5"/>
              <w:jc w:val="center"/>
              <w:rPr>
                <w:sz w:val="20"/>
                <w:lang w:val="en-US"/>
              </w:rPr>
            </w:pPr>
            <w:r>
              <w:rPr>
                <w:sz w:val="20"/>
                <w:lang w:val="en-US"/>
              </w:rPr>
              <w:t>229.60</w:t>
            </w:r>
          </w:p>
        </w:tc>
        <w:tc>
          <w:tcPr>
            <w:tcW w:w="1630" w:type="dxa"/>
            <w:vAlign w:val="center"/>
          </w:tcPr>
          <w:p w:rsidR="004A214E" w:rsidRDefault="004A214E">
            <w:pPr>
              <w:pStyle w:val="a5"/>
              <w:jc w:val="center"/>
              <w:rPr>
                <w:sz w:val="20"/>
                <w:lang w:val="en-US"/>
              </w:rPr>
            </w:pPr>
            <w:r>
              <w:rPr>
                <w:sz w:val="20"/>
                <w:lang w:val="en-US"/>
              </w:rPr>
              <w:t>212</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44.34</w:t>
            </w:r>
          </w:p>
        </w:tc>
      </w:tr>
      <w:tr w:rsidR="004A214E">
        <w:tc>
          <w:tcPr>
            <w:tcW w:w="737" w:type="dxa"/>
            <w:vAlign w:val="center"/>
          </w:tcPr>
          <w:p w:rsidR="004A214E" w:rsidRDefault="004A214E">
            <w:pPr>
              <w:pStyle w:val="a5"/>
              <w:jc w:val="center"/>
              <w:rPr>
                <w:sz w:val="20"/>
              </w:rPr>
            </w:pPr>
            <w:r>
              <w:rPr>
                <w:sz w:val="20"/>
              </w:rPr>
              <w:t>754</w:t>
            </w:r>
          </w:p>
        </w:tc>
        <w:tc>
          <w:tcPr>
            <w:tcW w:w="2552" w:type="dxa"/>
          </w:tcPr>
          <w:p w:rsidR="004A214E" w:rsidRDefault="004A214E">
            <w:pPr>
              <w:pStyle w:val="a5"/>
              <w:rPr>
                <w:sz w:val="20"/>
              </w:rPr>
            </w:pPr>
            <w:r>
              <w:rPr>
                <w:sz w:val="20"/>
              </w:rPr>
              <w:t>Пробная площадка №5, верт. разрез №5</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124.97</w:t>
            </w:r>
          </w:p>
        </w:tc>
        <w:tc>
          <w:tcPr>
            <w:tcW w:w="1240" w:type="dxa"/>
            <w:vAlign w:val="center"/>
          </w:tcPr>
          <w:p w:rsidR="004A214E" w:rsidRDefault="004A214E">
            <w:pPr>
              <w:pStyle w:val="a5"/>
              <w:jc w:val="center"/>
              <w:rPr>
                <w:sz w:val="20"/>
                <w:lang w:val="en-US"/>
              </w:rPr>
            </w:pPr>
            <w:r>
              <w:rPr>
                <w:sz w:val="20"/>
                <w:lang w:val="en-US"/>
              </w:rPr>
              <w:t>125.30</w:t>
            </w:r>
          </w:p>
        </w:tc>
        <w:tc>
          <w:tcPr>
            <w:tcW w:w="1630" w:type="dxa"/>
            <w:vAlign w:val="center"/>
          </w:tcPr>
          <w:p w:rsidR="004A214E" w:rsidRDefault="004A214E">
            <w:pPr>
              <w:pStyle w:val="a5"/>
              <w:jc w:val="center"/>
              <w:rPr>
                <w:sz w:val="20"/>
                <w:lang w:val="en-US"/>
              </w:rPr>
            </w:pPr>
            <w:r>
              <w:rPr>
                <w:sz w:val="20"/>
                <w:lang w:val="en-US"/>
              </w:rPr>
              <w:t>125</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21.30</w:t>
            </w:r>
          </w:p>
        </w:tc>
      </w:tr>
      <w:tr w:rsidR="004A214E">
        <w:tc>
          <w:tcPr>
            <w:tcW w:w="737" w:type="dxa"/>
            <w:vAlign w:val="center"/>
          </w:tcPr>
          <w:p w:rsidR="004A214E" w:rsidRDefault="004A214E">
            <w:pPr>
              <w:pStyle w:val="a5"/>
              <w:jc w:val="center"/>
              <w:rPr>
                <w:sz w:val="20"/>
              </w:rPr>
            </w:pPr>
            <w:r>
              <w:rPr>
                <w:sz w:val="20"/>
              </w:rPr>
              <w:t>755</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112.67</w:t>
            </w:r>
          </w:p>
        </w:tc>
        <w:tc>
          <w:tcPr>
            <w:tcW w:w="1240" w:type="dxa"/>
            <w:vAlign w:val="center"/>
          </w:tcPr>
          <w:p w:rsidR="004A214E" w:rsidRDefault="004A214E">
            <w:pPr>
              <w:pStyle w:val="a5"/>
              <w:jc w:val="center"/>
              <w:rPr>
                <w:sz w:val="20"/>
                <w:lang w:val="en-US"/>
              </w:rPr>
            </w:pPr>
            <w:r>
              <w:rPr>
                <w:sz w:val="20"/>
                <w:lang w:val="en-US"/>
              </w:rPr>
              <w:t>105.12</w:t>
            </w:r>
          </w:p>
        </w:tc>
        <w:tc>
          <w:tcPr>
            <w:tcW w:w="1630" w:type="dxa"/>
            <w:vAlign w:val="center"/>
          </w:tcPr>
          <w:p w:rsidR="004A214E" w:rsidRDefault="004A214E">
            <w:pPr>
              <w:pStyle w:val="a5"/>
              <w:jc w:val="center"/>
              <w:rPr>
                <w:sz w:val="20"/>
                <w:lang w:val="en-US"/>
              </w:rPr>
            </w:pPr>
            <w:r>
              <w:rPr>
                <w:sz w:val="20"/>
                <w:lang w:val="en-US"/>
              </w:rPr>
              <w:t>107</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22.38</w:t>
            </w:r>
          </w:p>
        </w:tc>
      </w:tr>
      <w:tr w:rsidR="004A214E">
        <w:tc>
          <w:tcPr>
            <w:tcW w:w="737" w:type="dxa"/>
            <w:vAlign w:val="center"/>
          </w:tcPr>
          <w:p w:rsidR="004A214E" w:rsidRDefault="004A214E">
            <w:pPr>
              <w:pStyle w:val="a5"/>
              <w:jc w:val="center"/>
              <w:rPr>
                <w:sz w:val="20"/>
              </w:rPr>
            </w:pPr>
            <w:r>
              <w:rPr>
                <w:sz w:val="20"/>
              </w:rPr>
              <w:t>756</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38.57</w:t>
            </w:r>
          </w:p>
        </w:tc>
        <w:tc>
          <w:tcPr>
            <w:tcW w:w="1240" w:type="dxa"/>
            <w:vAlign w:val="center"/>
          </w:tcPr>
          <w:p w:rsidR="004A214E" w:rsidRDefault="004A214E">
            <w:pPr>
              <w:pStyle w:val="a5"/>
              <w:jc w:val="center"/>
              <w:rPr>
                <w:sz w:val="20"/>
                <w:lang w:val="en-US"/>
              </w:rPr>
            </w:pPr>
            <w:r>
              <w:rPr>
                <w:sz w:val="20"/>
                <w:lang w:val="en-US"/>
              </w:rPr>
              <w:t>39.10</w:t>
            </w:r>
          </w:p>
        </w:tc>
        <w:tc>
          <w:tcPr>
            <w:tcW w:w="1630" w:type="dxa"/>
            <w:vAlign w:val="center"/>
          </w:tcPr>
          <w:p w:rsidR="004A214E" w:rsidRDefault="004A214E">
            <w:pPr>
              <w:pStyle w:val="a5"/>
              <w:jc w:val="center"/>
              <w:rPr>
                <w:sz w:val="20"/>
                <w:lang w:val="en-US"/>
              </w:rPr>
            </w:pPr>
            <w:r>
              <w:rPr>
                <w:sz w:val="20"/>
                <w:lang w:val="en-US"/>
              </w:rPr>
              <w:t>39</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3.47</w:t>
            </w:r>
          </w:p>
        </w:tc>
      </w:tr>
      <w:tr w:rsidR="004A214E">
        <w:tc>
          <w:tcPr>
            <w:tcW w:w="737" w:type="dxa"/>
            <w:vAlign w:val="center"/>
          </w:tcPr>
          <w:p w:rsidR="004A214E" w:rsidRDefault="004A214E">
            <w:pPr>
              <w:pStyle w:val="a5"/>
              <w:jc w:val="center"/>
              <w:rPr>
                <w:sz w:val="20"/>
              </w:rPr>
            </w:pPr>
            <w:r>
              <w:rPr>
                <w:sz w:val="20"/>
              </w:rPr>
              <w:t>757</w:t>
            </w:r>
          </w:p>
        </w:tc>
        <w:tc>
          <w:tcPr>
            <w:tcW w:w="2552" w:type="dxa"/>
          </w:tcPr>
          <w:p w:rsidR="004A214E" w:rsidRDefault="004A214E">
            <w:pPr>
              <w:pStyle w:val="a5"/>
              <w:rPr>
                <w:sz w:val="20"/>
              </w:rPr>
            </w:pPr>
            <w:r>
              <w:rPr>
                <w:sz w:val="20"/>
              </w:rPr>
              <w:t>Пробная пл-ка № 5, 27,5 м</w:t>
            </w:r>
            <w:r>
              <w:rPr>
                <w:sz w:val="20"/>
                <w:vertAlign w:val="superscript"/>
              </w:rPr>
              <w:t>2</w:t>
            </w:r>
            <w:r>
              <w:rPr>
                <w:sz w:val="20"/>
              </w:rPr>
              <w:t xml:space="preserve">, усредн. проба </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157.98</w:t>
            </w:r>
          </w:p>
        </w:tc>
        <w:tc>
          <w:tcPr>
            <w:tcW w:w="1240" w:type="dxa"/>
            <w:vAlign w:val="center"/>
          </w:tcPr>
          <w:p w:rsidR="004A214E" w:rsidRDefault="004A214E">
            <w:pPr>
              <w:pStyle w:val="a5"/>
              <w:jc w:val="center"/>
              <w:rPr>
                <w:sz w:val="20"/>
                <w:lang w:val="en-US"/>
              </w:rPr>
            </w:pPr>
            <w:r>
              <w:rPr>
                <w:sz w:val="20"/>
                <w:lang w:val="en-US"/>
              </w:rPr>
              <w:t>158.98</w:t>
            </w:r>
          </w:p>
        </w:tc>
        <w:tc>
          <w:tcPr>
            <w:tcW w:w="1630" w:type="dxa"/>
            <w:vAlign w:val="center"/>
          </w:tcPr>
          <w:p w:rsidR="004A214E" w:rsidRDefault="004A214E">
            <w:pPr>
              <w:pStyle w:val="a5"/>
              <w:jc w:val="center"/>
              <w:rPr>
                <w:sz w:val="20"/>
                <w:lang w:val="en-US"/>
              </w:rPr>
            </w:pPr>
            <w:r>
              <w:rPr>
                <w:sz w:val="20"/>
                <w:lang w:val="en-US"/>
              </w:rPr>
              <w:t>159</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17.34</w:t>
            </w:r>
          </w:p>
        </w:tc>
      </w:tr>
      <w:tr w:rsidR="004A214E">
        <w:tc>
          <w:tcPr>
            <w:tcW w:w="737" w:type="dxa"/>
            <w:vAlign w:val="center"/>
          </w:tcPr>
          <w:p w:rsidR="004A214E" w:rsidRDefault="004A214E">
            <w:pPr>
              <w:pStyle w:val="a5"/>
              <w:jc w:val="center"/>
              <w:rPr>
                <w:sz w:val="20"/>
              </w:rPr>
            </w:pPr>
            <w:r>
              <w:rPr>
                <w:sz w:val="20"/>
              </w:rPr>
              <w:t>758</w:t>
            </w:r>
          </w:p>
        </w:tc>
        <w:tc>
          <w:tcPr>
            <w:tcW w:w="2552" w:type="dxa"/>
          </w:tcPr>
          <w:p w:rsidR="004A214E" w:rsidRDefault="004A214E">
            <w:pPr>
              <w:pStyle w:val="a5"/>
              <w:rPr>
                <w:sz w:val="20"/>
              </w:rPr>
            </w:pPr>
            <w:r>
              <w:rPr>
                <w:sz w:val="20"/>
              </w:rPr>
              <w:t>Пробная площадка №6, верт. разрез №6</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100.40</w:t>
            </w:r>
          </w:p>
        </w:tc>
        <w:tc>
          <w:tcPr>
            <w:tcW w:w="1240" w:type="dxa"/>
            <w:vAlign w:val="center"/>
          </w:tcPr>
          <w:p w:rsidR="004A214E" w:rsidRDefault="004A214E">
            <w:pPr>
              <w:pStyle w:val="a5"/>
              <w:jc w:val="center"/>
              <w:rPr>
                <w:sz w:val="20"/>
                <w:lang w:val="en-US"/>
              </w:rPr>
            </w:pPr>
            <w:r>
              <w:rPr>
                <w:sz w:val="20"/>
                <w:lang w:val="en-US"/>
              </w:rPr>
              <w:t>96.77</w:t>
            </w:r>
          </w:p>
        </w:tc>
        <w:tc>
          <w:tcPr>
            <w:tcW w:w="1630" w:type="dxa"/>
            <w:vAlign w:val="center"/>
          </w:tcPr>
          <w:p w:rsidR="004A214E" w:rsidRDefault="004A214E">
            <w:pPr>
              <w:pStyle w:val="a5"/>
              <w:jc w:val="center"/>
              <w:rPr>
                <w:sz w:val="20"/>
                <w:lang w:val="en-US"/>
              </w:rPr>
            </w:pPr>
            <w:r>
              <w:rPr>
                <w:sz w:val="20"/>
                <w:lang w:val="en-US"/>
              </w:rPr>
              <w:t>97</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20.23</w:t>
            </w:r>
          </w:p>
        </w:tc>
      </w:tr>
      <w:tr w:rsidR="004A214E">
        <w:tc>
          <w:tcPr>
            <w:tcW w:w="737" w:type="dxa"/>
            <w:vAlign w:val="center"/>
          </w:tcPr>
          <w:p w:rsidR="004A214E" w:rsidRDefault="004A214E">
            <w:pPr>
              <w:pStyle w:val="a5"/>
              <w:jc w:val="center"/>
              <w:rPr>
                <w:sz w:val="20"/>
              </w:rPr>
            </w:pPr>
            <w:r>
              <w:rPr>
                <w:sz w:val="20"/>
              </w:rPr>
              <w:t>759</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138.10</w:t>
            </w:r>
          </w:p>
        </w:tc>
        <w:tc>
          <w:tcPr>
            <w:tcW w:w="1240" w:type="dxa"/>
            <w:vAlign w:val="center"/>
          </w:tcPr>
          <w:p w:rsidR="004A214E" w:rsidRDefault="004A214E">
            <w:pPr>
              <w:pStyle w:val="a5"/>
              <w:jc w:val="center"/>
              <w:rPr>
                <w:sz w:val="20"/>
                <w:lang w:val="en-US"/>
              </w:rPr>
            </w:pPr>
            <w:r>
              <w:rPr>
                <w:sz w:val="20"/>
                <w:lang w:val="en-US"/>
              </w:rPr>
              <w:t>137.64</w:t>
            </w:r>
          </w:p>
        </w:tc>
        <w:tc>
          <w:tcPr>
            <w:tcW w:w="1630" w:type="dxa"/>
            <w:vAlign w:val="center"/>
          </w:tcPr>
          <w:p w:rsidR="004A214E" w:rsidRDefault="004A214E">
            <w:pPr>
              <w:pStyle w:val="a5"/>
              <w:jc w:val="center"/>
              <w:rPr>
                <w:sz w:val="20"/>
                <w:lang w:val="en-US"/>
              </w:rPr>
            </w:pPr>
            <w:r>
              <w:rPr>
                <w:sz w:val="20"/>
                <w:lang w:val="en-US"/>
              </w:rPr>
              <w:t>138</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23.70</w:t>
            </w:r>
          </w:p>
        </w:tc>
      </w:tr>
      <w:tr w:rsidR="004A214E">
        <w:tc>
          <w:tcPr>
            <w:tcW w:w="737" w:type="dxa"/>
            <w:vAlign w:val="center"/>
          </w:tcPr>
          <w:p w:rsidR="004A214E" w:rsidRDefault="004A214E">
            <w:pPr>
              <w:pStyle w:val="a5"/>
              <w:jc w:val="center"/>
              <w:rPr>
                <w:sz w:val="20"/>
              </w:rPr>
            </w:pPr>
            <w:r>
              <w:rPr>
                <w:sz w:val="20"/>
              </w:rPr>
              <w:t>760</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41.00</w:t>
            </w:r>
          </w:p>
        </w:tc>
        <w:tc>
          <w:tcPr>
            <w:tcW w:w="1240" w:type="dxa"/>
            <w:vAlign w:val="center"/>
          </w:tcPr>
          <w:p w:rsidR="004A214E" w:rsidRDefault="004A214E">
            <w:pPr>
              <w:pStyle w:val="a5"/>
              <w:jc w:val="center"/>
              <w:rPr>
                <w:sz w:val="20"/>
                <w:lang w:val="en-US"/>
              </w:rPr>
            </w:pPr>
            <w:r>
              <w:rPr>
                <w:sz w:val="20"/>
                <w:lang w:val="en-US"/>
              </w:rPr>
              <w:t>36.32</w:t>
            </w:r>
          </w:p>
        </w:tc>
        <w:tc>
          <w:tcPr>
            <w:tcW w:w="1630" w:type="dxa"/>
            <w:vAlign w:val="center"/>
          </w:tcPr>
          <w:p w:rsidR="004A214E" w:rsidRDefault="004A214E">
            <w:pPr>
              <w:pStyle w:val="a5"/>
              <w:jc w:val="center"/>
              <w:rPr>
                <w:sz w:val="20"/>
                <w:lang w:val="en-US"/>
              </w:rPr>
            </w:pPr>
            <w:r>
              <w:rPr>
                <w:sz w:val="20"/>
                <w:lang w:val="en-US"/>
              </w:rPr>
              <w:t>37</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7.70</w:t>
            </w:r>
          </w:p>
        </w:tc>
      </w:tr>
      <w:tr w:rsidR="004A214E">
        <w:tc>
          <w:tcPr>
            <w:tcW w:w="737" w:type="dxa"/>
            <w:vAlign w:val="center"/>
          </w:tcPr>
          <w:p w:rsidR="004A214E" w:rsidRDefault="004A214E">
            <w:pPr>
              <w:pStyle w:val="a5"/>
              <w:jc w:val="center"/>
              <w:rPr>
                <w:sz w:val="20"/>
              </w:rPr>
            </w:pPr>
            <w:r>
              <w:rPr>
                <w:sz w:val="20"/>
              </w:rPr>
              <w:t>761</w:t>
            </w:r>
          </w:p>
        </w:tc>
        <w:tc>
          <w:tcPr>
            <w:tcW w:w="2552" w:type="dxa"/>
          </w:tcPr>
          <w:p w:rsidR="004A214E" w:rsidRDefault="004A214E">
            <w:pPr>
              <w:pStyle w:val="a5"/>
              <w:rPr>
                <w:sz w:val="20"/>
              </w:rPr>
            </w:pPr>
            <w:r>
              <w:rPr>
                <w:sz w:val="20"/>
              </w:rPr>
              <w:t>Пробная пл-ка № 6, 880 м</w:t>
            </w:r>
            <w:r>
              <w:rPr>
                <w:sz w:val="20"/>
                <w:vertAlign w:val="superscript"/>
              </w:rPr>
              <w:t>2</w:t>
            </w:r>
            <w:r>
              <w:rPr>
                <w:sz w:val="20"/>
              </w:rPr>
              <w:t>, усредн. Проба</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233.70</w:t>
            </w:r>
          </w:p>
        </w:tc>
        <w:tc>
          <w:tcPr>
            <w:tcW w:w="1240" w:type="dxa"/>
            <w:vAlign w:val="center"/>
          </w:tcPr>
          <w:p w:rsidR="004A214E" w:rsidRDefault="004A214E">
            <w:pPr>
              <w:pStyle w:val="a5"/>
              <w:jc w:val="center"/>
              <w:rPr>
                <w:sz w:val="20"/>
                <w:lang w:val="en-US"/>
              </w:rPr>
            </w:pPr>
            <w:r>
              <w:rPr>
                <w:sz w:val="20"/>
                <w:lang w:val="en-US"/>
              </w:rPr>
              <w:t>24.76</w:t>
            </w:r>
          </w:p>
        </w:tc>
        <w:tc>
          <w:tcPr>
            <w:tcW w:w="1630" w:type="dxa"/>
            <w:vAlign w:val="center"/>
          </w:tcPr>
          <w:p w:rsidR="004A214E" w:rsidRDefault="004A214E">
            <w:pPr>
              <w:pStyle w:val="a5"/>
              <w:jc w:val="center"/>
              <w:rPr>
                <w:sz w:val="20"/>
                <w:lang w:val="en-US"/>
              </w:rPr>
            </w:pPr>
            <w:r>
              <w:rPr>
                <w:sz w:val="20"/>
                <w:lang w:val="en-US"/>
              </w:rPr>
              <w:t>233</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48.78</w:t>
            </w:r>
          </w:p>
        </w:tc>
      </w:tr>
      <w:tr w:rsidR="004A214E">
        <w:trPr>
          <w:trHeight w:val="518"/>
        </w:trPr>
        <w:tc>
          <w:tcPr>
            <w:tcW w:w="737" w:type="dxa"/>
            <w:vAlign w:val="center"/>
          </w:tcPr>
          <w:p w:rsidR="004A214E" w:rsidRDefault="004A214E">
            <w:pPr>
              <w:pStyle w:val="a5"/>
              <w:jc w:val="center"/>
              <w:rPr>
                <w:sz w:val="20"/>
              </w:rPr>
            </w:pPr>
            <w:r>
              <w:rPr>
                <w:sz w:val="20"/>
              </w:rPr>
              <w:t>762</w:t>
            </w:r>
          </w:p>
        </w:tc>
        <w:tc>
          <w:tcPr>
            <w:tcW w:w="2552" w:type="dxa"/>
          </w:tcPr>
          <w:p w:rsidR="004A214E" w:rsidRDefault="004A214E">
            <w:pPr>
              <w:pStyle w:val="a5"/>
              <w:rPr>
                <w:sz w:val="20"/>
              </w:rPr>
            </w:pPr>
            <w:r>
              <w:rPr>
                <w:sz w:val="20"/>
              </w:rPr>
              <w:t>Пробная площадка №7, верт. разрез №7</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184.30</w:t>
            </w:r>
          </w:p>
        </w:tc>
        <w:tc>
          <w:tcPr>
            <w:tcW w:w="1240" w:type="dxa"/>
            <w:vAlign w:val="center"/>
          </w:tcPr>
          <w:p w:rsidR="004A214E" w:rsidRDefault="004A214E">
            <w:pPr>
              <w:pStyle w:val="a5"/>
              <w:jc w:val="center"/>
              <w:rPr>
                <w:sz w:val="20"/>
                <w:lang w:val="en-US"/>
              </w:rPr>
            </w:pPr>
            <w:r>
              <w:rPr>
                <w:sz w:val="20"/>
                <w:lang w:val="en-US"/>
              </w:rPr>
              <w:t>18.13</w:t>
            </w:r>
          </w:p>
        </w:tc>
        <w:tc>
          <w:tcPr>
            <w:tcW w:w="1630" w:type="dxa"/>
            <w:vAlign w:val="center"/>
          </w:tcPr>
          <w:p w:rsidR="004A214E" w:rsidRDefault="004A214E">
            <w:pPr>
              <w:pStyle w:val="a5"/>
              <w:jc w:val="center"/>
              <w:rPr>
                <w:sz w:val="20"/>
                <w:lang w:val="en-US"/>
              </w:rPr>
            </w:pPr>
            <w:r>
              <w:rPr>
                <w:sz w:val="20"/>
                <w:lang w:val="en-US"/>
              </w:rPr>
              <w:t>176</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36.70</w:t>
            </w:r>
          </w:p>
        </w:tc>
      </w:tr>
      <w:tr w:rsidR="004A214E">
        <w:tc>
          <w:tcPr>
            <w:tcW w:w="737" w:type="dxa"/>
            <w:vAlign w:val="center"/>
          </w:tcPr>
          <w:p w:rsidR="004A214E" w:rsidRDefault="004A214E">
            <w:pPr>
              <w:pStyle w:val="a5"/>
              <w:jc w:val="center"/>
              <w:rPr>
                <w:sz w:val="20"/>
              </w:rPr>
            </w:pPr>
            <w:r>
              <w:rPr>
                <w:sz w:val="20"/>
              </w:rPr>
              <w:t>763</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62.42</w:t>
            </w:r>
          </w:p>
        </w:tc>
        <w:tc>
          <w:tcPr>
            <w:tcW w:w="1240" w:type="dxa"/>
            <w:vAlign w:val="center"/>
          </w:tcPr>
          <w:p w:rsidR="004A214E" w:rsidRDefault="004A214E">
            <w:pPr>
              <w:pStyle w:val="a5"/>
              <w:jc w:val="center"/>
              <w:rPr>
                <w:sz w:val="20"/>
                <w:lang w:val="en-US"/>
              </w:rPr>
            </w:pPr>
            <w:r>
              <w:rPr>
                <w:sz w:val="20"/>
                <w:lang w:val="en-US"/>
              </w:rPr>
              <w:t>65.10</w:t>
            </w:r>
          </w:p>
        </w:tc>
        <w:tc>
          <w:tcPr>
            <w:tcW w:w="1630" w:type="dxa"/>
            <w:vAlign w:val="center"/>
          </w:tcPr>
          <w:p w:rsidR="004A214E" w:rsidRDefault="004A214E">
            <w:pPr>
              <w:pStyle w:val="a5"/>
              <w:jc w:val="center"/>
              <w:rPr>
                <w:sz w:val="20"/>
                <w:lang w:val="en-US"/>
              </w:rPr>
            </w:pPr>
            <w:r>
              <w:rPr>
                <w:sz w:val="20"/>
                <w:lang w:val="en-US"/>
              </w:rPr>
              <w:t>62</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12.94</w:t>
            </w:r>
          </w:p>
        </w:tc>
      </w:tr>
      <w:tr w:rsidR="004A214E">
        <w:tc>
          <w:tcPr>
            <w:tcW w:w="737" w:type="dxa"/>
            <w:vAlign w:val="center"/>
          </w:tcPr>
          <w:p w:rsidR="004A214E" w:rsidRDefault="004A214E">
            <w:pPr>
              <w:pStyle w:val="a5"/>
              <w:jc w:val="center"/>
              <w:rPr>
                <w:sz w:val="20"/>
              </w:rPr>
            </w:pPr>
            <w:r>
              <w:rPr>
                <w:sz w:val="20"/>
              </w:rPr>
              <w:t>764</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46.22</w:t>
            </w:r>
          </w:p>
        </w:tc>
        <w:tc>
          <w:tcPr>
            <w:tcW w:w="1240" w:type="dxa"/>
            <w:vAlign w:val="center"/>
          </w:tcPr>
          <w:p w:rsidR="004A214E" w:rsidRDefault="004A214E">
            <w:pPr>
              <w:pStyle w:val="a5"/>
              <w:jc w:val="center"/>
              <w:rPr>
                <w:sz w:val="20"/>
                <w:lang w:val="en-US"/>
              </w:rPr>
            </w:pPr>
            <w:r>
              <w:rPr>
                <w:sz w:val="20"/>
                <w:lang w:val="en-US"/>
              </w:rPr>
              <w:t>44.02</w:t>
            </w:r>
          </w:p>
        </w:tc>
        <w:tc>
          <w:tcPr>
            <w:tcW w:w="1630" w:type="dxa"/>
            <w:vAlign w:val="center"/>
          </w:tcPr>
          <w:p w:rsidR="004A214E" w:rsidRDefault="004A214E">
            <w:pPr>
              <w:pStyle w:val="a5"/>
              <w:jc w:val="center"/>
              <w:rPr>
                <w:sz w:val="20"/>
                <w:lang w:val="en-US"/>
              </w:rPr>
            </w:pPr>
            <w:r>
              <w:rPr>
                <w:sz w:val="20"/>
                <w:lang w:val="en-US"/>
              </w:rPr>
              <w:t>43</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9.05</w:t>
            </w:r>
          </w:p>
        </w:tc>
      </w:tr>
      <w:tr w:rsidR="004A214E">
        <w:tc>
          <w:tcPr>
            <w:tcW w:w="737" w:type="dxa"/>
            <w:vAlign w:val="center"/>
          </w:tcPr>
          <w:p w:rsidR="004A214E" w:rsidRDefault="004A214E">
            <w:pPr>
              <w:pStyle w:val="a5"/>
              <w:jc w:val="center"/>
              <w:rPr>
                <w:sz w:val="20"/>
              </w:rPr>
            </w:pPr>
            <w:r>
              <w:rPr>
                <w:sz w:val="20"/>
              </w:rPr>
              <w:t>765</w:t>
            </w:r>
          </w:p>
        </w:tc>
        <w:tc>
          <w:tcPr>
            <w:tcW w:w="2552" w:type="dxa"/>
          </w:tcPr>
          <w:p w:rsidR="004A214E" w:rsidRDefault="004A214E">
            <w:pPr>
              <w:pStyle w:val="a5"/>
              <w:rPr>
                <w:sz w:val="20"/>
              </w:rPr>
            </w:pPr>
            <w:r>
              <w:rPr>
                <w:sz w:val="20"/>
              </w:rPr>
              <w:t>Пробная пл-ка № 7, 880 м</w:t>
            </w:r>
            <w:r>
              <w:rPr>
                <w:sz w:val="20"/>
                <w:vertAlign w:val="superscript"/>
              </w:rPr>
              <w:t>2</w:t>
            </w:r>
            <w:r>
              <w:rPr>
                <w:sz w:val="20"/>
              </w:rPr>
              <w:t>, усредн. Проба</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302.20</w:t>
            </w:r>
          </w:p>
        </w:tc>
        <w:tc>
          <w:tcPr>
            <w:tcW w:w="1240" w:type="dxa"/>
            <w:vAlign w:val="center"/>
          </w:tcPr>
          <w:p w:rsidR="004A214E" w:rsidRDefault="004A214E">
            <w:pPr>
              <w:pStyle w:val="a5"/>
              <w:jc w:val="center"/>
              <w:rPr>
                <w:sz w:val="20"/>
                <w:lang w:val="en-US"/>
              </w:rPr>
            </w:pPr>
            <w:r>
              <w:rPr>
                <w:sz w:val="20"/>
                <w:lang w:val="en-US"/>
              </w:rPr>
              <w:t>31.65</w:t>
            </w:r>
          </w:p>
        </w:tc>
        <w:tc>
          <w:tcPr>
            <w:tcW w:w="1630" w:type="dxa"/>
            <w:vAlign w:val="center"/>
          </w:tcPr>
          <w:p w:rsidR="004A214E" w:rsidRDefault="004A214E">
            <w:pPr>
              <w:pStyle w:val="a5"/>
              <w:jc w:val="center"/>
              <w:rPr>
                <w:sz w:val="20"/>
                <w:lang w:val="en-US"/>
              </w:rPr>
            </w:pPr>
            <w:r>
              <w:rPr>
                <w:sz w:val="20"/>
                <w:lang w:val="en-US"/>
              </w:rPr>
              <w:t>302</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63.15</w:t>
            </w:r>
          </w:p>
        </w:tc>
      </w:tr>
      <w:tr w:rsidR="004A214E">
        <w:tc>
          <w:tcPr>
            <w:tcW w:w="737" w:type="dxa"/>
            <w:vAlign w:val="center"/>
          </w:tcPr>
          <w:p w:rsidR="004A214E" w:rsidRDefault="004A214E">
            <w:pPr>
              <w:pStyle w:val="a5"/>
              <w:jc w:val="center"/>
              <w:rPr>
                <w:sz w:val="20"/>
              </w:rPr>
            </w:pPr>
            <w:r>
              <w:rPr>
                <w:sz w:val="20"/>
              </w:rPr>
              <w:t>766</w:t>
            </w:r>
          </w:p>
        </w:tc>
        <w:tc>
          <w:tcPr>
            <w:tcW w:w="2552" w:type="dxa"/>
          </w:tcPr>
          <w:p w:rsidR="004A214E" w:rsidRDefault="004A214E">
            <w:pPr>
              <w:pStyle w:val="a5"/>
              <w:rPr>
                <w:sz w:val="20"/>
              </w:rPr>
            </w:pPr>
            <w:r>
              <w:rPr>
                <w:sz w:val="20"/>
              </w:rPr>
              <w:t>Пробная площадка №8,  хо</w:t>
            </w:r>
            <w:r>
              <w:rPr>
                <w:sz w:val="20"/>
              </w:rPr>
              <w:softHyphen/>
              <w:t>лостая проба  (на расстоянии 90 м от пр. пл- ки №8)</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38.50</w:t>
            </w:r>
          </w:p>
        </w:tc>
        <w:tc>
          <w:tcPr>
            <w:tcW w:w="1240" w:type="dxa"/>
            <w:vAlign w:val="center"/>
          </w:tcPr>
          <w:p w:rsidR="004A214E" w:rsidRDefault="004A214E">
            <w:pPr>
              <w:pStyle w:val="a5"/>
              <w:jc w:val="center"/>
              <w:rPr>
                <w:sz w:val="20"/>
                <w:lang w:val="en-US"/>
              </w:rPr>
            </w:pPr>
            <w:r>
              <w:rPr>
                <w:sz w:val="20"/>
                <w:lang w:val="en-US"/>
              </w:rPr>
              <w:t>38.50</w:t>
            </w:r>
          </w:p>
        </w:tc>
        <w:tc>
          <w:tcPr>
            <w:tcW w:w="1630" w:type="dxa"/>
            <w:vAlign w:val="center"/>
          </w:tcPr>
          <w:p w:rsidR="004A214E" w:rsidRDefault="004A214E">
            <w:pPr>
              <w:pStyle w:val="a5"/>
              <w:jc w:val="center"/>
              <w:rPr>
                <w:sz w:val="20"/>
                <w:lang w:val="en-US"/>
              </w:rPr>
            </w:pPr>
            <w:r>
              <w:rPr>
                <w:sz w:val="20"/>
                <w:lang w:val="en-US"/>
              </w:rPr>
              <w:t>37</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7.67</w:t>
            </w:r>
          </w:p>
        </w:tc>
      </w:tr>
      <w:tr w:rsidR="004A214E">
        <w:tc>
          <w:tcPr>
            <w:tcW w:w="737" w:type="dxa"/>
            <w:vAlign w:val="center"/>
          </w:tcPr>
          <w:p w:rsidR="004A214E" w:rsidRDefault="004A214E">
            <w:pPr>
              <w:pStyle w:val="a5"/>
              <w:jc w:val="center"/>
              <w:rPr>
                <w:sz w:val="20"/>
              </w:rPr>
            </w:pPr>
            <w:r>
              <w:rPr>
                <w:sz w:val="20"/>
              </w:rPr>
              <w:t>767</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20-60</w:t>
            </w:r>
          </w:p>
        </w:tc>
        <w:tc>
          <w:tcPr>
            <w:tcW w:w="1240" w:type="dxa"/>
            <w:vAlign w:val="center"/>
          </w:tcPr>
          <w:p w:rsidR="004A214E" w:rsidRDefault="004A214E">
            <w:pPr>
              <w:pStyle w:val="a5"/>
              <w:jc w:val="center"/>
              <w:rPr>
                <w:sz w:val="20"/>
                <w:lang w:val="en-US"/>
              </w:rPr>
            </w:pPr>
            <w:r>
              <w:rPr>
                <w:sz w:val="20"/>
                <w:lang w:val="en-US"/>
              </w:rPr>
              <w:t>49.05</w:t>
            </w:r>
          </w:p>
        </w:tc>
        <w:tc>
          <w:tcPr>
            <w:tcW w:w="1240" w:type="dxa"/>
            <w:vAlign w:val="center"/>
          </w:tcPr>
          <w:p w:rsidR="004A214E" w:rsidRDefault="004A214E">
            <w:pPr>
              <w:pStyle w:val="a5"/>
              <w:jc w:val="center"/>
              <w:rPr>
                <w:sz w:val="20"/>
                <w:lang w:val="en-US"/>
              </w:rPr>
            </w:pPr>
            <w:r>
              <w:rPr>
                <w:sz w:val="20"/>
                <w:lang w:val="en-US"/>
              </w:rPr>
              <w:t>49.67</w:t>
            </w:r>
          </w:p>
        </w:tc>
        <w:tc>
          <w:tcPr>
            <w:tcW w:w="1630" w:type="dxa"/>
            <w:vAlign w:val="center"/>
          </w:tcPr>
          <w:p w:rsidR="004A214E" w:rsidRDefault="004A214E">
            <w:pPr>
              <w:pStyle w:val="a5"/>
              <w:jc w:val="center"/>
              <w:rPr>
                <w:sz w:val="20"/>
                <w:lang w:val="en-US"/>
              </w:rPr>
            </w:pPr>
            <w:r>
              <w:rPr>
                <w:sz w:val="20"/>
                <w:lang w:val="en-US"/>
              </w:rPr>
              <w:t>48</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9.93</w:t>
            </w:r>
          </w:p>
        </w:tc>
      </w:tr>
      <w:tr w:rsidR="004A214E">
        <w:tc>
          <w:tcPr>
            <w:tcW w:w="737" w:type="dxa"/>
            <w:vAlign w:val="center"/>
          </w:tcPr>
          <w:p w:rsidR="004A214E" w:rsidRDefault="004A214E">
            <w:pPr>
              <w:pStyle w:val="a5"/>
              <w:jc w:val="center"/>
              <w:rPr>
                <w:sz w:val="20"/>
              </w:rPr>
            </w:pPr>
            <w:r>
              <w:rPr>
                <w:sz w:val="20"/>
              </w:rPr>
              <w:t>768</w:t>
            </w:r>
          </w:p>
        </w:tc>
        <w:tc>
          <w:tcPr>
            <w:tcW w:w="2552" w:type="dxa"/>
          </w:tcPr>
          <w:p w:rsidR="004A214E" w:rsidRDefault="004A214E">
            <w:pPr>
              <w:pStyle w:val="a5"/>
              <w:jc w:val="center"/>
              <w:rPr>
                <w:sz w:val="20"/>
              </w:rPr>
            </w:pPr>
            <w:r>
              <w:rPr>
                <w:sz w:val="20"/>
              </w:rPr>
              <w:t>«-«</w:t>
            </w:r>
          </w:p>
        </w:tc>
        <w:tc>
          <w:tcPr>
            <w:tcW w:w="709" w:type="dxa"/>
            <w:vAlign w:val="center"/>
          </w:tcPr>
          <w:p w:rsidR="004A214E" w:rsidRDefault="004A214E">
            <w:pPr>
              <w:pStyle w:val="a5"/>
              <w:jc w:val="center"/>
              <w:rPr>
                <w:sz w:val="20"/>
              </w:rPr>
            </w:pPr>
            <w:r>
              <w:rPr>
                <w:sz w:val="20"/>
              </w:rPr>
              <w:t>60-100</w:t>
            </w:r>
          </w:p>
        </w:tc>
        <w:tc>
          <w:tcPr>
            <w:tcW w:w="1240" w:type="dxa"/>
            <w:vAlign w:val="center"/>
          </w:tcPr>
          <w:p w:rsidR="004A214E" w:rsidRDefault="004A214E">
            <w:pPr>
              <w:pStyle w:val="a5"/>
              <w:jc w:val="center"/>
              <w:rPr>
                <w:sz w:val="20"/>
                <w:lang w:val="en-US"/>
              </w:rPr>
            </w:pPr>
            <w:r>
              <w:rPr>
                <w:sz w:val="20"/>
                <w:lang w:val="en-US"/>
              </w:rPr>
              <w:t>32.97</w:t>
            </w:r>
          </w:p>
        </w:tc>
        <w:tc>
          <w:tcPr>
            <w:tcW w:w="1240" w:type="dxa"/>
            <w:vAlign w:val="center"/>
          </w:tcPr>
          <w:p w:rsidR="004A214E" w:rsidRDefault="004A214E">
            <w:pPr>
              <w:pStyle w:val="a5"/>
              <w:jc w:val="center"/>
              <w:rPr>
                <w:sz w:val="20"/>
                <w:lang w:val="en-US"/>
              </w:rPr>
            </w:pPr>
            <w:r>
              <w:rPr>
                <w:sz w:val="20"/>
                <w:lang w:val="en-US"/>
              </w:rPr>
              <w:t>33.22</w:t>
            </w:r>
          </w:p>
        </w:tc>
        <w:tc>
          <w:tcPr>
            <w:tcW w:w="1630" w:type="dxa"/>
            <w:vAlign w:val="center"/>
          </w:tcPr>
          <w:p w:rsidR="004A214E" w:rsidRDefault="004A214E">
            <w:pPr>
              <w:pStyle w:val="a5"/>
              <w:jc w:val="center"/>
              <w:rPr>
                <w:sz w:val="20"/>
                <w:lang w:val="en-US"/>
              </w:rPr>
            </w:pPr>
            <w:r>
              <w:rPr>
                <w:sz w:val="20"/>
                <w:lang w:val="en-US"/>
              </w:rPr>
              <w:t>31</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6.54</w:t>
            </w:r>
          </w:p>
        </w:tc>
      </w:tr>
      <w:tr w:rsidR="004A214E">
        <w:tc>
          <w:tcPr>
            <w:tcW w:w="737" w:type="dxa"/>
            <w:vAlign w:val="center"/>
          </w:tcPr>
          <w:p w:rsidR="004A214E" w:rsidRDefault="004A214E">
            <w:pPr>
              <w:pStyle w:val="a5"/>
              <w:jc w:val="center"/>
              <w:rPr>
                <w:sz w:val="20"/>
              </w:rPr>
            </w:pPr>
            <w:r>
              <w:rPr>
                <w:sz w:val="20"/>
              </w:rPr>
              <w:t>769</w:t>
            </w:r>
          </w:p>
        </w:tc>
        <w:tc>
          <w:tcPr>
            <w:tcW w:w="2552" w:type="dxa"/>
          </w:tcPr>
          <w:p w:rsidR="004A214E" w:rsidRDefault="004A214E">
            <w:pPr>
              <w:pStyle w:val="a5"/>
              <w:rPr>
                <w:sz w:val="20"/>
              </w:rPr>
            </w:pPr>
            <w:r>
              <w:rPr>
                <w:sz w:val="20"/>
              </w:rPr>
              <w:t>Пробная пл-ка № 8, 100 м</w:t>
            </w:r>
            <w:r>
              <w:rPr>
                <w:sz w:val="20"/>
                <w:vertAlign w:val="superscript"/>
              </w:rPr>
              <w:t>2</w:t>
            </w:r>
            <w:r>
              <w:rPr>
                <w:sz w:val="20"/>
              </w:rPr>
              <w:t>, усредн. Проба</w:t>
            </w:r>
          </w:p>
        </w:tc>
        <w:tc>
          <w:tcPr>
            <w:tcW w:w="709" w:type="dxa"/>
            <w:vAlign w:val="center"/>
          </w:tcPr>
          <w:p w:rsidR="004A214E" w:rsidRDefault="004A214E">
            <w:pPr>
              <w:pStyle w:val="a5"/>
              <w:jc w:val="center"/>
              <w:rPr>
                <w:sz w:val="20"/>
              </w:rPr>
            </w:pPr>
            <w:r>
              <w:rPr>
                <w:sz w:val="20"/>
              </w:rPr>
              <w:t>0-20</w:t>
            </w:r>
          </w:p>
        </w:tc>
        <w:tc>
          <w:tcPr>
            <w:tcW w:w="1240" w:type="dxa"/>
            <w:vAlign w:val="center"/>
          </w:tcPr>
          <w:p w:rsidR="004A214E" w:rsidRDefault="004A214E">
            <w:pPr>
              <w:pStyle w:val="a5"/>
              <w:jc w:val="center"/>
              <w:rPr>
                <w:sz w:val="20"/>
                <w:lang w:val="en-US"/>
              </w:rPr>
            </w:pPr>
            <w:r>
              <w:rPr>
                <w:sz w:val="20"/>
                <w:lang w:val="en-US"/>
              </w:rPr>
              <w:t>25.12</w:t>
            </w:r>
          </w:p>
        </w:tc>
        <w:tc>
          <w:tcPr>
            <w:tcW w:w="1240" w:type="dxa"/>
            <w:vAlign w:val="center"/>
          </w:tcPr>
          <w:p w:rsidR="004A214E" w:rsidRDefault="004A214E">
            <w:pPr>
              <w:pStyle w:val="a5"/>
              <w:jc w:val="center"/>
              <w:rPr>
                <w:sz w:val="20"/>
                <w:lang w:val="en-US"/>
              </w:rPr>
            </w:pPr>
            <w:r>
              <w:rPr>
                <w:sz w:val="20"/>
                <w:lang w:val="en-US"/>
              </w:rPr>
              <w:t>24.12</w:t>
            </w:r>
          </w:p>
        </w:tc>
        <w:tc>
          <w:tcPr>
            <w:tcW w:w="1630" w:type="dxa"/>
            <w:vAlign w:val="center"/>
          </w:tcPr>
          <w:p w:rsidR="004A214E" w:rsidRDefault="004A214E">
            <w:pPr>
              <w:pStyle w:val="a5"/>
              <w:jc w:val="center"/>
              <w:rPr>
                <w:sz w:val="20"/>
                <w:lang w:val="en-US"/>
              </w:rPr>
            </w:pPr>
            <w:r>
              <w:rPr>
                <w:sz w:val="20"/>
                <w:lang w:val="en-US"/>
              </w:rPr>
              <w:t>24</w:t>
            </w:r>
          </w:p>
        </w:tc>
        <w:tc>
          <w:tcPr>
            <w:tcW w:w="1418" w:type="dxa"/>
            <w:vAlign w:val="center"/>
          </w:tcPr>
          <w:p w:rsidR="004A214E" w:rsidRDefault="004A214E">
            <w:pPr>
              <w:pStyle w:val="a5"/>
              <w:jc w:val="center"/>
              <w:rPr>
                <w:sz w:val="20"/>
                <w:lang w:val="en-US"/>
              </w:rPr>
            </w:pPr>
            <w:r>
              <w:rPr>
                <w:sz w:val="20"/>
                <w:lang w:val="en-US"/>
              </w:rPr>
              <w:sym w:font="Symbol" w:char="F0B1"/>
            </w:r>
            <w:r>
              <w:rPr>
                <w:sz w:val="20"/>
                <w:lang w:val="en-US"/>
              </w:rPr>
              <w:t>5.08</w:t>
            </w:r>
          </w:p>
        </w:tc>
      </w:tr>
    </w:tbl>
    <w:p w:rsidR="004A214E" w:rsidRDefault="004A214E">
      <w:pPr>
        <w:pStyle w:val="a4"/>
        <w:ind w:right="-1050" w:firstLine="567"/>
      </w:pPr>
    </w:p>
    <w:p w:rsidR="004A214E" w:rsidRDefault="004A214E">
      <w:pPr>
        <w:pStyle w:val="a4"/>
        <w:ind w:right="-1050" w:firstLine="567"/>
        <w:jc w:val="center"/>
      </w:pPr>
    </w:p>
    <w:p w:rsidR="004A214E" w:rsidRDefault="004A214E">
      <w:pPr>
        <w:pStyle w:val="a4"/>
        <w:ind w:right="-1050" w:firstLine="567"/>
        <w:jc w:val="center"/>
        <w:rPr>
          <w:lang w:val="en-US"/>
        </w:rPr>
      </w:pPr>
      <w:r>
        <w:t>Таблица 4.6  Кислотность почвы на территории разлива сточных вод</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2552"/>
        <w:gridCol w:w="2409"/>
        <w:gridCol w:w="3261"/>
      </w:tblGrid>
      <w:tr w:rsidR="004A214E">
        <w:tc>
          <w:tcPr>
            <w:tcW w:w="737" w:type="dxa"/>
          </w:tcPr>
          <w:p w:rsidR="004A214E" w:rsidRDefault="004A214E">
            <w:pPr>
              <w:pStyle w:val="a5"/>
              <w:jc w:val="center"/>
              <w:rPr>
                <w:b/>
                <w:sz w:val="20"/>
              </w:rPr>
            </w:pPr>
            <w:r>
              <w:rPr>
                <w:b/>
                <w:sz w:val="20"/>
              </w:rPr>
              <w:t>№ пробы почвы</w:t>
            </w:r>
          </w:p>
        </w:tc>
        <w:tc>
          <w:tcPr>
            <w:tcW w:w="2552" w:type="dxa"/>
          </w:tcPr>
          <w:p w:rsidR="004A214E" w:rsidRDefault="004A214E">
            <w:pPr>
              <w:pStyle w:val="a5"/>
              <w:jc w:val="center"/>
              <w:rPr>
                <w:b/>
                <w:sz w:val="20"/>
              </w:rPr>
            </w:pPr>
          </w:p>
          <w:p w:rsidR="004A214E" w:rsidRDefault="004A214E">
            <w:pPr>
              <w:pStyle w:val="a5"/>
              <w:jc w:val="center"/>
              <w:rPr>
                <w:b/>
                <w:sz w:val="20"/>
              </w:rPr>
            </w:pPr>
            <w:r>
              <w:rPr>
                <w:b/>
                <w:sz w:val="20"/>
              </w:rPr>
              <w:t>Место отбора пробы почвы</w:t>
            </w:r>
          </w:p>
        </w:tc>
        <w:tc>
          <w:tcPr>
            <w:tcW w:w="2409" w:type="dxa"/>
            <w:tcBorders>
              <w:bottom w:val="nil"/>
            </w:tcBorders>
            <w:vAlign w:val="center"/>
          </w:tcPr>
          <w:p w:rsidR="004A214E" w:rsidRDefault="004A214E">
            <w:pPr>
              <w:pStyle w:val="a5"/>
              <w:jc w:val="center"/>
              <w:rPr>
                <w:b/>
                <w:sz w:val="20"/>
              </w:rPr>
            </w:pPr>
            <w:r>
              <w:rPr>
                <w:b/>
                <w:sz w:val="20"/>
              </w:rPr>
              <w:t>Гори</w:t>
            </w:r>
            <w:r>
              <w:rPr>
                <w:b/>
                <w:sz w:val="20"/>
              </w:rPr>
              <w:softHyphen/>
              <w:t>зонт,</w:t>
            </w:r>
          </w:p>
          <w:p w:rsidR="004A214E" w:rsidRDefault="004A214E">
            <w:pPr>
              <w:pStyle w:val="a5"/>
              <w:jc w:val="center"/>
              <w:rPr>
                <w:b/>
                <w:sz w:val="20"/>
              </w:rPr>
            </w:pPr>
            <w:r>
              <w:rPr>
                <w:b/>
                <w:sz w:val="20"/>
              </w:rPr>
              <w:t>см</w:t>
            </w:r>
          </w:p>
        </w:tc>
        <w:tc>
          <w:tcPr>
            <w:tcW w:w="3261" w:type="dxa"/>
            <w:vAlign w:val="center"/>
          </w:tcPr>
          <w:p w:rsidR="004A214E" w:rsidRDefault="004A214E">
            <w:pPr>
              <w:pStyle w:val="a5"/>
              <w:jc w:val="center"/>
              <w:rPr>
                <w:b/>
                <w:sz w:val="20"/>
                <w:vertAlign w:val="subscript"/>
                <w:lang w:val="en-US"/>
              </w:rPr>
            </w:pPr>
            <w:r>
              <w:rPr>
                <w:b/>
                <w:sz w:val="20"/>
                <w:lang w:val="en-US"/>
              </w:rPr>
              <w:t>pH</w:t>
            </w:r>
            <w:r>
              <w:rPr>
                <w:b/>
                <w:sz w:val="20"/>
                <w:vertAlign w:val="subscript"/>
                <w:lang w:val="en-US"/>
              </w:rPr>
              <w:t>KCl</w:t>
            </w:r>
          </w:p>
        </w:tc>
      </w:tr>
      <w:tr w:rsidR="004A214E">
        <w:tc>
          <w:tcPr>
            <w:tcW w:w="737" w:type="dxa"/>
            <w:vAlign w:val="center"/>
          </w:tcPr>
          <w:p w:rsidR="004A214E" w:rsidRDefault="004A214E">
            <w:pPr>
              <w:pStyle w:val="a5"/>
              <w:jc w:val="center"/>
              <w:rPr>
                <w:sz w:val="20"/>
              </w:rPr>
            </w:pPr>
            <w:r>
              <w:rPr>
                <w:sz w:val="20"/>
              </w:rPr>
              <w:t>738</w:t>
            </w:r>
          </w:p>
        </w:tc>
        <w:tc>
          <w:tcPr>
            <w:tcW w:w="2552" w:type="dxa"/>
          </w:tcPr>
          <w:p w:rsidR="004A214E" w:rsidRDefault="004A214E">
            <w:pPr>
              <w:pStyle w:val="a5"/>
              <w:rPr>
                <w:sz w:val="20"/>
              </w:rPr>
            </w:pPr>
            <w:r>
              <w:rPr>
                <w:sz w:val="20"/>
              </w:rPr>
              <w:t>Пробная площадка №1, верт. Разрез №1</w:t>
            </w:r>
          </w:p>
        </w:tc>
        <w:tc>
          <w:tcPr>
            <w:tcW w:w="2409" w:type="dxa"/>
            <w:vAlign w:val="center"/>
          </w:tcPr>
          <w:p w:rsidR="004A214E" w:rsidRDefault="004A214E">
            <w:pPr>
              <w:pStyle w:val="a5"/>
              <w:jc w:val="center"/>
              <w:rPr>
                <w:sz w:val="20"/>
              </w:rPr>
            </w:pPr>
            <w:r>
              <w:rPr>
                <w:sz w:val="20"/>
              </w:rPr>
              <w:t>0-20</w:t>
            </w:r>
          </w:p>
        </w:tc>
        <w:tc>
          <w:tcPr>
            <w:tcW w:w="3261" w:type="dxa"/>
            <w:vAlign w:val="center"/>
          </w:tcPr>
          <w:p w:rsidR="004A214E" w:rsidRDefault="004A214E">
            <w:pPr>
              <w:pStyle w:val="a5"/>
              <w:jc w:val="center"/>
              <w:rPr>
                <w:sz w:val="20"/>
                <w:lang w:val="en-US"/>
              </w:rPr>
            </w:pPr>
            <w:r>
              <w:rPr>
                <w:sz w:val="20"/>
                <w:lang w:val="en-US"/>
              </w:rPr>
              <w:t>7.4</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739</w:t>
            </w:r>
          </w:p>
        </w:tc>
        <w:tc>
          <w:tcPr>
            <w:tcW w:w="2552" w:type="dxa"/>
          </w:tcPr>
          <w:p w:rsidR="004A214E" w:rsidRDefault="004A214E">
            <w:pPr>
              <w:pStyle w:val="a5"/>
              <w:jc w:val="center"/>
              <w:rPr>
                <w:sz w:val="20"/>
              </w:rPr>
            </w:pPr>
            <w:r>
              <w:rPr>
                <w:sz w:val="20"/>
              </w:rPr>
              <w:t>«-«</w:t>
            </w:r>
          </w:p>
        </w:tc>
        <w:tc>
          <w:tcPr>
            <w:tcW w:w="2409" w:type="dxa"/>
            <w:vAlign w:val="center"/>
          </w:tcPr>
          <w:p w:rsidR="004A214E" w:rsidRDefault="004A214E">
            <w:pPr>
              <w:pStyle w:val="a5"/>
              <w:jc w:val="center"/>
              <w:rPr>
                <w:sz w:val="20"/>
              </w:rPr>
            </w:pPr>
            <w:r>
              <w:rPr>
                <w:sz w:val="20"/>
              </w:rPr>
              <w:t>20-60</w:t>
            </w:r>
          </w:p>
        </w:tc>
        <w:tc>
          <w:tcPr>
            <w:tcW w:w="3261" w:type="dxa"/>
            <w:vAlign w:val="center"/>
          </w:tcPr>
          <w:p w:rsidR="004A214E" w:rsidRDefault="004A214E">
            <w:pPr>
              <w:pStyle w:val="a5"/>
              <w:jc w:val="center"/>
              <w:rPr>
                <w:sz w:val="20"/>
                <w:lang w:val="en-US"/>
              </w:rPr>
            </w:pPr>
            <w:r>
              <w:rPr>
                <w:sz w:val="20"/>
                <w:lang w:val="en-US"/>
              </w:rPr>
              <w:t>7.4</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740</w:t>
            </w:r>
          </w:p>
        </w:tc>
        <w:tc>
          <w:tcPr>
            <w:tcW w:w="2552" w:type="dxa"/>
          </w:tcPr>
          <w:p w:rsidR="004A214E" w:rsidRDefault="004A214E">
            <w:pPr>
              <w:pStyle w:val="a5"/>
              <w:jc w:val="center"/>
              <w:rPr>
                <w:sz w:val="20"/>
              </w:rPr>
            </w:pPr>
            <w:r>
              <w:rPr>
                <w:sz w:val="20"/>
              </w:rPr>
              <w:t>«-«</w:t>
            </w:r>
          </w:p>
        </w:tc>
        <w:tc>
          <w:tcPr>
            <w:tcW w:w="2409" w:type="dxa"/>
            <w:vAlign w:val="center"/>
          </w:tcPr>
          <w:p w:rsidR="004A214E" w:rsidRDefault="004A214E">
            <w:pPr>
              <w:pStyle w:val="a5"/>
              <w:jc w:val="center"/>
              <w:rPr>
                <w:sz w:val="20"/>
              </w:rPr>
            </w:pPr>
            <w:r>
              <w:rPr>
                <w:sz w:val="20"/>
              </w:rPr>
              <w:t>60-100</w:t>
            </w:r>
          </w:p>
        </w:tc>
        <w:tc>
          <w:tcPr>
            <w:tcW w:w="3261" w:type="dxa"/>
            <w:vAlign w:val="center"/>
          </w:tcPr>
          <w:p w:rsidR="004A214E" w:rsidRDefault="004A214E">
            <w:pPr>
              <w:pStyle w:val="a5"/>
              <w:jc w:val="center"/>
              <w:rPr>
                <w:sz w:val="20"/>
                <w:lang w:val="en-US"/>
              </w:rPr>
            </w:pPr>
            <w:r>
              <w:rPr>
                <w:sz w:val="20"/>
                <w:lang w:val="en-US"/>
              </w:rPr>
              <w:t>7.4</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741</w:t>
            </w:r>
          </w:p>
        </w:tc>
        <w:tc>
          <w:tcPr>
            <w:tcW w:w="2552" w:type="dxa"/>
          </w:tcPr>
          <w:p w:rsidR="004A214E" w:rsidRDefault="004A214E">
            <w:pPr>
              <w:pStyle w:val="a5"/>
              <w:rPr>
                <w:sz w:val="20"/>
              </w:rPr>
            </w:pPr>
            <w:r>
              <w:rPr>
                <w:sz w:val="20"/>
              </w:rPr>
              <w:t>Пробная пл-ка № 1, 1360 м</w:t>
            </w:r>
            <w:r>
              <w:rPr>
                <w:sz w:val="20"/>
                <w:vertAlign w:val="superscript"/>
              </w:rPr>
              <w:t>2</w:t>
            </w:r>
            <w:r>
              <w:rPr>
                <w:sz w:val="20"/>
              </w:rPr>
              <w:t xml:space="preserve">, усредн. проба </w:t>
            </w:r>
          </w:p>
        </w:tc>
        <w:tc>
          <w:tcPr>
            <w:tcW w:w="2409" w:type="dxa"/>
            <w:vAlign w:val="center"/>
          </w:tcPr>
          <w:p w:rsidR="004A214E" w:rsidRDefault="004A214E">
            <w:pPr>
              <w:pStyle w:val="a5"/>
              <w:jc w:val="center"/>
              <w:rPr>
                <w:sz w:val="20"/>
              </w:rPr>
            </w:pPr>
            <w:r>
              <w:rPr>
                <w:sz w:val="20"/>
              </w:rPr>
              <w:t>0-20</w:t>
            </w:r>
          </w:p>
        </w:tc>
        <w:tc>
          <w:tcPr>
            <w:tcW w:w="3261" w:type="dxa"/>
            <w:vAlign w:val="center"/>
          </w:tcPr>
          <w:p w:rsidR="004A214E" w:rsidRDefault="004A214E">
            <w:pPr>
              <w:pStyle w:val="a5"/>
              <w:jc w:val="center"/>
              <w:rPr>
                <w:sz w:val="20"/>
                <w:lang w:val="en-US"/>
              </w:rPr>
            </w:pPr>
            <w:r>
              <w:rPr>
                <w:sz w:val="20"/>
                <w:lang w:val="en-US"/>
              </w:rPr>
              <w:t>7.4</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742</w:t>
            </w:r>
          </w:p>
        </w:tc>
        <w:tc>
          <w:tcPr>
            <w:tcW w:w="2552" w:type="dxa"/>
          </w:tcPr>
          <w:p w:rsidR="004A214E" w:rsidRDefault="004A214E">
            <w:pPr>
              <w:pStyle w:val="a5"/>
              <w:rPr>
                <w:sz w:val="20"/>
              </w:rPr>
            </w:pPr>
            <w:r>
              <w:rPr>
                <w:sz w:val="20"/>
              </w:rPr>
              <w:t>Пробная площадка №2, верт. разрез №2</w:t>
            </w:r>
          </w:p>
        </w:tc>
        <w:tc>
          <w:tcPr>
            <w:tcW w:w="2409" w:type="dxa"/>
            <w:vAlign w:val="center"/>
          </w:tcPr>
          <w:p w:rsidR="004A214E" w:rsidRDefault="004A214E">
            <w:pPr>
              <w:pStyle w:val="a5"/>
              <w:jc w:val="center"/>
              <w:rPr>
                <w:sz w:val="20"/>
              </w:rPr>
            </w:pPr>
            <w:r>
              <w:rPr>
                <w:sz w:val="20"/>
              </w:rPr>
              <w:t>0-20</w:t>
            </w:r>
          </w:p>
        </w:tc>
        <w:tc>
          <w:tcPr>
            <w:tcW w:w="3261" w:type="dxa"/>
            <w:vAlign w:val="center"/>
          </w:tcPr>
          <w:p w:rsidR="004A214E" w:rsidRDefault="004A214E">
            <w:pPr>
              <w:pStyle w:val="a5"/>
              <w:jc w:val="center"/>
              <w:rPr>
                <w:sz w:val="20"/>
                <w:lang w:val="en-US"/>
              </w:rPr>
            </w:pPr>
            <w:r>
              <w:rPr>
                <w:sz w:val="20"/>
                <w:lang w:val="en-US"/>
              </w:rPr>
              <w:t>7.4</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743</w:t>
            </w:r>
          </w:p>
        </w:tc>
        <w:tc>
          <w:tcPr>
            <w:tcW w:w="2552" w:type="dxa"/>
          </w:tcPr>
          <w:p w:rsidR="004A214E" w:rsidRDefault="004A214E">
            <w:pPr>
              <w:pStyle w:val="a5"/>
              <w:jc w:val="center"/>
              <w:rPr>
                <w:sz w:val="20"/>
              </w:rPr>
            </w:pPr>
            <w:r>
              <w:rPr>
                <w:sz w:val="20"/>
              </w:rPr>
              <w:t>«-«</w:t>
            </w:r>
          </w:p>
        </w:tc>
        <w:tc>
          <w:tcPr>
            <w:tcW w:w="2409" w:type="dxa"/>
            <w:vAlign w:val="center"/>
          </w:tcPr>
          <w:p w:rsidR="004A214E" w:rsidRDefault="004A214E">
            <w:pPr>
              <w:pStyle w:val="a5"/>
              <w:jc w:val="center"/>
              <w:rPr>
                <w:sz w:val="20"/>
              </w:rPr>
            </w:pPr>
            <w:r>
              <w:rPr>
                <w:sz w:val="20"/>
              </w:rPr>
              <w:t>20-60</w:t>
            </w:r>
          </w:p>
        </w:tc>
        <w:tc>
          <w:tcPr>
            <w:tcW w:w="3261" w:type="dxa"/>
            <w:vAlign w:val="center"/>
          </w:tcPr>
          <w:p w:rsidR="004A214E" w:rsidRDefault="004A214E">
            <w:pPr>
              <w:pStyle w:val="a5"/>
              <w:jc w:val="center"/>
              <w:rPr>
                <w:sz w:val="20"/>
                <w:lang w:val="en-US"/>
              </w:rPr>
            </w:pPr>
            <w:r>
              <w:rPr>
                <w:sz w:val="20"/>
                <w:lang w:val="en-US"/>
              </w:rPr>
              <w:t>7.2</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744</w:t>
            </w:r>
          </w:p>
        </w:tc>
        <w:tc>
          <w:tcPr>
            <w:tcW w:w="2552" w:type="dxa"/>
          </w:tcPr>
          <w:p w:rsidR="004A214E" w:rsidRDefault="004A214E">
            <w:pPr>
              <w:pStyle w:val="a5"/>
              <w:jc w:val="center"/>
              <w:rPr>
                <w:sz w:val="20"/>
              </w:rPr>
            </w:pPr>
            <w:r>
              <w:rPr>
                <w:sz w:val="20"/>
              </w:rPr>
              <w:t>«-«</w:t>
            </w:r>
          </w:p>
        </w:tc>
        <w:tc>
          <w:tcPr>
            <w:tcW w:w="2409" w:type="dxa"/>
            <w:vAlign w:val="center"/>
          </w:tcPr>
          <w:p w:rsidR="004A214E" w:rsidRDefault="004A214E">
            <w:pPr>
              <w:pStyle w:val="a5"/>
              <w:jc w:val="center"/>
              <w:rPr>
                <w:sz w:val="20"/>
              </w:rPr>
            </w:pPr>
            <w:r>
              <w:rPr>
                <w:sz w:val="20"/>
              </w:rPr>
              <w:t>60-100</w:t>
            </w:r>
          </w:p>
        </w:tc>
        <w:tc>
          <w:tcPr>
            <w:tcW w:w="3261" w:type="dxa"/>
            <w:vAlign w:val="center"/>
          </w:tcPr>
          <w:p w:rsidR="004A214E" w:rsidRDefault="004A214E">
            <w:pPr>
              <w:pStyle w:val="a5"/>
              <w:jc w:val="center"/>
              <w:rPr>
                <w:sz w:val="20"/>
                <w:lang w:val="en-US"/>
              </w:rPr>
            </w:pPr>
            <w:r>
              <w:rPr>
                <w:sz w:val="20"/>
                <w:lang w:val="en-US"/>
              </w:rPr>
              <w:t>7.2</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745</w:t>
            </w:r>
          </w:p>
        </w:tc>
        <w:tc>
          <w:tcPr>
            <w:tcW w:w="2552" w:type="dxa"/>
          </w:tcPr>
          <w:p w:rsidR="004A214E" w:rsidRDefault="004A214E">
            <w:pPr>
              <w:pStyle w:val="a5"/>
              <w:rPr>
                <w:sz w:val="20"/>
              </w:rPr>
            </w:pPr>
            <w:r>
              <w:rPr>
                <w:sz w:val="20"/>
              </w:rPr>
              <w:t>Пробная пл-ка № 2, 800 м</w:t>
            </w:r>
            <w:r>
              <w:rPr>
                <w:sz w:val="20"/>
                <w:vertAlign w:val="superscript"/>
              </w:rPr>
              <w:t>2</w:t>
            </w:r>
            <w:r>
              <w:rPr>
                <w:sz w:val="20"/>
              </w:rPr>
              <w:t xml:space="preserve">, усредн. проба </w:t>
            </w:r>
          </w:p>
        </w:tc>
        <w:tc>
          <w:tcPr>
            <w:tcW w:w="2409" w:type="dxa"/>
            <w:vAlign w:val="center"/>
          </w:tcPr>
          <w:p w:rsidR="004A214E" w:rsidRDefault="004A214E">
            <w:pPr>
              <w:pStyle w:val="a5"/>
              <w:jc w:val="center"/>
              <w:rPr>
                <w:sz w:val="20"/>
              </w:rPr>
            </w:pPr>
            <w:r>
              <w:rPr>
                <w:sz w:val="20"/>
              </w:rPr>
              <w:t>0-20</w:t>
            </w:r>
          </w:p>
        </w:tc>
        <w:tc>
          <w:tcPr>
            <w:tcW w:w="3261" w:type="dxa"/>
            <w:vAlign w:val="center"/>
          </w:tcPr>
          <w:p w:rsidR="004A214E" w:rsidRDefault="004A214E">
            <w:pPr>
              <w:pStyle w:val="a5"/>
              <w:jc w:val="center"/>
              <w:rPr>
                <w:sz w:val="20"/>
                <w:lang w:val="en-US"/>
              </w:rPr>
            </w:pPr>
            <w:r>
              <w:rPr>
                <w:sz w:val="20"/>
                <w:lang w:val="en-US"/>
              </w:rPr>
              <w:t>7.5</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746</w:t>
            </w:r>
          </w:p>
        </w:tc>
        <w:tc>
          <w:tcPr>
            <w:tcW w:w="2552" w:type="dxa"/>
          </w:tcPr>
          <w:p w:rsidR="004A214E" w:rsidRDefault="004A214E">
            <w:pPr>
              <w:pStyle w:val="a5"/>
              <w:rPr>
                <w:sz w:val="20"/>
              </w:rPr>
            </w:pPr>
            <w:r>
              <w:rPr>
                <w:sz w:val="20"/>
              </w:rPr>
              <w:t>Пробная площадка №3, верт. разрез №3</w:t>
            </w:r>
          </w:p>
        </w:tc>
        <w:tc>
          <w:tcPr>
            <w:tcW w:w="2409" w:type="dxa"/>
            <w:vAlign w:val="center"/>
          </w:tcPr>
          <w:p w:rsidR="004A214E" w:rsidRDefault="004A214E">
            <w:pPr>
              <w:pStyle w:val="a5"/>
              <w:jc w:val="center"/>
              <w:rPr>
                <w:sz w:val="20"/>
              </w:rPr>
            </w:pPr>
            <w:r>
              <w:rPr>
                <w:sz w:val="20"/>
              </w:rPr>
              <w:t>0-20</w:t>
            </w:r>
          </w:p>
        </w:tc>
        <w:tc>
          <w:tcPr>
            <w:tcW w:w="3261" w:type="dxa"/>
            <w:vAlign w:val="center"/>
          </w:tcPr>
          <w:p w:rsidR="004A214E" w:rsidRDefault="004A214E">
            <w:pPr>
              <w:pStyle w:val="a5"/>
              <w:jc w:val="center"/>
              <w:rPr>
                <w:sz w:val="20"/>
                <w:lang w:val="en-US"/>
              </w:rPr>
            </w:pPr>
            <w:r>
              <w:rPr>
                <w:sz w:val="20"/>
                <w:lang w:val="en-US"/>
              </w:rPr>
              <w:t>7.2</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747</w:t>
            </w:r>
          </w:p>
        </w:tc>
        <w:tc>
          <w:tcPr>
            <w:tcW w:w="2552" w:type="dxa"/>
          </w:tcPr>
          <w:p w:rsidR="004A214E" w:rsidRDefault="004A214E">
            <w:pPr>
              <w:pStyle w:val="a5"/>
              <w:jc w:val="center"/>
              <w:rPr>
                <w:sz w:val="20"/>
              </w:rPr>
            </w:pPr>
            <w:r>
              <w:rPr>
                <w:sz w:val="20"/>
              </w:rPr>
              <w:t>«-«</w:t>
            </w:r>
          </w:p>
        </w:tc>
        <w:tc>
          <w:tcPr>
            <w:tcW w:w="2409" w:type="dxa"/>
            <w:vAlign w:val="center"/>
          </w:tcPr>
          <w:p w:rsidR="004A214E" w:rsidRDefault="004A214E">
            <w:pPr>
              <w:pStyle w:val="a5"/>
              <w:jc w:val="center"/>
              <w:rPr>
                <w:sz w:val="20"/>
              </w:rPr>
            </w:pPr>
            <w:r>
              <w:rPr>
                <w:sz w:val="20"/>
              </w:rPr>
              <w:t>20-60</w:t>
            </w:r>
          </w:p>
        </w:tc>
        <w:tc>
          <w:tcPr>
            <w:tcW w:w="3261" w:type="dxa"/>
            <w:vAlign w:val="center"/>
          </w:tcPr>
          <w:p w:rsidR="004A214E" w:rsidRDefault="004A214E">
            <w:pPr>
              <w:pStyle w:val="a5"/>
              <w:jc w:val="center"/>
              <w:rPr>
                <w:sz w:val="20"/>
                <w:lang w:val="en-US"/>
              </w:rPr>
            </w:pPr>
            <w:r>
              <w:rPr>
                <w:sz w:val="20"/>
                <w:lang w:val="en-US"/>
              </w:rPr>
              <w:t>7.2</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748</w:t>
            </w:r>
          </w:p>
        </w:tc>
        <w:tc>
          <w:tcPr>
            <w:tcW w:w="2552" w:type="dxa"/>
          </w:tcPr>
          <w:p w:rsidR="004A214E" w:rsidRDefault="004A214E">
            <w:pPr>
              <w:pStyle w:val="a5"/>
              <w:jc w:val="center"/>
              <w:rPr>
                <w:sz w:val="20"/>
              </w:rPr>
            </w:pPr>
            <w:r>
              <w:rPr>
                <w:sz w:val="20"/>
              </w:rPr>
              <w:t>«-«</w:t>
            </w:r>
          </w:p>
        </w:tc>
        <w:tc>
          <w:tcPr>
            <w:tcW w:w="2409" w:type="dxa"/>
            <w:vAlign w:val="center"/>
          </w:tcPr>
          <w:p w:rsidR="004A214E" w:rsidRDefault="004A214E">
            <w:pPr>
              <w:pStyle w:val="a5"/>
              <w:jc w:val="center"/>
              <w:rPr>
                <w:sz w:val="20"/>
              </w:rPr>
            </w:pPr>
            <w:r>
              <w:rPr>
                <w:sz w:val="20"/>
              </w:rPr>
              <w:t>60-100</w:t>
            </w:r>
          </w:p>
        </w:tc>
        <w:tc>
          <w:tcPr>
            <w:tcW w:w="3261" w:type="dxa"/>
            <w:vAlign w:val="center"/>
          </w:tcPr>
          <w:p w:rsidR="004A214E" w:rsidRDefault="004A214E">
            <w:pPr>
              <w:pStyle w:val="a5"/>
              <w:jc w:val="center"/>
              <w:rPr>
                <w:sz w:val="20"/>
                <w:lang w:val="en-US"/>
              </w:rPr>
            </w:pPr>
            <w:r>
              <w:rPr>
                <w:sz w:val="20"/>
                <w:lang w:val="en-US"/>
              </w:rPr>
              <w:t>7.3</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749</w:t>
            </w:r>
          </w:p>
        </w:tc>
        <w:tc>
          <w:tcPr>
            <w:tcW w:w="2552" w:type="dxa"/>
          </w:tcPr>
          <w:p w:rsidR="004A214E" w:rsidRDefault="004A214E">
            <w:pPr>
              <w:pStyle w:val="a5"/>
              <w:rPr>
                <w:sz w:val="20"/>
              </w:rPr>
            </w:pPr>
            <w:r>
              <w:rPr>
                <w:sz w:val="20"/>
              </w:rPr>
              <w:t>Пробная пл-ка № 3, 25 м</w:t>
            </w:r>
            <w:r>
              <w:rPr>
                <w:sz w:val="20"/>
                <w:vertAlign w:val="superscript"/>
              </w:rPr>
              <w:t>2</w:t>
            </w:r>
            <w:r>
              <w:rPr>
                <w:sz w:val="20"/>
              </w:rPr>
              <w:t xml:space="preserve">, усредн. проба </w:t>
            </w:r>
          </w:p>
        </w:tc>
        <w:tc>
          <w:tcPr>
            <w:tcW w:w="2409" w:type="dxa"/>
            <w:vAlign w:val="center"/>
          </w:tcPr>
          <w:p w:rsidR="004A214E" w:rsidRDefault="004A214E">
            <w:pPr>
              <w:pStyle w:val="a5"/>
              <w:jc w:val="center"/>
              <w:rPr>
                <w:sz w:val="20"/>
              </w:rPr>
            </w:pPr>
            <w:r>
              <w:rPr>
                <w:sz w:val="20"/>
              </w:rPr>
              <w:t>0-20</w:t>
            </w:r>
          </w:p>
        </w:tc>
        <w:tc>
          <w:tcPr>
            <w:tcW w:w="3261" w:type="dxa"/>
            <w:vAlign w:val="center"/>
          </w:tcPr>
          <w:p w:rsidR="004A214E" w:rsidRDefault="004A214E">
            <w:pPr>
              <w:pStyle w:val="a5"/>
              <w:jc w:val="center"/>
              <w:rPr>
                <w:sz w:val="20"/>
                <w:lang w:val="en-US"/>
              </w:rPr>
            </w:pPr>
            <w:r>
              <w:rPr>
                <w:sz w:val="20"/>
                <w:lang w:val="en-US"/>
              </w:rPr>
              <w:t>7.3</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750</w:t>
            </w:r>
          </w:p>
        </w:tc>
        <w:tc>
          <w:tcPr>
            <w:tcW w:w="2552" w:type="dxa"/>
          </w:tcPr>
          <w:p w:rsidR="004A214E" w:rsidRDefault="004A214E">
            <w:pPr>
              <w:pStyle w:val="a5"/>
              <w:rPr>
                <w:sz w:val="20"/>
              </w:rPr>
            </w:pPr>
            <w:r>
              <w:rPr>
                <w:sz w:val="20"/>
              </w:rPr>
              <w:t>Пробная площадка №4, верт. разрез №4</w:t>
            </w:r>
          </w:p>
        </w:tc>
        <w:tc>
          <w:tcPr>
            <w:tcW w:w="2409" w:type="dxa"/>
            <w:vAlign w:val="center"/>
          </w:tcPr>
          <w:p w:rsidR="004A214E" w:rsidRDefault="004A214E">
            <w:pPr>
              <w:pStyle w:val="a5"/>
              <w:jc w:val="center"/>
              <w:rPr>
                <w:sz w:val="20"/>
              </w:rPr>
            </w:pPr>
            <w:r>
              <w:rPr>
                <w:sz w:val="20"/>
              </w:rPr>
              <w:t>0-20</w:t>
            </w:r>
          </w:p>
        </w:tc>
        <w:tc>
          <w:tcPr>
            <w:tcW w:w="3261" w:type="dxa"/>
            <w:vAlign w:val="center"/>
          </w:tcPr>
          <w:p w:rsidR="004A214E" w:rsidRDefault="004A214E">
            <w:pPr>
              <w:pStyle w:val="a5"/>
              <w:jc w:val="center"/>
              <w:rPr>
                <w:sz w:val="20"/>
                <w:lang w:val="en-US"/>
              </w:rPr>
            </w:pPr>
            <w:r>
              <w:rPr>
                <w:sz w:val="20"/>
                <w:lang w:val="en-US"/>
              </w:rPr>
              <w:t>7.2</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751</w:t>
            </w:r>
          </w:p>
        </w:tc>
        <w:tc>
          <w:tcPr>
            <w:tcW w:w="2552" w:type="dxa"/>
          </w:tcPr>
          <w:p w:rsidR="004A214E" w:rsidRDefault="004A214E">
            <w:pPr>
              <w:pStyle w:val="a5"/>
              <w:jc w:val="center"/>
              <w:rPr>
                <w:sz w:val="20"/>
              </w:rPr>
            </w:pPr>
            <w:r>
              <w:rPr>
                <w:sz w:val="20"/>
              </w:rPr>
              <w:t>«-«</w:t>
            </w:r>
          </w:p>
        </w:tc>
        <w:tc>
          <w:tcPr>
            <w:tcW w:w="2409" w:type="dxa"/>
            <w:vAlign w:val="center"/>
          </w:tcPr>
          <w:p w:rsidR="004A214E" w:rsidRDefault="004A214E">
            <w:pPr>
              <w:pStyle w:val="a5"/>
              <w:jc w:val="center"/>
              <w:rPr>
                <w:sz w:val="20"/>
              </w:rPr>
            </w:pPr>
            <w:r>
              <w:rPr>
                <w:sz w:val="20"/>
              </w:rPr>
              <w:t>20-60</w:t>
            </w:r>
          </w:p>
        </w:tc>
        <w:tc>
          <w:tcPr>
            <w:tcW w:w="3261" w:type="dxa"/>
            <w:vAlign w:val="center"/>
          </w:tcPr>
          <w:p w:rsidR="004A214E" w:rsidRDefault="004A214E">
            <w:pPr>
              <w:pStyle w:val="a5"/>
              <w:jc w:val="center"/>
              <w:rPr>
                <w:sz w:val="20"/>
                <w:lang w:val="en-US"/>
              </w:rPr>
            </w:pPr>
            <w:r>
              <w:rPr>
                <w:sz w:val="20"/>
                <w:lang w:val="en-US"/>
              </w:rPr>
              <w:t>7.2</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752</w:t>
            </w:r>
          </w:p>
        </w:tc>
        <w:tc>
          <w:tcPr>
            <w:tcW w:w="2552" w:type="dxa"/>
          </w:tcPr>
          <w:p w:rsidR="004A214E" w:rsidRDefault="004A214E">
            <w:pPr>
              <w:pStyle w:val="a5"/>
              <w:jc w:val="center"/>
              <w:rPr>
                <w:sz w:val="20"/>
              </w:rPr>
            </w:pPr>
            <w:r>
              <w:rPr>
                <w:sz w:val="20"/>
              </w:rPr>
              <w:t>«-«</w:t>
            </w:r>
          </w:p>
        </w:tc>
        <w:tc>
          <w:tcPr>
            <w:tcW w:w="2409" w:type="dxa"/>
            <w:vAlign w:val="center"/>
          </w:tcPr>
          <w:p w:rsidR="004A214E" w:rsidRDefault="004A214E">
            <w:pPr>
              <w:pStyle w:val="a5"/>
              <w:jc w:val="center"/>
              <w:rPr>
                <w:sz w:val="20"/>
              </w:rPr>
            </w:pPr>
            <w:r>
              <w:rPr>
                <w:sz w:val="20"/>
              </w:rPr>
              <w:t>60-100</w:t>
            </w:r>
          </w:p>
        </w:tc>
        <w:tc>
          <w:tcPr>
            <w:tcW w:w="3261" w:type="dxa"/>
            <w:vAlign w:val="center"/>
          </w:tcPr>
          <w:p w:rsidR="004A214E" w:rsidRDefault="004A214E">
            <w:pPr>
              <w:pStyle w:val="a5"/>
              <w:jc w:val="center"/>
              <w:rPr>
                <w:sz w:val="20"/>
                <w:lang w:val="en-US"/>
              </w:rPr>
            </w:pPr>
            <w:r>
              <w:rPr>
                <w:sz w:val="20"/>
                <w:lang w:val="en-US"/>
              </w:rPr>
              <w:t>7.2</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753</w:t>
            </w:r>
          </w:p>
        </w:tc>
        <w:tc>
          <w:tcPr>
            <w:tcW w:w="2552" w:type="dxa"/>
          </w:tcPr>
          <w:p w:rsidR="004A214E" w:rsidRDefault="004A214E">
            <w:pPr>
              <w:pStyle w:val="a5"/>
              <w:rPr>
                <w:sz w:val="20"/>
              </w:rPr>
            </w:pPr>
            <w:r>
              <w:rPr>
                <w:sz w:val="20"/>
              </w:rPr>
              <w:t>Пробная пл-ка № 4, 880 м</w:t>
            </w:r>
            <w:r>
              <w:rPr>
                <w:sz w:val="20"/>
                <w:vertAlign w:val="superscript"/>
              </w:rPr>
              <w:t>2</w:t>
            </w:r>
            <w:r>
              <w:rPr>
                <w:sz w:val="20"/>
              </w:rPr>
              <w:t>, усредн. Проба</w:t>
            </w:r>
          </w:p>
        </w:tc>
        <w:tc>
          <w:tcPr>
            <w:tcW w:w="2409" w:type="dxa"/>
            <w:vAlign w:val="center"/>
          </w:tcPr>
          <w:p w:rsidR="004A214E" w:rsidRDefault="004A214E">
            <w:pPr>
              <w:pStyle w:val="a5"/>
              <w:jc w:val="center"/>
              <w:rPr>
                <w:sz w:val="20"/>
              </w:rPr>
            </w:pPr>
            <w:r>
              <w:rPr>
                <w:sz w:val="20"/>
              </w:rPr>
              <w:t>0-20</w:t>
            </w:r>
          </w:p>
        </w:tc>
        <w:tc>
          <w:tcPr>
            <w:tcW w:w="3261" w:type="dxa"/>
            <w:vAlign w:val="center"/>
          </w:tcPr>
          <w:p w:rsidR="004A214E" w:rsidRDefault="004A214E">
            <w:pPr>
              <w:pStyle w:val="a5"/>
              <w:jc w:val="center"/>
              <w:rPr>
                <w:sz w:val="20"/>
                <w:lang w:val="en-US"/>
              </w:rPr>
            </w:pPr>
            <w:r>
              <w:rPr>
                <w:sz w:val="20"/>
                <w:lang w:val="en-US"/>
              </w:rPr>
              <w:t>7.3</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754</w:t>
            </w:r>
          </w:p>
        </w:tc>
        <w:tc>
          <w:tcPr>
            <w:tcW w:w="2552" w:type="dxa"/>
          </w:tcPr>
          <w:p w:rsidR="004A214E" w:rsidRDefault="004A214E">
            <w:pPr>
              <w:pStyle w:val="a5"/>
              <w:rPr>
                <w:sz w:val="20"/>
              </w:rPr>
            </w:pPr>
            <w:r>
              <w:rPr>
                <w:sz w:val="20"/>
              </w:rPr>
              <w:t>Пробная площадка №5, верт. разрез №5</w:t>
            </w:r>
          </w:p>
        </w:tc>
        <w:tc>
          <w:tcPr>
            <w:tcW w:w="2409" w:type="dxa"/>
            <w:vAlign w:val="center"/>
          </w:tcPr>
          <w:p w:rsidR="004A214E" w:rsidRDefault="004A214E">
            <w:pPr>
              <w:pStyle w:val="a5"/>
              <w:jc w:val="center"/>
              <w:rPr>
                <w:sz w:val="20"/>
              </w:rPr>
            </w:pPr>
            <w:r>
              <w:rPr>
                <w:sz w:val="20"/>
              </w:rPr>
              <w:t>0-20</w:t>
            </w:r>
          </w:p>
        </w:tc>
        <w:tc>
          <w:tcPr>
            <w:tcW w:w="3261" w:type="dxa"/>
            <w:vAlign w:val="center"/>
          </w:tcPr>
          <w:p w:rsidR="004A214E" w:rsidRDefault="004A214E">
            <w:pPr>
              <w:pStyle w:val="a5"/>
              <w:jc w:val="center"/>
              <w:rPr>
                <w:sz w:val="20"/>
                <w:lang w:val="en-US"/>
              </w:rPr>
            </w:pPr>
            <w:r>
              <w:rPr>
                <w:sz w:val="20"/>
                <w:lang w:val="en-US"/>
              </w:rPr>
              <w:t>7.4</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755</w:t>
            </w:r>
          </w:p>
        </w:tc>
        <w:tc>
          <w:tcPr>
            <w:tcW w:w="2552" w:type="dxa"/>
          </w:tcPr>
          <w:p w:rsidR="004A214E" w:rsidRDefault="004A214E">
            <w:pPr>
              <w:pStyle w:val="a5"/>
              <w:jc w:val="center"/>
              <w:rPr>
                <w:sz w:val="20"/>
              </w:rPr>
            </w:pPr>
            <w:r>
              <w:rPr>
                <w:sz w:val="20"/>
              </w:rPr>
              <w:t>«-«</w:t>
            </w:r>
          </w:p>
        </w:tc>
        <w:tc>
          <w:tcPr>
            <w:tcW w:w="2409" w:type="dxa"/>
            <w:vAlign w:val="center"/>
          </w:tcPr>
          <w:p w:rsidR="004A214E" w:rsidRDefault="004A214E">
            <w:pPr>
              <w:pStyle w:val="a5"/>
              <w:jc w:val="center"/>
              <w:rPr>
                <w:sz w:val="20"/>
              </w:rPr>
            </w:pPr>
            <w:r>
              <w:rPr>
                <w:sz w:val="20"/>
              </w:rPr>
              <w:t>20-60</w:t>
            </w:r>
          </w:p>
        </w:tc>
        <w:tc>
          <w:tcPr>
            <w:tcW w:w="3261" w:type="dxa"/>
            <w:vAlign w:val="center"/>
          </w:tcPr>
          <w:p w:rsidR="004A214E" w:rsidRDefault="004A214E">
            <w:pPr>
              <w:pStyle w:val="a5"/>
              <w:jc w:val="center"/>
              <w:rPr>
                <w:sz w:val="20"/>
                <w:lang w:val="en-US"/>
              </w:rPr>
            </w:pPr>
            <w:r>
              <w:rPr>
                <w:sz w:val="20"/>
                <w:lang w:val="en-US"/>
              </w:rPr>
              <w:t>7.3</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756</w:t>
            </w:r>
          </w:p>
        </w:tc>
        <w:tc>
          <w:tcPr>
            <w:tcW w:w="2552" w:type="dxa"/>
          </w:tcPr>
          <w:p w:rsidR="004A214E" w:rsidRDefault="004A214E">
            <w:pPr>
              <w:pStyle w:val="a5"/>
              <w:jc w:val="center"/>
              <w:rPr>
                <w:sz w:val="20"/>
              </w:rPr>
            </w:pPr>
            <w:r>
              <w:rPr>
                <w:sz w:val="20"/>
              </w:rPr>
              <w:t>«-«</w:t>
            </w:r>
          </w:p>
        </w:tc>
        <w:tc>
          <w:tcPr>
            <w:tcW w:w="2409" w:type="dxa"/>
            <w:vAlign w:val="center"/>
          </w:tcPr>
          <w:p w:rsidR="004A214E" w:rsidRDefault="004A214E">
            <w:pPr>
              <w:pStyle w:val="a5"/>
              <w:jc w:val="center"/>
              <w:rPr>
                <w:sz w:val="20"/>
              </w:rPr>
            </w:pPr>
            <w:r>
              <w:rPr>
                <w:sz w:val="20"/>
              </w:rPr>
              <w:t>60-100</w:t>
            </w:r>
          </w:p>
        </w:tc>
        <w:tc>
          <w:tcPr>
            <w:tcW w:w="3261" w:type="dxa"/>
            <w:vAlign w:val="center"/>
          </w:tcPr>
          <w:p w:rsidR="004A214E" w:rsidRDefault="004A214E">
            <w:pPr>
              <w:pStyle w:val="a5"/>
              <w:jc w:val="center"/>
              <w:rPr>
                <w:sz w:val="20"/>
                <w:lang w:val="en-US"/>
              </w:rPr>
            </w:pPr>
            <w:r>
              <w:rPr>
                <w:sz w:val="20"/>
                <w:lang w:val="en-US"/>
              </w:rPr>
              <w:t>7.4</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757</w:t>
            </w:r>
          </w:p>
        </w:tc>
        <w:tc>
          <w:tcPr>
            <w:tcW w:w="2552" w:type="dxa"/>
          </w:tcPr>
          <w:p w:rsidR="004A214E" w:rsidRDefault="004A214E">
            <w:pPr>
              <w:pStyle w:val="a5"/>
              <w:rPr>
                <w:sz w:val="20"/>
              </w:rPr>
            </w:pPr>
            <w:r>
              <w:rPr>
                <w:sz w:val="20"/>
              </w:rPr>
              <w:t>Пробная пл-ка № 5, 27,5 м</w:t>
            </w:r>
            <w:r>
              <w:rPr>
                <w:sz w:val="20"/>
                <w:vertAlign w:val="superscript"/>
              </w:rPr>
              <w:t>2</w:t>
            </w:r>
            <w:r>
              <w:rPr>
                <w:sz w:val="20"/>
              </w:rPr>
              <w:t xml:space="preserve">, усредн. проба </w:t>
            </w:r>
          </w:p>
        </w:tc>
        <w:tc>
          <w:tcPr>
            <w:tcW w:w="2409" w:type="dxa"/>
            <w:vAlign w:val="center"/>
          </w:tcPr>
          <w:p w:rsidR="004A214E" w:rsidRDefault="004A214E">
            <w:pPr>
              <w:pStyle w:val="a5"/>
              <w:jc w:val="center"/>
              <w:rPr>
                <w:sz w:val="20"/>
              </w:rPr>
            </w:pPr>
            <w:r>
              <w:rPr>
                <w:sz w:val="20"/>
              </w:rPr>
              <w:t>0-20</w:t>
            </w:r>
          </w:p>
        </w:tc>
        <w:tc>
          <w:tcPr>
            <w:tcW w:w="3261" w:type="dxa"/>
            <w:vAlign w:val="center"/>
          </w:tcPr>
          <w:p w:rsidR="004A214E" w:rsidRDefault="004A214E">
            <w:pPr>
              <w:pStyle w:val="a5"/>
              <w:jc w:val="center"/>
              <w:rPr>
                <w:sz w:val="20"/>
                <w:lang w:val="en-US"/>
              </w:rPr>
            </w:pPr>
            <w:r>
              <w:rPr>
                <w:sz w:val="20"/>
                <w:lang w:val="en-US"/>
              </w:rPr>
              <w:t>7.4</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758</w:t>
            </w:r>
          </w:p>
        </w:tc>
        <w:tc>
          <w:tcPr>
            <w:tcW w:w="2552" w:type="dxa"/>
          </w:tcPr>
          <w:p w:rsidR="004A214E" w:rsidRDefault="004A214E">
            <w:pPr>
              <w:pStyle w:val="a5"/>
              <w:rPr>
                <w:sz w:val="20"/>
              </w:rPr>
            </w:pPr>
            <w:r>
              <w:rPr>
                <w:sz w:val="20"/>
              </w:rPr>
              <w:t>Пробная площадка №6, верт. разрез №6</w:t>
            </w:r>
          </w:p>
        </w:tc>
        <w:tc>
          <w:tcPr>
            <w:tcW w:w="2409" w:type="dxa"/>
            <w:vAlign w:val="center"/>
          </w:tcPr>
          <w:p w:rsidR="004A214E" w:rsidRDefault="004A214E">
            <w:pPr>
              <w:pStyle w:val="a5"/>
              <w:jc w:val="center"/>
              <w:rPr>
                <w:sz w:val="20"/>
              </w:rPr>
            </w:pPr>
            <w:r>
              <w:rPr>
                <w:sz w:val="20"/>
              </w:rPr>
              <w:t>0-20</w:t>
            </w:r>
          </w:p>
        </w:tc>
        <w:tc>
          <w:tcPr>
            <w:tcW w:w="3261" w:type="dxa"/>
            <w:vAlign w:val="center"/>
          </w:tcPr>
          <w:p w:rsidR="004A214E" w:rsidRDefault="004A214E">
            <w:pPr>
              <w:pStyle w:val="a5"/>
              <w:jc w:val="center"/>
              <w:rPr>
                <w:sz w:val="20"/>
                <w:lang w:val="en-US"/>
              </w:rPr>
            </w:pPr>
            <w:r>
              <w:rPr>
                <w:sz w:val="20"/>
                <w:lang w:val="en-US"/>
              </w:rPr>
              <w:t>7.4</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759</w:t>
            </w:r>
          </w:p>
        </w:tc>
        <w:tc>
          <w:tcPr>
            <w:tcW w:w="2552" w:type="dxa"/>
          </w:tcPr>
          <w:p w:rsidR="004A214E" w:rsidRDefault="004A214E">
            <w:pPr>
              <w:pStyle w:val="a5"/>
              <w:jc w:val="center"/>
              <w:rPr>
                <w:sz w:val="20"/>
              </w:rPr>
            </w:pPr>
            <w:r>
              <w:rPr>
                <w:sz w:val="20"/>
              </w:rPr>
              <w:t>«-«</w:t>
            </w:r>
          </w:p>
        </w:tc>
        <w:tc>
          <w:tcPr>
            <w:tcW w:w="2409" w:type="dxa"/>
            <w:vAlign w:val="center"/>
          </w:tcPr>
          <w:p w:rsidR="004A214E" w:rsidRDefault="004A214E">
            <w:pPr>
              <w:pStyle w:val="a5"/>
              <w:jc w:val="center"/>
              <w:rPr>
                <w:sz w:val="20"/>
              </w:rPr>
            </w:pPr>
            <w:r>
              <w:rPr>
                <w:sz w:val="20"/>
              </w:rPr>
              <w:t>20-60</w:t>
            </w:r>
          </w:p>
        </w:tc>
        <w:tc>
          <w:tcPr>
            <w:tcW w:w="3261" w:type="dxa"/>
            <w:vAlign w:val="center"/>
          </w:tcPr>
          <w:p w:rsidR="004A214E" w:rsidRDefault="004A214E">
            <w:pPr>
              <w:pStyle w:val="a5"/>
              <w:jc w:val="center"/>
              <w:rPr>
                <w:sz w:val="20"/>
                <w:lang w:val="en-US"/>
              </w:rPr>
            </w:pPr>
            <w:r>
              <w:rPr>
                <w:sz w:val="20"/>
                <w:lang w:val="en-US"/>
              </w:rPr>
              <w:t>7.3</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760</w:t>
            </w:r>
          </w:p>
        </w:tc>
        <w:tc>
          <w:tcPr>
            <w:tcW w:w="2552" w:type="dxa"/>
          </w:tcPr>
          <w:p w:rsidR="004A214E" w:rsidRDefault="004A214E">
            <w:pPr>
              <w:pStyle w:val="a5"/>
              <w:jc w:val="center"/>
              <w:rPr>
                <w:sz w:val="20"/>
              </w:rPr>
            </w:pPr>
            <w:r>
              <w:rPr>
                <w:sz w:val="20"/>
              </w:rPr>
              <w:t>«-«</w:t>
            </w:r>
          </w:p>
        </w:tc>
        <w:tc>
          <w:tcPr>
            <w:tcW w:w="2409" w:type="dxa"/>
            <w:vAlign w:val="center"/>
          </w:tcPr>
          <w:p w:rsidR="004A214E" w:rsidRDefault="004A214E">
            <w:pPr>
              <w:pStyle w:val="a5"/>
              <w:jc w:val="center"/>
              <w:rPr>
                <w:sz w:val="20"/>
              </w:rPr>
            </w:pPr>
            <w:r>
              <w:rPr>
                <w:sz w:val="20"/>
              </w:rPr>
              <w:t>60-100</w:t>
            </w:r>
          </w:p>
        </w:tc>
        <w:tc>
          <w:tcPr>
            <w:tcW w:w="3261" w:type="dxa"/>
            <w:vAlign w:val="center"/>
          </w:tcPr>
          <w:p w:rsidR="004A214E" w:rsidRDefault="004A214E">
            <w:pPr>
              <w:pStyle w:val="a5"/>
              <w:jc w:val="center"/>
              <w:rPr>
                <w:sz w:val="20"/>
                <w:lang w:val="en-US"/>
              </w:rPr>
            </w:pPr>
            <w:r>
              <w:rPr>
                <w:sz w:val="20"/>
                <w:lang w:val="en-US"/>
              </w:rPr>
              <w:t>7.3</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761</w:t>
            </w:r>
          </w:p>
        </w:tc>
        <w:tc>
          <w:tcPr>
            <w:tcW w:w="2552" w:type="dxa"/>
          </w:tcPr>
          <w:p w:rsidR="004A214E" w:rsidRDefault="004A214E">
            <w:pPr>
              <w:pStyle w:val="a5"/>
              <w:rPr>
                <w:sz w:val="20"/>
              </w:rPr>
            </w:pPr>
            <w:r>
              <w:rPr>
                <w:sz w:val="20"/>
              </w:rPr>
              <w:t>Пробная пл-ка № 6, 880 м</w:t>
            </w:r>
            <w:r>
              <w:rPr>
                <w:sz w:val="20"/>
                <w:vertAlign w:val="superscript"/>
              </w:rPr>
              <w:t>2</w:t>
            </w:r>
            <w:r>
              <w:rPr>
                <w:sz w:val="20"/>
              </w:rPr>
              <w:t>, усредн. Проба</w:t>
            </w:r>
          </w:p>
        </w:tc>
        <w:tc>
          <w:tcPr>
            <w:tcW w:w="2409" w:type="dxa"/>
            <w:vAlign w:val="center"/>
          </w:tcPr>
          <w:p w:rsidR="004A214E" w:rsidRDefault="004A214E">
            <w:pPr>
              <w:pStyle w:val="a5"/>
              <w:jc w:val="center"/>
              <w:rPr>
                <w:sz w:val="20"/>
              </w:rPr>
            </w:pPr>
            <w:r>
              <w:rPr>
                <w:sz w:val="20"/>
              </w:rPr>
              <w:t>0-20</w:t>
            </w:r>
          </w:p>
        </w:tc>
        <w:tc>
          <w:tcPr>
            <w:tcW w:w="3261" w:type="dxa"/>
            <w:vAlign w:val="center"/>
          </w:tcPr>
          <w:p w:rsidR="004A214E" w:rsidRDefault="004A214E">
            <w:pPr>
              <w:pStyle w:val="a5"/>
              <w:jc w:val="center"/>
              <w:rPr>
                <w:sz w:val="20"/>
                <w:lang w:val="en-US"/>
              </w:rPr>
            </w:pPr>
            <w:r>
              <w:rPr>
                <w:sz w:val="20"/>
                <w:lang w:val="en-US"/>
              </w:rPr>
              <w:t>7.3</w:t>
            </w:r>
            <w:r>
              <w:rPr>
                <w:sz w:val="20"/>
                <w:lang w:val="en-US"/>
              </w:rPr>
              <w:sym w:font="Symbol" w:char="F0B1"/>
            </w:r>
            <w:r>
              <w:rPr>
                <w:sz w:val="20"/>
                <w:lang w:val="en-US"/>
              </w:rPr>
              <w:t>0.1</w:t>
            </w:r>
          </w:p>
        </w:tc>
      </w:tr>
      <w:tr w:rsidR="004A214E">
        <w:trPr>
          <w:trHeight w:val="518"/>
        </w:trPr>
        <w:tc>
          <w:tcPr>
            <w:tcW w:w="737" w:type="dxa"/>
            <w:vAlign w:val="center"/>
          </w:tcPr>
          <w:p w:rsidR="004A214E" w:rsidRDefault="004A214E">
            <w:pPr>
              <w:pStyle w:val="a5"/>
              <w:jc w:val="center"/>
              <w:rPr>
                <w:sz w:val="20"/>
              </w:rPr>
            </w:pPr>
            <w:r>
              <w:rPr>
                <w:sz w:val="20"/>
              </w:rPr>
              <w:t>762</w:t>
            </w:r>
          </w:p>
        </w:tc>
        <w:tc>
          <w:tcPr>
            <w:tcW w:w="2552" w:type="dxa"/>
          </w:tcPr>
          <w:p w:rsidR="004A214E" w:rsidRDefault="004A214E">
            <w:pPr>
              <w:pStyle w:val="a5"/>
              <w:rPr>
                <w:sz w:val="20"/>
              </w:rPr>
            </w:pPr>
            <w:r>
              <w:rPr>
                <w:sz w:val="20"/>
              </w:rPr>
              <w:t>Пробная площадка №7, верт. разрез №7</w:t>
            </w:r>
          </w:p>
        </w:tc>
        <w:tc>
          <w:tcPr>
            <w:tcW w:w="2409" w:type="dxa"/>
            <w:vAlign w:val="center"/>
          </w:tcPr>
          <w:p w:rsidR="004A214E" w:rsidRDefault="004A214E">
            <w:pPr>
              <w:pStyle w:val="a5"/>
              <w:jc w:val="center"/>
              <w:rPr>
                <w:sz w:val="20"/>
              </w:rPr>
            </w:pPr>
            <w:r>
              <w:rPr>
                <w:sz w:val="20"/>
              </w:rPr>
              <w:t>0-20</w:t>
            </w:r>
          </w:p>
        </w:tc>
        <w:tc>
          <w:tcPr>
            <w:tcW w:w="3261" w:type="dxa"/>
            <w:vAlign w:val="center"/>
          </w:tcPr>
          <w:p w:rsidR="004A214E" w:rsidRDefault="004A214E">
            <w:pPr>
              <w:pStyle w:val="a5"/>
              <w:jc w:val="center"/>
              <w:rPr>
                <w:sz w:val="20"/>
                <w:lang w:val="en-US"/>
              </w:rPr>
            </w:pPr>
            <w:r>
              <w:rPr>
                <w:sz w:val="20"/>
                <w:lang w:val="en-US"/>
              </w:rPr>
              <w:t>7.3</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763</w:t>
            </w:r>
          </w:p>
        </w:tc>
        <w:tc>
          <w:tcPr>
            <w:tcW w:w="2552" w:type="dxa"/>
          </w:tcPr>
          <w:p w:rsidR="004A214E" w:rsidRDefault="004A214E">
            <w:pPr>
              <w:pStyle w:val="a5"/>
              <w:jc w:val="center"/>
              <w:rPr>
                <w:sz w:val="20"/>
              </w:rPr>
            </w:pPr>
            <w:r>
              <w:rPr>
                <w:sz w:val="20"/>
              </w:rPr>
              <w:t>«-«</w:t>
            </w:r>
          </w:p>
        </w:tc>
        <w:tc>
          <w:tcPr>
            <w:tcW w:w="2409" w:type="dxa"/>
            <w:vAlign w:val="center"/>
          </w:tcPr>
          <w:p w:rsidR="004A214E" w:rsidRDefault="004A214E">
            <w:pPr>
              <w:pStyle w:val="a5"/>
              <w:jc w:val="center"/>
              <w:rPr>
                <w:sz w:val="20"/>
              </w:rPr>
            </w:pPr>
            <w:r>
              <w:rPr>
                <w:sz w:val="20"/>
              </w:rPr>
              <w:t>20-60</w:t>
            </w:r>
          </w:p>
        </w:tc>
        <w:tc>
          <w:tcPr>
            <w:tcW w:w="3261" w:type="dxa"/>
            <w:vAlign w:val="center"/>
          </w:tcPr>
          <w:p w:rsidR="004A214E" w:rsidRDefault="004A214E">
            <w:pPr>
              <w:pStyle w:val="a5"/>
              <w:jc w:val="center"/>
              <w:rPr>
                <w:sz w:val="20"/>
                <w:lang w:val="en-US"/>
              </w:rPr>
            </w:pPr>
            <w:r>
              <w:rPr>
                <w:sz w:val="20"/>
                <w:lang w:val="en-US"/>
              </w:rPr>
              <w:t>7.4</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764</w:t>
            </w:r>
          </w:p>
        </w:tc>
        <w:tc>
          <w:tcPr>
            <w:tcW w:w="2552" w:type="dxa"/>
          </w:tcPr>
          <w:p w:rsidR="004A214E" w:rsidRDefault="004A214E">
            <w:pPr>
              <w:pStyle w:val="a5"/>
              <w:jc w:val="center"/>
              <w:rPr>
                <w:sz w:val="20"/>
              </w:rPr>
            </w:pPr>
            <w:r>
              <w:rPr>
                <w:sz w:val="20"/>
              </w:rPr>
              <w:t>«-«</w:t>
            </w:r>
          </w:p>
        </w:tc>
        <w:tc>
          <w:tcPr>
            <w:tcW w:w="2409" w:type="dxa"/>
            <w:vAlign w:val="center"/>
          </w:tcPr>
          <w:p w:rsidR="004A214E" w:rsidRDefault="004A214E">
            <w:pPr>
              <w:pStyle w:val="a5"/>
              <w:jc w:val="center"/>
              <w:rPr>
                <w:sz w:val="20"/>
              </w:rPr>
            </w:pPr>
            <w:r>
              <w:rPr>
                <w:sz w:val="20"/>
              </w:rPr>
              <w:t>60-100</w:t>
            </w:r>
          </w:p>
        </w:tc>
        <w:tc>
          <w:tcPr>
            <w:tcW w:w="3261" w:type="dxa"/>
            <w:vAlign w:val="center"/>
          </w:tcPr>
          <w:p w:rsidR="004A214E" w:rsidRDefault="004A214E">
            <w:pPr>
              <w:pStyle w:val="a5"/>
              <w:jc w:val="center"/>
              <w:rPr>
                <w:sz w:val="20"/>
                <w:lang w:val="en-US"/>
              </w:rPr>
            </w:pPr>
            <w:r>
              <w:rPr>
                <w:sz w:val="20"/>
                <w:lang w:val="en-US"/>
              </w:rPr>
              <w:t>7.2</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765</w:t>
            </w:r>
          </w:p>
        </w:tc>
        <w:tc>
          <w:tcPr>
            <w:tcW w:w="2552" w:type="dxa"/>
          </w:tcPr>
          <w:p w:rsidR="004A214E" w:rsidRDefault="004A214E">
            <w:pPr>
              <w:pStyle w:val="a5"/>
              <w:rPr>
                <w:sz w:val="20"/>
              </w:rPr>
            </w:pPr>
            <w:r>
              <w:rPr>
                <w:sz w:val="20"/>
              </w:rPr>
              <w:t>Пробная пл-ка № 7, 880 м</w:t>
            </w:r>
            <w:r>
              <w:rPr>
                <w:sz w:val="20"/>
                <w:vertAlign w:val="superscript"/>
              </w:rPr>
              <w:t>2</w:t>
            </w:r>
            <w:r>
              <w:rPr>
                <w:sz w:val="20"/>
              </w:rPr>
              <w:t>, усредн. Проба</w:t>
            </w:r>
          </w:p>
        </w:tc>
        <w:tc>
          <w:tcPr>
            <w:tcW w:w="2409" w:type="dxa"/>
            <w:vAlign w:val="center"/>
          </w:tcPr>
          <w:p w:rsidR="004A214E" w:rsidRDefault="004A214E">
            <w:pPr>
              <w:pStyle w:val="a5"/>
              <w:jc w:val="center"/>
              <w:rPr>
                <w:sz w:val="20"/>
              </w:rPr>
            </w:pPr>
            <w:r>
              <w:rPr>
                <w:sz w:val="20"/>
              </w:rPr>
              <w:t>0-20</w:t>
            </w:r>
          </w:p>
        </w:tc>
        <w:tc>
          <w:tcPr>
            <w:tcW w:w="3261" w:type="dxa"/>
            <w:vAlign w:val="center"/>
          </w:tcPr>
          <w:p w:rsidR="004A214E" w:rsidRDefault="004A214E">
            <w:pPr>
              <w:pStyle w:val="a5"/>
              <w:jc w:val="center"/>
              <w:rPr>
                <w:sz w:val="20"/>
                <w:lang w:val="en-US"/>
              </w:rPr>
            </w:pPr>
            <w:r>
              <w:rPr>
                <w:sz w:val="20"/>
                <w:lang w:val="en-US"/>
              </w:rPr>
              <w:t>7.3</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766</w:t>
            </w:r>
          </w:p>
        </w:tc>
        <w:tc>
          <w:tcPr>
            <w:tcW w:w="2552" w:type="dxa"/>
          </w:tcPr>
          <w:p w:rsidR="004A214E" w:rsidRDefault="004A214E">
            <w:pPr>
              <w:pStyle w:val="a5"/>
              <w:rPr>
                <w:sz w:val="20"/>
              </w:rPr>
            </w:pPr>
            <w:r>
              <w:rPr>
                <w:sz w:val="20"/>
              </w:rPr>
              <w:t>Пробная площадка №8,  хо</w:t>
            </w:r>
            <w:r>
              <w:rPr>
                <w:sz w:val="20"/>
              </w:rPr>
              <w:softHyphen/>
              <w:t>лостая проба  (на расстоянии 90 м от пр. пл- ки №8)</w:t>
            </w:r>
          </w:p>
        </w:tc>
        <w:tc>
          <w:tcPr>
            <w:tcW w:w="2409" w:type="dxa"/>
            <w:vAlign w:val="center"/>
          </w:tcPr>
          <w:p w:rsidR="004A214E" w:rsidRDefault="004A214E">
            <w:pPr>
              <w:pStyle w:val="a5"/>
              <w:jc w:val="center"/>
              <w:rPr>
                <w:sz w:val="20"/>
              </w:rPr>
            </w:pPr>
            <w:r>
              <w:rPr>
                <w:sz w:val="20"/>
              </w:rPr>
              <w:t>0-20</w:t>
            </w:r>
          </w:p>
        </w:tc>
        <w:tc>
          <w:tcPr>
            <w:tcW w:w="3261" w:type="dxa"/>
            <w:vAlign w:val="center"/>
          </w:tcPr>
          <w:p w:rsidR="004A214E" w:rsidRDefault="004A214E">
            <w:pPr>
              <w:pStyle w:val="a5"/>
              <w:jc w:val="center"/>
              <w:rPr>
                <w:sz w:val="20"/>
                <w:lang w:val="en-US"/>
              </w:rPr>
            </w:pPr>
            <w:r>
              <w:rPr>
                <w:sz w:val="20"/>
                <w:lang w:val="en-US"/>
              </w:rPr>
              <w:t>6.4</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767</w:t>
            </w:r>
          </w:p>
        </w:tc>
        <w:tc>
          <w:tcPr>
            <w:tcW w:w="2552" w:type="dxa"/>
          </w:tcPr>
          <w:p w:rsidR="004A214E" w:rsidRDefault="004A214E">
            <w:pPr>
              <w:pStyle w:val="a5"/>
              <w:jc w:val="center"/>
              <w:rPr>
                <w:sz w:val="20"/>
              </w:rPr>
            </w:pPr>
            <w:r>
              <w:rPr>
                <w:sz w:val="20"/>
              </w:rPr>
              <w:t>«-«</w:t>
            </w:r>
          </w:p>
        </w:tc>
        <w:tc>
          <w:tcPr>
            <w:tcW w:w="2409" w:type="dxa"/>
            <w:vAlign w:val="center"/>
          </w:tcPr>
          <w:p w:rsidR="004A214E" w:rsidRDefault="004A214E">
            <w:pPr>
              <w:pStyle w:val="a5"/>
              <w:jc w:val="center"/>
              <w:rPr>
                <w:sz w:val="20"/>
              </w:rPr>
            </w:pPr>
            <w:r>
              <w:rPr>
                <w:sz w:val="20"/>
              </w:rPr>
              <w:t>20-60</w:t>
            </w:r>
          </w:p>
        </w:tc>
        <w:tc>
          <w:tcPr>
            <w:tcW w:w="3261" w:type="dxa"/>
            <w:vAlign w:val="center"/>
          </w:tcPr>
          <w:p w:rsidR="004A214E" w:rsidRDefault="004A214E">
            <w:pPr>
              <w:pStyle w:val="a5"/>
              <w:jc w:val="center"/>
              <w:rPr>
                <w:sz w:val="20"/>
                <w:lang w:val="en-US"/>
              </w:rPr>
            </w:pPr>
            <w:r>
              <w:rPr>
                <w:sz w:val="20"/>
                <w:lang w:val="en-US"/>
              </w:rPr>
              <w:t>6.6</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768</w:t>
            </w:r>
          </w:p>
        </w:tc>
        <w:tc>
          <w:tcPr>
            <w:tcW w:w="2552" w:type="dxa"/>
          </w:tcPr>
          <w:p w:rsidR="004A214E" w:rsidRDefault="004A214E">
            <w:pPr>
              <w:pStyle w:val="a5"/>
              <w:jc w:val="center"/>
              <w:rPr>
                <w:sz w:val="20"/>
              </w:rPr>
            </w:pPr>
            <w:r>
              <w:rPr>
                <w:sz w:val="20"/>
              </w:rPr>
              <w:t>«-«</w:t>
            </w:r>
          </w:p>
        </w:tc>
        <w:tc>
          <w:tcPr>
            <w:tcW w:w="2409" w:type="dxa"/>
            <w:vAlign w:val="center"/>
          </w:tcPr>
          <w:p w:rsidR="004A214E" w:rsidRDefault="004A214E">
            <w:pPr>
              <w:pStyle w:val="a5"/>
              <w:jc w:val="center"/>
              <w:rPr>
                <w:sz w:val="20"/>
              </w:rPr>
            </w:pPr>
            <w:r>
              <w:rPr>
                <w:sz w:val="20"/>
              </w:rPr>
              <w:t>60-100</w:t>
            </w:r>
          </w:p>
        </w:tc>
        <w:tc>
          <w:tcPr>
            <w:tcW w:w="3261" w:type="dxa"/>
            <w:vAlign w:val="center"/>
          </w:tcPr>
          <w:p w:rsidR="004A214E" w:rsidRDefault="004A214E">
            <w:pPr>
              <w:pStyle w:val="a5"/>
              <w:jc w:val="center"/>
              <w:rPr>
                <w:sz w:val="20"/>
                <w:lang w:val="en-US"/>
              </w:rPr>
            </w:pPr>
            <w:r>
              <w:rPr>
                <w:sz w:val="20"/>
                <w:lang w:val="en-US"/>
              </w:rPr>
              <w:t>6.8</w:t>
            </w:r>
            <w:r>
              <w:rPr>
                <w:sz w:val="20"/>
                <w:lang w:val="en-US"/>
              </w:rPr>
              <w:sym w:font="Symbol" w:char="F0B1"/>
            </w:r>
            <w:r>
              <w:rPr>
                <w:sz w:val="20"/>
                <w:lang w:val="en-US"/>
              </w:rPr>
              <w:t>0.1</w:t>
            </w:r>
          </w:p>
        </w:tc>
      </w:tr>
      <w:tr w:rsidR="004A214E">
        <w:tc>
          <w:tcPr>
            <w:tcW w:w="737" w:type="dxa"/>
            <w:vAlign w:val="center"/>
          </w:tcPr>
          <w:p w:rsidR="004A214E" w:rsidRDefault="004A214E">
            <w:pPr>
              <w:pStyle w:val="a5"/>
              <w:jc w:val="center"/>
              <w:rPr>
                <w:sz w:val="20"/>
              </w:rPr>
            </w:pPr>
            <w:r>
              <w:rPr>
                <w:sz w:val="20"/>
              </w:rPr>
              <w:t>769</w:t>
            </w:r>
          </w:p>
        </w:tc>
        <w:tc>
          <w:tcPr>
            <w:tcW w:w="2552" w:type="dxa"/>
          </w:tcPr>
          <w:p w:rsidR="004A214E" w:rsidRDefault="004A214E">
            <w:pPr>
              <w:pStyle w:val="a5"/>
              <w:rPr>
                <w:sz w:val="20"/>
              </w:rPr>
            </w:pPr>
            <w:r>
              <w:rPr>
                <w:sz w:val="20"/>
              </w:rPr>
              <w:t>Пробная пл-ка № 8, 100 м</w:t>
            </w:r>
            <w:r>
              <w:rPr>
                <w:sz w:val="20"/>
                <w:vertAlign w:val="superscript"/>
              </w:rPr>
              <w:t>2</w:t>
            </w:r>
            <w:r>
              <w:rPr>
                <w:sz w:val="20"/>
              </w:rPr>
              <w:t>, усредн. Проба</w:t>
            </w:r>
          </w:p>
        </w:tc>
        <w:tc>
          <w:tcPr>
            <w:tcW w:w="2409" w:type="dxa"/>
            <w:vAlign w:val="center"/>
          </w:tcPr>
          <w:p w:rsidR="004A214E" w:rsidRDefault="004A214E">
            <w:pPr>
              <w:pStyle w:val="a5"/>
              <w:jc w:val="center"/>
              <w:rPr>
                <w:sz w:val="20"/>
              </w:rPr>
            </w:pPr>
            <w:r>
              <w:rPr>
                <w:sz w:val="20"/>
              </w:rPr>
              <w:t>0-20</w:t>
            </w:r>
          </w:p>
        </w:tc>
        <w:tc>
          <w:tcPr>
            <w:tcW w:w="3261" w:type="dxa"/>
            <w:vAlign w:val="center"/>
          </w:tcPr>
          <w:p w:rsidR="004A214E" w:rsidRDefault="004A214E">
            <w:pPr>
              <w:pStyle w:val="a5"/>
              <w:jc w:val="center"/>
              <w:rPr>
                <w:sz w:val="20"/>
                <w:lang w:val="en-US"/>
              </w:rPr>
            </w:pPr>
            <w:r>
              <w:rPr>
                <w:sz w:val="20"/>
                <w:lang w:val="en-US"/>
              </w:rPr>
              <w:t>6.8</w:t>
            </w:r>
            <w:r>
              <w:rPr>
                <w:sz w:val="20"/>
                <w:lang w:val="en-US"/>
              </w:rPr>
              <w:sym w:font="Symbol" w:char="F0B1"/>
            </w:r>
            <w:r>
              <w:rPr>
                <w:sz w:val="20"/>
                <w:lang w:val="en-US"/>
              </w:rPr>
              <w:t>0.1</w:t>
            </w:r>
          </w:p>
        </w:tc>
      </w:tr>
    </w:tbl>
    <w:p w:rsidR="004A214E" w:rsidRDefault="004A214E">
      <w:pPr>
        <w:pStyle w:val="30"/>
        <w:spacing w:line="312" w:lineRule="auto"/>
        <w:ind w:right="0"/>
        <w:jc w:val="both"/>
        <w:rPr>
          <w:sz w:val="20"/>
          <w:lang w:val="ru-RU"/>
        </w:rPr>
      </w:pPr>
    </w:p>
    <w:p w:rsidR="004A214E" w:rsidRDefault="004A214E">
      <w:pPr>
        <w:pStyle w:val="30"/>
        <w:spacing w:line="312" w:lineRule="auto"/>
        <w:ind w:right="0" w:firstLine="851"/>
        <w:jc w:val="both"/>
        <w:rPr>
          <w:sz w:val="20"/>
          <w:lang w:val="ru-RU"/>
        </w:rPr>
      </w:pPr>
    </w:p>
    <w:p w:rsidR="004A214E" w:rsidRDefault="004A214E">
      <w:pPr>
        <w:pStyle w:val="30"/>
        <w:spacing w:line="312" w:lineRule="auto"/>
        <w:ind w:right="0" w:firstLine="851"/>
        <w:jc w:val="both"/>
        <w:rPr>
          <w:b/>
          <w:lang w:val="ru-RU"/>
        </w:rPr>
      </w:pPr>
      <w:r>
        <w:rPr>
          <w:b/>
          <w:lang w:val="ru-RU"/>
        </w:rPr>
        <w:t>4.4 Результаты анализа сточных вод ливневой канализации ОАО «Счетмаш»</w:t>
      </w:r>
    </w:p>
    <w:p w:rsidR="004A214E" w:rsidRDefault="004A214E">
      <w:pPr>
        <w:pStyle w:val="30"/>
        <w:spacing w:line="312" w:lineRule="auto"/>
        <w:ind w:right="0" w:firstLine="851"/>
        <w:jc w:val="both"/>
        <w:rPr>
          <w:lang w:val="ru-RU"/>
        </w:rPr>
      </w:pPr>
      <w:r>
        <w:rPr>
          <w:lang w:val="ru-RU"/>
        </w:rPr>
        <w:t xml:space="preserve">На ряду с анализом почв,подвергшихся загрязнению в результате сброса сточных вод ливневой канализации ОАО "«Счетмаш», проводился анализ сточных вод ливневой канализации. Результаты этого анализа приведены ниже.  </w:t>
      </w:r>
    </w:p>
    <w:p w:rsidR="004A214E" w:rsidRDefault="004A214E">
      <w:pPr>
        <w:pStyle w:val="30"/>
        <w:spacing w:line="312" w:lineRule="auto"/>
        <w:ind w:right="0" w:firstLine="851"/>
        <w:jc w:val="both"/>
        <w:rPr>
          <w:lang w:val="ru-RU"/>
        </w:rPr>
      </w:pPr>
      <w:r>
        <w:rPr>
          <w:lang w:val="ru-RU"/>
        </w:rPr>
        <w:t xml:space="preserve">На 28.05.01. </w:t>
      </w:r>
    </w:p>
    <w:p w:rsidR="004A214E" w:rsidRDefault="004A214E">
      <w:pPr>
        <w:pStyle w:val="30"/>
        <w:spacing w:line="312" w:lineRule="auto"/>
        <w:ind w:right="0" w:firstLine="851"/>
        <w:jc w:val="both"/>
        <w:rPr>
          <w:lang w:val="ru-RU"/>
        </w:rPr>
      </w:pPr>
      <w:r>
        <w:t>Cu</w:t>
      </w:r>
      <w:r>
        <w:rPr>
          <w:lang w:val="ru-RU"/>
        </w:rPr>
        <w:t xml:space="preserve"> =0.017 мг/л</w:t>
      </w:r>
    </w:p>
    <w:p w:rsidR="004A214E" w:rsidRDefault="004A214E">
      <w:pPr>
        <w:pStyle w:val="30"/>
        <w:spacing w:line="312" w:lineRule="auto"/>
        <w:ind w:right="0" w:firstLine="851"/>
        <w:jc w:val="both"/>
        <w:rPr>
          <w:lang w:val="ru-RU"/>
        </w:rPr>
      </w:pPr>
      <w:r>
        <w:t>Zn</w:t>
      </w:r>
      <w:r>
        <w:rPr>
          <w:lang w:val="ru-RU"/>
        </w:rPr>
        <w:t xml:space="preserve"> = 0.309 мг/л</w:t>
      </w:r>
    </w:p>
    <w:p w:rsidR="004A214E" w:rsidRDefault="004A214E">
      <w:pPr>
        <w:pStyle w:val="30"/>
        <w:spacing w:line="312" w:lineRule="auto"/>
        <w:ind w:right="0" w:firstLine="851"/>
        <w:jc w:val="both"/>
        <w:rPr>
          <w:lang w:val="ru-RU"/>
        </w:rPr>
      </w:pPr>
      <w:r>
        <w:t>Ni</w:t>
      </w:r>
      <w:r>
        <w:rPr>
          <w:lang w:val="ru-RU"/>
        </w:rPr>
        <w:t xml:space="preserve"> = 0.02 мг/л</w:t>
      </w:r>
    </w:p>
    <w:p w:rsidR="004A214E" w:rsidRDefault="004A214E">
      <w:pPr>
        <w:pStyle w:val="30"/>
        <w:spacing w:line="312" w:lineRule="auto"/>
        <w:ind w:right="0" w:firstLine="851"/>
        <w:jc w:val="both"/>
        <w:rPr>
          <w:lang w:val="ru-RU"/>
        </w:rPr>
      </w:pPr>
      <w:r>
        <w:t>Fe</w:t>
      </w:r>
      <w:r>
        <w:rPr>
          <w:lang w:val="ru-RU"/>
        </w:rPr>
        <w:t xml:space="preserve"> = 0.543 мг/л</w:t>
      </w:r>
    </w:p>
    <w:p w:rsidR="004A214E" w:rsidRDefault="004A214E">
      <w:pPr>
        <w:pStyle w:val="30"/>
        <w:spacing w:line="312" w:lineRule="auto"/>
        <w:ind w:right="0" w:firstLine="851"/>
        <w:jc w:val="both"/>
        <w:rPr>
          <w:lang w:val="ru-RU"/>
        </w:rPr>
      </w:pPr>
      <w:r>
        <w:rPr>
          <w:lang w:val="ru-RU"/>
        </w:rPr>
        <w:t>Н/п =0.15 мг/л</w:t>
      </w:r>
    </w:p>
    <w:p w:rsidR="004A214E" w:rsidRDefault="004A214E">
      <w:pPr>
        <w:pStyle w:val="30"/>
        <w:spacing w:line="312" w:lineRule="auto"/>
        <w:ind w:right="0" w:firstLine="851"/>
        <w:jc w:val="both"/>
        <w:rPr>
          <w:lang w:val="ru-RU"/>
        </w:rPr>
      </w:pPr>
    </w:p>
    <w:p w:rsidR="004A214E" w:rsidRDefault="004A214E">
      <w:pPr>
        <w:pStyle w:val="30"/>
        <w:spacing w:line="312" w:lineRule="auto"/>
        <w:ind w:right="0" w:firstLine="851"/>
        <w:jc w:val="both"/>
        <w:rPr>
          <w:lang w:val="ru-RU"/>
        </w:rPr>
      </w:pPr>
      <w:r>
        <w:rPr>
          <w:lang w:val="ru-RU"/>
        </w:rPr>
        <w:t xml:space="preserve">На 11.09.00. </w:t>
      </w:r>
    </w:p>
    <w:p w:rsidR="004A214E" w:rsidRDefault="004A214E">
      <w:pPr>
        <w:pStyle w:val="30"/>
        <w:spacing w:line="312" w:lineRule="auto"/>
        <w:ind w:right="0" w:firstLine="851"/>
        <w:jc w:val="both"/>
        <w:rPr>
          <w:lang w:val="ru-RU"/>
        </w:rPr>
      </w:pPr>
      <w:r>
        <w:t>Cu</w:t>
      </w:r>
      <w:r>
        <w:rPr>
          <w:lang w:val="ru-RU"/>
        </w:rPr>
        <w:t xml:space="preserve"> =0.02 мг/л</w:t>
      </w:r>
    </w:p>
    <w:p w:rsidR="004A214E" w:rsidRDefault="004A214E">
      <w:pPr>
        <w:pStyle w:val="30"/>
        <w:spacing w:line="312" w:lineRule="auto"/>
        <w:ind w:right="0" w:firstLine="851"/>
        <w:jc w:val="both"/>
        <w:rPr>
          <w:lang w:val="ru-RU"/>
        </w:rPr>
      </w:pPr>
      <w:r>
        <w:t>Zn</w:t>
      </w:r>
      <w:r>
        <w:rPr>
          <w:lang w:val="ru-RU"/>
        </w:rPr>
        <w:t xml:space="preserve"> = 0.09 мг/л</w:t>
      </w:r>
    </w:p>
    <w:p w:rsidR="004A214E" w:rsidRDefault="004A214E">
      <w:pPr>
        <w:pStyle w:val="30"/>
        <w:spacing w:line="312" w:lineRule="auto"/>
        <w:ind w:right="0" w:firstLine="851"/>
        <w:jc w:val="both"/>
        <w:rPr>
          <w:lang w:val="ru-RU"/>
        </w:rPr>
      </w:pPr>
      <w:r>
        <w:t>Ni</w:t>
      </w:r>
      <w:r>
        <w:rPr>
          <w:lang w:val="ru-RU"/>
        </w:rPr>
        <w:t xml:space="preserve"> = 0.02 мг/л</w:t>
      </w:r>
    </w:p>
    <w:p w:rsidR="004A214E" w:rsidRDefault="004A214E">
      <w:pPr>
        <w:pStyle w:val="30"/>
        <w:spacing w:line="312" w:lineRule="auto"/>
        <w:ind w:right="0" w:firstLine="851"/>
        <w:jc w:val="both"/>
        <w:rPr>
          <w:lang w:val="ru-RU"/>
        </w:rPr>
      </w:pPr>
      <w:r>
        <w:t>Fe</w:t>
      </w:r>
      <w:r>
        <w:rPr>
          <w:lang w:val="ru-RU"/>
        </w:rPr>
        <w:t xml:space="preserve"> = 0.91 мг/л</w:t>
      </w:r>
    </w:p>
    <w:p w:rsidR="004A214E" w:rsidRDefault="004A214E">
      <w:pPr>
        <w:pStyle w:val="30"/>
        <w:spacing w:line="312" w:lineRule="auto"/>
        <w:ind w:right="0" w:firstLine="851"/>
        <w:jc w:val="both"/>
        <w:rPr>
          <w:lang w:val="ru-RU"/>
        </w:rPr>
      </w:pPr>
      <w:r>
        <w:rPr>
          <w:lang w:val="ru-RU"/>
        </w:rPr>
        <w:t>Н/п =2.17 мг/л</w:t>
      </w:r>
    </w:p>
    <w:p w:rsidR="004A214E" w:rsidRDefault="004A214E">
      <w:pPr>
        <w:pStyle w:val="30"/>
        <w:spacing w:line="312" w:lineRule="auto"/>
        <w:ind w:right="0" w:firstLine="851"/>
        <w:jc w:val="both"/>
        <w:rPr>
          <w:lang w:val="ru-RU"/>
        </w:rPr>
      </w:pPr>
    </w:p>
    <w:p w:rsidR="004A214E" w:rsidRDefault="004A214E">
      <w:pPr>
        <w:pStyle w:val="30"/>
        <w:spacing w:line="312" w:lineRule="auto"/>
        <w:ind w:right="0" w:firstLine="851"/>
        <w:jc w:val="both"/>
        <w:rPr>
          <w:lang w:val="ru-RU"/>
        </w:rPr>
      </w:pPr>
      <w:r>
        <w:rPr>
          <w:lang w:val="ru-RU"/>
        </w:rPr>
        <w:t>На 23.05.00.</w:t>
      </w:r>
    </w:p>
    <w:p w:rsidR="004A214E" w:rsidRDefault="004A214E">
      <w:pPr>
        <w:pStyle w:val="30"/>
        <w:spacing w:line="312" w:lineRule="auto"/>
        <w:ind w:right="0" w:firstLine="851"/>
        <w:jc w:val="both"/>
        <w:rPr>
          <w:lang w:val="ru-RU"/>
        </w:rPr>
      </w:pPr>
      <w:r>
        <w:t>Cu</w:t>
      </w:r>
      <w:r>
        <w:rPr>
          <w:lang w:val="ru-RU"/>
        </w:rPr>
        <w:t xml:space="preserve"> =0 мг/л</w:t>
      </w:r>
    </w:p>
    <w:p w:rsidR="004A214E" w:rsidRDefault="004A214E">
      <w:pPr>
        <w:pStyle w:val="30"/>
        <w:spacing w:line="312" w:lineRule="auto"/>
        <w:ind w:right="0" w:firstLine="851"/>
        <w:jc w:val="both"/>
        <w:rPr>
          <w:lang w:val="ru-RU"/>
        </w:rPr>
      </w:pPr>
      <w:r>
        <w:t>Zn</w:t>
      </w:r>
      <w:r>
        <w:rPr>
          <w:lang w:val="ru-RU"/>
        </w:rPr>
        <w:t xml:space="preserve"> = 0.160 мг/л</w:t>
      </w:r>
    </w:p>
    <w:p w:rsidR="004A214E" w:rsidRDefault="004A214E">
      <w:pPr>
        <w:pStyle w:val="30"/>
        <w:spacing w:line="312" w:lineRule="auto"/>
        <w:ind w:right="0" w:firstLine="851"/>
        <w:jc w:val="both"/>
        <w:rPr>
          <w:lang w:val="ru-RU"/>
        </w:rPr>
      </w:pPr>
      <w:r>
        <w:t>Ni</w:t>
      </w:r>
      <w:r>
        <w:rPr>
          <w:lang w:val="ru-RU"/>
        </w:rPr>
        <w:t xml:space="preserve"> = 0.02 мг/л</w:t>
      </w:r>
    </w:p>
    <w:p w:rsidR="004A214E" w:rsidRDefault="004A214E">
      <w:pPr>
        <w:pStyle w:val="30"/>
        <w:spacing w:line="312" w:lineRule="auto"/>
        <w:ind w:right="0" w:firstLine="851"/>
        <w:jc w:val="both"/>
        <w:rPr>
          <w:lang w:val="ru-RU"/>
        </w:rPr>
      </w:pPr>
      <w:r>
        <w:t>Fe</w:t>
      </w:r>
      <w:r>
        <w:rPr>
          <w:lang w:val="ru-RU"/>
        </w:rPr>
        <w:t xml:space="preserve"> = 0.105 мг/л</w:t>
      </w:r>
    </w:p>
    <w:p w:rsidR="004A214E" w:rsidRDefault="004A214E">
      <w:pPr>
        <w:pStyle w:val="30"/>
        <w:spacing w:line="312" w:lineRule="auto"/>
        <w:ind w:right="0" w:firstLine="851"/>
        <w:jc w:val="both"/>
        <w:rPr>
          <w:lang w:val="ru-RU"/>
        </w:rPr>
      </w:pPr>
      <w:r>
        <w:rPr>
          <w:lang w:val="ru-RU"/>
        </w:rPr>
        <w:t>Н/п =0.29 мг/л</w:t>
      </w:r>
    </w:p>
    <w:p w:rsidR="004A214E" w:rsidRDefault="004A214E">
      <w:pPr>
        <w:pStyle w:val="30"/>
        <w:spacing w:line="312" w:lineRule="auto"/>
        <w:ind w:right="0" w:firstLine="851"/>
        <w:jc w:val="both"/>
        <w:rPr>
          <w:lang w:val="ru-RU"/>
        </w:rPr>
      </w:pPr>
      <w:r>
        <w:rPr>
          <w:lang w:val="ru-RU"/>
        </w:rPr>
        <w:t>Временно допустимые концентрации составляют:</w:t>
      </w:r>
    </w:p>
    <w:p w:rsidR="004A214E" w:rsidRDefault="004A214E">
      <w:pPr>
        <w:pStyle w:val="30"/>
        <w:spacing w:line="312" w:lineRule="auto"/>
        <w:ind w:right="0" w:firstLine="851"/>
        <w:jc w:val="both"/>
        <w:rPr>
          <w:lang w:val="ru-RU"/>
        </w:rPr>
      </w:pPr>
      <w:r>
        <w:t>Cu</w:t>
      </w:r>
      <w:r>
        <w:rPr>
          <w:lang w:val="ru-RU"/>
        </w:rPr>
        <w:t xml:space="preserve"> =0.01 мг/л</w:t>
      </w:r>
    </w:p>
    <w:p w:rsidR="004A214E" w:rsidRDefault="004A214E">
      <w:pPr>
        <w:pStyle w:val="30"/>
        <w:spacing w:line="312" w:lineRule="auto"/>
        <w:ind w:right="0" w:firstLine="851"/>
        <w:jc w:val="both"/>
        <w:rPr>
          <w:lang w:val="ru-RU"/>
        </w:rPr>
      </w:pPr>
      <w:r>
        <w:t>Zn</w:t>
      </w:r>
      <w:r>
        <w:rPr>
          <w:lang w:val="ru-RU"/>
        </w:rPr>
        <w:t xml:space="preserve"> = 0.028 мг/л</w:t>
      </w:r>
    </w:p>
    <w:p w:rsidR="004A214E" w:rsidRDefault="004A214E">
      <w:pPr>
        <w:pStyle w:val="30"/>
        <w:spacing w:line="312" w:lineRule="auto"/>
        <w:ind w:right="0" w:firstLine="851"/>
        <w:jc w:val="both"/>
        <w:rPr>
          <w:lang w:val="ru-RU"/>
        </w:rPr>
      </w:pPr>
      <w:r>
        <w:t>Ni</w:t>
      </w:r>
      <w:r>
        <w:rPr>
          <w:lang w:val="ru-RU"/>
        </w:rPr>
        <w:t xml:space="preserve"> = 0.02 мг/л</w:t>
      </w:r>
    </w:p>
    <w:p w:rsidR="004A214E" w:rsidRDefault="004A214E">
      <w:pPr>
        <w:pStyle w:val="30"/>
        <w:spacing w:line="312" w:lineRule="auto"/>
        <w:ind w:right="0" w:firstLine="851"/>
        <w:jc w:val="both"/>
        <w:rPr>
          <w:lang w:val="ru-RU"/>
        </w:rPr>
      </w:pPr>
      <w:r>
        <w:t>Fe</w:t>
      </w:r>
      <w:r>
        <w:rPr>
          <w:lang w:val="ru-RU"/>
        </w:rPr>
        <w:t xml:space="preserve"> = 1.63 мг/л</w:t>
      </w:r>
    </w:p>
    <w:p w:rsidR="004A214E" w:rsidRDefault="004A214E">
      <w:pPr>
        <w:pStyle w:val="30"/>
        <w:spacing w:line="312" w:lineRule="auto"/>
        <w:ind w:right="0" w:firstLine="851"/>
        <w:jc w:val="both"/>
        <w:rPr>
          <w:lang w:val="ru-RU"/>
        </w:rPr>
      </w:pPr>
      <w:r>
        <w:rPr>
          <w:lang w:val="ru-RU"/>
        </w:rPr>
        <w:t>Н/п =1 мг/л</w:t>
      </w:r>
    </w:p>
    <w:p w:rsidR="004A214E" w:rsidRDefault="004A214E">
      <w:pPr>
        <w:pStyle w:val="30"/>
        <w:spacing w:line="312" w:lineRule="auto"/>
        <w:ind w:right="0" w:firstLine="851"/>
        <w:jc w:val="both"/>
        <w:rPr>
          <w:lang w:val="ru-RU"/>
        </w:rPr>
      </w:pPr>
      <w:r>
        <w:rPr>
          <w:lang w:val="ru-RU"/>
        </w:rPr>
        <w:t>Таким образом, обнаружено превышении временно допустимой концентрации по меди и цинку.</w:t>
      </w:r>
    </w:p>
    <w:p w:rsidR="004A214E" w:rsidRDefault="004A214E">
      <w:pPr>
        <w:pStyle w:val="30"/>
        <w:spacing w:line="312" w:lineRule="auto"/>
        <w:ind w:right="0" w:firstLine="851"/>
        <w:jc w:val="both"/>
        <w:rPr>
          <w:lang w:val="ru-RU"/>
        </w:rPr>
      </w:pPr>
    </w:p>
    <w:p w:rsidR="004A214E" w:rsidRDefault="004A214E">
      <w:pPr>
        <w:pStyle w:val="30"/>
        <w:spacing w:line="312" w:lineRule="auto"/>
        <w:ind w:right="0" w:firstLine="851"/>
        <w:jc w:val="both"/>
        <w:rPr>
          <w:lang w:val="ru-RU"/>
        </w:rPr>
      </w:pPr>
    </w:p>
    <w:p w:rsidR="004A214E" w:rsidRDefault="004A214E">
      <w:pPr>
        <w:pStyle w:val="30"/>
        <w:spacing w:line="312" w:lineRule="auto"/>
        <w:ind w:right="0" w:firstLine="851"/>
        <w:jc w:val="both"/>
        <w:rPr>
          <w:b/>
          <w:lang w:val="ru-RU"/>
        </w:rPr>
      </w:pPr>
      <w:r>
        <w:rPr>
          <w:b/>
          <w:lang w:val="ru-RU"/>
        </w:rPr>
        <w:t>6. Оценка ущерба, нанесенного окружающей среде</w:t>
      </w:r>
    </w:p>
    <w:p w:rsidR="004A214E" w:rsidRDefault="004A214E">
      <w:pPr>
        <w:pStyle w:val="30"/>
        <w:spacing w:line="312" w:lineRule="auto"/>
        <w:ind w:right="0" w:firstLine="851"/>
        <w:jc w:val="both"/>
        <w:rPr>
          <w:lang w:val="ru-RU"/>
        </w:rPr>
      </w:pPr>
    </w:p>
    <w:p w:rsidR="004A214E" w:rsidRDefault="004A214E">
      <w:pPr>
        <w:pStyle w:val="30"/>
        <w:spacing w:line="312" w:lineRule="auto"/>
        <w:ind w:right="0" w:firstLine="851"/>
        <w:jc w:val="both"/>
        <w:rPr>
          <w:lang w:val="ru-RU"/>
        </w:rPr>
      </w:pPr>
      <w:r>
        <w:rPr>
          <w:lang w:val="ru-RU"/>
        </w:rPr>
        <w:t>В результате сброса сточных вод произошло загрязнение почв.Величина платы за ущерб от загрязнения земель химическими веществами в результате разлива сточных вод на территории  урочища «Крутой лог» г. Курска определена на основе данных лабораторного обследования территории урочища «Крутой лог» в соответствии с «Порядком определения размеров ущерба от загрязнения земель химическими веществами» (утвержден Роскомземом 10.11.93 г. и Минприроды РФ 18.11.93 г.) по следующей формуле:</w:t>
      </w:r>
    </w:p>
    <w:p w:rsidR="004A214E" w:rsidRDefault="004A214E">
      <w:pPr>
        <w:pStyle w:val="30"/>
        <w:spacing w:line="312" w:lineRule="auto"/>
        <w:ind w:right="0" w:firstLine="851"/>
        <w:jc w:val="both"/>
        <w:rPr>
          <w:b/>
          <w:lang w:val="ru-RU"/>
        </w:rPr>
      </w:pPr>
    </w:p>
    <w:p w:rsidR="004A214E" w:rsidRDefault="004A214E">
      <w:pPr>
        <w:pStyle w:val="30"/>
        <w:spacing w:line="312" w:lineRule="auto"/>
        <w:ind w:right="0" w:firstLine="851"/>
        <w:jc w:val="both"/>
        <w:rPr>
          <w:b/>
        </w:rPr>
      </w:pPr>
      <w:r>
        <w:rPr>
          <w:b/>
          <w:lang w:val="ru-RU"/>
        </w:rPr>
        <w:t xml:space="preserve">                                           </w:t>
      </w:r>
      <w:r>
        <w:rPr>
          <w:b/>
        </w:rPr>
        <w:t>n</w:t>
      </w:r>
    </w:p>
    <w:p w:rsidR="004A214E" w:rsidRDefault="004A214E">
      <w:pPr>
        <w:pStyle w:val="30"/>
        <w:spacing w:line="312" w:lineRule="auto"/>
        <w:ind w:right="0" w:firstLine="851"/>
        <w:rPr>
          <w:b/>
          <w:lang w:val="ru-RU"/>
        </w:rPr>
      </w:pPr>
      <w:r>
        <w:rPr>
          <w:b/>
          <w:lang w:val="ru-RU"/>
        </w:rPr>
        <w:t>П = Σ  H</w:t>
      </w:r>
      <w:r>
        <w:rPr>
          <w:b/>
          <w:vertAlign w:val="subscript"/>
          <w:lang w:val="ru-RU"/>
        </w:rPr>
        <w:t xml:space="preserve">с </w:t>
      </w:r>
      <w:r>
        <w:rPr>
          <w:b/>
          <w:lang w:val="ru-RU"/>
        </w:rPr>
        <w:t xml:space="preserve">х </w:t>
      </w:r>
      <w:r>
        <w:rPr>
          <w:b/>
        </w:rPr>
        <w:t>S</w:t>
      </w:r>
      <w:r>
        <w:rPr>
          <w:b/>
          <w:vertAlign w:val="subscript"/>
        </w:rPr>
        <w:t xml:space="preserve">i </w:t>
      </w:r>
      <w:r>
        <w:rPr>
          <w:b/>
          <w:lang w:val="ru-RU"/>
        </w:rPr>
        <w:t>х К</w:t>
      </w:r>
      <w:r>
        <w:rPr>
          <w:b/>
          <w:vertAlign w:val="subscript"/>
          <w:lang w:val="ru-RU"/>
        </w:rPr>
        <w:t>в</w:t>
      </w:r>
      <w:r>
        <w:rPr>
          <w:b/>
          <w:lang w:val="ru-RU"/>
        </w:rPr>
        <w:t xml:space="preserve"> х К</w:t>
      </w:r>
      <w:r>
        <w:rPr>
          <w:b/>
          <w:vertAlign w:val="subscript"/>
          <w:lang w:val="ru-RU"/>
        </w:rPr>
        <w:t>з</w:t>
      </w:r>
      <w:r>
        <w:rPr>
          <w:b/>
          <w:lang w:val="ru-RU"/>
        </w:rPr>
        <w:t xml:space="preserve"> х К</w:t>
      </w:r>
      <w:r>
        <w:rPr>
          <w:b/>
          <w:vertAlign w:val="subscript"/>
          <w:lang w:val="ru-RU"/>
        </w:rPr>
        <w:t>э</w:t>
      </w:r>
      <w:r>
        <w:rPr>
          <w:b/>
          <w:lang w:val="ru-RU"/>
        </w:rPr>
        <w:t xml:space="preserve"> х К</w:t>
      </w:r>
      <w:r>
        <w:rPr>
          <w:b/>
          <w:vertAlign w:val="subscript"/>
          <w:lang w:val="ru-RU"/>
        </w:rPr>
        <w:t xml:space="preserve">г     </w:t>
      </w:r>
    </w:p>
    <w:p w:rsidR="004A214E" w:rsidRDefault="004A214E">
      <w:pPr>
        <w:pStyle w:val="30"/>
        <w:spacing w:line="312" w:lineRule="auto"/>
        <w:ind w:right="0" w:firstLine="851"/>
        <w:jc w:val="both"/>
        <w:rPr>
          <w:b/>
          <w:lang w:val="ru-RU"/>
        </w:rPr>
      </w:pPr>
      <w:r>
        <w:rPr>
          <w:b/>
          <w:lang w:val="ru-RU"/>
        </w:rPr>
        <w:t xml:space="preserve">                                          i=1</w:t>
      </w:r>
    </w:p>
    <w:p w:rsidR="004A214E" w:rsidRDefault="004A214E">
      <w:pPr>
        <w:pStyle w:val="30"/>
        <w:spacing w:line="312" w:lineRule="auto"/>
        <w:ind w:right="0" w:firstLine="851"/>
        <w:jc w:val="both"/>
        <w:rPr>
          <w:b/>
          <w:lang w:val="ru-RU"/>
        </w:rPr>
      </w:pPr>
    </w:p>
    <w:p w:rsidR="004A214E" w:rsidRDefault="004A214E">
      <w:pPr>
        <w:pStyle w:val="30"/>
        <w:spacing w:line="312" w:lineRule="auto"/>
        <w:ind w:right="0" w:firstLine="851"/>
        <w:jc w:val="both"/>
        <w:rPr>
          <w:lang w:val="ru-RU"/>
        </w:rPr>
      </w:pPr>
      <w:r>
        <w:rPr>
          <w:lang w:val="ru-RU"/>
        </w:rPr>
        <w:t xml:space="preserve">где П – размер платы за ущерб от загрязнения земель одним или несколькими (от 1 до </w:t>
      </w:r>
      <w:r>
        <w:t>n</w:t>
      </w:r>
      <w:r>
        <w:rPr>
          <w:lang w:val="ru-RU"/>
        </w:rPr>
        <w:t>) химическими веществами (тыс. руб.);</w:t>
      </w:r>
    </w:p>
    <w:p w:rsidR="004A214E" w:rsidRDefault="004A214E">
      <w:pPr>
        <w:pStyle w:val="30"/>
        <w:spacing w:line="312" w:lineRule="auto"/>
        <w:ind w:right="0" w:firstLine="851"/>
        <w:jc w:val="both"/>
        <w:rPr>
          <w:lang w:val="ru-RU"/>
        </w:rPr>
      </w:pPr>
      <w:r>
        <w:rPr>
          <w:lang w:val="ru-RU"/>
        </w:rPr>
        <w:t xml:space="preserve">      Н</w:t>
      </w:r>
      <w:r>
        <w:rPr>
          <w:vertAlign w:val="subscript"/>
          <w:lang w:val="ru-RU"/>
        </w:rPr>
        <w:t xml:space="preserve">с  </w:t>
      </w:r>
      <w:r>
        <w:rPr>
          <w:lang w:val="ru-RU"/>
        </w:rPr>
        <w:t>-  нормативная  стоимость земель, для  зоны 2 г. Курска, к которой относится  урочище «Крутой лог» составляет 151.96 руб;</w:t>
      </w:r>
    </w:p>
    <w:p w:rsidR="004A214E" w:rsidRDefault="004A214E">
      <w:pPr>
        <w:pStyle w:val="30"/>
        <w:spacing w:line="312" w:lineRule="auto"/>
        <w:ind w:right="0" w:firstLine="851"/>
        <w:jc w:val="both"/>
        <w:rPr>
          <w:lang w:val="ru-RU"/>
        </w:rPr>
      </w:pPr>
      <w:r>
        <w:t>S</w:t>
      </w:r>
      <w:r>
        <w:rPr>
          <w:vertAlign w:val="subscript"/>
        </w:rPr>
        <w:t>i</w:t>
      </w:r>
      <w:r>
        <w:t xml:space="preserve"> – </w:t>
      </w:r>
      <w:r>
        <w:rPr>
          <w:lang w:val="ru-RU"/>
        </w:rPr>
        <w:t xml:space="preserve">площадь  земель,  загрязненных  химическим   веществом   </w:t>
      </w:r>
      <w:r>
        <w:t>i</w:t>
      </w:r>
      <w:r>
        <w:rPr>
          <w:lang w:val="ru-RU"/>
        </w:rPr>
        <w:t>-го   вида.</w:t>
      </w:r>
    </w:p>
    <w:p w:rsidR="004A214E" w:rsidRDefault="004A214E">
      <w:pPr>
        <w:pStyle w:val="30"/>
        <w:spacing w:line="312" w:lineRule="auto"/>
        <w:ind w:right="0" w:firstLine="851"/>
        <w:jc w:val="both"/>
        <w:rPr>
          <w:lang w:val="ru-RU"/>
        </w:rPr>
      </w:pPr>
      <w:r>
        <w:rPr>
          <w:lang w:val="ru-RU"/>
        </w:rPr>
        <w:t>К</w:t>
      </w:r>
      <w:r>
        <w:rPr>
          <w:vertAlign w:val="subscript"/>
          <w:lang w:val="ru-RU"/>
        </w:rPr>
        <w:t>в</w:t>
      </w:r>
      <w:r>
        <w:rPr>
          <w:lang w:val="ru-RU"/>
        </w:rPr>
        <w:t xml:space="preserve"> – коэффициент  пересчета  в   зависимости   от   периода   времени   по     </w:t>
      </w:r>
    </w:p>
    <w:p w:rsidR="004A214E" w:rsidRDefault="004A214E">
      <w:pPr>
        <w:pStyle w:val="30"/>
        <w:spacing w:line="312" w:lineRule="auto"/>
        <w:ind w:right="0" w:firstLine="851"/>
        <w:jc w:val="both"/>
        <w:rPr>
          <w:lang w:val="ru-RU"/>
        </w:rPr>
      </w:pPr>
      <w:r>
        <w:rPr>
          <w:lang w:val="ru-RU"/>
        </w:rPr>
        <w:t xml:space="preserve">       восстановлению      загрязненных      сельскохозяйственных     земель, </w:t>
      </w:r>
    </w:p>
    <w:p w:rsidR="004A214E" w:rsidRDefault="004A214E">
      <w:pPr>
        <w:pStyle w:val="30"/>
        <w:spacing w:line="312" w:lineRule="auto"/>
        <w:ind w:right="0" w:firstLine="851"/>
        <w:jc w:val="both"/>
        <w:rPr>
          <w:lang w:val="ru-RU"/>
        </w:rPr>
      </w:pPr>
      <w:r>
        <w:rPr>
          <w:lang w:val="ru-RU"/>
        </w:rPr>
        <w:t xml:space="preserve">      определяемый согласно табл. 1  по  приложению. </w:t>
      </w:r>
    </w:p>
    <w:p w:rsidR="004A214E" w:rsidRDefault="004A214E">
      <w:pPr>
        <w:pStyle w:val="30"/>
        <w:spacing w:line="312" w:lineRule="auto"/>
        <w:ind w:right="0" w:firstLine="851"/>
        <w:jc w:val="both"/>
        <w:rPr>
          <w:lang w:val="ru-RU"/>
        </w:rPr>
      </w:pPr>
      <w:r>
        <w:rPr>
          <w:lang w:val="ru-RU"/>
        </w:rPr>
        <w:t>К</w:t>
      </w:r>
      <w:r>
        <w:rPr>
          <w:vertAlign w:val="subscript"/>
          <w:lang w:val="ru-RU"/>
        </w:rPr>
        <w:t>з</w:t>
      </w:r>
      <w:r>
        <w:rPr>
          <w:lang w:val="ru-RU"/>
        </w:rPr>
        <w:t xml:space="preserve"> – коэффициент пересчета в зависимости от степени загрязнения земель</w:t>
      </w:r>
    </w:p>
    <w:p w:rsidR="004A214E" w:rsidRDefault="004A214E">
      <w:pPr>
        <w:pStyle w:val="30"/>
        <w:spacing w:line="312" w:lineRule="auto"/>
        <w:ind w:right="0" w:firstLine="851"/>
        <w:jc w:val="both"/>
        <w:rPr>
          <w:lang w:val="ru-RU"/>
        </w:rPr>
      </w:pPr>
      <w:r>
        <w:rPr>
          <w:lang w:val="ru-RU"/>
        </w:rPr>
        <w:t xml:space="preserve">       химическим  веществом  </w:t>
      </w:r>
      <w:r>
        <w:t>i</w:t>
      </w:r>
      <w:r>
        <w:rPr>
          <w:lang w:val="ru-RU"/>
        </w:rPr>
        <w:t>-го  вида,   определяемый   согласно  табл.2</w:t>
      </w:r>
    </w:p>
    <w:p w:rsidR="004A214E" w:rsidRDefault="004A214E">
      <w:pPr>
        <w:pStyle w:val="30"/>
        <w:spacing w:line="312" w:lineRule="auto"/>
        <w:ind w:right="0" w:firstLine="851"/>
        <w:jc w:val="both"/>
        <w:rPr>
          <w:lang w:val="ru-RU"/>
        </w:rPr>
      </w:pPr>
      <w:r>
        <w:rPr>
          <w:lang w:val="ru-RU"/>
        </w:rPr>
        <w:t xml:space="preserve">      приложения ;</w:t>
      </w:r>
    </w:p>
    <w:p w:rsidR="004A214E" w:rsidRDefault="004A214E">
      <w:pPr>
        <w:pStyle w:val="30"/>
        <w:spacing w:line="312" w:lineRule="auto"/>
        <w:ind w:right="0" w:firstLine="851"/>
        <w:jc w:val="both"/>
      </w:pPr>
      <w:r>
        <w:rPr>
          <w:lang w:val="ru-RU"/>
        </w:rPr>
        <w:t>К</w:t>
      </w:r>
      <w:r>
        <w:rPr>
          <w:vertAlign w:val="subscript"/>
          <w:lang w:val="ru-RU"/>
        </w:rPr>
        <w:t>э</w:t>
      </w:r>
      <w:r>
        <w:rPr>
          <w:lang w:val="ru-RU"/>
        </w:rPr>
        <w:t xml:space="preserve"> – коэффициент экологической ситуации  и  экологической  значимости      </w:t>
      </w:r>
    </w:p>
    <w:p w:rsidR="004A214E" w:rsidRDefault="004A214E">
      <w:pPr>
        <w:pStyle w:val="30"/>
        <w:spacing w:line="312" w:lineRule="auto"/>
        <w:ind w:left="993" w:right="0" w:firstLine="851"/>
        <w:jc w:val="both"/>
        <w:rPr>
          <w:lang w:val="ru-RU"/>
        </w:rPr>
      </w:pPr>
      <w:r>
        <w:rPr>
          <w:lang w:val="ru-RU"/>
        </w:rPr>
        <w:t xml:space="preserve">       территории  </w:t>
      </w:r>
      <w:r>
        <w:t>i</w:t>
      </w:r>
      <w:r>
        <w:rPr>
          <w:lang w:val="ru-RU"/>
        </w:rPr>
        <w:t>-го  района,  определяемый  согласно    табл.3 приложения и равный для Курской области 2.0;</w:t>
      </w:r>
    </w:p>
    <w:p w:rsidR="004A214E" w:rsidRDefault="004A214E">
      <w:pPr>
        <w:pStyle w:val="30"/>
        <w:spacing w:line="312" w:lineRule="auto"/>
        <w:ind w:right="0" w:firstLine="851"/>
        <w:jc w:val="both"/>
        <w:rPr>
          <w:lang w:val="ru-RU"/>
        </w:rPr>
      </w:pPr>
      <w:r>
        <w:rPr>
          <w:lang w:val="ru-RU"/>
        </w:rPr>
        <w:t>К</w:t>
      </w:r>
      <w:r>
        <w:rPr>
          <w:vertAlign w:val="subscript"/>
          <w:lang w:val="ru-RU"/>
        </w:rPr>
        <w:t>г</w:t>
      </w:r>
      <w:r>
        <w:rPr>
          <w:lang w:val="ru-RU"/>
        </w:rPr>
        <w:t xml:space="preserve"> – коэффициент  пересчета   в   зависимости   от   глубины   загрязнения </w:t>
      </w:r>
    </w:p>
    <w:p w:rsidR="004A214E" w:rsidRDefault="004A214E">
      <w:pPr>
        <w:pStyle w:val="30"/>
        <w:spacing w:line="312" w:lineRule="auto"/>
        <w:ind w:right="0" w:firstLine="851"/>
        <w:jc w:val="both"/>
        <w:rPr>
          <w:lang w:val="ru-RU"/>
        </w:rPr>
      </w:pPr>
      <w:r>
        <w:rPr>
          <w:lang w:val="ru-RU"/>
        </w:rPr>
        <w:t xml:space="preserve">       земель,    определяемый     согласно    табл. 5 приложения .</w:t>
      </w:r>
    </w:p>
    <w:p w:rsidR="004A214E" w:rsidRDefault="004A214E">
      <w:pPr>
        <w:pStyle w:val="30"/>
        <w:spacing w:line="312" w:lineRule="auto"/>
        <w:ind w:right="0" w:firstLine="851"/>
        <w:jc w:val="both"/>
        <w:rPr>
          <w:lang w:val="ru-RU"/>
        </w:rPr>
      </w:pPr>
      <w:r>
        <w:rPr>
          <w:lang w:val="ru-RU"/>
        </w:rPr>
        <w:t xml:space="preserve">       </w:t>
      </w:r>
    </w:p>
    <w:p w:rsidR="004A214E" w:rsidRDefault="004A214E">
      <w:pPr>
        <w:pStyle w:val="30"/>
        <w:spacing w:line="312" w:lineRule="auto"/>
        <w:ind w:right="0" w:firstLine="851"/>
        <w:jc w:val="both"/>
        <w:rPr>
          <w:lang w:val="ru-RU"/>
        </w:rPr>
      </w:pPr>
      <w:r>
        <w:rPr>
          <w:lang w:val="ru-RU"/>
        </w:rPr>
        <w:t xml:space="preserve">      </w:t>
      </w:r>
    </w:p>
    <w:p w:rsidR="004A214E" w:rsidRDefault="004A214E">
      <w:pPr>
        <w:pStyle w:val="30"/>
        <w:spacing w:line="312" w:lineRule="auto"/>
        <w:ind w:right="0" w:firstLine="851"/>
        <w:jc w:val="both"/>
        <w:rPr>
          <w:lang w:val="ru-RU"/>
        </w:rPr>
      </w:pPr>
      <w:r>
        <w:rPr>
          <w:lang w:val="ru-RU"/>
        </w:rPr>
        <w:t xml:space="preserve">       4.4 Оценка  ущерба за загрязнение земель никелем</w:t>
      </w:r>
    </w:p>
    <w:p w:rsidR="004A214E" w:rsidRDefault="004A214E">
      <w:pPr>
        <w:pStyle w:val="30"/>
        <w:spacing w:line="312" w:lineRule="auto"/>
        <w:ind w:right="0" w:firstLine="851"/>
        <w:jc w:val="both"/>
        <w:rPr>
          <w:lang w:val="ru-RU"/>
        </w:rPr>
      </w:pPr>
    </w:p>
    <w:p w:rsidR="004A214E" w:rsidRDefault="004A214E">
      <w:pPr>
        <w:pStyle w:val="30"/>
        <w:spacing w:line="312" w:lineRule="auto"/>
        <w:ind w:right="0" w:firstLine="851"/>
        <w:jc w:val="both"/>
        <w:rPr>
          <w:lang w:val="ru-RU"/>
        </w:rPr>
      </w:pPr>
      <w:r>
        <w:rPr>
          <w:lang w:val="ru-RU"/>
        </w:rPr>
        <w:t xml:space="preserve">Загрязнение почв цинком обнаружено: –  на территории площадью155 кв. м на глубине до 20 см в количествах от 55 до 500 мг/кг, (2-й уровень загрязнения земель, степень загрязнения слабая); – на территории площадью 625 кв. м на глубине до 100 см в количествах выше от 55 мг/кг до 500 мг/кг, (2-й уровень загрязнения земель, степень загрязнения – слабая); – на территории 457 кв. м на глубине до 100 см в количествах от 500 мг/кг до 1500 мг/кг, (4-й уровень загрязнения земель, степень загрязнения – сильная). </w:t>
      </w:r>
    </w:p>
    <w:p w:rsidR="004A214E" w:rsidRDefault="004A214E">
      <w:pPr>
        <w:pStyle w:val="30"/>
        <w:spacing w:line="312" w:lineRule="auto"/>
        <w:ind w:right="0" w:firstLine="851"/>
        <w:jc w:val="both"/>
        <w:rPr>
          <w:lang w:val="ru-RU"/>
        </w:rPr>
      </w:pPr>
    </w:p>
    <w:p w:rsidR="004A214E" w:rsidRDefault="004A214E">
      <w:pPr>
        <w:pStyle w:val="30"/>
        <w:spacing w:line="312" w:lineRule="auto"/>
        <w:ind w:right="0" w:firstLine="851"/>
        <w:jc w:val="both"/>
        <w:rPr>
          <w:lang w:val="ru-RU"/>
        </w:rPr>
      </w:pPr>
      <w:r>
        <w:rPr>
          <w:lang w:val="ru-RU"/>
        </w:rPr>
        <w:t xml:space="preserve">1) площадь загрязнения 155 кв. м, уровень загрязнения от 55 мг/кг до 500    мг/кг (слабая степень загрязнения), глубина загрязнения 20 см. </w:t>
      </w:r>
    </w:p>
    <w:p w:rsidR="004A214E" w:rsidRDefault="004A214E">
      <w:pPr>
        <w:pStyle w:val="30"/>
        <w:spacing w:line="312" w:lineRule="auto"/>
        <w:ind w:right="0" w:firstLine="851"/>
        <w:jc w:val="both"/>
        <w:rPr>
          <w:lang w:val="ru-RU"/>
        </w:rPr>
      </w:pPr>
      <w:r>
        <w:rPr>
          <w:lang w:val="ru-RU"/>
        </w:rPr>
        <w:t xml:space="preserve">   </w:t>
      </w:r>
    </w:p>
    <w:p w:rsidR="004A214E" w:rsidRDefault="004A214E">
      <w:pPr>
        <w:pStyle w:val="30"/>
        <w:spacing w:line="312" w:lineRule="auto"/>
        <w:ind w:right="0" w:firstLine="851"/>
        <w:jc w:val="both"/>
        <w:rPr>
          <w:lang w:val="ru-RU"/>
        </w:rPr>
      </w:pPr>
      <w:r>
        <w:rPr>
          <w:lang w:val="ru-RU"/>
        </w:rPr>
        <w:t>К</w:t>
      </w:r>
      <w:r>
        <w:rPr>
          <w:vertAlign w:val="subscript"/>
          <w:lang w:val="ru-RU"/>
        </w:rPr>
        <w:t>з</w:t>
      </w:r>
      <w:r>
        <w:rPr>
          <w:lang w:val="ru-RU"/>
        </w:rPr>
        <w:t xml:space="preserve"> = 1.7; К</w:t>
      </w:r>
      <w:r>
        <w:rPr>
          <w:vertAlign w:val="subscript"/>
          <w:lang w:val="ru-RU"/>
        </w:rPr>
        <w:t xml:space="preserve">в </w:t>
      </w:r>
      <w:r>
        <w:rPr>
          <w:lang w:val="ru-RU"/>
        </w:rPr>
        <w:t>= 1.5; К</w:t>
      </w:r>
      <w:r>
        <w:rPr>
          <w:vertAlign w:val="subscript"/>
          <w:lang w:val="ru-RU"/>
        </w:rPr>
        <w:t>э</w:t>
      </w:r>
      <w:r>
        <w:rPr>
          <w:lang w:val="ru-RU"/>
        </w:rPr>
        <w:t xml:space="preserve"> = 2.0; К</w:t>
      </w:r>
      <w:r>
        <w:rPr>
          <w:vertAlign w:val="subscript"/>
          <w:lang w:val="ru-RU"/>
        </w:rPr>
        <w:t>г</w:t>
      </w:r>
      <w:r>
        <w:rPr>
          <w:lang w:val="ru-RU"/>
        </w:rPr>
        <w:t xml:space="preserve"> = 1.0</w:t>
      </w:r>
    </w:p>
    <w:p w:rsidR="004A214E" w:rsidRDefault="004A214E">
      <w:pPr>
        <w:pStyle w:val="30"/>
        <w:spacing w:line="312" w:lineRule="auto"/>
        <w:ind w:right="0" w:firstLine="851"/>
        <w:jc w:val="both"/>
        <w:rPr>
          <w:lang w:val="ru-RU"/>
        </w:rPr>
      </w:pPr>
      <w:r>
        <w:rPr>
          <w:lang w:val="ru-RU"/>
        </w:rPr>
        <w:t xml:space="preserve"> </w:t>
      </w:r>
    </w:p>
    <w:p w:rsidR="004A214E" w:rsidRDefault="004A214E">
      <w:pPr>
        <w:pStyle w:val="30"/>
        <w:spacing w:line="312" w:lineRule="auto"/>
        <w:ind w:right="0" w:firstLine="851"/>
        <w:jc w:val="both"/>
        <w:rPr>
          <w:lang w:val="ru-RU"/>
        </w:rPr>
      </w:pPr>
      <w:r>
        <w:rPr>
          <w:lang w:val="ru-RU"/>
        </w:rPr>
        <w:t>П</w:t>
      </w:r>
      <w:r>
        <w:rPr>
          <w:vertAlign w:val="subscript"/>
          <w:lang w:val="ru-RU"/>
        </w:rPr>
        <w:t xml:space="preserve">1  </w:t>
      </w:r>
      <w:r>
        <w:rPr>
          <w:lang w:val="ru-RU"/>
        </w:rPr>
        <w:t>= 151.96 х 800 х 1.7 х 1.5 х 2.0 х 1.0 = 620 тыс. руб</w:t>
      </w:r>
    </w:p>
    <w:p w:rsidR="004A214E" w:rsidRDefault="004A214E">
      <w:pPr>
        <w:pStyle w:val="30"/>
        <w:spacing w:line="312" w:lineRule="auto"/>
        <w:ind w:right="0" w:firstLine="851"/>
        <w:jc w:val="both"/>
        <w:rPr>
          <w:lang w:val="ru-RU"/>
        </w:rPr>
      </w:pPr>
    </w:p>
    <w:p w:rsidR="004A214E" w:rsidRDefault="004A214E">
      <w:pPr>
        <w:pStyle w:val="30"/>
        <w:spacing w:line="312" w:lineRule="auto"/>
        <w:ind w:right="0" w:firstLine="851"/>
        <w:jc w:val="both"/>
        <w:rPr>
          <w:lang w:val="ru-RU"/>
        </w:rPr>
      </w:pPr>
      <w:r>
        <w:rPr>
          <w:lang w:val="ru-RU"/>
        </w:rPr>
        <w:t>2) площадь загрязнения 625 кв. м, уровень загрязнения от 55 мг/кг до 500 мг/кг (слабая степень загрязнения), глубина загрязнения 100 см.</w:t>
      </w:r>
    </w:p>
    <w:p w:rsidR="004A214E" w:rsidRDefault="004A214E">
      <w:pPr>
        <w:pStyle w:val="30"/>
        <w:spacing w:line="312" w:lineRule="auto"/>
        <w:ind w:right="0" w:firstLine="851"/>
        <w:jc w:val="both"/>
        <w:rPr>
          <w:lang w:val="ru-RU"/>
        </w:rPr>
      </w:pPr>
    </w:p>
    <w:p w:rsidR="004A214E" w:rsidRDefault="004A214E">
      <w:pPr>
        <w:pStyle w:val="30"/>
        <w:spacing w:line="312" w:lineRule="auto"/>
        <w:ind w:right="0" w:firstLine="851"/>
        <w:jc w:val="both"/>
        <w:rPr>
          <w:lang w:val="ru-RU"/>
        </w:rPr>
      </w:pPr>
      <w:r>
        <w:rPr>
          <w:lang w:val="ru-RU"/>
        </w:rPr>
        <w:t>К</w:t>
      </w:r>
      <w:r>
        <w:rPr>
          <w:vertAlign w:val="subscript"/>
          <w:lang w:val="ru-RU"/>
        </w:rPr>
        <w:t>з</w:t>
      </w:r>
      <w:r>
        <w:rPr>
          <w:lang w:val="ru-RU"/>
        </w:rPr>
        <w:t xml:space="preserve"> = 1.7; К</w:t>
      </w:r>
      <w:r>
        <w:rPr>
          <w:vertAlign w:val="subscript"/>
          <w:lang w:val="ru-RU"/>
        </w:rPr>
        <w:t xml:space="preserve">в </w:t>
      </w:r>
      <w:r>
        <w:rPr>
          <w:lang w:val="ru-RU"/>
        </w:rPr>
        <w:t>= 0.6; К</w:t>
      </w:r>
      <w:r>
        <w:rPr>
          <w:vertAlign w:val="subscript"/>
          <w:lang w:val="ru-RU"/>
        </w:rPr>
        <w:t>э</w:t>
      </w:r>
      <w:r>
        <w:rPr>
          <w:lang w:val="ru-RU"/>
        </w:rPr>
        <w:t xml:space="preserve"> = 2.0; К</w:t>
      </w:r>
      <w:r>
        <w:rPr>
          <w:vertAlign w:val="subscript"/>
          <w:lang w:val="ru-RU"/>
        </w:rPr>
        <w:t>г</w:t>
      </w:r>
      <w:r>
        <w:rPr>
          <w:lang w:val="ru-RU"/>
        </w:rPr>
        <w:t xml:space="preserve"> = 1.0</w:t>
      </w:r>
    </w:p>
    <w:p w:rsidR="004A214E" w:rsidRDefault="004A214E">
      <w:pPr>
        <w:pStyle w:val="30"/>
        <w:spacing w:line="312" w:lineRule="auto"/>
        <w:ind w:right="0" w:firstLine="851"/>
        <w:jc w:val="both"/>
        <w:rPr>
          <w:lang w:val="ru-RU"/>
        </w:rPr>
      </w:pPr>
      <w:r>
        <w:rPr>
          <w:lang w:val="ru-RU"/>
        </w:rPr>
        <w:t xml:space="preserve"> </w:t>
      </w:r>
    </w:p>
    <w:p w:rsidR="004A214E" w:rsidRDefault="004A214E">
      <w:pPr>
        <w:pStyle w:val="30"/>
        <w:spacing w:line="312" w:lineRule="auto"/>
        <w:ind w:right="0" w:firstLine="851"/>
        <w:jc w:val="both"/>
        <w:rPr>
          <w:lang w:val="ru-RU"/>
        </w:rPr>
      </w:pPr>
      <w:r>
        <w:rPr>
          <w:lang w:val="ru-RU"/>
        </w:rPr>
        <w:t>П</w:t>
      </w:r>
      <w:r>
        <w:rPr>
          <w:vertAlign w:val="subscript"/>
          <w:lang w:val="ru-RU"/>
        </w:rPr>
        <w:t xml:space="preserve">2  </w:t>
      </w:r>
      <w:r>
        <w:rPr>
          <w:lang w:val="ru-RU"/>
        </w:rPr>
        <w:t>= 151.96 х 880 х 1.7 х 0.6 х 2.0 х 1.0 = 272.8 тыс.  руб</w:t>
      </w:r>
    </w:p>
    <w:p w:rsidR="004A214E" w:rsidRDefault="004A214E">
      <w:pPr>
        <w:pStyle w:val="30"/>
        <w:spacing w:line="312" w:lineRule="auto"/>
        <w:ind w:right="0" w:firstLine="851"/>
        <w:jc w:val="both"/>
        <w:rPr>
          <w:lang w:val="ru-RU"/>
        </w:rPr>
      </w:pPr>
    </w:p>
    <w:p w:rsidR="004A214E" w:rsidRDefault="004A214E">
      <w:pPr>
        <w:pStyle w:val="30"/>
        <w:spacing w:line="312" w:lineRule="auto"/>
        <w:ind w:right="0" w:firstLine="851"/>
        <w:jc w:val="both"/>
        <w:rPr>
          <w:lang w:val="ru-RU"/>
        </w:rPr>
      </w:pPr>
      <w:r>
        <w:rPr>
          <w:lang w:val="ru-RU"/>
        </w:rPr>
        <w:t>3) площадь загрязнения 457 кв. м, уровень загрязнения от 500 мг/кг до 1500 мг/кг ( сильная степень загрязнения), глубина загрязнения 100 см.</w:t>
      </w:r>
    </w:p>
    <w:p w:rsidR="004A214E" w:rsidRDefault="004A214E">
      <w:pPr>
        <w:pStyle w:val="30"/>
        <w:spacing w:line="312" w:lineRule="auto"/>
        <w:ind w:right="0" w:firstLine="851"/>
        <w:jc w:val="both"/>
        <w:rPr>
          <w:lang w:val="ru-RU"/>
        </w:rPr>
      </w:pPr>
    </w:p>
    <w:p w:rsidR="004A214E" w:rsidRDefault="004A214E">
      <w:pPr>
        <w:pStyle w:val="30"/>
        <w:spacing w:line="312" w:lineRule="auto"/>
        <w:ind w:right="0" w:firstLine="851"/>
        <w:jc w:val="both"/>
        <w:rPr>
          <w:lang w:val="ru-RU"/>
        </w:rPr>
      </w:pPr>
      <w:r>
        <w:rPr>
          <w:lang w:val="ru-RU"/>
        </w:rPr>
        <w:t>К</w:t>
      </w:r>
      <w:r>
        <w:rPr>
          <w:vertAlign w:val="subscript"/>
          <w:lang w:val="ru-RU"/>
        </w:rPr>
        <w:t>з</w:t>
      </w:r>
      <w:r>
        <w:rPr>
          <w:lang w:val="ru-RU"/>
        </w:rPr>
        <w:t xml:space="preserve"> = 1.7; К</w:t>
      </w:r>
      <w:r>
        <w:rPr>
          <w:vertAlign w:val="subscript"/>
          <w:lang w:val="ru-RU"/>
        </w:rPr>
        <w:t xml:space="preserve">в </w:t>
      </w:r>
      <w:r>
        <w:rPr>
          <w:lang w:val="ru-RU"/>
        </w:rPr>
        <w:t>= 0.3; К</w:t>
      </w:r>
      <w:r>
        <w:rPr>
          <w:vertAlign w:val="subscript"/>
          <w:lang w:val="ru-RU"/>
        </w:rPr>
        <w:t>э</w:t>
      </w:r>
      <w:r>
        <w:rPr>
          <w:lang w:val="ru-RU"/>
        </w:rPr>
        <w:t xml:space="preserve"> = 2.0; К</w:t>
      </w:r>
      <w:r>
        <w:rPr>
          <w:vertAlign w:val="subscript"/>
          <w:lang w:val="ru-RU"/>
        </w:rPr>
        <w:t>г</w:t>
      </w:r>
      <w:r>
        <w:rPr>
          <w:lang w:val="ru-RU"/>
        </w:rPr>
        <w:t xml:space="preserve"> = 1.0   </w:t>
      </w:r>
    </w:p>
    <w:p w:rsidR="004A214E" w:rsidRDefault="004A214E">
      <w:pPr>
        <w:pStyle w:val="30"/>
        <w:spacing w:line="312" w:lineRule="auto"/>
        <w:ind w:right="0" w:firstLine="851"/>
        <w:jc w:val="both"/>
        <w:rPr>
          <w:lang w:val="ru-RU"/>
        </w:rPr>
      </w:pPr>
      <w:r>
        <w:rPr>
          <w:lang w:val="ru-RU"/>
        </w:rPr>
        <w:t xml:space="preserve"> </w:t>
      </w:r>
    </w:p>
    <w:p w:rsidR="004A214E" w:rsidRDefault="004A214E">
      <w:pPr>
        <w:pStyle w:val="30"/>
        <w:spacing w:line="312" w:lineRule="auto"/>
        <w:ind w:right="0" w:firstLine="851"/>
        <w:jc w:val="both"/>
        <w:rPr>
          <w:lang w:val="ru-RU"/>
        </w:rPr>
      </w:pPr>
      <w:r>
        <w:rPr>
          <w:lang w:val="ru-RU"/>
        </w:rPr>
        <w:t>П</w:t>
      </w:r>
      <w:r>
        <w:rPr>
          <w:vertAlign w:val="subscript"/>
          <w:lang w:val="ru-RU"/>
        </w:rPr>
        <w:t xml:space="preserve">3  </w:t>
      </w:r>
      <w:r>
        <w:rPr>
          <w:lang w:val="ru-RU"/>
        </w:rPr>
        <w:t>= 151.96 х 27.5 х 1.7 х 0.3 х 2.0 х 1.0 = 4.26 тыс. руб</w:t>
      </w:r>
    </w:p>
    <w:p w:rsidR="004A214E" w:rsidRDefault="004A214E">
      <w:pPr>
        <w:pStyle w:val="30"/>
        <w:spacing w:line="312" w:lineRule="auto"/>
        <w:ind w:right="0" w:firstLine="851"/>
        <w:jc w:val="both"/>
        <w:rPr>
          <w:lang w:val="ru-RU"/>
        </w:rPr>
      </w:pPr>
      <w:r>
        <w:rPr>
          <w:lang w:val="ru-RU"/>
        </w:rPr>
        <w:t>4)</w:t>
      </w:r>
    </w:p>
    <w:p w:rsidR="004A214E" w:rsidRDefault="004A214E">
      <w:pPr>
        <w:pStyle w:val="30"/>
        <w:spacing w:line="312" w:lineRule="auto"/>
        <w:ind w:right="0" w:firstLine="851"/>
        <w:jc w:val="both"/>
        <w:rPr>
          <w:lang w:val="ru-RU"/>
        </w:rPr>
      </w:pPr>
      <w:r>
        <w:rPr>
          <w:lang w:val="ru-RU"/>
        </w:rPr>
        <w:t>К</w:t>
      </w:r>
      <w:r>
        <w:rPr>
          <w:vertAlign w:val="subscript"/>
          <w:lang w:val="ru-RU"/>
        </w:rPr>
        <w:t>з</w:t>
      </w:r>
      <w:r>
        <w:rPr>
          <w:lang w:val="ru-RU"/>
        </w:rPr>
        <w:t xml:space="preserve"> = 1.7; К</w:t>
      </w:r>
      <w:r>
        <w:rPr>
          <w:vertAlign w:val="subscript"/>
          <w:lang w:val="ru-RU"/>
        </w:rPr>
        <w:t xml:space="preserve">в </w:t>
      </w:r>
      <w:r>
        <w:rPr>
          <w:lang w:val="ru-RU"/>
        </w:rPr>
        <w:t>= 0.3; К</w:t>
      </w:r>
      <w:r>
        <w:rPr>
          <w:vertAlign w:val="subscript"/>
          <w:lang w:val="ru-RU"/>
        </w:rPr>
        <w:t>э</w:t>
      </w:r>
      <w:r>
        <w:rPr>
          <w:lang w:val="ru-RU"/>
        </w:rPr>
        <w:t xml:space="preserve"> = 2.0; К</w:t>
      </w:r>
      <w:r>
        <w:rPr>
          <w:vertAlign w:val="subscript"/>
          <w:lang w:val="ru-RU"/>
        </w:rPr>
        <w:t>г</w:t>
      </w:r>
      <w:r>
        <w:rPr>
          <w:lang w:val="ru-RU"/>
        </w:rPr>
        <w:t xml:space="preserve"> = 1.3   </w:t>
      </w:r>
    </w:p>
    <w:p w:rsidR="004A214E" w:rsidRDefault="004A214E">
      <w:pPr>
        <w:pStyle w:val="30"/>
        <w:spacing w:line="312" w:lineRule="auto"/>
        <w:ind w:right="0" w:firstLine="851"/>
        <w:jc w:val="both"/>
        <w:rPr>
          <w:lang w:val="ru-RU"/>
        </w:rPr>
      </w:pPr>
      <w:r>
        <w:rPr>
          <w:lang w:val="ru-RU"/>
        </w:rPr>
        <w:t xml:space="preserve"> </w:t>
      </w:r>
    </w:p>
    <w:p w:rsidR="004A214E" w:rsidRDefault="004A214E">
      <w:pPr>
        <w:pStyle w:val="30"/>
        <w:spacing w:line="312" w:lineRule="auto"/>
        <w:ind w:right="0" w:firstLine="851"/>
        <w:jc w:val="both"/>
        <w:rPr>
          <w:lang w:val="ru-RU"/>
        </w:rPr>
      </w:pPr>
      <w:r>
        <w:rPr>
          <w:lang w:val="ru-RU"/>
        </w:rPr>
        <w:t>П</w:t>
      </w:r>
      <w:r>
        <w:rPr>
          <w:vertAlign w:val="subscript"/>
          <w:lang w:val="ru-RU"/>
        </w:rPr>
        <w:t xml:space="preserve">4  </w:t>
      </w:r>
      <w:r>
        <w:rPr>
          <w:lang w:val="ru-RU"/>
        </w:rPr>
        <w:t>= 151.96 х 880 х 1.7 х 0.3 х 2.0 х 1.3 = 177.32 тыс. руб</w:t>
      </w:r>
    </w:p>
    <w:p w:rsidR="004A214E" w:rsidRDefault="004A214E">
      <w:pPr>
        <w:pStyle w:val="30"/>
        <w:spacing w:line="312" w:lineRule="auto"/>
        <w:ind w:right="0" w:firstLine="851"/>
        <w:jc w:val="both"/>
        <w:rPr>
          <w:lang w:val="ru-RU"/>
        </w:rPr>
      </w:pPr>
      <w:r>
        <w:rPr>
          <w:lang w:val="ru-RU"/>
        </w:rPr>
        <w:t>5)</w:t>
      </w:r>
    </w:p>
    <w:p w:rsidR="004A214E" w:rsidRDefault="004A214E">
      <w:pPr>
        <w:pStyle w:val="30"/>
        <w:spacing w:line="312" w:lineRule="auto"/>
        <w:ind w:right="0" w:firstLine="851"/>
        <w:jc w:val="both"/>
        <w:rPr>
          <w:lang w:val="ru-RU"/>
        </w:rPr>
      </w:pPr>
      <w:r>
        <w:rPr>
          <w:lang w:val="ru-RU"/>
        </w:rPr>
        <w:t>К</w:t>
      </w:r>
      <w:r>
        <w:rPr>
          <w:vertAlign w:val="subscript"/>
          <w:lang w:val="ru-RU"/>
        </w:rPr>
        <w:t>з</w:t>
      </w:r>
      <w:r>
        <w:rPr>
          <w:lang w:val="ru-RU"/>
        </w:rPr>
        <w:t xml:space="preserve"> = 1.7; К</w:t>
      </w:r>
      <w:r>
        <w:rPr>
          <w:vertAlign w:val="subscript"/>
          <w:lang w:val="ru-RU"/>
        </w:rPr>
        <w:t xml:space="preserve">в </w:t>
      </w:r>
      <w:r>
        <w:rPr>
          <w:lang w:val="ru-RU"/>
        </w:rPr>
        <w:t>= 0.3; К</w:t>
      </w:r>
      <w:r>
        <w:rPr>
          <w:vertAlign w:val="subscript"/>
          <w:lang w:val="ru-RU"/>
        </w:rPr>
        <w:t>э</w:t>
      </w:r>
      <w:r>
        <w:rPr>
          <w:lang w:val="ru-RU"/>
        </w:rPr>
        <w:t xml:space="preserve"> = 2.0; К</w:t>
      </w:r>
      <w:r>
        <w:rPr>
          <w:vertAlign w:val="subscript"/>
          <w:lang w:val="ru-RU"/>
        </w:rPr>
        <w:t>г</w:t>
      </w:r>
      <w:r>
        <w:rPr>
          <w:lang w:val="ru-RU"/>
        </w:rPr>
        <w:t xml:space="preserve"> = 1.0   </w:t>
      </w:r>
    </w:p>
    <w:p w:rsidR="004A214E" w:rsidRDefault="004A214E">
      <w:pPr>
        <w:pStyle w:val="30"/>
        <w:spacing w:line="312" w:lineRule="auto"/>
        <w:ind w:right="0" w:firstLine="851"/>
        <w:jc w:val="both"/>
        <w:rPr>
          <w:lang w:val="ru-RU"/>
        </w:rPr>
      </w:pPr>
      <w:r>
        <w:rPr>
          <w:lang w:val="ru-RU"/>
        </w:rPr>
        <w:t xml:space="preserve"> </w:t>
      </w:r>
    </w:p>
    <w:p w:rsidR="004A214E" w:rsidRDefault="004A214E">
      <w:pPr>
        <w:pStyle w:val="30"/>
        <w:spacing w:line="312" w:lineRule="auto"/>
        <w:ind w:right="0" w:firstLine="851"/>
        <w:jc w:val="both"/>
        <w:rPr>
          <w:lang w:val="ru-RU"/>
        </w:rPr>
      </w:pPr>
      <w:r>
        <w:rPr>
          <w:lang w:val="ru-RU"/>
        </w:rPr>
        <w:t>П</w:t>
      </w:r>
      <w:r>
        <w:rPr>
          <w:vertAlign w:val="subscript"/>
          <w:lang w:val="ru-RU"/>
        </w:rPr>
        <w:t xml:space="preserve">5  </w:t>
      </w:r>
      <w:r>
        <w:rPr>
          <w:lang w:val="ru-RU"/>
        </w:rPr>
        <w:t>= 151.96 х 880 х 1.7 х 0.6 х 2.0 х 1.0 = 272.8 тыс. руб</w:t>
      </w:r>
    </w:p>
    <w:p w:rsidR="004A214E" w:rsidRDefault="004A214E">
      <w:pPr>
        <w:pStyle w:val="30"/>
        <w:spacing w:line="312" w:lineRule="auto"/>
        <w:ind w:right="0" w:firstLine="851"/>
        <w:jc w:val="both"/>
        <w:rPr>
          <w:lang w:val="ru-RU"/>
        </w:rPr>
      </w:pPr>
    </w:p>
    <w:p w:rsidR="004A214E" w:rsidRDefault="004A214E">
      <w:pPr>
        <w:pStyle w:val="30"/>
        <w:spacing w:line="312" w:lineRule="auto"/>
        <w:ind w:right="0" w:firstLine="851"/>
        <w:jc w:val="both"/>
        <w:rPr>
          <w:lang w:val="ru-RU"/>
        </w:rPr>
      </w:pPr>
      <w:r>
        <w:rPr>
          <w:lang w:val="ru-RU"/>
        </w:rPr>
        <w:t>Итого:</w:t>
      </w:r>
    </w:p>
    <w:p w:rsidR="004A214E" w:rsidRDefault="004A214E">
      <w:pPr>
        <w:pStyle w:val="30"/>
        <w:spacing w:line="312" w:lineRule="auto"/>
        <w:ind w:right="0" w:firstLine="851"/>
        <w:jc w:val="both"/>
        <w:rPr>
          <w:lang w:val="ru-RU"/>
        </w:rPr>
      </w:pPr>
    </w:p>
    <w:p w:rsidR="004A214E" w:rsidRDefault="004A214E">
      <w:pPr>
        <w:pStyle w:val="30"/>
        <w:spacing w:line="312" w:lineRule="auto"/>
        <w:ind w:right="0" w:firstLine="851"/>
        <w:jc w:val="both"/>
        <w:rPr>
          <w:lang w:val="ru-RU"/>
        </w:rPr>
      </w:pPr>
      <w:r>
        <w:rPr>
          <w:lang w:val="ru-RU"/>
        </w:rPr>
        <w:t>П</w:t>
      </w:r>
      <w:r>
        <w:rPr>
          <w:vertAlign w:val="subscript"/>
          <w:lang w:val="ru-RU"/>
        </w:rPr>
        <w:t>Zn</w:t>
      </w:r>
      <w:r>
        <w:rPr>
          <w:lang w:val="ru-RU"/>
        </w:rPr>
        <w:t xml:space="preserve"> = 620 + 272.8 + 4.26 + 177.32 + 272.8 =  руб</w:t>
      </w:r>
    </w:p>
    <w:p w:rsidR="004A214E" w:rsidRDefault="004A214E">
      <w:pPr>
        <w:pStyle w:val="30"/>
        <w:spacing w:line="312" w:lineRule="auto"/>
        <w:ind w:right="0" w:firstLine="851"/>
        <w:jc w:val="both"/>
        <w:rPr>
          <w:lang w:val="ru-RU"/>
        </w:rPr>
      </w:pPr>
    </w:p>
    <w:p w:rsidR="004A214E" w:rsidRDefault="004A214E">
      <w:pPr>
        <w:pStyle w:val="30"/>
        <w:spacing w:line="312" w:lineRule="auto"/>
        <w:ind w:right="0" w:firstLine="851"/>
        <w:jc w:val="both"/>
        <w:rPr>
          <w:lang w:val="ru-RU"/>
        </w:rPr>
      </w:pPr>
    </w:p>
    <w:p w:rsidR="004A214E" w:rsidRDefault="004A214E">
      <w:pPr>
        <w:pStyle w:val="30"/>
        <w:spacing w:line="312" w:lineRule="auto"/>
        <w:ind w:right="0" w:firstLine="851"/>
        <w:jc w:val="both"/>
        <w:rPr>
          <w:lang w:val="ru-RU"/>
        </w:rPr>
      </w:pPr>
      <w:r>
        <w:rPr>
          <w:lang w:val="ru-RU"/>
        </w:rPr>
        <w:t xml:space="preserve">       </w:t>
      </w:r>
    </w:p>
    <w:p w:rsidR="004A214E" w:rsidRDefault="004A214E">
      <w:pPr>
        <w:pStyle w:val="30"/>
        <w:spacing w:line="312" w:lineRule="auto"/>
        <w:ind w:right="0" w:firstLine="851"/>
        <w:jc w:val="both"/>
        <w:rPr>
          <w:lang w:val="ru-RU"/>
        </w:rPr>
      </w:pPr>
    </w:p>
    <w:p w:rsidR="004A214E" w:rsidRDefault="004A214E">
      <w:pPr>
        <w:pStyle w:val="30"/>
        <w:spacing w:line="312" w:lineRule="auto"/>
        <w:ind w:right="0" w:firstLine="851"/>
        <w:jc w:val="both"/>
        <w:rPr>
          <w:lang w:val="ru-RU"/>
        </w:rPr>
      </w:pPr>
      <w:r>
        <w:rPr>
          <w:lang w:val="ru-RU"/>
        </w:rPr>
        <w:t xml:space="preserve">       4.6 Оценка  ущерба за загрязнение земель цинком</w:t>
      </w:r>
    </w:p>
    <w:p w:rsidR="004A214E" w:rsidRDefault="004A214E">
      <w:pPr>
        <w:pStyle w:val="30"/>
        <w:spacing w:line="312" w:lineRule="auto"/>
        <w:ind w:right="0" w:firstLine="851"/>
        <w:jc w:val="both"/>
        <w:rPr>
          <w:lang w:val="ru-RU"/>
        </w:rPr>
      </w:pPr>
    </w:p>
    <w:p w:rsidR="004A214E" w:rsidRDefault="004A214E">
      <w:pPr>
        <w:pStyle w:val="30"/>
        <w:spacing w:line="312" w:lineRule="auto"/>
        <w:ind w:right="0" w:firstLine="851"/>
        <w:jc w:val="both"/>
        <w:rPr>
          <w:lang w:val="ru-RU"/>
        </w:rPr>
      </w:pPr>
      <w:r>
        <w:rPr>
          <w:lang w:val="ru-RU"/>
        </w:rPr>
        <w:t xml:space="preserve">Загрязнение почв цинком обнаружено: – на территории площадью        1003 кв. м на глубине до 20 см в количествах от 20 мг/кг до 150 мг/кг, (2-й уровень загрязнения земель, степень загрязнения слабая); – на территории площадью 10 кв. м на глубине до 20 см в количествах выше от 150 мг/кг до          300 мг/кг, (3-й уровень загрязнения земель, степень загрязнения – средняя). </w:t>
      </w:r>
    </w:p>
    <w:p w:rsidR="004A214E" w:rsidRDefault="004A214E">
      <w:pPr>
        <w:pStyle w:val="30"/>
        <w:spacing w:line="312" w:lineRule="auto"/>
        <w:ind w:right="0" w:firstLine="851"/>
        <w:jc w:val="both"/>
        <w:rPr>
          <w:lang w:val="ru-RU"/>
        </w:rPr>
      </w:pPr>
    </w:p>
    <w:p w:rsidR="004A214E" w:rsidRDefault="004A214E">
      <w:pPr>
        <w:pStyle w:val="30"/>
        <w:spacing w:line="312" w:lineRule="auto"/>
        <w:ind w:right="0" w:firstLine="851"/>
        <w:jc w:val="both"/>
        <w:rPr>
          <w:lang w:val="ru-RU"/>
        </w:rPr>
      </w:pPr>
      <w:r>
        <w:rPr>
          <w:lang w:val="ru-RU"/>
        </w:rPr>
        <w:t xml:space="preserve">1) площадь загрязнения 1003 кв. м, уровень загрязнения от 20 мг/кг до            150   мг/кг (слабая степень загрязнения), глубина загрязнения 20 см. </w:t>
      </w:r>
    </w:p>
    <w:p w:rsidR="004A214E" w:rsidRDefault="004A214E">
      <w:pPr>
        <w:pStyle w:val="30"/>
        <w:spacing w:line="312" w:lineRule="auto"/>
        <w:ind w:right="0" w:firstLine="851"/>
        <w:jc w:val="both"/>
        <w:rPr>
          <w:lang w:val="ru-RU"/>
        </w:rPr>
      </w:pPr>
      <w:r>
        <w:rPr>
          <w:lang w:val="ru-RU"/>
        </w:rPr>
        <w:t xml:space="preserve">   </w:t>
      </w:r>
    </w:p>
    <w:p w:rsidR="004A214E" w:rsidRDefault="004A214E">
      <w:pPr>
        <w:pStyle w:val="30"/>
        <w:spacing w:line="312" w:lineRule="auto"/>
        <w:ind w:right="0" w:firstLine="851"/>
        <w:jc w:val="both"/>
        <w:rPr>
          <w:lang w:val="ru-RU"/>
        </w:rPr>
      </w:pPr>
      <w:r>
        <w:rPr>
          <w:lang w:val="ru-RU"/>
        </w:rPr>
        <w:t>К</w:t>
      </w:r>
      <w:r>
        <w:rPr>
          <w:vertAlign w:val="subscript"/>
          <w:lang w:val="ru-RU"/>
        </w:rPr>
        <w:t>з</w:t>
      </w:r>
      <w:r>
        <w:rPr>
          <w:lang w:val="ru-RU"/>
        </w:rPr>
        <w:t xml:space="preserve"> = 1.7; К</w:t>
      </w:r>
      <w:r>
        <w:rPr>
          <w:vertAlign w:val="subscript"/>
          <w:lang w:val="ru-RU"/>
        </w:rPr>
        <w:t xml:space="preserve">в </w:t>
      </w:r>
      <w:r>
        <w:rPr>
          <w:lang w:val="ru-RU"/>
        </w:rPr>
        <w:t>= 0.3; К</w:t>
      </w:r>
      <w:r>
        <w:rPr>
          <w:vertAlign w:val="subscript"/>
          <w:lang w:val="ru-RU"/>
        </w:rPr>
        <w:t>э</w:t>
      </w:r>
      <w:r>
        <w:rPr>
          <w:lang w:val="ru-RU"/>
        </w:rPr>
        <w:t xml:space="preserve"> = 2.0; К</w:t>
      </w:r>
      <w:r>
        <w:rPr>
          <w:vertAlign w:val="subscript"/>
          <w:lang w:val="ru-RU"/>
        </w:rPr>
        <w:t>г</w:t>
      </w:r>
      <w:r>
        <w:rPr>
          <w:lang w:val="ru-RU"/>
        </w:rPr>
        <w:t xml:space="preserve"> = 1.0</w:t>
      </w:r>
    </w:p>
    <w:p w:rsidR="004A214E" w:rsidRDefault="004A214E">
      <w:pPr>
        <w:pStyle w:val="30"/>
        <w:spacing w:line="312" w:lineRule="auto"/>
        <w:ind w:right="0" w:firstLine="851"/>
        <w:jc w:val="both"/>
        <w:rPr>
          <w:lang w:val="ru-RU"/>
        </w:rPr>
      </w:pPr>
      <w:r>
        <w:rPr>
          <w:lang w:val="ru-RU"/>
        </w:rPr>
        <w:t xml:space="preserve"> </w:t>
      </w:r>
    </w:p>
    <w:p w:rsidR="004A214E" w:rsidRDefault="004A214E">
      <w:pPr>
        <w:pStyle w:val="30"/>
        <w:spacing w:line="312" w:lineRule="auto"/>
        <w:ind w:right="0" w:firstLine="851"/>
        <w:jc w:val="both"/>
        <w:rPr>
          <w:lang w:val="ru-RU"/>
        </w:rPr>
      </w:pPr>
      <w:r>
        <w:rPr>
          <w:lang w:val="ru-RU"/>
        </w:rPr>
        <w:t>П</w:t>
      </w:r>
      <w:r>
        <w:rPr>
          <w:vertAlign w:val="subscript"/>
          <w:lang w:val="ru-RU"/>
        </w:rPr>
        <w:t xml:space="preserve">1  </w:t>
      </w:r>
      <w:r>
        <w:rPr>
          <w:lang w:val="ru-RU"/>
        </w:rPr>
        <w:t>= 151.96х 880 х 1.7 х 0.3 х 2.0 х 1.0 =136 .4 тыс. руб</w:t>
      </w:r>
    </w:p>
    <w:p w:rsidR="004A214E" w:rsidRDefault="004A214E">
      <w:pPr>
        <w:pStyle w:val="30"/>
        <w:spacing w:line="312" w:lineRule="auto"/>
        <w:ind w:right="0" w:firstLine="851"/>
        <w:jc w:val="both"/>
        <w:rPr>
          <w:lang w:val="ru-RU"/>
        </w:rPr>
      </w:pPr>
    </w:p>
    <w:p w:rsidR="004A214E" w:rsidRDefault="004A214E">
      <w:pPr>
        <w:pStyle w:val="30"/>
        <w:spacing w:line="312" w:lineRule="auto"/>
        <w:ind w:right="0" w:firstLine="851"/>
        <w:jc w:val="both"/>
        <w:rPr>
          <w:lang w:val="ru-RU"/>
        </w:rPr>
      </w:pPr>
    </w:p>
    <w:p w:rsidR="004A214E" w:rsidRDefault="004A214E">
      <w:pPr>
        <w:pStyle w:val="30"/>
        <w:spacing w:line="312" w:lineRule="auto"/>
        <w:ind w:right="0" w:firstLine="851"/>
        <w:jc w:val="both"/>
        <w:rPr>
          <w:lang w:val="ru-RU"/>
        </w:rPr>
      </w:pPr>
      <w:r>
        <w:rPr>
          <w:lang w:val="ru-RU"/>
        </w:rPr>
        <w:t xml:space="preserve">      </w:t>
      </w:r>
    </w:p>
    <w:p w:rsidR="004A214E" w:rsidRDefault="004A214E">
      <w:pPr>
        <w:pStyle w:val="30"/>
        <w:spacing w:line="312" w:lineRule="auto"/>
        <w:ind w:right="0" w:firstLine="851"/>
        <w:jc w:val="both"/>
        <w:rPr>
          <w:lang w:val="ru-RU"/>
        </w:rPr>
      </w:pPr>
    </w:p>
    <w:p w:rsidR="004A214E" w:rsidRDefault="004A214E">
      <w:pPr>
        <w:pStyle w:val="30"/>
        <w:spacing w:line="312" w:lineRule="auto"/>
        <w:ind w:right="0" w:firstLine="851"/>
        <w:jc w:val="both"/>
        <w:rPr>
          <w:lang w:val="ru-RU"/>
        </w:rPr>
      </w:pPr>
      <w:r>
        <w:rPr>
          <w:lang w:val="ru-RU"/>
        </w:rPr>
        <w:t xml:space="preserve">           4.10 Оценка ущерба за загрязнение земель нефтепродуктами</w:t>
      </w:r>
    </w:p>
    <w:p w:rsidR="004A214E" w:rsidRDefault="004A214E">
      <w:pPr>
        <w:pStyle w:val="30"/>
        <w:spacing w:line="312" w:lineRule="auto"/>
        <w:ind w:right="0" w:firstLine="851"/>
        <w:jc w:val="both"/>
        <w:rPr>
          <w:lang w:val="ru-RU"/>
        </w:rPr>
      </w:pPr>
    </w:p>
    <w:p w:rsidR="004A214E" w:rsidRDefault="004A214E">
      <w:pPr>
        <w:pStyle w:val="30"/>
        <w:spacing w:line="312" w:lineRule="auto"/>
        <w:ind w:left="142" w:right="0" w:firstLine="851"/>
        <w:jc w:val="both"/>
        <w:rPr>
          <w:lang w:val="ru-RU"/>
        </w:rPr>
      </w:pPr>
      <w:r>
        <w:rPr>
          <w:lang w:val="ru-RU"/>
        </w:rPr>
        <w:t xml:space="preserve">Загрязнение почв нефтепродуктами обнаружено: – на территории площадью            831  кв. м на глубине до 20 см в количествах  свыше 5 г/кг (5-й уровень загрязнения земель, степень загрязнения – очень сильная). </w:t>
      </w:r>
    </w:p>
    <w:p w:rsidR="004A214E" w:rsidRDefault="004A214E">
      <w:pPr>
        <w:pStyle w:val="30"/>
        <w:spacing w:line="312" w:lineRule="auto"/>
        <w:ind w:left="142" w:right="0" w:firstLine="851"/>
        <w:jc w:val="both"/>
        <w:rPr>
          <w:lang w:val="ru-RU"/>
        </w:rPr>
      </w:pPr>
    </w:p>
    <w:p w:rsidR="004A214E" w:rsidRDefault="004A214E">
      <w:pPr>
        <w:pStyle w:val="30"/>
        <w:spacing w:line="312" w:lineRule="auto"/>
        <w:ind w:right="0" w:firstLine="851"/>
        <w:jc w:val="both"/>
        <w:rPr>
          <w:lang w:val="ru-RU"/>
        </w:rPr>
      </w:pPr>
      <w:r>
        <w:rPr>
          <w:lang w:val="ru-RU"/>
        </w:rPr>
        <w:t xml:space="preserve">1) площадь загрязнения 831 кв. м, уровень загрязнения свыше 5 г/кг(очень сильная степень загрязнения), глубина загрязнения 20 см. </w:t>
      </w:r>
    </w:p>
    <w:p w:rsidR="004A214E" w:rsidRDefault="004A214E">
      <w:pPr>
        <w:pStyle w:val="30"/>
        <w:spacing w:line="312" w:lineRule="auto"/>
        <w:ind w:right="0" w:firstLine="851"/>
        <w:jc w:val="both"/>
        <w:rPr>
          <w:lang w:val="ru-RU"/>
        </w:rPr>
      </w:pPr>
      <w:r>
        <w:rPr>
          <w:lang w:val="ru-RU"/>
        </w:rPr>
        <w:t xml:space="preserve">   </w:t>
      </w:r>
    </w:p>
    <w:p w:rsidR="004A214E" w:rsidRDefault="004A214E">
      <w:pPr>
        <w:pStyle w:val="30"/>
        <w:spacing w:line="312" w:lineRule="auto"/>
        <w:ind w:right="0" w:firstLine="851"/>
        <w:jc w:val="both"/>
        <w:rPr>
          <w:lang w:val="ru-RU"/>
        </w:rPr>
      </w:pPr>
      <w:r>
        <w:rPr>
          <w:lang w:val="ru-RU"/>
        </w:rPr>
        <w:t>К</w:t>
      </w:r>
      <w:r>
        <w:rPr>
          <w:vertAlign w:val="subscript"/>
          <w:lang w:val="ru-RU"/>
        </w:rPr>
        <w:t>з</w:t>
      </w:r>
      <w:r>
        <w:rPr>
          <w:lang w:val="ru-RU"/>
        </w:rPr>
        <w:t xml:space="preserve"> = 0.6; К</w:t>
      </w:r>
      <w:r>
        <w:rPr>
          <w:vertAlign w:val="subscript"/>
          <w:lang w:val="ru-RU"/>
        </w:rPr>
        <w:t xml:space="preserve">в </w:t>
      </w:r>
      <w:r>
        <w:rPr>
          <w:lang w:val="ru-RU"/>
        </w:rPr>
        <w:t>=1.7; К</w:t>
      </w:r>
      <w:r>
        <w:rPr>
          <w:vertAlign w:val="subscript"/>
          <w:lang w:val="ru-RU"/>
        </w:rPr>
        <w:t>э</w:t>
      </w:r>
      <w:r>
        <w:rPr>
          <w:lang w:val="ru-RU"/>
        </w:rPr>
        <w:t xml:space="preserve"> = 2.0; К</w:t>
      </w:r>
      <w:r>
        <w:rPr>
          <w:vertAlign w:val="subscript"/>
          <w:lang w:val="ru-RU"/>
        </w:rPr>
        <w:t>г</w:t>
      </w:r>
      <w:r>
        <w:rPr>
          <w:lang w:val="ru-RU"/>
        </w:rPr>
        <w:t xml:space="preserve"> = 1.0</w:t>
      </w:r>
    </w:p>
    <w:p w:rsidR="004A214E" w:rsidRDefault="004A214E">
      <w:pPr>
        <w:pStyle w:val="30"/>
        <w:spacing w:line="312" w:lineRule="auto"/>
        <w:ind w:right="0" w:firstLine="851"/>
        <w:jc w:val="both"/>
        <w:rPr>
          <w:lang w:val="ru-RU"/>
        </w:rPr>
      </w:pPr>
      <w:r>
        <w:rPr>
          <w:lang w:val="ru-RU"/>
        </w:rPr>
        <w:t xml:space="preserve"> </w:t>
      </w:r>
    </w:p>
    <w:p w:rsidR="004A214E" w:rsidRDefault="004A214E">
      <w:pPr>
        <w:pStyle w:val="30"/>
        <w:spacing w:line="312" w:lineRule="auto"/>
        <w:ind w:right="0" w:firstLine="851"/>
        <w:jc w:val="both"/>
        <w:rPr>
          <w:lang w:val="ru-RU"/>
        </w:rPr>
      </w:pPr>
      <w:r>
        <w:rPr>
          <w:lang w:val="ru-RU"/>
        </w:rPr>
        <w:t>П</w:t>
      </w:r>
      <w:r>
        <w:rPr>
          <w:vertAlign w:val="subscript"/>
          <w:lang w:val="ru-RU"/>
        </w:rPr>
        <w:t xml:space="preserve">нефтепродукт.  </w:t>
      </w:r>
      <w:r>
        <w:rPr>
          <w:lang w:val="ru-RU"/>
        </w:rPr>
        <w:t>=151.96 х 880 х 1.7 х 0.6 х 2.0 х 1.0 = 272.8 тыс. руб</w:t>
      </w:r>
    </w:p>
    <w:p w:rsidR="004A214E" w:rsidRDefault="004A214E">
      <w:pPr>
        <w:pStyle w:val="30"/>
        <w:spacing w:line="312" w:lineRule="auto"/>
        <w:ind w:right="0" w:firstLine="851"/>
        <w:jc w:val="both"/>
        <w:rPr>
          <w:lang w:val="ru-RU"/>
        </w:rPr>
      </w:pPr>
    </w:p>
    <w:p w:rsidR="004A214E" w:rsidRDefault="004A214E">
      <w:pPr>
        <w:pStyle w:val="30"/>
        <w:spacing w:line="312" w:lineRule="auto"/>
        <w:ind w:right="0" w:firstLine="851"/>
        <w:jc w:val="both"/>
        <w:rPr>
          <w:lang w:val="ru-RU"/>
        </w:rPr>
      </w:pPr>
      <w:r>
        <w:rPr>
          <w:lang w:val="ru-RU"/>
        </w:rPr>
        <w:t xml:space="preserve">                        </w:t>
      </w:r>
      <w:r>
        <w:t>n</w:t>
      </w:r>
      <w:r>
        <w:rPr>
          <w:lang w:val="ru-RU"/>
        </w:rPr>
        <w:t xml:space="preserve"> </w:t>
      </w:r>
    </w:p>
    <w:p w:rsidR="004A214E" w:rsidRDefault="004A214E">
      <w:pPr>
        <w:pStyle w:val="30"/>
        <w:spacing w:line="312" w:lineRule="auto"/>
        <w:ind w:right="0" w:firstLine="851"/>
        <w:jc w:val="both"/>
        <w:rPr>
          <w:b/>
        </w:rPr>
      </w:pPr>
      <w:r>
        <w:rPr>
          <w:b/>
          <w:lang w:val="ru-RU"/>
        </w:rPr>
        <w:t>ИТОГО: П = Σ  П</w:t>
      </w:r>
      <w:r>
        <w:rPr>
          <w:b/>
          <w:vertAlign w:val="subscript"/>
        </w:rPr>
        <w:t>i</w:t>
      </w:r>
    </w:p>
    <w:p w:rsidR="004A214E" w:rsidRDefault="004A214E">
      <w:pPr>
        <w:pStyle w:val="30"/>
        <w:spacing w:line="312" w:lineRule="auto"/>
        <w:ind w:right="0" w:firstLine="851"/>
        <w:jc w:val="both"/>
      </w:pPr>
      <w:r>
        <w:rPr>
          <w:lang w:val="ru-RU"/>
        </w:rPr>
        <w:t xml:space="preserve">                       </w:t>
      </w:r>
      <w:r>
        <w:rPr>
          <w:b/>
        </w:rPr>
        <w:t>i=</w:t>
      </w:r>
      <w:r>
        <w:t>1</w:t>
      </w:r>
    </w:p>
    <w:p w:rsidR="004A214E" w:rsidRDefault="004A214E">
      <w:pPr>
        <w:pStyle w:val="30"/>
        <w:spacing w:line="312" w:lineRule="auto"/>
        <w:ind w:right="0" w:firstLine="851"/>
        <w:jc w:val="both"/>
      </w:pPr>
    </w:p>
    <w:p w:rsidR="004A214E" w:rsidRDefault="004A214E">
      <w:pPr>
        <w:pStyle w:val="30"/>
        <w:spacing w:line="312" w:lineRule="auto"/>
        <w:ind w:right="0" w:firstLine="851"/>
        <w:jc w:val="both"/>
        <w:rPr>
          <w:lang w:val="ru-RU"/>
        </w:rPr>
      </w:pPr>
      <w:r>
        <w:rPr>
          <w:lang w:val="ru-RU"/>
        </w:rPr>
        <w:t>П =  + 136.4 +272.8  =  1756.38 тыс. руб</w:t>
      </w:r>
    </w:p>
    <w:p w:rsidR="004A214E" w:rsidRDefault="004A214E">
      <w:pPr>
        <w:pStyle w:val="30"/>
        <w:spacing w:line="312" w:lineRule="auto"/>
        <w:ind w:right="0" w:firstLine="851"/>
        <w:jc w:val="both"/>
        <w:rPr>
          <w:lang w:val="ru-RU"/>
        </w:rPr>
      </w:pPr>
      <w:r>
        <w:rPr>
          <w:lang w:val="ru-RU"/>
        </w:rPr>
        <w:t>На листе 8 представлены данные о размерах ущерба по каждому загрязняющему веществу и величина общего ущерба.</w:t>
      </w:r>
    </w:p>
    <w:p w:rsidR="004A214E" w:rsidRDefault="004A214E">
      <w:pPr>
        <w:pStyle w:val="30"/>
        <w:spacing w:line="312" w:lineRule="auto"/>
        <w:ind w:right="0" w:firstLine="851"/>
        <w:jc w:val="both"/>
        <w:rPr>
          <w:lang w:val="ru-RU"/>
        </w:rPr>
      </w:pPr>
      <w:r>
        <w:rPr>
          <w:lang w:val="ru-RU"/>
        </w:rPr>
        <w:t xml:space="preserve"> </w:t>
      </w:r>
    </w:p>
    <w:p w:rsidR="004A214E" w:rsidRDefault="004A214E">
      <w:pPr>
        <w:ind w:firstLine="851"/>
        <w:jc w:val="both"/>
        <w:rPr>
          <w:lang w:val="en-US"/>
        </w:rPr>
      </w:pPr>
    </w:p>
    <w:p w:rsidR="004A214E" w:rsidRDefault="004A214E">
      <w:pPr>
        <w:pStyle w:val="a4"/>
      </w:pPr>
      <w:bookmarkStart w:id="0" w:name="_GoBack"/>
      <w:bookmarkEnd w:id="0"/>
    </w:p>
    <w:sectPr w:rsidR="004A214E">
      <w:pgSz w:w="11906" w:h="16838"/>
      <w:pgMar w:top="851" w:right="567"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C4E64"/>
    <w:multiLevelType w:val="multilevel"/>
    <w:tmpl w:val="D5BE5980"/>
    <w:lvl w:ilvl="0">
      <w:start w:val="1"/>
      <w:numFmt w:val="none"/>
      <w:pStyle w:val="1"/>
      <w:lvlText w:val="2"/>
      <w:lvlJc w:val="left"/>
      <w:pPr>
        <w:tabs>
          <w:tab w:val="num" w:pos="1211"/>
        </w:tabs>
        <w:ind w:left="1021" w:hanging="170"/>
      </w:pPr>
      <w:rPr>
        <w:rFonts w:ascii="Times New Roman" w:hAnsi="Times New Roman" w:hint="default"/>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CA131BA"/>
    <w:multiLevelType w:val="multilevel"/>
    <w:tmpl w:val="E91A351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
    <w:nsid w:val="112F6459"/>
    <w:multiLevelType w:val="singleLevel"/>
    <w:tmpl w:val="1282634A"/>
    <w:lvl w:ilvl="0">
      <w:start w:val="1"/>
      <w:numFmt w:val="decimal"/>
      <w:lvlText w:val="%1."/>
      <w:lvlJc w:val="left"/>
      <w:pPr>
        <w:tabs>
          <w:tab w:val="num" w:pos="786"/>
        </w:tabs>
        <w:ind w:left="786" w:hanging="360"/>
      </w:pPr>
      <w:rPr>
        <w:rFonts w:hint="default"/>
      </w:rPr>
    </w:lvl>
  </w:abstractNum>
  <w:abstractNum w:abstractNumId="3">
    <w:nsid w:val="11772306"/>
    <w:multiLevelType w:val="singleLevel"/>
    <w:tmpl w:val="9D86C7B0"/>
    <w:lvl w:ilvl="0">
      <w:start w:val="4"/>
      <w:numFmt w:val="decimal"/>
      <w:lvlText w:val="%1."/>
      <w:lvlJc w:val="left"/>
      <w:pPr>
        <w:tabs>
          <w:tab w:val="num" w:pos="360"/>
        </w:tabs>
        <w:ind w:left="360" w:hanging="360"/>
      </w:pPr>
      <w:rPr>
        <w:rFonts w:hint="default"/>
        <w:b/>
      </w:rPr>
    </w:lvl>
  </w:abstractNum>
  <w:abstractNum w:abstractNumId="4">
    <w:nsid w:val="13000D62"/>
    <w:multiLevelType w:val="multilevel"/>
    <w:tmpl w:val="4E1CDD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31"/>
        </w:tabs>
        <w:ind w:left="1631" w:hanging="420"/>
      </w:pPr>
      <w:rPr>
        <w:rFonts w:hint="default"/>
      </w:rPr>
    </w:lvl>
    <w:lvl w:ilvl="2">
      <w:start w:val="1"/>
      <w:numFmt w:val="decimal"/>
      <w:lvlText w:val="%1.%2.%3"/>
      <w:lvlJc w:val="left"/>
      <w:pPr>
        <w:tabs>
          <w:tab w:val="num" w:pos="3142"/>
        </w:tabs>
        <w:ind w:left="3142" w:hanging="720"/>
      </w:pPr>
      <w:rPr>
        <w:rFonts w:hint="default"/>
      </w:rPr>
    </w:lvl>
    <w:lvl w:ilvl="3">
      <w:start w:val="1"/>
      <w:numFmt w:val="decimal"/>
      <w:lvlText w:val="%1.%2.%3.%4"/>
      <w:lvlJc w:val="left"/>
      <w:pPr>
        <w:tabs>
          <w:tab w:val="num" w:pos="4713"/>
        </w:tabs>
        <w:ind w:left="4713" w:hanging="108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495"/>
        </w:tabs>
        <w:ind w:left="7495" w:hanging="144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10277"/>
        </w:tabs>
        <w:ind w:left="10277" w:hanging="1800"/>
      </w:pPr>
      <w:rPr>
        <w:rFonts w:hint="default"/>
      </w:rPr>
    </w:lvl>
    <w:lvl w:ilvl="8">
      <w:start w:val="1"/>
      <w:numFmt w:val="decimal"/>
      <w:lvlText w:val="%1.%2.%3.%4.%5.%6.%7.%8.%9"/>
      <w:lvlJc w:val="left"/>
      <w:pPr>
        <w:tabs>
          <w:tab w:val="num" w:pos="11848"/>
        </w:tabs>
        <w:ind w:left="11848" w:hanging="2160"/>
      </w:pPr>
      <w:rPr>
        <w:rFonts w:hint="default"/>
      </w:rPr>
    </w:lvl>
  </w:abstractNum>
  <w:abstractNum w:abstractNumId="5">
    <w:nsid w:val="15895B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1282FE9"/>
    <w:multiLevelType w:val="multilevel"/>
    <w:tmpl w:val="7F1CBC0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7">
    <w:nsid w:val="2F9D638A"/>
    <w:multiLevelType w:val="multilevel"/>
    <w:tmpl w:val="BEAAF33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713"/>
        </w:tabs>
        <w:ind w:left="1713" w:hanging="720"/>
      </w:pPr>
      <w:rPr>
        <w:rFonts w:hint="default"/>
      </w:rPr>
    </w:lvl>
    <w:lvl w:ilvl="2">
      <w:start w:val="1"/>
      <w:numFmt w:val="decimal"/>
      <w:isLgl/>
      <w:lvlText w:val="%1.%2.%3."/>
      <w:lvlJc w:val="left"/>
      <w:pPr>
        <w:tabs>
          <w:tab w:val="num" w:pos="2706"/>
        </w:tabs>
        <w:ind w:left="2706" w:hanging="720"/>
      </w:pPr>
      <w:rPr>
        <w:rFonts w:hint="default"/>
      </w:rPr>
    </w:lvl>
    <w:lvl w:ilvl="3">
      <w:start w:val="1"/>
      <w:numFmt w:val="decimal"/>
      <w:isLgl/>
      <w:lvlText w:val="%1.%2.%3.%4."/>
      <w:lvlJc w:val="left"/>
      <w:pPr>
        <w:tabs>
          <w:tab w:val="num" w:pos="4059"/>
        </w:tabs>
        <w:ind w:left="4059" w:hanging="1080"/>
      </w:pPr>
      <w:rPr>
        <w:rFonts w:hint="default"/>
      </w:rPr>
    </w:lvl>
    <w:lvl w:ilvl="4">
      <w:start w:val="1"/>
      <w:numFmt w:val="decimal"/>
      <w:isLgl/>
      <w:lvlText w:val="%1.%2.%3.%4.%5."/>
      <w:lvlJc w:val="left"/>
      <w:pPr>
        <w:tabs>
          <w:tab w:val="num" w:pos="5052"/>
        </w:tabs>
        <w:ind w:left="5052" w:hanging="1080"/>
      </w:pPr>
      <w:rPr>
        <w:rFonts w:hint="default"/>
      </w:rPr>
    </w:lvl>
    <w:lvl w:ilvl="5">
      <w:start w:val="1"/>
      <w:numFmt w:val="decimal"/>
      <w:isLgl/>
      <w:lvlText w:val="%1.%2.%3.%4.%5.%6."/>
      <w:lvlJc w:val="left"/>
      <w:pPr>
        <w:tabs>
          <w:tab w:val="num" w:pos="6405"/>
        </w:tabs>
        <w:ind w:left="6405" w:hanging="1440"/>
      </w:pPr>
      <w:rPr>
        <w:rFonts w:hint="default"/>
      </w:rPr>
    </w:lvl>
    <w:lvl w:ilvl="6">
      <w:start w:val="1"/>
      <w:numFmt w:val="decimal"/>
      <w:isLgl/>
      <w:lvlText w:val="%1.%2.%3.%4.%5.%6.%7."/>
      <w:lvlJc w:val="left"/>
      <w:pPr>
        <w:tabs>
          <w:tab w:val="num" w:pos="7758"/>
        </w:tabs>
        <w:ind w:left="7758" w:hanging="1800"/>
      </w:pPr>
      <w:rPr>
        <w:rFonts w:hint="default"/>
      </w:rPr>
    </w:lvl>
    <w:lvl w:ilvl="7">
      <w:start w:val="1"/>
      <w:numFmt w:val="decimal"/>
      <w:isLgl/>
      <w:lvlText w:val="%1.%2.%3.%4.%5.%6.%7.%8."/>
      <w:lvlJc w:val="left"/>
      <w:pPr>
        <w:tabs>
          <w:tab w:val="num" w:pos="8751"/>
        </w:tabs>
        <w:ind w:left="8751" w:hanging="1800"/>
      </w:pPr>
      <w:rPr>
        <w:rFonts w:hint="default"/>
      </w:rPr>
    </w:lvl>
    <w:lvl w:ilvl="8">
      <w:start w:val="1"/>
      <w:numFmt w:val="decimal"/>
      <w:isLgl/>
      <w:lvlText w:val="%1.%2.%3.%4.%5.%6.%7.%8.%9."/>
      <w:lvlJc w:val="left"/>
      <w:pPr>
        <w:tabs>
          <w:tab w:val="num" w:pos="10104"/>
        </w:tabs>
        <w:ind w:left="10104" w:hanging="2160"/>
      </w:pPr>
      <w:rPr>
        <w:rFonts w:hint="default"/>
      </w:rPr>
    </w:lvl>
  </w:abstractNum>
  <w:abstractNum w:abstractNumId="8">
    <w:nsid w:val="3A145305"/>
    <w:multiLevelType w:val="multilevel"/>
    <w:tmpl w:val="45C8936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9">
    <w:nsid w:val="3FAA0E3D"/>
    <w:multiLevelType w:val="singleLevel"/>
    <w:tmpl w:val="0419000F"/>
    <w:lvl w:ilvl="0">
      <w:start w:val="1"/>
      <w:numFmt w:val="decimal"/>
      <w:lvlText w:val="%1."/>
      <w:lvlJc w:val="left"/>
      <w:pPr>
        <w:tabs>
          <w:tab w:val="num" w:pos="360"/>
        </w:tabs>
        <w:ind w:left="360" w:hanging="360"/>
      </w:pPr>
    </w:lvl>
  </w:abstractNum>
  <w:abstractNum w:abstractNumId="10">
    <w:nsid w:val="4047285F"/>
    <w:multiLevelType w:val="multilevel"/>
    <w:tmpl w:val="BEAAF33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1713"/>
        </w:tabs>
        <w:ind w:left="1713" w:hanging="720"/>
      </w:pPr>
      <w:rPr>
        <w:rFonts w:hint="default"/>
      </w:rPr>
    </w:lvl>
    <w:lvl w:ilvl="2">
      <w:start w:val="1"/>
      <w:numFmt w:val="decimal"/>
      <w:isLgl/>
      <w:lvlText w:val="%1.%2.%3."/>
      <w:lvlJc w:val="left"/>
      <w:pPr>
        <w:tabs>
          <w:tab w:val="num" w:pos="2706"/>
        </w:tabs>
        <w:ind w:left="2706" w:hanging="720"/>
      </w:pPr>
      <w:rPr>
        <w:rFonts w:hint="default"/>
      </w:rPr>
    </w:lvl>
    <w:lvl w:ilvl="3">
      <w:start w:val="1"/>
      <w:numFmt w:val="decimal"/>
      <w:isLgl/>
      <w:lvlText w:val="%1.%2.%3.%4."/>
      <w:lvlJc w:val="left"/>
      <w:pPr>
        <w:tabs>
          <w:tab w:val="num" w:pos="4059"/>
        </w:tabs>
        <w:ind w:left="4059" w:hanging="1080"/>
      </w:pPr>
      <w:rPr>
        <w:rFonts w:hint="default"/>
      </w:rPr>
    </w:lvl>
    <w:lvl w:ilvl="4">
      <w:start w:val="1"/>
      <w:numFmt w:val="decimal"/>
      <w:isLgl/>
      <w:lvlText w:val="%1.%2.%3.%4.%5."/>
      <w:lvlJc w:val="left"/>
      <w:pPr>
        <w:tabs>
          <w:tab w:val="num" w:pos="5052"/>
        </w:tabs>
        <w:ind w:left="5052" w:hanging="1080"/>
      </w:pPr>
      <w:rPr>
        <w:rFonts w:hint="default"/>
      </w:rPr>
    </w:lvl>
    <w:lvl w:ilvl="5">
      <w:start w:val="1"/>
      <w:numFmt w:val="decimal"/>
      <w:isLgl/>
      <w:lvlText w:val="%1.%2.%3.%4.%5.%6."/>
      <w:lvlJc w:val="left"/>
      <w:pPr>
        <w:tabs>
          <w:tab w:val="num" w:pos="6405"/>
        </w:tabs>
        <w:ind w:left="6405" w:hanging="1440"/>
      </w:pPr>
      <w:rPr>
        <w:rFonts w:hint="default"/>
      </w:rPr>
    </w:lvl>
    <w:lvl w:ilvl="6">
      <w:start w:val="1"/>
      <w:numFmt w:val="decimal"/>
      <w:isLgl/>
      <w:lvlText w:val="%1.%2.%3.%4.%5.%6.%7."/>
      <w:lvlJc w:val="left"/>
      <w:pPr>
        <w:tabs>
          <w:tab w:val="num" w:pos="7758"/>
        </w:tabs>
        <w:ind w:left="7758" w:hanging="1800"/>
      </w:pPr>
      <w:rPr>
        <w:rFonts w:hint="default"/>
      </w:rPr>
    </w:lvl>
    <w:lvl w:ilvl="7">
      <w:start w:val="1"/>
      <w:numFmt w:val="decimal"/>
      <w:isLgl/>
      <w:lvlText w:val="%1.%2.%3.%4.%5.%6.%7.%8."/>
      <w:lvlJc w:val="left"/>
      <w:pPr>
        <w:tabs>
          <w:tab w:val="num" w:pos="8751"/>
        </w:tabs>
        <w:ind w:left="8751" w:hanging="1800"/>
      </w:pPr>
      <w:rPr>
        <w:rFonts w:hint="default"/>
      </w:rPr>
    </w:lvl>
    <w:lvl w:ilvl="8">
      <w:start w:val="1"/>
      <w:numFmt w:val="decimal"/>
      <w:isLgl/>
      <w:lvlText w:val="%1.%2.%3.%4.%5.%6.%7.%8.%9."/>
      <w:lvlJc w:val="left"/>
      <w:pPr>
        <w:tabs>
          <w:tab w:val="num" w:pos="10104"/>
        </w:tabs>
        <w:ind w:left="10104" w:hanging="2160"/>
      </w:pPr>
      <w:rPr>
        <w:rFonts w:hint="default"/>
      </w:rPr>
    </w:lvl>
  </w:abstractNum>
  <w:abstractNum w:abstractNumId="11">
    <w:nsid w:val="43537A20"/>
    <w:multiLevelType w:val="multilevel"/>
    <w:tmpl w:val="BEAAF33C"/>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1713"/>
        </w:tabs>
        <w:ind w:left="1713" w:hanging="720"/>
      </w:pPr>
      <w:rPr>
        <w:rFonts w:hint="default"/>
      </w:rPr>
    </w:lvl>
    <w:lvl w:ilvl="2">
      <w:start w:val="1"/>
      <w:numFmt w:val="decimal"/>
      <w:isLgl/>
      <w:lvlText w:val="%1.%2.%3."/>
      <w:lvlJc w:val="left"/>
      <w:pPr>
        <w:tabs>
          <w:tab w:val="num" w:pos="2706"/>
        </w:tabs>
        <w:ind w:left="2706" w:hanging="720"/>
      </w:pPr>
      <w:rPr>
        <w:rFonts w:hint="default"/>
      </w:rPr>
    </w:lvl>
    <w:lvl w:ilvl="3">
      <w:start w:val="1"/>
      <w:numFmt w:val="decimal"/>
      <w:isLgl/>
      <w:lvlText w:val="%1.%2.%3.%4."/>
      <w:lvlJc w:val="left"/>
      <w:pPr>
        <w:tabs>
          <w:tab w:val="num" w:pos="4059"/>
        </w:tabs>
        <w:ind w:left="4059" w:hanging="1080"/>
      </w:pPr>
      <w:rPr>
        <w:rFonts w:hint="default"/>
      </w:rPr>
    </w:lvl>
    <w:lvl w:ilvl="4">
      <w:start w:val="1"/>
      <w:numFmt w:val="decimal"/>
      <w:isLgl/>
      <w:lvlText w:val="%1.%2.%3.%4.%5."/>
      <w:lvlJc w:val="left"/>
      <w:pPr>
        <w:tabs>
          <w:tab w:val="num" w:pos="5052"/>
        </w:tabs>
        <w:ind w:left="5052" w:hanging="1080"/>
      </w:pPr>
      <w:rPr>
        <w:rFonts w:hint="default"/>
      </w:rPr>
    </w:lvl>
    <w:lvl w:ilvl="5">
      <w:start w:val="1"/>
      <w:numFmt w:val="decimal"/>
      <w:isLgl/>
      <w:lvlText w:val="%1.%2.%3.%4.%5.%6."/>
      <w:lvlJc w:val="left"/>
      <w:pPr>
        <w:tabs>
          <w:tab w:val="num" w:pos="6405"/>
        </w:tabs>
        <w:ind w:left="6405" w:hanging="1440"/>
      </w:pPr>
      <w:rPr>
        <w:rFonts w:hint="default"/>
      </w:rPr>
    </w:lvl>
    <w:lvl w:ilvl="6">
      <w:start w:val="1"/>
      <w:numFmt w:val="decimal"/>
      <w:isLgl/>
      <w:lvlText w:val="%1.%2.%3.%4.%5.%6.%7."/>
      <w:lvlJc w:val="left"/>
      <w:pPr>
        <w:tabs>
          <w:tab w:val="num" w:pos="7758"/>
        </w:tabs>
        <w:ind w:left="7758" w:hanging="1800"/>
      </w:pPr>
      <w:rPr>
        <w:rFonts w:hint="default"/>
      </w:rPr>
    </w:lvl>
    <w:lvl w:ilvl="7">
      <w:start w:val="1"/>
      <w:numFmt w:val="decimal"/>
      <w:isLgl/>
      <w:lvlText w:val="%1.%2.%3.%4.%5.%6.%7.%8."/>
      <w:lvlJc w:val="left"/>
      <w:pPr>
        <w:tabs>
          <w:tab w:val="num" w:pos="8751"/>
        </w:tabs>
        <w:ind w:left="8751" w:hanging="1800"/>
      </w:pPr>
      <w:rPr>
        <w:rFonts w:hint="default"/>
      </w:rPr>
    </w:lvl>
    <w:lvl w:ilvl="8">
      <w:start w:val="1"/>
      <w:numFmt w:val="decimal"/>
      <w:isLgl/>
      <w:lvlText w:val="%1.%2.%3.%4.%5.%6.%7.%8.%9."/>
      <w:lvlJc w:val="left"/>
      <w:pPr>
        <w:tabs>
          <w:tab w:val="num" w:pos="10104"/>
        </w:tabs>
        <w:ind w:left="10104" w:hanging="2160"/>
      </w:pPr>
      <w:rPr>
        <w:rFonts w:hint="default"/>
      </w:rPr>
    </w:lvl>
  </w:abstractNum>
  <w:abstractNum w:abstractNumId="12">
    <w:nsid w:val="47EC69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95F03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9F91B6E"/>
    <w:multiLevelType w:val="multilevel"/>
    <w:tmpl w:val="10C83E6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286"/>
        </w:tabs>
        <w:ind w:left="1286" w:hanging="435"/>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15">
    <w:nsid w:val="4BD436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C5B0549"/>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4CD70A99"/>
    <w:multiLevelType w:val="singleLevel"/>
    <w:tmpl w:val="7960CBFE"/>
    <w:lvl w:ilvl="0">
      <w:numFmt w:val="bullet"/>
      <w:lvlText w:val="-"/>
      <w:lvlJc w:val="left"/>
      <w:pPr>
        <w:tabs>
          <w:tab w:val="num" w:pos="1069"/>
        </w:tabs>
        <w:ind w:left="1069" w:hanging="360"/>
      </w:pPr>
      <w:rPr>
        <w:rFonts w:hint="default"/>
        <w:b/>
        <w:i/>
      </w:rPr>
    </w:lvl>
  </w:abstractNum>
  <w:abstractNum w:abstractNumId="18">
    <w:nsid w:val="532B5C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33614A2"/>
    <w:multiLevelType w:val="multilevel"/>
    <w:tmpl w:val="58FE67F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346"/>
        </w:tabs>
        <w:ind w:left="1346" w:hanging="495"/>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0">
    <w:nsid w:val="5E400CEB"/>
    <w:multiLevelType w:val="multilevel"/>
    <w:tmpl w:val="8ED89A4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42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21">
    <w:nsid w:val="61BD5010"/>
    <w:multiLevelType w:val="singleLevel"/>
    <w:tmpl w:val="5C963EDA"/>
    <w:lvl w:ilvl="0">
      <w:numFmt w:val="bullet"/>
      <w:lvlText w:val="-"/>
      <w:lvlJc w:val="left"/>
      <w:pPr>
        <w:tabs>
          <w:tab w:val="num" w:pos="927"/>
        </w:tabs>
        <w:ind w:left="927" w:hanging="360"/>
      </w:pPr>
      <w:rPr>
        <w:rFonts w:hint="default"/>
      </w:rPr>
    </w:lvl>
  </w:abstractNum>
  <w:abstractNum w:abstractNumId="22">
    <w:nsid w:val="62FC38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35C07E2"/>
    <w:multiLevelType w:val="singleLevel"/>
    <w:tmpl w:val="0419000F"/>
    <w:lvl w:ilvl="0">
      <w:start w:val="1"/>
      <w:numFmt w:val="decimal"/>
      <w:lvlText w:val="%1."/>
      <w:lvlJc w:val="left"/>
      <w:pPr>
        <w:tabs>
          <w:tab w:val="num" w:pos="360"/>
        </w:tabs>
        <w:ind w:left="360" w:hanging="360"/>
      </w:pPr>
    </w:lvl>
  </w:abstractNum>
  <w:abstractNum w:abstractNumId="24">
    <w:nsid w:val="6441706D"/>
    <w:multiLevelType w:val="singleLevel"/>
    <w:tmpl w:val="ADE01010"/>
    <w:lvl w:ilvl="0">
      <w:start w:val="1"/>
      <w:numFmt w:val="decimal"/>
      <w:lvlText w:val="%1."/>
      <w:lvlJc w:val="left"/>
      <w:pPr>
        <w:tabs>
          <w:tab w:val="num" w:pos="1211"/>
        </w:tabs>
        <w:ind w:left="1211" w:hanging="360"/>
      </w:pPr>
      <w:rPr>
        <w:rFonts w:hint="default"/>
      </w:rPr>
    </w:lvl>
  </w:abstractNum>
  <w:abstractNum w:abstractNumId="25">
    <w:nsid w:val="6E2F5B7B"/>
    <w:multiLevelType w:val="multilevel"/>
    <w:tmpl w:val="8954D2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10104"/>
        </w:tabs>
        <w:ind w:left="10104" w:hanging="2160"/>
      </w:pPr>
      <w:rPr>
        <w:rFonts w:hint="default"/>
      </w:rPr>
    </w:lvl>
  </w:abstractNum>
  <w:abstractNum w:abstractNumId="26">
    <w:nsid w:val="72F91533"/>
    <w:multiLevelType w:val="singleLevel"/>
    <w:tmpl w:val="1A20ADE0"/>
    <w:lvl w:ilvl="0">
      <w:start w:val="1"/>
      <w:numFmt w:val="bullet"/>
      <w:lvlText w:val="-"/>
      <w:lvlJc w:val="left"/>
      <w:pPr>
        <w:tabs>
          <w:tab w:val="num" w:pos="927"/>
        </w:tabs>
        <w:ind w:left="927" w:hanging="360"/>
      </w:pPr>
      <w:rPr>
        <w:rFonts w:hint="default"/>
      </w:rPr>
    </w:lvl>
  </w:abstractNum>
  <w:abstractNum w:abstractNumId="27">
    <w:nsid w:val="751B6796"/>
    <w:multiLevelType w:val="singleLevel"/>
    <w:tmpl w:val="0419000F"/>
    <w:lvl w:ilvl="0">
      <w:start w:val="1"/>
      <w:numFmt w:val="decimal"/>
      <w:lvlText w:val="%1."/>
      <w:lvlJc w:val="left"/>
      <w:pPr>
        <w:tabs>
          <w:tab w:val="num" w:pos="360"/>
        </w:tabs>
        <w:ind w:left="360" w:hanging="360"/>
      </w:pPr>
    </w:lvl>
  </w:abstractNum>
  <w:abstractNum w:abstractNumId="28">
    <w:nsid w:val="76D76A60"/>
    <w:multiLevelType w:val="multilevel"/>
    <w:tmpl w:val="63C61B0E"/>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1065"/>
        </w:tabs>
        <w:ind w:left="1065" w:hanging="70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nsid w:val="785119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7E10055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14"/>
  </w:num>
  <w:num w:numId="4">
    <w:abstractNumId w:val="26"/>
  </w:num>
  <w:num w:numId="5">
    <w:abstractNumId w:val="24"/>
  </w:num>
  <w:num w:numId="6">
    <w:abstractNumId w:val="27"/>
  </w:num>
  <w:num w:numId="7">
    <w:abstractNumId w:val="7"/>
  </w:num>
  <w:num w:numId="8">
    <w:abstractNumId w:val="3"/>
  </w:num>
  <w:num w:numId="9">
    <w:abstractNumId w:val="17"/>
  </w:num>
  <w:num w:numId="10">
    <w:abstractNumId w:val="19"/>
  </w:num>
  <w:num w:numId="11">
    <w:abstractNumId w:val="9"/>
  </w:num>
  <w:num w:numId="12">
    <w:abstractNumId w:val="18"/>
  </w:num>
  <w:num w:numId="13">
    <w:abstractNumId w:val="22"/>
  </w:num>
  <w:num w:numId="14">
    <w:abstractNumId w:val="29"/>
  </w:num>
  <w:num w:numId="15">
    <w:abstractNumId w:val="15"/>
  </w:num>
  <w:num w:numId="16">
    <w:abstractNumId w:val="13"/>
  </w:num>
  <w:num w:numId="17">
    <w:abstractNumId w:val="23"/>
  </w:num>
  <w:num w:numId="18">
    <w:abstractNumId w:val="5"/>
  </w:num>
  <w:num w:numId="19">
    <w:abstractNumId w:val="30"/>
  </w:num>
  <w:num w:numId="20">
    <w:abstractNumId w:val="12"/>
  </w:num>
  <w:num w:numId="21">
    <w:abstractNumId w:val="10"/>
  </w:num>
  <w:num w:numId="22">
    <w:abstractNumId w:val="2"/>
  </w:num>
  <w:num w:numId="23">
    <w:abstractNumId w:val="20"/>
  </w:num>
  <w:num w:numId="24">
    <w:abstractNumId w:val="16"/>
  </w:num>
  <w:num w:numId="25">
    <w:abstractNumId w:val="25"/>
  </w:num>
  <w:num w:numId="26">
    <w:abstractNumId w:val="21"/>
  </w:num>
  <w:num w:numId="27">
    <w:abstractNumId w:val="11"/>
  </w:num>
  <w:num w:numId="28">
    <w:abstractNumId w:val="1"/>
  </w:num>
  <w:num w:numId="29">
    <w:abstractNumId w:val="28"/>
  </w:num>
  <w:num w:numId="30">
    <w:abstractNumId w:val="6"/>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214E"/>
    <w:rsid w:val="004A214E"/>
    <w:rsid w:val="00AF11B7"/>
    <w:rsid w:val="00B61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4F45BF-25E7-43F8-9D80-E6F0F214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12" w:lineRule="auto"/>
      <w:ind w:left="851"/>
      <w:jc w:val="center"/>
    </w:pPr>
    <w:rPr>
      <w:sz w:val="28"/>
    </w:rPr>
  </w:style>
  <w:style w:type="paragraph" w:styleId="1">
    <w:name w:val="heading 1"/>
    <w:basedOn w:val="a"/>
    <w:next w:val="a"/>
    <w:qFormat/>
    <w:pPr>
      <w:keepNext/>
      <w:numPr>
        <w:numId w:val="1"/>
      </w:numPr>
      <w:outlineLvl w:val="0"/>
    </w:pPr>
    <w:rPr>
      <w:b/>
    </w:rPr>
  </w:style>
  <w:style w:type="paragraph" w:styleId="2">
    <w:name w:val="heading 2"/>
    <w:basedOn w:val="a"/>
    <w:next w:val="a"/>
    <w:qFormat/>
    <w:pPr>
      <w:keepNext/>
      <w:ind w:firstLine="851"/>
      <w:jc w:val="left"/>
      <w:outlineLvl w:val="1"/>
    </w:pPr>
    <w:rPr>
      <w:b/>
    </w:rPr>
  </w:style>
  <w:style w:type="paragraph" w:styleId="3">
    <w:name w:val="heading 3"/>
    <w:basedOn w:val="a"/>
    <w:next w:val="a"/>
    <w:qFormat/>
    <w:pPr>
      <w:keepNext/>
      <w:ind w:left="142" w:firstLine="851"/>
      <w:jc w:val="left"/>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Body Text Indent"/>
    <w:basedOn w:val="a"/>
    <w:pPr>
      <w:ind w:left="0" w:firstLine="851"/>
      <w:jc w:val="both"/>
    </w:pPr>
  </w:style>
  <w:style w:type="paragraph" w:styleId="20">
    <w:name w:val="Body Text 2"/>
    <w:basedOn w:val="a"/>
    <w:pPr>
      <w:spacing w:line="240" w:lineRule="auto"/>
      <w:ind w:left="0"/>
      <w:jc w:val="both"/>
    </w:pPr>
  </w:style>
  <w:style w:type="paragraph" w:styleId="a5">
    <w:name w:val="Body Text"/>
    <w:basedOn w:val="a"/>
    <w:pPr>
      <w:ind w:left="0"/>
      <w:jc w:val="left"/>
    </w:pPr>
  </w:style>
  <w:style w:type="paragraph" w:styleId="30">
    <w:name w:val="Body Text 3"/>
    <w:basedOn w:val="a"/>
    <w:pPr>
      <w:spacing w:line="240" w:lineRule="auto"/>
      <w:ind w:left="0" w:right="-105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9668</Words>
  <Characters>55112</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p</Company>
  <LinksUpToDate>false</LinksUpToDate>
  <CharactersWithSpaces>64651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Rumyinskaya71</dc:creator>
  <cp:keywords/>
  <cp:lastModifiedBy>admin</cp:lastModifiedBy>
  <cp:revision>2</cp:revision>
  <dcterms:created xsi:type="dcterms:W3CDTF">2014-06-23T19:07:00Z</dcterms:created>
  <dcterms:modified xsi:type="dcterms:W3CDTF">2014-06-23T19:07:00Z</dcterms:modified>
</cp:coreProperties>
</file>