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EFE" w:rsidRDefault="00035EFE" w:rsidP="001F1B56">
      <w:pPr>
        <w:pStyle w:val="2"/>
        <w:spacing w:line="360" w:lineRule="auto"/>
        <w:ind w:left="-540" w:firstLine="0"/>
        <w:jc w:val="center"/>
        <w:rPr>
          <w:sz w:val="32"/>
        </w:rPr>
      </w:pPr>
    </w:p>
    <w:p w:rsidR="001F1B56" w:rsidRDefault="001F1B56" w:rsidP="001F1B56">
      <w:pPr>
        <w:pStyle w:val="2"/>
        <w:spacing w:line="360" w:lineRule="auto"/>
        <w:ind w:left="-540" w:firstLine="0"/>
        <w:jc w:val="center"/>
        <w:rPr>
          <w:sz w:val="32"/>
        </w:rPr>
      </w:pPr>
      <w:r>
        <w:rPr>
          <w:sz w:val="32"/>
        </w:rPr>
        <w:t xml:space="preserve">            Федеральное агентство по образованию</w:t>
      </w:r>
    </w:p>
    <w:p w:rsidR="001F1B56" w:rsidRDefault="001F1B56" w:rsidP="001F1B56">
      <w:pPr>
        <w:pStyle w:val="2"/>
        <w:spacing w:line="360" w:lineRule="auto"/>
        <w:ind w:left="-540" w:firstLine="0"/>
        <w:jc w:val="center"/>
        <w:rPr>
          <w:sz w:val="32"/>
        </w:rPr>
      </w:pPr>
      <w:r>
        <w:rPr>
          <w:sz w:val="32"/>
        </w:rPr>
        <w:t xml:space="preserve">              ГОУ ВПО «Челябинский государственный университет»</w:t>
      </w:r>
    </w:p>
    <w:p w:rsidR="001F1B56" w:rsidRDefault="001F1B56" w:rsidP="001F1B56">
      <w:pPr>
        <w:pStyle w:val="2"/>
        <w:spacing w:line="360" w:lineRule="auto"/>
        <w:jc w:val="center"/>
        <w:rPr>
          <w:sz w:val="32"/>
        </w:rPr>
      </w:pPr>
      <w:r>
        <w:rPr>
          <w:sz w:val="32"/>
        </w:rPr>
        <w:t>Институт экономики отраслей, бизнеса и администрирования</w:t>
      </w:r>
    </w:p>
    <w:p w:rsidR="001F1B56" w:rsidRPr="00874080" w:rsidRDefault="001F1B56" w:rsidP="001F1B56">
      <w:pPr>
        <w:pStyle w:val="2"/>
        <w:spacing w:line="360" w:lineRule="auto"/>
        <w:jc w:val="center"/>
        <w:rPr>
          <w:sz w:val="32"/>
          <w:szCs w:val="32"/>
        </w:rPr>
      </w:pPr>
      <w:r w:rsidRPr="00874080">
        <w:rPr>
          <w:sz w:val="32"/>
          <w:szCs w:val="32"/>
        </w:rPr>
        <w:t xml:space="preserve">Кафедра </w:t>
      </w:r>
      <w:r>
        <w:rPr>
          <w:sz w:val="32"/>
          <w:szCs w:val="32"/>
        </w:rPr>
        <w:t>экономики отраслей и рынков</w:t>
      </w:r>
    </w:p>
    <w:p w:rsidR="001F1B56" w:rsidRDefault="001F1B56" w:rsidP="001F1B56">
      <w:pPr>
        <w:pStyle w:val="2"/>
        <w:spacing w:line="360" w:lineRule="auto"/>
        <w:rPr>
          <w:spacing w:val="0"/>
        </w:rPr>
      </w:pPr>
    </w:p>
    <w:p w:rsidR="001F1B56" w:rsidRDefault="001F1B56" w:rsidP="001F1B56">
      <w:pPr>
        <w:pStyle w:val="2"/>
        <w:spacing w:line="360" w:lineRule="auto"/>
        <w:rPr>
          <w:spacing w:val="0"/>
        </w:rPr>
      </w:pPr>
    </w:p>
    <w:p w:rsidR="001F1B56" w:rsidRDefault="001F1B56" w:rsidP="001F1B56">
      <w:pPr>
        <w:pStyle w:val="2"/>
        <w:spacing w:line="360" w:lineRule="auto"/>
        <w:rPr>
          <w:spacing w:val="0"/>
        </w:rPr>
      </w:pPr>
    </w:p>
    <w:p w:rsidR="001F1B56" w:rsidRDefault="001F1B56" w:rsidP="001F1B56">
      <w:pPr>
        <w:pStyle w:val="2"/>
        <w:spacing w:line="360" w:lineRule="auto"/>
        <w:rPr>
          <w:spacing w:val="0"/>
        </w:rPr>
      </w:pPr>
    </w:p>
    <w:p w:rsidR="001F1B56" w:rsidRDefault="001F1B56" w:rsidP="001F1B56">
      <w:pPr>
        <w:pStyle w:val="2"/>
        <w:spacing w:line="360" w:lineRule="auto"/>
        <w:rPr>
          <w:spacing w:val="0"/>
        </w:rPr>
      </w:pPr>
    </w:p>
    <w:p w:rsidR="001F1B56" w:rsidRDefault="00954539" w:rsidP="001F1B56">
      <w:pPr>
        <w:pStyle w:val="2"/>
        <w:spacing w:line="360" w:lineRule="auto"/>
        <w:ind w:firstLine="0"/>
        <w:jc w:val="center"/>
        <w:rPr>
          <w:spacing w:val="0"/>
          <w:sz w:val="52"/>
        </w:rPr>
      </w:pPr>
      <w:r>
        <w:rPr>
          <w:spacing w:val="0"/>
          <w:sz w:val="52"/>
        </w:rPr>
        <w:t>ДОКЛАД</w:t>
      </w:r>
    </w:p>
    <w:p w:rsidR="001F1B56" w:rsidRPr="001F1B56" w:rsidRDefault="001F1B56" w:rsidP="001F1B56">
      <w:pPr>
        <w:spacing w:line="360" w:lineRule="auto"/>
        <w:jc w:val="center"/>
        <w:rPr>
          <w:sz w:val="32"/>
          <w:szCs w:val="32"/>
        </w:rPr>
      </w:pPr>
      <w:r w:rsidRPr="001F1B56">
        <w:rPr>
          <w:sz w:val="32"/>
          <w:szCs w:val="32"/>
        </w:rPr>
        <w:t>По дисциплине «</w:t>
      </w:r>
      <w:r w:rsidR="00954539" w:rsidRPr="00954539">
        <w:rPr>
          <w:sz w:val="32"/>
          <w:szCs w:val="32"/>
        </w:rPr>
        <w:t>Концепции современного естествознания</w:t>
      </w:r>
      <w:r w:rsidRPr="001F1B56">
        <w:rPr>
          <w:sz w:val="32"/>
          <w:szCs w:val="32"/>
        </w:rPr>
        <w:t>»</w:t>
      </w:r>
    </w:p>
    <w:p w:rsidR="001F1B56" w:rsidRPr="001F1B56" w:rsidRDefault="001F1B56" w:rsidP="001F1B56">
      <w:pPr>
        <w:spacing w:line="360" w:lineRule="auto"/>
        <w:jc w:val="center"/>
        <w:rPr>
          <w:sz w:val="32"/>
          <w:szCs w:val="32"/>
        </w:rPr>
      </w:pPr>
      <w:r w:rsidRPr="001F1B56">
        <w:rPr>
          <w:sz w:val="32"/>
          <w:szCs w:val="32"/>
        </w:rPr>
        <w:t>На тему: «</w:t>
      </w:r>
      <w:r w:rsidR="003E3A09">
        <w:rPr>
          <w:sz w:val="32"/>
          <w:szCs w:val="32"/>
        </w:rPr>
        <w:t>Человек как предмет естествознания</w:t>
      </w:r>
      <w:r w:rsidRPr="001F1B56">
        <w:rPr>
          <w:sz w:val="32"/>
          <w:szCs w:val="32"/>
        </w:rPr>
        <w:t>»</w:t>
      </w:r>
    </w:p>
    <w:p w:rsidR="001F1B56" w:rsidRDefault="001F1B56" w:rsidP="001F1B56">
      <w:pPr>
        <w:pStyle w:val="2"/>
        <w:spacing w:line="360" w:lineRule="auto"/>
        <w:rPr>
          <w:spacing w:val="0"/>
        </w:rPr>
      </w:pPr>
    </w:p>
    <w:p w:rsidR="001F1B56" w:rsidRDefault="001F1B56" w:rsidP="001F1B56">
      <w:pPr>
        <w:pStyle w:val="2"/>
        <w:spacing w:line="360" w:lineRule="auto"/>
        <w:ind w:firstLine="0"/>
        <w:rPr>
          <w:spacing w:val="0"/>
        </w:rPr>
      </w:pPr>
    </w:p>
    <w:p w:rsidR="001F1B56" w:rsidRDefault="001F1B56" w:rsidP="001F1B56">
      <w:pPr>
        <w:pStyle w:val="2"/>
        <w:spacing w:line="360" w:lineRule="auto"/>
        <w:ind w:firstLine="0"/>
        <w:rPr>
          <w:spacing w:val="0"/>
        </w:rPr>
      </w:pPr>
    </w:p>
    <w:p w:rsidR="001F1B56" w:rsidRDefault="001F1B56" w:rsidP="001F1B56">
      <w:pPr>
        <w:pStyle w:val="2"/>
        <w:spacing w:line="360" w:lineRule="auto"/>
        <w:ind w:firstLine="0"/>
        <w:rPr>
          <w:spacing w:val="0"/>
        </w:rPr>
      </w:pPr>
    </w:p>
    <w:p w:rsidR="001F1B56" w:rsidRPr="001F1B56" w:rsidRDefault="001F1B56" w:rsidP="001F1B56">
      <w:pPr>
        <w:pStyle w:val="2"/>
        <w:spacing w:line="360" w:lineRule="auto"/>
        <w:jc w:val="right"/>
        <w:rPr>
          <w:spacing w:val="0"/>
        </w:rPr>
      </w:pPr>
      <w:r>
        <w:rPr>
          <w:spacing w:val="0"/>
        </w:rPr>
        <w:t>Выполнил:</w:t>
      </w:r>
      <w:r w:rsidRPr="001F1B56">
        <w:t xml:space="preserve"> </w:t>
      </w:r>
      <w:r w:rsidRPr="001F1B56">
        <w:rPr>
          <w:spacing w:val="0"/>
        </w:rPr>
        <w:t xml:space="preserve">студент 2 курса </w:t>
      </w:r>
    </w:p>
    <w:p w:rsidR="001F1B56" w:rsidRPr="001F1B56" w:rsidRDefault="001F1B56" w:rsidP="001F1B56">
      <w:pPr>
        <w:pStyle w:val="2"/>
        <w:spacing w:line="360" w:lineRule="auto"/>
        <w:jc w:val="right"/>
        <w:rPr>
          <w:spacing w:val="0"/>
        </w:rPr>
      </w:pPr>
      <w:r w:rsidRPr="001F1B56">
        <w:rPr>
          <w:spacing w:val="0"/>
        </w:rPr>
        <w:t>группы 26 ПС – 201</w:t>
      </w:r>
    </w:p>
    <w:p w:rsidR="001F1B56" w:rsidRPr="001F1B56" w:rsidRDefault="002E4663" w:rsidP="001F1B56">
      <w:pPr>
        <w:pStyle w:val="2"/>
        <w:spacing w:line="360" w:lineRule="auto"/>
        <w:jc w:val="right"/>
        <w:rPr>
          <w:spacing w:val="0"/>
        </w:rPr>
      </w:pPr>
      <w:r>
        <w:rPr>
          <w:spacing w:val="0"/>
          <w:highlight w:val="yellow"/>
        </w:rPr>
        <w:t>ФИО</w:t>
      </w:r>
    </w:p>
    <w:p w:rsidR="001F1B56" w:rsidRPr="001F1B56" w:rsidRDefault="001F1B56" w:rsidP="001F1B56">
      <w:pPr>
        <w:pStyle w:val="2"/>
        <w:spacing w:line="360" w:lineRule="auto"/>
        <w:jc w:val="right"/>
        <w:rPr>
          <w:spacing w:val="0"/>
        </w:rPr>
      </w:pPr>
      <w:r w:rsidRPr="001F1B56">
        <w:rPr>
          <w:spacing w:val="0"/>
        </w:rPr>
        <w:t>Проверил</w:t>
      </w:r>
      <w:r w:rsidR="00954539">
        <w:rPr>
          <w:spacing w:val="0"/>
        </w:rPr>
        <w:t>а</w:t>
      </w:r>
      <w:r w:rsidRPr="001F1B56">
        <w:rPr>
          <w:spacing w:val="0"/>
        </w:rPr>
        <w:t>:</w:t>
      </w:r>
    </w:p>
    <w:p w:rsidR="001F1B56" w:rsidRDefault="001F1B56" w:rsidP="001F1B56">
      <w:pPr>
        <w:pStyle w:val="2"/>
        <w:spacing w:line="360" w:lineRule="auto"/>
        <w:ind w:firstLine="0"/>
        <w:jc w:val="right"/>
        <w:rPr>
          <w:spacing w:val="0"/>
        </w:rPr>
      </w:pPr>
      <w:r w:rsidRPr="001F1B56">
        <w:rPr>
          <w:spacing w:val="0"/>
        </w:rPr>
        <w:t xml:space="preserve"> </w:t>
      </w:r>
      <w:r>
        <w:rPr>
          <w:spacing w:val="0"/>
        </w:rPr>
        <w:t xml:space="preserve">преп. </w:t>
      </w:r>
      <w:r w:rsidR="00954539">
        <w:t>Зубова Н. В.</w:t>
      </w:r>
    </w:p>
    <w:p w:rsidR="001F1B56" w:rsidRDefault="001F1B56" w:rsidP="001F1B56">
      <w:pPr>
        <w:pStyle w:val="2"/>
        <w:ind w:firstLine="0"/>
        <w:jc w:val="right"/>
        <w:rPr>
          <w:spacing w:val="0"/>
        </w:rPr>
      </w:pPr>
    </w:p>
    <w:p w:rsidR="001F1B56" w:rsidRDefault="001F1B56" w:rsidP="001F1B56">
      <w:pPr>
        <w:pStyle w:val="2"/>
        <w:ind w:firstLine="0"/>
        <w:jc w:val="right"/>
        <w:rPr>
          <w:spacing w:val="0"/>
        </w:rPr>
      </w:pPr>
    </w:p>
    <w:p w:rsidR="001F1B56" w:rsidRDefault="001F1B56" w:rsidP="001F1B56">
      <w:pPr>
        <w:pStyle w:val="2"/>
        <w:ind w:firstLine="0"/>
        <w:jc w:val="right"/>
        <w:rPr>
          <w:spacing w:val="0"/>
        </w:rPr>
      </w:pPr>
    </w:p>
    <w:p w:rsidR="001F1B56" w:rsidRDefault="001F1B56" w:rsidP="001F1B56">
      <w:pPr>
        <w:pStyle w:val="2"/>
        <w:ind w:firstLine="0"/>
        <w:jc w:val="right"/>
        <w:rPr>
          <w:spacing w:val="0"/>
        </w:rPr>
      </w:pPr>
    </w:p>
    <w:p w:rsidR="001F1B56" w:rsidRDefault="001F1B56" w:rsidP="001F1B56">
      <w:pPr>
        <w:pStyle w:val="2"/>
        <w:ind w:firstLine="0"/>
        <w:jc w:val="right"/>
        <w:rPr>
          <w:spacing w:val="0"/>
        </w:rPr>
      </w:pPr>
    </w:p>
    <w:p w:rsidR="001F1B56" w:rsidRDefault="001F1B56" w:rsidP="001F1B56">
      <w:pPr>
        <w:pStyle w:val="2"/>
        <w:ind w:firstLine="0"/>
        <w:jc w:val="right"/>
        <w:rPr>
          <w:spacing w:val="0"/>
        </w:rPr>
      </w:pPr>
    </w:p>
    <w:p w:rsidR="001F1B56" w:rsidRDefault="001F1B56" w:rsidP="001F1B56">
      <w:pPr>
        <w:pStyle w:val="2"/>
        <w:ind w:firstLine="0"/>
        <w:jc w:val="right"/>
        <w:rPr>
          <w:spacing w:val="0"/>
        </w:rPr>
      </w:pPr>
    </w:p>
    <w:p w:rsidR="001F1B56" w:rsidRDefault="001F1B56" w:rsidP="001F1B56">
      <w:pPr>
        <w:pStyle w:val="2"/>
        <w:ind w:firstLine="0"/>
        <w:jc w:val="center"/>
        <w:rPr>
          <w:spacing w:val="0"/>
        </w:rPr>
      </w:pPr>
    </w:p>
    <w:p w:rsidR="006037BD" w:rsidRDefault="006037BD" w:rsidP="001F1B56">
      <w:pPr>
        <w:pStyle w:val="2"/>
        <w:ind w:firstLine="0"/>
        <w:jc w:val="center"/>
        <w:rPr>
          <w:spacing w:val="0"/>
        </w:rPr>
      </w:pPr>
    </w:p>
    <w:p w:rsidR="001F1B56" w:rsidRDefault="001F1B56" w:rsidP="001F1B56">
      <w:pPr>
        <w:pStyle w:val="2"/>
        <w:ind w:firstLine="0"/>
        <w:jc w:val="center"/>
        <w:rPr>
          <w:spacing w:val="0"/>
        </w:rPr>
      </w:pPr>
      <w:r>
        <w:rPr>
          <w:spacing w:val="0"/>
        </w:rPr>
        <w:t>Челябинск 2011</w:t>
      </w:r>
    </w:p>
    <w:p w:rsidR="001F1B56" w:rsidRDefault="001F1B56" w:rsidP="001F1B56">
      <w:pPr>
        <w:pStyle w:val="2"/>
        <w:ind w:firstLine="0"/>
        <w:jc w:val="center"/>
        <w:rPr>
          <w:spacing w:val="0"/>
        </w:rPr>
      </w:pPr>
    </w:p>
    <w:p w:rsidR="001F1B56" w:rsidRDefault="001F1B56" w:rsidP="001F1B56">
      <w:pPr>
        <w:pStyle w:val="2"/>
        <w:ind w:firstLine="0"/>
        <w:jc w:val="center"/>
        <w:rPr>
          <w:spacing w:val="0"/>
        </w:rPr>
      </w:pPr>
      <w:r>
        <w:rPr>
          <w:spacing w:val="0"/>
        </w:rPr>
        <w:t>Содержание</w:t>
      </w:r>
    </w:p>
    <w:p w:rsidR="00AE2396" w:rsidRDefault="00AE2396" w:rsidP="001F1B56">
      <w:pPr>
        <w:pStyle w:val="2"/>
        <w:ind w:firstLine="0"/>
        <w:jc w:val="center"/>
        <w:rPr>
          <w:spacing w:val="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68"/>
        <w:gridCol w:w="1003"/>
      </w:tblGrid>
      <w:tr w:rsidR="00AE2396">
        <w:tc>
          <w:tcPr>
            <w:tcW w:w="8568" w:type="dxa"/>
          </w:tcPr>
          <w:p w:rsidR="00AE2396" w:rsidRDefault="00AE2396" w:rsidP="00AE2396">
            <w:pPr>
              <w:pStyle w:val="2"/>
              <w:ind w:firstLine="0"/>
              <w:jc w:val="left"/>
              <w:rPr>
                <w:spacing w:val="0"/>
              </w:rPr>
            </w:pPr>
            <w:r>
              <w:rPr>
                <w:spacing w:val="0"/>
              </w:rPr>
              <w:t>Введение</w:t>
            </w:r>
          </w:p>
        </w:tc>
        <w:tc>
          <w:tcPr>
            <w:tcW w:w="1003" w:type="dxa"/>
          </w:tcPr>
          <w:p w:rsidR="00AE2396" w:rsidRDefault="00D3362F" w:rsidP="00D3362F">
            <w:pPr>
              <w:pStyle w:val="2"/>
              <w:ind w:firstLine="0"/>
              <w:jc w:val="center"/>
              <w:rPr>
                <w:spacing w:val="0"/>
              </w:rPr>
            </w:pPr>
            <w:r>
              <w:rPr>
                <w:spacing w:val="0"/>
              </w:rPr>
              <w:t>3</w:t>
            </w:r>
          </w:p>
        </w:tc>
      </w:tr>
      <w:tr w:rsidR="00AE2396">
        <w:tc>
          <w:tcPr>
            <w:tcW w:w="8568" w:type="dxa"/>
          </w:tcPr>
          <w:p w:rsidR="00AE2396" w:rsidRPr="003E3A09" w:rsidRDefault="003E3A09" w:rsidP="00AE2396">
            <w:pPr>
              <w:pStyle w:val="2"/>
              <w:ind w:firstLine="0"/>
              <w:jc w:val="left"/>
              <w:rPr>
                <w:spacing w:val="0"/>
              </w:rPr>
            </w:pPr>
            <w:r>
              <w:rPr>
                <w:spacing w:val="0"/>
              </w:rPr>
              <w:t xml:space="preserve">1. </w:t>
            </w:r>
            <w:r w:rsidRPr="003E3A09">
              <w:rPr>
                <w:spacing w:val="0"/>
              </w:rPr>
              <w:t>Концепция происхождения человека</w:t>
            </w:r>
          </w:p>
        </w:tc>
        <w:tc>
          <w:tcPr>
            <w:tcW w:w="1003" w:type="dxa"/>
          </w:tcPr>
          <w:p w:rsidR="00AE2396" w:rsidRDefault="009E13DF" w:rsidP="00D3362F">
            <w:pPr>
              <w:pStyle w:val="2"/>
              <w:ind w:firstLine="0"/>
              <w:jc w:val="center"/>
              <w:rPr>
                <w:spacing w:val="0"/>
              </w:rPr>
            </w:pPr>
            <w:r>
              <w:rPr>
                <w:spacing w:val="0"/>
              </w:rPr>
              <w:t>5</w:t>
            </w:r>
          </w:p>
        </w:tc>
      </w:tr>
      <w:tr w:rsidR="003E3A09">
        <w:tc>
          <w:tcPr>
            <w:tcW w:w="8568" w:type="dxa"/>
          </w:tcPr>
          <w:p w:rsidR="003E3A09" w:rsidRPr="00284E9C" w:rsidRDefault="003E3A09" w:rsidP="00AE2396">
            <w:pPr>
              <w:pStyle w:val="2"/>
              <w:ind w:firstLine="0"/>
              <w:jc w:val="left"/>
              <w:rPr>
                <w:spacing w:val="0"/>
              </w:rPr>
            </w:pPr>
            <w:r>
              <w:rPr>
                <w:spacing w:val="0"/>
              </w:rPr>
              <w:t xml:space="preserve">    1.1 </w:t>
            </w:r>
            <w:r w:rsidR="00284E9C" w:rsidRPr="00284E9C">
              <w:rPr>
                <w:spacing w:val="0"/>
              </w:rPr>
              <w:t>Креационистская концепция</w:t>
            </w:r>
          </w:p>
        </w:tc>
        <w:tc>
          <w:tcPr>
            <w:tcW w:w="1003" w:type="dxa"/>
          </w:tcPr>
          <w:p w:rsidR="003E3A09" w:rsidRDefault="003E3A09" w:rsidP="00D3362F">
            <w:pPr>
              <w:pStyle w:val="2"/>
              <w:ind w:firstLine="0"/>
              <w:jc w:val="center"/>
              <w:rPr>
                <w:spacing w:val="0"/>
              </w:rPr>
            </w:pPr>
          </w:p>
        </w:tc>
      </w:tr>
      <w:tr w:rsidR="00284E9C">
        <w:tc>
          <w:tcPr>
            <w:tcW w:w="8568" w:type="dxa"/>
          </w:tcPr>
          <w:p w:rsidR="00284E9C" w:rsidRPr="00284E9C" w:rsidRDefault="00284E9C" w:rsidP="00AE2396">
            <w:pPr>
              <w:pStyle w:val="2"/>
              <w:ind w:firstLine="0"/>
              <w:jc w:val="left"/>
              <w:rPr>
                <w:spacing w:val="0"/>
              </w:rPr>
            </w:pPr>
            <w:r>
              <w:rPr>
                <w:spacing w:val="0"/>
              </w:rPr>
              <w:t xml:space="preserve">    </w:t>
            </w:r>
            <w:r w:rsidRPr="00284E9C">
              <w:rPr>
                <w:spacing w:val="0"/>
              </w:rPr>
              <w:t>1.2 Космическая концепция</w:t>
            </w:r>
          </w:p>
        </w:tc>
        <w:tc>
          <w:tcPr>
            <w:tcW w:w="1003" w:type="dxa"/>
          </w:tcPr>
          <w:p w:rsidR="00284E9C" w:rsidRDefault="00284E9C" w:rsidP="00D3362F">
            <w:pPr>
              <w:pStyle w:val="2"/>
              <w:ind w:firstLine="0"/>
              <w:jc w:val="center"/>
              <w:rPr>
                <w:spacing w:val="0"/>
              </w:rPr>
            </w:pPr>
          </w:p>
        </w:tc>
      </w:tr>
      <w:tr w:rsidR="00284E9C">
        <w:tc>
          <w:tcPr>
            <w:tcW w:w="8568" w:type="dxa"/>
          </w:tcPr>
          <w:p w:rsidR="00284E9C" w:rsidRPr="00284E9C" w:rsidRDefault="00284E9C" w:rsidP="00AE2396">
            <w:pPr>
              <w:pStyle w:val="2"/>
              <w:ind w:firstLine="0"/>
              <w:jc w:val="left"/>
              <w:rPr>
                <w:spacing w:val="0"/>
              </w:rPr>
            </w:pPr>
            <w:r>
              <w:rPr>
                <w:spacing w:val="0"/>
              </w:rPr>
              <w:t xml:space="preserve">    </w:t>
            </w:r>
            <w:r w:rsidRPr="00284E9C">
              <w:rPr>
                <w:spacing w:val="0"/>
              </w:rPr>
              <w:t>1.3 Биологическая концепция</w:t>
            </w:r>
          </w:p>
        </w:tc>
        <w:tc>
          <w:tcPr>
            <w:tcW w:w="1003" w:type="dxa"/>
          </w:tcPr>
          <w:p w:rsidR="00284E9C" w:rsidRDefault="00284E9C" w:rsidP="00D3362F">
            <w:pPr>
              <w:pStyle w:val="2"/>
              <w:ind w:firstLine="0"/>
              <w:jc w:val="center"/>
              <w:rPr>
                <w:spacing w:val="0"/>
              </w:rPr>
            </w:pPr>
          </w:p>
        </w:tc>
      </w:tr>
      <w:tr w:rsidR="00284E9C">
        <w:tc>
          <w:tcPr>
            <w:tcW w:w="8568" w:type="dxa"/>
          </w:tcPr>
          <w:p w:rsidR="00284E9C" w:rsidRPr="00284E9C" w:rsidRDefault="00284E9C" w:rsidP="00AE2396">
            <w:pPr>
              <w:pStyle w:val="2"/>
              <w:ind w:firstLine="0"/>
              <w:jc w:val="left"/>
              <w:rPr>
                <w:spacing w:val="0"/>
              </w:rPr>
            </w:pPr>
            <w:r>
              <w:rPr>
                <w:spacing w:val="0"/>
              </w:rPr>
              <w:t xml:space="preserve">    </w:t>
            </w:r>
            <w:r w:rsidRPr="00284E9C">
              <w:rPr>
                <w:spacing w:val="0"/>
              </w:rPr>
              <w:t xml:space="preserve">1.4 </w:t>
            </w:r>
            <w:r w:rsidR="00387626">
              <w:rPr>
                <w:spacing w:val="0"/>
              </w:rPr>
              <w:t>М</w:t>
            </w:r>
            <w:r w:rsidR="00387626" w:rsidRPr="00387626">
              <w:rPr>
                <w:spacing w:val="0"/>
              </w:rPr>
              <w:t xml:space="preserve">утационная </w:t>
            </w:r>
            <w:r w:rsidRPr="00284E9C">
              <w:rPr>
                <w:spacing w:val="0"/>
              </w:rPr>
              <w:t xml:space="preserve">концепция </w:t>
            </w:r>
          </w:p>
        </w:tc>
        <w:tc>
          <w:tcPr>
            <w:tcW w:w="1003" w:type="dxa"/>
          </w:tcPr>
          <w:p w:rsidR="00284E9C" w:rsidRDefault="00284E9C" w:rsidP="00D3362F">
            <w:pPr>
              <w:pStyle w:val="2"/>
              <w:ind w:firstLine="0"/>
              <w:jc w:val="center"/>
              <w:rPr>
                <w:spacing w:val="0"/>
              </w:rPr>
            </w:pPr>
          </w:p>
        </w:tc>
      </w:tr>
      <w:tr w:rsidR="00284E9C">
        <w:tc>
          <w:tcPr>
            <w:tcW w:w="8568" w:type="dxa"/>
          </w:tcPr>
          <w:p w:rsidR="00284E9C" w:rsidRPr="00284E9C" w:rsidRDefault="00284E9C" w:rsidP="00AE2396">
            <w:pPr>
              <w:pStyle w:val="2"/>
              <w:ind w:firstLine="0"/>
              <w:jc w:val="left"/>
              <w:rPr>
                <w:spacing w:val="0"/>
              </w:rPr>
            </w:pPr>
            <w:r>
              <w:rPr>
                <w:spacing w:val="0"/>
              </w:rPr>
              <w:t xml:space="preserve">    </w:t>
            </w:r>
            <w:r w:rsidRPr="00284E9C">
              <w:rPr>
                <w:spacing w:val="0"/>
              </w:rPr>
              <w:t>1.5 Трудовая концепция</w:t>
            </w:r>
          </w:p>
        </w:tc>
        <w:tc>
          <w:tcPr>
            <w:tcW w:w="1003" w:type="dxa"/>
          </w:tcPr>
          <w:p w:rsidR="00284E9C" w:rsidRDefault="00284E9C" w:rsidP="00D3362F">
            <w:pPr>
              <w:pStyle w:val="2"/>
              <w:ind w:firstLine="0"/>
              <w:jc w:val="center"/>
              <w:rPr>
                <w:spacing w:val="0"/>
              </w:rPr>
            </w:pPr>
          </w:p>
        </w:tc>
      </w:tr>
      <w:tr w:rsidR="003851B9">
        <w:tc>
          <w:tcPr>
            <w:tcW w:w="8568" w:type="dxa"/>
          </w:tcPr>
          <w:p w:rsidR="003851B9" w:rsidRPr="003851B9" w:rsidRDefault="003E3A09" w:rsidP="00AE2396">
            <w:pPr>
              <w:pStyle w:val="2"/>
              <w:ind w:firstLine="0"/>
              <w:jc w:val="left"/>
              <w:rPr>
                <w:spacing w:val="0"/>
              </w:rPr>
            </w:pPr>
            <w:r>
              <w:rPr>
                <w:spacing w:val="0"/>
              </w:rPr>
              <w:t xml:space="preserve">2. </w:t>
            </w:r>
            <w:r>
              <w:t>Сходство и отличие человека и животных</w:t>
            </w:r>
          </w:p>
        </w:tc>
        <w:tc>
          <w:tcPr>
            <w:tcW w:w="1003" w:type="dxa"/>
          </w:tcPr>
          <w:p w:rsidR="003851B9" w:rsidRDefault="003851B9" w:rsidP="00D3362F">
            <w:pPr>
              <w:pStyle w:val="2"/>
              <w:ind w:firstLine="0"/>
              <w:jc w:val="center"/>
              <w:rPr>
                <w:spacing w:val="0"/>
              </w:rPr>
            </w:pPr>
          </w:p>
        </w:tc>
      </w:tr>
      <w:tr w:rsidR="002A798A">
        <w:tc>
          <w:tcPr>
            <w:tcW w:w="8568" w:type="dxa"/>
          </w:tcPr>
          <w:p w:rsidR="002A798A" w:rsidRDefault="002A798A" w:rsidP="00AE2396">
            <w:pPr>
              <w:pStyle w:val="2"/>
              <w:ind w:firstLine="0"/>
              <w:jc w:val="left"/>
              <w:rPr>
                <w:spacing w:val="0"/>
              </w:rPr>
            </w:pPr>
            <w:r>
              <w:rPr>
                <w:spacing w:val="0"/>
              </w:rPr>
              <w:t xml:space="preserve">    2.1 Сходство человека с животными</w:t>
            </w:r>
          </w:p>
        </w:tc>
        <w:tc>
          <w:tcPr>
            <w:tcW w:w="1003" w:type="dxa"/>
          </w:tcPr>
          <w:p w:rsidR="002A798A" w:rsidRDefault="002A798A" w:rsidP="00D3362F">
            <w:pPr>
              <w:pStyle w:val="2"/>
              <w:ind w:firstLine="0"/>
              <w:jc w:val="center"/>
              <w:rPr>
                <w:spacing w:val="0"/>
              </w:rPr>
            </w:pPr>
          </w:p>
        </w:tc>
      </w:tr>
      <w:tr w:rsidR="002A798A">
        <w:tc>
          <w:tcPr>
            <w:tcW w:w="8568" w:type="dxa"/>
          </w:tcPr>
          <w:p w:rsidR="002A798A" w:rsidRPr="002A798A" w:rsidRDefault="002A798A" w:rsidP="00AE2396">
            <w:pPr>
              <w:pStyle w:val="2"/>
              <w:ind w:firstLine="0"/>
              <w:jc w:val="left"/>
              <w:rPr>
                <w:spacing w:val="0"/>
              </w:rPr>
            </w:pPr>
            <w:r>
              <w:rPr>
                <w:spacing w:val="0"/>
              </w:rPr>
              <w:t xml:space="preserve">    </w:t>
            </w:r>
            <w:r w:rsidRPr="002A798A">
              <w:rPr>
                <w:spacing w:val="0"/>
              </w:rPr>
              <w:t>2.2 Фундаментальные отличия человека от животных</w:t>
            </w:r>
          </w:p>
        </w:tc>
        <w:tc>
          <w:tcPr>
            <w:tcW w:w="1003" w:type="dxa"/>
          </w:tcPr>
          <w:p w:rsidR="002A798A" w:rsidRDefault="002A798A" w:rsidP="00D3362F">
            <w:pPr>
              <w:pStyle w:val="2"/>
              <w:ind w:firstLine="0"/>
              <w:jc w:val="center"/>
              <w:rPr>
                <w:spacing w:val="0"/>
              </w:rPr>
            </w:pPr>
          </w:p>
        </w:tc>
      </w:tr>
      <w:tr w:rsidR="003851B9">
        <w:tc>
          <w:tcPr>
            <w:tcW w:w="8568" w:type="dxa"/>
          </w:tcPr>
          <w:p w:rsidR="003851B9" w:rsidRPr="003851B9" w:rsidRDefault="003E3A09" w:rsidP="00AE2396">
            <w:pPr>
              <w:pStyle w:val="2"/>
              <w:ind w:firstLine="0"/>
              <w:jc w:val="left"/>
              <w:rPr>
                <w:spacing w:val="0"/>
              </w:rPr>
            </w:pPr>
            <w:r>
              <w:rPr>
                <w:spacing w:val="0"/>
              </w:rPr>
              <w:t xml:space="preserve">3. </w:t>
            </w:r>
            <w:r>
              <w:t>Биологическое и социальное в человеке</w:t>
            </w:r>
          </w:p>
        </w:tc>
        <w:tc>
          <w:tcPr>
            <w:tcW w:w="1003" w:type="dxa"/>
          </w:tcPr>
          <w:p w:rsidR="003851B9" w:rsidRDefault="003851B9" w:rsidP="00D3362F">
            <w:pPr>
              <w:pStyle w:val="2"/>
              <w:ind w:firstLine="0"/>
              <w:jc w:val="center"/>
              <w:rPr>
                <w:spacing w:val="0"/>
              </w:rPr>
            </w:pPr>
          </w:p>
        </w:tc>
      </w:tr>
      <w:tr w:rsidR="003E3A09">
        <w:tc>
          <w:tcPr>
            <w:tcW w:w="8568" w:type="dxa"/>
          </w:tcPr>
          <w:p w:rsidR="003E3A09" w:rsidRDefault="003E3A09" w:rsidP="0073586D">
            <w:pPr>
              <w:pStyle w:val="2"/>
              <w:ind w:firstLine="0"/>
              <w:jc w:val="left"/>
              <w:rPr>
                <w:spacing w:val="0"/>
              </w:rPr>
            </w:pPr>
            <w:r>
              <w:rPr>
                <w:spacing w:val="0"/>
              </w:rPr>
              <w:t>Заключение</w:t>
            </w:r>
          </w:p>
        </w:tc>
        <w:tc>
          <w:tcPr>
            <w:tcW w:w="1003" w:type="dxa"/>
          </w:tcPr>
          <w:p w:rsidR="003E3A09" w:rsidRDefault="003E3A09" w:rsidP="00D3362F">
            <w:pPr>
              <w:pStyle w:val="2"/>
              <w:ind w:firstLine="0"/>
              <w:jc w:val="center"/>
              <w:rPr>
                <w:spacing w:val="0"/>
              </w:rPr>
            </w:pPr>
          </w:p>
        </w:tc>
      </w:tr>
      <w:tr w:rsidR="003E3A09">
        <w:tc>
          <w:tcPr>
            <w:tcW w:w="8568" w:type="dxa"/>
          </w:tcPr>
          <w:p w:rsidR="003E3A09" w:rsidRDefault="003E3A09" w:rsidP="0073586D">
            <w:pPr>
              <w:pStyle w:val="2"/>
              <w:ind w:firstLine="0"/>
              <w:jc w:val="left"/>
              <w:rPr>
                <w:spacing w:val="0"/>
              </w:rPr>
            </w:pPr>
            <w:r>
              <w:t>Список используемой литературы</w:t>
            </w:r>
          </w:p>
        </w:tc>
        <w:tc>
          <w:tcPr>
            <w:tcW w:w="1003" w:type="dxa"/>
          </w:tcPr>
          <w:p w:rsidR="003E3A09" w:rsidRDefault="003E3A09" w:rsidP="00D3362F">
            <w:pPr>
              <w:pStyle w:val="2"/>
              <w:ind w:firstLine="0"/>
              <w:jc w:val="center"/>
              <w:rPr>
                <w:spacing w:val="0"/>
              </w:rPr>
            </w:pPr>
          </w:p>
        </w:tc>
      </w:tr>
      <w:tr w:rsidR="003E3A09">
        <w:tc>
          <w:tcPr>
            <w:tcW w:w="8568" w:type="dxa"/>
          </w:tcPr>
          <w:p w:rsidR="003E3A09" w:rsidRDefault="003E3A09" w:rsidP="00AE2396">
            <w:pPr>
              <w:pStyle w:val="2"/>
              <w:ind w:firstLine="0"/>
              <w:jc w:val="left"/>
              <w:rPr>
                <w:spacing w:val="0"/>
              </w:rPr>
            </w:pPr>
          </w:p>
        </w:tc>
        <w:tc>
          <w:tcPr>
            <w:tcW w:w="1003" w:type="dxa"/>
          </w:tcPr>
          <w:p w:rsidR="003E3A09" w:rsidRDefault="003E3A09" w:rsidP="00D3362F">
            <w:pPr>
              <w:pStyle w:val="2"/>
              <w:ind w:firstLine="0"/>
              <w:jc w:val="center"/>
              <w:rPr>
                <w:spacing w:val="0"/>
              </w:rPr>
            </w:pPr>
          </w:p>
        </w:tc>
      </w:tr>
    </w:tbl>
    <w:p w:rsidR="00AE2396" w:rsidRDefault="00AE2396" w:rsidP="001F1B56">
      <w:pPr>
        <w:pStyle w:val="2"/>
        <w:ind w:firstLine="0"/>
        <w:jc w:val="center"/>
        <w:rPr>
          <w:spacing w:val="0"/>
        </w:rPr>
      </w:pPr>
    </w:p>
    <w:p w:rsidR="00AE2396" w:rsidRDefault="00AE2396" w:rsidP="001F1B56">
      <w:pPr>
        <w:pStyle w:val="2"/>
        <w:ind w:firstLine="0"/>
        <w:jc w:val="center"/>
        <w:rPr>
          <w:spacing w:val="0"/>
        </w:rPr>
      </w:pPr>
    </w:p>
    <w:p w:rsidR="00AE2396" w:rsidRDefault="00AE2396" w:rsidP="001F1B56">
      <w:pPr>
        <w:pStyle w:val="2"/>
        <w:ind w:firstLine="0"/>
        <w:jc w:val="center"/>
        <w:rPr>
          <w:spacing w:val="0"/>
        </w:rPr>
      </w:pPr>
    </w:p>
    <w:p w:rsidR="003E3A09" w:rsidRDefault="003E3A09" w:rsidP="001F1B56">
      <w:pPr>
        <w:pStyle w:val="2"/>
        <w:ind w:firstLine="0"/>
        <w:jc w:val="center"/>
        <w:rPr>
          <w:spacing w:val="0"/>
        </w:rPr>
      </w:pPr>
    </w:p>
    <w:p w:rsidR="003E3A09" w:rsidRDefault="003E3A09" w:rsidP="001F1B56">
      <w:pPr>
        <w:pStyle w:val="2"/>
        <w:ind w:firstLine="0"/>
        <w:jc w:val="center"/>
        <w:rPr>
          <w:spacing w:val="0"/>
        </w:rPr>
      </w:pPr>
    </w:p>
    <w:p w:rsidR="003E3A09" w:rsidRDefault="003E3A09" w:rsidP="001F1B56">
      <w:pPr>
        <w:pStyle w:val="2"/>
        <w:ind w:firstLine="0"/>
        <w:jc w:val="center"/>
        <w:rPr>
          <w:spacing w:val="0"/>
        </w:rPr>
      </w:pPr>
    </w:p>
    <w:p w:rsidR="003E3A09" w:rsidRDefault="003E3A09" w:rsidP="001F1B56">
      <w:pPr>
        <w:pStyle w:val="2"/>
        <w:ind w:firstLine="0"/>
        <w:jc w:val="center"/>
        <w:rPr>
          <w:spacing w:val="0"/>
        </w:rPr>
      </w:pPr>
    </w:p>
    <w:p w:rsidR="003E3A09" w:rsidRDefault="003E3A09" w:rsidP="001F1B56">
      <w:pPr>
        <w:pStyle w:val="2"/>
        <w:ind w:firstLine="0"/>
        <w:jc w:val="center"/>
        <w:rPr>
          <w:spacing w:val="0"/>
        </w:rPr>
      </w:pPr>
    </w:p>
    <w:p w:rsidR="003E3A09" w:rsidRDefault="003E3A09" w:rsidP="001F1B56">
      <w:pPr>
        <w:pStyle w:val="2"/>
        <w:ind w:firstLine="0"/>
        <w:jc w:val="center"/>
        <w:rPr>
          <w:spacing w:val="0"/>
        </w:rPr>
      </w:pPr>
    </w:p>
    <w:p w:rsidR="003E3A09" w:rsidRDefault="003E3A09" w:rsidP="001F1B56">
      <w:pPr>
        <w:pStyle w:val="2"/>
        <w:ind w:firstLine="0"/>
        <w:jc w:val="center"/>
        <w:rPr>
          <w:spacing w:val="0"/>
        </w:rPr>
      </w:pPr>
    </w:p>
    <w:p w:rsidR="003E3A09" w:rsidRDefault="003E3A09" w:rsidP="001F1B56">
      <w:pPr>
        <w:pStyle w:val="2"/>
        <w:ind w:firstLine="0"/>
        <w:jc w:val="center"/>
        <w:rPr>
          <w:spacing w:val="0"/>
        </w:rPr>
      </w:pPr>
    </w:p>
    <w:p w:rsidR="003E3A09" w:rsidRDefault="003E3A09" w:rsidP="001F1B56">
      <w:pPr>
        <w:pStyle w:val="2"/>
        <w:ind w:firstLine="0"/>
        <w:jc w:val="center"/>
        <w:rPr>
          <w:spacing w:val="0"/>
        </w:rPr>
      </w:pPr>
    </w:p>
    <w:p w:rsidR="003E3A09" w:rsidRDefault="003E3A09" w:rsidP="001F1B56">
      <w:pPr>
        <w:pStyle w:val="2"/>
        <w:ind w:firstLine="0"/>
        <w:jc w:val="center"/>
        <w:rPr>
          <w:spacing w:val="0"/>
        </w:rPr>
      </w:pPr>
    </w:p>
    <w:p w:rsidR="003E3A09" w:rsidRDefault="003E3A09" w:rsidP="001F1B56">
      <w:pPr>
        <w:pStyle w:val="2"/>
        <w:ind w:firstLine="0"/>
        <w:jc w:val="center"/>
        <w:rPr>
          <w:spacing w:val="0"/>
        </w:rPr>
      </w:pPr>
    </w:p>
    <w:p w:rsidR="003E3A09" w:rsidRDefault="003E3A09" w:rsidP="001F1B56">
      <w:pPr>
        <w:pStyle w:val="2"/>
        <w:ind w:firstLine="0"/>
        <w:jc w:val="center"/>
        <w:rPr>
          <w:spacing w:val="0"/>
        </w:rPr>
      </w:pPr>
    </w:p>
    <w:p w:rsidR="003E3A09" w:rsidRDefault="003E3A09" w:rsidP="001F1B56">
      <w:pPr>
        <w:pStyle w:val="2"/>
        <w:ind w:firstLine="0"/>
        <w:jc w:val="center"/>
        <w:rPr>
          <w:spacing w:val="0"/>
        </w:rPr>
      </w:pPr>
    </w:p>
    <w:p w:rsidR="003E3A09" w:rsidRDefault="003E3A09" w:rsidP="001F1B56">
      <w:pPr>
        <w:pStyle w:val="2"/>
        <w:ind w:firstLine="0"/>
        <w:jc w:val="center"/>
        <w:rPr>
          <w:spacing w:val="0"/>
        </w:rPr>
      </w:pPr>
    </w:p>
    <w:p w:rsidR="003E3A09" w:rsidRDefault="003E3A09" w:rsidP="001F1B56">
      <w:pPr>
        <w:pStyle w:val="2"/>
        <w:ind w:firstLine="0"/>
        <w:jc w:val="center"/>
        <w:rPr>
          <w:spacing w:val="0"/>
        </w:rPr>
      </w:pPr>
    </w:p>
    <w:p w:rsidR="003E3A09" w:rsidRDefault="003E3A09" w:rsidP="001F1B56">
      <w:pPr>
        <w:pStyle w:val="2"/>
        <w:ind w:firstLine="0"/>
        <w:jc w:val="center"/>
        <w:rPr>
          <w:spacing w:val="0"/>
        </w:rPr>
      </w:pPr>
    </w:p>
    <w:p w:rsidR="003E3A09" w:rsidRDefault="003E3A09" w:rsidP="001F1B56">
      <w:pPr>
        <w:pStyle w:val="2"/>
        <w:ind w:firstLine="0"/>
        <w:jc w:val="center"/>
        <w:rPr>
          <w:spacing w:val="0"/>
        </w:rPr>
      </w:pPr>
    </w:p>
    <w:p w:rsidR="003E3A09" w:rsidRDefault="003E3A09" w:rsidP="001F1B56">
      <w:pPr>
        <w:pStyle w:val="2"/>
        <w:ind w:firstLine="0"/>
        <w:jc w:val="center"/>
        <w:rPr>
          <w:spacing w:val="0"/>
        </w:rPr>
      </w:pPr>
    </w:p>
    <w:p w:rsidR="003E3A09" w:rsidRDefault="003E3A09" w:rsidP="001F1B56">
      <w:pPr>
        <w:pStyle w:val="2"/>
        <w:ind w:firstLine="0"/>
        <w:jc w:val="center"/>
        <w:rPr>
          <w:spacing w:val="0"/>
        </w:rPr>
      </w:pPr>
    </w:p>
    <w:p w:rsidR="003E3A09" w:rsidRDefault="003E3A09" w:rsidP="001F1B56">
      <w:pPr>
        <w:pStyle w:val="2"/>
        <w:ind w:firstLine="0"/>
        <w:jc w:val="center"/>
        <w:rPr>
          <w:spacing w:val="0"/>
        </w:rPr>
      </w:pPr>
    </w:p>
    <w:p w:rsidR="003E3A09" w:rsidRDefault="003E3A09" w:rsidP="001F1B56">
      <w:pPr>
        <w:pStyle w:val="2"/>
        <w:ind w:firstLine="0"/>
        <w:jc w:val="center"/>
        <w:rPr>
          <w:spacing w:val="0"/>
        </w:rPr>
      </w:pPr>
    </w:p>
    <w:p w:rsidR="003E3A09" w:rsidRDefault="003E3A09" w:rsidP="001F1B56">
      <w:pPr>
        <w:pStyle w:val="2"/>
        <w:ind w:firstLine="0"/>
        <w:jc w:val="center"/>
        <w:rPr>
          <w:spacing w:val="0"/>
        </w:rPr>
      </w:pPr>
    </w:p>
    <w:p w:rsidR="003E3A09" w:rsidRDefault="003E3A09" w:rsidP="001F1B56">
      <w:pPr>
        <w:pStyle w:val="2"/>
        <w:ind w:firstLine="0"/>
        <w:jc w:val="center"/>
        <w:rPr>
          <w:spacing w:val="0"/>
        </w:rPr>
      </w:pPr>
    </w:p>
    <w:p w:rsidR="003E3A09" w:rsidRDefault="003E3A09" w:rsidP="001F1B56">
      <w:pPr>
        <w:pStyle w:val="2"/>
        <w:ind w:firstLine="0"/>
        <w:jc w:val="center"/>
        <w:rPr>
          <w:spacing w:val="0"/>
        </w:rPr>
      </w:pPr>
    </w:p>
    <w:p w:rsidR="003E3A09" w:rsidRDefault="003E3A09" w:rsidP="001F1B56">
      <w:pPr>
        <w:pStyle w:val="2"/>
        <w:ind w:firstLine="0"/>
        <w:jc w:val="center"/>
        <w:rPr>
          <w:spacing w:val="0"/>
        </w:rPr>
      </w:pPr>
    </w:p>
    <w:p w:rsidR="003E3A09" w:rsidRDefault="003E3A09" w:rsidP="001F1B56">
      <w:pPr>
        <w:pStyle w:val="2"/>
        <w:ind w:firstLine="0"/>
        <w:jc w:val="center"/>
        <w:rPr>
          <w:spacing w:val="0"/>
        </w:rPr>
      </w:pPr>
    </w:p>
    <w:p w:rsidR="00895940" w:rsidRDefault="003E3A09" w:rsidP="00895940">
      <w:pPr>
        <w:pStyle w:val="2"/>
        <w:spacing w:line="360" w:lineRule="auto"/>
      </w:pPr>
      <w:r>
        <w:t>Вве</w:t>
      </w:r>
      <w:r w:rsidR="00895940">
        <w:t>дение</w:t>
      </w:r>
    </w:p>
    <w:p w:rsidR="003E3A09" w:rsidRDefault="003E3A09" w:rsidP="00895940">
      <w:pPr>
        <w:pStyle w:val="2"/>
        <w:spacing w:line="360" w:lineRule="auto"/>
      </w:pPr>
    </w:p>
    <w:p w:rsidR="005E0C24" w:rsidRPr="005E0C24" w:rsidRDefault="005E0C24" w:rsidP="005E0C24">
      <w:pPr>
        <w:pStyle w:val="2"/>
        <w:spacing w:line="360" w:lineRule="auto"/>
      </w:pPr>
      <w:r>
        <w:t>Когда мы говорим о различии естественнонаучного и гуманитарного знания, то утверждаем, что естествознание изучает природу, как она есть, а гуманитарные науки изучают духовные произведения человека. В каком смысле, учитывая такое разделение, можно говорить о человеке как предмете естествознания? В том смысле, что человек тоже естествен: во-первых, по своему происхождению, и, во-вторых, по своей природе, т. е. биологической основе своего существования. Человека можно рассматривать и как физическое тело, и как биологическое существо, хотя он не сводится к этому.</w:t>
      </w:r>
      <w:r w:rsidRPr="005E0C24">
        <w:t xml:space="preserve"> В настоящее время в науке утвердилось представление, что человек - биосоциальное существо, соединяющее в себе биологическую и социальную компоненты</w:t>
      </w:r>
      <w:r>
        <w:t xml:space="preserve">, </w:t>
      </w:r>
      <w:r w:rsidRPr="005E0C24">
        <w:t>т.е. человека можно рассматривать не только с  физической точки зрения и изучать происходящие в нем химические процессы, но и учитывать, что  человек обладает социальной формой существования, в отличие от животных. Более того, с каждым годом этология накапливает все больше данных, свидетельствующих о том, что социальное поведение человека во многом генетически детерминировано.</w:t>
      </w:r>
    </w:p>
    <w:p w:rsidR="005E0C24" w:rsidRDefault="005E0C24" w:rsidP="005E0C24">
      <w:pPr>
        <w:pStyle w:val="2"/>
        <w:spacing w:line="360" w:lineRule="auto"/>
      </w:pPr>
      <w:r>
        <w:t xml:space="preserve">Еще в античной философии много внимания уделялось определению природы человека. Одни  видели ее в естественном образе жизни, в удовлетворении желаний и материальных потребностей; другие </w:t>
      </w:r>
      <w:r w:rsidR="00DD4ED4">
        <w:t>–</w:t>
      </w:r>
      <w:r>
        <w:t xml:space="preserve"> в</w:t>
      </w:r>
      <w:r w:rsidR="00DD4ED4">
        <w:t xml:space="preserve"> </w:t>
      </w:r>
      <w:r>
        <w:t xml:space="preserve">чувствах, общих у человека и животных; третьи </w:t>
      </w:r>
      <w:r w:rsidR="00DD4ED4">
        <w:t>–</w:t>
      </w:r>
      <w:r>
        <w:t xml:space="preserve"> в</w:t>
      </w:r>
      <w:r w:rsidR="00DD4ED4">
        <w:t xml:space="preserve"> </w:t>
      </w:r>
      <w:r>
        <w:t xml:space="preserve">разуме. </w:t>
      </w:r>
    </w:p>
    <w:p w:rsidR="005E0C24" w:rsidRDefault="005E0C24" w:rsidP="005E0C24">
      <w:pPr>
        <w:pStyle w:val="2"/>
        <w:spacing w:line="360" w:lineRule="auto"/>
      </w:pPr>
      <w:r>
        <w:t>В западной философии, особенно в марксизме, на передний план выдвинулось представление о социальной сущности человека.</w:t>
      </w:r>
    </w:p>
    <w:p w:rsidR="00CE0277" w:rsidRDefault="00CE0277" w:rsidP="00CE0277">
      <w:pPr>
        <w:pStyle w:val="2"/>
        <w:spacing w:line="360" w:lineRule="auto"/>
      </w:pPr>
      <w:r w:rsidRPr="00CE0277">
        <w:t xml:space="preserve">Современная  наука  рассматривает  человека  как  сложную  целостную  систему,  соединяющую  в  себе  природные  и  социальные  компоненты.  Это обусловлено тем, что, с  одной стороны,  человек  принадлежит природе, а с другой </w:t>
      </w:r>
      <w:r>
        <w:t>–</w:t>
      </w:r>
      <w:r w:rsidRPr="00CE0277">
        <w:t xml:space="preserve"> социальному</w:t>
      </w:r>
      <w:r>
        <w:t xml:space="preserve"> </w:t>
      </w:r>
      <w:r w:rsidRPr="00CE0277">
        <w:t xml:space="preserve">миру. В  нашем  случае  речь пойдет о человеке как предмете естествознания. </w:t>
      </w:r>
    </w:p>
    <w:p w:rsidR="00CE0277" w:rsidRDefault="00CE0277" w:rsidP="005E0C24">
      <w:pPr>
        <w:pStyle w:val="2"/>
        <w:spacing w:line="360" w:lineRule="auto"/>
      </w:pPr>
    </w:p>
    <w:p w:rsidR="003E3A09" w:rsidRDefault="003E3A09" w:rsidP="00895940">
      <w:pPr>
        <w:pStyle w:val="2"/>
        <w:spacing w:line="360" w:lineRule="auto"/>
      </w:pPr>
      <w:r>
        <w:t xml:space="preserve">1. </w:t>
      </w:r>
      <w:r w:rsidRPr="003E3A09">
        <w:rPr>
          <w:spacing w:val="0"/>
        </w:rPr>
        <w:t>Концепция происхождения человека</w:t>
      </w:r>
    </w:p>
    <w:p w:rsidR="00895940" w:rsidRDefault="00895940" w:rsidP="00895940">
      <w:pPr>
        <w:pStyle w:val="2"/>
        <w:spacing w:line="360" w:lineRule="auto"/>
      </w:pPr>
    </w:p>
    <w:p w:rsidR="00AE577A" w:rsidRDefault="003E3A09" w:rsidP="003E3A09">
      <w:pPr>
        <w:pStyle w:val="2"/>
        <w:spacing w:line="360" w:lineRule="auto"/>
      </w:pPr>
      <w:r>
        <w:t xml:space="preserve">Вопрос о собственном происхождении постоянно привлекал к себе внимание людей, поскольку для человека познание самого себя не менее важно, чем познание окружающего мира. Попытки понять и объяснить свое происхождение предпринимались философами, теологами, учеными — представителями естественных и технических наук. В связи с этим существует довольно большое количество концепций, объясняющих природу и сущность человека. </w:t>
      </w:r>
    </w:p>
    <w:p w:rsidR="003E3A09" w:rsidRDefault="003E3A09" w:rsidP="003E3A09">
      <w:pPr>
        <w:pStyle w:val="2"/>
        <w:spacing w:line="360" w:lineRule="auto"/>
      </w:pPr>
      <w:r>
        <w:t xml:space="preserve">Центральное место в комплексе </w:t>
      </w:r>
      <w:r w:rsidR="00CE0277">
        <w:t>естественнонаучных</w:t>
      </w:r>
      <w:r>
        <w:t xml:space="preserve"> дисциплин, изучающих человека, занимает антропология — общее учение о происхождении и эволюции человека, образовании человеческих рас и вариациях физического строения человека. Современная антропология рассматривает антропогенез как продолжение биогенеза. Основными вопросами антропологии являются вопросы о месте и времени появления человека, основных этапах его эволюции, движущих силах и детерминирующих факторах развития, соотношении антропогенеза и социогенеза. По мере становления и развития антропологической науки на все эти вопросы пытались дать ответы пять основных концепций антропогенеза:</w:t>
      </w:r>
    </w:p>
    <w:p w:rsidR="003E3A09" w:rsidRDefault="003E3A09" w:rsidP="003E3A09">
      <w:pPr>
        <w:pStyle w:val="2"/>
        <w:spacing w:line="360" w:lineRule="auto"/>
      </w:pPr>
      <w:r>
        <w:t>1)</w:t>
      </w:r>
      <w:r>
        <w:tab/>
        <w:t>креационистская концепция — человек сотворен Богом или мировым разумом;</w:t>
      </w:r>
    </w:p>
    <w:p w:rsidR="003E3A09" w:rsidRDefault="003E3A09" w:rsidP="003E3A09">
      <w:pPr>
        <w:pStyle w:val="2"/>
        <w:spacing w:line="360" w:lineRule="auto"/>
      </w:pPr>
      <w:r>
        <w:t>2)</w:t>
      </w:r>
      <w:r>
        <w:tab/>
        <w:t>биологическая концепция — человек произошел от общих с обезьянами предков путем накопления биологических изменений;</w:t>
      </w:r>
    </w:p>
    <w:p w:rsidR="003E3A09" w:rsidRDefault="003E3A09" w:rsidP="003E3A09">
      <w:pPr>
        <w:pStyle w:val="2"/>
        <w:spacing w:line="360" w:lineRule="auto"/>
      </w:pPr>
      <w:r>
        <w:t>3)</w:t>
      </w:r>
      <w:r>
        <w:tab/>
        <w:t>трудовая концепция — в появлении человека решающую роль сыграл труд, превративший обезьяноподобных предков в людей;</w:t>
      </w:r>
    </w:p>
    <w:p w:rsidR="003E3A09" w:rsidRDefault="003E3A09" w:rsidP="003E3A09">
      <w:pPr>
        <w:pStyle w:val="2"/>
        <w:spacing w:line="360" w:lineRule="auto"/>
      </w:pPr>
      <w:r>
        <w:t>4)</w:t>
      </w:r>
      <w:r>
        <w:tab/>
        <w:t>мутационная концепция — приматы превратились в человека вследствие мутаций и иных аномалий в природе;</w:t>
      </w:r>
    </w:p>
    <w:p w:rsidR="003E3A09" w:rsidRDefault="003E3A09" w:rsidP="003E3A09">
      <w:pPr>
        <w:pStyle w:val="2"/>
        <w:spacing w:line="360" w:lineRule="auto"/>
      </w:pPr>
      <w:r>
        <w:t>5)</w:t>
      </w:r>
      <w:r>
        <w:tab/>
        <w:t>космическая концепция — человек как потомок или творение инопланетян, в силу каких-то причин попавших на Землю.</w:t>
      </w:r>
    </w:p>
    <w:p w:rsidR="00284E9C" w:rsidRDefault="00284E9C" w:rsidP="003E3A09">
      <w:pPr>
        <w:pStyle w:val="2"/>
        <w:spacing w:line="360" w:lineRule="auto"/>
      </w:pPr>
    </w:p>
    <w:p w:rsidR="003E3A09" w:rsidRDefault="00284E9C" w:rsidP="00284E9C">
      <w:pPr>
        <w:pStyle w:val="2"/>
        <w:spacing w:line="360" w:lineRule="auto"/>
      </w:pPr>
      <w:r w:rsidRPr="00284E9C">
        <w:t>1.</w:t>
      </w:r>
      <w:r>
        <w:t xml:space="preserve">1 </w:t>
      </w:r>
      <w:r w:rsidR="003E3A09">
        <w:t>Креационистская концепция</w:t>
      </w:r>
    </w:p>
    <w:p w:rsidR="00284E9C" w:rsidRDefault="00284E9C" w:rsidP="00284E9C">
      <w:pPr>
        <w:pStyle w:val="2"/>
        <w:spacing w:line="360" w:lineRule="auto"/>
      </w:pPr>
    </w:p>
    <w:p w:rsidR="003E3A09" w:rsidRDefault="003E3A09" w:rsidP="003E3A09">
      <w:pPr>
        <w:pStyle w:val="2"/>
        <w:spacing w:line="360" w:lineRule="auto"/>
      </w:pPr>
      <w:r>
        <w:t>Первоначальные представления о происхождении человека в результате сотворения Богом или Мировым Разумом нашли свое отражение в древних мифах. Позже появились различные версии религиозного характера. В зависимости от уровня развития религии можно выделить несколько вариантов ответов на этот вопрос.</w:t>
      </w:r>
    </w:p>
    <w:p w:rsidR="00387626" w:rsidRDefault="003E3A09" w:rsidP="003E3A09">
      <w:pPr>
        <w:pStyle w:val="2"/>
        <w:spacing w:line="360" w:lineRule="auto"/>
      </w:pPr>
      <w:r>
        <w:t xml:space="preserve">Так, у бесписьменных народов, обычно обладающих развитыми тотемистическими мифами, рассказывается о том, как тотемный предок (им обычно является какое-то животное или реже — растение либо неодушевленный предмет) превратился в первого человека и дал начало их роду. </w:t>
      </w:r>
    </w:p>
    <w:p w:rsidR="003E3A09" w:rsidRDefault="003E3A09" w:rsidP="003E3A09">
      <w:pPr>
        <w:pStyle w:val="2"/>
        <w:spacing w:line="360" w:lineRule="auto"/>
      </w:pPr>
      <w:r>
        <w:t xml:space="preserve">В языческих религиях, которые основаны на вере во множество богов, олицетворяющих силы природы, человек считается творением этих богов. Иногда люди могли быть прямыми потомками богов. </w:t>
      </w:r>
    </w:p>
    <w:p w:rsidR="003E3A09" w:rsidRDefault="003E3A09" w:rsidP="003E3A09">
      <w:pPr>
        <w:pStyle w:val="2"/>
        <w:spacing w:line="360" w:lineRule="auto"/>
      </w:pPr>
      <w:r>
        <w:t>В монотеистических религиях, таких, как христианство или ислам, существует лишь единый Бог, который считается творцом мира и человека.</w:t>
      </w:r>
    </w:p>
    <w:p w:rsidR="003E3A09" w:rsidRDefault="003E3A09" w:rsidP="003E3A09">
      <w:pPr>
        <w:pStyle w:val="2"/>
        <w:spacing w:line="360" w:lineRule="auto"/>
      </w:pPr>
      <w:r>
        <w:t>Независимо от конкретной версии сущность религиозного ответа на вопрос о происхождении человека остается единой: человек есть творение Бога, а конкретные процессы, сопровождавшие и составляющие божественный акт творения, — тайна. Подобные утверждения могут являться лишь предметом веры, но не научного доказательства.</w:t>
      </w:r>
    </w:p>
    <w:p w:rsidR="003E3A09" w:rsidRDefault="003E3A09" w:rsidP="003E3A09">
      <w:pPr>
        <w:pStyle w:val="2"/>
        <w:spacing w:line="360" w:lineRule="auto"/>
      </w:pPr>
      <w:r>
        <w:t>Креационизм как концепция антропогенеза оставлял нерешенным множество вопросов. Некоторые ставшие известными факты не укладывались в религиозную картину мира, создание теории эволюции поставило вопрос о правомерности утверждения о том, что человек не должен подчиняться общим закономерностям развития живой природы.</w:t>
      </w:r>
    </w:p>
    <w:p w:rsidR="003E3A09" w:rsidRDefault="003E3A09" w:rsidP="003E3A09">
      <w:pPr>
        <w:pStyle w:val="2"/>
        <w:spacing w:line="360" w:lineRule="auto"/>
      </w:pPr>
      <w:r>
        <w:t>Поэтому с момента возникновения науки ученые и философы начали искать иные объяснения происхождению человека. И далеко не все из них согласны с эволюционной теорией. Так, Аристотель говорил о целевых причинах, заложенных во все предметы и явления мира, в том числе и в живые организмы. Наличие таких изначально заложенных целей заставляет их развиваться и усложняться. В ходе этого процесса и появился человек.</w:t>
      </w:r>
    </w:p>
    <w:p w:rsidR="003E3A09" w:rsidRDefault="003E3A09" w:rsidP="003E3A09">
      <w:pPr>
        <w:pStyle w:val="2"/>
        <w:spacing w:line="360" w:lineRule="auto"/>
      </w:pPr>
      <w:r>
        <w:t>В Новое время появилась идея о Мировом Разуме, вызвавшем появление человека. В наши дни такая точка зрения получила некоторые основания для своего существования. Концепция номогенеза тоже подчеркивает целенаправленность как изначальное свойство жизни. Поэтому довольно большая часть людей в мире продолжает придерживаться креационистской точки зрения на происхождение человека, хотя как научная концепция она сегодня не пользуется популярностью.</w:t>
      </w:r>
    </w:p>
    <w:p w:rsidR="00284E9C" w:rsidRDefault="00284E9C" w:rsidP="003E3A09">
      <w:pPr>
        <w:pStyle w:val="2"/>
        <w:spacing w:line="360" w:lineRule="auto"/>
      </w:pPr>
    </w:p>
    <w:p w:rsidR="003E3A09" w:rsidRDefault="00284E9C" w:rsidP="003E3A09">
      <w:pPr>
        <w:pStyle w:val="2"/>
        <w:spacing w:line="360" w:lineRule="auto"/>
      </w:pPr>
      <w:r>
        <w:t xml:space="preserve">1.2 </w:t>
      </w:r>
      <w:r w:rsidR="003E3A09">
        <w:t>Космическая концепция</w:t>
      </w:r>
    </w:p>
    <w:p w:rsidR="00284E9C" w:rsidRDefault="00284E9C" w:rsidP="003E3A09">
      <w:pPr>
        <w:pStyle w:val="2"/>
        <w:spacing w:line="360" w:lineRule="auto"/>
      </w:pPr>
    </w:p>
    <w:p w:rsidR="003E3A09" w:rsidRDefault="003E3A09" w:rsidP="003E3A09">
      <w:pPr>
        <w:pStyle w:val="2"/>
        <w:spacing w:line="360" w:lineRule="auto"/>
      </w:pPr>
      <w:r>
        <w:t>На основе анализа исторических документов и изучения необычных природных объектов выдвигается тезис о возможном посещении Земли представителями внеземных цивилизаций. Сторонники космической концепции исходят из того, что появление человека на Земле — результат вмешательства инопланетян. Это могло быть или осуществлением заранее намеченной цели, или результатом несчастного</w:t>
      </w:r>
      <w:r w:rsidR="00CE0277">
        <w:t xml:space="preserve"> случая</w:t>
      </w:r>
      <w:r>
        <w:t>. Предполагается, что «космические пришельцы» способствовали созданию как мужской, так и женской особей и тем самым дали толчок становлению и развитию человечества.</w:t>
      </w:r>
    </w:p>
    <w:p w:rsidR="003E3A09" w:rsidRDefault="003E3A09" w:rsidP="003E3A09">
      <w:pPr>
        <w:pStyle w:val="2"/>
        <w:spacing w:line="360" w:lineRule="auto"/>
      </w:pPr>
      <w:r>
        <w:t>По степени доказательности данная точка зрения ближе всего стоит к концепции креационизма. Возникла она в 60-е гг. XX в. под влиянием успехов космонавтики и растущей популярности научно-фантастической литературы. Но, к сожалению, аргументы, используемые для доказательства космической концепции, очень зыбки и легко опровергаемы, поэтому серьезных доказательств в пользу данной концепции нет.</w:t>
      </w:r>
    </w:p>
    <w:p w:rsidR="00284E9C" w:rsidRDefault="00284E9C" w:rsidP="003E3A09">
      <w:pPr>
        <w:pStyle w:val="2"/>
        <w:spacing w:line="360" w:lineRule="auto"/>
      </w:pPr>
    </w:p>
    <w:p w:rsidR="00AE577A" w:rsidRDefault="00AE577A" w:rsidP="003E3A09">
      <w:pPr>
        <w:pStyle w:val="2"/>
        <w:spacing w:line="360" w:lineRule="auto"/>
      </w:pPr>
    </w:p>
    <w:p w:rsidR="003E3A09" w:rsidRDefault="00284E9C" w:rsidP="003E3A09">
      <w:pPr>
        <w:pStyle w:val="2"/>
        <w:spacing w:line="360" w:lineRule="auto"/>
      </w:pPr>
      <w:r>
        <w:t xml:space="preserve">1.3 </w:t>
      </w:r>
      <w:r w:rsidR="003E3A09">
        <w:t>Биологическая концепция</w:t>
      </w:r>
    </w:p>
    <w:p w:rsidR="00284E9C" w:rsidRDefault="00284E9C" w:rsidP="003E3A09">
      <w:pPr>
        <w:pStyle w:val="2"/>
        <w:spacing w:line="360" w:lineRule="auto"/>
      </w:pPr>
    </w:p>
    <w:p w:rsidR="003E3A09" w:rsidRDefault="003E3A09" w:rsidP="003E3A09">
      <w:pPr>
        <w:pStyle w:val="2"/>
        <w:spacing w:line="360" w:lineRule="auto"/>
      </w:pPr>
      <w:r>
        <w:t>Предпосылки к формированию биологической концепции появились в эпоху Великих географических открытий, сделавших доступными для наблюдений и исследований практически весь мир. Начиная с XV в., европейцы узнали о существовании множества разных стран и народов, совсем не похожих на них, имевших совершенно другие традиции и обычаи. Многие из этих народов находились на уровне каменного века. Вначале господствовало убеждение, что народы отличаются по уровню своего развития, потому что такими их создал Бог.</w:t>
      </w:r>
    </w:p>
    <w:p w:rsidR="003E3A09" w:rsidRDefault="003E3A09" w:rsidP="003E3A09">
      <w:pPr>
        <w:pStyle w:val="2"/>
        <w:spacing w:line="360" w:lineRule="auto"/>
      </w:pPr>
      <w:r>
        <w:t>Но с начала XIX в. в естествознание начинает проникать идея всеобщей связи и развития, которая в антропологии трансформировалась в представление о том, что народы могут находиться на разных ступенях общественного прогресса. Основная заслуга в этом принадлежит Э. Тайлору, который в середине XIX в. разработал основные положения классического эволюционизма — теории, утверждающей единство человеческого рода, развивающегося по единым законам. Тогда же были высказаны предположения о том, что разные народы движутся по ступеням общественного развития с разной скоростью, но путь, который им предстоит пройти, у всех один. Так в науке была сформулирована принципиальная возможность изучения древней истории современных народов через исследование сохранившихся бесписьменных народов.</w:t>
      </w:r>
    </w:p>
    <w:p w:rsidR="003E3A09" w:rsidRDefault="003E3A09" w:rsidP="003E3A09">
      <w:pPr>
        <w:pStyle w:val="2"/>
        <w:spacing w:line="360" w:lineRule="auto"/>
      </w:pPr>
      <w:r>
        <w:t xml:space="preserve">Параллельно с этими исследованиями появились и первые научные представления о происхождении человека как закономерном результате эволюции животного мира Земли. Подтверждениями длительного эволюционного развития человека, свидетельством того, что он далеко не всегда был цивилизованным, стали находки каменных орудий труда, созданных первобытными людьми. Впервые эти идеи были высказаны К. Линнеем, который отнес человека к животному миру и отвел ему место рядом с человекообразными обезьянами. Во второй половине XVIII в. естествоиспытатели Ж. Бюффон и П. Кампер показали глубокое сходство в строении основных органов человека и животных, прежде всего высших обезьян, </w:t>
      </w:r>
      <w:r w:rsidR="00387626">
        <w:t>заложив,</w:t>
      </w:r>
      <w:r>
        <w:t xml:space="preserve"> таким </w:t>
      </w:r>
      <w:r w:rsidR="00387626">
        <w:t>образом,</w:t>
      </w:r>
      <w:r>
        <w:t xml:space="preserve"> основы научной приматологии. Это позволило поставить на новый, более высокий уровень вопрос о границах между человеком и высшими приматами.</w:t>
      </w:r>
    </w:p>
    <w:p w:rsidR="003E3A09" w:rsidRDefault="003E3A09" w:rsidP="003E3A09">
      <w:pPr>
        <w:pStyle w:val="2"/>
        <w:spacing w:line="360" w:lineRule="auto"/>
      </w:pPr>
      <w:r>
        <w:t>В первой половине XIX в. ученые накопили материал, достаточный для разработки научной теории антропосоциогенеза. Среди сделанных открытий особое место занимают исследования французского археолога Буше де Перта</w:t>
      </w:r>
      <w:r w:rsidR="00274F15">
        <w:t>.</w:t>
      </w:r>
      <w:r>
        <w:t xml:space="preserve"> Его открытия отодвинули время появления человека с библейских шести тысяч лет далеко в прошлое. Несмотря на развернутую консервативными кругами обструкцию этих открытий, в середине XIX в. они были признаны, а археологи стали использовать термины «палеолит» и «неолит».</w:t>
      </w:r>
    </w:p>
    <w:p w:rsidR="00284E9C" w:rsidRDefault="003E3A09" w:rsidP="003E3A09">
      <w:pPr>
        <w:pStyle w:val="2"/>
        <w:spacing w:line="360" w:lineRule="auto"/>
      </w:pPr>
      <w:r>
        <w:t xml:space="preserve">К этому времени в науке сложились теоретические предпосылки появления теории антропосоциогенеза. В частности, этому способствовало проникновение идей эволюционизма в биологию. Но, признавая эволюцию органического мира, даже самые смелые естествоиспытатели не решались поставить человека в один ряд с животными и растениями. </w:t>
      </w:r>
    </w:p>
    <w:p w:rsidR="003E3A09" w:rsidRDefault="003E3A09" w:rsidP="003E3A09">
      <w:pPr>
        <w:pStyle w:val="2"/>
        <w:spacing w:line="360" w:lineRule="auto"/>
      </w:pPr>
      <w:r>
        <w:t>Решающий</w:t>
      </w:r>
      <w:r w:rsidR="00AE577A">
        <w:t xml:space="preserve"> </w:t>
      </w:r>
      <w:r>
        <w:t>шаг был сделан Ч. Дарвином</w:t>
      </w:r>
      <w:r w:rsidR="00AE577A">
        <w:t xml:space="preserve"> </w:t>
      </w:r>
      <w:r>
        <w:t xml:space="preserve">в </w:t>
      </w:r>
      <w:smartTag w:uri="urn:schemas-microsoft-com:office:smarttags" w:element="metricconverter">
        <w:smartTagPr>
          <w:attr w:name="ProductID" w:val="1871 г"/>
        </w:smartTagPr>
        <w:r>
          <w:t>1871 г</w:t>
        </w:r>
      </w:smartTag>
      <w:r>
        <w:t xml:space="preserve">. В </w:t>
      </w:r>
      <w:r w:rsidR="00AE577A">
        <w:t>своих трудах</w:t>
      </w:r>
      <w:r>
        <w:t xml:space="preserve"> на громадном фактическом материале </w:t>
      </w:r>
      <w:r w:rsidR="00AE577A">
        <w:t>он</w:t>
      </w:r>
      <w:r>
        <w:t xml:space="preserve"> обосновал два очень важных положения:</w:t>
      </w:r>
      <w:r w:rsidR="00AE577A">
        <w:t xml:space="preserve"> </w:t>
      </w:r>
      <w:r>
        <w:t>человек произошел от животных предков;</w:t>
      </w:r>
      <w:r w:rsidR="00AE577A">
        <w:t xml:space="preserve"> </w:t>
      </w:r>
      <w:r>
        <w:t>человек состоит в родстве с современными человекообразными обезьянами, которые вместе с человеком произошли от более древней исходной формы.</w:t>
      </w:r>
    </w:p>
    <w:p w:rsidR="003E3A09" w:rsidRDefault="003E3A09" w:rsidP="003E3A09">
      <w:pPr>
        <w:pStyle w:val="2"/>
        <w:spacing w:line="360" w:lineRule="auto"/>
      </w:pPr>
      <w:r>
        <w:t>Так возникла симиальная (обезьянья) концепция антропогенеза, согласно которой человек и современные антропоиды произошли от общего предка, жившего в отдаленную геологическую эпоху и представлявшего собой ископаемое африканское обезьяноподобное существо. С этого момента место божественного творения в науке заняла эволюция живой природы, протекающая на основе наследственной изменчивости, естественного отбора и борьбы за существование.</w:t>
      </w:r>
    </w:p>
    <w:p w:rsidR="003E3A09" w:rsidRDefault="00AE577A" w:rsidP="003E3A09">
      <w:pPr>
        <w:pStyle w:val="2"/>
        <w:spacing w:line="360" w:lineRule="auto"/>
      </w:pPr>
      <w:r>
        <w:t>И</w:t>
      </w:r>
      <w:r w:rsidR="003E3A09">
        <w:t xml:space="preserve">деи </w:t>
      </w:r>
      <w:r>
        <w:t xml:space="preserve">Дарвина </w:t>
      </w:r>
      <w:r w:rsidR="003E3A09">
        <w:t>проникли в науку и заняли в ней господствующее место, утвердив материалистический взгляд на проблему происхождения человека.</w:t>
      </w:r>
    </w:p>
    <w:p w:rsidR="003E3A09" w:rsidRDefault="003E3A09" w:rsidP="003E3A09">
      <w:pPr>
        <w:pStyle w:val="2"/>
        <w:spacing w:line="360" w:lineRule="auto"/>
      </w:pPr>
      <w:r>
        <w:t>В последарвиновский период развития биологии его взгляды были подтверждены многочисленными открытиями, прежде всего, в области палеонтологии. Так, сам Дарвин делал выводы о родстве человека и высших обезьян только на основании косвенных выводов, исходя из сходства строения современного человека и современных антропоидов. Палеонтологам удалось найти некоторые промежуточные формы между современным человеком и обезьяноподобными предками.</w:t>
      </w:r>
    </w:p>
    <w:p w:rsidR="00274F15" w:rsidRDefault="003E3A09" w:rsidP="003E3A09">
      <w:pPr>
        <w:pStyle w:val="2"/>
        <w:spacing w:line="360" w:lineRule="auto"/>
      </w:pPr>
      <w:r>
        <w:t xml:space="preserve">Во второй половине XX в. с помощью биохимии, физиологии, иммунологии и генетики удалось получить и другие доказательства, подтверждающие родство человека с животным миром нашей планеты. Прямым доказательством родства человека и обезьян стали останки ископаемых существ — как общих предков человека и человекообразных обезьян, так и промежуточных форм между обезьяньим предком и современным человеком. </w:t>
      </w:r>
    </w:p>
    <w:p w:rsidR="003E3A09" w:rsidRDefault="003E3A09" w:rsidP="003E3A09">
      <w:pPr>
        <w:pStyle w:val="2"/>
        <w:spacing w:line="360" w:lineRule="auto"/>
      </w:pPr>
      <w:r>
        <w:t xml:space="preserve">Первые открытия такого рода произошли в </w:t>
      </w:r>
      <w:smartTag w:uri="urn:schemas-microsoft-com:office:smarttags" w:element="metricconverter">
        <w:smartTagPr>
          <w:attr w:name="ProductID" w:val="1924 г"/>
        </w:smartTagPr>
        <w:r>
          <w:t>1924 г</w:t>
        </w:r>
      </w:smartTag>
      <w:r>
        <w:t xml:space="preserve">. в Южной Африке, а в </w:t>
      </w:r>
      <w:smartTag w:uri="urn:schemas-microsoft-com:office:smarttags" w:element="metricconverter">
        <w:smartTagPr>
          <w:attr w:name="ProductID" w:val="1959 г"/>
        </w:smartTagPr>
        <w:r>
          <w:t>1959 г</w:t>
        </w:r>
      </w:smartTag>
      <w:r>
        <w:t>. — в Восточной Африке. Современные антропоиды, к которым относятся ныне существующие человекообразные обезьяны</w:t>
      </w:r>
      <w:r w:rsidR="00387626">
        <w:t xml:space="preserve"> </w:t>
      </w:r>
      <w:r>
        <w:t>представляют собой боковые ветви «родственников» человека, они тоже произошли от вымерших обезьян. Из современных приматов ближе всего к человеку стоит шимпанзе.</w:t>
      </w:r>
    </w:p>
    <w:p w:rsidR="003E3A09" w:rsidRDefault="003E3A09" w:rsidP="003E3A09">
      <w:pPr>
        <w:pStyle w:val="2"/>
        <w:spacing w:line="360" w:lineRule="auto"/>
      </w:pPr>
      <w:r>
        <w:t xml:space="preserve">Согласно последним палеонтологическим данным процесс формирования современного человека начался, когда от примитивной группы древних насекомоядных млекопитающих около 35 млн. лет назад обособилась группа животных, давшая впоследствии начало приматам. </w:t>
      </w:r>
    </w:p>
    <w:p w:rsidR="003E3A09" w:rsidRDefault="003E3A09" w:rsidP="003E3A09">
      <w:pPr>
        <w:pStyle w:val="2"/>
        <w:spacing w:line="360" w:lineRule="auto"/>
      </w:pPr>
      <w:r>
        <w:t>Дальнейшее развитие человека являло собой ряд последовательно сменявших друг друга типов, отличавшихся специфичными морфологическими чертами, уровнем материальной культуры, особенностями поведения, сознания, речи и т.д. Оно описывается стадиальной концепцией.</w:t>
      </w:r>
    </w:p>
    <w:p w:rsidR="003E3A09" w:rsidRDefault="003E3A09" w:rsidP="003E3A09">
      <w:pPr>
        <w:pStyle w:val="2"/>
        <w:spacing w:line="360" w:lineRule="auto"/>
      </w:pPr>
      <w:r>
        <w:t>В разработку стадиальной концепции большой вклад внесли российские антропологи, выделившие четыре стадии антропогенеза:</w:t>
      </w:r>
    </w:p>
    <w:p w:rsidR="003E3A09" w:rsidRDefault="003E3A09" w:rsidP="003E3A09">
      <w:pPr>
        <w:pStyle w:val="2"/>
        <w:spacing w:line="360" w:lineRule="auto"/>
      </w:pPr>
      <w:r>
        <w:t>1)</w:t>
      </w:r>
      <w:r>
        <w:tab/>
        <w:t>австралопитеки — предшественники человека;</w:t>
      </w:r>
    </w:p>
    <w:p w:rsidR="003E3A09" w:rsidRDefault="003E3A09" w:rsidP="003E3A09">
      <w:pPr>
        <w:pStyle w:val="2"/>
        <w:spacing w:line="360" w:lineRule="auto"/>
      </w:pPr>
      <w:r>
        <w:t>2)</w:t>
      </w:r>
      <w:r>
        <w:tab/>
        <w:t>прогрессивные австралопитеки, архантропы, среди которых</w:t>
      </w:r>
      <w:r w:rsidR="002A798A">
        <w:t xml:space="preserve"> </w:t>
      </w:r>
      <w:r>
        <w:t>были питекантропы, синантропы и т.д. — древнейшие люди;</w:t>
      </w:r>
    </w:p>
    <w:p w:rsidR="003E3A09" w:rsidRDefault="003E3A09" w:rsidP="003E3A09">
      <w:pPr>
        <w:pStyle w:val="2"/>
        <w:spacing w:line="360" w:lineRule="auto"/>
      </w:pPr>
      <w:r>
        <w:t>3)</w:t>
      </w:r>
      <w:r>
        <w:tab/>
        <w:t>палеоантропы (неандертальцы) — древние люди;</w:t>
      </w:r>
    </w:p>
    <w:p w:rsidR="003E3A09" w:rsidRDefault="003E3A09" w:rsidP="003E3A09">
      <w:pPr>
        <w:pStyle w:val="2"/>
        <w:spacing w:line="360" w:lineRule="auto"/>
      </w:pPr>
      <w:r>
        <w:t>4)</w:t>
      </w:r>
      <w:r>
        <w:tab/>
        <w:t>неоантропы (кроманьонцы) — ископаемые люди современного анатомического типа.</w:t>
      </w:r>
    </w:p>
    <w:p w:rsidR="00DC5D72" w:rsidRDefault="003E3A09" w:rsidP="003E3A09">
      <w:pPr>
        <w:pStyle w:val="2"/>
        <w:spacing w:line="360" w:lineRule="auto"/>
      </w:pPr>
      <w:r>
        <w:t xml:space="preserve">Считается, что древнейшие люди появились около 1 млн. лет назад. Их было несколько типов — питекантропы, синантропы, гейдельбергский человек. </w:t>
      </w:r>
    </w:p>
    <w:p w:rsidR="00DC5D72" w:rsidRDefault="003E3A09" w:rsidP="003E3A09">
      <w:pPr>
        <w:pStyle w:val="2"/>
        <w:spacing w:line="360" w:lineRule="auto"/>
      </w:pPr>
      <w:r>
        <w:t xml:space="preserve">В </w:t>
      </w:r>
      <w:smartTag w:uri="urn:schemas-microsoft-com:office:smarttags" w:element="metricconverter">
        <w:smartTagPr>
          <w:attr w:name="ProductID" w:val="1856 г"/>
        </w:smartTagPr>
        <w:r>
          <w:t>1856 г</w:t>
        </w:r>
      </w:smartTag>
      <w:r>
        <w:t xml:space="preserve">. в долине реки Неандерталь (около современного Дюссельдорфа) были найдены останки людей, названных неандертальцами. По мнению палеонтологов, люди этого типа появились около 200 тыс. лет назад и по своим физическим и умственным данным представляли весьма неоднородную группу. </w:t>
      </w:r>
    </w:p>
    <w:p w:rsidR="00DC5D72" w:rsidRDefault="003E3A09" w:rsidP="003E3A09">
      <w:pPr>
        <w:pStyle w:val="2"/>
        <w:spacing w:line="360" w:lineRule="auto"/>
      </w:pPr>
      <w:r>
        <w:t xml:space="preserve">Около 40—50 тыс. лет назад от более развитых неандертальцев появился человек разумный, длительное время сосуществовавший с ними. </w:t>
      </w:r>
    </w:p>
    <w:p w:rsidR="00DC5D72" w:rsidRDefault="003E3A09" w:rsidP="003E3A09">
      <w:pPr>
        <w:pStyle w:val="2"/>
        <w:spacing w:line="360" w:lineRule="auto"/>
      </w:pPr>
      <w:r>
        <w:t xml:space="preserve">Кости ископаемых людей современного типа, названных кроманьонцами, впервые были найдены в </w:t>
      </w:r>
      <w:smartTag w:uri="urn:schemas-microsoft-com:office:smarttags" w:element="metricconverter">
        <w:smartTagPr>
          <w:attr w:name="ProductID" w:val="1868 г"/>
        </w:smartTagPr>
        <w:r>
          <w:t>1868 г</w:t>
        </w:r>
      </w:smartTag>
      <w:r>
        <w:t xml:space="preserve">. в пещере Кроманьон во Франции. Современных людей и кроманьонцев относят к одному виду — человеку разумному. </w:t>
      </w:r>
    </w:p>
    <w:p w:rsidR="003E3A09" w:rsidRDefault="003E3A09" w:rsidP="003E3A09">
      <w:pPr>
        <w:pStyle w:val="2"/>
        <w:spacing w:line="360" w:lineRule="auto"/>
      </w:pPr>
      <w:r>
        <w:t>Хорошо развитый мозг, общественный характер труда привели к уменьшению зависимости кроманьонца от внешней среды, к появлению абстрактного мышления и попыткам отражения окружающей действительности в художественных образах. Так появились зачатки искусства и первичные формы религии. После этого эволюция человека вышла из-под определяющего влияния биологических факторов и приобрела социальный характер.</w:t>
      </w:r>
    </w:p>
    <w:p w:rsidR="00284E9C" w:rsidRDefault="00284E9C" w:rsidP="003E3A09">
      <w:pPr>
        <w:pStyle w:val="2"/>
        <w:spacing w:line="360" w:lineRule="auto"/>
      </w:pPr>
    </w:p>
    <w:p w:rsidR="00DC5D72" w:rsidRDefault="00DC5D72" w:rsidP="003E3A09">
      <w:pPr>
        <w:pStyle w:val="2"/>
        <w:spacing w:line="360" w:lineRule="auto"/>
      </w:pPr>
    </w:p>
    <w:p w:rsidR="003E3A09" w:rsidRDefault="00284E9C" w:rsidP="003E3A09">
      <w:pPr>
        <w:pStyle w:val="2"/>
        <w:spacing w:line="360" w:lineRule="auto"/>
      </w:pPr>
      <w:r>
        <w:t>1.</w:t>
      </w:r>
      <w:r w:rsidR="002A798A">
        <w:t>4</w:t>
      </w:r>
      <w:r>
        <w:t xml:space="preserve"> </w:t>
      </w:r>
      <w:r w:rsidR="003E3A09">
        <w:t>Трудовая концепция</w:t>
      </w:r>
    </w:p>
    <w:p w:rsidR="00284E9C" w:rsidRDefault="00284E9C" w:rsidP="003E3A09">
      <w:pPr>
        <w:pStyle w:val="2"/>
        <w:spacing w:line="360" w:lineRule="auto"/>
      </w:pPr>
    </w:p>
    <w:p w:rsidR="003E3A09" w:rsidRDefault="003E3A09" w:rsidP="003E3A09">
      <w:pPr>
        <w:pStyle w:val="2"/>
        <w:spacing w:line="360" w:lineRule="auto"/>
      </w:pPr>
      <w:r>
        <w:t>Если симиальная концепция отвечает на вопрос о том, кто был предшественником человека, от кого он произошел, то на вопрос о причинах превращения обезьяноподобных предков в человека пытается дать трудовая концепция, суть которой изложена в работе Ф. Энгельса «Роль труда в процессе превращения обезьяны в человека». По словам Энгельса, труд создал человека.</w:t>
      </w:r>
    </w:p>
    <w:p w:rsidR="001B0E73" w:rsidRDefault="001B0E73" w:rsidP="003E3A09">
      <w:pPr>
        <w:pStyle w:val="2"/>
        <w:spacing w:line="360" w:lineRule="auto"/>
      </w:pPr>
      <w:r w:rsidRPr="001B0E73">
        <w:t>Существенным моментом в процессе антропогенеза является прямохождение, вызвавшее интенсивное развитие нервной системы, прежде всего головного мозга. Благодаря прямохождению произошло разделение функций верхних и нижних конечностей, сформировалась неспециализированная рука – орудие труда, способное производить сотни разнообразных и тонких движений. Совместная трудовая деятельность в тяжелых условиях помогла людям выжить и справиться с многочисленными угрозами окружающего мира, создать свой мир, комфортный и безопасный. Труд явился предпосылкой зарождения и дальнейшего развития общественных отношений, речи, мышления, сознания – всего, что отличает человека от животного. Человек – единственное существо на Земле, способное сознательно, целенаправленно преобразовывать окружающий мир, планировать и предвидеть результаты. Постепенно биологические факторы эволюции человека уступают место социальным факторам.</w:t>
      </w:r>
    </w:p>
    <w:p w:rsidR="00284E9C" w:rsidRDefault="00284E9C" w:rsidP="003E3A09">
      <w:pPr>
        <w:pStyle w:val="2"/>
        <w:spacing w:line="360" w:lineRule="auto"/>
      </w:pPr>
    </w:p>
    <w:p w:rsidR="003E3A09" w:rsidRDefault="002A798A" w:rsidP="003E3A09">
      <w:pPr>
        <w:pStyle w:val="2"/>
        <w:spacing w:line="360" w:lineRule="auto"/>
      </w:pPr>
      <w:r>
        <w:t xml:space="preserve">1.5 </w:t>
      </w:r>
      <w:r w:rsidR="003E3A09">
        <w:t>Мутационная концепция</w:t>
      </w:r>
    </w:p>
    <w:p w:rsidR="00284E9C" w:rsidRDefault="00284E9C" w:rsidP="003E3A09">
      <w:pPr>
        <w:pStyle w:val="2"/>
        <w:spacing w:line="360" w:lineRule="auto"/>
      </w:pPr>
    </w:p>
    <w:p w:rsidR="001B0E73" w:rsidRDefault="001B0E73" w:rsidP="003E3A09">
      <w:pPr>
        <w:pStyle w:val="2"/>
        <w:spacing w:line="360" w:lineRule="auto"/>
      </w:pPr>
      <w:r w:rsidRPr="001B0E73">
        <w:t>В конце 20-х гг. XX в. исследователи пришли к выводу, что видообразование не может быть объяснено только изменениями условий окружающей среды (С. С. Четвериков, Р. А. Фишер, Н. П. Дубанин и др.). Основную роль в эволюции должны играть доминантные мутации – изменения генетического кода особи. Условия среды и образ жизни способствуют только естественному отбору среди множества мутаций особей, отличающихся некоторым преимуществом, лучшей приспособленностью к данным условиям. Причиной возникновения такого рода мутаций, как предполагают ученые, могут быть экстремальные геофизические факторы, например изменение уровня радиации или геомагнитная инверсия. Учеными установлено, что местом возникновения антропоидов является Восточная и Южная Африка, характеризующаяся высоким уровнем радиации и активной вулканической деятельностью. В результате землетрясений смещение геологических пластов вызвало обнажение радиоактивных пород и резкое увеличение радиоактивного излучения, что привело к интенсивному мутагенезу. Совпадение по времени с данными процессами геомагнитной инверсии сделало возможным появление разнообразных генетических мутаций, в том числе и биологически полезных. Гипотеза геомагнитной инверсии (смены магнитных полюсов Земли) была выдвинута антропологом Г. Н. Матюшкиным. Установлено, что северный и южный магнитные полюса Земли периодически меняются, при этом защитная функция магнитосферы ослабевает, что усиливает проникновение на поверхность Земли космической радиации на 60 %. Геомагнитные инверсии сопровождаются увеличением частоты мутаций в два раза, а это приводит к мощным вспышкам биологического формообразования. Найденные в Африке останки древних обезьянолюдей антропологи относят к периоду геомагнитной инверсии, появление питекантропа также по времени совпадает с очередной геомагнитной инверсией (690 тыс. лет назад). Следующая смена полюсов произошла 250–300 тыс. лет назад, в это же время на Земле существовали неандертальцы. Появление современного человека (30–40 тыс. лет назад) также совпадает с периодом очередной геомагнитной инверсии.</w:t>
      </w:r>
    </w:p>
    <w:p w:rsidR="003E3A09" w:rsidRDefault="003E3A09" w:rsidP="003E3A09">
      <w:pPr>
        <w:pStyle w:val="2"/>
        <w:spacing w:line="360" w:lineRule="auto"/>
      </w:pPr>
      <w:r>
        <w:t>Таким образом, с точки зрения данной концепции, человек — это обезьяний урод. Поэтому высшие обезьяны имеют высокое морфологическое и биохимическое сходство с человеком — состав белков крови и тканей, а также структура ДНК не совпадают лишь на 1%.</w:t>
      </w:r>
    </w:p>
    <w:p w:rsidR="003E3A09" w:rsidRDefault="003E3A09" w:rsidP="003E3A09">
      <w:pPr>
        <w:pStyle w:val="2"/>
        <w:spacing w:line="360" w:lineRule="auto"/>
      </w:pPr>
      <w:r>
        <w:t>2. Сходство и отличия человека и животных</w:t>
      </w:r>
    </w:p>
    <w:p w:rsidR="00284E9C" w:rsidRDefault="00284E9C" w:rsidP="003E3A09">
      <w:pPr>
        <w:pStyle w:val="2"/>
        <w:spacing w:line="360" w:lineRule="auto"/>
      </w:pPr>
    </w:p>
    <w:p w:rsidR="00A709C5" w:rsidRDefault="003E3A09" w:rsidP="003E3A09">
      <w:pPr>
        <w:pStyle w:val="2"/>
        <w:spacing w:line="360" w:lineRule="auto"/>
      </w:pPr>
      <w:r>
        <w:t xml:space="preserve">Жизнь, появившаяся на нашей планете в форме примитивной биосферы, поступательно развивалась и скачкообразно переходила в качественно новые состояния, характеризующиеся образованием все более сложных и упорядоченных форм живого вещества. В истории биосферы бывали зигзаги, временные остановки прогрессивного развития, но они никогда не переходили в стадию деградации, поворота движения вспять. </w:t>
      </w:r>
    </w:p>
    <w:p w:rsidR="003E3A09" w:rsidRDefault="003E3A09" w:rsidP="003E3A09">
      <w:pPr>
        <w:pStyle w:val="2"/>
        <w:spacing w:line="360" w:lineRule="auto"/>
      </w:pPr>
      <w:r>
        <w:t>После первой глобальной бифуркации в истории биосферы, каковой явилось само зарождение жизни, возникли простейшие прокариоты. Затем настал черед высокоорганизованных эукариотов, в том числе аэробных организмов. Их появление было связано с большим локальным снижением энтропии, но ценой этому стало уменьшение стабильности отдельного организма и появление индивидуальной смертности, закодированной в генетическом аппарате, которая отсутствовала ранее. Это стало еще одной точкой бифуркации в развитии биосферы Земли, равно как и появление гетеротрофных организмов, обладающих способностью к максимальному усвоению энергии, что привело к увеличению эффективности в использовании внешней энергии и материи, а также резко интенсифицировало естественный отбор. Следующими точками бифуркации стали:</w:t>
      </w:r>
    </w:p>
    <w:p w:rsidR="003E3A09" w:rsidRDefault="003E3A09" w:rsidP="003E3A09">
      <w:pPr>
        <w:pStyle w:val="2"/>
        <w:spacing w:line="360" w:lineRule="auto"/>
      </w:pPr>
      <w:r>
        <w:t>1)</w:t>
      </w:r>
      <w:r>
        <w:tab/>
        <w:t>появление многоклеточных организмов и функциональная дифференциация клеток внутри организмов;</w:t>
      </w:r>
    </w:p>
    <w:p w:rsidR="003E3A09" w:rsidRDefault="003E3A09" w:rsidP="003E3A09">
      <w:pPr>
        <w:pStyle w:val="2"/>
        <w:spacing w:line="360" w:lineRule="auto"/>
      </w:pPr>
      <w:r>
        <w:t>2)</w:t>
      </w:r>
      <w:r>
        <w:tab/>
        <w:t>появление организмов с твердыми скелетами, открывших путь к образованию высших животных;</w:t>
      </w:r>
    </w:p>
    <w:p w:rsidR="003E3A09" w:rsidRDefault="003E3A09" w:rsidP="003E3A09">
      <w:pPr>
        <w:pStyle w:val="2"/>
        <w:spacing w:line="360" w:lineRule="auto"/>
      </w:pPr>
      <w:r>
        <w:t>3)</w:t>
      </w:r>
      <w:r>
        <w:tab/>
        <w:t>возникновение у высших животных развитой нервной системы и формирование мозга как центра сбора, переработки, хранения</w:t>
      </w:r>
      <w:r w:rsidR="00284E9C">
        <w:t xml:space="preserve"> </w:t>
      </w:r>
      <w:r>
        <w:t>информации и управления на ее основе функционированием и поведением организмов.</w:t>
      </w:r>
    </w:p>
    <w:p w:rsidR="003E3A09" w:rsidRDefault="003E3A09" w:rsidP="003E3A09">
      <w:pPr>
        <w:pStyle w:val="2"/>
        <w:spacing w:line="360" w:lineRule="auto"/>
      </w:pPr>
      <w:r>
        <w:t xml:space="preserve">Появление разума стало второй фундаментальной бифуркацией в истории биосферы. После этого проявилась способность материи познавать себя, что стало возможным с рождением человека и человечества. Таким образом, человек своими корнями прочно уходит в биосферу Земли, являясь одним из ее многочисленных естественных созданий. Об этом говорит множество фактов, открытых </w:t>
      </w:r>
      <w:r w:rsidR="00A709C5">
        <w:t>наукой,</w:t>
      </w:r>
      <w:r>
        <w:t xml:space="preserve"> как в прошлом, так и сравнительно недавно.</w:t>
      </w:r>
    </w:p>
    <w:p w:rsidR="00A709C5" w:rsidRDefault="00A709C5" w:rsidP="003E3A09">
      <w:pPr>
        <w:pStyle w:val="2"/>
        <w:spacing w:line="360" w:lineRule="auto"/>
      </w:pPr>
    </w:p>
    <w:p w:rsidR="003E3A09" w:rsidRDefault="002A798A" w:rsidP="003E3A09">
      <w:pPr>
        <w:pStyle w:val="2"/>
        <w:spacing w:line="360" w:lineRule="auto"/>
      </w:pPr>
      <w:r>
        <w:t xml:space="preserve">2.1 </w:t>
      </w:r>
      <w:r w:rsidR="003E3A09">
        <w:t>Сходство человека с животными</w:t>
      </w:r>
    </w:p>
    <w:p w:rsidR="00284E9C" w:rsidRDefault="00284E9C" w:rsidP="003E3A09">
      <w:pPr>
        <w:pStyle w:val="2"/>
        <w:spacing w:line="360" w:lineRule="auto"/>
      </w:pPr>
    </w:p>
    <w:p w:rsidR="003E3A09" w:rsidRDefault="003E3A09" w:rsidP="003E3A09">
      <w:pPr>
        <w:pStyle w:val="2"/>
        <w:spacing w:line="360" w:lineRule="auto"/>
      </w:pPr>
      <w:r>
        <w:t>Подтверждением родства человека и животных являются следующие факты.</w:t>
      </w:r>
    </w:p>
    <w:p w:rsidR="003E3A09" w:rsidRDefault="003E3A09" w:rsidP="003E3A09">
      <w:pPr>
        <w:pStyle w:val="2"/>
        <w:spacing w:line="360" w:lineRule="auto"/>
      </w:pPr>
      <w:r>
        <w:t>1.</w:t>
      </w:r>
      <w:r>
        <w:tab/>
        <w:t>Для человека и животных характерны одинаковые вещественный состав, строение и поведение. Человек состоит из тех же белков и нуклеиновых кислот, что и животные, многие структуры и функции нашего организма аналогичны структуре и функциям животных. Чем выше на эволюционной шкале стоит животное, тем больше его сходство с человеком. В последнее время наукой разработан метод определения эволюционного родства организмов путем сравнения их хромосом и белков. Белки синтезируются на основе наследственной информации, заключенной в генах. Родство между видами тем больше, чем больше сходство между белками. Сравнительный анализ показал, что белки человека и шимпанзе сходны на 99%.</w:t>
      </w:r>
    </w:p>
    <w:p w:rsidR="003E3A09" w:rsidRDefault="003E3A09" w:rsidP="003E3A09">
      <w:pPr>
        <w:pStyle w:val="2"/>
        <w:spacing w:line="360" w:lineRule="auto"/>
      </w:pPr>
      <w:r>
        <w:t>2.</w:t>
      </w:r>
      <w:r>
        <w:tab/>
        <w:t>Человеческий зародыш проходит в своем развитии те же стадии, которые прошла эволюция живого, поэтому на разных стадиях эмбриогенеза у него появляются жабры, хвост и т.д. Это так называемый биогенетический закон.</w:t>
      </w:r>
    </w:p>
    <w:p w:rsidR="003E3A09" w:rsidRDefault="003E3A09" w:rsidP="003E3A09">
      <w:pPr>
        <w:pStyle w:val="2"/>
        <w:spacing w:line="360" w:lineRule="auto"/>
      </w:pPr>
      <w:r>
        <w:t>3.</w:t>
      </w:r>
      <w:r>
        <w:tab/>
        <w:t>О родстве человека с животными свидетельствует также наличие у человека атавизмов и рудиментарных органов. Атавистические признаки, встречающиеся иногда у человека</w:t>
      </w:r>
      <w:r w:rsidR="00A709C5">
        <w:t>,</w:t>
      </w:r>
      <w:r>
        <w:t xml:space="preserve"> свидетельствуют о том, что гены, ответственные за данный признак, в процессе эволюции сохраняются в генофонде.</w:t>
      </w:r>
    </w:p>
    <w:p w:rsidR="003E3A09" w:rsidRDefault="003E3A09" w:rsidP="003E3A09">
      <w:pPr>
        <w:pStyle w:val="2"/>
        <w:spacing w:line="360" w:lineRule="auto"/>
      </w:pPr>
      <w:r>
        <w:t>4. Данные генетики также подтверждают преемственность между низкоорганизованными и высокоорганизованными формами жизни. Так, установлено, что в генотипе человека примерно 95% генов унаследовано от наших обезьяноподобных предков, 60—70% генов принадлежат примитивным насекомоядным млекопитающим, послужившим исходной группой для эволюции всех приматов. В генотипе человека также есть гены, унаследованные через длинный ряд промежуточных форм от рыбообразных предков, и т.п.</w:t>
      </w:r>
    </w:p>
    <w:p w:rsidR="003E3A09" w:rsidRDefault="003E3A09" w:rsidP="003E3A09">
      <w:pPr>
        <w:pStyle w:val="2"/>
        <w:spacing w:line="360" w:lineRule="auto"/>
      </w:pPr>
      <w:r>
        <w:t>Перечисленные выше доказательства родства человека с животным миром нашей планеты считаются достаточными для того, чтобы перестать обсуждать вопрос об инопланетянах — предках человека или каких-то иных возможностях появления разума на Земле.</w:t>
      </w:r>
    </w:p>
    <w:p w:rsidR="003E3A09" w:rsidRDefault="003E3A09" w:rsidP="003E3A09">
      <w:pPr>
        <w:pStyle w:val="2"/>
        <w:spacing w:line="360" w:lineRule="auto"/>
      </w:pPr>
      <w:r>
        <w:t>Таким образом, основные черты строения и эмбрионального развития человека четко определяют его как вид «человек разумный» в типе хордовых, подтипе позвоночных, классе млекопитающих, отряде приматов, подотряде человекообразных обезьян.</w:t>
      </w:r>
    </w:p>
    <w:p w:rsidR="00284E9C" w:rsidRDefault="00284E9C" w:rsidP="003E3A09">
      <w:pPr>
        <w:pStyle w:val="2"/>
        <w:spacing w:line="360" w:lineRule="auto"/>
      </w:pPr>
    </w:p>
    <w:p w:rsidR="003E3A09" w:rsidRDefault="002A798A" w:rsidP="003E3A09">
      <w:pPr>
        <w:pStyle w:val="2"/>
        <w:spacing w:line="360" w:lineRule="auto"/>
      </w:pPr>
      <w:r>
        <w:t xml:space="preserve">2.2 </w:t>
      </w:r>
      <w:r w:rsidR="003E3A09">
        <w:t>Фундаментальные отличия человека от животных</w:t>
      </w:r>
    </w:p>
    <w:p w:rsidR="00284E9C" w:rsidRDefault="00284E9C" w:rsidP="003E3A09">
      <w:pPr>
        <w:pStyle w:val="2"/>
        <w:spacing w:line="360" w:lineRule="auto"/>
      </w:pPr>
    </w:p>
    <w:p w:rsidR="001B0E73" w:rsidRDefault="001B0E73" w:rsidP="003E3A09">
      <w:pPr>
        <w:pStyle w:val="2"/>
        <w:spacing w:line="360" w:lineRule="auto"/>
      </w:pPr>
      <w:r w:rsidRPr="001B0E73">
        <w:t>Человек в отличие от животных обладает особой формой мышления – понятийным мышлением. В понятии заключаются наиболее важные существенные признаки и свойства, понятия абстрактны. Отражение действительности животными всегда конкретно, предметно, связано с определенными предметами окружающего мира. Только мышление человека может быть логичным, обобщающим, отвлеченным. Животные могут совершать очень сложные действия, но в их основе лежат инстинкты – генетические программы, передающиеся по наследству. Набор таких действий строго ограничен, определена последовательность, которая не меняется с изменением условий, даже если действие становится нецелесообразным. Человек же вначале ставит цель, составляет план, который может измениться при необходимости, анализирует результаты, делает выводы.</w:t>
      </w:r>
    </w:p>
    <w:p w:rsidR="001B0E73" w:rsidRDefault="001B0E73" w:rsidP="003E3A09">
      <w:pPr>
        <w:pStyle w:val="2"/>
        <w:spacing w:line="360" w:lineRule="auto"/>
      </w:pPr>
      <w:r w:rsidRPr="001B0E73">
        <w:t>И. П. Павлов (1925), исследуя особенности высшей нервной деятельности человека, выявляет ее качественные отличия от нервной деятельности животных – наличие второй сигнальной системы, то есть речи. Органами чувств животные и человек способны улавливать различные изменения качеств и свойств окружающих предметов и явлений (звук, цвет, свет, запах, вкус, температуру и т. д.). Именно работа сенсорных механизмов лежит в основе действия первой сигнальной системы, общей у человека и животных. В то же время у человека развивается вторая сигнальная система. Сигналами здесь служат слова, речь, отделенная от самого предмета, абстрактная и обобщенная. Слово заменяет непосредственные раздражители, является «сигналом сигналов». Многочисленные наблюдения показали, что вторая сигнальная система может быть развита только при общении с людьми, то есть развитие речи имеет социальный характер.</w:t>
      </w:r>
    </w:p>
    <w:p w:rsidR="001B0E73" w:rsidRDefault="003E3A09" w:rsidP="003E3A09">
      <w:pPr>
        <w:pStyle w:val="2"/>
        <w:spacing w:line="360" w:lineRule="auto"/>
      </w:pPr>
      <w:r>
        <w:t xml:space="preserve">Третье важнейшее отличие человека от животных — способность к труду. </w:t>
      </w:r>
      <w:r w:rsidR="001B0E73" w:rsidRPr="001B0E73">
        <w:t>Многие животные способны к определенной созидательной деятельности. Но только человек способен изготавливать сложные орудия труда, планировать трудовую деятельность, корректировать ее, предвидеть результаты и активно изменять окружающий мир.</w:t>
      </w:r>
    </w:p>
    <w:p w:rsidR="001B0E73" w:rsidRDefault="001B0E73" w:rsidP="003E3A09">
      <w:pPr>
        <w:pStyle w:val="2"/>
        <w:spacing w:line="360" w:lineRule="auto"/>
      </w:pPr>
      <w:r w:rsidRPr="001B0E73">
        <w:t>Огромное значение для развития человека и общественных отношений имело освоение огня. Этот факт позволил человеку выделиться из мира природы, стать свободным, не зависеть от условий стихии. Положительным в развитии человечества стали тепловая обработка пищи и использование огня для изготовления более совершенных орудий труда.</w:t>
      </w:r>
    </w:p>
    <w:p w:rsidR="001B0E73" w:rsidRDefault="001B0E73" w:rsidP="003E3A09">
      <w:pPr>
        <w:pStyle w:val="2"/>
        <w:spacing w:line="360" w:lineRule="auto"/>
      </w:pPr>
      <w:r w:rsidRPr="001B0E73">
        <w:t>Регулирование брачных отношений обществом явилось положительным фактором не только для развития социума, но и для биологической эволюции человека. Запрет родственных браков предупреждает накопление негативных мутаций, приводит к обогащению генофонда общества.</w:t>
      </w:r>
    </w:p>
    <w:p w:rsidR="003E3A09" w:rsidRDefault="003E3A09" w:rsidP="003E3A09">
      <w:pPr>
        <w:pStyle w:val="2"/>
        <w:spacing w:line="360" w:lineRule="auto"/>
      </w:pPr>
      <w:r>
        <w:t>Все перечисленные фундаментальные отличия человека от животных стали теми путями, по которым шло обособление человека от природы.</w:t>
      </w:r>
    </w:p>
    <w:p w:rsidR="003E3A09" w:rsidRDefault="002A798A" w:rsidP="003E3A09">
      <w:pPr>
        <w:pStyle w:val="2"/>
        <w:spacing w:line="360" w:lineRule="auto"/>
      </w:pPr>
      <w:r>
        <w:t>В</w:t>
      </w:r>
      <w:r w:rsidR="003E3A09">
        <w:t>месте с тем, человек имеет специфические, присущие только ему особенности строения организма. Часть из них связана с происхождением человека от приматов, но большинство специфических признаков появилось в связи с его трудовой деятельностью. Это прямохождение, мощно развитая мускулатура нижних конечностей, сводчатая стопа с сильно развитым первым пальцем, подвижная кисть руки, позвоночник с четырьмя изгибами, расположение таза под углом 60° к горизонтали, очень большой по массе и объему мозг, крупные размеры мозгового и малые размеры лицевого черепа, бинокулярное зрение, ограниченная плодовитость и др.</w:t>
      </w:r>
    </w:p>
    <w:p w:rsidR="003E3A09" w:rsidRDefault="003E3A09" w:rsidP="003E3A09">
      <w:pPr>
        <w:pStyle w:val="2"/>
        <w:spacing w:line="360" w:lineRule="auto"/>
      </w:pPr>
      <w:r>
        <w:t>Таким образом, на протяжении длительного времени в процессе антропогенеза действовали преимущественно эволюционные факторы генетической изменчивости и отбора. Изменение условий су</w:t>
      </w:r>
      <w:r w:rsidR="00DC1931">
        <w:t>щ</w:t>
      </w:r>
      <w:r>
        <w:t>ествования предков человека создавало сильное давление отбора в пользу выживания особей и групп с признаками, содействовавшими прогрессивному развитию прямохождения, способности к трудовой деятельности, совершенствованию верхних конечностей и познавательной активности головного мозга. Естественный отбор сохранил признаки, стимулировавшие совместный поиск пищи, защиту от хищных зверей, заботу о потомстве, что в свою очередь способствовало развитию стадности как начальной ступени развития социальности.</w:t>
      </w:r>
    </w:p>
    <w:p w:rsidR="001B0E73" w:rsidRDefault="001B0E73" w:rsidP="003E3A09">
      <w:pPr>
        <w:pStyle w:val="2"/>
        <w:spacing w:line="360" w:lineRule="auto"/>
      </w:pPr>
    </w:p>
    <w:p w:rsidR="003E3A09" w:rsidRDefault="003E3A09" w:rsidP="003E3A09">
      <w:pPr>
        <w:pStyle w:val="2"/>
        <w:spacing w:line="360" w:lineRule="auto"/>
      </w:pPr>
      <w:r>
        <w:t>3. Сущность человека. Биологическое и социальное в человеке</w:t>
      </w:r>
    </w:p>
    <w:p w:rsidR="00DC1931" w:rsidRDefault="00DC1931" w:rsidP="003E3A09">
      <w:pPr>
        <w:pStyle w:val="2"/>
        <w:spacing w:line="360" w:lineRule="auto"/>
      </w:pPr>
    </w:p>
    <w:p w:rsidR="003E3A09" w:rsidRDefault="003E3A09" w:rsidP="003E3A09">
      <w:pPr>
        <w:pStyle w:val="2"/>
        <w:spacing w:line="360" w:lineRule="auto"/>
      </w:pPr>
      <w:r>
        <w:t>Современное естествознание стремится обойти крайности «биологизации» и «социологизации» в понимании природы человека. Тем не менее, в истории науки существуют крайние точки зрения по вопросу соотношения биологического и социального в человеке. Панбиологизм выводит все особенности человека из его биологической природы и настаивает на полной зависимости индивидуального развития человека от генетических факторов. Пансоциологизм, напротив, утверждает, что генетические задатки у всех людей одинаковы, а личность и характер человека формируются только под влиянием общества и являются результатом воспитания и образования.</w:t>
      </w:r>
    </w:p>
    <w:p w:rsidR="003E3A09" w:rsidRDefault="003E3A09" w:rsidP="003E3A09">
      <w:pPr>
        <w:pStyle w:val="2"/>
        <w:spacing w:line="360" w:lineRule="auto"/>
      </w:pPr>
      <w:r>
        <w:t>В современной науке наиболее распространенной является точка зрения, согласно которой генетически наследуются не способности человека, а только их задатки, развитие же способностей во многом зависит от условий жизни и общения. Понятно, что в этом случае особую роль приобретают первые годы жизни индивида, первоначальный этап социализации, который активизирует или, напротив, тормозит генетические механизмы. Данной точки зрения придерживается социобиология — научная дисциплина, изучающая генетические основы социального поведения животных и человека, их эволюцию под действием естественного отбора. Иными словами, социобиология представляет собой синтез популяционной генетики, этологии и экологии.</w:t>
      </w:r>
    </w:p>
    <w:p w:rsidR="003E3A09" w:rsidRDefault="003E3A09" w:rsidP="003E3A09">
      <w:pPr>
        <w:pStyle w:val="2"/>
        <w:spacing w:line="360" w:lineRule="auto"/>
      </w:pPr>
      <w:r>
        <w:t xml:space="preserve">Возникновение социобиологии связывается с выходом в </w:t>
      </w:r>
      <w:smartTag w:uri="urn:schemas-microsoft-com:office:smarttags" w:element="metricconverter">
        <w:smartTagPr>
          <w:attr w:name="ProductID" w:val="1975 г"/>
        </w:smartTagPr>
        <w:r>
          <w:t>1975 г</w:t>
        </w:r>
      </w:smartTag>
      <w:r>
        <w:t>. книги американского ученого Э. Уилсона «Социобиология: новый синтез». По мнению автора, социобиология призвана выявлять сходство между социальным поведением животных и человека, прояснять механизмы генетической детерминации поведения человека. В частности, одной из главных проблем данной дисциплины является проблема генетических, биологических основ морального</w:t>
      </w:r>
      <w:r w:rsidR="00DC1931">
        <w:t xml:space="preserve"> </w:t>
      </w:r>
      <w:r>
        <w:t>поведения. Все свои рассуждения Уилсон строит на убеждении, что сознание вообще, а не только моральное сознание является устройством для выживания и воспроизводства, а разум — всего лишь один из инструментов биологического воспроизводства.</w:t>
      </w:r>
    </w:p>
    <w:p w:rsidR="003E3A09" w:rsidRDefault="003E3A09" w:rsidP="003E3A09">
      <w:pPr>
        <w:pStyle w:val="2"/>
        <w:spacing w:line="360" w:lineRule="auto"/>
      </w:pPr>
      <w:r>
        <w:t>В методологическом плане социобиология экстраполирует выводы, полученные при изучении поведения животных, на человека, утверждая ведущую роль биологических факторов в развитии личности. При этом роль культурных влияний не отрицается, однако им отводится второстепенная роль. Социобиология выступает с идеей синтеза биологического и социального знания, но на основе биологии. В этой ситуации возникает вопрос о правомерности полной аналогии между поведением животных и человека, и тем более сомнительно выглядит тотальная экстраполяция данных биологии на человеческое общество. Здесь не вызывает сомнений тот факт, что человек — часть живой природы, и поэтому он подчиняется биологическим законам, однако объяснение поведения человека только в биологическом аспекте вряд ли правомерно.</w:t>
      </w:r>
    </w:p>
    <w:p w:rsidR="003E3A09" w:rsidRDefault="003E3A09" w:rsidP="003E3A09">
      <w:pPr>
        <w:pStyle w:val="2"/>
        <w:spacing w:line="360" w:lineRule="auto"/>
      </w:pPr>
      <w:r>
        <w:t>Анализ процесса антропогенеза позволяет сделать вывод о том, что биологическая эволюция завершилась 30—40 тыс. лет назад после возникновения человека разумного. С тех пор человек выделился из животного мира, и биологическая эволюция перестала играть решающую роль в его развитии. Определяющим фактором в развитии стала социальная эволюция, от которой сегодня зависит биологическая природа, физический облик и умственные способности человека.</w:t>
      </w:r>
    </w:p>
    <w:p w:rsidR="003E3A09" w:rsidRDefault="003E3A09" w:rsidP="003E3A09">
      <w:pPr>
        <w:pStyle w:val="2"/>
        <w:spacing w:line="360" w:lineRule="auto"/>
      </w:pPr>
      <w:r>
        <w:t>С завершением процесса антропогенеза закончилось и действие группового отбора как ведущего фактора эволюции. Отныне все развитие человека обусловлено социальными условиями жизни, определяющими развитие его интеллекта и целесообразной деятельности. Необходимо отметить также, что с появлением человека разумного генетическая информация утрачивает свое главенствующее значение, она замещается социальной информацией. Хотя в настоящее время продолжает сохранять свое значение мутационный процесс как источник генотипической изменчивости, а также</w:t>
      </w:r>
      <w:r w:rsidR="00625EF7">
        <w:t xml:space="preserve"> </w:t>
      </w:r>
      <w:r>
        <w:t>действует стабилизирующая форма естественного отбора, устраняя резко выраженные отклонения от средней нормы. Примером действия стабилизирующего отбора служит повышенная смертность недоношенных детей вследствие снижения их жизнеспособности, а также повышенная смертность мальчиков в первые годы после рождения вследствие фенотипического проявления неблагоприятных аллелей, локализованных в одной из хромосом.</w:t>
      </w:r>
    </w:p>
    <w:p w:rsidR="008A25AA" w:rsidRDefault="003E3A09" w:rsidP="003E3A09">
      <w:pPr>
        <w:pStyle w:val="2"/>
        <w:spacing w:line="360" w:lineRule="auto"/>
      </w:pPr>
      <w:r>
        <w:t>Будучи продуктом биологической эволюции, человек никогда не выйдет за границы своей биологической природы. Однако замечательной особенностью биологической природы человека является его способность к усвоению социальных явлений. Биологическое и</w:t>
      </w:r>
      <w:r w:rsidR="00DC1931">
        <w:t xml:space="preserve"> </w:t>
      </w:r>
      <w:r>
        <w:t>социальное начала выступают генетически и функционально связанными уровнями целостной организации человека. Биологическое начало, будучи первичным во времени, детерминирует социальное начало, становится предпосылкой его воспроизведения. Поэтому биологическое есть необходимое, но не достаточное условие становления и функционирования социального. И действительно, человек не может возникнуть без биологического основания, ибо его наличие — непременное условие и обязательная предпосылка выделения человека из животного мира. Однако обезьяна не может превратиться в человека только по законам развития органического мира. Здесь нужно нечто большее. Человек приобретает свою социальную сущность не в силу биологических законов, а в силу законов общественного развития.</w:t>
      </w:r>
    </w:p>
    <w:p w:rsidR="003E3A09" w:rsidRDefault="003E3A09" w:rsidP="003E3A09">
      <w:pPr>
        <w:pStyle w:val="2"/>
        <w:spacing w:line="360" w:lineRule="auto"/>
      </w:pPr>
      <w:r>
        <w:t>Таким образом, социальное приобретает относительную независимость от биологического и само становится необходимым условием своего дальнейшего существования.</w:t>
      </w:r>
    </w:p>
    <w:p w:rsidR="003E3A09" w:rsidRDefault="003E3A09" w:rsidP="003E3A09">
      <w:pPr>
        <w:pStyle w:val="2"/>
        <w:spacing w:line="360" w:lineRule="auto"/>
      </w:pPr>
      <w:r>
        <w:t>Однако выход человека из природы вовсе не означает, что теперь для него устанавливается абсолютное противостояние природе. Более того, человек должен, как и все живое, приспосабливаться к ней. Но в отличие от животных, которые непосредственно приспосабливаются к изменениям окружающей среды, человек достигает поставленной цели за счет изменения природы, преобразования ее. В ходе этого создается мир искусственных предметов и явлений, рядом с естественным миром природы возникает искусственный мир человеческой культуры. Именно таким образом человек удерживает свою родовую сущность и превращается в общественное существо.</w:t>
      </w:r>
    </w:p>
    <w:p w:rsidR="003E3A09" w:rsidRDefault="003E3A09" w:rsidP="003E3A09">
      <w:pPr>
        <w:pStyle w:val="2"/>
        <w:spacing w:line="360" w:lineRule="auto"/>
      </w:pPr>
      <w:r>
        <w:t>Общество всегда вынуждено в той или иной мере считаться с биологической основой людей, заботиться об удовлетворении возникающих на этой основе потребностей. Хотя общественный прогресс детерминируется социальными факторами, он не может игнорировать возможности человеческой биологии. Конечно, роль биологических факторов в истории является не постоянной, а переменной величиной. Видимо, в антропогенезе она имела доминирующее значение, но в процессе перехода от антропогенеза к социогенезу определяющим стал социальный фактор. С возникновением же общества происходит окончательное подчинение биологического социальному, что ни в коей мере не означает вытеснения и отмены биологического. Оно просто перестает быть ведущим. Но оно существует, и его присутствие напоминает о себе многообразными проявлениями. Ведь жизнедеятельность каждого отдельного человека подчинена биологическим законам. Другое дело, что потребность нашего организма мы удовлетворяем в рамках тех возможностей, которые нам предоставляются обществом.</w:t>
      </w:r>
    </w:p>
    <w:p w:rsidR="003E3A09" w:rsidRDefault="003E3A09" w:rsidP="003E3A09">
      <w:pPr>
        <w:pStyle w:val="2"/>
        <w:spacing w:line="360" w:lineRule="auto"/>
      </w:pPr>
      <w:r>
        <w:t>Да и в индивидуальном развитии человека соотношение биологического и социального начал меняется. В эмбриональном периоде, который продолжается от момента оплодотворения женской яйцеклетки мужским сперматозоидом до рождения ребенка, развитие организма происходит по жестко закрепленной генетической программе при сравнительно слабом влиянии окружающей социальной среды. Это влияние осуществляется опосредованно, через организм матери. На этапе эмбрионального развития важнейшей задачей является реализация генетической программы, полученной от родителей и закрепленной в ДНК. При этом каждый человек является носителем уникального набора генов, которым обусловливаются все внешние признаки человека — цвет волос, кожи и глаз, телосложение, рост. Кроме того, генотип определяет способности человека, его склонности к тем или иным занятиям. Разумеется, наследуются не сами способности, а лишь их задатки, для проявления которых необходимы благоприятные условия социальной среды. Так, ребенок может обладать великолепными музыкальными задатками, но если у него не было возможности заниматься музыкой, то они так и останутся неразвитыми.</w:t>
      </w:r>
    </w:p>
    <w:p w:rsidR="003E3A09" w:rsidRDefault="003E3A09" w:rsidP="003E3A09">
      <w:pPr>
        <w:pStyle w:val="2"/>
        <w:spacing w:line="360" w:lineRule="auto"/>
      </w:pPr>
      <w:r>
        <w:t>Также не следует забывать, что не наследуется умение говорить, мыслить, трудиться. Это тоже задатки, которые проявятся лишь при постоянном общении ребенка с другими людьми. Если они не востребованы вовремя, то генетический потенциал гаснет, и ребенок никогда не сможет стать полноценным человеком.</w:t>
      </w:r>
    </w:p>
    <w:p w:rsidR="003E3A09" w:rsidRDefault="003E3A09" w:rsidP="003E3A09">
      <w:pPr>
        <w:pStyle w:val="2"/>
        <w:spacing w:line="360" w:lineRule="auto"/>
      </w:pPr>
      <w:r>
        <w:t>Итак, наследственность определяет то, каким может стать организм, но развивается человек под воздействием социальной среды. Поэтому каждый человек есть одновременно и часть природы, и продукт общественного развития. Очевидно, это касается также умственных и творческих способностей человека.</w:t>
      </w:r>
    </w:p>
    <w:p w:rsidR="00625EF7" w:rsidRDefault="003E3A09" w:rsidP="003E3A09">
      <w:pPr>
        <w:pStyle w:val="2"/>
        <w:spacing w:line="360" w:lineRule="auto"/>
      </w:pPr>
      <w:r>
        <w:t xml:space="preserve">Объективный поход к решению вопроса о соотношении биологического и социального, вероятно, заключается в необходимости взглянуть на человека с трех позиций: биологической, психологической и социальной. Человека можно рассматривать как физическое тело, принадлежащее биологическому миру и подчиняющееся его законам. Такой взгляд выражается в понятии «индивид», обозначающий конкретного представителя человеческого рода как носителя психофизиологических качеств. </w:t>
      </w:r>
    </w:p>
    <w:p w:rsidR="003E3A09" w:rsidRDefault="003E3A09" w:rsidP="003E3A09">
      <w:pPr>
        <w:pStyle w:val="2"/>
        <w:spacing w:line="360" w:lineRule="auto"/>
      </w:pPr>
      <w:r>
        <w:t>При рождении у человека еще не сформированы до конца анатомо-морфологические системы, они завершают свое формирование в условиях социума. В отличие от других видов животных человек слабее «привязан» к природе. Животное от рождения имеет большой набор инстинктивных форм поведения, наделено всеми свойствами, необходимыми для выживания. Человек же, если только рассматривать его как биологический организм, в момент своего рождения является существом недостаточно развитым. В природном царстве он был бы обречен на гибель. Однако процесс антропогенеза выработал гибкую систему внеинстинктивных ориентиров, выражающихся в биологической готовности усваивать культурно-исторические достижения общества.</w:t>
      </w:r>
    </w:p>
    <w:p w:rsidR="008A25AA" w:rsidRDefault="003E3A09" w:rsidP="003E3A09">
      <w:pPr>
        <w:pStyle w:val="2"/>
        <w:spacing w:line="360" w:lineRule="auto"/>
      </w:pPr>
      <w:r>
        <w:t xml:space="preserve">Социокультурный взгляд на человека выражается в понятии «личность», которое означает понимающее и мыслящее существо, способное к саморефлексии. Индивид становится личностью в процессе социализации и инкультурации, через общение с другими людьми и усвоение в процессе этого общения культурных достижений человечества и его родной культуры, поэтому личность иногда определяется как социальная индивидуальность. </w:t>
      </w:r>
    </w:p>
    <w:p w:rsidR="003E3A09" w:rsidRDefault="003E3A09" w:rsidP="003E3A09">
      <w:pPr>
        <w:pStyle w:val="2"/>
        <w:spacing w:line="360" w:lineRule="auto"/>
      </w:pPr>
      <w:r>
        <w:t>Таким образом, личность — это субъект общественных отношений, деятельности и общения людей. Только в деятельности человек выступает и самоутверждается как личность, играя разнообразные социальные роли. Именно через деятельность осуществляются процессы социализации и инкультурации, в ходе которых человек становится личностью.</w:t>
      </w:r>
    </w:p>
    <w:p w:rsidR="003E3A09" w:rsidRDefault="003E3A09" w:rsidP="003E3A09">
      <w:pPr>
        <w:pStyle w:val="2"/>
        <w:spacing w:line="360" w:lineRule="auto"/>
      </w:pPr>
      <w:r>
        <w:t>Понятие «личность» следует отличать от понятия «характер» — совокупности психологических особенностей человека, его психологической индивидуальности. Уникальность личности выражается в понятии «индивидуальность». Основа уникальности человека заложена на биологическом уровне: каждый человек, обладая общими видовыми характеристиками, всегда остается неповторимым.</w:t>
      </w:r>
    </w:p>
    <w:p w:rsidR="003E3A09" w:rsidRDefault="003E3A09" w:rsidP="003E3A09">
      <w:pPr>
        <w:pStyle w:val="2"/>
        <w:spacing w:line="360" w:lineRule="auto"/>
      </w:pPr>
      <w:r>
        <w:t>Важнейшей характеристикой личности является свобода выбора, на которой строится ответственность человека за свои поступки. Свободный выбор человек делает на основе воспитанных у него и развитых им самим нравственных и волевых качеств, усвоенных им норм поведения, фиксирующих ценности той или иной культуры.</w:t>
      </w:r>
    </w:p>
    <w:p w:rsidR="003E3A09" w:rsidRDefault="003E3A09" w:rsidP="003E3A09">
      <w:pPr>
        <w:pStyle w:val="2"/>
        <w:spacing w:line="360" w:lineRule="auto"/>
      </w:pPr>
      <w:r>
        <w:t>Поэтому вопрос о соотношении свободы и необходимости в поведении человека, о нормах морали, регулирующих его, всегда привлекал самое пристальное внимание теологов, философов, а в последнее время и ученых.</w:t>
      </w:r>
    </w:p>
    <w:p w:rsidR="00DC1931" w:rsidRDefault="00DC1931" w:rsidP="003E3A09">
      <w:pPr>
        <w:pStyle w:val="2"/>
        <w:spacing w:line="360" w:lineRule="auto"/>
      </w:pPr>
    </w:p>
    <w:p w:rsidR="00DC1931" w:rsidRDefault="00DC1931" w:rsidP="003E3A09">
      <w:pPr>
        <w:pStyle w:val="2"/>
        <w:spacing w:line="360" w:lineRule="auto"/>
      </w:pPr>
    </w:p>
    <w:p w:rsidR="003E3A09" w:rsidRDefault="003E3A09" w:rsidP="003E3A09">
      <w:pPr>
        <w:pStyle w:val="2"/>
        <w:spacing w:line="360" w:lineRule="auto"/>
      </w:pPr>
      <w:r>
        <w:t>Заключение</w:t>
      </w:r>
    </w:p>
    <w:p w:rsidR="008A25AA" w:rsidRDefault="008A25AA" w:rsidP="003E3A09">
      <w:pPr>
        <w:pStyle w:val="2"/>
        <w:spacing w:line="360" w:lineRule="auto"/>
      </w:pPr>
    </w:p>
    <w:p w:rsidR="008A25AA" w:rsidRDefault="008A25AA" w:rsidP="00A709C5">
      <w:pPr>
        <w:pStyle w:val="2"/>
        <w:spacing w:line="360" w:lineRule="auto"/>
      </w:pPr>
      <w:r w:rsidRPr="008A25AA">
        <w:t>Одним из центральных вопросов современного естествознания, на который наука не дает однозначного ответа, является вопрос о появлении человека на Земле.</w:t>
      </w:r>
    </w:p>
    <w:p w:rsidR="00A709C5" w:rsidRDefault="008A25AA" w:rsidP="00A709C5">
      <w:pPr>
        <w:pStyle w:val="2"/>
        <w:spacing w:line="360" w:lineRule="auto"/>
      </w:pPr>
      <w:r>
        <w:t>С</w:t>
      </w:r>
      <w:r w:rsidR="00A709C5">
        <w:t>овременная наука активно развивает биологическую, трудовую и мутационную концепции антропогенеза. Сегодня антропогенез рассматривается как продолжение биогенеза, поэтому антропология изучает абиотические, биотические и социальные факторы возникновения человека. Абиотические предпосылки антропогенеза — геологические процессы, географические и физико-химические факторы. Биотические предпосылки включают в себя мутации, волны численности, изоляцию, естественный отбор и другие факторы микро- и макроэволюции, в результате которых формируются новые виды животных, возникли древние обезьяны, а от них произошли люди.</w:t>
      </w:r>
    </w:p>
    <w:p w:rsidR="00A709C5" w:rsidRDefault="00A709C5" w:rsidP="00A709C5">
      <w:pPr>
        <w:pStyle w:val="2"/>
        <w:spacing w:line="360" w:lineRule="auto"/>
      </w:pPr>
      <w:r>
        <w:t xml:space="preserve">Современная антропология основывается на многочисленных археологических и палеонтологических данных, но общая картина все же остается неполной, поскольку многие промежуточные звенья между человеком и древними обезьянами пока не обнаружены. Сложности возникают еще и потому, что сам процесс антропогенеза не носил линейного характера. Эволюция не только человека, но и всего живого осуществлялась путем постоянной генерации боковых ответвлений, многие из которых почти сразу же исчезают, другие отходили в сторону от основного направления, и только одна линия в конце концов привела к появлению человека разумного. Несомненно, что в будущем </w:t>
      </w:r>
      <w:r w:rsidR="008A25AA">
        <w:t>естественнонаучные</w:t>
      </w:r>
      <w:r>
        <w:t xml:space="preserve"> представления об антропогенезе будут не только пополняться, но и, возможно, существенно меняться.</w:t>
      </w:r>
    </w:p>
    <w:p w:rsidR="008A25AA" w:rsidRDefault="008A25AA" w:rsidP="00A709C5">
      <w:pPr>
        <w:pStyle w:val="2"/>
        <w:spacing w:line="360" w:lineRule="auto"/>
      </w:pPr>
      <w:r w:rsidRPr="008A25AA">
        <w:t>В науке накоплено достаточно большое число фактов, свидетельствующих о поразительном сходстве человека и животных, что позволяет сделать вывод о единстве происхождения живых существ.</w:t>
      </w:r>
    </w:p>
    <w:p w:rsidR="003E3A09" w:rsidRDefault="00033711" w:rsidP="003E3A09">
      <w:pPr>
        <w:pStyle w:val="2"/>
        <w:spacing w:line="360" w:lineRule="auto"/>
      </w:pPr>
      <w:r>
        <w:t>О</w:t>
      </w:r>
      <w:r w:rsidRPr="00033711">
        <w:t xml:space="preserve">тличные от животных потребности, предполагают совместные, осознанные действия людей, мысленное </w:t>
      </w:r>
      <w:r>
        <w:t>«</w:t>
      </w:r>
      <w:r w:rsidRPr="00033711">
        <w:t>освоение</w:t>
      </w:r>
      <w:r>
        <w:t>»</w:t>
      </w:r>
      <w:r w:rsidRPr="00033711">
        <w:t xml:space="preserve"> природы, мысленная </w:t>
      </w:r>
      <w:r>
        <w:t>«</w:t>
      </w:r>
      <w:r w:rsidRPr="00033711">
        <w:t>проработка</w:t>
      </w:r>
      <w:r>
        <w:t>»</w:t>
      </w:r>
      <w:r w:rsidRPr="00033711">
        <w:t xml:space="preserve"> вариантов и способов решения предстоящих задач. Другими словами, действия человека предполагают свободу выбора, их постоянная критическая оценка и сравнительный анализ.</w:t>
      </w:r>
    </w:p>
    <w:p w:rsidR="00033711" w:rsidRPr="00033711" w:rsidRDefault="00033711" w:rsidP="003E3A09">
      <w:pPr>
        <w:pStyle w:val="2"/>
        <w:spacing w:line="360" w:lineRule="auto"/>
      </w:pPr>
      <w:r w:rsidRPr="00033711">
        <w:t xml:space="preserve">Эти  фундаментальные  отличия  человека  от  животных:  понятийное мышление, речь, труд </w:t>
      </w:r>
      <w:r>
        <w:t>–</w:t>
      </w:r>
      <w:r w:rsidRPr="00033711">
        <w:t xml:space="preserve"> стали</w:t>
      </w:r>
      <w:r>
        <w:t xml:space="preserve"> </w:t>
      </w:r>
      <w:r w:rsidRPr="00033711">
        <w:t>теми путями, по которым шло обособление человека от природы.</w:t>
      </w:r>
    </w:p>
    <w:p w:rsidR="003E3A09" w:rsidRDefault="003E3A09" w:rsidP="003E3A09">
      <w:pPr>
        <w:pStyle w:val="2"/>
        <w:spacing w:line="360" w:lineRule="auto"/>
        <w:jc w:val="center"/>
      </w:pPr>
      <w:r>
        <w:t>Список используемой литературы</w:t>
      </w:r>
    </w:p>
    <w:p w:rsidR="003E3A09" w:rsidRDefault="003E3A09" w:rsidP="003E3A09">
      <w:pPr>
        <w:pStyle w:val="2"/>
        <w:spacing w:line="360" w:lineRule="auto"/>
        <w:jc w:val="center"/>
      </w:pPr>
    </w:p>
    <w:p w:rsidR="00074010" w:rsidRDefault="003E3A09" w:rsidP="00074010">
      <w:pPr>
        <w:pStyle w:val="2"/>
        <w:spacing w:line="360" w:lineRule="auto"/>
      </w:pPr>
      <w:r>
        <w:t>1.</w:t>
      </w:r>
      <w:r w:rsidR="00074010">
        <w:t xml:space="preserve"> Блюмкин В.А. Этика и жизнь. - М.: Политиздат, 2007. - 111с. </w:t>
      </w:r>
    </w:p>
    <w:p w:rsidR="00074010" w:rsidRDefault="00074010" w:rsidP="00074010">
      <w:pPr>
        <w:pStyle w:val="2"/>
        <w:spacing w:line="360" w:lineRule="auto"/>
      </w:pPr>
      <w:r>
        <w:t xml:space="preserve">2. Боголюбов Л.Н. Человек и общество. - 7-е изд. - М.: Просвещение, 2001. - 414с. </w:t>
      </w:r>
    </w:p>
    <w:p w:rsidR="00074010" w:rsidRDefault="00074010" w:rsidP="00074010">
      <w:pPr>
        <w:pStyle w:val="2"/>
        <w:spacing w:line="360" w:lineRule="auto"/>
      </w:pPr>
      <w:r>
        <w:t xml:space="preserve">3. Витол. Э.А. Концепции современного естествознания: Уч. пос. / 2-е изд. - Ростов н/Д.: Феникс, 2005. </w:t>
      </w:r>
    </w:p>
    <w:p w:rsidR="00074010" w:rsidRDefault="00074010" w:rsidP="00074010">
      <w:pPr>
        <w:pStyle w:val="2"/>
        <w:spacing w:line="360" w:lineRule="auto"/>
      </w:pPr>
      <w:r>
        <w:t>4. Головко Н.А. Мораль: сознание и поведение. - М.: Наука, 2006. - 208с.</w:t>
      </w:r>
    </w:p>
    <w:p w:rsidR="00074010" w:rsidRPr="00074010" w:rsidRDefault="00074010" w:rsidP="00074010">
      <w:pPr>
        <w:pStyle w:val="2"/>
        <w:spacing w:line="360" w:lineRule="auto"/>
      </w:pPr>
      <w:r>
        <w:t xml:space="preserve">5.  </w:t>
      </w:r>
      <w:r w:rsidRPr="00074010">
        <w:t>Горелов А. А. Концепции современного естествознания. – М., 2003.</w:t>
      </w:r>
    </w:p>
    <w:p w:rsidR="00074010" w:rsidRDefault="00074010" w:rsidP="00074010">
      <w:pPr>
        <w:pStyle w:val="2"/>
        <w:spacing w:line="360" w:lineRule="auto"/>
      </w:pPr>
      <w:r>
        <w:t xml:space="preserve">6. Кучинский С.А. Человек моральный. - 2-е изд. - М.: Политиздат, 2007. - 303с. </w:t>
      </w:r>
    </w:p>
    <w:p w:rsidR="00074010" w:rsidRDefault="00074010" w:rsidP="00074010">
      <w:pPr>
        <w:pStyle w:val="2"/>
        <w:spacing w:line="360" w:lineRule="auto"/>
      </w:pPr>
      <w:r>
        <w:t xml:space="preserve">7. Концепции современного естествознания. / Под. ред. С.И Самыгина. - Ростов н/Д.: Феникс, 2000. </w:t>
      </w:r>
    </w:p>
    <w:p w:rsidR="00074010" w:rsidRDefault="00074010" w:rsidP="00074010">
      <w:pPr>
        <w:pStyle w:val="2"/>
        <w:spacing w:line="360" w:lineRule="auto"/>
      </w:pPr>
      <w:r>
        <w:t xml:space="preserve">8. Концепции современного естествознания: Краткий курс лекций. / Авторы-составители: Бондаренко А.В., Витол Э.А., Золотухин В.Е. и др. - Ростов н/Д.: Феникс, 2000. </w:t>
      </w:r>
    </w:p>
    <w:p w:rsidR="00074010" w:rsidRDefault="00074010" w:rsidP="00074010">
      <w:pPr>
        <w:pStyle w:val="2"/>
        <w:spacing w:line="360" w:lineRule="auto"/>
      </w:pPr>
      <w:r>
        <w:t>9. Лавриенко В.А. Концепции современного естествознания: Пособие для студентов. / 2-е. изд.- Ростов н/Д.: Феникс, 2002. 5. Мамонтов С.Г. Биология. Часть 1: Общая биология. / 6-е изд., стер. – М.: Дрофа, 2003.</w:t>
      </w:r>
    </w:p>
    <w:p w:rsidR="003E3A09" w:rsidRDefault="00074010" w:rsidP="003E3A09">
      <w:pPr>
        <w:pStyle w:val="2"/>
        <w:spacing w:line="360" w:lineRule="auto"/>
      </w:pPr>
      <w:r>
        <w:t>10</w:t>
      </w:r>
      <w:r w:rsidR="003E3A09">
        <w:t>.</w:t>
      </w:r>
      <w:r w:rsidR="003E3A09">
        <w:tab/>
        <w:t>Левонтин  Р.   Человеческая  индивидуальность:   наследственность и среда.</w:t>
      </w:r>
      <w:r>
        <w:t xml:space="preserve"> – </w:t>
      </w:r>
      <w:r w:rsidR="003E3A09">
        <w:t xml:space="preserve">М., </w:t>
      </w:r>
      <w:r>
        <w:t>200</w:t>
      </w:r>
      <w:r w:rsidR="003E3A09">
        <w:t>3.</w:t>
      </w:r>
    </w:p>
    <w:p w:rsidR="003E3A09" w:rsidRDefault="00074010" w:rsidP="003E3A09">
      <w:pPr>
        <w:pStyle w:val="2"/>
        <w:spacing w:line="360" w:lineRule="auto"/>
      </w:pPr>
      <w:r>
        <w:t>11</w:t>
      </w:r>
      <w:r w:rsidR="003E3A09">
        <w:t>.</w:t>
      </w:r>
      <w:r w:rsidR="003E3A09">
        <w:tab/>
        <w:t xml:space="preserve">Мещеряков Б., Мещерякова И. Введение в человекознание. М., </w:t>
      </w:r>
      <w:r>
        <w:t>200</w:t>
      </w:r>
      <w:r w:rsidR="003E3A09">
        <w:t>4.</w:t>
      </w:r>
      <w:bookmarkStart w:id="0" w:name="_GoBack"/>
      <w:bookmarkEnd w:id="0"/>
    </w:p>
    <w:sectPr w:rsidR="003E3A09" w:rsidSect="00895940">
      <w:footerReference w:type="even" r:id="rId7"/>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A85" w:rsidRDefault="00806A85">
      <w:r>
        <w:separator/>
      </w:r>
    </w:p>
  </w:endnote>
  <w:endnote w:type="continuationSeparator" w:id="0">
    <w:p w:rsidR="00806A85" w:rsidRDefault="0080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396" w:rsidRDefault="00AE2396" w:rsidP="00786A0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E2396" w:rsidRDefault="00AE239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396" w:rsidRDefault="00AE2396" w:rsidP="00786A0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35EFE">
      <w:rPr>
        <w:rStyle w:val="a4"/>
        <w:noProof/>
      </w:rPr>
      <w:t>2</w:t>
    </w:r>
    <w:r>
      <w:rPr>
        <w:rStyle w:val="a4"/>
      </w:rPr>
      <w:fldChar w:fldCharType="end"/>
    </w:r>
  </w:p>
  <w:p w:rsidR="00AE2396" w:rsidRDefault="00AE239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A85" w:rsidRDefault="00806A85">
      <w:r>
        <w:separator/>
      </w:r>
    </w:p>
  </w:footnote>
  <w:footnote w:type="continuationSeparator" w:id="0">
    <w:p w:rsidR="00806A85" w:rsidRDefault="00806A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045E9"/>
    <w:multiLevelType w:val="multilevel"/>
    <w:tmpl w:val="7B1EBB5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1D4645A5"/>
    <w:multiLevelType w:val="hybridMultilevel"/>
    <w:tmpl w:val="335E09AE"/>
    <w:lvl w:ilvl="0" w:tplc="AFE47530">
      <w:start w:val="1"/>
      <w:numFmt w:val="decimal"/>
      <w:lvlText w:val="%1)"/>
      <w:lvlJc w:val="left"/>
      <w:pPr>
        <w:tabs>
          <w:tab w:val="num" w:pos="720"/>
        </w:tabs>
        <w:ind w:left="720" w:hanging="360"/>
      </w:pPr>
      <w:rPr>
        <w:rFonts w:hint="default"/>
        <w:i/>
      </w:rPr>
    </w:lvl>
    <w:lvl w:ilvl="1" w:tplc="04190001">
      <w:start w:val="1"/>
      <w:numFmt w:val="bullet"/>
      <w:lvlText w:val=""/>
      <w:lvlJc w:val="left"/>
      <w:pPr>
        <w:tabs>
          <w:tab w:val="num" w:pos="1440"/>
        </w:tabs>
        <w:ind w:left="1440" w:hanging="360"/>
      </w:pPr>
      <w:rPr>
        <w:rFonts w:ascii="Symbol" w:hAnsi="Symbol" w:hint="default"/>
        <w:i/>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50032E4"/>
    <w:multiLevelType w:val="hybridMultilevel"/>
    <w:tmpl w:val="00D8AB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14220DF"/>
    <w:multiLevelType w:val="hybridMultilevel"/>
    <w:tmpl w:val="F4922D98"/>
    <w:lvl w:ilvl="0" w:tplc="75FA53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B56"/>
    <w:rsid w:val="00022156"/>
    <w:rsid w:val="00033711"/>
    <w:rsid w:val="00035EFE"/>
    <w:rsid w:val="00074010"/>
    <w:rsid w:val="00084466"/>
    <w:rsid w:val="0012265C"/>
    <w:rsid w:val="001341FF"/>
    <w:rsid w:val="00161D9A"/>
    <w:rsid w:val="001B0E73"/>
    <w:rsid w:val="001E78ED"/>
    <w:rsid w:val="001F1B56"/>
    <w:rsid w:val="00213445"/>
    <w:rsid w:val="0022413F"/>
    <w:rsid w:val="00233B7C"/>
    <w:rsid w:val="0024622C"/>
    <w:rsid w:val="00266E32"/>
    <w:rsid w:val="00274F15"/>
    <w:rsid w:val="00284E9C"/>
    <w:rsid w:val="002A798A"/>
    <w:rsid w:val="002E4663"/>
    <w:rsid w:val="003043EF"/>
    <w:rsid w:val="00306981"/>
    <w:rsid w:val="00316935"/>
    <w:rsid w:val="003851B9"/>
    <w:rsid w:val="00387626"/>
    <w:rsid w:val="003E3A09"/>
    <w:rsid w:val="0041330B"/>
    <w:rsid w:val="00427965"/>
    <w:rsid w:val="004838EE"/>
    <w:rsid w:val="00540757"/>
    <w:rsid w:val="005B002C"/>
    <w:rsid w:val="005E0C24"/>
    <w:rsid w:val="006037BD"/>
    <w:rsid w:val="00625EF7"/>
    <w:rsid w:val="00653E30"/>
    <w:rsid w:val="006B7A51"/>
    <w:rsid w:val="0073261F"/>
    <w:rsid w:val="0073586D"/>
    <w:rsid w:val="0073688B"/>
    <w:rsid w:val="00780E2C"/>
    <w:rsid w:val="00786A0A"/>
    <w:rsid w:val="007E622B"/>
    <w:rsid w:val="00804D36"/>
    <w:rsid w:val="00806A85"/>
    <w:rsid w:val="00886DAB"/>
    <w:rsid w:val="00887F52"/>
    <w:rsid w:val="00895940"/>
    <w:rsid w:val="008A004B"/>
    <w:rsid w:val="008A25AA"/>
    <w:rsid w:val="008C1E66"/>
    <w:rsid w:val="009311D0"/>
    <w:rsid w:val="00954539"/>
    <w:rsid w:val="009D372D"/>
    <w:rsid w:val="009E13DF"/>
    <w:rsid w:val="00A709C5"/>
    <w:rsid w:val="00AE2396"/>
    <w:rsid w:val="00AE577A"/>
    <w:rsid w:val="00AF0E16"/>
    <w:rsid w:val="00B01A84"/>
    <w:rsid w:val="00B17058"/>
    <w:rsid w:val="00B42844"/>
    <w:rsid w:val="00BC31FC"/>
    <w:rsid w:val="00C22A1A"/>
    <w:rsid w:val="00C37250"/>
    <w:rsid w:val="00C4226F"/>
    <w:rsid w:val="00C8614D"/>
    <w:rsid w:val="00CC1203"/>
    <w:rsid w:val="00CE0277"/>
    <w:rsid w:val="00D26BB8"/>
    <w:rsid w:val="00D3362F"/>
    <w:rsid w:val="00D57E7E"/>
    <w:rsid w:val="00D96A3F"/>
    <w:rsid w:val="00DC1931"/>
    <w:rsid w:val="00DC52B9"/>
    <w:rsid w:val="00DC5D72"/>
    <w:rsid w:val="00DD4ED4"/>
    <w:rsid w:val="00DE5977"/>
    <w:rsid w:val="00DF39D0"/>
    <w:rsid w:val="00F404EB"/>
    <w:rsid w:val="00F7612D"/>
    <w:rsid w:val="00F94C49"/>
    <w:rsid w:val="00FC0BF2"/>
    <w:rsid w:val="00FC6397"/>
    <w:rsid w:val="00FD1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9819BAD-6F55-4DDD-9D71-F55C3E4BF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1B56"/>
  </w:style>
  <w:style w:type="paragraph" w:styleId="1">
    <w:name w:val="heading 1"/>
    <w:basedOn w:val="a"/>
    <w:qFormat/>
    <w:rsid w:val="001F1B56"/>
    <w:pPr>
      <w:spacing w:before="100" w:beforeAutospacing="1" w:after="100" w:afterAutospacing="1"/>
      <w:jc w:val="center"/>
      <w:outlineLvl w:val="0"/>
    </w:pPr>
    <w:rPr>
      <w:rFonts w:ascii="Book Antiqua" w:hAnsi="Book Antiqua"/>
      <w:b/>
      <w:bCs/>
      <w:color w:val="003366"/>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1F1B56"/>
    <w:pPr>
      <w:widowControl w:val="0"/>
      <w:autoSpaceDE w:val="0"/>
      <w:autoSpaceDN w:val="0"/>
      <w:ind w:firstLine="720"/>
      <w:jc w:val="both"/>
    </w:pPr>
    <w:rPr>
      <w:spacing w:val="-2"/>
      <w:sz w:val="28"/>
      <w:szCs w:val="28"/>
    </w:rPr>
  </w:style>
  <w:style w:type="paragraph" w:styleId="a3">
    <w:name w:val="footer"/>
    <w:basedOn w:val="a"/>
    <w:rsid w:val="00895940"/>
    <w:pPr>
      <w:tabs>
        <w:tab w:val="center" w:pos="4677"/>
        <w:tab w:val="right" w:pos="9355"/>
      </w:tabs>
    </w:pPr>
  </w:style>
  <w:style w:type="character" w:styleId="a4">
    <w:name w:val="page number"/>
    <w:basedOn w:val="a0"/>
    <w:rsid w:val="00895940"/>
  </w:style>
  <w:style w:type="paragraph" w:styleId="10">
    <w:name w:val="toc 1"/>
    <w:basedOn w:val="a"/>
    <w:next w:val="a"/>
    <w:autoRedefine/>
    <w:semiHidden/>
    <w:rsid w:val="00C22A1A"/>
  </w:style>
  <w:style w:type="character" w:styleId="a5">
    <w:name w:val="Hyperlink"/>
    <w:basedOn w:val="a0"/>
    <w:rsid w:val="00C22A1A"/>
    <w:rPr>
      <w:color w:val="0000FF"/>
      <w:u w:val="single"/>
    </w:rPr>
  </w:style>
  <w:style w:type="table" w:styleId="a6">
    <w:name w:val="Table Grid"/>
    <w:basedOn w:val="a1"/>
    <w:rsid w:val="00AE23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6219</Words>
  <Characters>35453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Федеральное агентство по образованию</vt:lpstr>
    </vt:vector>
  </TitlesOfParts>
  <Company>MoBIL GROUP</Company>
  <LinksUpToDate>false</LinksUpToDate>
  <CharactersWithSpaces>41589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Федеральное агентство по образованию</dc:title>
  <dc:subject/>
  <dc:creator>Лена</dc:creator>
  <cp:keywords/>
  <dc:description/>
  <cp:lastModifiedBy>Irina</cp:lastModifiedBy>
  <cp:revision>2</cp:revision>
  <dcterms:created xsi:type="dcterms:W3CDTF">2014-08-28T19:37:00Z</dcterms:created>
  <dcterms:modified xsi:type="dcterms:W3CDTF">2014-08-28T19:37:00Z</dcterms:modified>
</cp:coreProperties>
</file>