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E1F" w:rsidRDefault="00B036AF">
      <w:pPr>
        <w:pStyle w:val="1"/>
        <w:jc w:val="center"/>
      </w:pPr>
      <w:r>
        <w:t>Все про Марс</w:t>
      </w:r>
    </w:p>
    <w:p w:rsidR="00105E1F" w:rsidRPr="00B036AF" w:rsidRDefault="00B036AF">
      <w:pPr>
        <w:pStyle w:val="a3"/>
        <w:divId w:val="1548176902"/>
      </w:pPr>
      <w:r>
        <w:rPr>
          <w:b/>
          <w:bCs/>
        </w:rPr>
        <w:t xml:space="preserve">РЕФЕРАТ </w:t>
      </w:r>
    </w:p>
    <w:p w:rsidR="00105E1F" w:rsidRDefault="00B036AF">
      <w:pPr>
        <w:pStyle w:val="a3"/>
        <w:divId w:val="1548176902"/>
      </w:pPr>
      <w:r>
        <w:rPr>
          <w:b/>
          <w:bCs/>
        </w:rPr>
        <w:t>ПО АСТРОНОМИИ</w:t>
      </w:r>
    </w:p>
    <w:p w:rsidR="00105E1F" w:rsidRDefault="00B036AF">
      <w:pPr>
        <w:pStyle w:val="a3"/>
        <w:divId w:val="1548176902"/>
      </w:pPr>
      <w:r>
        <w:rPr>
          <w:b/>
          <w:bCs/>
        </w:rPr>
        <w:t> </w:t>
      </w:r>
    </w:p>
    <w:p w:rsidR="00105E1F" w:rsidRDefault="00B036AF">
      <w:pPr>
        <w:pStyle w:val="a3"/>
        <w:divId w:val="1548176902"/>
      </w:pPr>
      <w:r>
        <w:rPr>
          <w:b/>
          <w:bCs/>
        </w:rPr>
        <w:t>ПЛАНЕТЫ ЗЕМНОЙ ГРУППЫ</w:t>
      </w:r>
    </w:p>
    <w:p w:rsidR="00105E1F" w:rsidRDefault="00105E1F">
      <w:pPr>
        <w:divId w:val="1548176902"/>
      </w:pPr>
    </w:p>
    <w:p w:rsidR="00105E1F" w:rsidRPr="00B036AF" w:rsidRDefault="00B036AF">
      <w:pPr>
        <w:pStyle w:val="a3"/>
        <w:divId w:val="1548176902"/>
      </w:pPr>
      <w:r>
        <w:rPr>
          <w:b/>
          <w:bCs/>
        </w:rPr>
        <w:t>Выполнила:</w:t>
      </w:r>
    </w:p>
    <w:p w:rsidR="00105E1F" w:rsidRDefault="00B036AF">
      <w:pPr>
        <w:pStyle w:val="a3"/>
        <w:divId w:val="1548176902"/>
      </w:pPr>
      <w:r>
        <w:t>уч. 11 класса "Г"</w:t>
      </w:r>
    </w:p>
    <w:p w:rsidR="00105E1F" w:rsidRDefault="00B036AF">
      <w:pPr>
        <w:pStyle w:val="a3"/>
        <w:divId w:val="1548176902"/>
      </w:pPr>
      <w:r>
        <w:t>лицея №7</w:t>
      </w:r>
    </w:p>
    <w:p w:rsidR="00105E1F" w:rsidRDefault="00B036AF">
      <w:pPr>
        <w:pStyle w:val="a3"/>
        <w:divId w:val="1548176902"/>
      </w:pPr>
      <w:r>
        <w:t>Гузенко Анна</w:t>
      </w:r>
    </w:p>
    <w:p w:rsidR="00105E1F" w:rsidRDefault="00B036AF">
      <w:pPr>
        <w:pStyle w:val="a3"/>
        <w:divId w:val="1548176902"/>
      </w:pPr>
      <w:r>
        <w:t>Красноярск 2002</w:t>
      </w:r>
    </w:p>
    <w:p w:rsidR="00105E1F" w:rsidRDefault="00B036AF">
      <w:pPr>
        <w:pStyle w:val="1"/>
        <w:divId w:val="1548176902"/>
      </w:pPr>
      <w:r>
        <w:t>МАРС БЕЗ МАРСИАН</w:t>
      </w:r>
    </w:p>
    <w:p w:rsidR="00105E1F" w:rsidRPr="00B036AF" w:rsidRDefault="00BD4557">
      <w:pPr>
        <w:pStyle w:val="a3"/>
        <w:divId w:val="1548176902"/>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35" type="#_x0000_t75" style="position:absolute;left:0;text-align:left;margin-left:0;margin-top:0;width:185.25pt;height:173.25pt;z-index:251658240;visibility:visible;mso-wrap-style:square;mso-width-percent:0;mso-height-percent:0;mso-wrap-distance-left:9pt;mso-wrap-distance-top:0;mso-wrap-distance-right:9pt;mso-wrap-distance-bottom:0;mso-position-horizontal:left;mso-position-horizontal-relative:text;mso-position-vertical:absolute;mso-position-vertical-relative:line;mso-width-percent:0;mso-height-percent:0;mso-width-relative:page;mso-height-relative:page" o:allowoverlap="f">
            <v:imagedata r:id="rId4"/>
            <w10:wrap type="square"/>
          </v:shape>
        </w:pict>
      </w:r>
      <w:r w:rsidR="00B036AF">
        <w:t>Еще в глубокой древности люди обратили</w:t>
      </w:r>
    </w:p>
    <w:p w:rsidR="00105E1F" w:rsidRDefault="00B036AF">
      <w:pPr>
        <w:pStyle w:val="a3"/>
        <w:divId w:val="1548176902"/>
      </w:pPr>
      <w:r>
        <w:t>внимание на ярко-оранжевую звезду, которая время от времени сияла на небосклоне. Древние египтяне и жители Вавилона называли ее просто красной звездой. Пифагор предложил именовать ее Пирей, что значит "пламенный".</w:t>
      </w:r>
    </w:p>
    <w:p w:rsidR="00105E1F" w:rsidRDefault="00B036AF">
      <w:pPr>
        <w:pStyle w:val="a3"/>
        <w:divId w:val="1548176902"/>
      </w:pPr>
      <w:r>
        <w:t xml:space="preserve">Древние греки посвящали все планеты богам. И конечно, для бога войны Ареса не нашлось более подходящего символа, чем красноватая звезда в черном небе. В римской мифологии Аресу соответствовал бог Марс. Так планета обрела свое нынешнее имя. Впрочем, на Руси вплоть до XVIII в. использовались греческие названия планет и Марс именовали Аррисом или Ареем. </w:t>
      </w:r>
    </w:p>
    <w:p w:rsidR="00105E1F" w:rsidRDefault="00B036AF">
      <w:pPr>
        <w:pStyle w:val="a3"/>
        <w:divId w:val="1548176902"/>
      </w:pPr>
      <w:r>
        <w:t>Когда в 1977 г. американский астроном Асаф Холл открыл два спутника, он дал им греческие имена Фоьос и Деймос, которые переводятся как "страх" и "ужас". Страх и ужас – вечные спутники войны, но кого могут испугать два крохотных безобидных спутника? Многие писатели-фантасты населяли красную планету воинственными чудовищами или человекообразными существами, стремящимся уничтожить землян. В наши дни журналисты прозвали Марс Бермудским треугольником Солнечной системы: слишком уж часто космические миссии, направляющиеся к нему, заканчиваются неудачами…</w:t>
      </w:r>
    </w:p>
    <w:p w:rsidR="00105E1F" w:rsidRDefault="00B036AF">
      <w:pPr>
        <w:pStyle w:val="a3"/>
        <w:divId w:val="1548176902"/>
      </w:pPr>
      <w:r>
        <w:t>Какой же предстает перед нами сейчас красная планета, породившая столько иллюзий?</w:t>
      </w:r>
    </w:p>
    <w:p w:rsidR="00105E1F" w:rsidRDefault="00B036AF">
      <w:pPr>
        <w:pStyle w:val="1"/>
        <w:divId w:val="1548176902"/>
      </w:pPr>
      <w:r>
        <w:t>МАРС КАК ПЛАНЕТА</w:t>
      </w:r>
    </w:p>
    <w:p w:rsidR="00105E1F" w:rsidRPr="00B036AF" w:rsidRDefault="00BD4557">
      <w:pPr>
        <w:pStyle w:val="a3"/>
        <w:divId w:val="1548176902"/>
      </w:pPr>
      <w:r>
        <w:rPr>
          <w:noProof/>
        </w:rPr>
        <w:pict>
          <v:shape id="Рисунок 3" o:spid="_x0000_s1034" type="#_x0000_t75" style="position:absolute;left:0;text-align:left;margin-left:0;margin-top:0;width:3in;height:142.5pt;z-index:251659264;visibility:visible;mso-wrap-style:square;mso-width-percent:0;mso-height-percent:0;mso-wrap-distance-left:9pt;mso-wrap-distance-top:0;mso-wrap-distance-right:9pt;mso-wrap-distance-bottom:0;mso-position-horizontal:left;mso-position-horizontal-relative:text;mso-position-vertical:absolute;mso-position-vertical-relative:line;mso-width-percent:0;mso-height-percent:0;mso-width-relative:page;mso-height-relative:page" o:allowoverlap="f">
            <v:imagedata r:id="rId5"/>
            <w10:wrap type="square"/>
          </v:shape>
        </w:pict>
      </w:r>
      <w:r w:rsidR="00B036AF">
        <w:t xml:space="preserve">Исследовать Марс удобнее всего тогда, когда Земля окажется точно между ним и Солнцем. Такие моменты (они называются </w:t>
      </w:r>
      <w:r w:rsidR="00B036AF">
        <w:rPr>
          <w:i/>
          <w:iCs/>
        </w:rPr>
        <w:t>противостояниями</w:t>
      </w:r>
      <w:r w:rsidR="00B036AF">
        <w:t>) повторяются каждые 26 месяцев. В течение того месяца, когда происходит противостояние, и в последующие три месяца Марс пересекает меридиан близ полуночи; он виден на протяжении всей ночи и сверкает как звезда –1-й звездой величины, соперничая по блеску с Венерой и Юпитером.</w:t>
      </w:r>
    </w:p>
    <w:p w:rsidR="00105E1F" w:rsidRDefault="00B036AF">
      <w:pPr>
        <w:pStyle w:val="a3"/>
        <w:divId w:val="1548176902"/>
      </w:pPr>
      <w:r>
        <w:t xml:space="preserve">Орбита Марса довольно сильно вытянута, поэтому расстояние от него до Земли от противостояния к противостоянию заметно меняется. Если Марс попадает в противостояние с Землей в афелии, расстояние между ними превышает 100 млн. километров. Если же противостояние происходит при наиболее благоприятных условиях, в перигелии марсианской орбиты, это расстояние уменьшается до 56 млн. километров. Такие "близкие" противостояния называются </w:t>
      </w:r>
      <w:r>
        <w:rPr>
          <w:i/>
          <w:iCs/>
        </w:rPr>
        <w:t xml:space="preserve">великими </w:t>
      </w:r>
      <w:r>
        <w:t>и повторяются через 15-17 лет. Последнее великое противостояние произошло в 1988 г.</w:t>
      </w:r>
    </w:p>
    <w:p w:rsidR="00105E1F" w:rsidRDefault="00B036AF">
      <w:pPr>
        <w:pStyle w:val="a3"/>
        <w:divId w:val="1548176902"/>
      </w:pPr>
      <w:r>
        <w:t xml:space="preserve">Марс имеет фазы, но, поскольку он расположен дальше от Солнца, чем Земля, полной смены фаз у него (как и у других внешних планет) не бывает – максимальный "ущерб" соответствует фазе Луны за три дня до полнолуния или спустя три дня после него. </w:t>
      </w:r>
    </w:p>
    <w:p w:rsidR="00105E1F" w:rsidRDefault="00B036AF">
      <w:pPr>
        <w:pStyle w:val="a3"/>
        <w:divId w:val="1548176902"/>
      </w:pPr>
      <w:r>
        <w:t>Ось вращения Марса наклонена относительно плоскости его орбиты на 22º, т.е. всего на 1,5º меньше, чем ось вращения Земли наклонена к плоскости эклиптики. Перемещаясь по орбите, он поочередно подставляет Солнцу то южное, то северное полушарие. Поэтому на Марсе тек же, как и на земле, происходит смена времен года, только тянутся они почти в 2 раза дольше. А вот марсианский день мало отличается от земного: сутки там длятся 24 ч 37 мин.</w:t>
      </w:r>
    </w:p>
    <w:p w:rsidR="00105E1F" w:rsidRDefault="00B036AF">
      <w:pPr>
        <w:pStyle w:val="a3"/>
        <w:divId w:val="1548176902"/>
      </w:pPr>
      <w:r>
        <w:t xml:space="preserve">Вследствие малой массы сила тяжести на Марсе почти в 3 раза ниже, чем на Земле. В настоящее время структура гравитационного поля Марса детально изучена. Она указывает на небольшое отклонение от однородного распределения плотности в планете. Ядро может иметь радиус до половины радиуса планеты. По-видимому, оно состоит почти из чистого железа или из сплава Fe-FeS (железо-сульфид железа) и, возможно, растворенного в них водорода. По-видимому, ядро Марса частично или полностью пребывает в жидком состоянии. Наличие у планеты собственного, хотя и очень слабого, магнитного поля, обнаруженного с помощью космических аппаратов серии "Марс", подтверждает это. </w:t>
      </w:r>
    </w:p>
    <w:p w:rsidR="00105E1F" w:rsidRDefault="00B036AF">
      <w:pPr>
        <w:pStyle w:val="a3"/>
        <w:divId w:val="1548176902"/>
      </w:pPr>
      <w:r>
        <w:t>Марс должен иметь мощную кору толщиной 70-100 км. Между ядром и корой находиться силикатная мантия, обогащенная железом. Красные окислы железа, присутствующие в поверхностных породах, определяют цвет планеты.</w:t>
      </w:r>
    </w:p>
    <w:p w:rsidR="00105E1F" w:rsidRDefault="00B036AF">
      <w:pPr>
        <w:pStyle w:val="a3"/>
        <w:divId w:val="1548176902"/>
      </w:pPr>
      <w:r>
        <w:t>Сейчас Марс продолжает остывать. Сейсмическая активность планеты слабая. Сейсмограф на американском посадочном аппарате "Викинг-2" за год работы зафиксировал только один легкий толчок, и то скорее всего вызванный не тектоническими процессами, а падением крупного метеорита.</w:t>
      </w:r>
    </w:p>
    <w:p w:rsidR="00105E1F" w:rsidRDefault="00B036AF">
      <w:pPr>
        <w:pStyle w:val="a3"/>
        <w:divId w:val="1548176902"/>
      </w:pPr>
      <w:r>
        <w:t>Тектонический режим Марса отличается от режима тектоники плит, характерного для Земли. Ведь для последнего необходимо, чтобы основная масса выплавляющего материала снова затягивалась в мантию вместе с океанической корой. На Марсе же мантийная конвекция не выходит на поверхность и выплавляющая базальтовая магма идет на наращивание коры. Эти отличия объясняются прежде всего малой массой Марса (в 10 раз меньше земной) и, конечно, тем, что он сформировался дальше от Солнца, вблизи гигантского Юпитера, оказавшего значительное влияние на процесс его образования.</w:t>
      </w:r>
    </w:p>
    <w:p w:rsidR="00105E1F" w:rsidRDefault="00BD4557">
      <w:pPr>
        <w:pStyle w:val="1"/>
        <w:divId w:val="1548176902"/>
      </w:pPr>
      <w:r>
        <w:rPr>
          <w:noProof/>
        </w:rPr>
        <w:pict>
          <v:shape id="Рисунок 4" o:spid="_x0000_s1033" type="#_x0000_t75" style="position:absolute;margin-left:0;margin-top:0;width:194.25pt;height:259.5pt;z-index:251660288;visibility:visible;mso-wrap-style:square;mso-width-percent:0;mso-height-percent:0;mso-wrap-distance-left:9pt;mso-wrap-distance-top:0;mso-wrap-distance-right:9pt;mso-wrap-distance-bottom:0;mso-position-horizontal:left;mso-position-horizontal-relative:text;mso-position-vertical:absolute;mso-position-vertical-relative:line;mso-width-percent:0;mso-height-percent:0;mso-width-relative:page;mso-height-relative:page" o:allowoverlap="f">
            <v:imagedata r:id="rId6"/>
            <w10:wrap type="square"/>
          </v:shape>
        </w:pict>
      </w:r>
      <w:r w:rsidR="00B036AF">
        <w:t>ПОВЕРХНОСТЬ МАРСА</w:t>
      </w:r>
    </w:p>
    <w:p w:rsidR="00105E1F" w:rsidRPr="00B036AF" w:rsidRDefault="00B036AF">
      <w:pPr>
        <w:pStyle w:val="a3"/>
        <w:divId w:val="1548176902"/>
      </w:pPr>
      <w:r>
        <w:t xml:space="preserve">На первый взгляд поверхность Марса напоминает лунную. Однако на самом деле рельеф отличается бóльшим разнообразием. На протяжении долгой геологической истории Марса его поверхность изменяли извержения вулканов и марсотрясения. Глубокие шрамы на лице бога оставили метеориты, ветер, вода и льды. </w:t>
      </w:r>
    </w:p>
    <w:p w:rsidR="00105E1F" w:rsidRDefault="00B036AF">
      <w:pPr>
        <w:pStyle w:val="a3"/>
        <w:divId w:val="1548176902"/>
      </w:pPr>
      <w:r>
        <w:t>Поверхность планеты состоит как из двух контрастных частей: древних высокогорий, покрывающих южное полушарие, и более молодых равнин, сосредоточены в северных широтах. Кроме того, выделяются 2 крупных вулканических района – Элизиум и Фарсида. Разница высот между горными и равнинными областями достигает 6 км.</w:t>
      </w:r>
    </w:p>
    <w:p w:rsidR="00105E1F" w:rsidRDefault="00BD4557">
      <w:pPr>
        <w:pStyle w:val="a3"/>
        <w:divId w:val="1548176902"/>
      </w:pPr>
      <w:r>
        <w:rPr>
          <w:noProof/>
        </w:rPr>
        <w:pict>
          <v:shape id="Рисунок 5" o:spid="_x0000_s1032" type="#_x0000_t75" style="position:absolute;left:0;text-align:left;margin-left:0;margin-top:0;width:280.5pt;height:195pt;z-index:251661312;visibility:visible;mso-wrap-style:square;mso-width-percent:0;mso-height-percent:0;mso-wrap-distance-left:9pt;mso-wrap-distance-top:0;mso-wrap-distance-right:9pt;mso-wrap-distance-bottom:0;mso-position-horizontal:left;mso-position-horizontal-relative:text;mso-position-vertical:absolute;mso-position-vertical-relative:line;mso-width-percent:0;mso-height-percent:0;mso-width-relative:page;mso-height-relative:page" o:allowoverlap="f">
            <v:imagedata r:id="rId7"/>
            <w10:wrap type="square"/>
          </v:shape>
        </w:pict>
      </w:r>
      <w:r w:rsidR="00B036AF">
        <w:t>Высокогорная часть сохранила следы активной метеоритной бомбардировки, происходившей около 4 млрд. лет назад. Метеоритные кратеры покрывают 2/3 поверхности планеты. На старых высокогорьях их почти столько же, сколько на Луне. Но многие марсианские кратеры из-за выветривания успели "потерять форму". Некоторые из них, по всей видимости, когда-то были размыты потоками воды.</w:t>
      </w:r>
    </w:p>
    <w:p w:rsidR="00105E1F" w:rsidRDefault="00B036AF">
      <w:pPr>
        <w:pStyle w:val="a3"/>
        <w:divId w:val="1548176902"/>
      </w:pPr>
      <w:r>
        <w:t>Облик северного полушария определила вулканическая деятельность. Некоторые из равнин сплошь покрыты древними извержёнными породами. Потоки жидкой лавы растекались по поверхности, застывали, по ним текли новые потоки. Эти окаменевшие "реки" сосредоточены вокруг крупных вулканов. На окончаниях лавовых языков наблюдаются структуры, похожие на земные осадочные породы. Вероятно, когда раскаленные изверженные массы растапливали слои подземного льда, на поверхности Марса образовывались достаточно обширные водоемы, которые постепенно высыхали. Взаимодействие лавы и подземного льда привело также к появлению многочисленных борозд и трещин. На далеких от вулканов низменных областях северного полушария простираются песчаные дюны. Особенно много их у северной полярной шапки.</w:t>
      </w:r>
    </w:p>
    <w:p w:rsidR="00105E1F" w:rsidRDefault="00B036AF">
      <w:pPr>
        <w:pStyle w:val="a3"/>
        <w:divId w:val="1548176902"/>
      </w:pPr>
      <w:r>
        <w:t>Ученые считают, что поверхностные воды хранятся в виде захороненных в грунте ледяных глыб, особенно в полярных областях. Полярные шапки Марса многослойны. Нижний, основной слой толщиной в несколько километров образован обычным водяным льдом, смешанным с пылью, который сохраняется и в летний период. Это постоянные шапки. Наблюдаемые сезонные изменения полярных шапок происходят за счет верхнего слоя толщиной менее 1 метра, состоящего из твердой углекислоты, так называемого "сухого льда". Покрываемая этим слоем площадь быстро растет в зимний период, достигая параллели 50 градусов, а иногда и переходя этот рубеж. Весной с повышением температуры этот слой испаряется и остается лишь постоянная шапка.</w:t>
      </w:r>
    </w:p>
    <w:p w:rsidR="00105E1F" w:rsidRDefault="00B036AF">
      <w:pPr>
        <w:pStyle w:val="a3"/>
        <w:divId w:val="1548176902"/>
      </w:pPr>
      <w:r>
        <w:t xml:space="preserve">В конце XIX века итальянские астрономы А. Секки и Дж. Скиапарелли сообщили, что неоднократно видели тонкие длинные темные линии, напоминающие сеть каналов, как бы связывающих полярные и умеренные зоны планеты. Американский астроном П. Ловелл предположил, что каналы имеют искусственное происхождение. Однако не все астрономы разделяли это мнение. Дело в том, что эти линии находились на пределе разрешения. В таких случаях отдельные пятна зрительно объединяются в линии. На фотографиях поверхности Марса, полученных с помощью космических станций, видно множество долин и трещин, однако совместить их с каналами, показанными на картах Скиапарелли, не удалось. </w:t>
      </w:r>
    </w:p>
    <w:p w:rsidR="00105E1F" w:rsidRDefault="00B036AF">
      <w:pPr>
        <w:pStyle w:val="a3"/>
        <w:divId w:val="1548176902"/>
      </w:pPr>
      <w:r>
        <w:t>Для поверхности Марса характерна глобальная асимметрия в распределении пониженных участков - равнин, составляющих 35% всей поверхности и возвышенных, покрытых множеством кратеров областей. Большая часть равнин расположена в северном полушарии. Граница между ними в ряде случаев представлена особым типом рельефа - столовыми горами, сложенными плосковершинными горками и хребтами.</w:t>
      </w:r>
    </w:p>
    <w:p w:rsidR="00105E1F" w:rsidRDefault="00B036AF">
      <w:pPr>
        <w:pStyle w:val="a3"/>
        <w:divId w:val="1548176902"/>
      </w:pPr>
      <w:r>
        <w:t xml:space="preserve">Вблизи экватора Марса, в районе называемом Тарсис, расположены вулканы колоссальных размеров. Тарсис - название, которое астрономы дали возвышенности, имеющей 400 км в ширину и около 10 км в высоту. </w:t>
      </w:r>
    </w:p>
    <w:p w:rsidR="00105E1F" w:rsidRDefault="00B036AF">
      <w:pPr>
        <w:pStyle w:val="a3"/>
        <w:divId w:val="1548176902"/>
      </w:pPr>
      <w:r>
        <w:t xml:space="preserve">На этом плато расположено четыре вулкана, каждый из которых просто гигант в сравнении с любым земным вулканом. Самый грандиозный вулкан Тарсиса, Гора Олимп, возвышается над окружающей местностью на 27 км. Около двух третей поверхности Марса представляет собой горную местность с большим количеством кратеров, возникших от ударов и окруженных обломками твердых пород. Вблизи </w:t>
      </w:r>
      <w:r w:rsidR="00BD4557">
        <w:rPr>
          <w:noProof/>
        </w:rPr>
        <w:pict>
          <v:shape id="Рисунок 6" o:spid="_x0000_s1031" type="#_x0000_t75" style="position:absolute;left:0;text-align:left;margin-left:0;margin-top:0;width:187.5pt;height:150pt;z-index:251662336;visibility:visible;mso-wrap-style:square;mso-width-percent:0;mso-height-percent:0;mso-wrap-distance-left:9pt;mso-wrap-distance-top:0;mso-wrap-distance-right:9pt;mso-wrap-distance-bottom:0;mso-position-horizontal:left;mso-position-horizontal-relative:text;mso-position-vertical:absolute;mso-position-vertical-relative:line;mso-width-percent:0;mso-height-percent:0;mso-width-relative:page;mso-height-relative:page" o:allowoverlap="f">
            <v:imagedata r:id="rId8"/>
            <w10:wrap type="square"/>
          </v:shape>
        </w:pict>
      </w:r>
      <w:r>
        <w:t>вулканов Тарсиса змеится обширная система каньонов длинной около четверти экватора. Четыре гигантских потухших вулкана возвышаются над окружающей местностью на высоту до 26 км. Самый крупный из них - гора Олимп, расположенный на западной окраине гор Фарсида, имеет основание диаметром 600 км и кальдеру на вершине поперечником 60 км. Три вулкана: гора Аскрийская, гора Павлина и гора Арсия расположены на одной прямой на вершине гор Фарсида, высотой около 9 км. Сами вулканы возвышаются над Фарсидой еще на 17 км. Более 70 потухших вулканов найдено на Марсе, но они гораздо меньше и по занимаемой площади и по высоте.</w:t>
      </w:r>
    </w:p>
    <w:tbl>
      <w:tblPr>
        <w:tblW w:w="0" w:type="auto"/>
        <w:tblCellSpacing w:w="0" w:type="dxa"/>
        <w:tblCellMar>
          <w:left w:w="0" w:type="dxa"/>
          <w:right w:w="0" w:type="dxa"/>
        </w:tblCellMar>
        <w:tblLook w:val="04A0" w:firstRow="1" w:lastRow="0" w:firstColumn="1" w:lastColumn="0" w:noHBand="0" w:noVBand="1"/>
      </w:tblPr>
      <w:tblGrid>
        <w:gridCol w:w="9930"/>
      </w:tblGrid>
      <w:tr w:rsidR="00105E1F">
        <w:trPr>
          <w:divId w:val="1548176902"/>
          <w:tblCellSpacing w:w="0" w:type="dxa"/>
        </w:trPr>
        <w:tc>
          <w:tcPr>
            <w:tcW w:w="9930" w:type="dxa"/>
            <w:hideMark/>
          </w:tcPr>
          <w:p w:rsidR="00105E1F" w:rsidRPr="00B036AF" w:rsidRDefault="00B036AF">
            <w:pPr>
              <w:pStyle w:val="a3"/>
            </w:pPr>
            <w:r w:rsidRPr="00B036AF">
              <w:t>Под поверхностью Марса в отдельных областях находится слой вечной мерзлоты толщиной в несколько километров. В таких районах на поверхности у кратеров видны необычные для планет земной группы застывшие флюидизированные потоки, по которым можно судить о наличии подповерхностного льда. За исключением равнин поверхность Марса сильно кратерирована. Кратеры, как правило, выглядят более разрушенными, чем на Меркурии или Луне. Следы ветровой эрозии можно видеть повсюду.</w:t>
            </w:r>
          </w:p>
          <w:p w:rsidR="00105E1F" w:rsidRPr="00B036AF" w:rsidRDefault="00B036AF">
            <w:pPr>
              <w:pStyle w:val="a3"/>
            </w:pPr>
            <w:r w:rsidRPr="00B036AF">
              <w:t>"Волна потемнения" участков поверхности, наблюдаемая со сменой сезонов, объясняется изменением направления ветров, постоянно дующих в направлении от одного полюса к другому. Ветер уносит верхний слой сыпучего материала - светлую пыль, обнажая участки более темных пород. В периоды, когда Марс проходит перигелий, нагрев поверхности и атмосферы усиливается и нарушается равновесие марсианской среды. Скорость ветра усиливается до 69 км в час, начинаются вихри и бури. Более миллиарда тонн пыли поднимается и удерживается во взвешенном состоянии, при этом резко меняется климатическая обстановка на всем марсианском шаре. Продолжительность пылевых бурь иногда достигает 50 – 100 суток.</w:t>
            </w:r>
          </w:p>
          <w:p w:rsidR="00105E1F" w:rsidRDefault="00B036AF">
            <w:pPr>
              <w:pStyle w:val="1"/>
            </w:pPr>
            <w:r>
              <w:t>АТМОСФЕРА И ВОДА НА МАРСЕ.</w:t>
            </w:r>
          </w:p>
          <w:p w:rsidR="00105E1F" w:rsidRPr="00B036AF" w:rsidRDefault="00B036AF">
            <w:pPr>
              <w:pStyle w:val="a3"/>
            </w:pPr>
            <w:r w:rsidRPr="00B036AF">
              <w:t>Атмосфера на Марсе разрежена (давление порядка сотых и даже тысячных долей атмосферы), и состоит, в основном, из углекислого газа (около 95%) и малых добавок азота (около 3%), аргона (примерно 1,5%) и кислорода (0,15%). Концентрация водяного пара невелика, и она существенно меняется в зависимости от сезона.</w:t>
            </w:r>
          </w:p>
          <w:p w:rsidR="00105E1F" w:rsidRPr="00B036AF" w:rsidRDefault="00B036AF">
            <w:pPr>
              <w:pStyle w:val="a3"/>
            </w:pPr>
            <w:r w:rsidRPr="00B036AF">
              <w:t>Есть все основания полагать, что воды на Марсе немало. На такую мысль наводят длинные ветвящиеся системы долин протяженностью в сотни километров, весьма похожие на высохшие русла земных рек, причем перепады высот отвечают направлению течений. Некоторые особенности рельефа явно напоминают выглаженные ледниками участки. Судя по хорошей сохранности этих форм, не успевших ни разрушиться, ни покрыться последующими наслоениями, они имеют относительно недавнее происхождение (в пределах последнего миллиарда лет). Где же теперь марсианская вода?</w:t>
            </w:r>
          </w:p>
          <w:p w:rsidR="00105E1F" w:rsidRPr="00B036AF" w:rsidRDefault="00B036AF">
            <w:pPr>
              <w:pStyle w:val="a3"/>
            </w:pPr>
            <w:r w:rsidRPr="00B036AF">
              <w:t>Высказываются предположения, что вода существует и сейчас в виде мерзлоты. При весьма низких температурах на поверхности Марса (в среднем ок. 220º К в средних широтах и лишь150º К в полярных областях) на любой открытой поверхности воды быстро образуется толстая корка льда, которая, к тому же, через короткое время заносится пылью и песком. Не исключено, что благодаря низкой теплопроводимости льда под его толщей местами может оставаться и жидкая вода и, в частности, подледные потоки воды продолжают и теперь углублять русла некоторых рек.</w:t>
            </w:r>
          </w:p>
          <w:p w:rsidR="00105E1F" w:rsidRDefault="00B036AF">
            <w:pPr>
              <w:pStyle w:val="1"/>
            </w:pPr>
            <w:r>
              <w:t>ФОБОС И ДЕЙМОС – СПУТНИКИ МАРСА</w:t>
            </w:r>
          </w:p>
          <w:p w:rsidR="00105E1F" w:rsidRPr="00B036AF" w:rsidRDefault="00B036AF">
            <w:pPr>
              <w:pStyle w:val="a3"/>
            </w:pPr>
            <w:r w:rsidRPr="00B036AF">
              <w:t>Спутники Марса были открыты в 1877г. во время великого противостояния американским астрономом А. Холлом. Их назвали Фобос (в переводе с греческого Страх) и Деймос (Ужас), поскольку в античных мифах бог войны всегда сопровождался своими детьми страхом и ужасом.</w:t>
            </w:r>
          </w:p>
          <w:p w:rsidR="00105E1F" w:rsidRPr="00B036AF" w:rsidRDefault="00B036AF">
            <w:pPr>
              <w:pStyle w:val="a3"/>
            </w:pPr>
            <w:r w:rsidRPr="00B036AF">
              <w:t>За 160 лет до этого английский писатель Джонатан Свифт в “Путешествия Гулливера” писал:”…они открыли две маленькие звезды или спутника, обращающихся около Марса, из которых ближайший к Марсу удален от центра этой планеты на расстояние, равное трем её диаметрам, а более отдаленный находится от неё на расстояние пяти таких же диаметров. Первый совершает свое обращение в течение десяти часов, а второй в течение двадцати одного с половиной часа…”</w:t>
            </w:r>
          </w:p>
          <w:p w:rsidR="00105E1F" w:rsidRPr="00B036AF" w:rsidRDefault="00B036AF">
            <w:pPr>
              <w:pStyle w:val="a3"/>
            </w:pPr>
            <w:r w:rsidRPr="00B036AF">
              <w:t>Спутники очень маленькие по размерам и имеют неправильную форму. Размеры Фобоса 28х20х18 км, а Деймоса 16х12х10 км. КА "Маринер 7" случайно сфотографировал Фобос на фоне Марса в 1969г., а КА "Маринер 9" передал множество снимков обоих спутников, на которых видно, что поверхности спутников неровные, обильно покрытые кратерами. Несколько близких подлетов к спутникам совершили КА "Викинг" и "Фобос 2". На самых лучших фотографиях Фобоса видны детали рельефа размером в 5 метров.</w:t>
            </w:r>
          </w:p>
          <w:p w:rsidR="00105E1F" w:rsidRPr="00B036AF" w:rsidRDefault="00B036AF">
            <w:pPr>
              <w:pStyle w:val="a3"/>
            </w:pPr>
            <w:r w:rsidRPr="00B036AF">
              <w:t>Орбиты спутников – круговые: Фобос обращается вокруг Марса на расстоянии 6000 км с периодом 7 час. 39 мин. Деймос находится почти в 2,5 раза дальше, а период его обращения составляет 30 час. 18 мин. Период вращения вокруг оси каждого из спутников совпадает с периодом обращения вокруг Марса. Большие оси спутников всегда направлены к центру планеты. Фобос восходит на западе и заходит на востоке по 3 раза за марсианские сутки. Средняя плотность Фобоса - менее 2 г/см</w:t>
            </w:r>
            <w:r w:rsidRPr="00B036AF">
              <w:rPr>
                <w:vertAlign w:val="superscript"/>
              </w:rPr>
              <w:t>3</w:t>
            </w:r>
            <w:r w:rsidRPr="00B036AF">
              <w:t>, а ускорение свободного падения составляет 0,5 см/с</w:t>
            </w:r>
            <w:r w:rsidRPr="00B036AF">
              <w:rPr>
                <w:vertAlign w:val="superscript"/>
              </w:rPr>
              <w:t>2</w:t>
            </w:r>
            <w:r w:rsidRPr="00B036AF">
              <w:t>. Человек весил бы на Фобосе несколько десятков грамм, поэтому с Фобоса, подпрыгнув, легко улететь в космос. Самый крупный кратер на Фобосе имеет диаметр 8 км, сопоставимый с наименьшим поперечником спутника. На Деймосе наибольшая впадина имеет диаметр 2 км.</w:t>
            </w:r>
          </w:p>
          <w:p w:rsidR="00105E1F" w:rsidRPr="00B036AF" w:rsidRDefault="00B036AF">
            <w:pPr>
              <w:pStyle w:val="a3"/>
            </w:pPr>
            <w:r w:rsidRPr="00B036AF">
              <w:t>Небольшими кратерами поверхности спутников усеяны примерно также как и Луна. При общем сходстве, обилии мелко раздробленного материала, покрывающего поверхности спутников Фобос выглядит более "ободранным", а Деймос имеет более сглаженную, засыпанную пылью поверхность. На Фобосе обнаружены загадочные борозды, пересекающие почти весь спутник. Борозды имеют ширину 100-200 м и тянутся на десятки километров. Глубина их от 20 до 90 метров. Есть несколько гипотез, объясняющих происхождение этих борозд, но пока нет достаточно убедительного объяснения, как впрочем, и объяснения происхождения самих спутников. Скорее всего это захваченные астероиды.</w:t>
            </w:r>
          </w:p>
        </w:tc>
      </w:tr>
      <w:tr w:rsidR="00105E1F">
        <w:trPr>
          <w:divId w:val="1548176902"/>
          <w:tblCellSpacing w:w="0" w:type="dxa"/>
        </w:trPr>
        <w:tc>
          <w:tcPr>
            <w:tcW w:w="9930" w:type="dxa"/>
            <w:hideMark/>
          </w:tcPr>
          <w:p w:rsidR="00105E1F" w:rsidRPr="00B036AF" w:rsidRDefault="00105E1F"/>
        </w:tc>
      </w:tr>
    </w:tbl>
    <w:p w:rsidR="00105E1F" w:rsidRPr="00B036AF" w:rsidRDefault="00B036AF">
      <w:pPr>
        <w:pStyle w:val="a3"/>
        <w:divId w:val="1548176902"/>
      </w:pPr>
      <w:r>
        <w:t xml:space="preserve">      </w:t>
      </w:r>
    </w:p>
    <w:p w:rsidR="00105E1F" w:rsidRDefault="00105E1F">
      <w:pPr>
        <w:divId w:val="1548176902"/>
      </w:pPr>
    </w:p>
    <w:p w:rsidR="00105E1F" w:rsidRPr="00B036AF" w:rsidRDefault="00B036AF">
      <w:pPr>
        <w:pStyle w:val="a3"/>
        <w:divId w:val="1548176902"/>
      </w:pPr>
      <w:r>
        <w:rPr>
          <w:b/>
          <w:bCs/>
        </w:rPr>
        <w:t>ИСПОЛЬЗУЕМАЯ ЛИТЕРАТУРА</w:t>
      </w:r>
    </w:p>
    <w:p w:rsidR="00105E1F" w:rsidRDefault="00B036AF">
      <w:pPr>
        <w:pStyle w:val="a3"/>
        <w:divId w:val="1548176902"/>
      </w:pPr>
      <w:r>
        <w:rPr>
          <w:b/>
          <w:bCs/>
        </w:rPr>
        <w:t>1.   ЭНЦИКЛОПЕДИЯ ДЛЯ ДЕТЕЙ</w:t>
      </w:r>
      <w:r>
        <w:t>. Т.8. Астрономия. Э68 /Глав. ред. М.Д. Аксёнова. – М.: Аванта+, 1997. – 688с.: ил.</w:t>
      </w:r>
    </w:p>
    <w:p w:rsidR="00105E1F" w:rsidRDefault="00B036AF">
      <w:pPr>
        <w:pStyle w:val="a3"/>
        <w:divId w:val="1548176902"/>
      </w:pPr>
      <w:r>
        <w:rPr>
          <w:b/>
          <w:bCs/>
        </w:rPr>
        <w:t xml:space="preserve">2.   </w:t>
      </w:r>
      <w:r>
        <w:t xml:space="preserve">Справочник. </w:t>
      </w:r>
      <w:r>
        <w:rPr>
          <w:b/>
          <w:bCs/>
        </w:rPr>
        <w:t xml:space="preserve">ЧТО МОЖНО УВИДЕТЬ НА НЕБЕ. </w:t>
      </w:r>
      <w:r>
        <w:t xml:space="preserve">И.Г. Колчинский, М.Я. Орлов, Л.З. Прох, А.Ф. Пугач. КИЕВ НАУКОВА ДУМКА 1982. </w:t>
      </w:r>
    </w:p>
    <w:p w:rsidR="00105E1F" w:rsidRDefault="00B036AF">
      <w:pPr>
        <w:pStyle w:val="a3"/>
        <w:divId w:val="1548176902"/>
      </w:pPr>
      <w:r>
        <w:rPr>
          <w:b/>
          <w:bCs/>
        </w:rPr>
        <w:t xml:space="preserve">3.   </w:t>
      </w:r>
      <w:r>
        <w:t xml:space="preserve">Маров М.Я. </w:t>
      </w:r>
      <w:r>
        <w:rPr>
          <w:b/>
          <w:bCs/>
        </w:rPr>
        <w:t xml:space="preserve">ПЛАНЕТЫ СОЛНЕЧНОЙ СИСТЕМЫ.  </w:t>
      </w:r>
      <w:r>
        <w:t xml:space="preserve">– М.: Наука. Главная редакция физико-математической литературы, 1981. – 256с., илл. </w:t>
      </w:r>
      <w:bookmarkStart w:id="0" w:name="_GoBack"/>
      <w:bookmarkEnd w:id="0"/>
    </w:p>
    <w:sectPr w:rsidR="00105E1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36AF"/>
    <w:rsid w:val="00105E1F"/>
    <w:rsid w:val="00B036AF"/>
    <w:rsid w:val="00BD45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5:chartTrackingRefBased/>
  <w15:docId w15:val="{05F6020F-3DB1-45D5-9B62-1B71DB55B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81769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input/images/paper/02/15/5871502.jpeg" TargetMode="External"/><Relationship Id="rId3" Type="http://schemas.openxmlformats.org/officeDocument/2006/relationships/webSettings" Target="webSettings.xml"/><Relationship Id="rId7" Type="http://schemas.openxmlformats.org/officeDocument/2006/relationships/image" Target="../input/images/paper/01/15/5871501.jpe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input/images/paper/00/15/5871500.jpeg" TargetMode="External"/><Relationship Id="rId5" Type="http://schemas.openxmlformats.org/officeDocument/2006/relationships/image" Target="../input/images/paper/99/14/5871499.jpeg" TargetMode="External"/><Relationship Id="rId10" Type="http://schemas.openxmlformats.org/officeDocument/2006/relationships/theme" Target="theme/theme1.xml"/><Relationship Id="rId4" Type="http://schemas.openxmlformats.org/officeDocument/2006/relationships/image" Target="../input/images/paper/98/14/5871498.jpeg"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2246</Words>
  <Characters>12804</Characters>
  <Application>Microsoft Office Word</Application>
  <DocSecurity>0</DocSecurity>
  <Lines>106</Lines>
  <Paragraphs>30</Paragraphs>
  <ScaleCrop>false</ScaleCrop>
  <Company>diakov.net</Company>
  <LinksUpToDate>false</LinksUpToDate>
  <CharactersWithSpaces>15020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Все про Марс</dc:title>
  <dc:subject/>
  <dc:creator>Irina</dc:creator>
  <cp:keywords/>
  <dc:description/>
  <cp:lastModifiedBy>Irina</cp:lastModifiedBy>
  <cp:revision>2</cp:revision>
  <dcterms:created xsi:type="dcterms:W3CDTF">2014-08-03T14:54:00Z</dcterms:created>
  <dcterms:modified xsi:type="dcterms:W3CDTF">2014-08-03T14:54:00Z</dcterms:modified>
</cp:coreProperties>
</file>