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25" w:rsidRDefault="00504D25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823"/>
      </w:tblGrid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ВВЕДЕНИЕ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1</w:t>
            </w:r>
          </w:p>
        </w:tc>
      </w:tr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1. П</w:t>
            </w:r>
            <w:r w:rsidR="00B57BF8">
              <w:rPr>
                <w:sz w:val="28"/>
                <w:szCs w:val="28"/>
              </w:rPr>
              <w:t>ОНЯТИЕ РАСПРЕДЕЛИТЕЛЬНОЙ ЛОГИСТИКИ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3</w:t>
            </w:r>
          </w:p>
        </w:tc>
      </w:tr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2. З</w:t>
            </w:r>
            <w:r w:rsidR="00B57BF8">
              <w:rPr>
                <w:sz w:val="28"/>
                <w:szCs w:val="28"/>
              </w:rPr>
              <w:t>АДАЧИ РАСПРЕДЕТЕЛЬНОЙ ЛОГИСТИКИ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5</w:t>
            </w:r>
          </w:p>
        </w:tc>
      </w:tr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3. Л</w:t>
            </w:r>
            <w:r w:rsidR="00B57BF8">
              <w:rPr>
                <w:sz w:val="28"/>
                <w:szCs w:val="28"/>
              </w:rPr>
              <w:t>ОГИСТИЧНСКИЕ КАНАЛЫ И ЦЕПИ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6</w:t>
            </w:r>
          </w:p>
        </w:tc>
      </w:tr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4. Л</w:t>
            </w:r>
            <w:r w:rsidR="00B57BF8">
              <w:rPr>
                <w:sz w:val="28"/>
                <w:szCs w:val="28"/>
              </w:rPr>
              <w:t>ОГИСТИКА И МАРКЕТИНГ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9</w:t>
            </w:r>
          </w:p>
        </w:tc>
      </w:tr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4.1. Изучение потребностей рынка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10</w:t>
            </w:r>
          </w:p>
        </w:tc>
      </w:tr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4.2. Методы стимулирования продаж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13</w:t>
            </w:r>
          </w:p>
        </w:tc>
      </w:tr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ЗАКЛЮЧЕНИЕ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15</w:t>
            </w:r>
          </w:p>
        </w:tc>
      </w:tr>
      <w:tr w:rsidR="008729AA" w:rsidRPr="008729AA">
        <w:tc>
          <w:tcPr>
            <w:tcW w:w="8748" w:type="dxa"/>
          </w:tcPr>
          <w:p w:rsidR="008729AA" w:rsidRPr="008729AA" w:rsidRDefault="008729AA" w:rsidP="008729AA">
            <w:pPr>
              <w:spacing w:line="360" w:lineRule="auto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823" w:type="dxa"/>
          </w:tcPr>
          <w:p w:rsidR="008729AA" w:rsidRPr="008729AA" w:rsidRDefault="008729AA" w:rsidP="008729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729AA">
              <w:rPr>
                <w:sz w:val="28"/>
                <w:szCs w:val="28"/>
              </w:rPr>
              <w:t>16</w:t>
            </w:r>
          </w:p>
        </w:tc>
      </w:tr>
    </w:tbl>
    <w:p w:rsidR="008729AA" w:rsidRDefault="008729AA" w:rsidP="008729AA">
      <w:pPr>
        <w:spacing w:line="360" w:lineRule="auto"/>
        <w:jc w:val="both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7400F7">
      <w:pPr>
        <w:spacing w:line="360" w:lineRule="auto"/>
        <w:jc w:val="center"/>
        <w:rPr>
          <w:b/>
          <w:sz w:val="28"/>
          <w:szCs w:val="28"/>
        </w:rPr>
      </w:pPr>
    </w:p>
    <w:p w:rsidR="008729AA" w:rsidRDefault="008729AA" w:rsidP="008729AA">
      <w:pPr>
        <w:spacing w:line="360" w:lineRule="auto"/>
        <w:rPr>
          <w:b/>
          <w:sz w:val="28"/>
          <w:szCs w:val="28"/>
        </w:rPr>
      </w:pPr>
    </w:p>
    <w:p w:rsidR="008729AA" w:rsidRDefault="008729AA" w:rsidP="008729AA">
      <w:pPr>
        <w:spacing w:line="360" w:lineRule="auto"/>
        <w:rPr>
          <w:b/>
          <w:sz w:val="28"/>
          <w:szCs w:val="28"/>
        </w:rPr>
      </w:pPr>
    </w:p>
    <w:p w:rsidR="007400F7" w:rsidRPr="007400F7" w:rsidRDefault="007400F7" w:rsidP="007400F7">
      <w:pPr>
        <w:spacing w:line="360" w:lineRule="auto"/>
        <w:jc w:val="center"/>
        <w:rPr>
          <w:b/>
          <w:sz w:val="28"/>
          <w:szCs w:val="28"/>
        </w:rPr>
      </w:pPr>
      <w:r w:rsidRPr="007400F7">
        <w:rPr>
          <w:b/>
          <w:sz w:val="28"/>
          <w:szCs w:val="28"/>
        </w:rPr>
        <w:t>ВВЕДЕНИЕ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Термин «распределение», использованный в названии изучаемой функциональной области логистики, имеет широкое применение, как в науке, так и в практике.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В логистике под распределением понимается физическое, ощутимое, вещественное содержание этого процесса. Закономерности, связанные с распределением прав собственности, здесь также принимаются во внимание, однако не они являются основным предметом исследования и оптимизации.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Главным предметом изучения в распределительной логистике является рационализация процесса физического распределения имеющегося запаса материалов. Как упаковать продукцию, по какому маршруту направить, нужна ли сеть складов (если да, то какая?), нужны ли посредники — вот примерные задачи, решаемые распределительной логистикой.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Логистика изучает и осуществляет сквозное управление материальными потоками, поэтому решать различные задачи распределительного характера, то есть делить что-либо между кем-либо, здесь приходится на всех этапах: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- распределяются заказы между различными поставщиками при закупке товаров;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- распределяются грузы по местам хранения при поступлении на предприятие;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- распределяются материальные запасы между различными участками производства;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- распределяются материальные потоки в процессе продажи и т. д.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  <w:lang w:val="en-US"/>
        </w:rPr>
      </w:pP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8729AA" w:rsidRDefault="008729AA" w:rsidP="007400F7">
      <w:pPr>
        <w:spacing w:line="360" w:lineRule="auto"/>
        <w:jc w:val="both"/>
        <w:rPr>
          <w:sz w:val="28"/>
          <w:szCs w:val="28"/>
        </w:rPr>
      </w:pPr>
    </w:p>
    <w:p w:rsidR="008729AA" w:rsidRDefault="008729AA" w:rsidP="007400F7">
      <w:pPr>
        <w:spacing w:line="360" w:lineRule="auto"/>
        <w:jc w:val="both"/>
        <w:rPr>
          <w:sz w:val="28"/>
          <w:szCs w:val="28"/>
        </w:rPr>
      </w:pPr>
    </w:p>
    <w:p w:rsidR="008729AA" w:rsidRPr="008729AA" w:rsidRDefault="008729AA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  <w:lang w:val="en-US"/>
        </w:rPr>
      </w:pP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  <w:lang w:val="en-US"/>
        </w:rPr>
      </w:pP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7400F7">
      <w:pPr>
        <w:spacing w:line="360" w:lineRule="auto"/>
        <w:jc w:val="center"/>
        <w:rPr>
          <w:b/>
          <w:sz w:val="28"/>
          <w:szCs w:val="28"/>
        </w:rPr>
      </w:pPr>
      <w:r w:rsidRPr="007400F7">
        <w:rPr>
          <w:b/>
          <w:sz w:val="28"/>
          <w:szCs w:val="28"/>
        </w:rPr>
        <w:t>1. П</w:t>
      </w:r>
      <w:r w:rsidR="00B57BF8">
        <w:rPr>
          <w:b/>
          <w:sz w:val="28"/>
          <w:szCs w:val="28"/>
        </w:rPr>
        <w:t>ОНЯТИЕ РАСПРЕДЕЛИТЕЛЬНОЙ ЛОГИСТИКИ</w:t>
      </w:r>
    </w:p>
    <w:p w:rsidR="007400F7" w:rsidRPr="00C57DD0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Понятие р</w:t>
      </w:r>
      <w:r w:rsidR="00C57DD0">
        <w:rPr>
          <w:sz w:val="28"/>
          <w:szCs w:val="28"/>
        </w:rPr>
        <w:t>аспределительной логистики можно</w:t>
      </w:r>
      <w:r w:rsidRPr="007400F7">
        <w:rPr>
          <w:sz w:val="28"/>
          <w:szCs w:val="28"/>
        </w:rPr>
        <w:t xml:space="preserve"> сформировать на основе общего определения п</w:t>
      </w:r>
      <w:r w:rsidR="00C57DD0">
        <w:rPr>
          <w:sz w:val="28"/>
          <w:szCs w:val="28"/>
        </w:rPr>
        <w:t>онятия логистики. Л</w:t>
      </w:r>
      <w:r w:rsidRPr="007400F7">
        <w:rPr>
          <w:sz w:val="28"/>
          <w:szCs w:val="28"/>
        </w:rPr>
        <w:t>огистика определяется как наука (деятельность) о сквозном управлении материальными потоками, включающими в себя: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1. Доведение материального потока до производства: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2. Управление процессом прохождения потока внутри производства;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3. Управление процессом доведения готовой продукции до потребителя.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Специфика логистики заключается в объединении управления материальным потоком на названных трех участках, а также внутри каждого из них, в «одних руках».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Распределительная логистика изучает последний этап (не в отрыве, а в глубокой системной взаимосвязи с предыдущими этапами), то есть представляет собой науку (деятельность) о планировании, контроле и управлении транспортированием, складированием и другими материальными и не материальными операциями, совершаемыми в процессе доведения готовой продукции до потребителя в соответствии с интересами и требованиями последнего, а также передачи, хранения и обработки соответствующей информации.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Принципиальное отличие распределительной логистики от традиционных сбыта и продажи заключается в следующем: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00F7">
        <w:rPr>
          <w:sz w:val="28"/>
          <w:szCs w:val="28"/>
        </w:rPr>
        <w:t>подчинение процесса управления материальными и информационными потоками целям и задачам маркетинга;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00F7">
        <w:rPr>
          <w:sz w:val="28"/>
          <w:szCs w:val="28"/>
        </w:rPr>
        <w:t>системная взаимосвязь процесса распределения с процессами производства и закупок (в плане управления материальными потоками);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00F7">
        <w:rPr>
          <w:sz w:val="28"/>
          <w:szCs w:val="28"/>
        </w:rPr>
        <w:t>системная взаимосвязь всех функций внутри самого распределения.</w:t>
      </w:r>
    </w:p>
    <w:p w:rsidR="007400F7" w:rsidRPr="007400F7" w:rsidRDefault="007400F7" w:rsidP="00C57DD0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Определение распределительной логистики формулируется следующим образом: распределительная логистика — это комплекс взаимосвязанных функций, реализуемых в процессе распределения материального потока между различными оптовыми покупателями, то есть в процессе оптовой продажи товаров.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Эффективность этого процесса в основном зависит от факторов, лежащих за пределами логистики, например, от знания психологии покупателей, от умения оформить торговый зал, организовать рекламу и т. п. Рациональная организация материальных потоков в процессе розничной продажи, конечно же, необходима, но здесь значимость ее гораздо ниже, чем на более ранних стадиях движения материального потока.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Объект изучения в распределительной логистике — материальный поток на стадии движения от поставщика к потребителю. Предмет изучения — рационализация процесса физического продвижения продукта к потребителю.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Результатом интегрированного подхода к реализации различных функций распределения стало включение распределения в структуру функционального управления организаций и предприятии.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В торговле примером интеграции различных подфункций распределения может служить выделение и развитие специальных структур, занимающихся снабжением магазинов. В странах с развитой рыночной экономикой такие структуры распределения в 70-е годы стали создавать и развивать крупные цепи розничной торговли. Отечественный опыт представлен организацией централизованной доставки товаров в магазины экспедиционными подразделениями торговых оптовых баз.</w:t>
      </w: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8729AA" w:rsidRPr="007400F7" w:rsidRDefault="008729AA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7400F7">
      <w:pPr>
        <w:spacing w:line="360" w:lineRule="auto"/>
        <w:jc w:val="center"/>
        <w:rPr>
          <w:b/>
          <w:sz w:val="28"/>
          <w:szCs w:val="28"/>
        </w:rPr>
      </w:pPr>
      <w:r w:rsidRPr="007400F7">
        <w:rPr>
          <w:b/>
          <w:sz w:val="28"/>
          <w:szCs w:val="28"/>
        </w:rPr>
        <w:t>2. З</w:t>
      </w:r>
      <w:r w:rsidR="00B57BF8">
        <w:rPr>
          <w:b/>
          <w:sz w:val="28"/>
          <w:szCs w:val="28"/>
        </w:rPr>
        <w:t>АДАЧИ РАСПРЕДЕЛИТЕЛЬНОЙ ЛОГИСТИКИ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Распределительная логистика охватывает весь комплекс задач по управлению материальным потоком на участке поставщик — потребитель, начиная от момента постановки задачи реализации и заканчивая моментом выхода поставленного продукта из сферы внимания поставщика. При этом основной удельный вес занимают задачи управления материальными потоками, решаемые в процессе продвижения уже готовой продукции к потребителю.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Состав задач распределительной логистики на, микро- и макроуровне различен.</w:t>
      </w:r>
      <w:r>
        <w:rPr>
          <w:sz w:val="28"/>
          <w:szCs w:val="28"/>
        </w:rPr>
        <w:t xml:space="preserve"> </w:t>
      </w:r>
      <w:r w:rsidRPr="007400F7">
        <w:rPr>
          <w:sz w:val="28"/>
          <w:szCs w:val="28"/>
        </w:rPr>
        <w:t>На уровне предприятия, то есть на микроуровне, логистика ставит и решает следующие задачи: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1. планирование процесса реализации;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2. организация получения и обработки заказа;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3. выбор вида упаковки, принятие решения о комплектации, а также организация выполнения других операций, непосредственно предшествующих отгрузке;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4. организация отгрузки продукции;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5. организация доставки и контроль за транспортированием;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6. организация послереализационного обслуживания.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На макроуровне к задачам распределительной логистики относят: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1. выбор схемы распределения материального потока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2. определение оптимального количества распределительных центров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(складов) на обслуживаемой территории;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3. определение оптимального места расположения распределительного центра(склада) на обслуживаемой территории;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4. ряд других задач, связанных с управлением процессом прохождения материального потока по территории района, области, страны, материка или всего земного шара.</w:t>
      </w: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8729AA" w:rsidRDefault="008729AA" w:rsidP="007400F7">
      <w:pPr>
        <w:spacing w:line="360" w:lineRule="auto"/>
        <w:jc w:val="both"/>
        <w:rPr>
          <w:sz w:val="28"/>
          <w:szCs w:val="28"/>
        </w:rPr>
      </w:pPr>
    </w:p>
    <w:p w:rsidR="008729AA" w:rsidRPr="007400F7" w:rsidRDefault="008729AA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7400F7">
      <w:pPr>
        <w:spacing w:line="360" w:lineRule="auto"/>
        <w:jc w:val="center"/>
        <w:rPr>
          <w:b/>
          <w:sz w:val="28"/>
          <w:szCs w:val="28"/>
        </w:rPr>
      </w:pPr>
      <w:r w:rsidRPr="007400F7">
        <w:rPr>
          <w:b/>
          <w:sz w:val="28"/>
          <w:szCs w:val="28"/>
        </w:rPr>
        <w:t>3. Л</w:t>
      </w:r>
      <w:r w:rsidR="00B57BF8">
        <w:rPr>
          <w:b/>
          <w:sz w:val="28"/>
          <w:szCs w:val="28"/>
        </w:rPr>
        <w:t>ОГИСТИЧЕСКИЕ КАНАЛЫ И ЦЕПИ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Материальный поток исходит либо из источника сырья, либо из производства, либо из распределительного центра. Поступает либо на производство, либо в распределительный центр, либо конечному потребит</w:t>
      </w:r>
      <w:r>
        <w:rPr>
          <w:sz w:val="28"/>
          <w:szCs w:val="28"/>
        </w:rPr>
        <w:t>елю</w:t>
      </w:r>
      <w:r w:rsidRPr="007400F7">
        <w:rPr>
          <w:sz w:val="28"/>
          <w:szCs w:val="28"/>
        </w:rPr>
        <w:t>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Во всех случаях материальный поток поступает в потребление, которое может быть производственным или непроизводственным.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Потребление производственное — это текущее использование общественного продукта на производственные нужды в качестве средств труда и предметов труда.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Потребление непроизводственное — это текущее использование общественного продукта на. личное потребление и потребление населения в учреждениях и предприятиях непроизводственной сферы.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На всех этапах движения материального потока в пределах логистики происходит его производственное потребление. Лишь на конечном этапе, завершающем логистическую цепь, материальный поток попадает в сферу непроизводственного потребления.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К производственному потреблению относится также процесс преобразования материального потока в распределительном центре. Здесь осуществляются такие логистические операции, как подсортировка, упаковка, формирование партии груза, хранение, комплектация, фасовка, перемещение и другие. Комплекс этих операций составляет процесс производства в сфере обращения.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На всех этапах движения материальный поток является предметом труда участников логистического процесса. На стадии движения продукции производственно-технического назначения это могут быть необработанные сырьевые материалы, полуфабрикаты, комплектующие изделия и т. д. На стадии товародвижения материальный поток представляет собой движение готовых товаров народного потребления.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Поставщик и потребитель материального потока в общем случае представляют собой две микрологистические системы, связанные так называемым логистическим каналом, или иначе — каналом распределения.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Логистический канал — это 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 xml:space="preserve">Множество является частично упорядоченным до тех пор, пока не сделан выбор конкретных участников процесса продвижения материального потока от поставщика к потребителю. После этого логистический канал преобразуется </w:t>
      </w:r>
      <w:r>
        <w:rPr>
          <w:sz w:val="28"/>
          <w:szCs w:val="28"/>
        </w:rPr>
        <w:t>в логистическую цепь</w:t>
      </w:r>
      <w:r w:rsidRPr="007400F7">
        <w:rPr>
          <w:sz w:val="28"/>
          <w:szCs w:val="28"/>
        </w:rPr>
        <w:t>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 xml:space="preserve">Логистическая цепь - это линейно упорядоченное множество участников логистического процесса, осуществляющих логистические </w:t>
      </w:r>
      <w:r>
        <w:rPr>
          <w:sz w:val="28"/>
          <w:szCs w:val="28"/>
        </w:rPr>
        <w:t xml:space="preserve">операции по доведению внешнего </w:t>
      </w:r>
      <w:r w:rsidRPr="007400F7">
        <w:rPr>
          <w:sz w:val="28"/>
          <w:szCs w:val="28"/>
        </w:rPr>
        <w:t>материального потока от одной. логистической системы до другой.</w:t>
      </w:r>
    </w:p>
    <w:p w:rsidR="007400F7" w:rsidRPr="007400F7" w:rsidRDefault="007400F7" w:rsidP="007400F7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На уровне макрологистики логистические каналы и логистические цепи являются связями между подсистемами макрологистических систем. В зависимости от вида макрологистической системы каналы распределения имеют различное строение. В логистических системах с прямыми связями каналы распределения не содержат каких-либо оптово-посреднических фирм. В гибких и эшелонированных системах такие посредники имеются.</w:t>
      </w:r>
    </w:p>
    <w:p w:rsidR="007400F7" w:rsidRPr="007400F7" w:rsidRDefault="007400F7" w:rsidP="00C57DD0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При выборе канала распределения происходит выбор формы товародвижения — транзитной или складской. При выборе логистической цепи — выбор конкретного дистрибьютора, перевозчика, страховщика, экспедитора, банкира и т. д. При этом могут использоваться различные методы экспертных оценок, методы исследования операций и другие.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Необходимым условием возможности выбора канала распределения, а также оптимизации всего логистического процесса на макроуровне, является наличие на рынке большого количества посредников. В частности, оптимизация канала распределения, а затем и логистической цепи, возможна лишь при наличии на товарном рынке большого количества предприятий, осуществляющих функцию опта.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Актуальность создания сети оптовых посредников для стран СНГ очевидна.</w:t>
      </w:r>
      <w:r w:rsidR="00C57DD0">
        <w:rPr>
          <w:sz w:val="28"/>
          <w:szCs w:val="28"/>
        </w:rPr>
        <w:t xml:space="preserve"> </w:t>
      </w:r>
      <w:r w:rsidRPr="007400F7">
        <w:rPr>
          <w:sz w:val="28"/>
          <w:szCs w:val="28"/>
        </w:rPr>
        <w:t>Правовое обеспечение экономической деятельности должно облегчать формирование и реализацию хозяйственных связей. информационные сети — делать возможным быстрый обмен информацией, финансовая система — обеспечивать быстрое прохождение финансовых средств.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Решение перечисленных задач является и функцией государства, которое должно создать условия, способствующие развитию и оптимизации систем распределения материальных потоков.</w:t>
      </w:r>
    </w:p>
    <w:p w:rsid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C57DD0" w:rsidRDefault="00C57DD0" w:rsidP="007400F7">
      <w:pPr>
        <w:spacing w:line="360" w:lineRule="auto"/>
        <w:jc w:val="both"/>
        <w:rPr>
          <w:sz w:val="28"/>
          <w:szCs w:val="28"/>
        </w:rPr>
      </w:pPr>
    </w:p>
    <w:p w:rsidR="00C57DD0" w:rsidRDefault="00C57DD0" w:rsidP="007400F7">
      <w:pPr>
        <w:spacing w:line="360" w:lineRule="auto"/>
        <w:jc w:val="both"/>
        <w:rPr>
          <w:sz w:val="28"/>
          <w:szCs w:val="28"/>
        </w:rPr>
      </w:pPr>
    </w:p>
    <w:p w:rsidR="00C57DD0" w:rsidRDefault="00C57DD0" w:rsidP="007400F7">
      <w:pPr>
        <w:spacing w:line="360" w:lineRule="auto"/>
        <w:jc w:val="both"/>
        <w:rPr>
          <w:sz w:val="28"/>
          <w:szCs w:val="28"/>
        </w:rPr>
      </w:pPr>
    </w:p>
    <w:p w:rsidR="00C57DD0" w:rsidRDefault="00C57DD0" w:rsidP="007400F7">
      <w:pPr>
        <w:spacing w:line="360" w:lineRule="auto"/>
        <w:jc w:val="both"/>
        <w:rPr>
          <w:sz w:val="28"/>
          <w:szCs w:val="28"/>
        </w:rPr>
      </w:pPr>
    </w:p>
    <w:p w:rsidR="00C57DD0" w:rsidRDefault="00C57DD0" w:rsidP="007400F7">
      <w:pPr>
        <w:spacing w:line="360" w:lineRule="auto"/>
        <w:jc w:val="both"/>
        <w:rPr>
          <w:sz w:val="28"/>
          <w:szCs w:val="28"/>
        </w:rPr>
      </w:pPr>
    </w:p>
    <w:p w:rsidR="00C57DD0" w:rsidRDefault="00C57DD0" w:rsidP="007400F7">
      <w:pPr>
        <w:spacing w:line="360" w:lineRule="auto"/>
        <w:jc w:val="both"/>
        <w:rPr>
          <w:sz w:val="28"/>
          <w:szCs w:val="28"/>
        </w:rPr>
      </w:pPr>
    </w:p>
    <w:p w:rsidR="00C57DD0" w:rsidRDefault="00C57DD0" w:rsidP="007400F7">
      <w:pPr>
        <w:spacing w:line="360" w:lineRule="auto"/>
        <w:jc w:val="both"/>
        <w:rPr>
          <w:sz w:val="28"/>
          <w:szCs w:val="28"/>
        </w:rPr>
      </w:pPr>
    </w:p>
    <w:p w:rsidR="00C57DD0" w:rsidRPr="007400F7" w:rsidRDefault="00C57DD0" w:rsidP="007400F7">
      <w:pPr>
        <w:spacing w:line="360" w:lineRule="auto"/>
        <w:jc w:val="both"/>
        <w:rPr>
          <w:sz w:val="28"/>
          <w:szCs w:val="28"/>
        </w:rPr>
      </w:pPr>
    </w:p>
    <w:p w:rsidR="007400F7" w:rsidRPr="00837329" w:rsidRDefault="007400F7" w:rsidP="00837329">
      <w:pPr>
        <w:spacing w:line="360" w:lineRule="auto"/>
        <w:jc w:val="center"/>
        <w:rPr>
          <w:b/>
          <w:sz w:val="28"/>
          <w:szCs w:val="28"/>
        </w:rPr>
      </w:pPr>
      <w:r w:rsidRPr="00837329">
        <w:rPr>
          <w:b/>
          <w:sz w:val="28"/>
          <w:szCs w:val="28"/>
        </w:rPr>
        <w:t>4. Л</w:t>
      </w:r>
      <w:r w:rsidR="00B57BF8">
        <w:rPr>
          <w:b/>
          <w:sz w:val="28"/>
          <w:szCs w:val="28"/>
        </w:rPr>
        <w:t>ОГИСТИКА И МАРКЕТИНГ</w:t>
      </w:r>
    </w:p>
    <w:p w:rsidR="007400F7" w:rsidRPr="007400F7" w:rsidRDefault="007400F7" w:rsidP="007400F7">
      <w:pPr>
        <w:spacing w:line="360" w:lineRule="auto"/>
        <w:jc w:val="both"/>
        <w:rPr>
          <w:sz w:val="28"/>
          <w:szCs w:val="28"/>
        </w:rPr>
      </w:pP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Маркетинг представляет собой систему управления, позволяющую приспосабливать производство к требованиям рынка в целях обеспечения выгодной продажи товаров. Главное звено в цепи воспроизводственного процесса, на котором товары находятся</w:t>
      </w:r>
      <w:r w:rsidR="00837329">
        <w:rPr>
          <w:sz w:val="28"/>
          <w:szCs w:val="28"/>
        </w:rPr>
        <w:t xml:space="preserve"> в сфере внимания маркетинга.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Распределительная логистика изучает движение материальных потоков и осуществляет управление ими на этом же участке. Отличие заключается в том, что данный участок для маркетинга является приоритетным, в то время, как для логистики распределение рассматривается как составная часть более общего процесса — управления сквозным материальным потоком.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Следует сказать, что на протяжении последних 25 лет взаимодействие маркетинга и логистики явно недооценивалось.</w:t>
      </w:r>
      <w:r w:rsidR="00837329">
        <w:rPr>
          <w:sz w:val="28"/>
          <w:szCs w:val="28"/>
        </w:rPr>
        <w:t xml:space="preserve"> </w:t>
      </w:r>
      <w:r w:rsidRPr="007400F7">
        <w:rPr>
          <w:sz w:val="28"/>
          <w:szCs w:val="28"/>
        </w:rPr>
        <w:t xml:space="preserve">Только в последние годы предпринимательские круги западноевропейских стран обратили внимание на необходимость устранения такого положения дел, при котором логистика и маркетинг </w:t>
      </w:r>
      <w:r w:rsidR="00837329" w:rsidRPr="007400F7">
        <w:rPr>
          <w:sz w:val="28"/>
          <w:szCs w:val="28"/>
        </w:rPr>
        <w:t>развивались,</w:t>
      </w:r>
      <w:r w:rsidRPr="007400F7">
        <w:rPr>
          <w:sz w:val="28"/>
          <w:szCs w:val="28"/>
        </w:rPr>
        <w:t xml:space="preserve"> изолировано и использовались предпринимателями лишь частично, когда из целостной системы выхватывались те или иные элементы, необходимые для решения практических задач текущего дня.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В середине XX века ориентация производства на выпуск нужного на рынке товара и применение маркетинговых методов изучения спроса и воздействия на, спрос оказались решающим фактором повышения конкурентоспособности. Задача создания систем, обеспечивающих сквозное управление материальными потоками, актуальности тогда не имела, во-первых, ввиду отсутствия технических возможностей построения таких систем в экономике, а, во-вторых, ввиду того, что за счет применения новых для того времени маркетинговых приемов можно было резко уйти вперед. В сегодняшних условиях «уйти вперед» только на базе применения маркетинга уже нельзя. Выявленный маркетингом спрос должен своевременно удовлетворяться посредством быстрой и точной поставки (на</w:t>
      </w:r>
      <w:r w:rsidR="00837329">
        <w:rPr>
          <w:sz w:val="28"/>
          <w:szCs w:val="28"/>
        </w:rPr>
        <w:t xml:space="preserve"> </w:t>
      </w:r>
      <w:r w:rsidRPr="007400F7">
        <w:rPr>
          <w:sz w:val="28"/>
          <w:szCs w:val="28"/>
        </w:rPr>
        <w:t>Западе есть термин «технология быстрого ответа»). Этот «быстрый ответ» на возникший спрос возможен лишь при налаженной системе логистики, в том числе и той ее функциональной области, которая касается реализации, то есть распределительной логистики.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Исторически выйдя на экономическую арену в более поздний период, логистика дополняет и развивает маркетинг, увязывая потребителя, транспорт и поставщика в мобильную, согласованную систему с единой техникой и технологией.</w:t>
      </w:r>
    </w:p>
    <w:p w:rsid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Маркетинг отслеживает и определяет возникший спрос, то есть отвечает на вопросы: какой товар нужен, где, когда, в каком количестве и какого качества. Логистика обеспечивает физическое продвижение востребованной товарной массы к потребителю. Кроме того, логистическая интеграция позволяет выполнить последнее, шестое, условие, то есть обеспечить поставку требуемого товара с минимальными затратами, так как себестоимость проходящего по цепи товара, будет низкой только в том случае, если эта цепь логистически организована.</w:t>
      </w:r>
    </w:p>
    <w:p w:rsidR="00837329" w:rsidRPr="007400F7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7400F7" w:rsidRPr="00837329" w:rsidRDefault="00837329" w:rsidP="00837329">
      <w:pPr>
        <w:spacing w:line="360" w:lineRule="auto"/>
        <w:jc w:val="center"/>
        <w:rPr>
          <w:b/>
          <w:sz w:val="28"/>
          <w:szCs w:val="28"/>
        </w:rPr>
      </w:pPr>
      <w:r w:rsidRPr="00837329">
        <w:rPr>
          <w:b/>
          <w:sz w:val="28"/>
          <w:szCs w:val="28"/>
        </w:rPr>
        <w:t>4.1. Изучение потребностей рынка</w:t>
      </w:r>
    </w:p>
    <w:p w:rsidR="00837329" w:rsidRPr="007400F7" w:rsidRDefault="00837329" w:rsidP="00837329">
      <w:pPr>
        <w:spacing w:line="360" w:lineRule="auto"/>
        <w:jc w:val="center"/>
        <w:rPr>
          <w:sz w:val="28"/>
          <w:szCs w:val="28"/>
        </w:rPr>
      </w:pP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Развитие маркетинга связано с обострением проблемы реализации продукции и ростом требований к подразделениям фирм, занимающихся сбытом и материально</w:t>
      </w:r>
      <w:r w:rsidR="00837329">
        <w:rPr>
          <w:sz w:val="28"/>
          <w:szCs w:val="28"/>
        </w:rPr>
        <w:t>-</w:t>
      </w:r>
      <w:r w:rsidRPr="007400F7">
        <w:rPr>
          <w:sz w:val="28"/>
          <w:szCs w:val="28"/>
        </w:rPr>
        <w:t xml:space="preserve">техническим снабжением. Прежде </w:t>
      </w:r>
      <w:r w:rsidR="00837329" w:rsidRPr="007400F7">
        <w:rPr>
          <w:sz w:val="28"/>
          <w:szCs w:val="28"/>
        </w:rPr>
        <w:t>всего,</w:t>
      </w:r>
      <w:r w:rsidRPr="007400F7">
        <w:rPr>
          <w:sz w:val="28"/>
          <w:szCs w:val="28"/>
        </w:rPr>
        <w:t xml:space="preserve"> возникает необходимость совершенствования сбытовой политики в целях формирования рынка и значительного улучшения планирования реализации продукции фирм. При разработке такой политики специалисты службы сбыта должны ориентироваться на концепцию сквозной логистики, распространяемой на все предпринимательство и охватывающей производство в широком смысле </w:t>
      </w:r>
      <w:r w:rsidR="00837329" w:rsidRPr="007400F7">
        <w:rPr>
          <w:sz w:val="28"/>
          <w:szCs w:val="28"/>
        </w:rPr>
        <w:t>как,</w:t>
      </w:r>
      <w:r w:rsidRPr="007400F7">
        <w:rPr>
          <w:sz w:val="28"/>
          <w:szCs w:val="28"/>
        </w:rPr>
        <w:t xml:space="preserve"> но горизонтали, так и по вертикали, а также включающей в себя планирование, управление предметными и информационными потоками от создания продукции до ее распределения.</w:t>
      </w:r>
    </w:p>
    <w:p w:rsidR="007400F7" w:rsidRPr="007400F7" w:rsidRDefault="00C57DD0" w:rsidP="00C57D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400F7" w:rsidRPr="007400F7">
        <w:rPr>
          <w:sz w:val="28"/>
          <w:szCs w:val="28"/>
        </w:rPr>
        <w:t xml:space="preserve">сновной упор в планировании с помощью логистических методов делается на выявлении и учете потребительских и иных характеристик продукции, а также определении их зависимости от рыночных факторов. Прежде </w:t>
      </w:r>
      <w:r w:rsidR="00837329" w:rsidRPr="007400F7">
        <w:rPr>
          <w:sz w:val="28"/>
          <w:szCs w:val="28"/>
        </w:rPr>
        <w:t>всего,</w:t>
      </w:r>
      <w:r w:rsidR="007400F7" w:rsidRPr="007400F7">
        <w:rPr>
          <w:sz w:val="28"/>
          <w:szCs w:val="28"/>
        </w:rPr>
        <w:t xml:space="preserve"> сюда включаются конкуренция, спрос на рынке, доступность рынка и ряд других факторов. Для успешного продвижения товара на рынок необходимо провести ряд подготовительных проектов-исследований, включающих: планирование объема и номенклатуры товаров с учетом зависимости от различных факторов; проверку планирования путем моделирования сбытовой деятельности фирмы и определения его (планирования) достоверности; принятие плана действии по сбыту и использование его показателей для производственных программ. Этот анализ обычно проводит специальная аналитическая группа отдела сбыта фирмы или компании.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В настоящее время высказывается обоснованное мнение, что включение маркетинга в распределительную логистику в качестве ее органической составной части может послужить одним из наиболее эффективных путей совершенствования сбытовой деятельности.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Центральной функцией маркетинга является разработка маркетингового предложения по вариантам конкретной сбытовой деятельности фирмы. Однако, прежде чем оно может быть сформулировано, фирмы должны провести большую работу по исследованию рынка товаров.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Изучение рынка — одна из главных предпосылок организации сбыта товаров промышленными фирмами развитых стран. Этот процесс уже давно выделился в самостоятельную область внутрифирменной деятельности. Особенно возросла роль изучения рынка в связи с ориентацией фирм на конкретный рынок товаров.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Фирмы-производители стали острее ощущать потребность в подробной и разносторонней информации о рынке выпускаемой ими продукции и всех изменениях в потребительском спросе. Сведения, поступающие от сотрудников отдела сбыта, оказывались неполными, для того чтобы принимать квалифицированные решения по производству продукции и ее реализации.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Чуткое реагирование на малейшее изменение конъюнктуры рынка стало жизненной необходимостью. Такое реагирование возможно лишь в случае эффективного функционирования информационного потока и всей информационной логистики в целом. Если в прошлом основное внимание уделялось протеканию физических процессов при движении продукта, то в настоящее время, в условиях специализации, разветвленных кооперативных связей предприятий, производственный процесс немыслим без быстрой и достоверной информации.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Сначала обычно определяется емкость рынка, под которой понимается объем промышленного производства конкретных видов товаров в стране или регионе, увеличенного на объем импорта таких товаров и уменьшенного на величину их экспорта. При этом большое значение придается исследованию распределения потребления того или иного товара среди возможных покупателей.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Важным этапом в изучении рынка является анализ информации о конкурентах.</w:t>
      </w:r>
      <w:r w:rsidR="00C57DD0">
        <w:rPr>
          <w:sz w:val="28"/>
          <w:szCs w:val="28"/>
        </w:rPr>
        <w:t xml:space="preserve"> </w:t>
      </w:r>
      <w:r w:rsidRPr="007400F7">
        <w:rPr>
          <w:sz w:val="28"/>
          <w:szCs w:val="28"/>
        </w:rPr>
        <w:t xml:space="preserve">Она должна быть достоверной, своевременной и по возможности включать сведения об экономическом и финансовом </w:t>
      </w:r>
      <w:r w:rsidR="00837329">
        <w:rPr>
          <w:sz w:val="28"/>
          <w:szCs w:val="28"/>
        </w:rPr>
        <w:t>положении конкурентов, технико-</w:t>
      </w:r>
      <w:r w:rsidRPr="007400F7">
        <w:rPr>
          <w:sz w:val="28"/>
          <w:szCs w:val="28"/>
        </w:rPr>
        <w:t>экономическую характеристику изготовляемой ими и готовящейся к выпуску новой продукции, а также целый ряд свед</w:t>
      </w:r>
      <w:r w:rsidR="00837329">
        <w:rPr>
          <w:sz w:val="28"/>
          <w:szCs w:val="28"/>
        </w:rPr>
        <w:t>ений относительно снабженческо-</w:t>
      </w:r>
      <w:r w:rsidRPr="007400F7">
        <w:rPr>
          <w:sz w:val="28"/>
          <w:szCs w:val="28"/>
        </w:rPr>
        <w:t>сбытовой и некоторых других видов деятельности фирм-соперников. В число таких сведений обычно входят показатели качества работы службы сбыта</w:t>
      </w:r>
      <w:r w:rsidR="00837329">
        <w:rPr>
          <w:sz w:val="28"/>
          <w:szCs w:val="28"/>
        </w:rPr>
        <w:t xml:space="preserve"> </w:t>
      </w:r>
      <w:r w:rsidRPr="007400F7">
        <w:rPr>
          <w:sz w:val="28"/>
          <w:szCs w:val="28"/>
        </w:rPr>
        <w:t>(своевременность и ритмичность поставок, скорость доставки товаров, их сохранность и др.) и данные коммерческого характера (численность персонала службы маркетинга и сбыта, эффективность действия рекламы, взаимоотношения с потребителями продукции и др.). Только после тщательного анализа подробной информации о конкурентах фирма принимает решение о доле своего участия на рынках конкретных видов товаров.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Изучение потребности в продукции не сводится только к выявлению различных групп потенциальных покупателей и анализу механизма принятия ими решений о закупке товаров. Проблема здесь состоит еще в определении потребностей покупателей, а главное — их платежеспособности. Поэтому поставщики продукции производственно-технического назначения занимаются также анализом финансового положения потребителей.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Информацию о технико-экономических характеристиках продукции конкурентов фирмы используют для сопоставления ее с собственной продукцией в целях выявления преимуществ или недостатков и, в конечном итоге, для отбора номенклатуры товаров, с которыми необходимо выходить на рынок. В этих целях проводится анализ эффективности производства различных видов продукции, в рамках которого выясняются возможности ее сбыта и материального обеспечения производства, исчисляются издержки производства и обращения, формируется план выпуска продукции, а затем испытываются в разных условиях образцы продукции.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Располагая обширной информацией о рынке товаров и аналитическими исследованиями о нем, фирмы разрабатывают краткосрочные и долгосрочные прогнозы. Они используются во внутрифирменной деятельности различных служб, в том числе и производственной. Результаты прогноза принимаются во внимание при планировании материального снабжения потребностей производства, капитальных вложений, анализе хозяйственной деятельности фирм и т.д.</w:t>
      </w:r>
    </w:p>
    <w:p w:rsidR="00837329" w:rsidRDefault="00837329" w:rsidP="007400F7">
      <w:pPr>
        <w:spacing w:line="360" w:lineRule="auto"/>
        <w:jc w:val="both"/>
        <w:rPr>
          <w:sz w:val="28"/>
          <w:szCs w:val="28"/>
        </w:rPr>
      </w:pPr>
    </w:p>
    <w:p w:rsidR="007400F7" w:rsidRDefault="00C57DD0" w:rsidP="00C57D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="007400F7" w:rsidRPr="00837329">
        <w:rPr>
          <w:b/>
          <w:sz w:val="28"/>
          <w:szCs w:val="28"/>
        </w:rPr>
        <w:t>Методы стимулирования продаж</w:t>
      </w:r>
    </w:p>
    <w:p w:rsidR="00837329" w:rsidRPr="00837329" w:rsidRDefault="00837329" w:rsidP="007400F7">
      <w:pPr>
        <w:spacing w:line="360" w:lineRule="auto"/>
        <w:jc w:val="both"/>
        <w:rPr>
          <w:b/>
          <w:sz w:val="28"/>
          <w:szCs w:val="28"/>
        </w:rPr>
      </w:pP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Наиболее распространены следующие способы стимулирования сбыта: реклама выпускаемых и новых товаров, расширение объема и повышение качества услуг для покупателей, в частности послепродажного обслуживания; заключение лизинговых соглашений с последующим правом выкупа; краткосрочные скидки торгующим организациям.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При использовании маркетинга в целях повышения эффективности сбыта, как правило, рассматриваются два его аспек</w:t>
      </w:r>
      <w:r w:rsidR="00837329">
        <w:rPr>
          <w:sz w:val="28"/>
          <w:szCs w:val="28"/>
        </w:rPr>
        <w:t>та. Во-первых, анализ причинно-</w:t>
      </w:r>
      <w:r w:rsidRPr="007400F7">
        <w:rPr>
          <w:sz w:val="28"/>
          <w:szCs w:val="28"/>
        </w:rPr>
        <w:t>следственной связи между затратами на маркетинг и его результатами, на основе которого определяется, сколько средств следует выделять на ту или иную область деятельности маркетинга. Во-вторых, определение эффективности маркетинга, что связано с установлением «стандартов деятельности» и с процессом планирования сокращения материальных и финансовых затрат на эти стандарты без сокращения текущих или ожидаемых объемов сбыта или суммы прибыли. Такой анализ позволяет определить эффект различных уровней и комбинаций затрат на маркетинг, равно как и порядок их распределения по различным сегментам рынка. Для определения затрат на маркетинг необходимо иметь информацию о величине и направлениях развития рынка, рыночных долях, реакции конкурентов и т. д.</w:t>
      </w:r>
    </w:p>
    <w:p w:rsidR="007400F7" w:rsidRPr="007400F7" w:rsidRDefault="007400F7" w:rsidP="00837329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В результате анализа результативности маркетинга можно сделать широкие, далеко идущие выводы об эффективности производства в целом и стратегии поведения фирмы на рынке. Особенно важное значение такие выводы имеют в условиях нестабильного рынка, т. е. спада продаж или их роста. Стратегия поведения фирмы может заключаться в различных формах влияния на рыночную конъюнктуру.</w:t>
      </w:r>
    </w:p>
    <w:p w:rsidR="007400F7" w:rsidRPr="007400F7" w:rsidRDefault="007400F7" w:rsidP="00C57DD0">
      <w:pPr>
        <w:spacing w:line="360" w:lineRule="auto"/>
        <w:ind w:firstLine="709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В условиях роста продаж руководство фирмы может принять решение закрепиться на рынке и, используя ситуацию, принять меры к получению</w:t>
      </w:r>
      <w:r w:rsidR="00837329">
        <w:rPr>
          <w:sz w:val="28"/>
          <w:szCs w:val="28"/>
        </w:rPr>
        <w:t xml:space="preserve"> </w:t>
      </w:r>
      <w:r w:rsidRPr="007400F7">
        <w:rPr>
          <w:sz w:val="28"/>
          <w:szCs w:val="28"/>
        </w:rPr>
        <w:t>«сверхвысокой прибыли». Удачный или менее удачный выбор стратегии не несет в себе потенциальной опасности для устойчивости фирмы, за исключением случая, когда в результате «бума производства» фирма может быть отсечена конкурентами от сырья или полуфабрикатов, ей необходимых. В этом случае угроза стабильности может быть снята путем «об</w:t>
      </w:r>
      <w:r w:rsidR="00C57DD0">
        <w:rPr>
          <w:sz w:val="28"/>
          <w:szCs w:val="28"/>
        </w:rPr>
        <w:t xml:space="preserve">ратной» интеграции («вниз»), т.е. </w:t>
      </w:r>
      <w:r w:rsidRPr="007400F7">
        <w:rPr>
          <w:sz w:val="28"/>
          <w:szCs w:val="28"/>
        </w:rPr>
        <w:t>приобретения фирм-поставщиков для производителей исходного сырья.</w:t>
      </w:r>
    </w:p>
    <w:p w:rsidR="00C57DD0" w:rsidRDefault="007400F7" w:rsidP="008729AA">
      <w:pPr>
        <w:spacing w:line="360" w:lineRule="auto"/>
        <w:ind w:firstLine="708"/>
        <w:jc w:val="both"/>
        <w:rPr>
          <w:sz w:val="28"/>
          <w:szCs w:val="28"/>
        </w:rPr>
      </w:pPr>
      <w:r w:rsidRPr="007400F7">
        <w:rPr>
          <w:sz w:val="28"/>
          <w:szCs w:val="28"/>
        </w:rPr>
        <w:t>Иное дело — условия спада продаж. Здесь во всех случаях необходимы тщательно продуманные меры, признанные сохранить объем сбыта на приемлемом уровне. Это может быть «опережающая» интеграция («вверх»), заключающаяся в объединении с компаниями, использующими продукцию, производимую</w:t>
      </w:r>
      <w:r w:rsidR="00837329">
        <w:rPr>
          <w:sz w:val="28"/>
          <w:szCs w:val="28"/>
        </w:rPr>
        <w:t xml:space="preserve"> </w:t>
      </w:r>
      <w:r w:rsidRPr="007400F7">
        <w:rPr>
          <w:sz w:val="28"/>
          <w:szCs w:val="28"/>
        </w:rPr>
        <w:t>«родительской» компанией. Фактически, согласно этой стратегии, приобретаются фирмы — покупатели продукта, а прибыль образуется за счет передела продукции на более высоком уровне или конечной продукции.</w:t>
      </w:r>
    </w:p>
    <w:p w:rsidR="008729AA" w:rsidRDefault="008729AA" w:rsidP="008729AA">
      <w:pPr>
        <w:spacing w:line="360" w:lineRule="auto"/>
        <w:ind w:firstLine="708"/>
        <w:jc w:val="both"/>
        <w:rPr>
          <w:sz w:val="28"/>
          <w:szCs w:val="28"/>
        </w:rPr>
      </w:pPr>
    </w:p>
    <w:p w:rsidR="00C57DD0" w:rsidRDefault="00C57DD0" w:rsidP="00C57DD0">
      <w:pPr>
        <w:spacing w:line="360" w:lineRule="auto"/>
        <w:ind w:firstLine="708"/>
        <w:jc w:val="both"/>
        <w:rPr>
          <w:sz w:val="28"/>
          <w:szCs w:val="28"/>
        </w:rPr>
      </w:pPr>
    </w:p>
    <w:p w:rsidR="00C57DD0" w:rsidRDefault="00C57DD0" w:rsidP="00C57DD0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57DD0">
        <w:rPr>
          <w:b/>
          <w:sz w:val="28"/>
          <w:szCs w:val="28"/>
        </w:rPr>
        <w:t>ЗАКЛЮЧЕНИЕ</w:t>
      </w:r>
    </w:p>
    <w:p w:rsidR="00B4137D" w:rsidRDefault="00B4137D" w:rsidP="00C57DD0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57DD0" w:rsidRPr="00B4137D" w:rsidRDefault="00B4137D" w:rsidP="00B413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рассмотрена р</w:t>
      </w:r>
      <w:r w:rsidRPr="00B4137D">
        <w:rPr>
          <w:sz w:val="28"/>
          <w:szCs w:val="28"/>
        </w:rPr>
        <w:t>аспределительная логистика – это комплекс взаимосвязанных функций реализуемых в процессе распределения материального потока между различными оптовыми покупателями.</w:t>
      </w:r>
    </w:p>
    <w:p w:rsidR="00B4137D" w:rsidRPr="00B4137D" w:rsidRDefault="00B4137D" w:rsidP="00B4137D">
      <w:pPr>
        <w:spacing w:line="360" w:lineRule="auto"/>
        <w:ind w:firstLine="708"/>
        <w:jc w:val="both"/>
        <w:rPr>
          <w:sz w:val="28"/>
          <w:szCs w:val="28"/>
        </w:rPr>
      </w:pPr>
      <w:r w:rsidRPr="00B4137D">
        <w:rPr>
          <w:sz w:val="28"/>
          <w:szCs w:val="28"/>
        </w:rPr>
        <w:t>Распределительная логистика является функциональной областью логистики предприятия и имеет свой объект, цели, специфические функции.</w:t>
      </w:r>
    </w:p>
    <w:p w:rsidR="00B4137D" w:rsidRPr="00B4137D" w:rsidRDefault="00B4137D" w:rsidP="00B4137D">
      <w:pPr>
        <w:spacing w:line="360" w:lineRule="auto"/>
        <w:ind w:firstLine="708"/>
        <w:jc w:val="both"/>
        <w:rPr>
          <w:sz w:val="28"/>
          <w:szCs w:val="28"/>
        </w:rPr>
      </w:pPr>
      <w:r w:rsidRPr="00B4137D">
        <w:rPr>
          <w:sz w:val="28"/>
          <w:szCs w:val="28"/>
        </w:rPr>
        <w:t>Объект</w:t>
      </w:r>
      <w:r>
        <w:rPr>
          <w:sz w:val="28"/>
          <w:szCs w:val="28"/>
        </w:rPr>
        <w:t>ом исследования является м</w:t>
      </w:r>
      <w:r w:rsidRPr="00B4137D">
        <w:rPr>
          <w:sz w:val="28"/>
          <w:szCs w:val="28"/>
        </w:rPr>
        <w:t>атериальный поток на стадии движения от поставщика к потребителю.</w:t>
      </w:r>
    </w:p>
    <w:p w:rsidR="00B4137D" w:rsidRPr="00B4137D" w:rsidRDefault="00B4137D" w:rsidP="00B4137D">
      <w:pPr>
        <w:spacing w:line="360" w:lineRule="auto"/>
        <w:ind w:firstLine="708"/>
        <w:jc w:val="both"/>
        <w:rPr>
          <w:sz w:val="28"/>
          <w:szCs w:val="28"/>
        </w:rPr>
      </w:pPr>
      <w:r w:rsidRPr="00B4137D">
        <w:rPr>
          <w:sz w:val="28"/>
          <w:szCs w:val="28"/>
        </w:rPr>
        <w:t>Предмет</w:t>
      </w:r>
      <w:r>
        <w:rPr>
          <w:sz w:val="28"/>
          <w:szCs w:val="28"/>
        </w:rPr>
        <w:t>ом исследования р</w:t>
      </w:r>
      <w:r w:rsidRPr="00B4137D">
        <w:rPr>
          <w:sz w:val="28"/>
          <w:szCs w:val="28"/>
        </w:rPr>
        <w:t>ационализация процесса физического продвижения продукта к потребителю.</w:t>
      </w:r>
    </w:p>
    <w:p w:rsidR="00C57DD0" w:rsidRDefault="00B4137D" w:rsidP="00B413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логистики распределения: д</w:t>
      </w:r>
      <w:r w:rsidRPr="00B4137D">
        <w:rPr>
          <w:sz w:val="28"/>
          <w:szCs w:val="28"/>
        </w:rPr>
        <w:t>оставить товар в нужное место и в нужное время. Для достижения этой цели с минимальными затратами необходимо определиться с каналом распределения. Канал распределения (логистический канал) – это 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потребителей.</w:t>
      </w: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B4137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6D3AFD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6D3AFD" w:rsidRDefault="006D3AFD" w:rsidP="006D3AFD">
      <w:pPr>
        <w:spacing w:line="360" w:lineRule="auto"/>
        <w:ind w:firstLine="708"/>
        <w:jc w:val="both"/>
        <w:rPr>
          <w:sz w:val="28"/>
          <w:szCs w:val="28"/>
        </w:rPr>
      </w:pPr>
    </w:p>
    <w:p w:rsidR="006D3AFD" w:rsidRDefault="006D3AFD" w:rsidP="006D3AFD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Голиков Е.А. Маркетинг и логистика: Учебное пособие. М.: ИД «Дашков и Ко», 1999. – 397.</w:t>
      </w:r>
    </w:p>
    <w:p w:rsidR="006D3AFD" w:rsidRDefault="006D3AFD" w:rsidP="006D3AFD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Залманова М.Е. Сбытовая логистика: Учебное пособие. Саратов: СГУ, 1993.</w:t>
      </w:r>
    </w:p>
    <w:p w:rsidR="006D3AFD" w:rsidRDefault="006D3AFD" w:rsidP="006D3AFD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Канке А.А., Кошевая И.П. Логистика: учебник. – 2-е., испр. и доп.- М.: ИД «Форум»: ИНФРА-М, 2008. – 384 с.</w:t>
      </w:r>
    </w:p>
    <w:p w:rsidR="006D3AFD" w:rsidRPr="00B4137D" w:rsidRDefault="006D3AFD" w:rsidP="006D3AFD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Костоглодов Д.Д., Харисова Л.М. Распределительная логистика. Ростов н/Дону: Экспертное бюро, 1997. – 287 с.</w:t>
      </w:r>
      <w:bookmarkStart w:id="0" w:name="_GoBack"/>
      <w:bookmarkEnd w:id="0"/>
    </w:p>
    <w:sectPr w:rsidR="006D3AFD" w:rsidRPr="00B4137D" w:rsidSect="008729AA">
      <w:footerReference w:type="even" r:id="rId6"/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E4" w:rsidRDefault="00A343E4">
      <w:r>
        <w:separator/>
      </w:r>
    </w:p>
  </w:endnote>
  <w:endnote w:type="continuationSeparator" w:id="0">
    <w:p w:rsidR="00A343E4" w:rsidRDefault="00A3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F8" w:rsidRDefault="00B57BF8" w:rsidP="00A343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BF8" w:rsidRDefault="00B57B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F8" w:rsidRDefault="00B57BF8" w:rsidP="00A343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4D25">
      <w:rPr>
        <w:rStyle w:val="a5"/>
        <w:noProof/>
      </w:rPr>
      <w:t>1</w:t>
    </w:r>
    <w:r>
      <w:rPr>
        <w:rStyle w:val="a5"/>
      </w:rPr>
      <w:fldChar w:fldCharType="end"/>
    </w:r>
  </w:p>
  <w:p w:rsidR="00B57BF8" w:rsidRDefault="00B57B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E4" w:rsidRDefault="00A343E4">
      <w:r>
        <w:separator/>
      </w:r>
    </w:p>
  </w:footnote>
  <w:footnote w:type="continuationSeparator" w:id="0">
    <w:p w:rsidR="00A343E4" w:rsidRDefault="00A3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0F7"/>
    <w:rsid w:val="004A6009"/>
    <w:rsid w:val="00504D25"/>
    <w:rsid w:val="005D4878"/>
    <w:rsid w:val="006D3AFD"/>
    <w:rsid w:val="006E5289"/>
    <w:rsid w:val="006F0DB3"/>
    <w:rsid w:val="007400F7"/>
    <w:rsid w:val="00837329"/>
    <w:rsid w:val="008729AA"/>
    <w:rsid w:val="00A343E4"/>
    <w:rsid w:val="00A65A12"/>
    <w:rsid w:val="00B4137D"/>
    <w:rsid w:val="00B57BF8"/>
    <w:rsid w:val="00C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F171F-E0FB-4A9C-A958-6674E79B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729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2014-04-03T17:39:00Z</dcterms:created>
  <dcterms:modified xsi:type="dcterms:W3CDTF">2014-04-03T17:39:00Z</dcterms:modified>
</cp:coreProperties>
</file>