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B9" w:rsidRPr="009861C5" w:rsidRDefault="007A6BB9" w:rsidP="007A6BB9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Пластичность мозга</w:t>
      </w:r>
    </w:p>
    <w:p w:rsidR="007A6BB9" w:rsidRPr="009861C5" w:rsidRDefault="007A6BB9" w:rsidP="007A6BB9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Доктор биологических наук Е. П. Харченко, М. Н. Клименко</w:t>
      </w:r>
    </w:p>
    <w:p w:rsidR="007A6BB9" w:rsidRPr="009861C5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Уровни пластичности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начале нынешнего столетия исследователи мозга отказались от</w:t>
      </w:r>
      <w:r>
        <w:t xml:space="preserve"> </w:t>
      </w:r>
      <w:r w:rsidRPr="002E168A">
        <w:t>традиционных представлений о</w:t>
      </w:r>
      <w:r>
        <w:t xml:space="preserve"> </w:t>
      </w:r>
      <w:r w:rsidRPr="002E168A">
        <w:t>структурной стабильности мозга взрослого человека и</w:t>
      </w:r>
      <w:r>
        <w:t xml:space="preserve"> </w:t>
      </w:r>
      <w:r w:rsidRPr="002E168A">
        <w:t>невозможности образования в</w:t>
      </w:r>
      <w:r>
        <w:t xml:space="preserve"> </w:t>
      </w:r>
      <w:r w:rsidRPr="002E168A">
        <w:t>нём новых нейронов. Стало ясно, что пластичность взрослого мозга в</w:t>
      </w:r>
      <w:r>
        <w:t xml:space="preserve"> </w:t>
      </w:r>
      <w:r w:rsidRPr="002E168A">
        <w:t>ограниченной степени использует и</w:t>
      </w:r>
      <w:r>
        <w:t xml:space="preserve"> </w:t>
      </w:r>
      <w:r w:rsidRPr="002E168A">
        <w:t>процессы нейроногенеза.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Говоря о</w:t>
      </w:r>
      <w:r>
        <w:t xml:space="preserve"> </w:t>
      </w:r>
      <w:r w:rsidRPr="002E168A">
        <w:t>пластичности мозга, чаще всего подразумевают его способность изменяться под влиянием обучения или</w:t>
      </w:r>
      <w:r>
        <w:t xml:space="preserve"> </w:t>
      </w:r>
      <w:r w:rsidRPr="002E168A">
        <w:t>повреждения. Механизмы, ответственные за</w:t>
      </w:r>
      <w:r>
        <w:t xml:space="preserve"> </w:t>
      </w:r>
      <w:r w:rsidRPr="002E168A">
        <w:t>пластичность, различны, и</w:t>
      </w:r>
      <w:r>
        <w:t xml:space="preserve"> </w:t>
      </w:r>
      <w:r w:rsidRPr="002E168A">
        <w:t>наиболее совершенное её</w:t>
      </w:r>
      <w:r>
        <w:t xml:space="preserve"> </w:t>
      </w:r>
      <w:r w:rsidRPr="002E168A">
        <w:t>проявление при</w:t>
      </w:r>
      <w:r>
        <w:t xml:space="preserve"> </w:t>
      </w:r>
      <w:r w:rsidRPr="002E168A">
        <w:t>повреждении мозга</w:t>
      </w:r>
      <w:r>
        <w:t xml:space="preserve"> </w:t>
      </w:r>
      <w:r w:rsidRPr="002E168A">
        <w:t>— регенерация. Мозг представляет собой чрезвычайно сложную сеть нейронов, которые контактируют друг с</w:t>
      </w:r>
      <w:r>
        <w:t xml:space="preserve"> </w:t>
      </w:r>
      <w:r w:rsidRPr="002E168A">
        <w:t>другом посредством специальных образований</w:t>
      </w:r>
      <w:r>
        <w:t xml:space="preserve"> </w:t>
      </w:r>
      <w:r w:rsidRPr="002E168A">
        <w:t>— синапсов. Поэтому мы</w:t>
      </w:r>
      <w:r>
        <w:t xml:space="preserve"> </w:t>
      </w:r>
      <w:r w:rsidRPr="002E168A">
        <w:t>можем выделить два уровня пластичности: макро- и</w:t>
      </w:r>
      <w:r>
        <w:t xml:space="preserve"> </w:t>
      </w:r>
      <w:r w:rsidRPr="002E168A">
        <w:t>микроуровень. Макроуровень связан с</w:t>
      </w:r>
      <w:r>
        <w:t xml:space="preserve"> </w:t>
      </w:r>
      <w:r w:rsidRPr="002E168A">
        <w:t>изменением сетевой структуры мозга, обеспечивающей сообщение между полушариями и</w:t>
      </w:r>
      <w:r>
        <w:t xml:space="preserve"> </w:t>
      </w:r>
      <w:r w:rsidRPr="002E168A">
        <w:t>между различными областями в</w:t>
      </w:r>
      <w:r>
        <w:t xml:space="preserve"> </w:t>
      </w:r>
      <w:r w:rsidRPr="002E168A">
        <w:t>пределах каждого полушария. На</w:t>
      </w:r>
      <w:r>
        <w:t xml:space="preserve"> </w:t>
      </w:r>
      <w:r w:rsidRPr="002E168A">
        <w:t>микроуровне происходят молекулярные изменения в</w:t>
      </w:r>
      <w:r>
        <w:t xml:space="preserve"> </w:t>
      </w:r>
      <w:r w:rsidRPr="002E168A">
        <w:t>самих нейронах и</w:t>
      </w:r>
      <w:r>
        <w:t xml:space="preserve"> </w:t>
      </w:r>
      <w:r w:rsidRPr="002E168A">
        <w:t>в</w:t>
      </w:r>
      <w:r>
        <w:t xml:space="preserve"> </w:t>
      </w:r>
      <w:r w:rsidRPr="002E168A">
        <w:t>синапсах. На</w:t>
      </w:r>
      <w:r>
        <w:t xml:space="preserve"> </w:t>
      </w:r>
      <w:r w:rsidRPr="002E168A">
        <w:t>том и</w:t>
      </w:r>
      <w:r>
        <w:t xml:space="preserve"> </w:t>
      </w:r>
      <w:r w:rsidRPr="002E168A">
        <w:t>другом уровне пластичность мозга может проявляться как быстро, так и</w:t>
      </w:r>
      <w:r>
        <w:t xml:space="preserve"> </w:t>
      </w:r>
      <w:r w:rsidRPr="002E168A">
        <w:t>медленно. В</w:t>
      </w:r>
      <w:r>
        <w:t xml:space="preserve"> </w:t>
      </w:r>
      <w:r w:rsidRPr="002E168A">
        <w:t>данной статье речь пойдёт в</w:t>
      </w:r>
      <w:r>
        <w:t xml:space="preserve"> </w:t>
      </w:r>
      <w:r w:rsidRPr="002E168A">
        <w:t>основном о</w:t>
      </w:r>
      <w:r>
        <w:t xml:space="preserve"> </w:t>
      </w:r>
      <w:r w:rsidRPr="002E168A">
        <w:t>пластичности на</w:t>
      </w:r>
      <w:r>
        <w:t xml:space="preserve"> </w:t>
      </w:r>
      <w:r w:rsidRPr="002E168A">
        <w:t>макроуровне и</w:t>
      </w:r>
      <w:r>
        <w:t xml:space="preserve"> </w:t>
      </w:r>
      <w:r w:rsidRPr="002E168A">
        <w:t>о</w:t>
      </w:r>
      <w:r>
        <w:t xml:space="preserve"> </w:t>
      </w:r>
      <w:r w:rsidRPr="002E168A">
        <w:t>перспективах исследований регенерации мозга.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Существуют три простых сценария пластичности мозга. При</w:t>
      </w:r>
      <w:r>
        <w:t xml:space="preserve"> </w:t>
      </w:r>
      <w:r w:rsidRPr="002E168A">
        <w:t>первом происходит повреждение самого мозга: например, инсульт моторной коры, в</w:t>
      </w:r>
      <w:r>
        <w:t xml:space="preserve"> </w:t>
      </w:r>
      <w:r w:rsidRPr="002E168A">
        <w:t>результате которого мышцы туловища и</w:t>
      </w:r>
      <w:r>
        <w:t xml:space="preserve"> </w:t>
      </w:r>
      <w:r w:rsidRPr="002E168A">
        <w:t>конечностей лишаются контроля со</w:t>
      </w:r>
      <w:r>
        <w:t xml:space="preserve"> </w:t>
      </w:r>
      <w:r w:rsidRPr="002E168A">
        <w:t>стороны коры и</w:t>
      </w:r>
      <w:r>
        <w:t xml:space="preserve"> </w:t>
      </w:r>
      <w:r w:rsidRPr="002E168A">
        <w:t>оказываются парализованными. Второй сценарий противоположен первому: мозг цел, но</w:t>
      </w:r>
      <w:r>
        <w:t xml:space="preserve"> </w:t>
      </w:r>
      <w:r w:rsidRPr="002E168A">
        <w:t>повреждён орган или</w:t>
      </w:r>
      <w:r>
        <w:t xml:space="preserve"> </w:t>
      </w:r>
      <w:r w:rsidRPr="002E168A">
        <w:t>отдел нервной системы на</w:t>
      </w:r>
      <w:r>
        <w:t xml:space="preserve"> </w:t>
      </w:r>
      <w:r w:rsidRPr="002E168A">
        <w:t>периферии: сенсорный орган</w:t>
      </w:r>
      <w:r>
        <w:t xml:space="preserve"> </w:t>
      </w:r>
      <w:r w:rsidRPr="002E168A">
        <w:t>— ухо или</w:t>
      </w:r>
      <w:r>
        <w:t xml:space="preserve"> </w:t>
      </w:r>
      <w:r w:rsidRPr="002E168A">
        <w:t>глаз, спинной мозг, ампутирована конечность. А</w:t>
      </w:r>
      <w:r>
        <w:t xml:space="preserve"> </w:t>
      </w:r>
      <w:r w:rsidRPr="002E168A">
        <w:t>поскольку при</w:t>
      </w:r>
      <w:r>
        <w:t xml:space="preserve"> </w:t>
      </w:r>
      <w:r w:rsidRPr="002E168A">
        <w:t>этом в</w:t>
      </w:r>
      <w:r>
        <w:t xml:space="preserve"> </w:t>
      </w:r>
      <w:r w:rsidRPr="002E168A">
        <w:t>соответствующие отделы мозга перестаёт поступать информация, эти отделы становятся „безработными“, они функционально не</w:t>
      </w:r>
      <w:r>
        <w:t xml:space="preserve"> </w:t>
      </w:r>
      <w:r w:rsidRPr="002E168A">
        <w:t>задействованы. В</w:t>
      </w:r>
      <w:r>
        <w:t xml:space="preserve"> </w:t>
      </w:r>
      <w:r w:rsidRPr="002E168A">
        <w:t>том и</w:t>
      </w:r>
      <w:r>
        <w:t xml:space="preserve"> </w:t>
      </w:r>
      <w:r w:rsidRPr="002E168A">
        <w:t>другом сценарии мозг реорганизуется, пытаясь восполнить функцию повреждённых областей с</w:t>
      </w:r>
      <w:r>
        <w:t xml:space="preserve"> </w:t>
      </w:r>
      <w:r w:rsidRPr="002E168A">
        <w:t>помощью неповреждённых либо вовлечь „безработные“ области в</w:t>
      </w:r>
      <w:r>
        <w:t xml:space="preserve"> </w:t>
      </w:r>
      <w:r w:rsidRPr="002E168A">
        <w:t>обслуживание других функций. Что</w:t>
      </w:r>
      <w:r>
        <w:t xml:space="preserve"> </w:t>
      </w:r>
      <w:r w:rsidRPr="002E168A">
        <w:t>касается третьего сценария, то</w:t>
      </w:r>
      <w:r>
        <w:t xml:space="preserve"> </w:t>
      </w:r>
      <w:r w:rsidRPr="002E168A">
        <w:t>он</w:t>
      </w:r>
      <w:r>
        <w:t xml:space="preserve"> </w:t>
      </w:r>
      <w:r w:rsidRPr="002E168A">
        <w:t>отличен от</w:t>
      </w:r>
      <w:r>
        <w:t xml:space="preserve"> </w:t>
      </w:r>
      <w:r w:rsidRPr="002E168A">
        <w:t>первых двух и</w:t>
      </w:r>
      <w:r>
        <w:t xml:space="preserve"> </w:t>
      </w:r>
      <w:r w:rsidRPr="002E168A">
        <w:t>связан с</w:t>
      </w:r>
      <w:r>
        <w:t xml:space="preserve"> </w:t>
      </w:r>
      <w:r w:rsidRPr="002E168A">
        <w:t>психическими расстройствами, вызванными различными факторами.</w:t>
      </w:r>
    </w:p>
    <w:p w:rsidR="007A6BB9" w:rsidRPr="009861C5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Немного анатомии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На</w:t>
      </w:r>
      <w:r>
        <w:t xml:space="preserve"> </w:t>
      </w:r>
      <w:r w:rsidRPr="002E168A">
        <w:t>рис.</w:t>
      </w:r>
      <w:r>
        <w:t xml:space="preserve"> </w:t>
      </w:r>
      <w:r w:rsidRPr="002E168A">
        <w:t>1 представлена упрощённая схема расположения на</w:t>
      </w:r>
      <w:r>
        <w:t xml:space="preserve"> </w:t>
      </w:r>
      <w:r w:rsidRPr="002E168A">
        <w:t>наружной коре левого полушария полей, описанных и</w:t>
      </w:r>
      <w:r>
        <w:t xml:space="preserve"> </w:t>
      </w:r>
      <w:r w:rsidRPr="002E168A">
        <w:t>пронумерованных в</w:t>
      </w:r>
      <w:r>
        <w:t xml:space="preserve"> </w:t>
      </w:r>
      <w:r w:rsidRPr="002E168A">
        <w:t>порядке их</w:t>
      </w:r>
      <w:r>
        <w:t xml:space="preserve"> </w:t>
      </w:r>
      <w:r w:rsidRPr="002E168A">
        <w:t xml:space="preserve">изучения немецким анатомом Корбинианом Бродманом. 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A6BB9" w:rsidRPr="002E168A" w:rsidTr="00A66E67">
        <w:trPr>
          <w:tblCellSpacing w:w="15" w:type="dxa"/>
          <w:jc w:val="right"/>
        </w:trPr>
        <w:tc>
          <w:tcPr>
            <w:tcW w:w="4956" w:type="pct"/>
            <w:vAlign w:val="center"/>
          </w:tcPr>
          <w:p w:rsidR="007A6BB9" w:rsidRPr="002E168A" w:rsidRDefault="00EB7E4A" w:rsidP="00A66E6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42.25pt;height:196.5pt">
                  <v:imagedata r:id="rId5" o:title=""/>
                </v:shape>
              </w:pict>
            </w:r>
          </w:p>
          <w:p w:rsidR="007A6BB9" w:rsidRPr="002E168A" w:rsidRDefault="007A6BB9" w:rsidP="00A66E67">
            <w:r w:rsidRPr="002E168A">
              <w:t>Рис.</w:t>
            </w:r>
            <w:r>
              <w:t xml:space="preserve"> </w:t>
            </w:r>
            <w:r w:rsidRPr="002E168A">
              <w:t>1.</w:t>
            </w:r>
            <w:r>
              <w:t xml:space="preserve"> </w:t>
            </w:r>
            <w:r w:rsidRPr="002E168A">
              <w:t>Наружная кора левого полушария головного мозга: поля Бродмана. Специально выделены первичные сенсорные области: зрительная — 17, слуховая — 41 и соматосенсорная — 1, 2, 3</w:t>
            </w:r>
          </w:p>
          <w:p w:rsidR="007A6BB9" w:rsidRPr="002E168A" w:rsidRDefault="007A6BB9" w:rsidP="00A66E67">
            <w:r w:rsidRPr="002E168A">
              <w:t>(в совокупности их</w:t>
            </w:r>
            <w:r>
              <w:t xml:space="preserve"> </w:t>
            </w:r>
            <w:r w:rsidRPr="002E168A">
              <w:t>принято называть сенсорной корой), моторная (4) и премоторная (6) кора.</w:t>
            </w:r>
          </w:p>
          <w:p w:rsidR="007A6BB9" w:rsidRPr="002E168A" w:rsidRDefault="007A6BB9" w:rsidP="00A66E67">
            <w:r w:rsidRPr="002E168A">
              <w:t>Передний мозг (лобная доля) выделен штриховкой, задний (височная, теменная, затылочная доли) — серым</w:t>
            </w:r>
          </w:p>
        </w:tc>
      </w:tr>
    </w:tbl>
    <w:p w:rsidR="007A6BB9" w:rsidRPr="002E168A" w:rsidRDefault="007A6BB9" w:rsidP="007A6BB9">
      <w:pPr>
        <w:spacing w:before="120"/>
        <w:ind w:firstLine="567"/>
        <w:jc w:val="both"/>
      </w:pPr>
      <w:r w:rsidRPr="002E168A">
        <w:t>Каждое поле Бродмана характеризуется особым составом нейронов, их</w:t>
      </w:r>
      <w:r>
        <w:t xml:space="preserve"> </w:t>
      </w:r>
      <w:r w:rsidRPr="002E168A">
        <w:t>расположением (нейроны коры образуют слои) и</w:t>
      </w:r>
      <w:r>
        <w:t xml:space="preserve"> </w:t>
      </w:r>
      <w:r w:rsidRPr="002E168A">
        <w:t>связями между ними. К</w:t>
      </w:r>
      <w:r>
        <w:t xml:space="preserve"> </w:t>
      </w:r>
      <w:r w:rsidRPr="002E168A">
        <w:t>примеру, поля сенсорной коры, в</w:t>
      </w:r>
      <w:r>
        <w:t xml:space="preserve"> </w:t>
      </w:r>
      <w:r w:rsidRPr="002E168A">
        <w:t>которых происходит первичная переработка информации от</w:t>
      </w:r>
      <w:r>
        <w:t xml:space="preserve"> </w:t>
      </w:r>
      <w:r w:rsidRPr="002E168A">
        <w:t>сенсорных органов, резко отличаются по</w:t>
      </w:r>
      <w:r>
        <w:t xml:space="preserve"> </w:t>
      </w:r>
      <w:r w:rsidRPr="002E168A">
        <w:t>своей архитектуре от</w:t>
      </w:r>
      <w:r>
        <w:t xml:space="preserve"> </w:t>
      </w:r>
      <w:r w:rsidRPr="002E168A">
        <w:t>первичной моторной коры, ответственной за</w:t>
      </w:r>
      <w:r>
        <w:t xml:space="preserve"> </w:t>
      </w:r>
      <w:r w:rsidRPr="002E168A">
        <w:t>формирование команд для</w:t>
      </w:r>
      <w:r>
        <w:t xml:space="preserve"> </w:t>
      </w:r>
      <w:r w:rsidRPr="002E168A">
        <w:t>произвольных движений мышц. В</w:t>
      </w:r>
      <w:r>
        <w:t xml:space="preserve"> </w:t>
      </w:r>
      <w:r w:rsidRPr="002E168A">
        <w:t>первичной моторной коре преобладают нейроны, по</w:t>
      </w:r>
      <w:r>
        <w:t xml:space="preserve"> </w:t>
      </w:r>
      <w:r w:rsidRPr="002E168A">
        <w:t>форме напоминающие пирамиды, а</w:t>
      </w:r>
      <w:r>
        <w:t xml:space="preserve"> </w:t>
      </w:r>
      <w:r w:rsidRPr="002E168A">
        <w:t>сенсорная кора представлена преимущественно нейронами, форма тел которых напоминает зерна, или</w:t>
      </w:r>
      <w:r>
        <w:t xml:space="preserve"> </w:t>
      </w:r>
      <w:r w:rsidRPr="002E168A">
        <w:t>гранулы, почему их</w:t>
      </w:r>
      <w:r>
        <w:t xml:space="preserve"> </w:t>
      </w:r>
      <w:r w:rsidRPr="002E168A">
        <w:t>и</w:t>
      </w:r>
      <w:r>
        <w:t xml:space="preserve"> </w:t>
      </w:r>
      <w:r w:rsidRPr="002E168A">
        <w:t>называют гранулярными.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Обычно мозг подразделяют на</w:t>
      </w:r>
      <w:r>
        <w:t xml:space="preserve"> </w:t>
      </w:r>
      <w:r w:rsidRPr="002E168A">
        <w:t>передний и</w:t>
      </w:r>
      <w:r>
        <w:t xml:space="preserve"> </w:t>
      </w:r>
      <w:r w:rsidRPr="002E168A">
        <w:t>задний (рис. 1). Области коры, прилегающие в</w:t>
      </w:r>
      <w:r>
        <w:t xml:space="preserve"> </w:t>
      </w:r>
      <w:r w:rsidRPr="002E168A">
        <w:t>заднем мозге к</w:t>
      </w:r>
      <w:r>
        <w:t xml:space="preserve"> </w:t>
      </w:r>
      <w:r w:rsidRPr="002E168A">
        <w:t>первичным сенсорным полям, называют ассоциативными зонами. Они</w:t>
      </w:r>
      <w:r>
        <w:t xml:space="preserve"> </w:t>
      </w:r>
      <w:r w:rsidRPr="002E168A">
        <w:t>перерабатывают информацию, поступающую от</w:t>
      </w:r>
      <w:r>
        <w:t xml:space="preserve"> </w:t>
      </w:r>
      <w:r w:rsidRPr="002E168A">
        <w:t>первичных сенсорных полей. Чем</w:t>
      </w:r>
      <w:r>
        <w:t xml:space="preserve"> </w:t>
      </w:r>
      <w:r w:rsidRPr="002E168A">
        <w:t>сильнее удалена от</w:t>
      </w:r>
      <w:r>
        <w:t xml:space="preserve"> </w:t>
      </w:r>
      <w:r w:rsidRPr="002E168A">
        <w:t>них ассоциативная зона, тем больше она способна интегрировать информацию от</w:t>
      </w:r>
      <w:r>
        <w:t xml:space="preserve"> </w:t>
      </w:r>
      <w:r w:rsidRPr="002E168A">
        <w:t>разных областей мозга. Наивысшая интегративная способность в</w:t>
      </w:r>
      <w:r>
        <w:t xml:space="preserve"> </w:t>
      </w:r>
      <w:r w:rsidRPr="002E168A">
        <w:t>заднем мозге свойственна ассоциативной зоне в</w:t>
      </w:r>
      <w:r>
        <w:t xml:space="preserve"> </w:t>
      </w:r>
      <w:r w:rsidRPr="002E168A">
        <w:t>теменной доле (на рис. 1 не окрашена).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переднем мозге к</w:t>
      </w:r>
      <w:r>
        <w:t xml:space="preserve"> </w:t>
      </w:r>
      <w:r w:rsidRPr="002E168A">
        <w:t>моторной коре прилегает премоторная, где</w:t>
      </w:r>
      <w:r>
        <w:t xml:space="preserve"> </w:t>
      </w:r>
      <w:r w:rsidRPr="002E168A">
        <w:t>находятся дополнительные центры регуляции движения. На</w:t>
      </w:r>
      <w:r>
        <w:t xml:space="preserve"> </w:t>
      </w:r>
      <w:r w:rsidRPr="002E168A">
        <w:t>лобном полюсе расположена другая обширная ассоциативная зона</w:t>
      </w:r>
      <w:r>
        <w:t xml:space="preserve"> </w:t>
      </w:r>
      <w:r w:rsidRPr="002E168A">
        <w:t>— префронтальная кора. У</w:t>
      </w:r>
      <w:r>
        <w:t xml:space="preserve"> </w:t>
      </w:r>
      <w:r w:rsidRPr="002E168A">
        <w:t>приматов это наиболее развитая часть мозга, ответственная за</w:t>
      </w:r>
      <w:r>
        <w:t xml:space="preserve"> </w:t>
      </w:r>
      <w:r w:rsidRPr="002E168A">
        <w:t>самые сложные психические процессы. Именно в</w:t>
      </w:r>
      <w:r>
        <w:t xml:space="preserve"> </w:t>
      </w:r>
      <w:r w:rsidRPr="002E168A">
        <w:t>ассоциативных зонах лобной, теменной и</w:t>
      </w:r>
      <w:r>
        <w:t xml:space="preserve"> </w:t>
      </w:r>
      <w:r w:rsidRPr="002E168A">
        <w:t>височной долей у</w:t>
      </w:r>
      <w:r>
        <w:t xml:space="preserve"> </w:t>
      </w:r>
      <w:r w:rsidRPr="002E168A">
        <w:t>взрослых обезьян выявлено включение новых гранулярных нейронов с</w:t>
      </w:r>
      <w:r>
        <w:t xml:space="preserve"> </w:t>
      </w:r>
      <w:r w:rsidRPr="002E168A">
        <w:t>непродолжительным временем жизни</w:t>
      </w:r>
      <w:r>
        <w:t xml:space="preserve"> </w:t>
      </w:r>
      <w:r w:rsidRPr="002E168A">
        <w:t>— до</w:t>
      </w:r>
      <w:r>
        <w:t xml:space="preserve"> </w:t>
      </w:r>
      <w:r w:rsidRPr="002E168A">
        <w:t>двух недель. Данное явление объясняют участием этих зон в</w:t>
      </w:r>
      <w:r>
        <w:t xml:space="preserve"> </w:t>
      </w:r>
      <w:r w:rsidRPr="002E168A">
        <w:t>процессах обучения и</w:t>
      </w:r>
      <w:r>
        <w:t xml:space="preserve"> </w:t>
      </w:r>
      <w:r w:rsidRPr="002E168A">
        <w:t>памяти.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пределах каждого полушария близлежащие и</w:t>
      </w:r>
      <w:r>
        <w:t xml:space="preserve"> </w:t>
      </w:r>
      <w:r w:rsidRPr="002E168A">
        <w:t>отдалённые области взаимодействуют между собой, но</w:t>
      </w:r>
      <w:r>
        <w:t xml:space="preserve"> </w:t>
      </w:r>
      <w:r w:rsidRPr="002E168A">
        <w:t>сенсорные области в</w:t>
      </w:r>
      <w:r>
        <w:t xml:space="preserve"> </w:t>
      </w:r>
      <w:r w:rsidRPr="002E168A">
        <w:t>пределах полушария не</w:t>
      </w:r>
      <w:r>
        <w:t xml:space="preserve"> </w:t>
      </w:r>
      <w:r w:rsidRPr="002E168A">
        <w:t>сообщаются друг с</w:t>
      </w:r>
      <w:r>
        <w:t xml:space="preserve"> </w:t>
      </w:r>
      <w:r w:rsidRPr="002E168A">
        <w:t>другом напрямую. Между собой связаны гомотопические, то</w:t>
      </w:r>
      <w:r>
        <w:t xml:space="preserve"> </w:t>
      </w:r>
      <w:r w:rsidRPr="002E168A">
        <w:t>есть симметричные, области разных полушарий. Полушария связаны также с</w:t>
      </w:r>
      <w:r>
        <w:t xml:space="preserve"> </w:t>
      </w:r>
      <w:r w:rsidRPr="002E168A">
        <w:t>нижележащими, эволюционно более древними подкорковыми областями мозга.</w:t>
      </w:r>
    </w:p>
    <w:p w:rsidR="007A6BB9" w:rsidRPr="009861C5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Резервы мозга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Впечатляющие свидетельства пластичности мозга нам доставляет неврология, особенно в</w:t>
      </w:r>
      <w:r>
        <w:t xml:space="preserve"> </w:t>
      </w:r>
      <w:r w:rsidRPr="002E168A">
        <w:t>последние годы, с</w:t>
      </w:r>
      <w:r>
        <w:t xml:space="preserve"> </w:t>
      </w:r>
      <w:r w:rsidRPr="002E168A">
        <w:t>появлением визуальных методов исследования мозга: компьютерной, магнитно-резонансной и позитронно-эмиссионной томографии, магнитоэнцефалографии. Полученные с</w:t>
      </w:r>
      <w:r>
        <w:t xml:space="preserve"> </w:t>
      </w:r>
      <w:r w:rsidRPr="002E168A">
        <w:t>их</w:t>
      </w:r>
      <w:r>
        <w:t xml:space="preserve"> </w:t>
      </w:r>
      <w:r w:rsidRPr="002E168A">
        <w:t>помощью изображения мозга позволили убедиться, что в</w:t>
      </w:r>
      <w:r>
        <w:t xml:space="preserve"> </w:t>
      </w:r>
      <w:r w:rsidRPr="002E168A">
        <w:t>некоторых случаях человек способен работать и</w:t>
      </w:r>
      <w:r>
        <w:t xml:space="preserve"> </w:t>
      </w:r>
      <w:r w:rsidRPr="002E168A">
        <w:t>учиться, быть социально и</w:t>
      </w:r>
      <w:r>
        <w:t xml:space="preserve"> </w:t>
      </w:r>
      <w:r w:rsidRPr="002E168A">
        <w:t>биологически полноценным, даже утратив весьма значительную часть мозга.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Пожалуй, наиболее парадоксальный пример пластичности мозга</w:t>
      </w:r>
      <w:r>
        <w:t xml:space="preserve"> </w:t>
      </w:r>
      <w:r w:rsidRPr="002E168A">
        <w:t>— случай гидроцефалии у</w:t>
      </w:r>
      <w:r>
        <w:t xml:space="preserve"> </w:t>
      </w:r>
      <w:r w:rsidRPr="002E168A">
        <w:t>математика, приведшей к</w:t>
      </w:r>
      <w:r>
        <w:t xml:space="preserve"> </w:t>
      </w:r>
      <w:r w:rsidRPr="002E168A">
        <w:t>утрате почти 95%</w:t>
      </w:r>
      <w:r>
        <w:t xml:space="preserve"> </w:t>
      </w:r>
      <w:r w:rsidRPr="002E168A">
        <w:t>коры и</w:t>
      </w:r>
      <w:r>
        <w:t xml:space="preserve"> </w:t>
      </w:r>
      <w:r w:rsidRPr="002E168A">
        <w:t>не</w:t>
      </w:r>
      <w:r>
        <w:t xml:space="preserve"> </w:t>
      </w:r>
      <w:r w:rsidRPr="002E168A">
        <w:t>повлиявшей на</w:t>
      </w:r>
      <w:r>
        <w:t xml:space="preserve"> </w:t>
      </w:r>
      <w:r w:rsidRPr="002E168A">
        <w:t>его высокие интеллектуальные способности. Журнал „Science“ опубликовал по</w:t>
      </w:r>
      <w:r>
        <w:t xml:space="preserve"> </w:t>
      </w:r>
      <w:r w:rsidRPr="002E168A">
        <w:t>этому поводу статью с</w:t>
      </w:r>
      <w:r>
        <w:t xml:space="preserve"> </w:t>
      </w:r>
      <w:r w:rsidRPr="002E168A">
        <w:t>ироничным названием „Действительно</w:t>
      </w:r>
      <w:r>
        <w:t xml:space="preserve"> </w:t>
      </w:r>
      <w:r w:rsidRPr="002E168A">
        <w:t>ли нам нужен мозг?“.</w:t>
      </w:r>
    </w:p>
    <w:tbl>
      <w:tblPr>
        <w:tblW w:w="5000" w:type="pct"/>
        <w:tblCellSpacing w:w="15" w:type="dxa"/>
        <w:tblInd w:w="-10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A6BB9" w:rsidRPr="002E168A" w:rsidTr="00A66E67">
        <w:trPr>
          <w:tblCellSpacing w:w="15" w:type="dxa"/>
        </w:trPr>
        <w:tc>
          <w:tcPr>
            <w:tcW w:w="4943" w:type="pct"/>
            <w:vAlign w:val="center"/>
          </w:tcPr>
          <w:p w:rsidR="007A6BB9" w:rsidRPr="002E168A" w:rsidRDefault="00EB7E4A" w:rsidP="00A66E67">
            <w:r>
              <w:pict>
                <v:shape id="_x0000_i1032" type="#_x0000_t75" style="width:127.5pt;height:209.25pt">
                  <v:imagedata r:id="rId6" o:title=""/>
                </v:shape>
              </w:pict>
            </w:r>
          </w:p>
          <w:p w:rsidR="007A6BB9" w:rsidRPr="002E168A" w:rsidRDefault="007A6BB9" w:rsidP="00A66E67">
            <w:r w:rsidRPr="002E168A">
              <w:t>Рис.</w:t>
            </w:r>
            <w:r>
              <w:t xml:space="preserve"> </w:t>
            </w:r>
            <w:r w:rsidRPr="002E168A">
              <w:t>2.</w:t>
            </w:r>
            <w:r>
              <w:t xml:space="preserve"> </w:t>
            </w:r>
            <w:r w:rsidRPr="002E168A">
              <w:t>Ход</w:t>
            </w:r>
            <w:r>
              <w:t xml:space="preserve"> </w:t>
            </w:r>
            <w:r w:rsidRPr="002E168A">
              <w:t>двигательного (пирамидного) тракта от</w:t>
            </w:r>
            <w:r>
              <w:t xml:space="preserve"> </w:t>
            </w:r>
            <w:r w:rsidRPr="002E168A">
              <w:t>коры полушарий через ствол мозга и</w:t>
            </w:r>
            <w:r>
              <w:t xml:space="preserve"> </w:t>
            </w:r>
            <w:r w:rsidRPr="002E168A">
              <w:t>перекрёст его путей в</w:t>
            </w:r>
            <w:r>
              <w:t xml:space="preserve"> </w:t>
            </w:r>
            <w:r w:rsidRPr="002E168A">
              <w:t>продолговатом мозге:</w:t>
            </w:r>
          </w:p>
          <w:p w:rsidR="007A6BB9" w:rsidRPr="002E168A" w:rsidRDefault="007A6BB9" w:rsidP="00A66E67">
            <w:r w:rsidRPr="002E168A">
              <w:t>1</w:t>
            </w:r>
            <w:r>
              <w:t xml:space="preserve"> </w:t>
            </w:r>
            <w:r w:rsidRPr="002E168A">
              <w:t>— область внутренней капсулы,</w:t>
            </w:r>
          </w:p>
          <w:p w:rsidR="007A6BB9" w:rsidRPr="002E168A" w:rsidRDefault="007A6BB9" w:rsidP="00A66E67">
            <w:r w:rsidRPr="002E168A">
              <w:t>2</w:t>
            </w:r>
            <w:r>
              <w:t xml:space="preserve"> </w:t>
            </w:r>
            <w:r w:rsidRPr="002E168A">
              <w:t>— перекрёст толстых пучков пирамидных трактов.</w:t>
            </w:r>
          </w:p>
        </w:tc>
      </w:tr>
    </w:tbl>
    <w:p w:rsidR="007A6BB9" w:rsidRPr="002E168A" w:rsidRDefault="007A6BB9" w:rsidP="007A6BB9">
      <w:pPr>
        <w:spacing w:before="120"/>
        <w:ind w:firstLine="567"/>
        <w:jc w:val="both"/>
      </w:pPr>
      <w:r w:rsidRPr="002E168A">
        <w:t>Однако чаще значительное повреждение мозга ведёт к</w:t>
      </w:r>
      <w:r>
        <w:t xml:space="preserve"> </w:t>
      </w:r>
      <w:r w:rsidRPr="002E168A">
        <w:t>глубокой пожизненной инвалидности</w:t>
      </w:r>
      <w:r>
        <w:t xml:space="preserve"> </w:t>
      </w:r>
      <w:r w:rsidRPr="002E168A">
        <w:t>— его способность восстанавливать утраченные функции не</w:t>
      </w:r>
      <w:r>
        <w:t xml:space="preserve"> </w:t>
      </w:r>
      <w:r w:rsidRPr="002E168A">
        <w:t>беспредельна. Распространённые причины поражения мозга у</w:t>
      </w:r>
      <w:r>
        <w:t xml:space="preserve"> </w:t>
      </w:r>
      <w:r w:rsidRPr="002E168A">
        <w:t>взрослых</w:t>
      </w:r>
      <w:r>
        <w:t xml:space="preserve"> </w:t>
      </w:r>
      <w:r w:rsidRPr="002E168A">
        <w:t>— нарушения мозгового кровообращения (в наиболее тяжёлом</w:t>
      </w:r>
      <w:r>
        <w:t xml:space="preserve"> </w:t>
      </w:r>
      <w:r w:rsidRPr="002E168A">
        <w:t>проявлении</w:t>
      </w:r>
      <w:r>
        <w:t xml:space="preserve"> </w:t>
      </w:r>
      <w:r w:rsidRPr="002E168A">
        <w:t>— инсульт), реже</w:t>
      </w:r>
      <w:r>
        <w:t xml:space="preserve"> </w:t>
      </w:r>
      <w:r w:rsidRPr="002E168A">
        <w:t>— травмы и</w:t>
      </w:r>
      <w:r>
        <w:t xml:space="preserve"> </w:t>
      </w:r>
      <w:r w:rsidRPr="002E168A">
        <w:t>опухоли мозга, инфекции и</w:t>
      </w:r>
      <w:r>
        <w:t xml:space="preserve"> </w:t>
      </w:r>
      <w:r w:rsidRPr="002E168A">
        <w:t>интоксикации. У</w:t>
      </w:r>
      <w:r>
        <w:t xml:space="preserve"> </w:t>
      </w:r>
      <w:r w:rsidRPr="002E168A">
        <w:t>детей нередки случаи нарушения развития мозга, связанные как с</w:t>
      </w:r>
      <w:r>
        <w:t xml:space="preserve"> </w:t>
      </w:r>
      <w:r w:rsidRPr="002E168A">
        <w:t>генетическими факторами, так и</w:t>
      </w:r>
      <w:r>
        <w:t xml:space="preserve"> </w:t>
      </w:r>
      <w:r w:rsidRPr="002E168A">
        <w:t>с</w:t>
      </w:r>
      <w:r>
        <w:t xml:space="preserve"> </w:t>
      </w:r>
      <w:r w:rsidRPr="002E168A">
        <w:t>патологией внутриутробного развития.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Среди факторов, определяющих восстановительные способности мозга, прежде всего следует выделить возраст пациента. 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взрослых, у</w:t>
      </w:r>
      <w:r>
        <w:t xml:space="preserve"> </w:t>
      </w:r>
      <w:r w:rsidRPr="002E168A">
        <w:t>детей после удалений одного из</w:t>
      </w:r>
      <w:r>
        <w:t xml:space="preserve"> </w:t>
      </w:r>
      <w:r w:rsidRPr="002E168A">
        <w:t>полушарий другое полушарие компенсирует функции удалённого,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языковые. (Хорошо известно, что у</w:t>
      </w:r>
      <w:r>
        <w:t xml:space="preserve"> </w:t>
      </w:r>
      <w:r w:rsidRPr="002E168A">
        <w:t>взрослых людей утрата функций одного из</w:t>
      </w:r>
      <w:r>
        <w:t xml:space="preserve"> </w:t>
      </w:r>
      <w:r w:rsidRPr="002E168A">
        <w:t>полушарий сопровождается нарушениями речи.) Не</w:t>
      </w:r>
      <w:r>
        <w:t xml:space="preserve"> </w:t>
      </w:r>
      <w:r w:rsidRPr="002E168A">
        <w:t>у</w:t>
      </w:r>
      <w:r>
        <w:t xml:space="preserve"> </w:t>
      </w:r>
      <w:r w:rsidRPr="002E168A">
        <w:t>всех детей компенсация происходит одинаково быстро и</w:t>
      </w:r>
      <w:r>
        <w:t xml:space="preserve"> </w:t>
      </w:r>
      <w:r w:rsidRPr="002E168A">
        <w:t>полно, однако треть детей в</w:t>
      </w:r>
      <w:r>
        <w:t xml:space="preserve"> </w:t>
      </w:r>
      <w:r w:rsidRPr="002E168A">
        <w:t>возрасте 1</w:t>
      </w:r>
      <w:r>
        <w:t xml:space="preserve"> </w:t>
      </w:r>
      <w:r w:rsidRPr="002E168A">
        <w:t>года с</w:t>
      </w:r>
      <w:r>
        <w:t xml:space="preserve"> </w:t>
      </w:r>
      <w:r w:rsidRPr="002E168A">
        <w:t>парезом рук и</w:t>
      </w:r>
      <w:r>
        <w:t xml:space="preserve"> </w:t>
      </w:r>
      <w:r w:rsidRPr="002E168A">
        <w:t>ног к</w:t>
      </w:r>
      <w:r>
        <w:t xml:space="preserve"> </w:t>
      </w:r>
      <w:r w:rsidRPr="002E168A">
        <w:t>7</w:t>
      </w:r>
      <w:r>
        <w:t xml:space="preserve"> </w:t>
      </w:r>
      <w:r w:rsidRPr="002E168A">
        <w:t>годам избавляются от</w:t>
      </w:r>
      <w:r>
        <w:t xml:space="preserve"> </w:t>
      </w:r>
      <w:r w:rsidRPr="002E168A">
        <w:t>нарушений двигательной активности. До</w:t>
      </w:r>
      <w:r>
        <w:t xml:space="preserve"> </w:t>
      </w:r>
      <w:r w:rsidRPr="002E168A">
        <w:t>90%</w:t>
      </w:r>
      <w:r>
        <w:t xml:space="preserve"> </w:t>
      </w:r>
      <w:r w:rsidRPr="002E168A">
        <w:t>детей с</w:t>
      </w:r>
      <w:r>
        <w:t xml:space="preserve"> </w:t>
      </w:r>
      <w:r w:rsidRPr="002E168A">
        <w:t>неврологическими нарушениями в</w:t>
      </w:r>
      <w:r>
        <w:t xml:space="preserve"> </w:t>
      </w:r>
      <w:r w:rsidRPr="002E168A">
        <w:t>неонатальном периоде впоследствии развиваются нормально. Следовательно, незрелый мозг лучше справляется с</w:t>
      </w:r>
      <w:r>
        <w:t xml:space="preserve"> </w:t>
      </w:r>
      <w:r w:rsidRPr="002E168A">
        <w:t>повреждениями.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Второй фактор</w:t>
      </w:r>
      <w:r>
        <w:t xml:space="preserve"> </w:t>
      </w:r>
      <w:r w:rsidRPr="002E168A">
        <w:t>— длительность воздействия повреждающего агента. Медленно растущая опухоль деформирует ближайшие к</w:t>
      </w:r>
      <w:r>
        <w:t xml:space="preserve"> </w:t>
      </w:r>
      <w:r w:rsidRPr="002E168A">
        <w:t>ней отделы мозга, но</w:t>
      </w:r>
      <w:r>
        <w:t xml:space="preserve"> </w:t>
      </w:r>
      <w:r w:rsidRPr="002E168A">
        <w:t>может достигать внушительных размеров, не</w:t>
      </w:r>
      <w:r>
        <w:t xml:space="preserve"> </w:t>
      </w:r>
      <w:r w:rsidRPr="002E168A">
        <w:t>нарушая функций мозга: в</w:t>
      </w:r>
      <w:r>
        <w:t xml:space="preserve"> </w:t>
      </w:r>
      <w:r w:rsidRPr="002E168A">
        <w:t>нём успевают включиться компенсаторные механизмы. Однако острое нарушение такого</w:t>
      </w:r>
      <w:r>
        <w:t xml:space="preserve"> </w:t>
      </w:r>
      <w:r w:rsidRPr="002E168A">
        <w:t>же масштаба чаще всего бывает несовместимо с</w:t>
      </w:r>
      <w:r>
        <w:t xml:space="preserve"> </w:t>
      </w:r>
      <w:r w:rsidRPr="002E168A">
        <w:t>жизнью.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Третий фактор</w:t>
      </w:r>
      <w:r>
        <w:t xml:space="preserve"> </w:t>
      </w:r>
      <w:r w:rsidRPr="002E168A">
        <w:t>— локализация повреждения мозга. Небольшое по</w:t>
      </w:r>
      <w:r>
        <w:t xml:space="preserve"> </w:t>
      </w:r>
      <w:r w:rsidRPr="002E168A">
        <w:t>размеру, повреждение может затронуть область плотного скопления нервных волокон, идущих к</w:t>
      </w:r>
      <w:r>
        <w:t xml:space="preserve"> </w:t>
      </w:r>
      <w:r w:rsidRPr="002E168A">
        <w:t>различным отделам организма, и</w:t>
      </w:r>
      <w:r>
        <w:t xml:space="preserve"> </w:t>
      </w:r>
      <w:r w:rsidRPr="002E168A">
        <w:t>стать причиной тяжкого недуга. К</w:t>
      </w:r>
      <w:r>
        <w:t xml:space="preserve"> </w:t>
      </w:r>
      <w:r w:rsidRPr="002E168A">
        <w:t>примеру, через небольшие участки мозга, именуемые внутренними капсулами (их две, по</w:t>
      </w:r>
      <w:r>
        <w:t xml:space="preserve"> </w:t>
      </w:r>
      <w:r w:rsidRPr="002E168A">
        <w:t>одной в</w:t>
      </w:r>
      <w:r>
        <w:t xml:space="preserve"> </w:t>
      </w:r>
      <w:r w:rsidRPr="002E168A">
        <w:t>каждом полушарии), от</w:t>
      </w:r>
      <w:r>
        <w:t xml:space="preserve"> </w:t>
      </w:r>
      <w:r w:rsidRPr="002E168A">
        <w:t>мотонейронов коры мозга проходят волокна так называемого пирамидного тракта (рис. 2), идущего в</w:t>
      </w:r>
      <w:r>
        <w:t xml:space="preserve"> </w:t>
      </w:r>
      <w:r w:rsidRPr="002E168A">
        <w:t>спинной мозг и</w:t>
      </w:r>
      <w:r>
        <w:t xml:space="preserve"> </w:t>
      </w:r>
      <w:r w:rsidRPr="002E168A">
        <w:t>передающего команды для</w:t>
      </w:r>
      <w:r>
        <w:t xml:space="preserve"> </w:t>
      </w:r>
      <w:r w:rsidRPr="002E168A">
        <w:t>всех мышц туловища и</w:t>
      </w:r>
      <w:r>
        <w:t xml:space="preserve"> </w:t>
      </w:r>
      <w:r w:rsidRPr="002E168A">
        <w:t>конечностей. Так</w:t>
      </w:r>
      <w:r>
        <w:t xml:space="preserve"> </w:t>
      </w:r>
      <w:r w:rsidRPr="002E168A">
        <w:t>вот, кровоизлияние в</w:t>
      </w:r>
      <w:r>
        <w:t xml:space="preserve"> </w:t>
      </w:r>
      <w:r w:rsidRPr="002E168A">
        <w:t>области внутренней капсулы может привести к</w:t>
      </w:r>
      <w:r>
        <w:t xml:space="preserve"> </w:t>
      </w:r>
      <w:r w:rsidRPr="002E168A">
        <w:t>параличу мышц всей половины тела.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Четвёртый фактор</w:t>
      </w:r>
      <w:r>
        <w:t xml:space="preserve"> </w:t>
      </w:r>
      <w:r w:rsidRPr="002E168A">
        <w:t>— обширность поражения. В</w:t>
      </w:r>
      <w:r>
        <w:t xml:space="preserve"> </w:t>
      </w:r>
      <w:r w:rsidRPr="002E168A">
        <w:t>целом чем больше очаг поражения, тем больше выпадений функций мозга. А</w:t>
      </w:r>
      <w:r>
        <w:t xml:space="preserve"> </w:t>
      </w:r>
      <w:r w:rsidRPr="002E168A">
        <w:t>поскольку основу структурной организации мозга составляет сеть из</w:t>
      </w:r>
      <w:r>
        <w:t xml:space="preserve"> </w:t>
      </w:r>
      <w:r w:rsidRPr="002E168A">
        <w:t>нейронов, выпадение одного участка сети может затронуть работу других, удалённых участков. Вот</w:t>
      </w:r>
      <w:r>
        <w:t xml:space="preserve"> </w:t>
      </w:r>
      <w:r w:rsidRPr="002E168A">
        <w:t>почему нарушения речи нередко отмечаются при</w:t>
      </w:r>
      <w:r>
        <w:t xml:space="preserve"> </w:t>
      </w:r>
      <w:r w:rsidRPr="002E168A">
        <w:t>поражении областей мозга, расположенных далеко от</w:t>
      </w:r>
      <w:r>
        <w:t xml:space="preserve"> </w:t>
      </w:r>
      <w:r w:rsidRPr="002E168A">
        <w:t>специализированных областей речи, например центра Брока (поля 44–45 на рис. 1).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Наконец, помимо этих четырёх факторов, важны индивидуальные вариации в</w:t>
      </w:r>
      <w:r>
        <w:t xml:space="preserve"> </w:t>
      </w:r>
      <w:r w:rsidRPr="002E168A">
        <w:t>анатомических и</w:t>
      </w:r>
      <w:r>
        <w:t xml:space="preserve"> </w:t>
      </w:r>
      <w:r w:rsidRPr="002E168A">
        <w:t>функциональных связях мозга.</w:t>
      </w:r>
    </w:p>
    <w:p w:rsidR="007A6BB9" w:rsidRPr="003C61F4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Как реорганизуется кора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уже говорили о</w:t>
      </w:r>
      <w:r>
        <w:t xml:space="preserve"> </w:t>
      </w:r>
      <w:r w:rsidRPr="002E168A">
        <w:t>том, что функциональная специализация разных областей коры мозга определяется их</w:t>
      </w:r>
      <w:r>
        <w:t xml:space="preserve"> </w:t>
      </w:r>
      <w:r w:rsidRPr="002E168A">
        <w:t>архитектурой. Эта</w:t>
      </w:r>
      <w:r>
        <w:t xml:space="preserve"> </w:t>
      </w:r>
      <w:r w:rsidRPr="002E168A">
        <w:t>сложившаяся в</w:t>
      </w:r>
      <w:r>
        <w:t xml:space="preserve"> </w:t>
      </w:r>
      <w:r w:rsidRPr="002E168A">
        <w:t>эволюции специализация служит одним из</w:t>
      </w:r>
      <w:r>
        <w:t xml:space="preserve"> </w:t>
      </w:r>
      <w:r w:rsidRPr="002E168A">
        <w:t>барьеров для</w:t>
      </w:r>
      <w:r>
        <w:t xml:space="preserve"> </w:t>
      </w:r>
      <w:r w:rsidRPr="002E168A">
        <w:t>проявления пластичности мозга. Например, при</w:t>
      </w:r>
      <w:r>
        <w:t xml:space="preserve"> </w:t>
      </w:r>
      <w:r w:rsidRPr="002E168A">
        <w:t>повреждении первичной моторной коры у</w:t>
      </w:r>
      <w:r>
        <w:t xml:space="preserve"> </w:t>
      </w:r>
      <w:r w:rsidRPr="002E168A">
        <w:t>взрослого человека её</w:t>
      </w:r>
      <w:r>
        <w:t xml:space="preserve"> </w:t>
      </w:r>
      <w:r w:rsidRPr="002E168A">
        <w:t>функции не</w:t>
      </w:r>
      <w:r>
        <w:t xml:space="preserve"> </w:t>
      </w:r>
      <w:r w:rsidRPr="002E168A">
        <w:t>могут взять на</w:t>
      </w:r>
      <w:r>
        <w:t xml:space="preserve"> </w:t>
      </w:r>
      <w:r w:rsidRPr="002E168A">
        <w:t>себя сенсорные области, расположенные с</w:t>
      </w:r>
      <w:r>
        <w:t xml:space="preserve"> </w:t>
      </w:r>
      <w:r w:rsidRPr="002E168A">
        <w:t>ней по</w:t>
      </w:r>
      <w:r>
        <w:t xml:space="preserve"> </w:t>
      </w:r>
      <w:r w:rsidRPr="002E168A">
        <w:t>соседству, но</w:t>
      </w:r>
      <w:r>
        <w:t xml:space="preserve"> </w:t>
      </w:r>
      <w:r w:rsidRPr="002E168A">
        <w:t>прилежащая к</w:t>
      </w:r>
      <w:r>
        <w:t xml:space="preserve"> </w:t>
      </w:r>
      <w:r w:rsidRPr="002E168A">
        <w:t>ней премоторная зона того</w:t>
      </w:r>
      <w:r>
        <w:t xml:space="preserve"> </w:t>
      </w:r>
      <w:r w:rsidRPr="002E168A">
        <w:t>же полушария</w:t>
      </w:r>
      <w:r>
        <w:t xml:space="preserve"> </w:t>
      </w:r>
      <w:r w:rsidRPr="002E168A">
        <w:t>— может.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правшей при</w:t>
      </w:r>
      <w:r>
        <w:t xml:space="preserve"> </w:t>
      </w:r>
      <w:r w:rsidRPr="002E168A">
        <w:t>нарушении в</w:t>
      </w:r>
      <w:r>
        <w:t xml:space="preserve"> </w:t>
      </w:r>
      <w:r w:rsidRPr="002E168A">
        <w:t>левом полушарии центра Брока, связанного с</w:t>
      </w:r>
      <w:r>
        <w:t xml:space="preserve"> </w:t>
      </w:r>
      <w:r w:rsidRPr="002E168A">
        <w:t>речью, активируются не</w:t>
      </w:r>
      <w:r>
        <w:t xml:space="preserve"> </w:t>
      </w:r>
      <w:r w:rsidRPr="002E168A">
        <w:t>только прилежащие к</w:t>
      </w:r>
      <w:r>
        <w:t xml:space="preserve"> </w:t>
      </w:r>
      <w:r w:rsidRPr="002E168A">
        <w:t>нему области, но</w:t>
      </w:r>
      <w:r>
        <w:t xml:space="preserve"> </w:t>
      </w:r>
      <w:r w:rsidRPr="002E168A">
        <w:t>и</w:t>
      </w:r>
      <w:r>
        <w:t xml:space="preserve"> </w:t>
      </w:r>
      <w:r w:rsidRPr="002E168A">
        <w:t>гомотопическая центру Брока область в</w:t>
      </w:r>
      <w:r>
        <w:t xml:space="preserve"> </w:t>
      </w:r>
      <w:r w:rsidRPr="002E168A">
        <w:t>правом полушарии. Однако такой сдвиг функций из</w:t>
      </w:r>
      <w:r>
        <w:t xml:space="preserve"> </w:t>
      </w:r>
      <w:r w:rsidRPr="002E168A">
        <w:t>одного полушария в</w:t>
      </w:r>
      <w:r>
        <w:t xml:space="preserve"> </w:t>
      </w:r>
      <w:r w:rsidRPr="002E168A">
        <w:t>другое не</w:t>
      </w:r>
      <w:r>
        <w:t xml:space="preserve"> </w:t>
      </w:r>
      <w:r w:rsidRPr="002E168A">
        <w:t>проходит бесследно: перегрузка участка коры, помогающего повреждённому участку, приводит к</w:t>
      </w:r>
      <w:r>
        <w:t xml:space="preserve"> </w:t>
      </w:r>
      <w:r w:rsidRPr="002E168A">
        <w:t>ухудшению выполнения его собственных задач. В</w:t>
      </w:r>
      <w:r>
        <w:t xml:space="preserve"> </w:t>
      </w:r>
      <w:r w:rsidRPr="002E168A">
        <w:t>описанном случае передача речевых функций правому полушарию сопровождается ослаблением у</w:t>
      </w:r>
      <w:r>
        <w:t xml:space="preserve"> </w:t>
      </w:r>
      <w:r w:rsidRPr="002E168A">
        <w:t>пациента пространственно-зрительного внимания</w:t>
      </w:r>
      <w:r>
        <w:t xml:space="preserve"> </w:t>
      </w:r>
      <w:r w:rsidRPr="002E168A">
        <w:t>— например, такой человек может частично игнорировать (не воспринимать) левую часть пространства.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Примечательно, что межполушарная передача функций в</w:t>
      </w:r>
      <w:r>
        <w:t xml:space="preserve"> </w:t>
      </w:r>
      <w:r w:rsidRPr="002E168A">
        <w:t>одних случаях возможна, а в других — нет. По-видимому, это означает, что гомотопические зоны в</w:t>
      </w:r>
      <w:r>
        <w:t xml:space="preserve"> </w:t>
      </w:r>
      <w:r w:rsidRPr="002E168A">
        <w:t>обоих полушариях загружены неодинаково. Возможно, поэтому при</w:t>
      </w:r>
      <w:r>
        <w:t xml:space="preserve"> </w:t>
      </w:r>
      <w:r w:rsidRPr="002E168A">
        <w:t>лечении инсульта методом транскраниальной микроэлектростимуляции (подробнее о</w:t>
      </w:r>
      <w:r>
        <w:t xml:space="preserve"> </w:t>
      </w:r>
      <w:r w:rsidRPr="002E168A">
        <w:t>ней мы</w:t>
      </w:r>
      <w:r>
        <w:t xml:space="preserve"> </w:t>
      </w:r>
      <w:r w:rsidRPr="002E168A">
        <w:t>расскажем далее) чаще наблюдается и</w:t>
      </w:r>
      <w:r>
        <w:t xml:space="preserve"> </w:t>
      </w:r>
      <w:r w:rsidRPr="002E168A">
        <w:t>успешнее протекает улучшение речи, чем восстановление двигательной активности руки.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Компенсаторное восстановление функции, как правило, происходит не</w:t>
      </w:r>
      <w:r>
        <w:t xml:space="preserve"> </w:t>
      </w:r>
      <w:r w:rsidRPr="002E168A">
        <w:t>за</w:t>
      </w:r>
      <w:r>
        <w:t xml:space="preserve"> </w:t>
      </w:r>
      <w:r w:rsidRPr="002E168A">
        <w:t>счёт какого-либо одного механизма. Практически каждая функция мозга реализуется с</w:t>
      </w:r>
      <w:r>
        <w:t xml:space="preserve"> </w:t>
      </w:r>
      <w:r w:rsidRPr="002E168A">
        <w:t>участием различных его областей, как корковых, так и</w:t>
      </w:r>
      <w:r>
        <w:t xml:space="preserve"> </w:t>
      </w:r>
      <w:r w:rsidRPr="002E168A">
        <w:t>подкорковых. Например, в</w:t>
      </w:r>
      <w:r>
        <w:t xml:space="preserve"> </w:t>
      </w:r>
      <w:r w:rsidRPr="002E168A">
        <w:t>регуляции двигательной активности помимо первичной моторной коры принимают участие ещё несколько дополнительных моторных корковых центров, которые имеют собственные связи с</w:t>
      </w:r>
      <w:r>
        <w:t xml:space="preserve"> </w:t>
      </w:r>
      <w:r w:rsidRPr="002E168A">
        <w:t>ближними и</w:t>
      </w:r>
      <w:r>
        <w:t xml:space="preserve"> </w:t>
      </w:r>
      <w:r w:rsidRPr="002E168A">
        <w:t>отдалёнными областями мозга и</w:t>
      </w:r>
      <w:r>
        <w:t xml:space="preserve"> </w:t>
      </w:r>
      <w:r w:rsidRPr="002E168A">
        <w:t>собственные пути, идущие через ствол головного мозга в</w:t>
      </w:r>
      <w:r>
        <w:t xml:space="preserve"> </w:t>
      </w:r>
      <w:r w:rsidRPr="002E168A">
        <w:t>спинной мозг. При</w:t>
      </w:r>
      <w:r>
        <w:t xml:space="preserve"> </w:t>
      </w:r>
      <w:r w:rsidRPr="002E168A">
        <w:t>повреждении первичной моторной коры активация этих центров улучшает двигательные функции.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Кроме того, организация самого пирамидного тракта</w:t>
      </w:r>
      <w:r>
        <w:t xml:space="preserve"> </w:t>
      </w:r>
      <w:r w:rsidRPr="002E168A">
        <w:t>— наиболее длинного проводящего пути, который состоит из</w:t>
      </w:r>
      <w:r>
        <w:t xml:space="preserve"> </w:t>
      </w:r>
      <w:r w:rsidRPr="002E168A">
        <w:t>многих миллионов аксонов („отводящих“ отростков) мотонейронов коры и</w:t>
      </w:r>
      <w:r>
        <w:t xml:space="preserve"> </w:t>
      </w:r>
      <w:r w:rsidRPr="002E168A">
        <w:t>следует к</w:t>
      </w:r>
      <w:r>
        <w:t xml:space="preserve"> </w:t>
      </w:r>
      <w:r w:rsidRPr="002E168A">
        <w:t>нейронам передних рогов спинного мозга (рис. 2), — предоставляет и</w:t>
      </w:r>
      <w:r>
        <w:t xml:space="preserve"> </w:t>
      </w:r>
      <w:r w:rsidRPr="002E168A">
        <w:t>другую возможность. В</w:t>
      </w:r>
      <w:r>
        <w:t xml:space="preserve"> </w:t>
      </w:r>
      <w:r w:rsidRPr="002E168A">
        <w:t>продолговатом мозге пирамидный тракт расщепляется на</w:t>
      </w:r>
      <w:r>
        <w:t xml:space="preserve"> </w:t>
      </w:r>
      <w:r w:rsidRPr="002E168A">
        <w:t>два пучка: толстый и</w:t>
      </w:r>
      <w:r>
        <w:t xml:space="preserve"> </w:t>
      </w:r>
      <w:r w:rsidRPr="002E168A">
        <w:t>тонкий. Толстые пучки перекрещиваются друг с</w:t>
      </w:r>
      <w:r>
        <w:t xml:space="preserve"> </w:t>
      </w:r>
      <w:r w:rsidRPr="002E168A">
        <w:t>другом, и</w:t>
      </w:r>
      <w:r>
        <w:t xml:space="preserve"> </w:t>
      </w:r>
      <w:r w:rsidRPr="002E168A">
        <w:t>в</w:t>
      </w:r>
      <w:r>
        <w:t xml:space="preserve"> </w:t>
      </w:r>
      <w:r w:rsidRPr="002E168A">
        <w:t>результате толстый пучок правого полушария в</w:t>
      </w:r>
      <w:r>
        <w:t xml:space="preserve"> </w:t>
      </w:r>
      <w:r w:rsidRPr="002E168A">
        <w:t>спинном мозге следует слева, а</w:t>
      </w:r>
      <w:r>
        <w:t xml:space="preserve"> </w:t>
      </w:r>
      <w:r w:rsidRPr="002E168A">
        <w:t>толстый пучок левого полушария</w:t>
      </w:r>
      <w:r>
        <w:t xml:space="preserve"> </w:t>
      </w:r>
      <w:r w:rsidRPr="002E168A">
        <w:t>— соответственно справа. Мотонейроны коры левого полушария иннервируют мышцы правой половины тела, и</w:t>
      </w:r>
      <w:r>
        <w:t xml:space="preserve"> </w:t>
      </w:r>
      <w:r w:rsidRPr="002E168A">
        <w:t>наоборот. Тонкие</w:t>
      </w:r>
      <w:r>
        <w:t xml:space="preserve"> </w:t>
      </w:r>
      <w:r w:rsidRPr="002E168A">
        <w:t>же пучки не</w:t>
      </w:r>
      <w:r>
        <w:t xml:space="preserve"> </w:t>
      </w:r>
      <w:r w:rsidRPr="002E168A">
        <w:t>перекрещиваются, ведут от</w:t>
      </w:r>
      <w:r>
        <w:t xml:space="preserve"> </w:t>
      </w:r>
      <w:r w:rsidRPr="002E168A">
        <w:t>правого полушария к</w:t>
      </w:r>
      <w:r>
        <w:t xml:space="preserve"> </w:t>
      </w:r>
      <w:r w:rsidRPr="002E168A">
        <w:t>правой стороне, от</w:t>
      </w:r>
      <w:r>
        <w:t xml:space="preserve"> </w:t>
      </w:r>
      <w:r w:rsidRPr="002E168A">
        <w:t>левого</w:t>
      </w:r>
      <w:r>
        <w:t xml:space="preserve"> </w:t>
      </w:r>
      <w:r w:rsidRPr="002E168A">
        <w:t>— к</w:t>
      </w:r>
      <w:r>
        <w:t xml:space="preserve"> </w:t>
      </w:r>
      <w:r w:rsidRPr="002E168A">
        <w:t>левой.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У</w:t>
      </w:r>
      <w:r>
        <w:t xml:space="preserve"> </w:t>
      </w:r>
      <w:r w:rsidRPr="002E168A">
        <w:t>взрослого человека активность мотонейронов коры, аксоны которых проходят по</w:t>
      </w:r>
      <w:r>
        <w:t xml:space="preserve"> </w:t>
      </w:r>
      <w:r w:rsidRPr="002E168A">
        <w:t>тонким пучкам, практически не</w:t>
      </w:r>
      <w:r>
        <w:t xml:space="preserve"> </w:t>
      </w:r>
      <w:r w:rsidRPr="002E168A">
        <w:t>выявляется. Однако при</w:t>
      </w:r>
      <w:r>
        <w:t xml:space="preserve"> </w:t>
      </w:r>
      <w:r w:rsidRPr="002E168A">
        <w:t>поражении, например, правого полушария, когда нарушается двигательная активность мышц шеи и</w:t>
      </w:r>
      <w:r>
        <w:t xml:space="preserve"> </w:t>
      </w:r>
      <w:r w:rsidRPr="002E168A">
        <w:t>туловища левой стороны, в</w:t>
      </w:r>
      <w:r>
        <w:t xml:space="preserve"> </w:t>
      </w:r>
      <w:r w:rsidRPr="002E168A">
        <w:t>левом полушарии активируются именно эти мотонейроны, с</w:t>
      </w:r>
      <w:r>
        <w:t xml:space="preserve"> </w:t>
      </w:r>
      <w:r w:rsidRPr="002E168A">
        <w:t>аксонами в</w:t>
      </w:r>
      <w:r>
        <w:t xml:space="preserve"> </w:t>
      </w:r>
      <w:r w:rsidRPr="002E168A">
        <w:t>тонком пучке. В</w:t>
      </w:r>
      <w:r>
        <w:t xml:space="preserve"> </w:t>
      </w:r>
      <w:r w:rsidRPr="002E168A">
        <w:t>результате активность мышц частично восстанавливается. Можно предположить, что этот механизм также задействован при</w:t>
      </w:r>
      <w:r>
        <w:t xml:space="preserve"> </w:t>
      </w:r>
      <w:r w:rsidRPr="002E168A">
        <w:t>лечении инсультов в</w:t>
      </w:r>
      <w:r>
        <w:t xml:space="preserve"> </w:t>
      </w:r>
      <w:r w:rsidRPr="002E168A">
        <w:t>острой стадии транскраниальной микроэлектростимуляцией.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Замечательное проявление пластичности мозга</w:t>
      </w:r>
      <w:r>
        <w:t xml:space="preserve"> </w:t>
      </w:r>
      <w:r w:rsidRPr="002E168A">
        <w:t>— реорганизация повреждённой коры даже по</w:t>
      </w:r>
      <w:r>
        <w:t xml:space="preserve"> </w:t>
      </w:r>
      <w:r w:rsidRPr="002E168A">
        <w:t>прошествии многих лет с</w:t>
      </w:r>
      <w:r>
        <w:t xml:space="preserve"> </w:t>
      </w:r>
      <w:r w:rsidRPr="002E168A">
        <w:t>момента возникновения повреждения. Американский исследователь Эдвард Тауб (ныне работающий в</w:t>
      </w:r>
      <w:r>
        <w:t xml:space="preserve"> </w:t>
      </w:r>
      <w:r w:rsidRPr="002E168A">
        <w:t>университете Алабамы) и</w:t>
      </w:r>
      <w:r>
        <w:t xml:space="preserve"> </w:t>
      </w:r>
      <w:r w:rsidRPr="002E168A">
        <w:t>его коллеги из</w:t>
      </w:r>
      <w:r>
        <w:t xml:space="preserve"> </w:t>
      </w:r>
      <w:r w:rsidRPr="002E168A">
        <w:t>Германии Вольфганг Митнер и</w:t>
      </w:r>
      <w:r>
        <w:t xml:space="preserve"> </w:t>
      </w:r>
      <w:r w:rsidRPr="002E168A">
        <w:t>Томас Элберт предложили простую схему реабилитации двигательной активности у</w:t>
      </w:r>
      <w:r>
        <w:t xml:space="preserve"> </w:t>
      </w:r>
      <w:r w:rsidRPr="002E168A">
        <w:t>пациентов, перенёсших инсульт. Давность перенесённого поражения мозга среди их</w:t>
      </w:r>
      <w:r>
        <w:t xml:space="preserve"> </w:t>
      </w:r>
      <w:r w:rsidRPr="002E168A">
        <w:t>пациентов варьировала от</w:t>
      </w:r>
      <w:r>
        <w:t xml:space="preserve"> </w:t>
      </w:r>
      <w:r w:rsidRPr="002E168A">
        <w:t>полугода до</w:t>
      </w:r>
      <w:r>
        <w:t xml:space="preserve"> </w:t>
      </w:r>
      <w:r w:rsidRPr="002E168A">
        <w:t>17</w:t>
      </w:r>
      <w:r>
        <w:t xml:space="preserve"> </w:t>
      </w:r>
      <w:r w:rsidRPr="002E168A">
        <w:t>лет. Суть двухнедельной терапии заключалась в</w:t>
      </w:r>
      <w:r>
        <w:t xml:space="preserve"> </w:t>
      </w:r>
      <w:r w:rsidRPr="002E168A">
        <w:t>разработке движений парализованной руки с</w:t>
      </w:r>
      <w:r>
        <w:t xml:space="preserve"> </w:t>
      </w:r>
      <w:r w:rsidRPr="002E168A">
        <w:t>помощью различных упражнений, причём здоровая рука была неподвижной (фиксировалась). Особенность этой терапии</w:t>
      </w:r>
      <w:r>
        <w:t xml:space="preserve"> </w:t>
      </w:r>
      <w:r w:rsidRPr="002E168A">
        <w:t>— интенсивность нагрузки: пациенты упражнялись по</w:t>
      </w:r>
      <w:r>
        <w:t xml:space="preserve"> </w:t>
      </w:r>
      <w:r w:rsidRPr="002E168A">
        <w:t>шесть часов ежедневно! Когда</w:t>
      </w:r>
      <w:r>
        <w:t xml:space="preserve"> </w:t>
      </w:r>
      <w:r w:rsidRPr="002E168A">
        <w:t>же мозг пациентов, у</w:t>
      </w:r>
      <w:r>
        <w:t xml:space="preserve"> </w:t>
      </w:r>
      <w:r w:rsidRPr="002E168A">
        <w:t>которых восстановилась двигательная активность руки, обследовали с</w:t>
      </w:r>
      <w:r>
        <w:t xml:space="preserve"> </w:t>
      </w:r>
      <w:r w:rsidRPr="002E168A">
        <w:t>помощью функциональной магнитно-резонансной томографии, то</w:t>
      </w:r>
      <w:r>
        <w:t xml:space="preserve"> </w:t>
      </w:r>
      <w:r w:rsidRPr="002E168A">
        <w:t>оказалось, что в</w:t>
      </w:r>
      <w:r>
        <w:t xml:space="preserve"> </w:t>
      </w:r>
      <w:r w:rsidRPr="002E168A">
        <w:t>выполнение движений этой рукой вовлекаются множество областей обоих полушарий. (В норме — при</w:t>
      </w:r>
      <w:r>
        <w:t xml:space="preserve"> </w:t>
      </w:r>
      <w:r w:rsidRPr="002E168A">
        <w:t>непоражённом мозге,</w:t>
      </w:r>
      <w:r>
        <w:t xml:space="preserve"> </w:t>
      </w:r>
      <w:r w:rsidRPr="002E168A">
        <w:t>— если человек двигает правой рукой, у</w:t>
      </w:r>
      <w:r>
        <w:t xml:space="preserve"> </w:t>
      </w:r>
      <w:r w:rsidRPr="002E168A">
        <w:t>него активируется преимущественно левое полушарие, а</w:t>
      </w:r>
      <w:r>
        <w:t xml:space="preserve"> </w:t>
      </w:r>
      <w:r w:rsidRPr="002E168A">
        <w:t>правое полушарие ответственно за</w:t>
      </w:r>
      <w:r>
        <w:t xml:space="preserve"> </w:t>
      </w:r>
      <w:r w:rsidRPr="002E168A">
        <w:t>движение левой руки.)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Восстановление активности парализованной руки через 17</w:t>
      </w:r>
      <w:r>
        <w:t xml:space="preserve"> </w:t>
      </w:r>
      <w:r w:rsidRPr="002E168A">
        <w:t>лет после инсульта</w:t>
      </w:r>
      <w:r>
        <w:t xml:space="preserve"> </w:t>
      </w:r>
      <w:r w:rsidRPr="002E168A">
        <w:t>— бесспорно, волнующее достижение и</w:t>
      </w:r>
      <w:r>
        <w:t xml:space="preserve"> </w:t>
      </w:r>
      <w:r w:rsidRPr="002E168A">
        <w:t>яркий пример реорганизации коры. Однако реализовано это достижение высокой ценой</w:t>
      </w:r>
      <w:r>
        <w:t xml:space="preserve"> </w:t>
      </w:r>
      <w:r w:rsidRPr="002E168A">
        <w:t>— соучастием большого числа областей коры и</w:t>
      </w:r>
      <w:r>
        <w:t xml:space="preserve"> </w:t>
      </w:r>
      <w:r w:rsidRPr="002E168A">
        <w:t>притом обоих полушарий.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Принцип работы мозга таков, что в</w:t>
      </w:r>
      <w:r>
        <w:t xml:space="preserve"> </w:t>
      </w:r>
      <w:r w:rsidRPr="002E168A">
        <w:t>каждый момент та</w:t>
      </w:r>
      <w:r>
        <w:t xml:space="preserve"> </w:t>
      </w:r>
      <w:r w:rsidRPr="002E168A">
        <w:t>или</w:t>
      </w:r>
      <w:r>
        <w:t xml:space="preserve"> </w:t>
      </w:r>
      <w:r w:rsidRPr="002E168A">
        <w:t>иная область коры может участвовать только в</w:t>
      </w:r>
      <w:r>
        <w:t xml:space="preserve"> </w:t>
      </w:r>
      <w:r w:rsidRPr="002E168A">
        <w:t>одной функции. Вовлечение сразу многих областей коры в</w:t>
      </w:r>
      <w:r>
        <w:t xml:space="preserve"> </w:t>
      </w:r>
      <w:r w:rsidRPr="002E168A">
        <w:t>управление движениями руки ограничивает возможность параллельного (одновременного) выполнения мозгом разных задач. Представим себе ребёнка на</w:t>
      </w:r>
      <w:r>
        <w:t xml:space="preserve"> </w:t>
      </w:r>
      <w:r w:rsidRPr="002E168A">
        <w:t>двухколёсном велосипеде: он</w:t>
      </w:r>
      <w:r>
        <w:t xml:space="preserve"> </w:t>
      </w:r>
      <w:r w:rsidRPr="002E168A">
        <w:t>восседает на</w:t>
      </w:r>
      <w:r>
        <w:t xml:space="preserve"> </w:t>
      </w:r>
      <w:r w:rsidRPr="002E168A">
        <w:t>седле, крутит ногами педали, прослеживает свой маршрут, правой рукой фиксирует руль и</w:t>
      </w:r>
      <w:r>
        <w:t xml:space="preserve"> </w:t>
      </w:r>
      <w:r w:rsidRPr="002E168A">
        <w:t>её</w:t>
      </w:r>
      <w:r>
        <w:t xml:space="preserve"> </w:t>
      </w:r>
      <w:r w:rsidRPr="002E168A">
        <w:t>указательным пальцем нажимает на</w:t>
      </w:r>
      <w:r>
        <w:t xml:space="preserve"> </w:t>
      </w:r>
      <w:r w:rsidRPr="002E168A">
        <w:t>звонок, а</w:t>
      </w:r>
      <w:r>
        <w:t xml:space="preserve"> </w:t>
      </w:r>
      <w:r w:rsidRPr="002E168A">
        <w:t>левой рукой держит печенье, откусывая</w:t>
      </w:r>
      <w:r>
        <w:t xml:space="preserve"> </w:t>
      </w:r>
      <w:r w:rsidRPr="002E168A">
        <w:t>его. Выполнение такой простой программы быстрого переключения с</w:t>
      </w:r>
      <w:r>
        <w:t xml:space="preserve"> </w:t>
      </w:r>
      <w:r w:rsidRPr="002E168A">
        <w:t>одного действия на</w:t>
      </w:r>
      <w:r>
        <w:t xml:space="preserve"> </w:t>
      </w:r>
      <w:r w:rsidRPr="002E168A">
        <w:t>другое непосильно не</w:t>
      </w:r>
      <w:r>
        <w:t xml:space="preserve"> </w:t>
      </w:r>
      <w:r w:rsidRPr="002E168A">
        <w:t>только для</w:t>
      </w:r>
      <w:r>
        <w:t xml:space="preserve"> </w:t>
      </w:r>
      <w:r w:rsidRPr="002E168A">
        <w:t>поражённого, но и для реорганизованного мозга. Не</w:t>
      </w:r>
      <w:r>
        <w:t xml:space="preserve"> </w:t>
      </w:r>
      <w:r w:rsidRPr="002E168A">
        <w:t>умаляя важности предложенного метода реабилитации инсультных больных, хотелось</w:t>
      </w:r>
      <w:r>
        <w:t xml:space="preserve"> </w:t>
      </w:r>
      <w:r w:rsidRPr="002E168A">
        <w:t>бы заметить, что она не</w:t>
      </w:r>
      <w:r>
        <w:t xml:space="preserve"> </w:t>
      </w:r>
      <w:r w:rsidRPr="002E168A">
        <w:t>может быть совершенной. Идеальным вариантом представляется восстановление функции не</w:t>
      </w:r>
      <w:r>
        <w:t xml:space="preserve"> </w:t>
      </w:r>
      <w:r w:rsidRPr="002E168A">
        <w:t>за</w:t>
      </w:r>
      <w:r>
        <w:t xml:space="preserve"> </w:t>
      </w:r>
      <w:r w:rsidRPr="002E168A">
        <w:t>счёт реорганизации поражённого мозга, а</w:t>
      </w:r>
      <w:r>
        <w:t xml:space="preserve"> </w:t>
      </w:r>
      <w:r w:rsidRPr="002E168A">
        <w:t>за</w:t>
      </w:r>
      <w:r>
        <w:t xml:space="preserve"> </w:t>
      </w:r>
      <w:r w:rsidRPr="002E168A">
        <w:t>счёт его регенерации.</w:t>
      </w:r>
    </w:p>
    <w:p w:rsidR="007A6BB9" w:rsidRPr="003C61F4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Отступление от правил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Обратимся теперь ко</w:t>
      </w:r>
      <w:r>
        <w:t xml:space="preserve"> </w:t>
      </w:r>
      <w:r w:rsidRPr="002E168A">
        <w:t>второму сценарию: мозг цел, но</w:t>
      </w:r>
      <w:r>
        <w:t xml:space="preserve"> </w:t>
      </w:r>
      <w:r w:rsidRPr="002E168A">
        <w:t>повреждены периферические органы, а</w:t>
      </w:r>
      <w:r>
        <w:t xml:space="preserve"> </w:t>
      </w:r>
      <w:r w:rsidRPr="002E168A">
        <w:t>конкретнее</w:t>
      </w:r>
      <w:r>
        <w:t xml:space="preserve"> </w:t>
      </w:r>
      <w:r w:rsidRPr="002E168A">
        <w:t>— слух или</w:t>
      </w:r>
      <w:r>
        <w:t xml:space="preserve"> </w:t>
      </w:r>
      <w:r w:rsidRPr="002E168A">
        <w:t>зрение. Именно в</w:t>
      </w:r>
      <w:r>
        <w:t xml:space="preserve"> </w:t>
      </w:r>
      <w:r w:rsidRPr="002E168A">
        <w:t>такой ситуации оказываются люди, рождённые слепыми или</w:t>
      </w:r>
      <w:r>
        <w:t xml:space="preserve"> </w:t>
      </w:r>
      <w:r w:rsidRPr="002E168A">
        <w:t>глухими. Давно замечено, что слепые быстрее дискриминируют слуховую информацию и</w:t>
      </w:r>
      <w:r>
        <w:t xml:space="preserve"> </w:t>
      </w:r>
      <w:r w:rsidRPr="002E168A">
        <w:t>воспринимают речь, чем зрячие. Когда слепых от</w:t>
      </w:r>
      <w:r>
        <w:t xml:space="preserve"> </w:t>
      </w:r>
      <w:r w:rsidRPr="002E168A">
        <w:t>рождения (и утративших зрение в</w:t>
      </w:r>
      <w:r>
        <w:t xml:space="preserve"> </w:t>
      </w:r>
      <w:r w:rsidRPr="002E168A">
        <w:t>раннем детстве) исследовали методом позитронно-эмисионной томографии мозга в</w:t>
      </w:r>
      <w:r>
        <w:t xml:space="preserve"> </w:t>
      </w:r>
      <w:r w:rsidRPr="002E168A">
        <w:t>то</w:t>
      </w:r>
      <w:r>
        <w:t xml:space="preserve"> </w:t>
      </w:r>
      <w:r w:rsidRPr="002E168A">
        <w:t>время, как они читали тексты, набранные брайлевским шрифтом, оказалось, что при</w:t>
      </w:r>
      <w:r>
        <w:t xml:space="preserve"> </w:t>
      </w:r>
      <w:r w:rsidRPr="002E168A">
        <w:t>чтении пальцами у</w:t>
      </w:r>
      <w:r>
        <w:t xml:space="preserve"> </w:t>
      </w:r>
      <w:r w:rsidRPr="002E168A">
        <w:t>них активируется не</w:t>
      </w:r>
      <w:r>
        <w:t xml:space="preserve"> </w:t>
      </w:r>
      <w:r w:rsidRPr="002E168A">
        <w:t>только соматосенсорная кора, ответственная за</w:t>
      </w:r>
      <w:r>
        <w:t xml:space="preserve"> </w:t>
      </w:r>
      <w:r w:rsidRPr="002E168A">
        <w:t>тактильную чувствительность, но</w:t>
      </w:r>
      <w:r>
        <w:t xml:space="preserve"> </w:t>
      </w:r>
      <w:r w:rsidRPr="002E168A">
        <w:t>и</w:t>
      </w:r>
      <w:r>
        <w:t xml:space="preserve"> </w:t>
      </w:r>
      <w:r w:rsidRPr="002E168A">
        <w:t>зрительная кора. Почему это происходит? Ведь в</w:t>
      </w:r>
      <w:r>
        <w:t xml:space="preserve"> </w:t>
      </w:r>
      <w:r w:rsidRPr="002E168A">
        <w:t>зрительную кору у</w:t>
      </w:r>
      <w:r>
        <w:t xml:space="preserve"> </w:t>
      </w:r>
      <w:r w:rsidRPr="002E168A">
        <w:t>слепых не</w:t>
      </w:r>
      <w:r>
        <w:t xml:space="preserve"> </w:t>
      </w:r>
      <w:r w:rsidRPr="002E168A">
        <w:t>поступает информация от</w:t>
      </w:r>
      <w:r>
        <w:t xml:space="preserve"> </w:t>
      </w:r>
      <w:r w:rsidRPr="002E168A">
        <w:t>зрительных рецепторов! Аналогичные результаты были получены при</w:t>
      </w:r>
      <w:r>
        <w:t xml:space="preserve"> </w:t>
      </w:r>
      <w:r w:rsidRPr="002E168A">
        <w:t>изучении мозга глухих: они воспринимали используемый ими для</w:t>
      </w:r>
      <w:r>
        <w:t xml:space="preserve"> </w:t>
      </w:r>
      <w:r w:rsidRPr="002E168A">
        <w:t>общения знаковый язык (жестикуляцию) в</w:t>
      </w:r>
      <w:r>
        <w:t xml:space="preserve"> </w:t>
      </w:r>
      <w:r w:rsidRPr="002E168A">
        <w:t>том числе и</w:t>
      </w:r>
      <w:r>
        <w:t xml:space="preserve"> </w:t>
      </w:r>
      <w:r w:rsidRPr="002E168A">
        <w:t>слуховой корой.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7A6BB9" w:rsidRPr="002E168A" w:rsidTr="00A66E67">
        <w:trPr>
          <w:tblCellSpacing w:w="15" w:type="dxa"/>
          <w:jc w:val="right"/>
        </w:trPr>
        <w:tc>
          <w:tcPr>
            <w:tcW w:w="4956" w:type="pct"/>
            <w:vAlign w:val="center"/>
          </w:tcPr>
          <w:p w:rsidR="007A6BB9" w:rsidRPr="002E168A" w:rsidRDefault="00EB7E4A" w:rsidP="00A66E67">
            <w:r>
              <w:pict>
                <v:shape id="_x0000_i1035" type="#_x0000_t75" style="width:172.5pt;height:186pt">
                  <v:imagedata r:id="rId7" o:title=""/>
                </v:shape>
              </w:pict>
            </w:r>
          </w:p>
          <w:p w:rsidR="007A6BB9" w:rsidRPr="002E168A" w:rsidRDefault="007A6BB9" w:rsidP="00A66E67">
            <w:r w:rsidRPr="002E168A">
              <w:t>Рис.</w:t>
            </w:r>
            <w:r>
              <w:t xml:space="preserve"> </w:t>
            </w:r>
            <w:r w:rsidRPr="002E168A">
              <w:t>3.</w:t>
            </w:r>
            <w:r>
              <w:t xml:space="preserve"> </w:t>
            </w:r>
            <w:r w:rsidRPr="002E168A">
              <w:t>Операция подсадки зрительного тракта к</w:t>
            </w:r>
            <w:r>
              <w:t xml:space="preserve"> </w:t>
            </w:r>
            <w:r w:rsidRPr="002E168A">
              <w:t>медиальному коленчатому телу таламуса. Слева показан нормальный ход нервных путей от</w:t>
            </w:r>
            <w:r>
              <w:t xml:space="preserve"> </w:t>
            </w:r>
            <w:r w:rsidRPr="002E168A">
              <w:t>глаз и</w:t>
            </w:r>
            <w:r>
              <w:t xml:space="preserve"> </w:t>
            </w:r>
            <w:r w:rsidRPr="002E168A">
              <w:t>ушей, справа</w:t>
            </w:r>
            <w:r>
              <w:t xml:space="preserve"> </w:t>
            </w:r>
            <w:r w:rsidRPr="002E168A">
              <w:t>— их</w:t>
            </w:r>
            <w:r>
              <w:t xml:space="preserve"> </w:t>
            </w:r>
            <w:r w:rsidRPr="002E168A">
              <w:t>расположение после операции. (Нервные пути, несущие слуховую информацию, отсекали от</w:t>
            </w:r>
            <w:r>
              <w:t xml:space="preserve"> </w:t>
            </w:r>
            <w:r w:rsidRPr="002E168A">
              <w:t>медиальных коленчатых тел и на их места подсаживали окончания зрительных нервов, отделённые от</w:t>
            </w:r>
            <w:r>
              <w:t xml:space="preserve"> </w:t>
            </w:r>
            <w:r w:rsidRPr="002E168A">
              <w:t>латеральных коленчатых тел таламуса. Было уничтожено также нижнее двухолмие в</w:t>
            </w:r>
            <w:r>
              <w:t xml:space="preserve"> </w:t>
            </w:r>
            <w:r w:rsidRPr="002E168A">
              <w:t>среднем мозге, где</w:t>
            </w:r>
            <w:r>
              <w:t xml:space="preserve"> </w:t>
            </w:r>
            <w:r w:rsidRPr="002E168A">
              <w:t>переключается часть нервных путей от</w:t>
            </w:r>
            <w:r>
              <w:t xml:space="preserve"> </w:t>
            </w:r>
            <w:r w:rsidRPr="002E168A">
              <w:t>уха в</w:t>
            </w:r>
            <w:r>
              <w:t xml:space="preserve"> </w:t>
            </w:r>
            <w:r w:rsidRPr="002E168A">
              <w:t>слуховую кору (не показано на схеме):</w:t>
            </w:r>
          </w:p>
          <w:p w:rsidR="007A6BB9" w:rsidRPr="002E168A" w:rsidRDefault="007A6BB9" w:rsidP="00A66E67">
            <w:r w:rsidRPr="002E168A">
              <w:t>1</w:t>
            </w:r>
            <w:r>
              <w:t xml:space="preserve"> </w:t>
            </w:r>
            <w:r w:rsidRPr="002E168A">
              <w:t>— зрительный тракт,</w:t>
            </w:r>
          </w:p>
          <w:p w:rsidR="007A6BB9" w:rsidRPr="002E168A" w:rsidRDefault="007A6BB9" w:rsidP="00A66E67">
            <w:r w:rsidRPr="002E168A">
              <w:t>2</w:t>
            </w:r>
            <w:r>
              <w:t xml:space="preserve"> </w:t>
            </w:r>
            <w:r w:rsidRPr="002E168A">
              <w:t>— слуховой тракт,</w:t>
            </w:r>
          </w:p>
          <w:p w:rsidR="007A6BB9" w:rsidRPr="002E168A" w:rsidRDefault="007A6BB9" w:rsidP="00A66E67">
            <w:r w:rsidRPr="002E168A">
              <w:t>3</w:t>
            </w:r>
            <w:r>
              <w:t xml:space="preserve"> </w:t>
            </w:r>
            <w:r w:rsidRPr="002E168A">
              <w:t>— латеральные коленчатые тела таламуса,</w:t>
            </w:r>
          </w:p>
          <w:p w:rsidR="007A6BB9" w:rsidRPr="002E168A" w:rsidRDefault="007A6BB9" w:rsidP="00A66E67">
            <w:r w:rsidRPr="002E168A">
              <w:t>4</w:t>
            </w:r>
            <w:r>
              <w:t xml:space="preserve"> </w:t>
            </w:r>
            <w:r w:rsidRPr="002E168A">
              <w:t>— медиальные коленчатые тела таламуса,</w:t>
            </w:r>
          </w:p>
          <w:p w:rsidR="007A6BB9" w:rsidRPr="002E168A" w:rsidRDefault="007A6BB9" w:rsidP="00A66E67">
            <w:r w:rsidRPr="002E168A">
              <w:t>5</w:t>
            </w:r>
            <w:r>
              <w:t xml:space="preserve"> </w:t>
            </w:r>
            <w:r w:rsidRPr="002E168A">
              <w:t>— таламокортикальные пути к</w:t>
            </w:r>
            <w:r>
              <w:t xml:space="preserve"> </w:t>
            </w:r>
            <w:r w:rsidRPr="002E168A">
              <w:t>зрительной коре,</w:t>
            </w:r>
          </w:p>
          <w:p w:rsidR="007A6BB9" w:rsidRPr="002E168A" w:rsidRDefault="007A6BB9" w:rsidP="00A66E67">
            <w:r w:rsidRPr="002E168A">
              <w:t>6</w:t>
            </w:r>
            <w:r>
              <w:t xml:space="preserve"> </w:t>
            </w:r>
            <w:r w:rsidRPr="002E168A">
              <w:t>— таламокортикальные пути к</w:t>
            </w:r>
            <w:r>
              <w:t xml:space="preserve"> </w:t>
            </w:r>
            <w:r w:rsidRPr="002E168A">
              <w:t>слуховой коре.</w:t>
            </w:r>
          </w:p>
        </w:tc>
      </w:tr>
    </w:tbl>
    <w:p w:rsidR="007A6BB9" w:rsidRPr="002E168A" w:rsidRDefault="007A6BB9" w:rsidP="007A6BB9">
      <w:pPr>
        <w:spacing w:before="120"/>
        <w:ind w:firstLine="567"/>
        <w:jc w:val="both"/>
      </w:pPr>
      <w:r w:rsidRPr="002E168A">
        <w:t>Как</w:t>
      </w:r>
      <w:r>
        <w:t xml:space="preserve"> </w:t>
      </w:r>
      <w:r w:rsidRPr="002E168A">
        <w:t>уже отмечалось, сенсорные зоны не</w:t>
      </w:r>
      <w:r>
        <w:t xml:space="preserve"> </w:t>
      </w:r>
      <w:r w:rsidRPr="002E168A">
        <w:t>связаны в</w:t>
      </w:r>
      <w:r>
        <w:t xml:space="preserve"> </w:t>
      </w:r>
      <w:r w:rsidRPr="002E168A">
        <w:t>коре напрямую друг с</w:t>
      </w:r>
      <w:r>
        <w:t xml:space="preserve"> </w:t>
      </w:r>
      <w:r w:rsidRPr="002E168A">
        <w:t>другом, а</w:t>
      </w:r>
      <w:r>
        <w:t xml:space="preserve"> </w:t>
      </w:r>
      <w:r w:rsidRPr="002E168A">
        <w:t>взаимодействуют лишь с</w:t>
      </w:r>
      <w:r>
        <w:t xml:space="preserve"> </w:t>
      </w:r>
      <w:r w:rsidRPr="002E168A">
        <w:t>ассоциативными областями. Можно предположить, что переадресация соматосенсорной информации у</w:t>
      </w:r>
      <w:r>
        <w:t xml:space="preserve"> </w:t>
      </w:r>
      <w:r w:rsidRPr="002E168A">
        <w:t>слепых в</w:t>
      </w:r>
      <w:r>
        <w:t xml:space="preserve"> </w:t>
      </w:r>
      <w:r w:rsidRPr="002E168A">
        <w:t>зрительную кору и</w:t>
      </w:r>
      <w:r>
        <w:t xml:space="preserve"> </w:t>
      </w:r>
      <w:r w:rsidRPr="002E168A">
        <w:t>зрительной информации у</w:t>
      </w:r>
      <w:r>
        <w:t xml:space="preserve"> </w:t>
      </w:r>
      <w:r w:rsidRPr="002E168A">
        <w:t>глухих</w:t>
      </w:r>
      <w:r>
        <w:t xml:space="preserve"> </w:t>
      </w:r>
      <w:r w:rsidRPr="002E168A">
        <w:t>— в</w:t>
      </w:r>
      <w:r>
        <w:t xml:space="preserve"> </w:t>
      </w:r>
      <w:r w:rsidRPr="002E168A">
        <w:t>слуховую происходит с</w:t>
      </w:r>
      <w:r>
        <w:t xml:space="preserve"> </w:t>
      </w:r>
      <w:r w:rsidRPr="002E168A">
        <w:t>участием подкорковых структур. Такая переадресация представляется экономичной. При</w:t>
      </w:r>
      <w:r>
        <w:t xml:space="preserve"> </w:t>
      </w:r>
      <w:r w:rsidRPr="002E168A">
        <w:t>передаче информации от</w:t>
      </w:r>
      <w:r>
        <w:t xml:space="preserve"> </w:t>
      </w:r>
      <w:r w:rsidRPr="002E168A">
        <w:t>сенсорного органа в</w:t>
      </w:r>
      <w:r>
        <w:t xml:space="preserve"> </w:t>
      </w:r>
      <w:r w:rsidRPr="002E168A">
        <w:t>сенсорную область коры сигнал несколько раз переключается с</w:t>
      </w:r>
      <w:r>
        <w:t xml:space="preserve"> </w:t>
      </w:r>
      <w:r w:rsidRPr="002E168A">
        <w:t>одного нейрона на</w:t>
      </w:r>
      <w:r>
        <w:t xml:space="preserve"> </w:t>
      </w:r>
      <w:r w:rsidRPr="002E168A">
        <w:t>другой в</w:t>
      </w:r>
      <w:r>
        <w:t xml:space="preserve"> </w:t>
      </w:r>
      <w:r w:rsidRPr="002E168A">
        <w:t>подкорковых образованиях мозга. Одно из</w:t>
      </w:r>
      <w:r>
        <w:t xml:space="preserve"> </w:t>
      </w:r>
      <w:r w:rsidRPr="002E168A">
        <w:t>таких переключений происходит в</w:t>
      </w:r>
      <w:r>
        <w:t xml:space="preserve"> </w:t>
      </w:r>
      <w:r w:rsidRPr="002E168A">
        <w:t>таламусе (зрительном бугре) промежуточного мозга. Пункты</w:t>
      </w:r>
      <w:r>
        <w:t xml:space="preserve"> </w:t>
      </w:r>
      <w:r w:rsidRPr="002E168A">
        <w:t>же переключения нервных путей от</w:t>
      </w:r>
      <w:r>
        <w:t xml:space="preserve"> </w:t>
      </w:r>
      <w:r w:rsidRPr="002E168A">
        <w:t>разных сенсорных органов близко соседствуют (рис. 3, слева).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При</w:t>
      </w:r>
      <w:r>
        <w:t xml:space="preserve"> </w:t>
      </w:r>
      <w:r w:rsidRPr="002E168A">
        <w:t>повреждении какого-либо сенсорного органа (или идущего от</w:t>
      </w:r>
      <w:r>
        <w:t xml:space="preserve"> </w:t>
      </w:r>
      <w:r w:rsidRPr="002E168A">
        <w:t>него нервного пути) его пункт переключения оккупируют нервные пути другого сенсорного органа. Поэтому сенсорные области коры, оказавшиеся отрезанными от</w:t>
      </w:r>
      <w:r>
        <w:t xml:space="preserve"> </w:t>
      </w:r>
      <w:r w:rsidRPr="002E168A">
        <w:t>обычных источников информации, вовлекаются в</w:t>
      </w:r>
      <w:r>
        <w:t xml:space="preserve"> </w:t>
      </w:r>
      <w:r w:rsidRPr="002E168A">
        <w:t>работу за</w:t>
      </w:r>
      <w:r>
        <w:t xml:space="preserve"> </w:t>
      </w:r>
      <w:r w:rsidRPr="002E168A">
        <w:t>счёт переадресации</w:t>
      </w:r>
      <w:r>
        <w:t xml:space="preserve"> </w:t>
      </w:r>
      <w:r w:rsidRPr="002E168A">
        <w:t>им иной информации. Но</w:t>
      </w:r>
      <w:r>
        <w:t xml:space="preserve"> </w:t>
      </w:r>
      <w:r w:rsidRPr="002E168A">
        <w:t>что происходит тогда с</w:t>
      </w:r>
      <w:r>
        <w:t xml:space="preserve"> </w:t>
      </w:r>
      <w:r w:rsidRPr="002E168A">
        <w:t>самими нейронами сенсорной коры, обрабатывающими чужую для</w:t>
      </w:r>
      <w:r>
        <w:t xml:space="preserve"> </w:t>
      </w:r>
      <w:r w:rsidRPr="002E168A">
        <w:t>них информацию?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Исследователи из</w:t>
      </w:r>
      <w:r>
        <w:t xml:space="preserve"> </w:t>
      </w:r>
      <w:r w:rsidRPr="002E168A">
        <w:t>Массачусетсского технологического института в</w:t>
      </w:r>
      <w:r>
        <w:t xml:space="preserve"> </w:t>
      </w:r>
      <w:r w:rsidRPr="002E168A">
        <w:t>США Джитендра Шарма, Алессандра Ангелуччи и</w:t>
      </w:r>
      <w:r>
        <w:t xml:space="preserve"> </w:t>
      </w:r>
      <w:r w:rsidRPr="002E168A">
        <w:t>Мриганка Сур брали хорьков в</w:t>
      </w:r>
      <w:r>
        <w:t xml:space="preserve"> </w:t>
      </w:r>
      <w:r w:rsidRPr="002E168A">
        <w:t>возрасте одного дня и</w:t>
      </w:r>
      <w:r>
        <w:t xml:space="preserve"> </w:t>
      </w:r>
      <w:r w:rsidRPr="002E168A">
        <w:t>делали зверькам хирургическую операцию: подсаживали оба зрительных нерва к</w:t>
      </w:r>
      <w:r>
        <w:t xml:space="preserve"> </w:t>
      </w:r>
      <w:r w:rsidRPr="002E168A">
        <w:t>таламокортикальным путям, ведущим в</w:t>
      </w:r>
      <w:r>
        <w:t xml:space="preserve"> </w:t>
      </w:r>
      <w:r w:rsidRPr="002E168A">
        <w:t>слуховую сенсорную кору (рис. 3). Целью эксперимента было выяснить, преобразуется</w:t>
      </w:r>
      <w:r>
        <w:t xml:space="preserve"> </w:t>
      </w:r>
      <w:r w:rsidRPr="002E168A">
        <w:t>ли слуховая кора структурно и</w:t>
      </w:r>
      <w:r>
        <w:t xml:space="preserve"> </w:t>
      </w:r>
      <w:r w:rsidRPr="002E168A">
        <w:t>функционально при</w:t>
      </w:r>
      <w:r>
        <w:t xml:space="preserve"> </w:t>
      </w:r>
      <w:r w:rsidRPr="002E168A">
        <w:t>передаче ей</w:t>
      </w:r>
      <w:r>
        <w:t xml:space="preserve"> </w:t>
      </w:r>
      <w:r w:rsidRPr="002E168A">
        <w:t>зрительной информации. (Напомним ещё раз, что для</w:t>
      </w:r>
      <w:r>
        <w:t xml:space="preserve"> </w:t>
      </w:r>
      <w:r w:rsidRPr="002E168A">
        <w:t>каждого типа коры характерна особая архитектура нейронов.) И</w:t>
      </w:r>
      <w:r>
        <w:t xml:space="preserve"> </w:t>
      </w:r>
      <w:r w:rsidRPr="002E168A">
        <w:t>в</w:t>
      </w:r>
      <w:r>
        <w:t xml:space="preserve"> </w:t>
      </w:r>
      <w:r w:rsidRPr="002E168A">
        <w:t>самом деле, это произошло: слуховая кора морфологически и</w:t>
      </w:r>
      <w:r>
        <w:t xml:space="preserve"> </w:t>
      </w:r>
      <w:r w:rsidRPr="002E168A">
        <w:t>функционально стала похожа на</w:t>
      </w:r>
      <w:r>
        <w:t xml:space="preserve"> </w:t>
      </w:r>
      <w:r w:rsidRPr="002E168A">
        <w:t>зрительную!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Иначе поступили исследователи Дайана Канн и</w:t>
      </w:r>
      <w:r>
        <w:t xml:space="preserve"> </w:t>
      </w:r>
      <w:r w:rsidRPr="002E168A">
        <w:t>Ли Крубитцер из</w:t>
      </w:r>
      <w:r>
        <w:t xml:space="preserve"> </w:t>
      </w:r>
      <w:r w:rsidRPr="002E168A">
        <w:t>Калифорнийского университета. Опоссумам на</w:t>
      </w:r>
      <w:r>
        <w:t xml:space="preserve"> </w:t>
      </w:r>
      <w:r w:rsidRPr="002E168A">
        <w:t>четвёртый день после рождения удалили оба глаза и</w:t>
      </w:r>
      <w:r>
        <w:t xml:space="preserve"> </w:t>
      </w:r>
      <w:r w:rsidRPr="002E168A">
        <w:t>через 8–12 месяцев у</w:t>
      </w:r>
      <w:r>
        <w:t xml:space="preserve"> </w:t>
      </w:r>
      <w:r w:rsidRPr="002E168A">
        <w:t>повзрослевших животных изучали первичные сенсорные области коры и</w:t>
      </w:r>
      <w:r>
        <w:t xml:space="preserve"> </w:t>
      </w:r>
      <w:r w:rsidRPr="002E168A">
        <w:t>прилегающую к</w:t>
      </w:r>
      <w:r>
        <w:t xml:space="preserve"> </w:t>
      </w:r>
      <w:r w:rsidRPr="002E168A">
        <w:t>ним ассоциативную зону. Как</w:t>
      </w:r>
      <w:r>
        <w:t xml:space="preserve"> </w:t>
      </w:r>
      <w:r w:rsidRPr="002E168A">
        <w:t>и</w:t>
      </w:r>
      <w:r>
        <w:t xml:space="preserve"> </w:t>
      </w:r>
      <w:r w:rsidRPr="002E168A">
        <w:t>ожидалось, у</w:t>
      </w:r>
      <w:r>
        <w:t xml:space="preserve"> </w:t>
      </w:r>
      <w:r w:rsidRPr="002E168A">
        <w:t>всех ослеплённых животных реорганизовалась зрительная кора: она сильно уменьшилась в</w:t>
      </w:r>
      <w:r>
        <w:t xml:space="preserve"> </w:t>
      </w:r>
      <w:r w:rsidRPr="002E168A">
        <w:t>размере. Зато, к</w:t>
      </w:r>
      <w:r>
        <w:t xml:space="preserve"> </w:t>
      </w:r>
      <w:r w:rsidRPr="002E168A">
        <w:t>удивлению исследователей, непосредственно к</w:t>
      </w:r>
      <w:r>
        <w:t xml:space="preserve"> </w:t>
      </w:r>
      <w:r w:rsidRPr="002E168A">
        <w:t>зрительной коре прилегала структурно новая область</w:t>
      </w:r>
      <w:r>
        <w:t xml:space="preserve"> </w:t>
      </w:r>
      <w:r w:rsidRPr="002E168A">
        <w:t>X. Как</w:t>
      </w:r>
      <w:r>
        <w:t xml:space="preserve"> </w:t>
      </w:r>
      <w:r w:rsidRPr="002E168A">
        <w:t>зрительная кора, так и</w:t>
      </w:r>
      <w:r>
        <w:t xml:space="preserve"> </w:t>
      </w:r>
      <w:r w:rsidRPr="002E168A">
        <w:t>область</w:t>
      </w:r>
      <w:r>
        <w:t xml:space="preserve"> </w:t>
      </w:r>
      <w:r w:rsidRPr="002E168A">
        <w:t>X содержали нейроны, воспринимавшие слуховую, соматосенсорную или и ту и другую информацию. В</w:t>
      </w:r>
      <w:r>
        <w:t xml:space="preserve"> </w:t>
      </w:r>
      <w:r w:rsidRPr="002E168A">
        <w:t>зрительной коре оставалось ничтожное число участков, не</w:t>
      </w:r>
      <w:r>
        <w:t xml:space="preserve"> </w:t>
      </w:r>
      <w:r w:rsidRPr="002E168A">
        <w:t>воспринимавших ни ту, ни другую сенсорную модальность</w:t>
      </w:r>
      <w:r>
        <w:t xml:space="preserve"> </w:t>
      </w:r>
      <w:r w:rsidRPr="002E168A">
        <w:t>— то</w:t>
      </w:r>
      <w:r>
        <w:t xml:space="preserve"> </w:t>
      </w:r>
      <w:r w:rsidRPr="002E168A">
        <w:t>есть сохранивших, вероятно, своё первоначальное назначение: восприятие зрительной информации.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Неожиданным оказалось то,</w:t>
      </w:r>
      <w:r>
        <w:t xml:space="preserve"> </w:t>
      </w:r>
      <w:r w:rsidRPr="002E168A">
        <w:t>что реорганизация коры затронула не</w:t>
      </w:r>
      <w:r>
        <w:t xml:space="preserve"> </w:t>
      </w:r>
      <w:r w:rsidRPr="002E168A">
        <w:t>только зрительную кору, но</w:t>
      </w:r>
      <w:r>
        <w:t xml:space="preserve"> </w:t>
      </w:r>
      <w:r w:rsidRPr="002E168A">
        <w:t>и</w:t>
      </w:r>
      <w:r>
        <w:t xml:space="preserve"> </w:t>
      </w:r>
      <w:r w:rsidRPr="002E168A">
        <w:t>соматосенсорную, и</w:t>
      </w:r>
      <w:r>
        <w:t xml:space="preserve"> </w:t>
      </w:r>
      <w:r w:rsidRPr="002E168A">
        <w:t>слуховую. У</w:t>
      </w:r>
      <w:r>
        <w:t xml:space="preserve"> </w:t>
      </w:r>
      <w:r w:rsidRPr="002E168A">
        <w:t>одного из</w:t>
      </w:r>
      <w:r>
        <w:t xml:space="preserve"> </w:t>
      </w:r>
      <w:r w:rsidRPr="002E168A">
        <w:t>животных соматосенсорная кора содержала нейроны, реагировавшие или</w:t>
      </w:r>
      <w:r>
        <w:t xml:space="preserve"> </w:t>
      </w:r>
      <w:r w:rsidRPr="002E168A">
        <w:t>на</w:t>
      </w:r>
      <w:r>
        <w:t xml:space="preserve"> </w:t>
      </w:r>
      <w:r w:rsidRPr="002E168A">
        <w:t>слуховую, или</w:t>
      </w:r>
      <w:r>
        <w:t xml:space="preserve"> </w:t>
      </w:r>
      <w:r w:rsidRPr="002E168A">
        <w:t>на</w:t>
      </w:r>
      <w:r>
        <w:t xml:space="preserve"> </w:t>
      </w:r>
      <w:r w:rsidRPr="002E168A">
        <w:t>соматосенсорную, или</w:t>
      </w:r>
      <w:r>
        <w:t xml:space="preserve"> </w:t>
      </w:r>
      <w:r w:rsidRPr="002E168A">
        <w:t>на</w:t>
      </w:r>
      <w:r>
        <w:t xml:space="preserve"> </w:t>
      </w:r>
      <w:r w:rsidRPr="002E168A">
        <w:t>обе модальности, а</w:t>
      </w:r>
      <w:r>
        <w:t xml:space="preserve"> </w:t>
      </w:r>
      <w:r w:rsidRPr="002E168A">
        <w:t>нейроны слуховой коры реагировали либо на</w:t>
      </w:r>
      <w:r>
        <w:t xml:space="preserve"> </w:t>
      </w:r>
      <w:r w:rsidRPr="002E168A">
        <w:t>слуховые сигналы, либо на</w:t>
      </w:r>
      <w:r>
        <w:t xml:space="preserve"> </w:t>
      </w:r>
      <w:r w:rsidRPr="002E168A">
        <w:t>слуховые и</w:t>
      </w:r>
      <w:r>
        <w:t xml:space="preserve"> </w:t>
      </w:r>
      <w:r w:rsidRPr="002E168A">
        <w:t>соматосенсорные. При</w:t>
      </w:r>
      <w:r>
        <w:t xml:space="preserve"> </w:t>
      </w:r>
      <w:r w:rsidRPr="002E168A">
        <w:t>нормальном развитии мозга такое смешение сенсорных модальностей отмечается только в</w:t>
      </w:r>
      <w:r>
        <w:t xml:space="preserve"> </w:t>
      </w:r>
      <w:r w:rsidRPr="002E168A">
        <w:t>ассоциативных областях более высокого порядка, но не в первичных сенсорных областях.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Развитие мозга определяется двумя факторами: внутренним</w:t>
      </w:r>
      <w:r>
        <w:t xml:space="preserve"> </w:t>
      </w:r>
      <w:r w:rsidRPr="002E168A">
        <w:t>— генетической программой и</w:t>
      </w:r>
      <w:r>
        <w:t xml:space="preserve"> </w:t>
      </w:r>
      <w:r w:rsidRPr="002E168A">
        <w:t>внешним</w:t>
      </w:r>
      <w:r>
        <w:t xml:space="preserve"> </w:t>
      </w:r>
      <w:r w:rsidRPr="002E168A">
        <w:t>— информацией, поступающей извне. Вплоть до</w:t>
      </w:r>
      <w:r>
        <w:t xml:space="preserve"> </w:t>
      </w:r>
      <w:r w:rsidRPr="002E168A">
        <w:t>последнего времени оценка влияния внешнего фактора была трудноразрешимой экспериментальной задачей. Исследования, о</w:t>
      </w:r>
      <w:r>
        <w:t xml:space="preserve"> </w:t>
      </w:r>
      <w:r w:rsidRPr="002E168A">
        <w:t>которых мы</w:t>
      </w:r>
      <w:r>
        <w:t xml:space="preserve"> </w:t>
      </w:r>
      <w:r w:rsidRPr="002E168A">
        <w:t>только что рассказали, позволили установить, насколько важен характер поступающей в</w:t>
      </w:r>
      <w:r>
        <w:t xml:space="preserve"> </w:t>
      </w:r>
      <w:r w:rsidRPr="002E168A">
        <w:t>мозг информации для структурно-функционального становления коры. Они</w:t>
      </w:r>
      <w:r>
        <w:t xml:space="preserve"> </w:t>
      </w:r>
      <w:r w:rsidRPr="002E168A">
        <w:t>углубили наши представления о</w:t>
      </w:r>
      <w:r>
        <w:t xml:space="preserve"> </w:t>
      </w:r>
      <w:r w:rsidRPr="002E168A">
        <w:t>пластичности мозга.</w:t>
      </w:r>
    </w:p>
    <w:p w:rsidR="007A6BB9" w:rsidRPr="003C61F4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Почему мозг регенерирует плохо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Цель регенерационной биологии и</w:t>
      </w:r>
      <w:r>
        <w:t xml:space="preserve"> </w:t>
      </w:r>
      <w:r w:rsidRPr="002E168A">
        <w:t>медицины</w:t>
      </w:r>
      <w:r>
        <w:t xml:space="preserve"> </w:t>
      </w:r>
      <w:r w:rsidRPr="002E168A">
        <w:t>— при</w:t>
      </w:r>
      <w:r>
        <w:t xml:space="preserve"> </w:t>
      </w:r>
      <w:r w:rsidRPr="002E168A">
        <w:t>повреждении органа блокировать заживление рубцеванием и</w:t>
      </w:r>
      <w:r>
        <w:t xml:space="preserve"> </w:t>
      </w:r>
      <w:r w:rsidRPr="002E168A">
        <w:t>выявить возможности перепрограммирования повреждённого органа на</w:t>
      </w:r>
      <w:r>
        <w:t xml:space="preserve"> </w:t>
      </w:r>
      <w:r w:rsidRPr="002E168A">
        <w:t>восстановление структуры и</w:t>
      </w:r>
      <w:r>
        <w:t xml:space="preserve"> </w:t>
      </w:r>
      <w:r w:rsidRPr="002E168A">
        <w:t>функции. Эта</w:t>
      </w:r>
      <w:r>
        <w:t xml:space="preserve"> </w:t>
      </w:r>
      <w:r w:rsidRPr="002E168A">
        <w:t>задача предполагает восстановление в</w:t>
      </w:r>
      <w:r>
        <w:t xml:space="preserve"> </w:t>
      </w:r>
      <w:r w:rsidRPr="002E168A">
        <w:t>повреждённом органе состояния, характерного для</w:t>
      </w:r>
      <w:r>
        <w:t xml:space="preserve"> </w:t>
      </w:r>
      <w:r w:rsidRPr="002E168A">
        <w:t>эмбриогенеза, и</w:t>
      </w:r>
      <w:r>
        <w:t xml:space="preserve"> </w:t>
      </w:r>
      <w:r w:rsidRPr="002E168A">
        <w:t>присутствие в</w:t>
      </w:r>
      <w:r>
        <w:t xml:space="preserve"> </w:t>
      </w:r>
      <w:r w:rsidRPr="002E168A">
        <w:t>нём так называемых стволовых клеток, способных размножаться и</w:t>
      </w:r>
      <w:r>
        <w:t xml:space="preserve"> </w:t>
      </w:r>
      <w:r w:rsidRPr="002E168A">
        <w:t>дифференцироваться в</w:t>
      </w:r>
      <w:r>
        <w:t xml:space="preserve"> </w:t>
      </w:r>
      <w:r w:rsidRPr="002E168A">
        <w:t>различные типы клеток.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тканях взрослого организма клетки часто обладают весьма ограниченной способностью к</w:t>
      </w:r>
      <w:r>
        <w:t xml:space="preserve"> </w:t>
      </w:r>
      <w:r w:rsidRPr="002E168A">
        <w:t>делению и</w:t>
      </w:r>
      <w:r>
        <w:t xml:space="preserve"> </w:t>
      </w:r>
      <w:r w:rsidRPr="002E168A">
        <w:t>жёстко придерживаются „специализации“: клетки эпителия не</w:t>
      </w:r>
      <w:r>
        <w:t xml:space="preserve"> </w:t>
      </w:r>
      <w:r w:rsidRPr="002E168A">
        <w:t>могут превращаться в</w:t>
      </w:r>
      <w:r>
        <w:t xml:space="preserve"> </w:t>
      </w:r>
      <w:r w:rsidRPr="002E168A">
        <w:t>клетки мышечного волокна и</w:t>
      </w:r>
      <w:r>
        <w:t xml:space="preserve"> </w:t>
      </w:r>
      <w:r w:rsidRPr="002E168A">
        <w:t>наоборот. Однако накопившиеся к</w:t>
      </w:r>
      <w:r>
        <w:t xml:space="preserve"> </w:t>
      </w:r>
      <w:r w:rsidRPr="002E168A">
        <w:t>настоящему времени данные позволяют с</w:t>
      </w:r>
      <w:r>
        <w:t xml:space="preserve"> </w:t>
      </w:r>
      <w:r w:rsidRPr="002E168A">
        <w:t>уверенностью утверждать, что практически во</w:t>
      </w:r>
      <w:r>
        <w:t xml:space="preserve"> </w:t>
      </w:r>
      <w:r w:rsidRPr="002E168A">
        <w:t>всех органах млекопитающих клетки обновляются. Но</w:t>
      </w:r>
      <w:r>
        <w:t xml:space="preserve"> </w:t>
      </w:r>
      <w:r w:rsidRPr="002E168A">
        <w:t>скорость обновления различна. Регенерация клеток крови и</w:t>
      </w:r>
      <w:r>
        <w:t xml:space="preserve"> </w:t>
      </w:r>
      <w:r w:rsidRPr="002E168A">
        <w:t>эпителия кишечника, рост волос и</w:t>
      </w:r>
      <w:r>
        <w:t xml:space="preserve"> </w:t>
      </w:r>
      <w:r w:rsidRPr="002E168A">
        <w:t>ногтей идут в</w:t>
      </w:r>
      <w:r>
        <w:t xml:space="preserve"> </w:t>
      </w:r>
      <w:r w:rsidRPr="002E168A">
        <w:t>постоянном темпе на</w:t>
      </w:r>
      <w:r>
        <w:t xml:space="preserve"> </w:t>
      </w:r>
      <w:r w:rsidRPr="002E168A">
        <w:t>протяжении всей жизни человека. Замечательной регенерационной способностью обладают печень, кожа или</w:t>
      </w:r>
      <w:r>
        <w:t xml:space="preserve"> </w:t>
      </w:r>
      <w:r w:rsidRPr="002E168A">
        <w:t>кости, причём регенерация требует участия большого числа регуляторных молекул различного происхождения. Иначе говоря, гомеостаз (равновесие) этих органов находится под системным надзором, так</w:t>
      </w:r>
      <w:r>
        <w:t xml:space="preserve"> </w:t>
      </w:r>
      <w:r w:rsidRPr="002E168A">
        <w:t>что их</w:t>
      </w:r>
      <w:r>
        <w:t xml:space="preserve"> </w:t>
      </w:r>
      <w:r w:rsidRPr="002E168A">
        <w:t>способность к</w:t>
      </w:r>
      <w:r>
        <w:t xml:space="preserve"> </w:t>
      </w:r>
      <w:r w:rsidRPr="002E168A">
        <w:t>регенерации пробуждается каждый раз, когда какое-либо повреждение нарушает равновесие.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Обновляются, хоть и</w:t>
      </w:r>
      <w:r>
        <w:t xml:space="preserve"> </w:t>
      </w:r>
      <w:r w:rsidRPr="002E168A">
        <w:t>медленно, мышечные клетки сердца: нетрудно подсчитать, что за</w:t>
      </w:r>
      <w:r>
        <w:t xml:space="preserve"> </w:t>
      </w:r>
      <w:r w:rsidRPr="002E168A">
        <w:t>время человеческой жизни клеточный состав сердца хотя</w:t>
      </w:r>
      <w:r>
        <w:t xml:space="preserve"> </w:t>
      </w:r>
      <w:r w:rsidRPr="002E168A">
        <w:t>бы раз обновляется полностью. Более того, обнаружена линия мышей, у</w:t>
      </w:r>
      <w:r>
        <w:t xml:space="preserve"> </w:t>
      </w:r>
      <w:r w:rsidRPr="002E168A">
        <w:t>которых практически полностью регенерирует сердце, поражённое инфарктом. Каковы</w:t>
      </w:r>
      <w:r>
        <w:t xml:space="preserve"> </w:t>
      </w:r>
      <w:r w:rsidRPr="002E168A">
        <w:t>же перспективы регенерационной терапии мозга?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Нейроны обновляются и</w:t>
      </w:r>
      <w:r>
        <w:t xml:space="preserve"> </w:t>
      </w:r>
      <w:r w:rsidRPr="002E168A">
        <w:t>в</w:t>
      </w:r>
      <w:r>
        <w:t xml:space="preserve"> </w:t>
      </w:r>
      <w:r w:rsidRPr="002E168A">
        <w:t>мозгу взрослого человека. В</w:t>
      </w:r>
      <w:r>
        <w:t xml:space="preserve"> </w:t>
      </w:r>
      <w:r w:rsidRPr="002E168A">
        <w:t>обонятельных луковицах мозга и</w:t>
      </w:r>
      <w:r>
        <w:t xml:space="preserve"> </w:t>
      </w:r>
      <w:r w:rsidRPr="002E168A">
        <w:t>зубчатой извилине гиппокампа, расположенного на</w:t>
      </w:r>
      <w:r>
        <w:t xml:space="preserve"> </w:t>
      </w:r>
      <w:r w:rsidRPr="002E168A">
        <w:t>внутренней поверхности височной доли мозга, идёт непрерывное обновление нейронов. Из</w:t>
      </w:r>
      <w:r>
        <w:t xml:space="preserve"> </w:t>
      </w:r>
      <w:r w:rsidRPr="002E168A">
        <w:t>мозга взрослого человека выделены стволовые клетки, и</w:t>
      </w:r>
      <w:r>
        <w:t xml:space="preserve"> </w:t>
      </w:r>
      <w:r w:rsidRPr="002E168A">
        <w:t>в</w:t>
      </w:r>
      <w:r>
        <w:t xml:space="preserve"> </w:t>
      </w:r>
      <w:r w:rsidRPr="002E168A">
        <w:t>лабораторных условиях показано, что они могут дифференцироваться в</w:t>
      </w:r>
      <w:r>
        <w:t xml:space="preserve"> </w:t>
      </w:r>
      <w:r w:rsidRPr="002E168A">
        <w:t>клетки других органов. Как</w:t>
      </w:r>
      <w:r>
        <w:t xml:space="preserve"> </w:t>
      </w:r>
      <w:r w:rsidRPr="002E168A">
        <w:t>уже упоминалось, в</w:t>
      </w:r>
      <w:r>
        <w:t xml:space="preserve"> </w:t>
      </w:r>
      <w:r w:rsidRPr="002E168A">
        <w:t>ассоциативных областях лобной, височной и</w:t>
      </w:r>
      <w:r>
        <w:t xml:space="preserve"> </w:t>
      </w:r>
      <w:r w:rsidRPr="002E168A">
        <w:t>теменной долей у</w:t>
      </w:r>
      <w:r>
        <w:t xml:space="preserve"> </w:t>
      </w:r>
      <w:r w:rsidRPr="002E168A">
        <w:t>взрослых обезьян образуются новые гранулярные нейроны с</w:t>
      </w:r>
      <w:r>
        <w:t xml:space="preserve"> </w:t>
      </w:r>
      <w:r w:rsidRPr="002E168A">
        <w:t>небольшим (около двух недель) временем жизни. У</w:t>
      </w:r>
      <w:r>
        <w:t xml:space="preserve"> </w:t>
      </w:r>
      <w:r w:rsidRPr="002E168A">
        <w:t>приматов также выявлен нейроногенез в</w:t>
      </w:r>
      <w:r>
        <w:t xml:space="preserve"> </w:t>
      </w:r>
      <w:r w:rsidRPr="002E168A">
        <w:t>обширной области, охватывающей внутреннюю и</w:t>
      </w:r>
      <w:r>
        <w:t xml:space="preserve"> </w:t>
      </w:r>
      <w:r w:rsidRPr="002E168A">
        <w:t>нижнюю поверхности височной доли мозга. Но</w:t>
      </w:r>
      <w:r>
        <w:t xml:space="preserve"> </w:t>
      </w:r>
      <w:r w:rsidRPr="002E168A">
        <w:t>эти процессы имеют ограниченный характер</w:t>
      </w:r>
      <w:r>
        <w:t xml:space="preserve"> </w:t>
      </w:r>
      <w:r w:rsidRPr="002E168A">
        <w:t>— иначе они вошли</w:t>
      </w:r>
      <w:r>
        <w:t xml:space="preserve"> </w:t>
      </w:r>
      <w:r w:rsidRPr="002E168A">
        <w:t>бы в</w:t>
      </w:r>
      <w:r>
        <w:t xml:space="preserve"> </w:t>
      </w:r>
      <w:r w:rsidRPr="002E168A">
        <w:t>противоречие с</w:t>
      </w:r>
      <w:r>
        <w:t xml:space="preserve"> </w:t>
      </w:r>
      <w:r w:rsidRPr="002E168A">
        <w:t>эволюционно сформировавшимися механизмами мозга.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Трудно представить, как человек и</w:t>
      </w:r>
      <w:r>
        <w:t xml:space="preserve"> </w:t>
      </w:r>
      <w:r w:rsidRPr="002E168A">
        <w:t>его младшие братья существовали</w:t>
      </w:r>
      <w:r>
        <w:t xml:space="preserve"> </w:t>
      </w:r>
      <w:r w:rsidRPr="002E168A">
        <w:t>бы в</w:t>
      </w:r>
      <w:r>
        <w:t xml:space="preserve"> </w:t>
      </w:r>
      <w:r w:rsidRPr="002E168A">
        <w:t>природе при</w:t>
      </w:r>
      <w:r>
        <w:t xml:space="preserve"> </w:t>
      </w:r>
      <w:r w:rsidRPr="002E168A">
        <w:t>быстром клеточном обновлении мозга. Невозможно было</w:t>
      </w:r>
      <w:r>
        <w:t xml:space="preserve"> </w:t>
      </w:r>
      <w:r w:rsidRPr="002E168A">
        <w:t>бы сохранять в</w:t>
      </w:r>
      <w:r>
        <w:t xml:space="preserve"> </w:t>
      </w:r>
      <w:r w:rsidRPr="002E168A">
        <w:t>памяти накопленный опыт, информацию об</w:t>
      </w:r>
      <w:r>
        <w:t xml:space="preserve"> </w:t>
      </w:r>
      <w:r w:rsidRPr="002E168A">
        <w:t>окружающем мире, необходимые навыки. Более того, оказались</w:t>
      </w:r>
      <w:r>
        <w:t xml:space="preserve"> </w:t>
      </w:r>
      <w:r w:rsidRPr="002E168A">
        <w:t>бы невозможными механизмы, отвечающие за</w:t>
      </w:r>
      <w:r>
        <w:t xml:space="preserve"> </w:t>
      </w:r>
      <w:r w:rsidRPr="002E168A">
        <w:t>комбинаторное манипулирование мысленными представлениями об</w:t>
      </w:r>
      <w:r>
        <w:t xml:space="preserve"> </w:t>
      </w:r>
      <w:r w:rsidRPr="002E168A">
        <w:t>объектах и</w:t>
      </w:r>
      <w:r>
        <w:t xml:space="preserve"> </w:t>
      </w:r>
      <w:r w:rsidRPr="002E168A">
        <w:t>процессах прошлого, настоящего или</w:t>
      </w:r>
      <w:r>
        <w:t xml:space="preserve"> </w:t>
      </w:r>
      <w:r w:rsidRPr="002E168A">
        <w:t>будущего</w:t>
      </w:r>
      <w:r>
        <w:t xml:space="preserve"> </w:t>
      </w:r>
      <w:r w:rsidRPr="002E168A">
        <w:t>— всё</w:t>
      </w:r>
      <w:r>
        <w:t xml:space="preserve"> </w:t>
      </w:r>
      <w:r w:rsidRPr="002E168A">
        <w:t>то, что</w:t>
      </w:r>
      <w:r>
        <w:t xml:space="preserve"> </w:t>
      </w:r>
      <w:r w:rsidRPr="002E168A">
        <w:t>лежит в</w:t>
      </w:r>
      <w:r>
        <w:t xml:space="preserve"> </w:t>
      </w:r>
      <w:r w:rsidRPr="002E168A">
        <w:t>основе сознания, мышления, памяти, языка и</w:t>
      </w:r>
      <w:r>
        <w:t xml:space="preserve"> </w:t>
      </w:r>
      <w:r w:rsidRPr="002E168A">
        <w:t>др.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Исследователи сходятся в</w:t>
      </w:r>
      <w:r>
        <w:t xml:space="preserve"> </w:t>
      </w:r>
      <w:r w:rsidRPr="002E168A">
        <w:t>том, что ограниченность регенерации взрослого мозга нельзя объяснить каким-либо одним фактором и</w:t>
      </w:r>
      <w:r>
        <w:t xml:space="preserve"> </w:t>
      </w:r>
      <w:r w:rsidRPr="002E168A">
        <w:t>потому нельзя снять каким-то единичным воздействием. Сегодня известно несколько десятков разных молекул, блокирующих (или индуцирующих) регенерацию длинных отростков нейронов</w:t>
      </w:r>
      <w:r>
        <w:t xml:space="preserve"> </w:t>
      </w:r>
      <w:r w:rsidRPr="002E168A">
        <w:t>— аксонов. Хотя уже достигнуты некоторые успехи в</w:t>
      </w:r>
      <w:r>
        <w:t xml:space="preserve"> </w:t>
      </w:r>
      <w:r w:rsidRPr="002E168A">
        <w:t>стимуляции роста повреждённых аксонов, до</w:t>
      </w:r>
      <w:r>
        <w:t xml:space="preserve"> </w:t>
      </w:r>
      <w:r w:rsidRPr="002E168A">
        <w:t>решения проблемы регенерации самих нейронов ещё далеко. Однако в</w:t>
      </w:r>
      <w:r>
        <w:t xml:space="preserve"> </w:t>
      </w:r>
      <w:r w:rsidRPr="002E168A">
        <w:t>наши дни, когда сложность мозга перестала отпугивать исследователей, эта проблема всё больше привлекает внимание. Но мы не должны забывать про</w:t>
      </w:r>
      <w:r>
        <w:t xml:space="preserve"> </w:t>
      </w:r>
      <w:r w:rsidRPr="002E168A">
        <w:t>то, о</w:t>
      </w:r>
      <w:r>
        <w:t xml:space="preserve"> </w:t>
      </w:r>
      <w:r w:rsidRPr="002E168A">
        <w:t>чём говорилось в</w:t>
      </w:r>
      <w:r>
        <w:t xml:space="preserve"> </w:t>
      </w:r>
      <w:r w:rsidRPr="002E168A">
        <w:t>предыдущем абзаце. Восстановление повреждённого мозга не</w:t>
      </w:r>
      <w:r>
        <w:t xml:space="preserve"> </w:t>
      </w:r>
      <w:r w:rsidRPr="002E168A">
        <w:t>будет означать полного восстановления прежней личности: гибель нейронов</w:t>
      </w:r>
      <w:r>
        <w:t xml:space="preserve"> </w:t>
      </w:r>
      <w:r w:rsidRPr="002E168A">
        <w:t>— это невосполнимая утрата прошлого опыта и</w:t>
      </w:r>
      <w:r>
        <w:t xml:space="preserve"> </w:t>
      </w:r>
      <w:r w:rsidRPr="002E168A">
        <w:t>памяти.</w:t>
      </w:r>
    </w:p>
    <w:p w:rsidR="007A6BB9" w:rsidRPr="003C61F4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Что такое МЭС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Сложность механизмов регенерации мозга дала толчок поискам таких системных воздействий, которые вызывали</w:t>
      </w:r>
      <w:r>
        <w:t xml:space="preserve"> </w:t>
      </w:r>
      <w:r w:rsidRPr="002E168A">
        <w:t>бы движение молекул в</w:t>
      </w:r>
      <w:r>
        <w:t xml:space="preserve"> </w:t>
      </w:r>
      <w:r w:rsidRPr="002E168A">
        <w:t>самих нейронах и в их окружении, переводя мозг в</w:t>
      </w:r>
      <w:r>
        <w:t xml:space="preserve"> </w:t>
      </w:r>
      <w:r w:rsidRPr="002E168A">
        <w:t>новое состояние. Синергетика</w:t>
      </w:r>
      <w:r>
        <w:t xml:space="preserve"> </w:t>
      </w:r>
      <w:r w:rsidRPr="002E168A">
        <w:t>— наука о</w:t>
      </w:r>
      <w:r>
        <w:t xml:space="preserve"> </w:t>
      </w:r>
      <w:r w:rsidRPr="002E168A">
        <w:t>коллективных взаимодействиях</w:t>
      </w:r>
      <w:r>
        <w:t xml:space="preserve"> </w:t>
      </w:r>
      <w:r w:rsidRPr="002E168A">
        <w:t>— утверждает, что новое состояние в</w:t>
      </w:r>
      <w:r>
        <w:t xml:space="preserve"> </w:t>
      </w:r>
      <w:r w:rsidRPr="002E168A">
        <w:t>системе можно создать перемешиванием её</w:t>
      </w:r>
      <w:r>
        <w:t xml:space="preserve"> </w:t>
      </w:r>
      <w:r w:rsidRPr="002E168A">
        <w:t>элементов. Поскольку большинство молекул в</w:t>
      </w:r>
      <w:r>
        <w:t xml:space="preserve"> </w:t>
      </w:r>
      <w:r w:rsidRPr="002E168A">
        <w:t>живых организмах несёт заряд, подобное возмущение в</w:t>
      </w:r>
      <w:r>
        <w:t xml:space="preserve"> </w:t>
      </w:r>
      <w:r w:rsidRPr="002E168A">
        <w:t>мозгу можно было</w:t>
      </w:r>
      <w:r>
        <w:t xml:space="preserve"> </w:t>
      </w:r>
      <w:r w:rsidRPr="002E168A">
        <w:t>бы вызвать с</w:t>
      </w:r>
      <w:r>
        <w:t xml:space="preserve"> </w:t>
      </w:r>
      <w:r w:rsidRPr="002E168A">
        <w:t>помощью внешних слабых импульсных токов, приближающихся по</w:t>
      </w:r>
      <w:r>
        <w:t xml:space="preserve"> </w:t>
      </w:r>
      <w:r w:rsidRPr="002E168A">
        <w:t>своим характеристикам к</w:t>
      </w:r>
      <w:r>
        <w:t xml:space="preserve"> </w:t>
      </w:r>
      <w:r w:rsidRPr="002E168A">
        <w:t>биотокам самого мозга. Эту</w:t>
      </w:r>
      <w:r>
        <w:t xml:space="preserve"> </w:t>
      </w:r>
      <w:r w:rsidRPr="002E168A">
        <w:t>идею мы</w:t>
      </w:r>
      <w:r>
        <w:t xml:space="preserve"> </w:t>
      </w:r>
      <w:r w:rsidRPr="002E168A">
        <w:t>и</w:t>
      </w:r>
      <w:r>
        <w:t xml:space="preserve"> </w:t>
      </w:r>
      <w:r w:rsidRPr="002E168A">
        <w:t>попытались осуществить на</w:t>
      </w:r>
      <w:r>
        <w:t xml:space="preserve"> </w:t>
      </w:r>
      <w:r w:rsidRPr="002E168A">
        <w:t>практике.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Решающим фактором для</w:t>
      </w:r>
      <w:r>
        <w:t xml:space="preserve"> </w:t>
      </w:r>
      <w:r w:rsidRPr="002E168A">
        <w:t>нас стала медленноволновая (0,5–6 герц) биоактивность мозга маленьких детей. Поскольку на</w:t>
      </w:r>
      <w:r>
        <w:t xml:space="preserve"> </w:t>
      </w:r>
      <w:r w:rsidRPr="002E168A">
        <w:t>каждой стадии развития характеристики мозга самосогласованны, мы</w:t>
      </w:r>
      <w:r>
        <w:t xml:space="preserve"> </w:t>
      </w:r>
      <w:r w:rsidRPr="002E168A">
        <w:t>выдвинули допущение, что именно эта активность поддерживает способность детского мозга к</w:t>
      </w:r>
      <w:r>
        <w:t xml:space="preserve"> </w:t>
      </w:r>
      <w:r w:rsidRPr="002E168A">
        <w:t>восстановлению функций. Не</w:t>
      </w:r>
      <w:r>
        <w:t xml:space="preserve"> </w:t>
      </w:r>
      <w:r w:rsidRPr="002E168A">
        <w:t>сможет</w:t>
      </w:r>
      <w:r>
        <w:t xml:space="preserve"> </w:t>
      </w:r>
      <w:r w:rsidRPr="002E168A">
        <w:t>ли медленноволновая микро-электростимуляция слабыми токами (МЭС) индуцировать подобные механизмы у</w:t>
      </w:r>
      <w:r>
        <w:t xml:space="preserve"> </w:t>
      </w:r>
      <w:r w:rsidRPr="002E168A">
        <w:t>взрослого человека?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Разница в</w:t>
      </w:r>
      <w:r>
        <w:t xml:space="preserve"> </w:t>
      </w:r>
      <w:r w:rsidRPr="002E168A">
        <w:t>электрическом сопротивлении клеточных элементов и</w:t>
      </w:r>
      <w:r>
        <w:t xml:space="preserve"> </w:t>
      </w:r>
      <w:r w:rsidRPr="002E168A">
        <w:t>межклеточной жидкости нервной ткани громадна</w:t>
      </w:r>
      <w:r>
        <w:t xml:space="preserve"> </w:t>
      </w:r>
      <w:r w:rsidRPr="002E168A">
        <w:t>— у</w:t>
      </w:r>
      <w:r>
        <w:t xml:space="preserve"> </w:t>
      </w:r>
      <w:r w:rsidRPr="002E168A">
        <w:t>клеток оно в 10 3–10 4 раз выше. Поэтому при</w:t>
      </w:r>
      <w:r>
        <w:t xml:space="preserve"> </w:t>
      </w:r>
      <w:r w:rsidRPr="002E168A">
        <w:t>МЭС молекулярные сдвиги скорее произойдут в</w:t>
      </w:r>
      <w:r>
        <w:t xml:space="preserve"> </w:t>
      </w:r>
      <w:r w:rsidRPr="002E168A">
        <w:t>межклеточной жидкости и</w:t>
      </w:r>
      <w:r>
        <w:t xml:space="preserve"> </w:t>
      </w:r>
      <w:r w:rsidRPr="002E168A">
        <w:t>на</w:t>
      </w:r>
      <w:r>
        <w:t xml:space="preserve"> </w:t>
      </w:r>
      <w:r w:rsidRPr="002E168A">
        <w:t>поверхности клеток. Сценарий изменений может быть следующим: наиболее сильно начнут колебаться малые молекулы в</w:t>
      </w:r>
      <w:r>
        <w:t xml:space="preserve"> </w:t>
      </w:r>
      <w:r w:rsidRPr="002E168A">
        <w:t>межклеточной жидкости, низкомолекулярные регуляторные факторы, слабо связанные с</w:t>
      </w:r>
      <w:r>
        <w:t xml:space="preserve"> </w:t>
      </w:r>
      <w:r w:rsidRPr="002E168A">
        <w:t>клеточными рецепторами, оторвутся от</w:t>
      </w:r>
      <w:r>
        <w:t xml:space="preserve"> </w:t>
      </w:r>
      <w:r w:rsidRPr="002E168A">
        <w:t>них, изменятся потоки ионов из</w:t>
      </w:r>
      <w:r>
        <w:t xml:space="preserve"> </w:t>
      </w:r>
      <w:r w:rsidRPr="002E168A">
        <w:t>клеток и</w:t>
      </w:r>
      <w:r>
        <w:t xml:space="preserve"> </w:t>
      </w:r>
      <w:r w:rsidRPr="002E168A">
        <w:t>в</w:t>
      </w:r>
      <w:r>
        <w:t xml:space="preserve"> </w:t>
      </w:r>
      <w:r w:rsidRPr="002E168A">
        <w:t>клетку и</w:t>
      </w:r>
      <w:r>
        <w:t xml:space="preserve"> </w:t>
      </w:r>
      <w:r w:rsidRPr="002E168A">
        <w:t>т.</w:t>
      </w:r>
      <w:r>
        <w:t xml:space="preserve"> </w:t>
      </w:r>
      <w:r w:rsidRPr="002E168A">
        <w:t>д. Следовательно, МЭС может вызвать немедленную пертурбацию межклеточной среды в</w:t>
      </w:r>
      <w:r>
        <w:t xml:space="preserve"> </w:t>
      </w:r>
      <w:r w:rsidRPr="002E168A">
        <w:t>очаге поражения, изменить патологический гомеостаз и</w:t>
      </w:r>
      <w:r>
        <w:t xml:space="preserve"> </w:t>
      </w:r>
      <w:r w:rsidRPr="002E168A">
        <w:t>индуцировать переход к</w:t>
      </w:r>
      <w:r>
        <w:t xml:space="preserve"> </w:t>
      </w:r>
      <w:r w:rsidRPr="002E168A">
        <w:t>новым функциональным отношениям в</w:t>
      </w:r>
      <w:r>
        <w:t xml:space="preserve"> </w:t>
      </w:r>
      <w:r w:rsidRPr="002E168A">
        <w:t>ткани мозга. В</w:t>
      </w:r>
      <w:r>
        <w:t xml:space="preserve"> </w:t>
      </w:r>
      <w:r w:rsidRPr="002E168A">
        <w:t>результате клиническая картина заболевания быстро улучшится, уменьшится нейродефицит. Заметим, что процедура МЭС безвредна, безболезненна и</w:t>
      </w:r>
      <w:r>
        <w:t xml:space="preserve"> </w:t>
      </w:r>
      <w:r w:rsidRPr="002E168A">
        <w:t>непродолжительна: пациенту просто накладывают на</w:t>
      </w:r>
      <w:r>
        <w:t xml:space="preserve"> </w:t>
      </w:r>
      <w:r w:rsidRPr="002E168A">
        <w:t>определённые области головы пару электродов, подсоединённых к</w:t>
      </w:r>
      <w:r>
        <w:t xml:space="preserve"> </w:t>
      </w:r>
      <w:r w:rsidRPr="002E168A">
        <w:t>источнику тока.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Чтобы проверить, насколько справедливы наши предположения, мы</w:t>
      </w:r>
      <w:r>
        <w:t xml:space="preserve"> </w:t>
      </w:r>
      <w:r w:rsidRPr="002E168A">
        <w:t>в</w:t>
      </w:r>
      <w:r>
        <w:t xml:space="preserve"> </w:t>
      </w:r>
      <w:r w:rsidRPr="002E168A">
        <w:t>сотрудничестве со</w:t>
      </w:r>
      <w:r>
        <w:t xml:space="preserve"> </w:t>
      </w:r>
      <w:r w:rsidRPr="002E168A">
        <w:t>специалистами из</w:t>
      </w:r>
      <w:r>
        <w:t xml:space="preserve"> </w:t>
      </w:r>
      <w:r w:rsidRPr="002E168A">
        <w:t>нескольких клиник и</w:t>
      </w:r>
      <w:r>
        <w:t xml:space="preserve"> </w:t>
      </w:r>
      <w:r w:rsidRPr="002E168A">
        <w:t>больниц Санкт-Петербурга отобрали пациентов со</w:t>
      </w:r>
      <w:r>
        <w:t xml:space="preserve"> </w:t>
      </w:r>
      <w:r w:rsidRPr="002E168A">
        <w:t>следующими поражениями центральной нервной системы: острая стадия инсульта, невралгия тройничного нерва, опийный абстинентный синдром и</w:t>
      </w:r>
      <w:r>
        <w:t xml:space="preserve"> </w:t>
      </w:r>
      <w:r w:rsidRPr="002E168A">
        <w:t>детский церебральный паралич. Эти</w:t>
      </w:r>
      <w:r>
        <w:t xml:space="preserve"> </w:t>
      </w:r>
      <w:r w:rsidRPr="002E168A">
        <w:t>заболевания различаются по</w:t>
      </w:r>
      <w:r>
        <w:t xml:space="preserve"> </w:t>
      </w:r>
      <w:r w:rsidRPr="002E168A">
        <w:t>своему происхождению и</w:t>
      </w:r>
      <w:r>
        <w:t xml:space="preserve"> </w:t>
      </w:r>
      <w:r w:rsidRPr="002E168A">
        <w:t>механизмам развития, однако в</w:t>
      </w:r>
      <w:r>
        <w:t xml:space="preserve"> </w:t>
      </w:r>
      <w:r w:rsidRPr="002E168A">
        <w:t>каждом случае МЭС вызывала быстрые либо немедленные терапевтические эффекты (быстрый и</w:t>
      </w:r>
      <w:r>
        <w:t xml:space="preserve"> </w:t>
      </w:r>
      <w:r w:rsidRPr="002E168A">
        <w:t>немедленный</w:t>
      </w:r>
      <w:r>
        <w:t xml:space="preserve"> </w:t>
      </w:r>
      <w:r w:rsidRPr="002E168A">
        <w:t>— не</w:t>
      </w:r>
      <w:r>
        <w:t xml:space="preserve"> </w:t>
      </w:r>
      <w:r w:rsidRPr="002E168A">
        <w:t>одно и</w:t>
      </w:r>
      <w:r>
        <w:t xml:space="preserve"> </w:t>
      </w:r>
      <w:r w:rsidRPr="002E168A">
        <w:t>то</w:t>
      </w:r>
      <w:r>
        <w:t xml:space="preserve"> </w:t>
      </w:r>
      <w:r w:rsidRPr="002E168A">
        <w:t>же: немедленный эффект наступает сразу после после воздействия или</w:t>
      </w:r>
      <w:r>
        <w:t xml:space="preserve"> </w:t>
      </w:r>
      <w:r w:rsidRPr="002E168A">
        <w:t>же в</w:t>
      </w:r>
      <w:r>
        <w:t xml:space="preserve"> </w:t>
      </w:r>
      <w:r w:rsidRPr="002E168A">
        <w:t>очень скором времени). Наиболее важные из</w:t>
      </w:r>
      <w:r>
        <w:t xml:space="preserve"> </w:t>
      </w:r>
      <w:r w:rsidRPr="002E168A">
        <w:t>них приведены в</w:t>
      </w:r>
      <w:r>
        <w:t xml:space="preserve"> </w:t>
      </w:r>
      <w:r w:rsidRPr="002E168A">
        <w:t>таблице.</w:t>
      </w:r>
    </w:p>
    <w:tbl>
      <w:tblPr>
        <w:tblW w:w="5000" w:type="pct"/>
        <w:tblCellSpacing w:w="0" w:type="dxa"/>
        <w:tblInd w:w="-105" w:type="dxa"/>
        <w:tblBorders>
          <w:top w:val="single" w:sz="4" w:space="0" w:color="130E04"/>
          <w:left w:val="single" w:sz="4" w:space="0" w:color="130E04"/>
          <w:bottom w:val="single" w:sz="4" w:space="0" w:color="130E04"/>
          <w:right w:val="single" w:sz="4" w:space="0" w:color="130E04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216"/>
        <w:gridCol w:w="6632"/>
      </w:tblGrid>
      <w:tr w:rsidR="007A6BB9" w:rsidRPr="002E168A" w:rsidTr="00A66E67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BB9" w:rsidRPr="002E168A" w:rsidRDefault="007A6BB9" w:rsidP="00A66E67">
            <w:r w:rsidRPr="002E168A">
              <w:t>Терапевтические эффекты</w:t>
            </w:r>
            <w:r>
              <w:t xml:space="preserve"> </w:t>
            </w:r>
            <w:r w:rsidRPr="002E168A">
              <w:t>МЭС</w:t>
            </w:r>
          </w:p>
        </w:tc>
      </w:tr>
      <w:tr w:rsidR="007A6BB9" w:rsidRPr="002E168A" w:rsidTr="00A66E67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Болезнь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Терапевтический эффект</w:t>
            </w:r>
          </w:p>
        </w:tc>
      </w:tr>
      <w:tr w:rsidR="007A6BB9" w:rsidRPr="002E168A" w:rsidTr="00A66E67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Инсульт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Релаксация, снотворный эффект, уменьшение нейродефицита</w:t>
            </w:r>
            <w:r>
              <w:t xml:space="preserve"> </w:t>
            </w:r>
            <w:r w:rsidRPr="002E168A">
              <w:t>— восстановление чувствительности, моторной и</w:t>
            </w:r>
            <w:r>
              <w:t xml:space="preserve"> </w:t>
            </w:r>
            <w:r w:rsidRPr="002E168A">
              <w:t>речевой активности</w:t>
            </w:r>
          </w:p>
        </w:tc>
      </w:tr>
      <w:tr w:rsidR="007A6BB9" w:rsidRPr="002E168A" w:rsidTr="00A66E67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Детский церебральный паралич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Снятие спастичности, ускорение психомоторного развития, улучшение речи, интеллекта и</w:t>
            </w:r>
            <w:r>
              <w:t xml:space="preserve"> </w:t>
            </w:r>
            <w:r w:rsidRPr="002E168A">
              <w:t>др.</w:t>
            </w:r>
          </w:p>
        </w:tc>
      </w:tr>
      <w:tr w:rsidR="007A6BB9" w:rsidRPr="002E168A" w:rsidTr="00A66E67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Невралгия тройничного нерва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Стойкое устранение пароксизмов боли</w:t>
            </w:r>
          </w:p>
        </w:tc>
      </w:tr>
      <w:tr w:rsidR="007A6BB9" w:rsidRPr="002E168A" w:rsidTr="00A66E67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Опийный абстинентный синдром</w:t>
            </w:r>
          </w:p>
        </w:tc>
        <w:tc>
          <w:tcPr>
            <w:tcW w:w="3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6BB9" w:rsidRPr="002E168A" w:rsidRDefault="007A6BB9" w:rsidP="00A66E67">
            <w:r w:rsidRPr="002E168A">
              <w:t>Анксиолитический, антидепрессивный, снотворный и</w:t>
            </w:r>
            <w:r>
              <w:t xml:space="preserve"> </w:t>
            </w:r>
            <w:r w:rsidRPr="002E168A">
              <w:t>седативный эффекты, подавление влечения к</w:t>
            </w:r>
            <w:r>
              <w:t xml:space="preserve"> </w:t>
            </w:r>
            <w:r w:rsidRPr="002E168A">
              <w:t>наркотику в</w:t>
            </w:r>
            <w:r>
              <w:t xml:space="preserve"> </w:t>
            </w:r>
            <w:r w:rsidRPr="002E168A">
              <w:t>различной степени</w:t>
            </w:r>
          </w:p>
        </w:tc>
      </w:tr>
    </w:tbl>
    <w:p w:rsidR="007A6BB9" w:rsidRPr="002E168A" w:rsidRDefault="007A6BB9" w:rsidP="007A6BB9">
      <w:pPr>
        <w:spacing w:before="120"/>
        <w:ind w:firstLine="567"/>
        <w:jc w:val="both"/>
      </w:pPr>
      <w:r w:rsidRPr="002E168A">
        <w:t>Столь впечатляющие результаты дают основание полагать, что МЭС изменяет функционирование сетевой структуры мозга за</w:t>
      </w:r>
      <w:r>
        <w:t xml:space="preserve"> </w:t>
      </w:r>
      <w:r w:rsidRPr="002E168A">
        <w:t>счёт разных механизмов. Что</w:t>
      </w:r>
      <w:r>
        <w:t xml:space="preserve"> </w:t>
      </w:r>
      <w:r w:rsidRPr="002E168A">
        <w:t>касается быстрых и</w:t>
      </w:r>
      <w:r>
        <w:t xml:space="preserve"> </w:t>
      </w:r>
      <w:r w:rsidRPr="002E168A">
        <w:t>нарастающих от</w:t>
      </w:r>
      <w:r>
        <w:t xml:space="preserve"> </w:t>
      </w:r>
      <w:r w:rsidRPr="002E168A">
        <w:t>процедуры к</w:t>
      </w:r>
      <w:r>
        <w:t xml:space="preserve"> </w:t>
      </w:r>
      <w:r w:rsidRPr="002E168A">
        <w:t>процедуре эффектов МЭС у</w:t>
      </w:r>
      <w:r>
        <w:t xml:space="preserve"> </w:t>
      </w:r>
      <w:r w:rsidRPr="002E168A">
        <w:t>пациентов в</w:t>
      </w:r>
      <w:r>
        <w:t xml:space="preserve"> </w:t>
      </w:r>
      <w:r w:rsidRPr="002E168A">
        <w:t>острой стадии инсульта, то</w:t>
      </w:r>
      <w:r>
        <w:t xml:space="preserve"> </w:t>
      </w:r>
      <w:r w:rsidRPr="002E168A">
        <w:t>они, помимо механизмов, рассмотренных выше, могут быть связаны с</w:t>
      </w:r>
      <w:r>
        <w:t xml:space="preserve"> </w:t>
      </w:r>
      <w:r w:rsidRPr="002E168A">
        <w:t>восстановлением нейронов, подавленных интоксикацией, с</w:t>
      </w:r>
      <w:r>
        <w:t xml:space="preserve"> </w:t>
      </w:r>
      <w:r w:rsidRPr="002E168A">
        <w:t>предотвращением апоптоза</w:t>
      </w:r>
      <w:r>
        <w:t xml:space="preserve"> </w:t>
      </w:r>
      <w:r w:rsidRPr="002E168A">
        <w:t>— запрограммированной гибели нейронов в</w:t>
      </w:r>
      <w:r>
        <w:t xml:space="preserve"> </w:t>
      </w:r>
      <w:r w:rsidRPr="002E168A">
        <w:t>зоне поражения, а</w:t>
      </w:r>
      <w:r>
        <w:t xml:space="preserve"> </w:t>
      </w:r>
      <w:r w:rsidRPr="002E168A">
        <w:t>также с</w:t>
      </w:r>
      <w:r>
        <w:t xml:space="preserve"> </w:t>
      </w:r>
      <w:r w:rsidRPr="002E168A">
        <w:t>активированием регенерации. Последнее предположение подкрепляется тем, что МЭС ускоряет восстановление функции руки после того, как в</w:t>
      </w:r>
      <w:r>
        <w:t xml:space="preserve"> </w:t>
      </w:r>
      <w:r w:rsidRPr="002E168A">
        <w:t>ней хирургическим путём воссоединяют концы повреждённых периферических нервов, а</w:t>
      </w:r>
      <w:r>
        <w:t xml:space="preserve"> </w:t>
      </w:r>
      <w:r w:rsidRPr="002E168A">
        <w:t>также тем, что у</w:t>
      </w:r>
      <w:r>
        <w:t xml:space="preserve"> </w:t>
      </w:r>
      <w:r w:rsidRPr="002E168A">
        <w:t>пациентов в</w:t>
      </w:r>
      <w:r>
        <w:t xml:space="preserve"> </w:t>
      </w:r>
      <w:r w:rsidRPr="002E168A">
        <w:t>нашем исследовании наблюдались и</w:t>
      </w:r>
      <w:r>
        <w:t xml:space="preserve"> </w:t>
      </w:r>
      <w:r w:rsidRPr="002E168A">
        <w:t>отсроченные терапевтические эффекты.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При</w:t>
      </w:r>
      <w:r>
        <w:t xml:space="preserve"> </w:t>
      </w:r>
      <w:r w:rsidRPr="002E168A">
        <w:t>опийном абстинентном синдроме реализуется третий из</w:t>
      </w:r>
      <w:r>
        <w:t xml:space="preserve"> </w:t>
      </w:r>
      <w:r w:rsidRPr="002E168A">
        <w:t>рассматриваемых нами сценариев пластичности мозга. Это</w:t>
      </w:r>
      <w:r>
        <w:t xml:space="preserve"> </w:t>
      </w:r>
      <w:r w:rsidRPr="002E168A">
        <w:t>психическое расстройство, связанное с</w:t>
      </w:r>
      <w:r>
        <w:t xml:space="preserve"> </w:t>
      </w:r>
      <w:r w:rsidRPr="002E168A">
        <w:t>многократным приёмом наркотика. На</w:t>
      </w:r>
      <w:r>
        <w:t xml:space="preserve"> </w:t>
      </w:r>
      <w:r w:rsidRPr="002E168A">
        <w:t>начальных этапах нарушения ещё не</w:t>
      </w:r>
      <w:r>
        <w:t xml:space="preserve"> </w:t>
      </w:r>
      <w:r w:rsidRPr="002E168A">
        <w:t>сопряжены с</w:t>
      </w:r>
      <w:r>
        <w:t xml:space="preserve"> </w:t>
      </w:r>
      <w:r w:rsidRPr="002E168A">
        <w:t>заметными структурными изменениями мозга, как при</w:t>
      </w:r>
      <w:r>
        <w:t xml:space="preserve"> </w:t>
      </w:r>
      <w:r w:rsidRPr="002E168A">
        <w:t>детском церебральном параличе, но</w:t>
      </w:r>
      <w:r>
        <w:t xml:space="preserve"> </w:t>
      </w:r>
      <w:r w:rsidRPr="002E168A">
        <w:t>в</w:t>
      </w:r>
      <w:r>
        <w:t xml:space="preserve"> </w:t>
      </w:r>
      <w:r w:rsidRPr="002E168A">
        <w:t>значительной степени обусловлены процессами, происходящими на</w:t>
      </w:r>
      <w:r>
        <w:t xml:space="preserve"> </w:t>
      </w:r>
      <w:r w:rsidRPr="002E168A">
        <w:t>микроуровне. Быстрота и</w:t>
      </w:r>
      <w:r>
        <w:t xml:space="preserve"> </w:t>
      </w:r>
      <w:r w:rsidRPr="002E168A">
        <w:t>множественность эффектов МЭС при</w:t>
      </w:r>
      <w:r>
        <w:t xml:space="preserve"> </w:t>
      </w:r>
      <w:r w:rsidRPr="002E168A">
        <w:t>этом синдроме и</w:t>
      </w:r>
      <w:r>
        <w:t xml:space="preserve"> </w:t>
      </w:r>
      <w:r w:rsidRPr="002E168A">
        <w:t>при</w:t>
      </w:r>
      <w:r>
        <w:t xml:space="preserve"> </w:t>
      </w:r>
      <w:r w:rsidRPr="002E168A">
        <w:t>других психических расстройствах подтверждает наше предположение о</w:t>
      </w:r>
      <w:r>
        <w:t xml:space="preserve"> </w:t>
      </w:r>
      <w:r w:rsidRPr="002E168A">
        <w:t>том, что МЭС воздействует сразу на</w:t>
      </w:r>
      <w:r>
        <w:t xml:space="preserve"> </w:t>
      </w:r>
      <w:r w:rsidRPr="002E168A">
        <w:t>множество разных молекул.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Лечение с</w:t>
      </w:r>
      <w:r>
        <w:t xml:space="preserve"> </w:t>
      </w:r>
      <w:r w:rsidRPr="002E168A">
        <w:t>помощью МЭС получали в</w:t>
      </w:r>
      <w:r>
        <w:t xml:space="preserve"> </w:t>
      </w:r>
      <w:r w:rsidRPr="002E168A">
        <w:t>общей сложности более 300</w:t>
      </w:r>
      <w:r>
        <w:t xml:space="preserve"> </w:t>
      </w:r>
      <w:r w:rsidRPr="002E168A">
        <w:t>пациентов, причём главным критерием для</w:t>
      </w:r>
      <w:r>
        <w:t xml:space="preserve"> </w:t>
      </w:r>
      <w:r w:rsidRPr="002E168A">
        <w:t>оценки действия МЭС служили терапевтические эффекты. В</w:t>
      </w:r>
      <w:r>
        <w:t xml:space="preserve"> </w:t>
      </w:r>
      <w:r w:rsidRPr="002E168A">
        <w:t>будущем нам представляется необходимым не</w:t>
      </w:r>
      <w:r>
        <w:t xml:space="preserve"> </w:t>
      </w:r>
      <w:r w:rsidRPr="002E168A">
        <w:t>столько выяснение механизма действия МЭС, сколько достижение максимальной пластичности мозга при</w:t>
      </w:r>
      <w:r>
        <w:t xml:space="preserve"> </w:t>
      </w:r>
      <w:r w:rsidRPr="002E168A">
        <w:t>каждом заболевании. Так</w:t>
      </w:r>
      <w:r>
        <w:t xml:space="preserve"> </w:t>
      </w:r>
      <w:r w:rsidRPr="002E168A">
        <w:t>или</w:t>
      </w:r>
      <w:r>
        <w:t xml:space="preserve"> </w:t>
      </w:r>
      <w:r w:rsidRPr="002E168A">
        <w:t>иначе, свести объяснение действия МЭС к каким-то отдельным молекулам либо клеточным сигнальным системам было</w:t>
      </w:r>
      <w:r>
        <w:t xml:space="preserve"> </w:t>
      </w:r>
      <w:r w:rsidRPr="002E168A">
        <w:t>бы, по-видимому, некорректно.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Важное достоинство микроэлектростимуляции слабыми токами</w:t>
      </w:r>
      <w:r>
        <w:t xml:space="preserve"> </w:t>
      </w:r>
      <w:r w:rsidRPr="002E168A">
        <w:t>— в</w:t>
      </w:r>
      <w:r>
        <w:t xml:space="preserve"> </w:t>
      </w:r>
      <w:r w:rsidRPr="002E168A">
        <w:t>том, что она, в</w:t>
      </w:r>
      <w:r>
        <w:t xml:space="preserve"> </w:t>
      </w:r>
      <w:r w:rsidRPr="002E168A">
        <w:t>отличие от</w:t>
      </w:r>
      <w:r>
        <w:t xml:space="preserve"> </w:t>
      </w:r>
      <w:r w:rsidRPr="002E168A">
        <w:t>популярных ныне методов заместительной клеточной и</w:t>
      </w:r>
      <w:r>
        <w:t xml:space="preserve"> </w:t>
      </w:r>
      <w:r w:rsidRPr="002E168A">
        <w:t>генной терапии, запускает эндогенные, собственные механизмы пластичности мозга. Главная проблема заместительной терапии даже не</w:t>
      </w:r>
      <w:r>
        <w:t xml:space="preserve"> </w:t>
      </w:r>
      <w:r w:rsidRPr="002E168A">
        <w:t>в</w:t>
      </w:r>
      <w:r>
        <w:t xml:space="preserve"> </w:t>
      </w:r>
      <w:r w:rsidRPr="002E168A">
        <w:t>том, чтобы накопить необходимую массу клеток для</w:t>
      </w:r>
      <w:r>
        <w:t xml:space="preserve"> </w:t>
      </w:r>
      <w:r w:rsidRPr="002E168A">
        <w:t>трансплантации и</w:t>
      </w:r>
      <w:r>
        <w:t xml:space="preserve"> </w:t>
      </w:r>
      <w:r w:rsidRPr="002E168A">
        <w:t>ввести</w:t>
      </w:r>
      <w:r>
        <w:t xml:space="preserve"> </w:t>
      </w:r>
      <w:r w:rsidRPr="002E168A">
        <w:t>их в</w:t>
      </w:r>
      <w:r>
        <w:t xml:space="preserve"> </w:t>
      </w:r>
      <w:r w:rsidRPr="002E168A">
        <w:t>поражённый орган, а</w:t>
      </w:r>
      <w:r>
        <w:t xml:space="preserve"> </w:t>
      </w:r>
      <w:r w:rsidRPr="002E168A">
        <w:t>в</w:t>
      </w:r>
      <w:r>
        <w:t xml:space="preserve"> </w:t>
      </w:r>
      <w:r w:rsidRPr="002E168A">
        <w:t>том, чтобы орган принял эти клетки, чтобы они смогли в</w:t>
      </w:r>
      <w:r>
        <w:t xml:space="preserve"> </w:t>
      </w:r>
      <w:r w:rsidRPr="002E168A">
        <w:t>нём жить и</w:t>
      </w:r>
      <w:r>
        <w:t xml:space="preserve"> </w:t>
      </w:r>
      <w:r w:rsidRPr="002E168A">
        <w:t>работать. До</w:t>
      </w:r>
      <w:r>
        <w:t xml:space="preserve"> </w:t>
      </w:r>
      <w:r w:rsidRPr="002E168A">
        <w:t>97%</w:t>
      </w:r>
      <w:r>
        <w:t xml:space="preserve"> </w:t>
      </w:r>
      <w:r w:rsidRPr="002E168A">
        <w:t>клеток, трансплантированных в</w:t>
      </w:r>
      <w:r>
        <w:t xml:space="preserve"> </w:t>
      </w:r>
      <w:r w:rsidRPr="002E168A">
        <w:t>мозг, погибает! Поэтому дальнейшее изучение МЭС в</w:t>
      </w:r>
      <w:r>
        <w:t xml:space="preserve"> </w:t>
      </w:r>
      <w:r w:rsidRPr="002E168A">
        <w:t>индуцировании процессов регенерации мозга представляется перспективным.</w:t>
      </w:r>
    </w:p>
    <w:p w:rsidR="007A6BB9" w:rsidRPr="003C61F4" w:rsidRDefault="007A6BB9" w:rsidP="007A6BB9">
      <w:pPr>
        <w:spacing w:before="120"/>
        <w:jc w:val="center"/>
        <w:rPr>
          <w:b/>
          <w:bCs/>
          <w:sz w:val="28"/>
          <w:szCs w:val="28"/>
        </w:rPr>
      </w:pPr>
      <w:r w:rsidRPr="003C61F4">
        <w:rPr>
          <w:b/>
          <w:bCs/>
          <w:sz w:val="28"/>
          <w:szCs w:val="28"/>
        </w:rPr>
        <w:t>Заключение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рассмотрели лишь некоторые примеры пластичности мозга, связанные с</w:t>
      </w:r>
      <w:r>
        <w:t xml:space="preserve"> </w:t>
      </w:r>
      <w:r w:rsidRPr="002E168A">
        <w:t>восстановлением повреждений. Другие её</w:t>
      </w:r>
      <w:r>
        <w:t xml:space="preserve"> </w:t>
      </w:r>
      <w:r w:rsidRPr="002E168A">
        <w:t>проявления имеют отношение к</w:t>
      </w:r>
      <w:r>
        <w:t xml:space="preserve"> </w:t>
      </w:r>
      <w:r w:rsidRPr="002E168A">
        <w:t>развитию мозга, точнее, к</w:t>
      </w:r>
      <w:r>
        <w:t xml:space="preserve"> </w:t>
      </w:r>
      <w:r w:rsidRPr="002E168A">
        <w:t>механизмам, ответственным за</w:t>
      </w:r>
      <w:r>
        <w:t xml:space="preserve"> </w:t>
      </w:r>
      <w:r w:rsidRPr="002E168A">
        <w:t>память, обучение и</w:t>
      </w:r>
      <w:r>
        <w:t xml:space="preserve"> </w:t>
      </w:r>
      <w:r w:rsidRPr="002E168A">
        <w:t>другие процессы. Возможно, здесь нас ждут новые захватывающие открытия. (Вероятный предвестник</w:t>
      </w:r>
      <w:r>
        <w:t xml:space="preserve"> </w:t>
      </w:r>
      <w:r w:rsidRPr="002E168A">
        <w:t>их</w:t>
      </w:r>
      <w:r>
        <w:t xml:space="preserve"> </w:t>
      </w:r>
      <w:r w:rsidRPr="002E168A">
        <w:t>— неонейроногенез в</w:t>
      </w:r>
      <w:r>
        <w:t xml:space="preserve"> </w:t>
      </w:r>
      <w:r w:rsidRPr="002E168A">
        <w:t>ассоциативных зонах лобной, теменной и</w:t>
      </w:r>
      <w:r>
        <w:t xml:space="preserve"> </w:t>
      </w:r>
      <w:r w:rsidRPr="002E168A">
        <w:t>височной долей взрослых обезьян.)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Однако у</w:t>
      </w:r>
      <w:r>
        <w:t xml:space="preserve"> </w:t>
      </w:r>
      <w:r w:rsidRPr="002E168A">
        <w:t>пластичности мозга есть и</w:t>
      </w:r>
      <w:r>
        <w:t xml:space="preserve"> </w:t>
      </w:r>
      <w:r w:rsidRPr="002E168A">
        <w:t>отрицательные проявления. Её минус-эффекты определяют многие болезни мозга (например, болезни роста и</w:t>
      </w:r>
      <w:r>
        <w:t xml:space="preserve"> </w:t>
      </w:r>
      <w:r w:rsidRPr="002E168A">
        <w:t>старения, психические расстройства). Обзоры многочисленных данных по</w:t>
      </w:r>
      <w:r>
        <w:t xml:space="preserve"> </w:t>
      </w:r>
      <w:r w:rsidRPr="002E168A">
        <w:t>визуальным исследованиям мозга сходятся в</w:t>
      </w:r>
      <w:r>
        <w:t xml:space="preserve"> </w:t>
      </w:r>
      <w:r w:rsidRPr="002E168A">
        <w:t>том, что при</w:t>
      </w:r>
      <w:r>
        <w:t xml:space="preserve"> </w:t>
      </w:r>
      <w:r w:rsidRPr="002E168A">
        <w:t>шизофрении часто уменьшается кора фронтальной области. Но</w:t>
      </w:r>
      <w:r>
        <w:t xml:space="preserve"> </w:t>
      </w:r>
      <w:r w:rsidRPr="002E168A">
        <w:t>нередки также изменения коры и</w:t>
      </w:r>
      <w:r>
        <w:t xml:space="preserve"> </w:t>
      </w:r>
      <w:r w:rsidRPr="002E168A">
        <w:t>в</w:t>
      </w:r>
      <w:r>
        <w:t xml:space="preserve"> </w:t>
      </w:r>
      <w:r w:rsidRPr="002E168A">
        <w:t>других областях мозга. Следовательно, уменьшается число нейронов и</w:t>
      </w:r>
      <w:r>
        <w:t xml:space="preserve"> </w:t>
      </w:r>
      <w:r w:rsidRPr="002E168A">
        <w:t>контактов между нейронами поражённой области, а</w:t>
      </w:r>
      <w:r>
        <w:t xml:space="preserve"> </w:t>
      </w:r>
      <w:r w:rsidRPr="002E168A">
        <w:t>также число её</w:t>
      </w:r>
      <w:r>
        <w:t xml:space="preserve"> </w:t>
      </w:r>
      <w:r w:rsidRPr="002E168A">
        <w:t>связей с</w:t>
      </w:r>
      <w:r>
        <w:t xml:space="preserve"> </w:t>
      </w:r>
      <w:r w:rsidRPr="002E168A">
        <w:t>другими отделами мозга. Изменяется</w:t>
      </w:r>
      <w:r>
        <w:t xml:space="preserve"> </w:t>
      </w:r>
      <w:r w:rsidRPr="002E168A">
        <w:t>ли при</w:t>
      </w:r>
      <w:r>
        <w:t xml:space="preserve"> </w:t>
      </w:r>
      <w:r w:rsidRPr="002E168A">
        <w:t>этом характер переработки поступающей в</w:t>
      </w:r>
      <w:r>
        <w:t xml:space="preserve"> </w:t>
      </w:r>
      <w:r w:rsidRPr="002E168A">
        <w:t>них информации и</w:t>
      </w:r>
      <w:r>
        <w:t xml:space="preserve"> </w:t>
      </w:r>
      <w:r w:rsidRPr="002E168A">
        <w:t>содержание информации „на</w:t>
      </w:r>
      <w:r>
        <w:t xml:space="preserve"> </w:t>
      </w:r>
      <w:r w:rsidRPr="002E168A">
        <w:t>выходе“? Нарушения восприятия, мышления, поведения и</w:t>
      </w:r>
      <w:r>
        <w:t xml:space="preserve"> </w:t>
      </w:r>
      <w:r w:rsidRPr="002E168A">
        <w:t>языка у</w:t>
      </w:r>
      <w:r>
        <w:t xml:space="preserve"> </w:t>
      </w:r>
      <w:r w:rsidRPr="002E168A">
        <w:t>больных шизофренией позволяют утвердительно ответить на</w:t>
      </w:r>
      <w:r>
        <w:t xml:space="preserve"> </w:t>
      </w:r>
      <w:r w:rsidRPr="002E168A">
        <w:t>этот вопрос.</w:t>
      </w:r>
    </w:p>
    <w:p w:rsidR="007A6BB9" w:rsidRPr="002E168A" w:rsidRDefault="007A6BB9" w:rsidP="007A6BB9">
      <w:pPr>
        <w:spacing w:before="120"/>
        <w:ind w:firstLine="567"/>
        <w:jc w:val="both"/>
      </w:pPr>
      <w:r w:rsidRPr="002E168A">
        <w:t>Мы</w:t>
      </w:r>
      <w:r>
        <w:t xml:space="preserve"> </w:t>
      </w:r>
      <w:r w:rsidRPr="002E168A">
        <w:t>видим, что механизмы, отвечающие за</w:t>
      </w:r>
      <w:r>
        <w:t xml:space="preserve"> </w:t>
      </w:r>
      <w:r w:rsidRPr="002E168A">
        <w:t>пластичность мозга, играют важнейшую роль в</w:t>
      </w:r>
      <w:r>
        <w:t xml:space="preserve"> </w:t>
      </w:r>
      <w:r w:rsidRPr="002E168A">
        <w:t>его функционировании: в</w:t>
      </w:r>
      <w:r>
        <w:t xml:space="preserve"> </w:t>
      </w:r>
      <w:r w:rsidRPr="002E168A">
        <w:t>компенсации повреждений и</w:t>
      </w:r>
      <w:r>
        <w:t xml:space="preserve"> </w:t>
      </w:r>
      <w:r w:rsidRPr="002E168A">
        <w:t>в</w:t>
      </w:r>
      <w:r>
        <w:t xml:space="preserve"> </w:t>
      </w:r>
      <w:r w:rsidRPr="002E168A">
        <w:t>развитии болезней, в</w:t>
      </w:r>
      <w:r>
        <w:t xml:space="preserve"> </w:t>
      </w:r>
      <w:r w:rsidRPr="002E168A">
        <w:t>процессах обучения и</w:t>
      </w:r>
      <w:r>
        <w:t xml:space="preserve"> </w:t>
      </w:r>
      <w:r w:rsidRPr="002E168A">
        <w:t>формирования памяти и</w:t>
      </w:r>
      <w:r>
        <w:t xml:space="preserve"> </w:t>
      </w:r>
      <w:r w:rsidRPr="002E168A">
        <w:t>др. Не</w:t>
      </w:r>
      <w:r>
        <w:t xml:space="preserve"> </w:t>
      </w:r>
      <w:r w:rsidRPr="002E168A">
        <w:t>будет большим преувеличением отнести пластичность к</w:t>
      </w:r>
      <w:r>
        <w:t xml:space="preserve"> </w:t>
      </w:r>
      <w:r w:rsidRPr="002E168A">
        <w:t>фундаментальным особенностям мозга.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2676"/>
    <w:multiLevelType w:val="multilevel"/>
    <w:tmpl w:val="5498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C797F4D"/>
    <w:multiLevelType w:val="multilevel"/>
    <w:tmpl w:val="FB8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B9"/>
    <w:rsid w:val="00095BA6"/>
    <w:rsid w:val="001B5EF0"/>
    <w:rsid w:val="002E168A"/>
    <w:rsid w:val="0031418A"/>
    <w:rsid w:val="003C61F4"/>
    <w:rsid w:val="005A2562"/>
    <w:rsid w:val="007A6BB9"/>
    <w:rsid w:val="009861C5"/>
    <w:rsid w:val="00A44D32"/>
    <w:rsid w:val="00A66E67"/>
    <w:rsid w:val="00E12572"/>
    <w:rsid w:val="00EB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060035E9-20E8-449A-AEDA-681BFD96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B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A6BB9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A6BB9"/>
    <w:pPr>
      <w:keepNext/>
      <w:widowControl w:val="0"/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Journal" w:hAnsi="Journal" w:cs="Journ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A6B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A6B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A6B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A6BB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</w:rPr>
  </w:style>
  <w:style w:type="character" w:styleId="a3">
    <w:name w:val="Hyperlink"/>
    <w:basedOn w:val="a0"/>
    <w:uiPriority w:val="99"/>
    <w:rsid w:val="007A6BB9"/>
    <w:rPr>
      <w:color w:val="0000FF"/>
      <w:u w:val="single"/>
    </w:rPr>
  </w:style>
  <w:style w:type="paragraph" w:styleId="a4">
    <w:name w:val="Normal (Web)"/>
    <w:basedOn w:val="a"/>
    <w:uiPriority w:val="99"/>
    <w:rsid w:val="007A6BB9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rsid w:val="007A6BB9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ind w:firstLine="284"/>
      <w:jc w:val="both"/>
      <w:textAlignment w:val="baseline"/>
    </w:pPr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rsid w:val="007A6BB9"/>
    <w:pPr>
      <w:widowControl w:val="0"/>
      <w:tabs>
        <w:tab w:val="left" w:pos="1560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7A6BB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7A6BB9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rsid w:val="007A6BB9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7A6BB9"/>
    <w:rPr>
      <w:sz w:val="20"/>
      <w:szCs w:val="20"/>
      <w:vertAlign w:val="superscript"/>
    </w:rPr>
  </w:style>
  <w:style w:type="paragraph" w:styleId="af">
    <w:name w:val="Title"/>
    <w:basedOn w:val="a"/>
    <w:link w:val="af0"/>
    <w:uiPriority w:val="99"/>
    <w:qFormat/>
    <w:rsid w:val="007A6BB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7A6B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7A6BB9"/>
    <w:pPr>
      <w:keepNext/>
      <w:widowControl w:val="0"/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7A6BB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sz w:val="24"/>
      <w:szCs w:val="24"/>
    </w:rPr>
  </w:style>
  <w:style w:type="character" w:styleId="af3">
    <w:name w:val="Emphasis"/>
    <w:basedOn w:val="a0"/>
    <w:uiPriority w:val="99"/>
    <w:qFormat/>
    <w:rsid w:val="007A6BB9"/>
    <w:rPr>
      <w:i/>
      <w:iCs/>
    </w:rPr>
  </w:style>
  <w:style w:type="character" w:styleId="HTML">
    <w:name w:val="HTML Cite"/>
    <w:basedOn w:val="a0"/>
    <w:uiPriority w:val="99"/>
    <w:rsid w:val="007A6BB9"/>
    <w:rPr>
      <w:i/>
      <w:iCs/>
    </w:rPr>
  </w:style>
  <w:style w:type="character" w:styleId="af4">
    <w:name w:val="Strong"/>
    <w:basedOn w:val="a0"/>
    <w:uiPriority w:val="99"/>
    <w:qFormat/>
    <w:rsid w:val="007A6BB9"/>
    <w:rPr>
      <w:b/>
      <w:bCs/>
    </w:rPr>
  </w:style>
  <w:style w:type="character" w:styleId="HTML0">
    <w:name w:val="HTML Sample"/>
    <w:basedOn w:val="a0"/>
    <w:uiPriority w:val="99"/>
    <w:rsid w:val="007A6BB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4512</Words>
  <Characters>25719</Characters>
  <Application>Microsoft Office Word</Application>
  <DocSecurity>0</DocSecurity>
  <Lines>214</Lines>
  <Paragraphs>60</Paragraphs>
  <ScaleCrop>false</ScaleCrop>
  <Company>Home</Company>
  <LinksUpToDate>false</LinksUpToDate>
  <CharactersWithSpaces>30171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Пластичность мозга</dc:title>
  <dc:subject/>
  <dc:creator>Alena</dc:creator>
  <cp:keywords/>
  <dc:description/>
  <cp:lastModifiedBy>admin</cp:lastModifiedBy>
  <cp:revision>2</cp:revision>
  <dcterms:created xsi:type="dcterms:W3CDTF">2014-02-18T11:55:00Z</dcterms:created>
  <dcterms:modified xsi:type="dcterms:W3CDTF">2014-02-18T11:55:00Z</dcterms:modified>
</cp:coreProperties>
</file>