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46" w:rsidRDefault="00CC7246" w:rsidP="00E42D89">
      <w:pPr>
        <w:jc w:val="center"/>
        <w:rPr>
          <w:rFonts w:ascii="Georgia" w:hAnsi="Georgia"/>
          <w:b/>
          <w:sz w:val="32"/>
          <w:szCs w:val="32"/>
        </w:rPr>
      </w:pPr>
    </w:p>
    <w:p w:rsidR="0021143C" w:rsidRPr="00DB34E0" w:rsidRDefault="0021143C" w:rsidP="00E42D89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Глава1. Иван Грозный- Великий князь Всея Руси</w:t>
      </w:r>
    </w:p>
    <w:p w:rsidR="0021143C" w:rsidRDefault="0021143C" w:rsidP="00E42D89">
      <w:pPr>
        <w:pStyle w:val="1"/>
        <w:numPr>
          <w:ilvl w:val="1"/>
          <w:numId w:val="1"/>
        </w:num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Иван Грозный как историческая  личность</w:t>
      </w:r>
    </w:p>
    <w:p w:rsidR="0021143C" w:rsidRDefault="0021143C" w:rsidP="00967A00">
      <w:pPr>
        <w:ind w:left="708" w:firstLine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Личности Ивана Грозного посвящено много интересных трудов таких выдающихся исследователей как Н. М. Карамзин, Р. Г. Скрынников, В. С. Соловьев, В. О. Ключевский, Валишевский К. и многие другие. Все они очень подробно описали личность Ивана Грозного и каждый дал свою характеристику русскому царю. В совокупности всех этих данных рассмотрим личность русского царя.</w:t>
      </w:r>
    </w:p>
    <w:p w:rsidR="0021143C" w:rsidRDefault="0021143C" w:rsidP="00967A00">
      <w:pPr>
        <w:ind w:left="708" w:firstLine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Иван Грозный - сын великого князя Всея Руси Василия ΙΙΙ. Потерял отца в 3 года. За малолетнего Ивана правили разные группы бояр. Вошедшие в историческую науку как «Семибоярщина». Митрополит Макарий и Боярская Дума венчали молодого великого князя на царство, не ожидая от него большой самостоятельности. Но постепенно одаренный государь вышел из- под контроля олигархии и сосредоточил в своих руках абсолютную власть. 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За годы правления Ивана Васильевич московское государство превратилось в настоящее царство: были присоединены к Москве Казанское ханство (ныне территория Чувашии, Татарстана и Ульяновской области), Астраханское ханство (ныне территория Астраханской и Вологодской областей, а также Калмыкии), заселено северное Черноземье (территория Орловкой, Курской, Липецкой, Тамбовской областей), завоеваны Северный и Центральный Урал, а также Западная часть Сибири. Грозный отправил первую жалованную грамоту донским казакам 13 января (по новому стилю) 1570 и принял под свою власть первые народы Северного Кавказа, чьи князья пожелали служить царю.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Иван Васильевич провел важные административные реформы: принял Судебник - первый свод законов  Московского государства, разделенный на параграфы, создал профессиональную армию, государственные ведомства, приказы (первым был Посольский приказ), ввел наказания для чиновников.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Могущество власти царя плохо сказалось на его психике. Иван Васильевич с детства был подозрителен и жесток: в 13 лет он уже приказывал казнить.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Воображая на каждом шагу заговоры, царь постепенно избавился от своих сподвижников, которым он был обязан реформами и победами времен начала его царствования. 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Для расправы над видными представителями знати было создано государство в государстве – Опричнина. Из деяний опричников наибольшее значение имели фактический перенос столицы в Александровскую слободу и варварский разгром Новгорода.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Насилие породило страх, царя стали звать Грозным. Немногие, смевшие высказывать царю возмущение его политикой, как причисленный к лику святых митрополит Филипп, гибли за свои убеждения. Опричнина показала: ни знатность, ни заслуги перед родиной, ни безупречное поведение не гарантировали от расправы. Опричники чинили ее над любым  по малейшему подозрению. На все была воля одного человека - царя.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Царский гнев обращался на людей, которые были известны лично Ивану Васильевичу. Так как он знал большинство выдающихся людей, войска остались без талантливых полководцев, а государственный аппарат потерял лучших чиновников.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Русское царство потерпело поражение в длительной Ливонской войне и утратило выход к Балтийскому морю. В конце концов, Грозный обличил опричников как изуверов и уничтожил, но они успели нанести огромный урон.</w:t>
      </w:r>
    </w:p>
    <w:p w:rsidR="0021143C" w:rsidRDefault="0021143C" w:rsidP="00967A00">
      <w:pPr>
        <w:ind w:left="708"/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  <w:t>Все свои действия Иван Грозный мотивировал соображениями веры и здравого смысла. От прочих жестоких царей он отличался тем, что попытался объяснить свою правоту в личных посланиях и вступал в полемику с теми, кто был вне его власти.</w:t>
      </w: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Default="0021143C" w:rsidP="00DB34E0">
      <w:pPr>
        <w:rPr>
          <w:rFonts w:ascii="Georgia" w:hAnsi="Georgia"/>
          <w:sz w:val="32"/>
          <w:szCs w:val="32"/>
        </w:rPr>
      </w:pPr>
    </w:p>
    <w:p w:rsidR="0021143C" w:rsidRPr="00DB34E0" w:rsidRDefault="0021143C" w:rsidP="00DB34E0">
      <w:pPr>
        <w:pStyle w:val="a5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6"/>
          <w:szCs w:val="16"/>
        </w:rPr>
      </w:pPr>
      <w:r w:rsidRPr="000E11F0">
        <w:rPr>
          <w:rFonts w:ascii="Georgia" w:hAnsi="Georgia"/>
          <w:sz w:val="16"/>
          <w:szCs w:val="16"/>
        </w:rPr>
        <w:t xml:space="preserve">Карамзин Н. М. История государства Российского. </w:t>
      </w:r>
    </w:p>
    <w:p w:rsidR="0021143C" w:rsidRDefault="0021143C" w:rsidP="00DB34E0">
      <w:pPr>
        <w:pStyle w:val="a5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Скрынников Р. Г. Иван Грозный. </w:t>
      </w:r>
    </w:p>
    <w:p w:rsidR="0021143C" w:rsidRPr="00DB34E0" w:rsidRDefault="0021143C" w:rsidP="00DB34E0">
      <w:pPr>
        <w:pStyle w:val="a5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6"/>
          <w:szCs w:val="16"/>
        </w:rPr>
      </w:pPr>
      <w:r w:rsidRPr="00DB34E0">
        <w:rPr>
          <w:rFonts w:ascii="Georgia" w:hAnsi="Georgia"/>
          <w:sz w:val="16"/>
          <w:szCs w:val="16"/>
        </w:rPr>
        <w:t xml:space="preserve">Кобрин В. Б. Иван Грозный. </w:t>
      </w:r>
    </w:p>
    <w:p w:rsidR="0021143C" w:rsidRDefault="0021143C" w:rsidP="00967A00">
      <w:pPr>
        <w:pStyle w:val="1"/>
        <w:numPr>
          <w:ilvl w:val="0"/>
          <w:numId w:val="2"/>
        </w:num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Валишевский К. Иван Грозный М:Сварог,1993.С.423</w:t>
      </w:r>
    </w:p>
    <w:p w:rsidR="0021143C" w:rsidRPr="00967A00" w:rsidRDefault="0021143C" w:rsidP="00967A00">
      <w:pPr>
        <w:pStyle w:val="1"/>
        <w:numPr>
          <w:ilvl w:val="0"/>
          <w:numId w:val="2"/>
        </w:numPr>
        <w:rPr>
          <w:rFonts w:ascii="Georgia" w:hAnsi="Georgia"/>
          <w:sz w:val="16"/>
          <w:szCs w:val="16"/>
        </w:rPr>
      </w:pPr>
      <w:r w:rsidRPr="00967A00">
        <w:rPr>
          <w:rFonts w:ascii="Georgia" w:hAnsi="Georgia"/>
          <w:sz w:val="16"/>
          <w:szCs w:val="16"/>
        </w:rPr>
        <w:t xml:space="preserve">Ключевский В. О.Курс русской истории// http://www.magister.msk.ru </w:t>
      </w:r>
      <w:r w:rsidRPr="00902492">
        <w:rPr>
          <w:rFonts w:ascii="Georgia" w:hAnsi="Georgia"/>
          <w:sz w:val="16"/>
          <w:szCs w:val="16"/>
        </w:rPr>
        <w:t>/library/history/history1.htm</w:t>
      </w:r>
    </w:p>
    <w:p w:rsidR="0021143C" w:rsidRPr="00967A00" w:rsidRDefault="0021143C" w:rsidP="00967A00">
      <w:pPr>
        <w:ind w:left="360"/>
        <w:rPr>
          <w:rFonts w:ascii="Georgia" w:hAnsi="Georgia"/>
          <w:sz w:val="16"/>
          <w:szCs w:val="16"/>
        </w:rPr>
      </w:pPr>
    </w:p>
    <w:p w:rsidR="0021143C" w:rsidRPr="00DB34E0" w:rsidRDefault="0021143C" w:rsidP="00DB34E0">
      <w:pPr>
        <w:rPr>
          <w:rFonts w:ascii="Georgia" w:hAnsi="Georgia"/>
          <w:sz w:val="16"/>
          <w:szCs w:val="16"/>
        </w:rPr>
      </w:pPr>
    </w:p>
    <w:p w:rsidR="0021143C" w:rsidRDefault="0021143C" w:rsidP="0079032E">
      <w:pPr>
        <w:ind w:left="708"/>
        <w:rPr>
          <w:rFonts w:ascii="Georgia" w:hAnsi="Georgia"/>
          <w:sz w:val="32"/>
          <w:szCs w:val="32"/>
        </w:rPr>
      </w:pPr>
    </w:p>
    <w:p w:rsidR="0021143C" w:rsidRPr="0079032E" w:rsidRDefault="0021143C" w:rsidP="0079032E">
      <w:pPr>
        <w:ind w:left="708"/>
        <w:rPr>
          <w:rFonts w:ascii="Georgia" w:hAnsi="Georgia"/>
          <w:sz w:val="32"/>
          <w:szCs w:val="32"/>
        </w:rPr>
      </w:pPr>
      <w:bookmarkStart w:id="0" w:name="_GoBack"/>
      <w:bookmarkEnd w:id="0"/>
    </w:p>
    <w:sectPr w:rsidR="0021143C" w:rsidRPr="0079032E" w:rsidSect="004A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559A8"/>
    <w:multiLevelType w:val="hybridMultilevel"/>
    <w:tmpl w:val="B680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1E2BDA"/>
    <w:multiLevelType w:val="multilevel"/>
    <w:tmpl w:val="DF7C46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cs="Times New Roman" w:hint="default"/>
        <w:b w:val="0"/>
      </w:rPr>
    </w:lvl>
  </w:abstractNum>
  <w:abstractNum w:abstractNumId="2">
    <w:nsid w:val="6EE504E7"/>
    <w:multiLevelType w:val="hybridMultilevel"/>
    <w:tmpl w:val="583EB952"/>
    <w:lvl w:ilvl="0" w:tplc="08B0AD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32E"/>
    <w:rsid w:val="000E11F0"/>
    <w:rsid w:val="0021143C"/>
    <w:rsid w:val="004A4F1B"/>
    <w:rsid w:val="005051BB"/>
    <w:rsid w:val="005E16DF"/>
    <w:rsid w:val="005E5BFF"/>
    <w:rsid w:val="0069107C"/>
    <w:rsid w:val="0079032E"/>
    <w:rsid w:val="007F346E"/>
    <w:rsid w:val="00876D44"/>
    <w:rsid w:val="008A05EB"/>
    <w:rsid w:val="00902492"/>
    <w:rsid w:val="00967A00"/>
    <w:rsid w:val="00C1585D"/>
    <w:rsid w:val="00C97B37"/>
    <w:rsid w:val="00CC7246"/>
    <w:rsid w:val="00DB34E0"/>
    <w:rsid w:val="00DD612F"/>
    <w:rsid w:val="00DF0733"/>
    <w:rsid w:val="00E42D89"/>
    <w:rsid w:val="00F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78D6-8A90-4E09-945A-65B429C5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79032E"/>
    <w:pPr>
      <w:ind w:left="720"/>
      <w:contextualSpacing/>
    </w:pPr>
  </w:style>
  <w:style w:type="character" w:customStyle="1" w:styleId="10">
    <w:name w:val="Текст покажчика місця заповнення1"/>
    <w:basedOn w:val="a0"/>
    <w:semiHidden/>
    <w:rsid w:val="0079032E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79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79032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B34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basedOn w:val="a0"/>
    <w:semiHidden/>
    <w:rsid w:val="00DB34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semiHidden/>
    <w:rsid w:val="0096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locked/>
    <w:rsid w:val="00967A00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Глава1</vt:lpstr>
    </vt:vector>
  </TitlesOfParts>
  <Company>Microsoft</Company>
  <LinksUpToDate>false</LinksUpToDate>
  <CharactersWithSpaces>3652</CharactersWithSpaces>
  <SharedDoc>false</SharedDoc>
  <HLinks>
    <vt:vector size="6" baseType="variant"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http://www.magister.msk.ru/library/history/history1.htm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Глава1</dc:title>
  <dc:subject/>
  <dc:creator>Admin</dc:creator>
  <cp:keywords/>
  <dc:description/>
  <cp:lastModifiedBy>Irina</cp:lastModifiedBy>
  <cp:revision>2</cp:revision>
  <dcterms:created xsi:type="dcterms:W3CDTF">2014-07-12T20:40:00Z</dcterms:created>
  <dcterms:modified xsi:type="dcterms:W3CDTF">2014-07-12T20:40:00Z</dcterms:modified>
</cp:coreProperties>
</file>