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5DA" w:rsidRDefault="009105DA" w:rsidP="00984163">
      <w:pPr>
        <w:spacing w:line="360" w:lineRule="auto"/>
        <w:ind w:left="709" w:hanging="709"/>
        <w:jc w:val="both"/>
        <w:rPr>
          <w:rFonts w:ascii="Arial" w:hAnsi="Arial"/>
          <w:sz w:val="28"/>
          <w:szCs w:val="28"/>
          <w:lang w:val="en-US"/>
        </w:rPr>
      </w:pPr>
    </w:p>
    <w:p w:rsidR="0016041D" w:rsidRDefault="0016041D" w:rsidP="00984163">
      <w:pPr>
        <w:spacing w:line="360" w:lineRule="auto"/>
        <w:ind w:left="709" w:hanging="709"/>
        <w:jc w:val="both"/>
        <w:rPr>
          <w:rFonts w:ascii="Arial" w:hAnsi="Arial"/>
          <w:sz w:val="28"/>
          <w:szCs w:val="28"/>
          <w:lang w:val="en-US"/>
        </w:rPr>
      </w:pPr>
    </w:p>
    <w:p w:rsidR="00984163" w:rsidRPr="00EA7785" w:rsidRDefault="00984163" w:rsidP="00984163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Введение</w:t>
      </w:r>
    </w:p>
    <w:p w:rsidR="00984163" w:rsidRPr="00EA7785" w:rsidRDefault="00984163" w:rsidP="00984163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Литературный обзор</w:t>
      </w:r>
    </w:p>
    <w:p w:rsidR="00984163" w:rsidRPr="00EA7785" w:rsidRDefault="00984163" w:rsidP="00984163">
      <w:pPr>
        <w:numPr>
          <w:ilvl w:val="1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Классификация лейкоза</w:t>
      </w:r>
    </w:p>
    <w:p w:rsidR="00984163" w:rsidRPr="00EA7785" w:rsidRDefault="00984163" w:rsidP="00984163">
      <w:pPr>
        <w:numPr>
          <w:ilvl w:val="1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Патогенез</w:t>
      </w:r>
    </w:p>
    <w:p w:rsidR="00984163" w:rsidRPr="00EA7785" w:rsidRDefault="00984163" w:rsidP="00984163">
      <w:pPr>
        <w:numPr>
          <w:ilvl w:val="1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Этиология</w:t>
      </w:r>
    </w:p>
    <w:p w:rsidR="00984163" w:rsidRPr="00EA7785" w:rsidRDefault="00226933" w:rsidP="00984163">
      <w:pPr>
        <w:numPr>
          <w:ilvl w:val="1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Стадии течения лейкоза</w:t>
      </w:r>
    </w:p>
    <w:p w:rsidR="00226933" w:rsidRPr="00EA7785" w:rsidRDefault="00226933" w:rsidP="00984163">
      <w:pPr>
        <w:numPr>
          <w:ilvl w:val="1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 xml:space="preserve">Вирус лейкоза </w:t>
      </w:r>
    </w:p>
    <w:p w:rsidR="00226933" w:rsidRPr="00EA7785" w:rsidRDefault="00226933" w:rsidP="00984163">
      <w:pPr>
        <w:numPr>
          <w:ilvl w:val="1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Система крови и кроветворения</w:t>
      </w:r>
    </w:p>
    <w:p w:rsidR="00226933" w:rsidRPr="00EA7785" w:rsidRDefault="00226933" w:rsidP="00984163">
      <w:pPr>
        <w:numPr>
          <w:ilvl w:val="1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Восприимчивость животных</w:t>
      </w:r>
    </w:p>
    <w:p w:rsidR="00226933" w:rsidRPr="00EA7785" w:rsidRDefault="00226933" w:rsidP="00226933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Заключение</w:t>
      </w:r>
    </w:p>
    <w:p w:rsidR="00226933" w:rsidRPr="00EA7785" w:rsidRDefault="00226933" w:rsidP="00226933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40"/>
          <w:szCs w:val="40"/>
        </w:rPr>
      </w:pPr>
      <w:r w:rsidRPr="00EA7785">
        <w:rPr>
          <w:rFonts w:ascii="Arial" w:hAnsi="Arial"/>
          <w:sz w:val="40"/>
          <w:szCs w:val="40"/>
        </w:rPr>
        <w:t>Практическая значимость вопроса и источники литературы.</w:t>
      </w:r>
    </w:p>
    <w:p w:rsidR="009604F4" w:rsidRDefault="0022693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  <w:r w:rsidR="009604F4">
        <w:rPr>
          <w:rFonts w:ascii="Arial" w:hAnsi="Arial"/>
          <w:sz w:val="28"/>
          <w:szCs w:val="28"/>
        </w:rPr>
        <w:t>1.</w:t>
      </w:r>
      <w:r w:rsidR="009604F4">
        <w:rPr>
          <w:rFonts w:ascii="Arial" w:hAnsi="Arial"/>
          <w:sz w:val="28"/>
          <w:szCs w:val="28"/>
        </w:rPr>
        <w:tab/>
      </w:r>
      <w:r w:rsidR="009604F4" w:rsidRPr="009604F4">
        <w:rPr>
          <w:rFonts w:ascii="Arial" w:hAnsi="Arial"/>
          <w:b/>
          <w:sz w:val="28"/>
          <w:szCs w:val="28"/>
        </w:rPr>
        <w:t>ВВЕДЕНИЕ. Краткая история.</w:t>
      </w:r>
    </w:p>
    <w:p w:rsidR="009604F4" w:rsidRDefault="009604F4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Лейкоз крупного рогатого скота – хроническая инфекционная болезнь опухолевой природы. Заболевание протекает бессимптомно, проявляется лимфоцитозом и опухолевыми образованиями в кроветворных и других органах и тканях. Первый случай лейкоза крупного рогатого скота изложен  немецким исследователем </w:t>
      </w:r>
      <w:r>
        <w:rPr>
          <w:rFonts w:ascii="Arial" w:hAnsi="Arial"/>
          <w:sz w:val="28"/>
          <w:szCs w:val="28"/>
          <w:lang w:val="en-US"/>
        </w:rPr>
        <w:t>O</w:t>
      </w:r>
      <w:r w:rsidRPr="009604F4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Siedagrotzky</w:t>
      </w:r>
      <w:r>
        <w:rPr>
          <w:rFonts w:ascii="Arial" w:hAnsi="Arial"/>
          <w:sz w:val="28"/>
          <w:szCs w:val="28"/>
        </w:rPr>
        <w:t xml:space="preserve"> в 1916 г. С течением времени у крупного рогатого скота при лейкозе </w:t>
      </w:r>
      <w:r>
        <w:rPr>
          <w:rFonts w:ascii="Arial" w:hAnsi="Arial"/>
          <w:sz w:val="28"/>
          <w:szCs w:val="28"/>
          <w:lang w:val="en-US"/>
        </w:rPr>
        <w:t>P</w:t>
      </w:r>
      <w:r w:rsidRPr="009604F4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Knuth</w:t>
      </w:r>
      <w:r w:rsidRPr="009604F4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und</w:t>
      </w:r>
      <w:r w:rsidRPr="009604F4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O</w:t>
      </w:r>
      <w:r w:rsidRPr="009604F4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Volkmann</w:t>
      </w:r>
      <w:r>
        <w:rPr>
          <w:rFonts w:ascii="Arial" w:hAnsi="Arial"/>
          <w:sz w:val="28"/>
          <w:szCs w:val="28"/>
        </w:rPr>
        <w:t xml:space="preserve"> (1916 г.) выявлены изменения в лейкоцитарной формуле.  Впервые термин «лейкоз», </w:t>
      </w:r>
      <w:r w:rsidR="00DF154D">
        <w:rPr>
          <w:rFonts w:ascii="Arial" w:hAnsi="Arial"/>
          <w:sz w:val="28"/>
          <w:szCs w:val="28"/>
        </w:rPr>
        <w:t xml:space="preserve"> введенный по отношению к лейкемическим заболеваниям кур, перенесен в патологию крупного рогатого скота </w:t>
      </w:r>
      <w:r w:rsidR="00DF154D">
        <w:rPr>
          <w:rFonts w:ascii="Arial" w:hAnsi="Arial"/>
          <w:sz w:val="28"/>
          <w:szCs w:val="28"/>
          <w:lang w:val="en-US"/>
        </w:rPr>
        <w:t>I</w:t>
      </w:r>
      <w:r w:rsidR="00DF154D" w:rsidRPr="00DF154D">
        <w:rPr>
          <w:rFonts w:ascii="Arial" w:hAnsi="Arial"/>
          <w:sz w:val="28"/>
          <w:szCs w:val="28"/>
        </w:rPr>
        <w:t>.</w:t>
      </w:r>
      <w:r w:rsidR="00DF154D">
        <w:rPr>
          <w:rFonts w:ascii="Arial" w:hAnsi="Arial"/>
          <w:sz w:val="28"/>
          <w:szCs w:val="28"/>
          <w:lang w:val="en-US"/>
        </w:rPr>
        <w:t>Dobberstein</w:t>
      </w:r>
      <w:r w:rsidR="00DF154D" w:rsidRPr="00DF154D">
        <w:rPr>
          <w:rFonts w:ascii="Arial" w:hAnsi="Arial"/>
          <w:sz w:val="28"/>
          <w:szCs w:val="28"/>
        </w:rPr>
        <w:t xml:space="preserve"> (1958 </w:t>
      </w:r>
      <w:r w:rsidR="00DF154D">
        <w:rPr>
          <w:rFonts w:ascii="Arial" w:hAnsi="Arial"/>
          <w:sz w:val="28"/>
          <w:szCs w:val="28"/>
        </w:rPr>
        <w:t>г.). Впервые лейкоз рассматривали как заболевание опухолевой природы в 1875 г. Это были работы русских ученых К.Славянского и А.Щастного. Они сравнивали лейкемические разростания с опухолевыми как по внешнему виду, так и по биологическим свойствам тканевого роста.</w:t>
      </w:r>
    </w:p>
    <w:p w:rsidR="00DF154D" w:rsidRDefault="00DF154D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В настоящее время твердо сложилось представление, что лейкоз отличается избыточным </w:t>
      </w:r>
      <w:r w:rsidR="003226F3">
        <w:rPr>
          <w:rFonts w:ascii="Arial" w:hAnsi="Arial"/>
          <w:sz w:val="28"/>
          <w:szCs w:val="28"/>
        </w:rPr>
        <w:t>разрастанием</w:t>
      </w:r>
      <w:r>
        <w:rPr>
          <w:rFonts w:ascii="Arial" w:hAnsi="Arial"/>
          <w:sz w:val="28"/>
          <w:szCs w:val="28"/>
        </w:rPr>
        <w:t xml:space="preserve"> </w:t>
      </w:r>
      <w:r w:rsidR="003226F3">
        <w:rPr>
          <w:rFonts w:ascii="Arial" w:hAnsi="Arial"/>
          <w:sz w:val="28"/>
          <w:szCs w:val="28"/>
        </w:rPr>
        <w:t>патологической кроветворной ткани как в пределах органов и систем, где кроветворение осуществляется у здоровых организмов в период постнатального онтогенеза, так и вне их, где кроветворение имеет место у эмбрионов и плода.</w:t>
      </w:r>
    </w:p>
    <w:p w:rsidR="003226F3" w:rsidRDefault="000D7C5A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Наиболее характерный признак лейкоза – изменение кроветворных органов и периферической крови, в связи с этим заболевание относят к болезни системы крови.</w:t>
      </w:r>
    </w:p>
    <w:p w:rsidR="00333987" w:rsidRDefault="00333987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При лейкозе происходит размножение, как правило, недифференцированных клеток в экстрамедуллярных очагах кроветворения, что является одним из обоснований опухолевой природы</w:t>
      </w:r>
      <w:r w:rsidR="001B4852">
        <w:rPr>
          <w:rFonts w:ascii="Arial" w:hAnsi="Arial"/>
          <w:sz w:val="28"/>
          <w:szCs w:val="28"/>
        </w:rPr>
        <w:t xml:space="preserve"> лейкоза</w:t>
      </w:r>
      <w:r>
        <w:rPr>
          <w:rFonts w:ascii="Arial" w:hAnsi="Arial"/>
          <w:sz w:val="28"/>
          <w:szCs w:val="28"/>
        </w:rPr>
        <w:t>.</w:t>
      </w:r>
    </w:p>
    <w:p w:rsidR="00223E4D" w:rsidRDefault="00223E4D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Существуют мнения (И.В.Давыдовский, 1961г.) согласно которым проблема лейкоза не должна быть изолирована от проблемы злокачественных опухолей. Однако, как указывает автор, присоединение лейкоза к истинным опухолям и проведение аналогии с различными опухолевыми ретикулезами не имеет достоверных оснований. Положение обосновывается прежде всего тем, что системность поражения большинства форм лейкозов характеризуется отсутствием избирательной ограниченной локализации патологического процесса. </w:t>
      </w:r>
      <w:r w:rsidR="00ED079E">
        <w:rPr>
          <w:rFonts w:ascii="Arial" w:hAnsi="Arial"/>
          <w:sz w:val="28"/>
          <w:szCs w:val="28"/>
        </w:rPr>
        <w:t>Вторая отличительная черта лейкоза – аутохтонное вовлечение всей системы крови в патологический процесс. Имеются и другие, в том числе клинические, отличия течения лейкоза и злокачественных опухолей.</w:t>
      </w:r>
    </w:p>
    <w:p w:rsidR="00A07EA1" w:rsidRDefault="00A07EA1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A07EA1" w:rsidRPr="00A07EA1" w:rsidRDefault="00A07EA1" w:rsidP="00223E4D">
      <w:pPr>
        <w:spacing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  <w:r w:rsidRPr="00A07EA1">
        <w:rPr>
          <w:rFonts w:ascii="Arial" w:hAnsi="Arial"/>
          <w:b/>
          <w:sz w:val="28"/>
          <w:szCs w:val="28"/>
        </w:rPr>
        <w:t>КЛАССИФИКАЦИЯ ЛЕЙКОЗА</w:t>
      </w:r>
    </w:p>
    <w:p w:rsidR="00A07EA1" w:rsidRDefault="00A07EA1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Первоначально классификация лейкоза крупного рогатого скота базировалась на данных клинической картины и патологической анатомии. Однако, несмотря на наличие общих признаков, характеризующих лейкоз, обнаруживали формы различающиеся значительными </w:t>
      </w:r>
      <w:r w:rsidR="004605B1">
        <w:rPr>
          <w:rFonts w:ascii="Arial" w:hAnsi="Arial"/>
          <w:sz w:val="28"/>
          <w:szCs w:val="28"/>
        </w:rPr>
        <w:t>морфологическими особенностями.  Это послужило основанием для создания классификаций, которые отражали бы патогенетическую сущность заболевания. Вместе с тем исследователями было предложено большое количество классификаций опухолевых поражений</w:t>
      </w:r>
      <w:r w:rsidR="00FC7E57">
        <w:rPr>
          <w:rFonts w:ascii="Arial" w:hAnsi="Arial"/>
          <w:sz w:val="28"/>
          <w:szCs w:val="28"/>
        </w:rPr>
        <w:t xml:space="preserve"> кроветворной системы у человека, животных и птиц. Большинство их этих классификаций не совершенны.</w:t>
      </w:r>
    </w:p>
    <w:p w:rsidR="00FC7E57" w:rsidRDefault="00FC7E57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Совершенствование научных познаний по морфологии клеток крови и структуре кроветворной ткани, а также процессам кроветворения помогло создать классификацию лейкоза, где учитывались макроскопические и микроскопические показатели этих субстратов.</w:t>
      </w:r>
    </w:p>
    <w:p w:rsidR="00FC7E57" w:rsidRDefault="00FC7E57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В 1916г. </w:t>
      </w:r>
      <w:r>
        <w:rPr>
          <w:rFonts w:ascii="Arial" w:hAnsi="Arial"/>
          <w:sz w:val="28"/>
          <w:szCs w:val="28"/>
          <w:lang w:val="en-US"/>
        </w:rPr>
        <w:t>E</w:t>
      </w:r>
      <w:r w:rsidRPr="00FC7E57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Wiesner</w:t>
      </w:r>
      <w:r w:rsidRPr="00FC7E57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на основании патолого-анатомической  и гистологической картины предложил классифицировать лейкоз крупного рогатого скота на лимфаденозы и миэлозы. В свою очередь лимфаденозы были разделены на три группы заболеваний: истинный, лимфатический лейкоз, алейкемический ллимфаденоз и лимфосаркоматоз; миелозы – на истинный миелоидный лейкоз, алейкемический миелоз и миелосаркоматоз.</w:t>
      </w:r>
    </w:p>
    <w:p w:rsidR="00FC7E57" w:rsidRDefault="00FC7E57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Вместе с тем, рассматривая лейкоз крупного рогатого скота как системное заболевание органов кроветворения</w:t>
      </w:r>
      <w:r w:rsidR="009C1F59">
        <w:rPr>
          <w:rFonts w:ascii="Arial" w:hAnsi="Arial"/>
          <w:sz w:val="28"/>
          <w:szCs w:val="28"/>
        </w:rPr>
        <w:t>, некоторые исследователи отмечают у этого вида животных три формы заболевания: лимфоидную, миелоидную и гемоцитобластоз. Многолетние патоморфологические исследования позволили выделить лимфоидный лейкоз и лимфоретикулез. При этом учитывается, что при лимфоидном лейкозе отмечается разрастание в органах животных больших и малых лимфоцитов, а также гемоцитобластов; при при лимфоретикулезе выявляются ретикулярные элементы.</w:t>
      </w:r>
    </w:p>
    <w:p w:rsidR="009C1F59" w:rsidRDefault="009C1F59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J</w:t>
      </w:r>
      <w:r w:rsidRPr="009C1F59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Loppnow</w:t>
      </w:r>
      <w:r w:rsidRPr="009C1F59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(1965, 1971) определяет лейкоз крупного рогатого скота как лимфаденоз или лимфоидноклеточный лейкоз с выделением (по преобладанию в инфильтратах тех или иных клеток) трех гистологических типов: редко встречающегося зрелого, лимфоцитоподобного, незрелого, крупно- и полиморфноклеточного; незрелого,. лимфоцитоподобного с множеством вариаций (встречается наиболее часто).</w:t>
      </w:r>
    </w:p>
    <w:p w:rsidR="00A53543" w:rsidRDefault="00461E2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</w:t>
      </w:r>
      <w:r w:rsidRPr="00461E24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ГДР</w:t>
      </w:r>
      <w:r w:rsidRPr="00461E24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  <w:lang w:val="en-US"/>
        </w:rPr>
        <w:t>D</w:t>
      </w:r>
      <w:r w:rsidRPr="00461E24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Urbaneck</w:t>
      </w:r>
      <w:r w:rsidRPr="00461E24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et</w:t>
      </w:r>
      <w:r w:rsidRPr="00461E24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al</w:t>
      </w:r>
      <w:r w:rsidRPr="00461E24">
        <w:rPr>
          <w:rFonts w:ascii="Arial" w:hAnsi="Arial"/>
          <w:sz w:val="28"/>
          <w:szCs w:val="28"/>
        </w:rPr>
        <w:t xml:space="preserve"> (1969)</w:t>
      </w:r>
      <w:r>
        <w:rPr>
          <w:rFonts w:ascii="Arial" w:hAnsi="Arial"/>
          <w:sz w:val="28"/>
          <w:szCs w:val="28"/>
        </w:rPr>
        <w:t>, используя для определения различных опухолевых заболеваний лимфатической и ретикулогистиоцитарной систем вид клеток и тип лейкемических поражений органов крупного рогатого скота, выделил следующие три формы лейкоза: 1) неоплазмы лимфатической системы (лимфолейкоз, лимфосаркома); 2) неоплазмы ретикулогистиоцитарной системы, ретикулез (мелкоклеточный, среднеклеточный, крупноклеточный, базофильноклеточный и полиморфноклеточный), ретикулосаркому; 3) смешанные формы.</w:t>
      </w:r>
    </w:p>
    <w:p w:rsidR="00461E24" w:rsidRDefault="00461E2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Лейкозы включены в группу опухолевых поражений кроветворной и и лимфоидной тканей и разделены на следующие три группы : 1) лимфоидные новообразования (лимфосаркома, лимфоидный лейкоз, узелковая лимфоидная гиперплазия селезенки у собак, опухоли из клеток, образующих иммуноглобулины, тимома); 2) миелоидные новообразования (миелоидный лейкоз, эритроидный лейкоз, острая эритремия, истинная полицитемия); мегакариоцитарный лейкоз, панмиелоз, миелосклероз, неклассифицированная миелопролиферативная болезнь и моноцитарный лейкоз; 3) тучноклеточные опухоли (мастоцитома, злокачественный мастоцитоз).</w:t>
      </w:r>
    </w:p>
    <w:p w:rsidR="00461E24" w:rsidRDefault="00461E2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Характерная особенность </w:t>
      </w:r>
      <w:r w:rsidRPr="00461E24">
        <w:rPr>
          <w:rFonts w:ascii="Arial" w:hAnsi="Arial"/>
          <w:b/>
          <w:sz w:val="28"/>
          <w:szCs w:val="28"/>
        </w:rPr>
        <w:t>лимфоидного</w:t>
      </w:r>
      <w:r>
        <w:rPr>
          <w:rFonts w:ascii="Arial" w:hAnsi="Arial"/>
          <w:sz w:val="28"/>
          <w:szCs w:val="28"/>
        </w:rPr>
        <w:t xml:space="preserve"> истинного лейкоза – появление опухолевых лимфоидных клеток в крови и костном мозге. В лимфатических узлах поражены главным образом мозговой слой и синусы; в селезёнке инвазирована красная пульпа, белая же не поражена; в печени лимфоидные клетки</w:t>
      </w:r>
      <w:r w:rsidR="00462EAD">
        <w:rPr>
          <w:rFonts w:ascii="Arial" w:hAnsi="Arial"/>
          <w:sz w:val="28"/>
          <w:szCs w:val="28"/>
        </w:rPr>
        <w:t xml:space="preserve"> часто проникают в синусоиды. В других органах наблюдается внутрисосудистое скопление лейкозных клеток.</w:t>
      </w:r>
    </w:p>
    <w:p w:rsidR="00462EAD" w:rsidRDefault="00462EAD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Для миелоидного лейкоза характерно поражение костного мозга и миелоидных клеток крови. Опухолевые клетки распространяются гематогенным путем. При малодифференцированных вариантах большинство  лейкозных клеток – миелобласты.</w:t>
      </w:r>
    </w:p>
    <w:p w:rsidR="00462EAD" w:rsidRDefault="00462EAD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При эритроидном лейкозе происходит быстрое размножение клеток эритроцитарного и гранулоцитарного рядов. При таких новообразованиях обнаруживают аномальные предшественники эритроцитов и мегалобластные формы.</w:t>
      </w:r>
    </w:p>
    <w:p w:rsidR="00462EAD" w:rsidRDefault="00462EAD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При мегакариоцитарном лейкозе в костном мозге и других органах кроветворения выявляют мегакариоциты, а при моноцитарном (моноцитоидном) – и в костном мозге, и в периферической крови – моноцитоидные клетки. Отличительный показатель клеток – наличие фагоцитоза (в цитоплазме обнаруживают фагоцитированные эритроциты и тромбоциты).</w:t>
      </w:r>
    </w:p>
    <w:p w:rsidR="00462EAD" w:rsidRDefault="00E11B8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 настоящее время выделены следующие группы, формы и варианты злокачественных заболеваний кроветворной ткани крупного рогатого скота.</w:t>
      </w:r>
    </w:p>
    <w:p w:rsidR="00E11B84" w:rsidRDefault="00E11B8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1. Гемобластозы с системным поражением органов кроветворения: </w:t>
      </w:r>
    </w:p>
    <w:p w:rsidR="00E11B84" w:rsidRDefault="00E11B8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лейкозы – лимфоидный (лимфоцитарный, пролимфоцитарный, лимфобластный варианты); миэлоидный, недифференцируемый, неклассифицируемый (гемоцитобластоз); злокачественный гистиоцитоз (системный ретикулёз).</w:t>
      </w:r>
    </w:p>
    <w:p w:rsidR="00E11B84" w:rsidRDefault="00E11B8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 Опухолевые гемобластозы:</w:t>
      </w:r>
    </w:p>
    <w:p w:rsidR="00E11B84" w:rsidRDefault="00E11B8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лимфосаркома (варианты с диффузным характером опухолевого роста – лимфоцитарный, пролимфоцитарный, лимфобластный, лимфопролимфоцитарный, </w:t>
      </w:r>
      <w:r w:rsidR="00D54F79">
        <w:rPr>
          <w:rFonts w:ascii="Arial" w:hAnsi="Arial"/>
          <w:sz w:val="28"/>
          <w:szCs w:val="28"/>
        </w:rPr>
        <w:t>склерозирующий, нодулярный, узловой вариант – макрофолликулярная лимфобластома); лимфограулематоз; ретикулосаркома.</w:t>
      </w:r>
    </w:p>
    <w:p w:rsidR="00D54F79" w:rsidRDefault="00D54F79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Таким образом, согласно современным данным лейкоз крупного рогатого скота, объединяет две группы болезней.</w:t>
      </w:r>
    </w:p>
    <w:p w:rsidR="00D54F79" w:rsidRDefault="00D54F79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Опухолевые болезни первой группы характеризуются системным поражением органов кроветворения с вовлечением в патологический процесс костного мозга ( лимфоидный, миелоидный, слабодифференцированный и не дифференцированный лейкозы с различными вариантами).</w:t>
      </w:r>
    </w:p>
    <w:p w:rsidR="00D54F79" w:rsidRPr="00461E24" w:rsidRDefault="00D54F79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Болезни второй группы (лимфо-, ретикулосаркома, лимфогрануломатоз) сопровождаются  опухолевым ростом, первично проявляющимся в лимфоидной ткани (лимфатические узлы, селезенка и другие органы).</w:t>
      </w:r>
    </w:p>
    <w:p w:rsidR="00A53543" w:rsidRDefault="00A53543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D54F79" w:rsidRPr="00D54F79" w:rsidRDefault="00D54F79" w:rsidP="00223E4D">
      <w:pPr>
        <w:spacing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  <w:r w:rsidRPr="00D54F79">
        <w:rPr>
          <w:rFonts w:ascii="Arial" w:hAnsi="Arial"/>
          <w:b/>
          <w:sz w:val="28"/>
          <w:szCs w:val="28"/>
        </w:rPr>
        <w:t>ПАТОГЕНЕЗ.</w:t>
      </w:r>
    </w:p>
    <w:p w:rsidR="00D54F79" w:rsidRDefault="00D54F79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 w:rsidR="00BA1785">
        <w:rPr>
          <w:rFonts w:ascii="Arial" w:hAnsi="Arial"/>
          <w:sz w:val="28"/>
          <w:szCs w:val="28"/>
        </w:rPr>
        <w:t>Раскрытие процесса возникновения лейкоза, начиная от внедрения ВЛКРС в организм, и развития патологических изменений, обусловливающих клинический синдром болезни, позволяет выяснить сущность патогенеза.</w:t>
      </w:r>
    </w:p>
    <w:p w:rsidR="00BA1785" w:rsidRDefault="00BA1785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Патогенез крупного рогатого  скота определяется характером взаимодействия микроорганизма с макроорганизмом, выраженным тропизмом к тканям и органам животного и роли эндо- и экзогенных факторов.</w:t>
      </w:r>
    </w:p>
    <w:p w:rsidR="00BA1785" w:rsidRDefault="00BA1785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К ведущим факторам, которые обуславливают клиническую картину лейкоза  у крупного рогатого скота, можно отнести</w:t>
      </w:r>
      <w:r w:rsidR="00D97914">
        <w:rPr>
          <w:rFonts w:ascii="Arial" w:hAnsi="Arial"/>
          <w:sz w:val="28"/>
          <w:szCs w:val="28"/>
        </w:rPr>
        <w:t xml:space="preserve"> состояние и иммунологическую реактивность макроорганизма, его чувствительность к этиологическому агенту, механизм заражения и массивность инфекта. Однако к настоящему времени ещё не все патогенетические показатели полностью изучены.</w:t>
      </w:r>
    </w:p>
    <w:p w:rsidR="00D97914" w:rsidRDefault="00D9791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Патогенез лейкоза связан с эволюционным тропизмом ВЛКРС к кроветворным органам и тканям, а также состоянием макроорганизма. Взаимодействие микро- и макроорганизма проявляется или в виде инапарантной инфекции, или гематологических изменений белой крови, либо образования опухолей  кроветворных органов.</w:t>
      </w:r>
    </w:p>
    <w:p w:rsidR="00D97914" w:rsidRDefault="00D9791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Злокачественная трансформация клеток кроветворных органов характеризуется сложным процессом, который обусловливается как вирусными, так и клеточными генами и ферментными системами. Но ВЛКРС принадлежит роль инициатора эпигеномных нарушений процессов нормального созревания и дифференцировки  этих клеток. На основании многолетних экспериментальных данных Л.А.Зильбера сложилось мнение, что онкогенный вирус, проникнув в клетку, не вызывает её гибели, как наблюдается при других вирусных инфекциях. Потребовались дополнительные эксперименты для расшифрофки механизма взаимодействия опухолевого вируса с клеткой.</w:t>
      </w:r>
    </w:p>
    <w:p w:rsidR="00D97914" w:rsidRDefault="004A2295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62B1B">
        <w:rPr>
          <w:rFonts w:ascii="Arial" w:hAnsi="Arial"/>
          <w:i/>
          <w:sz w:val="28"/>
          <w:szCs w:val="28"/>
        </w:rPr>
        <w:t>Вирусогенетическая теория возникновения опухолей.</w:t>
      </w:r>
      <w:r>
        <w:rPr>
          <w:rFonts w:ascii="Arial" w:hAnsi="Arial"/>
          <w:sz w:val="28"/>
          <w:szCs w:val="28"/>
        </w:rPr>
        <w:t xml:space="preserve"> Впервые гипотезу о вирусогенетической природе опухолей выдвинул Л.А.Зильбер (1945-1968). Основу его теории малигнизации составляет положение о неразрывном единстве двух начал: вируса как чужеродного агента, способного реплицироваться клеткой, и собственно генома клетки, определяющего её наследственные свойства. Главное в природе и механизмах злокачественного перерождения то, что генетический материал вируса интегрируется </w:t>
      </w:r>
      <w:r w:rsidR="00CE0F54">
        <w:rPr>
          <w:rFonts w:ascii="Arial" w:hAnsi="Arial"/>
          <w:sz w:val="28"/>
          <w:szCs w:val="28"/>
        </w:rPr>
        <w:t>с генетическим материалом клетки, обусловливая злокачественную трансформацию.</w:t>
      </w:r>
    </w:p>
    <w:p w:rsidR="00CE0F54" w:rsidRDefault="00CE0F54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Ведущие принципы вирусогенетической теории происхождения опухолей могут быть сформулированы следующим образом:</w:t>
      </w:r>
    </w:p>
    <w:p w:rsidR="00CE0F54" w:rsidRDefault="00CE0F54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CE0F54">
        <w:rPr>
          <w:rFonts w:ascii="Arial" w:hAnsi="Arial"/>
          <w:sz w:val="28"/>
          <w:szCs w:val="28"/>
        </w:rPr>
        <w:t>1)</w:t>
      </w:r>
      <w:r>
        <w:rPr>
          <w:rFonts w:ascii="Arial" w:hAnsi="Arial"/>
          <w:sz w:val="28"/>
          <w:szCs w:val="28"/>
        </w:rPr>
        <w:t xml:space="preserve"> Опухолеродное действие вирусов на клетки принципиально отличается от инфекционного действия;</w:t>
      </w:r>
    </w:p>
    <w:p w:rsidR="00FA79EE" w:rsidRDefault="00CE0F54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2)</w:t>
      </w:r>
      <w:r>
        <w:rPr>
          <w:rFonts w:ascii="Arial" w:hAnsi="Arial"/>
          <w:sz w:val="28"/>
          <w:szCs w:val="28"/>
        </w:rPr>
        <w:tab/>
      </w:r>
      <w:r w:rsidR="00312243">
        <w:rPr>
          <w:rFonts w:ascii="Arial" w:hAnsi="Arial"/>
          <w:sz w:val="28"/>
          <w:szCs w:val="28"/>
        </w:rPr>
        <w:t>Вли</w:t>
      </w:r>
      <w:r w:rsidR="00FA79EE">
        <w:rPr>
          <w:rFonts w:ascii="Arial" w:hAnsi="Arial"/>
          <w:sz w:val="28"/>
          <w:szCs w:val="28"/>
        </w:rPr>
        <w:t>яние  опухолеродных вирусов на клетку обусловливает изменения её наследственных свойств;</w:t>
      </w:r>
    </w:p>
    <w:p w:rsidR="00FA79EE" w:rsidRDefault="00FA79EE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3)</w:t>
      </w:r>
      <w:r>
        <w:rPr>
          <w:rFonts w:ascii="Arial" w:hAnsi="Arial"/>
          <w:sz w:val="28"/>
          <w:szCs w:val="28"/>
        </w:rPr>
        <w:tab/>
        <w:t>Опухолевая конверсия вызывается не вирусом, а его нуклеиновой кислотой, вирус служит только носителем фактора опухолевой трансформации;</w:t>
      </w:r>
    </w:p>
    <w:p w:rsidR="00FA79EE" w:rsidRDefault="00FA79EE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4)</w:t>
      </w:r>
      <w:r>
        <w:rPr>
          <w:rFonts w:ascii="Arial" w:hAnsi="Arial"/>
          <w:sz w:val="28"/>
          <w:szCs w:val="28"/>
        </w:rPr>
        <w:tab/>
        <w:t>Новая генетическая информация, приносимая нуклеиновой кислотой вируса в клетку, инкорпорируется частично или полностью в геном клетки;</w:t>
      </w:r>
    </w:p>
    <w:p w:rsidR="00FA79EE" w:rsidRDefault="00FA79EE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5)</w:t>
      </w:r>
      <w:r>
        <w:rPr>
          <w:rFonts w:ascii="Arial" w:hAnsi="Arial"/>
          <w:sz w:val="28"/>
          <w:szCs w:val="28"/>
        </w:rPr>
        <w:tab/>
        <w:t>Наследственные изменения проявляются нарушением взаимодействия между клетками и регулирующими клеточное размножение системами организма, в результате чего возникает нерегулируемое размножение клеток, приводящее к образованию опухоли;</w:t>
      </w:r>
    </w:p>
    <w:p w:rsidR="00762B1B" w:rsidRDefault="00FA79EE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6)</w:t>
      </w:r>
      <w:r>
        <w:rPr>
          <w:rFonts w:ascii="Arial" w:hAnsi="Arial"/>
          <w:sz w:val="28"/>
          <w:szCs w:val="28"/>
        </w:rPr>
        <w:tab/>
        <w:t>Вирус, вызвавший опухолевую конверсию, не принимает</w:t>
      </w:r>
      <w:r w:rsidR="00762B1B">
        <w:rPr>
          <w:rFonts w:ascii="Arial" w:hAnsi="Arial"/>
          <w:sz w:val="28"/>
          <w:szCs w:val="28"/>
        </w:rPr>
        <w:t xml:space="preserve"> участия в размножении уже образовавшихся опухолевых клеток. Опухолевые клетки или совсем не продуцируют зрелого вируса, или создают его неполные (незрелые) формы.</w:t>
      </w:r>
    </w:p>
    <w:p w:rsidR="00762B1B" w:rsidRDefault="00762B1B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т.е. Носителем злокачественной информации является онкоген – составная часть вирогена.</w:t>
      </w:r>
    </w:p>
    <w:p w:rsidR="007B2D31" w:rsidRDefault="00762B1B" w:rsidP="00CE0F54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Патогенный агент, проникнув в клетку, может оставаться латентным в течение длительного периода жизни организма хозяина, не провоцирую болезни. Для развития лейкоза (активация латентного вируса) требуются следующие условия: 1) наследственное </w:t>
      </w:r>
      <w:r w:rsidR="007B2D31">
        <w:rPr>
          <w:rFonts w:ascii="Arial" w:hAnsi="Arial"/>
          <w:sz w:val="28"/>
          <w:szCs w:val="28"/>
        </w:rPr>
        <w:t xml:space="preserve">предрасположение хозяина; </w:t>
      </w:r>
    </w:p>
    <w:p w:rsidR="00CE0F54" w:rsidRDefault="007B2D31" w:rsidP="007B2D31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2) </w:t>
      </w:r>
      <w:r w:rsidR="00312243">
        <w:rPr>
          <w:rFonts w:ascii="Arial" w:hAnsi="Arial"/>
          <w:vanish/>
          <w:sz w:val="28"/>
          <w:szCs w:val="28"/>
        </w:rPr>
        <w:t>Опухолеродное действие вирусов на клетки принципиально отличается от инфекционного действияедующим образом:</w:t>
      </w:r>
      <w:r w:rsidR="00312243">
        <w:rPr>
          <w:rFonts w:ascii="Arial" w:hAnsi="Arial"/>
          <w:vanish/>
          <w:sz w:val="28"/>
          <w:szCs w:val="28"/>
        </w:rPr>
        <w:cr/>
        <w:t>гента, способного</w:t>
      </w:r>
      <w:r>
        <w:rPr>
          <w:rFonts w:ascii="Arial" w:hAnsi="Arial"/>
          <w:sz w:val="28"/>
          <w:szCs w:val="28"/>
        </w:rPr>
        <w:t xml:space="preserve">активирующее действие эндогенных (гормоны, обменные нарушения и т.д.) и экзогенных факторов (ионизирующая радиация, химические вещества); </w:t>
      </w:r>
    </w:p>
    <w:p w:rsidR="007B2D31" w:rsidRDefault="007B2D31" w:rsidP="007B2D31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3) соответствующее состояние организма хозяина, благоприятствующее действию вирусных активаторов (снижение иммунологической защиты и д.р.)</w:t>
      </w:r>
    </w:p>
    <w:p w:rsidR="007B2D31" w:rsidRDefault="00A35113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Вирусный онкогенез – сложный процесс, протекающий в несколько стадий с участием как вирусных, так и клеточных генов и их ферментных систем.</w:t>
      </w:r>
    </w:p>
    <w:p w:rsidR="00A35113" w:rsidRDefault="00A35113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При лейкозе крупного рогатого скота выявлены изменения структуры в лимфоидных клетках рибонуклеопротеидных комплексов, ведущих к упрочению связи между</w:t>
      </w:r>
      <w:r w:rsidR="00094BBB">
        <w:rPr>
          <w:rFonts w:ascii="Arial" w:hAnsi="Arial"/>
          <w:sz w:val="28"/>
          <w:szCs w:val="28"/>
        </w:rPr>
        <w:t xml:space="preserve"> РНК и белками.</w:t>
      </w:r>
    </w:p>
    <w:p w:rsidR="00094BBB" w:rsidRDefault="00094BBB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Из биохимической характеристики патогенеза заболевания установлено, что развитие лейкоза у крупного рогатого скота, как правило, сопровождается гипоальбуминемией и диффузной гипергаммаглобулинемией. Снижается содержание в сыворотке крови альбуминов до 1,72% (норма около 4%), что связано со сложным комплексом изменений их метаболизма, с патологическим нарушением паренхимы печени, проницаемости и целостности стенок кровеносных и лимфатических сосудов в различных частях тела, специфическим влиянием злокачественного процесса, а в ряде случаев </w:t>
      </w:r>
      <w:r w:rsidR="00790412">
        <w:rPr>
          <w:rFonts w:ascii="Arial" w:hAnsi="Arial"/>
          <w:sz w:val="28"/>
          <w:szCs w:val="28"/>
        </w:rPr>
        <w:t>и с нарушением обменной функции желудочно-кишечного тракта.</w:t>
      </w:r>
    </w:p>
    <w:p w:rsidR="00790412" w:rsidRDefault="00790412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 больного лейкозом крупного рогатого скота в связи с гликоальбуминемией, вызывающей комплекс недостаточности важных функций, выполняемых альбуминами как переносчиков метаболитов, гормонов (жирных кислот, билирубина, кальция, тироксина, гидрокортизона, эстрогенов и т.д.) и белков, усугубляется дискоординация физиолого-биохимических процессов в организме, обусловливая комплекс вторичных расстройств у животных. В некоторых случаях повышается уровень альфа-глобулинов, в основном гликопротеидов, принимающих активное участие в ответной реакции организма.</w:t>
      </w:r>
    </w:p>
    <w:p w:rsidR="00790412" w:rsidRDefault="00790412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Выявлено нарушение метаболизма</w:t>
      </w:r>
      <w:r w:rsidR="000E0E88">
        <w:rPr>
          <w:rFonts w:ascii="Arial" w:hAnsi="Arial"/>
          <w:sz w:val="28"/>
          <w:szCs w:val="28"/>
        </w:rPr>
        <w:t xml:space="preserve"> аминокислот, проявляющееся в изменении состава свободных аминокислот сыворотки крови, органов, а также плазмы и лейкоцитов. На глубокие расстройства нормального обмена аминокислот при лейкозе указывают результаты исследований, выявившие характерные изменения в содержании триптофана и его метаболитов. При этом указывается, что некоторые метаболиты триптофана обладают лекозогенными свойствами.</w:t>
      </w:r>
    </w:p>
    <w:p w:rsidR="000E0E88" w:rsidRDefault="000E0E88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Таким образом, злокачественная трансформация клеток представляет сложный процесс, обусловленный вирусами, функциональными нарушениями генетического аппарата и клеточных ферментативных систем. Однако инициатор и эпигеномный регулятор малигнизации – вирус. При лейкозе крупного рогатого скота первично повреждается звено ДНК-РНК, которое обеспечивает определённую устойчивость, фиксацию полученного повреждения. Затем после изменения характера и количества генетической информации возникают соответствующие нарушения энзимных систем, вызывающих расстройства регуляции и неуправляемый рост.</w:t>
      </w:r>
    </w:p>
    <w:p w:rsidR="000E0E88" w:rsidRDefault="00052C4A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Злокачественный процесс</w:t>
      </w:r>
      <w:r w:rsidR="001D4321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в своём развитии</w:t>
      </w:r>
      <w:r w:rsidR="001D4321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претерпевает две фазы. В первой фазе под влиянием бластомогенных агентов нормальные клетки превращаются в латентные (дремлющие) опухолевые. Во второй фазе формируется опухолевый разрост, клетки длительное время находятся в латентном состоянии и имеют двусторонние связи с организмом. Дальнейшее развитие опухолевого процесса зависит от функционального состояния иммунокомпетентной системы, нарушения гомеостатических механизмов.</w:t>
      </w:r>
    </w:p>
    <w:p w:rsidR="001D4321" w:rsidRDefault="00CE2A47" w:rsidP="007B2D3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Есть данные, указывающие на то, что канцерогенный эффект вирусов проявляется в зависимости от иммунологического состояния организма, воздействия стресс-факторов, отмечается более выраженная генетическая устойчивость ...  Существует гипотеза виросо-иммуно-генетической этиологии, профилактики и патогенеза лейкоза и некоторых опухолевых заболеваний животных.</w:t>
      </w:r>
    </w:p>
    <w:p w:rsidR="00D54F79" w:rsidRDefault="00B03D6A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В патогенетическом плане при изучении экспериментального лейкоза, развития инфекционного процесса и перечисленных теорий по основам злокачественной трансформации, можно сделать следующее заключение. Возникновение и развитие лейкозного процесса связано с внедрением в организм вируса лейкоза крупного рогатого скота. Внедрение вируса вызывает ответную реакцию организма, которую устанавливают выявлением в сыворотке крови животных антител к антигену ВЛКРС. На этой стадии абсолютное большинство животных пожизненно остаётся  в состоянии бессимптомного вирусоносительства. У отдельных, чаще всего взрослых животных, несущих </w:t>
      </w:r>
      <w:r w:rsidR="006A1B07">
        <w:rPr>
          <w:rFonts w:ascii="Arial" w:hAnsi="Arial"/>
          <w:sz w:val="28"/>
          <w:szCs w:val="28"/>
        </w:rPr>
        <w:t>у 0,4 -2,5 % коров с гематологическими проявлениями болезни.</w:t>
      </w:r>
    </w:p>
    <w:p w:rsidR="006760B8" w:rsidRPr="006760B8" w:rsidRDefault="006760B8" w:rsidP="00223E4D">
      <w:pPr>
        <w:spacing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  <w:r w:rsidRPr="006760B8">
        <w:rPr>
          <w:rFonts w:ascii="Arial" w:hAnsi="Arial"/>
          <w:b/>
          <w:sz w:val="28"/>
          <w:szCs w:val="28"/>
        </w:rPr>
        <w:t>ЭТИОЛОГИЯ.</w:t>
      </w:r>
    </w:p>
    <w:p w:rsidR="006760B8" w:rsidRDefault="006760B8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Впервые гипотеза о роли вирусов в происхождении злокачественных опухолей была выдвинута </w:t>
      </w:r>
      <w:r>
        <w:rPr>
          <w:rFonts w:ascii="Arial" w:hAnsi="Arial"/>
          <w:sz w:val="28"/>
          <w:szCs w:val="28"/>
          <w:lang w:val="en-US"/>
        </w:rPr>
        <w:t>F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Bosk</w:t>
      </w:r>
      <w:r>
        <w:rPr>
          <w:rFonts w:ascii="Arial" w:hAnsi="Arial"/>
          <w:sz w:val="28"/>
          <w:szCs w:val="28"/>
        </w:rPr>
        <w:t xml:space="preserve"> (1903г.) и </w:t>
      </w:r>
      <w:r>
        <w:rPr>
          <w:rFonts w:ascii="Arial" w:hAnsi="Arial"/>
          <w:sz w:val="28"/>
          <w:szCs w:val="28"/>
          <w:lang w:val="en-US"/>
        </w:rPr>
        <w:t>A</w:t>
      </w:r>
      <w:r w:rsidRPr="006760B8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Borell</w:t>
      </w:r>
      <w:r w:rsidRPr="006760B8">
        <w:rPr>
          <w:rFonts w:ascii="Arial" w:hAnsi="Arial"/>
          <w:sz w:val="28"/>
          <w:szCs w:val="28"/>
        </w:rPr>
        <w:t xml:space="preserve"> (1903</w:t>
      </w:r>
      <w:r>
        <w:rPr>
          <w:rFonts w:ascii="Arial" w:hAnsi="Arial"/>
          <w:sz w:val="28"/>
          <w:szCs w:val="28"/>
        </w:rPr>
        <w:t xml:space="preserve">г.). Позже И.И.Мечников (1909г.) высказал мнение о вероятности связи раковых </w:t>
      </w:r>
      <w:r w:rsidR="008F5222">
        <w:rPr>
          <w:rFonts w:ascii="Arial" w:hAnsi="Arial"/>
          <w:sz w:val="28"/>
          <w:szCs w:val="28"/>
        </w:rPr>
        <w:t>заболеваний человека с вирусом. Вместе с тем на конгрессе (Париж, 1910 г.) он подчеркнул, что для возникновения рака одного проникновения не достаточно, требуется создание необходимых условий, чтобы вирус вызвал образование опухоли.</w:t>
      </w:r>
    </w:p>
    <w:p w:rsidR="008F5222" w:rsidRDefault="004D0E77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Экспериментальные работы М.А.Новинского (1876г.) впервые доказали возможность перевивки живыми клетками опухоли от одного животного другому. </w:t>
      </w:r>
      <w:r>
        <w:rPr>
          <w:rFonts w:ascii="Arial" w:hAnsi="Arial"/>
          <w:sz w:val="28"/>
          <w:szCs w:val="28"/>
          <w:lang w:val="en-US"/>
        </w:rPr>
        <w:t>V</w:t>
      </w:r>
      <w:r w:rsidRPr="004D0E77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Ellerman</w:t>
      </w:r>
      <w:r w:rsidRPr="004D0E77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  <w:lang w:val="en-US"/>
        </w:rPr>
        <w:t>O</w:t>
      </w:r>
      <w:r w:rsidRPr="004D0E77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en-US"/>
        </w:rPr>
        <w:t>Bang</w:t>
      </w:r>
      <w:r w:rsidRPr="004D0E77">
        <w:rPr>
          <w:rFonts w:ascii="Arial" w:hAnsi="Arial"/>
          <w:sz w:val="28"/>
          <w:szCs w:val="28"/>
        </w:rPr>
        <w:t xml:space="preserve"> (1908</w:t>
      </w:r>
      <w:r>
        <w:rPr>
          <w:rFonts w:ascii="Arial" w:hAnsi="Arial"/>
          <w:sz w:val="28"/>
          <w:szCs w:val="28"/>
        </w:rPr>
        <w:t>г.) раскрыли вирусную этиологию лейкоза и саркомы кур, обеспечив прогресс при изучении роли вирусов в возникновении и развитии новообразований. Были усовершенствованы методы культивирования тканей животных; использована электронная микроскопия и новорожденные млекопитающие как биологические модели при экспериментальных исследованиях, иммунологические и генетические методы.</w:t>
      </w:r>
    </w:p>
    <w:p w:rsidR="00C53525" w:rsidRDefault="00C53525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Развитие вирусологических исследований при лейкозе крупного рогатого скота осуществляется в двух направлениях</w:t>
      </w:r>
      <w:r w:rsidR="00167D3F">
        <w:rPr>
          <w:rFonts w:ascii="Arial" w:hAnsi="Arial"/>
          <w:sz w:val="28"/>
          <w:szCs w:val="28"/>
        </w:rPr>
        <w:t xml:space="preserve">. Одно из них связано с исследованиями по экспериментальному воспроизведению лейкоза на гомологичных и гетерологичных видах животных. Второе направление развивается с применением современных вирусологических, молекулярно-биологических и электронно-микроскопических </w:t>
      </w:r>
      <w:r w:rsidR="00167D3F" w:rsidRPr="00957541">
        <w:rPr>
          <w:rFonts w:ascii="Arial" w:hAnsi="Arial"/>
          <w:sz w:val="28"/>
          <w:szCs w:val="28"/>
        </w:rPr>
        <w:t>методов.</w:t>
      </w:r>
    </w:p>
    <w:p w:rsidR="00957541" w:rsidRDefault="00957541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Данные полученные исследованиями пока не позволяют сделать чёткое заключение о вирусной этиологии лейкоза крупного рогатого скота. </w:t>
      </w:r>
    </w:p>
    <w:p w:rsidR="00957541" w:rsidRDefault="00957541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В 1969 г. опубликована работа, в которой указывалось, что при краткосрочном культивировании лейкоцитов крови у коровы с опухолевым проявлением лейкоза были выявлены вирусные частицы типа С. В этой же работе авторы впервые впервые описали морфологию и морфогенез этих частиц. Размер частиц в диаметре составил 90-120 нм с центрально-расположенным электронноплотным нуклеоидом диаметром 60-90 нм. При изложении морфогенеза исследователи подчёркивали, что образование вирионов осуществляется путём почкования на клеточной мембране. Вместе с тем установлено исключительно редкое </w:t>
      </w:r>
      <w:r w:rsidR="008A7CB5">
        <w:rPr>
          <w:rFonts w:ascii="Arial" w:hAnsi="Arial"/>
          <w:sz w:val="28"/>
          <w:szCs w:val="28"/>
        </w:rPr>
        <w:t>образование почкующихся частиц. В итоге 1969 г. вошёл в историю как год открытия вируса лейкоза крупного рогатого скота.</w:t>
      </w:r>
    </w:p>
    <w:p w:rsidR="008A7CB5" w:rsidRDefault="008A7CB5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 1971-1976 гг. в нашей стране и за рубежом появилось большое количество информации с представлением экспериментальных данных по выделению из  лимфоцитов больных лейкозом коров вирусных частиц типа С.</w:t>
      </w:r>
    </w:p>
    <w:p w:rsidR="008A7CB5" w:rsidRDefault="008A7CB5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В настоящее время выделенные у больного лейкозом крупного рогатого скота вирусные частицы типа С имеют несколько синонимов: вирусные частицы типа С; </w:t>
      </w:r>
      <w:r>
        <w:rPr>
          <w:rFonts w:ascii="Arial" w:hAnsi="Arial"/>
          <w:sz w:val="28"/>
          <w:szCs w:val="28"/>
          <w:lang w:val="en-US"/>
        </w:rPr>
        <w:t>BLV</w:t>
      </w:r>
      <w:r>
        <w:rPr>
          <w:rFonts w:ascii="Arial" w:hAnsi="Arial"/>
          <w:sz w:val="28"/>
          <w:szCs w:val="28"/>
        </w:rPr>
        <w:t xml:space="preserve"> (БЛВ); онковирус; ретровирус; РНК-содержащий вирус; вирус лейкоза.</w:t>
      </w:r>
    </w:p>
    <w:p w:rsidR="008F5222" w:rsidRPr="006760B8" w:rsidRDefault="008F5222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6A1B07" w:rsidRPr="006A1B07" w:rsidRDefault="006A1B07" w:rsidP="00223E4D">
      <w:pPr>
        <w:spacing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  <w:r w:rsidRPr="006760B8">
        <w:rPr>
          <w:rFonts w:ascii="Arial" w:hAnsi="Arial"/>
          <w:b/>
          <w:sz w:val="28"/>
          <w:szCs w:val="28"/>
        </w:rPr>
        <w:t>Стадии течения лейкоза</w:t>
      </w:r>
      <w:r w:rsidRPr="006A1B07">
        <w:rPr>
          <w:rFonts w:ascii="Arial" w:hAnsi="Arial"/>
          <w:b/>
          <w:sz w:val="28"/>
          <w:szCs w:val="28"/>
        </w:rPr>
        <w:t xml:space="preserve"> крупного рогатого скота.</w:t>
      </w:r>
    </w:p>
    <w:p w:rsidR="006A1B07" w:rsidRDefault="006A1B07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Эпизоотологические исследования с учётом анализа результатов серологического, клиникогематологического и патоморфологического контроля реакции взаимодействия ВЛКРС с макроорганизмом в конкретных условиях внешней среды позволяют определить следующие стадии инфекционного процесса при лейкозе : инкубационная, бессимптомного вирусоносительства, гематологическая, опухолевого проявления заболевания.</w:t>
      </w:r>
    </w:p>
    <w:p w:rsidR="006A1B07" w:rsidRDefault="006A1B07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6A1B07">
        <w:rPr>
          <w:rFonts w:ascii="Arial" w:hAnsi="Arial"/>
          <w:b/>
          <w:sz w:val="28"/>
          <w:szCs w:val="28"/>
        </w:rPr>
        <w:t>Инкубационный период.</w:t>
      </w:r>
      <w:r>
        <w:rPr>
          <w:rFonts w:ascii="Arial" w:hAnsi="Arial"/>
          <w:sz w:val="28"/>
          <w:szCs w:val="28"/>
        </w:rPr>
        <w:t xml:space="preserve"> Экспериментально установлено, что после заражения телят лимфоцитами периферической крови от инфицированного донора вирус обнаруживали в селезёнке реципиента спустя 8 дней после инокуляции. В крови этот вирус выявляли через 14 дней и позже.</w:t>
      </w:r>
    </w:p>
    <w:p w:rsidR="006A1B07" w:rsidRDefault="006A1B07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Результаты, полученные разными исследователями по выяснению сроков инкубационного периода </w:t>
      </w:r>
      <w:r w:rsidR="00D11828">
        <w:rPr>
          <w:rFonts w:ascii="Arial" w:hAnsi="Arial"/>
          <w:sz w:val="28"/>
          <w:szCs w:val="28"/>
        </w:rPr>
        <w:t>у крупного рогатого скота при лейкозе и онковирусной инфекции, неоднозначны. Имеются сведения о заражении подопытных до появления специфических антител в период от 15 дней до 4-6 месяцев.</w:t>
      </w:r>
    </w:p>
    <w:p w:rsidR="00222FCB" w:rsidRDefault="00222FCB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 инкубационном периоде антитела в сыворотке крови появляются в ответ на заражение  организма ВЛКРС не сразу, а спустя определённое время.</w:t>
      </w:r>
    </w:p>
    <w:p w:rsidR="00222FCB" w:rsidRDefault="00222FCB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222FCB">
        <w:rPr>
          <w:rFonts w:ascii="Arial" w:hAnsi="Arial"/>
          <w:b/>
          <w:sz w:val="28"/>
          <w:szCs w:val="28"/>
        </w:rPr>
        <w:t>Стадия бессимптомного вирусоносительства.</w:t>
      </w:r>
      <w:r>
        <w:rPr>
          <w:rFonts w:ascii="Arial" w:hAnsi="Arial"/>
          <w:sz w:val="28"/>
          <w:szCs w:val="28"/>
        </w:rPr>
        <w:t xml:space="preserve"> Состояние антителоносительства не вызывает у животных видимых физиологических  или патологических отклонений. У коров не наблюдается нарушений воспроизводительной функции и деятельности молочной железы, приросты массы молодняка соответствуют кормовым рационам, полностью сохраняются поведенческие рефлексы.</w:t>
      </w:r>
    </w:p>
    <w:p w:rsidR="00222FCB" w:rsidRDefault="00222FCB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 состоянии вирусоносительства животные могут находиться на протяжении всей своей жизни. Только у незначительной части животных сопровождается признаками болезни.</w:t>
      </w:r>
    </w:p>
    <w:p w:rsidR="00222FCB" w:rsidRDefault="00222FCB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222FCB">
        <w:rPr>
          <w:rFonts w:ascii="Arial" w:hAnsi="Arial"/>
          <w:b/>
          <w:sz w:val="28"/>
          <w:szCs w:val="28"/>
        </w:rPr>
        <w:t>Гематологическая стадия</w:t>
      </w:r>
      <w:r>
        <w:rPr>
          <w:rFonts w:ascii="Arial" w:hAnsi="Arial"/>
          <w:sz w:val="28"/>
          <w:szCs w:val="28"/>
        </w:rPr>
        <w:t xml:space="preserve"> лейкоза протекает на алейкемическом, суб- и лейкемическом уровнях. </w:t>
      </w:r>
    </w:p>
    <w:p w:rsidR="000811EA" w:rsidRDefault="000811EA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Алейкемическая картина крови, которую устанавливают по процентному содержаниюс лейкоцитов в лейкоцитарной формуле, обычно проявляется без изменений общего количества лейкоцитов в единице объёма крови. По продолжительности чаще всего длится 1-3 года.</w:t>
      </w:r>
    </w:p>
    <w:p w:rsidR="000811EA" w:rsidRDefault="000811EA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Более продолжителен период гематологического проявления болезни – фаза хронического течения с ублейкемическими показателями крови. Чаще всего сублейкемическое течение лейкоза устанавливают у коров 3-5 лет. У больных лейкозом коров с сублейкемической картиной крови отмечают постепенное нарастание общего количества лейкоцитов в периферической крови с преобладанием лимфоидных форм. Такое постепенное нарастание лейкоцитов обычно регистрируют постоянно, иногда – с явлениями чередования ремиссий и рецидивов.</w:t>
      </w:r>
    </w:p>
    <w:p w:rsidR="000811EA" w:rsidRDefault="000811EA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0811EA">
        <w:rPr>
          <w:rFonts w:ascii="Arial" w:hAnsi="Arial"/>
          <w:b/>
          <w:sz w:val="28"/>
          <w:szCs w:val="28"/>
        </w:rPr>
        <w:t>Лейкемическая фаза</w:t>
      </w:r>
      <w:r>
        <w:rPr>
          <w:rFonts w:ascii="Arial" w:hAnsi="Arial"/>
          <w:sz w:val="28"/>
          <w:szCs w:val="28"/>
        </w:rPr>
        <w:t xml:space="preserve"> гематологической стадии лейкоза характеризуется гиперлейкоцитозом (более 40 тыс. в 1мкл крови) и повышением содержания в лейкоцитарной формуле молодых </w:t>
      </w:r>
      <w:r w:rsidR="00A17538">
        <w:rPr>
          <w:rFonts w:ascii="Arial" w:hAnsi="Arial"/>
          <w:sz w:val="28"/>
          <w:szCs w:val="28"/>
        </w:rPr>
        <w:t>малодифференцированных</w:t>
      </w:r>
      <w:r w:rsidR="004D3BC8">
        <w:rPr>
          <w:rFonts w:ascii="Arial" w:hAnsi="Arial"/>
          <w:sz w:val="28"/>
          <w:szCs w:val="28"/>
        </w:rPr>
        <w:t xml:space="preserve"> клеток. По продолжительности лейкемическое течение лейкоза </w:t>
      </w:r>
      <w:r w:rsidR="00F70706">
        <w:rPr>
          <w:rFonts w:ascii="Arial" w:hAnsi="Arial"/>
          <w:sz w:val="28"/>
          <w:szCs w:val="28"/>
        </w:rPr>
        <w:t>регистрируется 3-3-3,5 года.</w:t>
      </w:r>
    </w:p>
    <w:p w:rsidR="00F70706" w:rsidRPr="00461E24" w:rsidRDefault="00F70706" w:rsidP="00223E4D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F70706">
        <w:rPr>
          <w:rFonts w:ascii="Arial" w:hAnsi="Arial"/>
          <w:b/>
          <w:sz w:val="28"/>
          <w:szCs w:val="28"/>
        </w:rPr>
        <w:t>Опухолевая (клиническая) стадия</w:t>
      </w:r>
      <w:r>
        <w:rPr>
          <w:rFonts w:ascii="Arial" w:hAnsi="Arial"/>
          <w:sz w:val="28"/>
          <w:szCs w:val="28"/>
        </w:rPr>
        <w:t xml:space="preserve"> может наблюдаться у животных разного возраста. Она чаще начинается в «недрах» суб- и лейкемической фазы гематологической стадии лейкоза. Продолжительность опухолевой стадии зависит от вовлечения в патологический процесс лимфатических узлов, регионарных жизненноважным органам.</w:t>
      </w:r>
    </w:p>
    <w:p w:rsidR="003226F3" w:rsidRPr="00461E24" w:rsidRDefault="003226F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48528A" w:rsidRPr="00880766" w:rsidRDefault="00880766" w:rsidP="0048528A">
      <w:pPr>
        <w:spacing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ab/>
      </w:r>
      <w:r w:rsidRPr="00880766">
        <w:rPr>
          <w:rFonts w:ascii="Arial" w:hAnsi="Arial"/>
          <w:b/>
          <w:sz w:val="28"/>
          <w:szCs w:val="28"/>
        </w:rPr>
        <w:t>ЗАКЛЮЧЕНИЕ</w:t>
      </w:r>
      <w:r w:rsidR="0048528A" w:rsidRPr="00880766">
        <w:rPr>
          <w:rFonts w:ascii="Arial" w:hAnsi="Arial"/>
          <w:b/>
          <w:sz w:val="28"/>
          <w:szCs w:val="28"/>
        </w:rPr>
        <w:t>.</w:t>
      </w:r>
    </w:p>
    <w:p w:rsidR="0048528A" w:rsidRDefault="0022693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Лейкоз – тяжелое хроническое заболевание неопластического типа</w:t>
      </w:r>
      <w:r w:rsidR="0048528A">
        <w:rPr>
          <w:rFonts w:ascii="Arial" w:hAnsi="Arial"/>
          <w:sz w:val="28"/>
          <w:szCs w:val="28"/>
        </w:rPr>
        <w:t>, в основе которого лежит системное поражение лейкопоэтической ткани. Болезнь сопровождается усиленной выработкой форменных элементов крови, лишенных  способности к морфологической дифференцировке и физиологическому созреванию.</w:t>
      </w:r>
    </w:p>
    <w:p w:rsidR="0048528A" w:rsidRDefault="0048528A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Избыточный рост (гиперплазия) патологической кроветворной ткани первоначально возникает в пределах органов и тканей</w:t>
      </w:r>
      <w:r w:rsidR="00880766">
        <w:rPr>
          <w:rFonts w:ascii="Arial" w:hAnsi="Arial"/>
          <w:sz w:val="28"/>
          <w:szCs w:val="28"/>
        </w:rPr>
        <w:t>, где кроветворение осуществляется у здорового крупного рогатого скота (костный мозг, селезенка, лимфатические узлы). В дальнейшем, по мере прогрессирования болезни, патологические очаги проявляются в тех местах, где имеются кроветворные клетки, находящиеся в ассоциации с различными компонентами соединительной ткани.</w:t>
      </w:r>
    </w:p>
    <w:p w:rsidR="00880766" w:rsidRDefault="00880766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При изучении лейкоза крупного рогатого скота научными исследованиями определены интенсивное развитие и эффективность вирусологического, генетического и эпизоотологического </w:t>
      </w:r>
      <w:r w:rsidR="00EF4B74">
        <w:rPr>
          <w:rFonts w:ascii="Arial" w:hAnsi="Arial"/>
          <w:sz w:val="28"/>
          <w:szCs w:val="28"/>
        </w:rPr>
        <w:t>направлений. П</w:t>
      </w:r>
      <w:r>
        <w:rPr>
          <w:rFonts w:ascii="Arial" w:hAnsi="Arial"/>
          <w:sz w:val="28"/>
          <w:szCs w:val="28"/>
        </w:rPr>
        <w:t>олучены интересные данные по этиологии, патогенезу, диагностике, эпизоотологии и профилактике болезни. Открытие вируса лейкоза крупного рогатого скота, разработка иммунологических методов контроля животных – носителей этого вируса позволили по-новому рассмотреть принципы профилактики и борьбы с заболеванием.</w:t>
      </w:r>
    </w:p>
    <w:p w:rsidR="00880766" w:rsidRDefault="00880766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F55D03" w:rsidRPr="00F55D03" w:rsidRDefault="00F55D03" w:rsidP="0048528A">
      <w:pPr>
        <w:spacing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</w:p>
    <w:p w:rsidR="00F55D03" w:rsidRDefault="00F55D03" w:rsidP="0048528A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F55D03">
        <w:rPr>
          <w:rFonts w:ascii="Arial" w:hAnsi="Arial"/>
          <w:b/>
          <w:sz w:val="28"/>
          <w:szCs w:val="28"/>
        </w:rPr>
        <w:t>ИСТОЧНИКИ ЛИТЕРАТУРЫ:</w:t>
      </w:r>
    </w:p>
    <w:p w:rsidR="00F55D03" w:rsidRDefault="005045A9" w:rsidP="0099563B">
      <w:pPr>
        <w:numPr>
          <w:ilvl w:val="0"/>
          <w:numId w:val="6"/>
        </w:numPr>
        <w:tabs>
          <w:tab w:val="clear" w:pos="720"/>
          <w:tab w:val="num" w:pos="360"/>
        </w:tabs>
        <w:spacing w:line="480" w:lineRule="auto"/>
        <w:ind w:left="357" w:hanging="357"/>
        <w:jc w:val="both"/>
        <w:rPr>
          <w:rFonts w:ascii="Arial" w:hAnsi="Arial"/>
          <w:i/>
        </w:rPr>
      </w:pPr>
      <w:r w:rsidRPr="005045A9">
        <w:rPr>
          <w:rFonts w:ascii="Arial" w:hAnsi="Arial"/>
          <w:i/>
        </w:rPr>
        <w:t>Лейкоз крупного рогатого скота</w:t>
      </w:r>
      <w:r>
        <w:rPr>
          <w:rFonts w:ascii="Arial" w:hAnsi="Arial"/>
          <w:i/>
        </w:rPr>
        <w:t xml:space="preserve"> (этиология, пути передачи, диагностика, меры борьбы и профилактика).</w:t>
      </w:r>
      <w:r w:rsidR="00E131BF">
        <w:rPr>
          <w:rFonts w:ascii="Arial" w:hAnsi="Arial"/>
          <w:i/>
        </w:rPr>
        <w:t>Новосибирск 1991 г.</w:t>
      </w:r>
    </w:p>
    <w:p w:rsidR="00E131BF" w:rsidRDefault="00E131BF" w:rsidP="0099563B">
      <w:pPr>
        <w:numPr>
          <w:ilvl w:val="0"/>
          <w:numId w:val="6"/>
        </w:numPr>
        <w:tabs>
          <w:tab w:val="clear" w:pos="720"/>
          <w:tab w:val="num" w:pos="360"/>
        </w:tabs>
        <w:spacing w:line="480" w:lineRule="auto"/>
        <w:ind w:left="357" w:hanging="35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Лемеш В.М. Дрогун А.Г.  Лейкоз крупного рогатого скота.</w:t>
      </w:r>
    </w:p>
    <w:p w:rsidR="00E131BF" w:rsidRDefault="00A11BE1" w:rsidP="0099563B">
      <w:pPr>
        <w:numPr>
          <w:ilvl w:val="0"/>
          <w:numId w:val="6"/>
        </w:numPr>
        <w:tabs>
          <w:tab w:val="clear" w:pos="720"/>
          <w:tab w:val="num" w:pos="360"/>
        </w:tabs>
        <w:spacing w:line="480" w:lineRule="auto"/>
        <w:ind w:left="357" w:hanging="35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Этиология,  патогенез и вопросы эпизоотологии лейкоза крупного рогатого скота. ВАСХНИЛ 1986 г. (сборник статей)</w:t>
      </w:r>
    </w:p>
    <w:p w:rsidR="00A11BE1" w:rsidRDefault="000A30C7" w:rsidP="0099563B">
      <w:pPr>
        <w:numPr>
          <w:ilvl w:val="0"/>
          <w:numId w:val="6"/>
        </w:numPr>
        <w:tabs>
          <w:tab w:val="clear" w:pos="720"/>
          <w:tab w:val="num" w:pos="360"/>
        </w:tabs>
        <w:spacing w:line="480" w:lineRule="auto"/>
        <w:ind w:left="357" w:hanging="35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Нагаева Л. И. Куделева Г.В. Патогенез и иммунология лейкоза крупного рогатого скота. Рига, Зинатне 1988г.</w:t>
      </w:r>
    </w:p>
    <w:p w:rsidR="000A30C7" w:rsidRDefault="000A30C7" w:rsidP="0099563B">
      <w:pPr>
        <w:numPr>
          <w:ilvl w:val="0"/>
          <w:numId w:val="6"/>
        </w:numPr>
        <w:tabs>
          <w:tab w:val="clear" w:pos="720"/>
          <w:tab w:val="num" w:pos="360"/>
        </w:tabs>
        <w:spacing w:line="480" w:lineRule="auto"/>
        <w:ind w:left="357" w:hanging="35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Меньшиков З.Н. Ультраструктурные особенности лимфоцитов крови при лейкозе и некоторых других болезнях КРС.  М. 1993 г.</w:t>
      </w:r>
    </w:p>
    <w:p w:rsidR="005045A9" w:rsidRPr="005045A9" w:rsidRDefault="005045A9" w:rsidP="00E131BF">
      <w:pPr>
        <w:spacing w:line="360" w:lineRule="auto"/>
        <w:jc w:val="both"/>
        <w:rPr>
          <w:rFonts w:ascii="Arial" w:hAnsi="Arial"/>
          <w:i/>
        </w:rPr>
      </w:pPr>
      <w:bookmarkStart w:id="0" w:name="_GoBack"/>
      <w:bookmarkEnd w:id="0"/>
    </w:p>
    <w:sectPr w:rsidR="005045A9" w:rsidRPr="005045A9" w:rsidSect="00226933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701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86" w:rsidRDefault="00445286">
      <w:r>
        <w:separator/>
      </w:r>
    </w:p>
  </w:endnote>
  <w:endnote w:type="continuationSeparator" w:id="0">
    <w:p w:rsidR="00445286" w:rsidRDefault="0044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3B" w:rsidRDefault="0099563B" w:rsidP="002269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563B" w:rsidRDefault="0099563B" w:rsidP="0022693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3B" w:rsidRDefault="0099563B" w:rsidP="002269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05DA">
      <w:rPr>
        <w:rStyle w:val="a4"/>
        <w:noProof/>
      </w:rPr>
      <w:t>2</w:t>
    </w:r>
    <w:r>
      <w:rPr>
        <w:rStyle w:val="a4"/>
      </w:rPr>
      <w:fldChar w:fldCharType="end"/>
    </w:r>
  </w:p>
  <w:p w:rsidR="0099563B" w:rsidRDefault="0099563B" w:rsidP="00226933">
    <w:pPr>
      <w:pStyle w:val="a3"/>
      <w:ind w:right="360"/>
    </w:pPr>
  </w:p>
  <w:p w:rsidR="0099563B" w:rsidRDefault="0099563B" w:rsidP="002269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86" w:rsidRDefault="00445286">
      <w:r>
        <w:separator/>
      </w:r>
    </w:p>
  </w:footnote>
  <w:footnote w:type="continuationSeparator" w:id="0">
    <w:p w:rsidR="00445286" w:rsidRDefault="0044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3B" w:rsidRDefault="009956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205F"/>
    <w:multiLevelType w:val="hybridMultilevel"/>
    <w:tmpl w:val="24843B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3F1374"/>
    <w:multiLevelType w:val="hybridMultilevel"/>
    <w:tmpl w:val="B5E23C0E"/>
    <w:lvl w:ilvl="0" w:tplc="384C1478">
      <w:start w:val="1"/>
      <w:numFmt w:val="decimal"/>
      <w:lvlText w:val="%1)"/>
      <w:lvlJc w:val="left"/>
      <w:pPr>
        <w:tabs>
          <w:tab w:val="num" w:pos="2089"/>
        </w:tabs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C5B11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52583377"/>
    <w:multiLevelType w:val="hybridMultilevel"/>
    <w:tmpl w:val="361E8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357A76"/>
    <w:multiLevelType w:val="hybridMultilevel"/>
    <w:tmpl w:val="6FE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5F5E55"/>
    <w:multiLevelType w:val="multilevel"/>
    <w:tmpl w:val="6BECD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41D"/>
    <w:rsid w:val="00052C4A"/>
    <w:rsid w:val="000811EA"/>
    <w:rsid w:val="00094BBB"/>
    <w:rsid w:val="000A30C7"/>
    <w:rsid w:val="000D7C5A"/>
    <w:rsid w:val="000E0E88"/>
    <w:rsid w:val="0016041D"/>
    <w:rsid w:val="00167D3F"/>
    <w:rsid w:val="001B4852"/>
    <w:rsid w:val="001D4321"/>
    <w:rsid w:val="001D7C4D"/>
    <w:rsid w:val="002014A9"/>
    <w:rsid w:val="00222FCB"/>
    <w:rsid w:val="00223E4D"/>
    <w:rsid w:val="00226933"/>
    <w:rsid w:val="00312243"/>
    <w:rsid w:val="003226F3"/>
    <w:rsid w:val="00333987"/>
    <w:rsid w:val="003C07DC"/>
    <w:rsid w:val="00445286"/>
    <w:rsid w:val="004605B1"/>
    <w:rsid w:val="00461E24"/>
    <w:rsid w:val="00462EAD"/>
    <w:rsid w:val="0048528A"/>
    <w:rsid w:val="004A2295"/>
    <w:rsid w:val="004C3348"/>
    <w:rsid w:val="004D0E77"/>
    <w:rsid w:val="004D3BC8"/>
    <w:rsid w:val="005045A9"/>
    <w:rsid w:val="006760B8"/>
    <w:rsid w:val="006A1B07"/>
    <w:rsid w:val="00762B1B"/>
    <w:rsid w:val="00790412"/>
    <w:rsid w:val="007A0EFD"/>
    <w:rsid w:val="007B2D31"/>
    <w:rsid w:val="007F18CB"/>
    <w:rsid w:val="0082082F"/>
    <w:rsid w:val="00841DDB"/>
    <w:rsid w:val="00857960"/>
    <w:rsid w:val="00880766"/>
    <w:rsid w:val="008A7CB5"/>
    <w:rsid w:val="008E5944"/>
    <w:rsid w:val="008F5222"/>
    <w:rsid w:val="009105DA"/>
    <w:rsid w:val="00930CA5"/>
    <w:rsid w:val="00943E95"/>
    <w:rsid w:val="00957541"/>
    <w:rsid w:val="009604F4"/>
    <w:rsid w:val="00984163"/>
    <w:rsid w:val="0099563B"/>
    <w:rsid w:val="009C1F59"/>
    <w:rsid w:val="00A07EA1"/>
    <w:rsid w:val="00A11BE1"/>
    <w:rsid w:val="00A17538"/>
    <w:rsid w:val="00A35113"/>
    <w:rsid w:val="00A53543"/>
    <w:rsid w:val="00B03D6A"/>
    <w:rsid w:val="00BA1785"/>
    <w:rsid w:val="00C53525"/>
    <w:rsid w:val="00CE0F54"/>
    <w:rsid w:val="00CE2A47"/>
    <w:rsid w:val="00D11828"/>
    <w:rsid w:val="00D54F79"/>
    <w:rsid w:val="00D97914"/>
    <w:rsid w:val="00DF154D"/>
    <w:rsid w:val="00E11B84"/>
    <w:rsid w:val="00E131BF"/>
    <w:rsid w:val="00EA7785"/>
    <w:rsid w:val="00ED079E"/>
    <w:rsid w:val="00EF4B74"/>
    <w:rsid w:val="00F55D03"/>
    <w:rsid w:val="00F70706"/>
    <w:rsid w:val="00FA79EE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32AE1-ADDE-443C-8D2E-C7208C1F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69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6933"/>
  </w:style>
  <w:style w:type="paragraph" w:styleId="a5">
    <w:name w:val="header"/>
    <w:basedOn w:val="a"/>
    <w:rsid w:val="0022693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Лейкоз Крупного Рогатого Скота.</vt:lpstr>
    </vt:vector>
  </TitlesOfParts>
  <Manager>Цвирко Иосиф Павлович</Manager>
  <Company>Service Center by PLEXUS technology</Company>
  <LinksUpToDate>false</LinksUpToDate>
  <CharactersWithSpaces>23560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Лейкоз Крупного Рогатого Скота.</dc:title>
  <dc:subject>Лейкоз КРС</dc:subject>
  <dc:creator>Алексей               В-III-9</dc:creator>
  <cp:keywords>курсовая работа по лейкозу</cp:keywords>
  <dc:description/>
  <cp:lastModifiedBy>admin</cp:lastModifiedBy>
  <cp:revision>2</cp:revision>
  <cp:lastPrinted>2001-11-13T16:06:00Z</cp:lastPrinted>
  <dcterms:created xsi:type="dcterms:W3CDTF">2014-05-18T10:47:00Z</dcterms:created>
  <dcterms:modified xsi:type="dcterms:W3CDTF">2014-05-18T10:47:00Z</dcterms:modified>
  <cp:category>9</cp:category>
</cp:coreProperties>
</file>