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8C8" w:rsidRDefault="006108C8" w:rsidP="00784250">
      <w:pPr>
        <w:jc w:val="center"/>
        <w:rPr>
          <w:b/>
          <w:i/>
          <w:sz w:val="24"/>
          <w:szCs w:val="24"/>
          <w:u w:val="single"/>
          <w:lang w:val="en-US"/>
        </w:rPr>
      </w:pPr>
    </w:p>
    <w:p w:rsidR="00784250" w:rsidRDefault="00784250" w:rsidP="00784250">
      <w:pPr>
        <w:jc w:val="center"/>
        <w:rPr>
          <w:b/>
          <w:i/>
          <w:sz w:val="24"/>
          <w:szCs w:val="24"/>
          <w:u w:val="single"/>
          <w:lang w:val="en-US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Московский Государственный Университет Печати</w:t>
      </w: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</w:p>
    <w:p w:rsidR="00784250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Контрольная работа по дисциплине</w:t>
      </w:r>
    </w:p>
    <w:p w:rsidR="00784250" w:rsidRPr="00784250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  <w:szCs w:val="28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28"/>
        </w:rPr>
      </w:pPr>
    </w:p>
    <w:p w:rsidR="00784250" w:rsidRPr="00784250" w:rsidRDefault="00784250" w:rsidP="00784250">
      <w:pPr>
        <w:widowControl w:val="0"/>
        <w:tabs>
          <w:tab w:val="left" w:pos="3976"/>
          <w:tab w:val="left" w:pos="4536"/>
        </w:tabs>
        <w:jc w:val="center"/>
        <w:rPr>
          <w:b/>
          <w:snapToGrid w:val="0"/>
          <w:sz w:val="40"/>
          <w:szCs w:val="40"/>
        </w:rPr>
      </w:pPr>
      <w:r w:rsidRPr="00784250">
        <w:rPr>
          <w:b/>
          <w:snapToGrid w:val="0"/>
          <w:sz w:val="40"/>
          <w:szCs w:val="40"/>
        </w:rPr>
        <w:t>ЛОГИКА</w:t>
      </w:r>
    </w:p>
    <w:p w:rsidR="00784250" w:rsidRPr="00A72347" w:rsidRDefault="00784250" w:rsidP="00784250">
      <w:pPr>
        <w:widowControl w:val="0"/>
        <w:tabs>
          <w:tab w:val="left" w:pos="3976"/>
          <w:tab w:val="left" w:pos="4536"/>
        </w:tabs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  <w:tab w:val="left" w:pos="4536"/>
        </w:tabs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  <w:tab w:val="left" w:pos="4536"/>
        </w:tabs>
        <w:rPr>
          <w:b/>
          <w:snapToGrid w:val="0"/>
          <w:sz w:val="28"/>
        </w:rPr>
      </w:pPr>
    </w:p>
    <w:p w:rsidR="00784250" w:rsidRPr="00A72347" w:rsidRDefault="00784250" w:rsidP="00784250">
      <w:pPr>
        <w:widowControl w:val="0"/>
        <w:tabs>
          <w:tab w:val="left" w:pos="3976"/>
          <w:tab w:val="left" w:pos="4536"/>
        </w:tabs>
        <w:rPr>
          <w:b/>
          <w:snapToGrid w:val="0"/>
          <w:sz w:val="28"/>
        </w:rPr>
      </w:pPr>
    </w:p>
    <w:p w:rsidR="00784250" w:rsidRPr="00E033E0" w:rsidRDefault="00784250" w:rsidP="00784250"/>
    <w:p w:rsidR="00784250" w:rsidRPr="00A72347" w:rsidRDefault="00784250" w:rsidP="00784250"/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36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36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36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36"/>
        </w:rPr>
      </w:pPr>
    </w:p>
    <w:p w:rsidR="00784250" w:rsidRPr="00563C00" w:rsidRDefault="00784250" w:rsidP="00784250">
      <w:pPr>
        <w:widowControl w:val="0"/>
        <w:tabs>
          <w:tab w:val="left" w:pos="3976"/>
        </w:tabs>
        <w:jc w:val="right"/>
        <w:rPr>
          <w:b/>
          <w:snapToGrid w:val="0"/>
          <w:sz w:val="36"/>
          <w:szCs w:val="36"/>
        </w:rPr>
      </w:pPr>
    </w:p>
    <w:p w:rsidR="00784250" w:rsidRPr="00563C00" w:rsidRDefault="00784250" w:rsidP="00784250">
      <w:pPr>
        <w:widowControl w:val="0"/>
        <w:tabs>
          <w:tab w:val="left" w:pos="3976"/>
          <w:tab w:val="left" w:pos="4536"/>
        </w:tabs>
        <w:jc w:val="right"/>
        <w:rPr>
          <w:b/>
          <w:snapToGrid w:val="0"/>
          <w:sz w:val="36"/>
          <w:szCs w:val="36"/>
        </w:rPr>
      </w:pPr>
      <w:r w:rsidRPr="00563C00">
        <w:rPr>
          <w:b/>
          <w:snapToGrid w:val="0"/>
          <w:sz w:val="36"/>
          <w:szCs w:val="36"/>
        </w:rPr>
        <w:t xml:space="preserve">Выполнила:                                             Студентка группы ЗКЖ2 </w:t>
      </w:r>
    </w:p>
    <w:p w:rsidR="00784250" w:rsidRPr="00563C00" w:rsidRDefault="00784250" w:rsidP="00784250">
      <w:pPr>
        <w:widowControl w:val="0"/>
        <w:tabs>
          <w:tab w:val="left" w:pos="3976"/>
          <w:tab w:val="left" w:pos="4536"/>
        </w:tabs>
        <w:jc w:val="right"/>
        <w:rPr>
          <w:sz w:val="36"/>
          <w:szCs w:val="36"/>
        </w:rPr>
      </w:pPr>
      <w:r w:rsidRPr="00563C00">
        <w:rPr>
          <w:b/>
          <w:snapToGrid w:val="0"/>
          <w:sz w:val="36"/>
          <w:szCs w:val="36"/>
        </w:rPr>
        <w:t xml:space="preserve">                                                                     Савина А.М.</w:t>
      </w:r>
    </w:p>
    <w:p w:rsidR="00784250" w:rsidRPr="00563C00" w:rsidRDefault="00784250" w:rsidP="00784250">
      <w:pPr>
        <w:widowControl w:val="0"/>
        <w:tabs>
          <w:tab w:val="left" w:pos="3976"/>
        </w:tabs>
        <w:jc w:val="right"/>
        <w:rPr>
          <w:b/>
          <w:snapToGrid w:val="0"/>
          <w:sz w:val="36"/>
          <w:szCs w:val="36"/>
        </w:rPr>
      </w:pPr>
    </w:p>
    <w:p w:rsidR="00784250" w:rsidRPr="00563C00" w:rsidRDefault="00784250" w:rsidP="00784250">
      <w:pPr>
        <w:widowControl w:val="0"/>
        <w:tabs>
          <w:tab w:val="left" w:pos="3976"/>
        </w:tabs>
        <w:jc w:val="right"/>
        <w:rPr>
          <w:b/>
          <w:snapToGrid w:val="0"/>
          <w:sz w:val="36"/>
          <w:szCs w:val="36"/>
        </w:rPr>
      </w:pPr>
    </w:p>
    <w:p w:rsidR="00784250" w:rsidRPr="00A72347" w:rsidRDefault="00784250" w:rsidP="00784250">
      <w:pPr>
        <w:widowControl w:val="0"/>
        <w:tabs>
          <w:tab w:val="left" w:pos="3976"/>
        </w:tabs>
        <w:jc w:val="center"/>
        <w:rPr>
          <w:b/>
          <w:snapToGrid w:val="0"/>
          <w:sz w:val="36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</w:p>
    <w:p w:rsidR="00784250" w:rsidRPr="00A72347" w:rsidRDefault="00784250" w:rsidP="00784250">
      <w:pPr>
        <w:jc w:val="center"/>
        <w:rPr>
          <w:b/>
          <w:snapToGrid w:val="0"/>
          <w:sz w:val="28"/>
        </w:rPr>
      </w:pPr>
    </w:p>
    <w:p w:rsidR="00784250" w:rsidRDefault="00784250" w:rsidP="00784250">
      <w:pPr>
        <w:jc w:val="center"/>
        <w:rPr>
          <w:b/>
          <w:snapToGrid w:val="0"/>
          <w:sz w:val="28"/>
        </w:rPr>
      </w:pPr>
      <w:r w:rsidRPr="00A72347">
        <w:rPr>
          <w:b/>
          <w:snapToGrid w:val="0"/>
          <w:sz w:val="28"/>
        </w:rPr>
        <w:t>Мос</w:t>
      </w:r>
      <w:r>
        <w:rPr>
          <w:b/>
          <w:snapToGrid w:val="0"/>
          <w:sz w:val="28"/>
        </w:rPr>
        <w:t>ква 2010</w:t>
      </w:r>
    </w:p>
    <w:p w:rsidR="00784250" w:rsidRDefault="00784250" w:rsidP="00784250">
      <w:pPr>
        <w:jc w:val="center"/>
        <w:rPr>
          <w:b/>
          <w:snapToGrid w:val="0"/>
          <w:sz w:val="32"/>
          <w:szCs w:val="32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784250">
      <w:pPr>
        <w:rPr>
          <w:b/>
          <w:i/>
          <w:sz w:val="24"/>
          <w:szCs w:val="24"/>
          <w:u w:val="single"/>
        </w:rPr>
      </w:pPr>
    </w:p>
    <w:p w:rsidR="00784250" w:rsidRPr="00784250" w:rsidRDefault="00784250" w:rsidP="00784250">
      <w:pPr>
        <w:jc w:val="center"/>
        <w:rPr>
          <w:b/>
          <w:i/>
          <w:sz w:val="24"/>
          <w:szCs w:val="24"/>
          <w:u w:val="single"/>
        </w:rPr>
      </w:pPr>
    </w:p>
    <w:p w:rsidR="00784250" w:rsidRDefault="00784250" w:rsidP="00784250">
      <w:pPr>
        <w:jc w:val="center"/>
        <w:rPr>
          <w:b/>
          <w:i/>
          <w:sz w:val="24"/>
          <w:szCs w:val="24"/>
          <w:u w:val="single"/>
        </w:rPr>
      </w:pPr>
      <w:r w:rsidRPr="000D6255">
        <w:rPr>
          <w:b/>
          <w:i/>
          <w:sz w:val="24"/>
          <w:szCs w:val="24"/>
          <w:u w:val="single"/>
        </w:rPr>
        <w:t>Задание 13.</w:t>
      </w:r>
    </w:p>
    <w:p w:rsidR="00784250" w:rsidRPr="000D6255" w:rsidRDefault="00784250" w:rsidP="00784250">
      <w:pPr>
        <w:jc w:val="center"/>
        <w:rPr>
          <w:b/>
          <w:i/>
          <w:sz w:val="24"/>
          <w:szCs w:val="24"/>
          <w:u w:val="single"/>
        </w:rPr>
      </w:pPr>
    </w:p>
    <w:p w:rsidR="00784250" w:rsidRDefault="00784250" w:rsidP="0078425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2E1516">
        <w:rPr>
          <w:b/>
          <w:sz w:val="24"/>
          <w:szCs w:val="24"/>
        </w:rPr>
        <w:t xml:space="preserve">Проверить вид и правильность доказательства: </w:t>
      </w:r>
      <w:r w:rsidRPr="000D6255">
        <w:rPr>
          <w:i/>
          <w:sz w:val="24"/>
          <w:szCs w:val="24"/>
        </w:rPr>
        <w:t>«Химики из ФРГ и США косвенно подтвердили гипотезу, согласно которой в межзвездном пространстве спонтанно возникают «молекулы жизни». Ученые заполнили вакуумные камеры простыми органическими веществами, которые входят в состав космических облаков. Содержимое камер охладили до нескольких градусов по Кельвину и облучили ультрафиолетом. По окончании эксперимента американские исследователи обнаружили в своей камере три аминокислоты, а немецкие – целых шестнадцать» (</w:t>
      </w:r>
      <w:r w:rsidRPr="000D6255">
        <w:rPr>
          <w:i/>
          <w:sz w:val="24"/>
          <w:szCs w:val="24"/>
          <w:lang w:val="en-US"/>
        </w:rPr>
        <w:t>Paradox</w:t>
      </w:r>
      <w:r w:rsidRPr="000D6255">
        <w:rPr>
          <w:i/>
          <w:sz w:val="24"/>
          <w:szCs w:val="24"/>
        </w:rPr>
        <w:t>? № 5/2002. – С.13)</w:t>
      </w:r>
    </w:p>
    <w:p w:rsidR="00784250" w:rsidRDefault="00784250" w:rsidP="00784250">
      <w:pPr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numPr>
          <w:ilvl w:val="0"/>
          <w:numId w:val="2"/>
        </w:numPr>
        <w:spacing w:after="0" w:line="240" w:lineRule="auto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 xml:space="preserve">Тезис. </w:t>
      </w:r>
    </w:p>
    <w:p w:rsidR="00784250" w:rsidRPr="00784250" w:rsidRDefault="00784250" w:rsidP="00784250">
      <w:pPr>
        <w:pStyle w:val="a3"/>
        <w:spacing w:after="0" w:line="240" w:lineRule="auto"/>
        <w:ind w:left="1080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«Химики из ФРГ и США косвенно подтвердили гипотезу, согласно которой в межзвездном пространстве спонтанно возникают «молекулы жизни».»</w:t>
      </w:r>
    </w:p>
    <w:p w:rsidR="00784250" w:rsidRPr="00784250" w:rsidRDefault="00784250" w:rsidP="00784250">
      <w:pPr>
        <w:pStyle w:val="a3"/>
        <w:numPr>
          <w:ilvl w:val="0"/>
          <w:numId w:val="2"/>
        </w:numPr>
        <w:spacing w:after="0" w:line="240" w:lineRule="auto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Аргументы.</w:t>
      </w:r>
    </w:p>
    <w:p w:rsidR="00784250" w:rsidRPr="00784250" w:rsidRDefault="00784250" w:rsidP="00784250">
      <w:pPr>
        <w:pStyle w:val="a3"/>
        <w:spacing w:after="0" w:line="240" w:lineRule="auto"/>
        <w:ind w:left="1080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«Ученые заполнили вакуумные камеры простыми органическими веществами, которые входят в состав космических облаков. Содержимое камер охладили до нескольких градусов по Кельвину и облучили ультрафиолетом.».</w:t>
      </w:r>
    </w:p>
    <w:p w:rsidR="00784250" w:rsidRPr="00784250" w:rsidRDefault="00784250" w:rsidP="00784250">
      <w:pPr>
        <w:pStyle w:val="a3"/>
        <w:numPr>
          <w:ilvl w:val="0"/>
          <w:numId w:val="2"/>
        </w:numPr>
        <w:spacing w:after="0" w:line="240" w:lineRule="auto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Демонстрация.</w:t>
      </w:r>
    </w:p>
    <w:p w:rsidR="00784250" w:rsidRPr="00784250" w:rsidRDefault="00784250" w:rsidP="00784250">
      <w:pPr>
        <w:pStyle w:val="a3"/>
        <w:spacing w:after="0" w:line="240" w:lineRule="auto"/>
        <w:ind w:left="1140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«По окончании эксперимента американские исследователи обнаружили в своей камере три аминокислоты, а немецкие – целых шестнадцать»</w:t>
      </w:r>
    </w:p>
    <w:p w:rsidR="00784250" w:rsidRPr="00784250" w:rsidRDefault="00784250" w:rsidP="00784250">
      <w:pPr>
        <w:pStyle w:val="a3"/>
        <w:spacing w:after="0" w:line="240" w:lineRule="auto"/>
        <w:ind w:left="1080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spacing w:after="0" w:line="240" w:lineRule="auto"/>
        <w:ind w:left="1080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Это доказательство – прямое, верное.</w:t>
      </w:r>
    </w:p>
    <w:p w:rsidR="00784250" w:rsidRDefault="00784250" w:rsidP="00784250">
      <w:pPr>
        <w:jc w:val="both"/>
        <w:rPr>
          <w:i/>
          <w:sz w:val="24"/>
          <w:szCs w:val="24"/>
        </w:rPr>
      </w:pPr>
    </w:p>
    <w:p w:rsidR="00784250" w:rsidRPr="000D6255" w:rsidRDefault="00784250" w:rsidP="00784250">
      <w:pPr>
        <w:jc w:val="both"/>
        <w:rPr>
          <w:i/>
          <w:sz w:val="24"/>
          <w:szCs w:val="24"/>
        </w:rPr>
      </w:pPr>
    </w:p>
    <w:p w:rsidR="00784250" w:rsidRDefault="00784250" w:rsidP="0078425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0D6255">
        <w:rPr>
          <w:sz w:val="24"/>
          <w:szCs w:val="24"/>
        </w:rPr>
        <w:t xml:space="preserve">Определить вид и правильность умозаключения: </w:t>
      </w:r>
      <w:r w:rsidRPr="000D6255">
        <w:rPr>
          <w:i/>
          <w:sz w:val="24"/>
          <w:szCs w:val="24"/>
        </w:rPr>
        <w:t>«Все дельфины живут в море. Все дельфины – млекопитающие. Все млекопитающие живут в море».</w:t>
      </w:r>
    </w:p>
    <w:p w:rsidR="00784250" w:rsidRDefault="00784250" w:rsidP="00784250">
      <w:pPr>
        <w:ind w:left="720"/>
        <w:jc w:val="both"/>
        <w:rPr>
          <w:i/>
          <w:sz w:val="24"/>
          <w:szCs w:val="24"/>
        </w:rPr>
      </w:pPr>
    </w:p>
    <w:p w:rsidR="00784250" w:rsidRDefault="00784250" w:rsidP="00784250">
      <w:pPr>
        <w:ind w:left="720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Это – дедуктивное умозаключение</w:t>
      </w:r>
      <w:r>
        <w:rPr>
          <w:i/>
          <w:sz w:val="24"/>
          <w:szCs w:val="24"/>
        </w:rPr>
        <w:t>.</w:t>
      </w:r>
      <w:r w:rsidRPr="00784250">
        <w:rPr>
          <w:i/>
          <w:sz w:val="24"/>
          <w:szCs w:val="24"/>
        </w:rPr>
        <w:t>. Оно неверно – точно.</w:t>
      </w:r>
      <w:r>
        <w:rPr>
          <w:i/>
          <w:sz w:val="24"/>
          <w:szCs w:val="24"/>
        </w:rPr>
        <w:t xml:space="preserve"> </w:t>
      </w:r>
    </w:p>
    <w:p w:rsidR="00784250" w:rsidRDefault="00784250" w:rsidP="00784250">
      <w:pPr>
        <w:jc w:val="both"/>
        <w:rPr>
          <w:i/>
          <w:sz w:val="24"/>
          <w:szCs w:val="24"/>
        </w:rPr>
      </w:pPr>
    </w:p>
    <w:p w:rsidR="00784250" w:rsidRDefault="00784250" w:rsidP="00784250">
      <w:pPr>
        <w:jc w:val="both"/>
        <w:rPr>
          <w:i/>
          <w:sz w:val="24"/>
          <w:szCs w:val="24"/>
        </w:rPr>
      </w:pPr>
    </w:p>
    <w:p w:rsidR="00784250" w:rsidRPr="000D6255" w:rsidRDefault="00784250" w:rsidP="00784250">
      <w:pPr>
        <w:jc w:val="both"/>
        <w:rPr>
          <w:i/>
          <w:sz w:val="24"/>
          <w:szCs w:val="24"/>
        </w:rPr>
      </w:pPr>
    </w:p>
    <w:p w:rsidR="00784250" w:rsidRDefault="00784250" w:rsidP="0078425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0D6255">
        <w:rPr>
          <w:sz w:val="24"/>
          <w:szCs w:val="24"/>
        </w:rPr>
        <w:t xml:space="preserve">Определить объем и содержание (логические и фактические) понятия </w:t>
      </w:r>
      <w:r w:rsidRPr="000D6255">
        <w:rPr>
          <w:i/>
          <w:sz w:val="24"/>
          <w:szCs w:val="24"/>
        </w:rPr>
        <w:t>текст.</w:t>
      </w:r>
    </w:p>
    <w:p w:rsidR="00784250" w:rsidRDefault="00784250" w:rsidP="00784250">
      <w:pPr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 xml:space="preserve">Объём понятия «текст» включает в себя все возможные формы выражения информации  с применением текста. </w:t>
      </w:r>
    </w:p>
    <w:p w:rsidR="00784250" w:rsidRPr="00784250" w:rsidRDefault="00784250" w:rsidP="00784250">
      <w:pPr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 xml:space="preserve">Фактическое содержание – </w:t>
      </w:r>
    </w:p>
    <w:p w:rsidR="00784250" w:rsidRPr="00784250" w:rsidRDefault="00784250" w:rsidP="00784250">
      <w:pPr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 xml:space="preserve">Логическое содержание – «текст» есть всё то, что выражено при помощи печатного/рукописного использования буквенных знаковых систем. </w:t>
      </w:r>
    </w:p>
    <w:p w:rsidR="00784250" w:rsidRPr="000D6255" w:rsidRDefault="00784250" w:rsidP="00784250">
      <w:pPr>
        <w:jc w:val="both"/>
        <w:rPr>
          <w:i/>
          <w:sz w:val="24"/>
          <w:szCs w:val="24"/>
        </w:rPr>
      </w:pPr>
    </w:p>
    <w:p w:rsidR="00784250" w:rsidRDefault="00784250" w:rsidP="0078425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0D6255">
        <w:rPr>
          <w:sz w:val="24"/>
          <w:szCs w:val="24"/>
        </w:rPr>
        <w:t xml:space="preserve">Определить отношения между понятиями: </w:t>
      </w:r>
      <w:r w:rsidRPr="000D6255">
        <w:rPr>
          <w:i/>
          <w:sz w:val="24"/>
          <w:szCs w:val="24"/>
        </w:rPr>
        <w:t>отец, сын, члены семьи, семья.</w:t>
      </w:r>
    </w:p>
    <w:p w:rsidR="00784250" w:rsidRPr="000D6255" w:rsidRDefault="006D1613" w:rsidP="00784250">
      <w:pPr>
        <w:ind w:left="720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_________________4a9bdaba368be.jpg" style="width:320.25pt;height:269.25pt;visibility:visible">
            <v:imagedata r:id="rId5" o:title="_________________4a9bdaba368be"/>
          </v:shape>
        </w:pict>
      </w:r>
    </w:p>
    <w:p w:rsidR="00784250" w:rsidRDefault="00784250" w:rsidP="0078425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0D6255">
        <w:rPr>
          <w:sz w:val="24"/>
          <w:szCs w:val="24"/>
        </w:rPr>
        <w:t xml:space="preserve">Определить корректность вопроса: </w:t>
      </w:r>
      <w:r w:rsidRPr="000D6255">
        <w:rPr>
          <w:i/>
          <w:sz w:val="24"/>
          <w:szCs w:val="24"/>
        </w:rPr>
        <w:t>Вы – сволочь по убеждениям или это врожденное?</w:t>
      </w:r>
    </w:p>
    <w:p w:rsidR="00784250" w:rsidRDefault="00784250" w:rsidP="00784250">
      <w:pPr>
        <w:ind w:left="720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Вопрос некорректен, потому что выражает некую морально-этическую оценку «сволочь» как объективное качество, которое можно приобрести или с ним родиться.</w:t>
      </w:r>
      <w:r>
        <w:rPr>
          <w:i/>
          <w:sz w:val="24"/>
          <w:szCs w:val="24"/>
        </w:rPr>
        <w:t xml:space="preserve"> </w:t>
      </w:r>
    </w:p>
    <w:p w:rsidR="00784250" w:rsidRPr="000D6255" w:rsidRDefault="00784250" w:rsidP="00784250">
      <w:pPr>
        <w:ind w:left="720"/>
        <w:jc w:val="both"/>
        <w:rPr>
          <w:i/>
          <w:sz w:val="24"/>
          <w:szCs w:val="24"/>
        </w:rPr>
      </w:pPr>
    </w:p>
    <w:p w:rsidR="00784250" w:rsidRPr="000D6255" w:rsidRDefault="00784250" w:rsidP="0078425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0D6255">
        <w:rPr>
          <w:sz w:val="24"/>
          <w:szCs w:val="24"/>
        </w:rPr>
        <w:t xml:space="preserve">Определить типы ответов на вопрос: </w:t>
      </w:r>
      <w:r w:rsidRPr="000D6255">
        <w:rPr>
          <w:i/>
          <w:sz w:val="24"/>
          <w:szCs w:val="24"/>
        </w:rPr>
        <w:t>Кто является автором</w:t>
      </w:r>
      <w:r w:rsidRPr="000D6255">
        <w:rPr>
          <w:sz w:val="24"/>
          <w:szCs w:val="24"/>
        </w:rPr>
        <w:t xml:space="preserve"> </w:t>
      </w:r>
      <w:r w:rsidRPr="000D6255">
        <w:rPr>
          <w:i/>
          <w:sz w:val="24"/>
          <w:szCs w:val="24"/>
        </w:rPr>
        <w:t>романа «Фламандская доска»?</w:t>
      </w:r>
    </w:p>
    <w:p w:rsidR="00784250" w:rsidRPr="000D6255" w:rsidRDefault="00784250" w:rsidP="00784250">
      <w:pPr>
        <w:ind w:left="360"/>
        <w:jc w:val="both"/>
        <w:rPr>
          <w:i/>
          <w:sz w:val="24"/>
          <w:szCs w:val="24"/>
        </w:rPr>
      </w:pPr>
      <w:r w:rsidRPr="000D6255">
        <w:rPr>
          <w:i/>
          <w:sz w:val="24"/>
          <w:szCs w:val="24"/>
        </w:rPr>
        <w:t>- Автором романа «Фламандская доска» является Перес-Риверте.</w:t>
      </w:r>
    </w:p>
    <w:p w:rsidR="00784250" w:rsidRPr="000D6255" w:rsidRDefault="00784250" w:rsidP="00784250">
      <w:pPr>
        <w:ind w:left="360"/>
        <w:jc w:val="both"/>
        <w:rPr>
          <w:i/>
          <w:sz w:val="24"/>
          <w:szCs w:val="24"/>
        </w:rPr>
      </w:pPr>
      <w:r w:rsidRPr="000D6255">
        <w:rPr>
          <w:i/>
          <w:sz w:val="24"/>
          <w:szCs w:val="24"/>
        </w:rPr>
        <w:t>- Тот же человек, который написал «Клуб Дюма».</w:t>
      </w:r>
    </w:p>
    <w:p w:rsidR="00784250" w:rsidRPr="000D6255" w:rsidRDefault="00784250" w:rsidP="00784250">
      <w:pPr>
        <w:ind w:left="360"/>
        <w:jc w:val="both"/>
        <w:rPr>
          <w:i/>
          <w:sz w:val="24"/>
          <w:szCs w:val="24"/>
        </w:rPr>
      </w:pPr>
      <w:r w:rsidRPr="000D6255">
        <w:rPr>
          <w:i/>
          <w:sz w:val="24"/>
          <w:szCs w:val="24"/>
        </w:rPr>
        <w:t>- Один из лучших современных испанских писателей.</w:t>
      </w:r>
    </w:p>
    <w:p w:rsidR="00784250" w:rsidRDefault="00784250" w:rsidP="00784250">
      <w:pPr>
        <w:ind w:left="360"/>
        <w:jc w:val="both"/>
        <w:rPr>
          <w:i/>
          <w:sz w:val="24"/>
          <w:szCs w:val="24"/>
        </w:rPr>
      </w:pPr>
      <w:r w:rsidRPr="000D6255">
        <w:rPr>
          <w:i/>
          <w:sz w:val="24"/>
          <w:szCs w:val="24"/>
        </w:rPr>
        <w:t>- Перес-Риверте и никто иной.</w:t>
      </w:r>
    </w:p>
    <w:p w:rsidR="00784250" w:rsidRPr="00784250" w:rsidRDefault="00784250" w:rsidP="00784250">
      <w:pPr>
        <w:ind w:left="360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ind w:left="360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ind w:left="360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ind w:left="360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ind w:left="360"/>
        <w:jc w:val="both"/>
        <w:rPr>
          <w:i/>
          <w:sz w:val="24"/>
          <w:szCs w:val="24"/>
        </w:rPr>
      </w:pPr>
    </w:p>
    <w:p w:rsidR="00784250" w:rsidRPr="000D6255" w:rsidRDefault="00784250" w:rsidP="00784250">
      <w:pPr>
        <w:ind w:left="360"/>
        <w:jc w:val="both"/>
        <w:rPr>
          <w:i/>
          <w:sz w:val="24"/>
          <w:szCs w:val="24"/>
        </w:rPr>
      </w:pPr>
    </w:p>
    <w:p w:rsidR="00784250" w:rsidRDefault="00784250" w:rsidP="0078425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8A09DE">
        <w:rPr>
          <w:sz w:val="24"/>
          <w:szCs w:val="24"/>
        </w:rPr>
        <w:t xml:space="preserve">Выразить на языке логики предикатов первого порядка суждение: </w:t>
      </w:r>
      <w:r w:rsidRPr="008A09DE">
        <w:rPr>
          <w:i/>
          <w:sz w:val="24"/>
          <w:szCs w:val="24"/>
        </w:rPr>
        <w:t>Встречаются нерадивые студенты и аспиранты.</w:t>
      </w: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523F99" w:rsidRDefault="00784250" w:rsidP="00784250">
      <w:pPr>
        <w:pStyle w:val="a3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523F99">
        <w:rPr>
          <w:sz w:val="24"/>
          <w:szCs w:val="24"/>
        </w:rPr>
        <w:t xml:space="preserve">Какой закон логики нарушен в утверждении: </w:t>
      </w:r>
      <w:r w:rsidRPr="00523F99">
        <w:rPr>
          <w:i/>
          <w:sz w:val="24"/>
          <w:szCs w:val="24"/>
        </w:rPr>
        <w:t>«Если вы хоть раз нарушите закон, то путь к исправлению будет для вас закрыт».</w:t>
      </w:r>
    </w:p>
    <w:p w:rsidR="00784250" w:rsidRPr="002D7503" w:rsidRDefault="00784250" w:rsidP="00784250">
      <w:pPr>
        <w:pStyle w:val="a3"/>
        <w:rPr>
          <w:b/>
          <w:i/>
          <w:sz w:val="24"/>
          <w:szCs w:val="24"/>
        </w:rPr>
      </w:pPr>
    </w:p>
    <w:p w:rsidR="00784250" w:rsidRPr="00784250" w:rsidRDefault="00784250" w:rsidP="00784250">
      <w:pPr>
        <w:pStyle w:val="a3"/>
        <w:jc w:val="both"/>
        <w:rPr>
          <w:i/>
          <w:sz w:val="24"/>
          <w:szCs w:val="24"/>
        </w:rPr>
      </w:pPr>
      <w:r w:rsidRPr="00784250">
        <w:rPr>
          <w:i/>
          <w:sz w:val="24"/>
          <w:szCs w:val="24"/>
        </w:rPr>
        <w:t>Нарушен закон достаточного основания, т.к. совершение одного преступления – не помеха для исправления впоследствии.</w:t>
      </w:r>
    </w:p>
    <w:p w:rsidR="00784250" w:rsidRPr="00523F99" w:rsidRDefault="00784250" w:rsidP="00784250">
      <w:pPr>
        <w:pStyle w:val="a3"/>
        <w:jc w:val="both"/>
        <w:rPr>
          <w:i/>
          <w:sz w:val="24"/>
          <w:szCs w:val="24"/>
        </w:rPr>
      </w:pPr>
    </w:p>
    <w:p w:rsidR="00784250" w:rsidRPr="00523F99" w:rsidRDefault="00784250" w:rsidP="00784250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523F99">
        <w:rPr>
          <w:sz w:val="24"/>
          <w:szCs w:val="24"/>
        </w:rPr>
        <w:t xml:space="preserve">Определить вид и правильность определения: </w:t>
      </w:r>
      <w:r w:rsidRPr="00523F99">
        <w:rPr>
          <w:i/>
          <w:sz w:val="24"/>
          <w:szCs w:val="24"/>
        </w:rPr>
        <w:t>Находка – вещь, потерянная владельцем</w:t>
      </w:r>
    </w:p>
    <w:p w:rsidR="00784250" w:rsidRDefault="00784250" w:rsidP="00784250">
      <w:pPr>
        <w:pStyle w:val="a3"/>
      </w:pPr>
      <w:r w:rsidRPr="00784250">
        <w:rPr>
          <w:sz w:val="24"/>
          <w:szCs w:val="24"/>
        </w:rPr>
        <w:t>Вид определения –</w:t>
      </w:r>
      <w:r w:rsidRPr="00784250">
        <w:t xml:space="preserve"> номинальное, неявное. Определение построено на описании вещи, противоположной находке – пропаже, тогда как главный существенный признак именно находки – не то, что она потеряна, а то, что она найдена.</w:t>
      </w:r>
      <w:r>
        <w:t xml:space="preserve"> </w:t>
      </w: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</w:p>
    <w:p w:rsidR="00784250" w:rsidRPr="00784250" w:rsidRDefault="00784250" w:rsidP="00651F04">
      <w:pPr>
        <w:jc w:val="center"/>
        <w:rPr>
          <w:b/>
          <w:i/>
          <w:sz w:val="24"/>
          <w:szCs w:val="24"/>
          <w:u w:val="single"/>
        </w:rPr>
      </w:pPr>
      <w:bookmarkStart w:id="0" w:name="_GoBack"/>
      <w:bookmarkEnd w:id="0"/>
    </w:p>
    <w:sectPr w:rsidR="00784250" w:rsidRPr="00784250" w:rsidSect="0042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E45FB"/>
    <w:multiLevelType w:val="hybridMultilevel"/>
    <w:tmpl w:val="1324A6B4"/>
    <w:lvl w:ilvl="0" w:tplc="40A463DA">
      <w:start w:val="1"/>
      <w:numFmt w:val="decimal"/>
      <w:lvlText w:val="%1)"/>
      <w:lvlJc w:val="left"/>
      <w:pPr>
        <w:ind w:left="11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47368B9"/>
    <w:multiLevelType w:val="hybridMultilevel"/>
    <w:tmpl w:val="1D92AB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F04"/>
    <w:rsid w:val="0003508E"/>
    <w:rsid w:val="00254696"/>
    <w:rsid w:val="002D7503"/>
    <w:rsid w:val="002E1516"/>
    <w:rsid w:val="00375255"/>
    <w:rsid w:val="00421563"/>
    <w:rsid w:val="004402DB"/>
    <w:rsid w:val="00523F99"/>
    <w:rsid w:val="006108C8"/>
    <w:rsid w:val="00651F04"/>
    <w:rsid w:val="006D1613"/>
    <w:rsid w:val="00784250"/>
    <w:rsid w:val="00891BC3"/>
    <w:rsid w:val="008A09DE"/>
    <w:rsid w:val="009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AA97419-0927-436B-9BAF-D4544599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F0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2E15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09D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0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2014-08-16T07:11:00Z</dcterms:created>
  <dcterms:modified xsi:type="dcterms:W3CDTF">2014-08-16T07:11:00Z</dcterms:modified>
</cp:coreProperties>
</file>