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A1" w:rsidRPr="001677F3" w:rsidRDefault="002356A1" w:rsidP="002356A1">
      <w:pPr>
        <w:spacing w:before="120"/>
        <w:jc w:val="center"/>
        <w:rPr>
          <w:b/>
          <w:sz w:val="32"/>
        </w:rPr>
      </w:pPr>
      <w:r w:rsidRPr="001677F3">
        <w:rPr>
          <w:b/>
          <w:sz w:val="32"/>
        </w:rPr>
        <w:t>Зоологические экскурсии на пресный водоем</w:t>
      </w:r>
    </w:p>
    <w:p w:rsidR="002356A1" w:rsidRPr="001677F3" w:rsidRDefault="002356A1" w:rsidP="002356A1">
      <w:pPr>
        <w:spacing w:before="120"/>
        <w:jc w:val="center"/>
        <w:rPr>
          <w:sz w:val="28"/>
        </w:rPr>
      </w:pPr>
      <w:r w:rsidRPr="001677F3">
        <w:rPr>
          <w:sz w:val="28"/>
        </w:rPr>
        <w:t>А.В. Беляев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Пресный водоем легко найти практически в любой местности</w:t>
      </w:r>
      <w:r>
        <w:t xml:space="preserve">, </w:t>
      </w:r>
      <w:r w:rsidRPr="008132A4">
        <w:t>в том числе и в черте города. Река</w:t>
      </w:r>
      <w:r>
        <w:t xml:space="preserve">, </w:t>
      </w:r>
      <w:r w:rsidRPr="008132A4">
        <w:t>ручей</w:t>
      </w:r>
      <w:r>
        <w:t xml:space="preserve">, </w:t>
      </w:r>
      <w:r w:rsidRPr="008132A4">
        <w:t>озеро</w:t>
      </w:r>
      <w:r>
        <w:t xml:space="preserve">, </w:t>
      </w:r>
      <w:r w:rsidRPr="008132A4">
        <w:t>пруд</w:t>
      </w:r>
      <w:r>
        <w:t xml:space="preserve">, </w:t>
      </w:r>
      <w:r w:rsidRPr="008132A4">
        <w:t xml:space="preserve">болото и даже простая канава могут служить местом проведения экскурсии.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В отличие от лесов и открытых пространств</w:t>
      </w:r>
      <w:r>
        <w:t xml:space="preserve">, </w:t>
      </w:r>
      <w:r w:rsidRPr="008132A4">
        <w:t>видовой состав обитателей водоемов достаточно постоянен и в течение теплого времени года меняется незначительно. Обитатели водоемов многообразны и представляют самые разные экологические группы</w:t>
      </w:r>
      <w:r>
        <w:t xml:space="preserve">, </w:t>
      </w:r>
      <w:r w:rsidRPr="008132A4">
        <w:t xml:space="preserve">но в то же время их не так уж и много и подготовить их краткую характеристику и рассказать о них будет несложно.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Проведение экскурсии требует предварительной подготовки. Имеет смысл заранее наметить маршрут и способ подхода или подъезда к водоему (или водоемам</w:t>
      </w:r>
      <w:r>
        <w:t xml:space="preserve">, </w:t>
      </w:r>
      <w:r w:rsidRPr="008132A4">
        <w:t>если их предполагается посетить несколько)</w:t>
      </w:r>
      <w:r>
        <w:t xml:space="preserve">, </w:t>
      </w:r>
      <w:r w:rsidRPr="008132A4">
        <w:t>осмотреть берега и выявить наиболее удобные (а равно и наоборот – наиболее неудобные и опасные) места для отлова и разбора проб. Непосредственно перед работой необходимо провести краткий инструктаж о правилах поведения вблизи водоема. Например</w:t>
      </w:r>
      <w:r>
        <w:t xml:space="preserve">, </w:t>
      </w:r>
      <w:r w:rsidRPr="008132A4">
        <w:t>надо строго запретить всякие игры в непосредственной близости от воды – падение ребенка в воду</w:t>
      </w:r>
      <w:r>
        <w:t xml:space="preserve">, </w:t>
      </w:r>
      <w:r w:rsidRPr="008132A4">
        <w:t>даже если это небольшая канава</w:t>
      </w:r>
      <w:r>
        <w:t xml:space="preserve">, </w:t>
      </w:r>
      <w:r w:rsidRPr="008132A4">
        <w:t>в прохладную погоду может сорвать всю экскурсию. Не менее важная задача – сделать ребят не пассивными слушателями</w:t>
      </w:r>
      <w:r>
        <w:t xml:space="preserve">, </w:t>
      </w:r>
      <w:r w:rsidRPr="008132A4">
        <w:t>а активными исследователями водоема. Для этого надо заранее сообщить им основные сведения о биологии тех или иных водных животных</w:t>
      </w:r>
      <w:r>
        <w:t xml:space="preserve">, </w:t>
      </w:r>
      <w:r w:rsidRPr="008132A4">
        <w:t>заинтересовать рассказом об их интересных особенностях и составить план работы</w:t>
      </w:r>
      <w:r>
        <w:t xml:space="preserve">, </w:t>
      </w:r>
      <w:r w:rsidRPr="008132A4">
        <w:t>объяснив</w:t>
      </w:r>
      <w:r>
        <w:t xml:space="preserve">, </w:t>
      </w:r>
      <w:r w:rsidRPr="008132A4">
        <w:t>где</w:t>
      </w:r>
      <w:r>
        <w:t xml:space="preserve">, </w:t>
      </w:r>
      <w:r w:rsidRPr="008132A4">
        <w:t xml:space="preserve">как и кого надо искать.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С собой необходимо взять сачки на длинных ручках (</w:t>
      </w:r>
      <w:smartTag w:uri="urn:schemas-microsoft-com:office:smarttags" w:element="metricconverter">
        <w:smartTagPr>
          <w:attr w:name="ProductID" w:val="2 м"/>
        </w:smartTagPr>
        <w:r w:rsidRPr="008132A4">
          <w:t>2 м</w:t>
        </w:r>
      </w:smartTag>
      <w:r w:rsidRPr="008132A4">
        <w:t>) из прочной мелкоячеистой ткани – желательно по одному на каждую группу из 5–7 человек</w:t>
      </w:r>
      <w:r>
        <w:t xml:space="preserve">, </w:t>
      </w:r>
      <w:r w:rsidRPr="008132A4">
        <w:t>неглубокие пластиковые ведра и светлые фотокюветы для разбора улова</w:t>
      </w:r>
      <w:r>
        <w:t xml:space="preserve">, </w:t>
      </w:r>
      <w:r w:rsidRPr="008132A4">
        <w:t>пинцеты</w:t>
      </w:r>
      <w:r>
        <w:t xml:space="preserve">, </w:t>
      </w:r>
      <w:r w:rsidRPr="008132A4">
        <w:t>маленькие сачки и банки</w:t>
      </w:r>
      <w:r>
        <w:t xml:space="preserve">, </w:t>
      </w:r>
      <w:r w:rsidRPr="008132A4">
        <w:t>а для демонстрации наиболее мелких организмов – пипетки</w:t>
      </w:r>
      <w:r>
        <w:t xml:space="preserve">, </w:t>
      </w:r>
      <w:r w:rsidRPr="008132A4">
        <w:t xml:space="preserve">пробирки и лупы.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Сачок при отлове следует вести против течения или как бы описывая им восьмерку. Желательно</w:t>
      </w:r>
      <w:r>
        <w:t xml:space="preserve">, </w:t>
      </w:r>
      <w:r w:rsidRPr="008132A4">
        <w:t>чтобы обруч сачка был прочным</w:t>
      </w:r>
      <w:r>
        <w:t xml:space="preserve">, </w:t>
      </w:r>
      <w:r w:rsidRPr="008132A4">
        <w:t>а на него нашита полоса плотной крепкой ткани – это позволит отлавливать и донные организмы. Для этого обручем проводят по дну</w:t>
      </w:r>
      <w:r>
        <w:t xml:space="preserve">, </w:t>
      </w:r>
      <w:r w:rsidRPr="008132A4">
        <w:t>а перед тем</w:t>
      </w:r>
      <w:r>
        <w:t xml:space="preserve">, </w:t>
      </w:r>
      <w:r w:rsidRPr="008132A4">
        <w:t>как вытащить сачок из воды</w:t>
      </w:r>
      <w:r>
        <w:t xml:space="preserve">, </w:t>
      </w:r>
      <w:r w:rsidRPr="008132A4">
        <w:t>его</w:t>
      </w:r>
      <w:r>
        <w:t xml:space="preserve">, </w:t>
      </w:r>
      <w:r w:rsidRPr="008132A4">
        <w:t>не переворачивая</w:t>
      </w:r>
      <w:r>
        <w:t xml:space="preserve">, </w:t>
      </w:r>
      <w:r w:rsidRPr="008132A4">
        <w:t>полощут</w:t>
      </w:r>
      <w:r>
        <w:t xml:space="preserve">, </w:t>
      </w:r>
      <w:r w:rsidRPr="008132A4">
        <w:t xml:space="preserve">вымывая мелкие частицы грунта.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Затем содержимое сачка перекладывают в ведро или кювету и тщательно осматривают</w:t>
      </w:r>
      <w:r>
        <w:t xml:space="preserve">, </w:t>
      </w:r>
      <w:r w:rsidRPr="008132A4">
        <w:t xml:space="preserve">перебирая пинцетом растения или донные отложения.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Во время экскурсии надо дать каждому возможность побыть «охотником»</w:t>
      </w:r>
      <w:r>
        <w:t xml:space="preserve">, </w:t>
      </w:r>
      <w:r w:rsidRPr="008132A4">
        <w:t>но не стоит увлекаться только отловом и перебиранием «добычи» – хотя бы о части пойманных животных надо рассказать подробнее. Животное</w:t>
      </w:r>
      <w:r>
        <w:t xml:space="preserve">, </w:t>
      </w:r>
      <w:r w:rsidRPr="008132A4">
        <w:t>о котором идет рассказ</w:t>
      </w:r>
      <w:r>
        <w:t xml:space="preserve">, </w:t>
      </w:r>
      <w:r w:rsidRPr="008132A4">
        <w:t>надо пересадить в банку или пробирку и передавать по кругу так</w:t>
      </w:r>
      <w:r>
        <w:t xml:space="preserve">, </w:t>
      </w:r>
      <w:r w:rsidRPr="008132A4">
        <w:t>чтобы каждый мог его рассмотреть. Рассказ стоит сопровождать проблемными вопросами</w:t>
      </w:r>
      <w:r>
        <w:t xml:space="preserve">, </w:t>
      </w:r>
      <w:r w:rsidRPr="008132A4">
        <w:t>предлагая детям внимательнее присмотреться к животным</w:t>
      </w:r>
      <w:r>
        <w:t xml:space="preserve">, </w:t>
      </w:r>
      <w:r w:rsidRPr="008132A4">
        <w:t>порассуждать вслух и обсудить свои ответы.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Чем же могут быть интересны водные животные? Вот некоторые темы для обсуждения.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Способы дыхания у водных животных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Дыхание всей поверхностью тела. Губки</w:t>
      </w:r>
      <w:r>
        <w:t xml:space="preserve">, </w:t>
      </w:r>
      <w:r w:rsidRPr="008132A4">
        <w:t>мшанки</w:t>
      </w:r>
      <w:r>
        <w:t xml:space="preserve">, </w:t>
      </w:r>
      <w:r w:rsidRPr="008132A4">
        <w:t>плоские черви</w:t>
      </w:r>
      <w:r>
        <w:t xml:space="preserve">, </w:t>
      </w:r>
      <w:r w:rsidRPr="008132A4">
        <w:t>пиявки не имеют специальных органов дыхания. Всасывание кислорода и выделение углекислого газа происходит просто через кожные покровы.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Жаберное дыхание. Жабры – специальные выросты с большой площадью поверхности</w:t>
      </w:r>
      <w:r>
        <w:t xml:space="preserve">, </w:t>
      </w:r>
      <w:r w:rsidRPr="008132A4">
        <w:t>опутанные густой разветвленной сетью кровеносных сосудов</w:t>
      </w:r>
      <w:r>
        <w:t xml:space="preserve">, </w:t>
      </w:r>
      <w:r w:rsidRPr="008132A4">
        <w:t>есть у различных ракообразных</w:t>
      </w:r>
      <w:r>
        <w:t xml:space="preserve">, </w:t>
      </w:r>
      <w:r w:rsidRPr="008132A4">
        <w:t>двустворчатых моллюсков и некоторых брюхоногих (лужанка) моллюсков</w:t>
      </w:r>
      <w:r>
        <w:t xml:space="preserve">, </w:t>
      </w:r>
      <w:r w:rsidRPr="008132A4">
        <w:t>личинок земноводных</w:t>
      </w:r>
      <w:r>
        <w:t xml:space="preserve">, </w:t>
      </w:r>
      <w:r w:rsidRPr="008132A4">
        <w:t>и</w:t>
      </w:r>
      <w:r>
        <w:t xml:space="preserve">, </w:t>
      </w:r>
      <w:r w:rsidRPr="008132A4">
        <w:t>конечно</w:t>
      </w:r>
      <w:r>
        <w:t xml:space="preserve">, </w:t>
      </w:r>
      <w:r w:rsidRPr="008132A4">
        <w:t>у рыб.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Дыхание при помощи трахейных жабр и трахей. Трахеи – это система пронизывающих тело тонких наполненных воздухом трубочек</w:t>
      </w:r>
      <w:r>
        <w:t xml:space="preserve">, </w:t>
      </w:r>
      <w:r w:rsidRPr="008132A4">
        <w:t xml:space="preserve">через стенки которых происходит газообмен.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 xml:space="preserve">Обычно трахеи открываются на поверхности тела специальными отверстиями – дыхальцами. Но в трахейных жабрах эти трубочки замкнуты и напрямую не сообщаются с окружающей средой (водой) – газообмен осуществляется путем диффузии через тонкие покровы. Трахеи здесь аналогичны кровеносным сосудам в обычных жабрах.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Трахейное дыхание характерно для насекомых. Заметные трахейные жабры в виде выростов есть у личинок веснянок</w:t>
      </w:r>
      <w:r>
        <w:t xml:space="preserve">, </w:t>
      </w:r>
      <w:r w:rsidRPr="008132A4">
        <w:t>поденок</w:t>
      </w:r>
      <w:r>
        <w:t xml:space="preserve">, </w:t>
      </w:r>
      <w:r w:rsidRPr="008132A4">
        <w:t>ручейников</w:t>
      </w:r>
      <w:r>
        <w:t xml:space="preserve">, </w:t>
      </w:r>
      <w:r w:rsidRPr="008132A4">
        <w:t xml:space="preserve">вислокрылок – по бокам и у личинок мелких (равнокрылых) стрекоз – на конце тела.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Места расположения дыхалец у водных насекомых</w:t>
      </w:r>
      <w:r>
        <w:t xml:space="preserve">, </w:t>
      </w:r>
      <w:r w:rsidRPr="008132A4">
        <w:t>не имеющих трахейных жабр</w:t>
      </w:r>
      <w:r>
        <w:t xml:space="preserve">, </w:t>
      </w:r>
      <w:r w:rsidRPr="008132A4">
        <w:t>весьма разнообразны. Например</w:t>
      </w:r>
      <w:r>
        <w:t xml:space="preserve">, </w:t>
      </w:r>
      <w:r w:rsidRPr="008132A4">
        <w:t>у клопа-гладыша они открываются на брюшной стороне тела в специальный пузырек воздуха</w:t>
      </w:r>
      <w:r>
        <w:t xml:space="preserve">, </w:t>
      </w:r>
      <w:r w:rsidRPr="008132A4">
        <w:t>в котором происходит газообмен с водной средой (диффузионная жабра)</w:t>
      </w:r>
      <w:r>
        <w:t xml:space="preserve">, </w:t>
      </w:r>
      <w:r w:rsidRPr="008132A4">
        <w:t>у жука-плавунца – в специальную полость под крыльями. А вот водяной скорпион и личинка иловой мухи имеют специальную дыхательную трубку</w:t>
      </w:r>
      <w:r>
        <w:t xml:space="preserve">, </w:t>
      </w:r>
      <w:r w:rsidRPr="008132A4">
        <w:t>которой они прорывают поверхностную пленку воды и дышат.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Легочное дыхание. Легкие – органы воздушного дыхания</w:t>
      </w:r>
      <w:r>
        <w:t xml:space="preserve">, </w:t>
      </w:r>
      <w:r w:rsidRPr="008132A4">
        <w:t>представляющие собой полость внутри организма</w:t>
      </w:r>
      <w:r>
        <w:t xml:space="preserve">, </w:t>
      </w:r>
      <w:r w:rsidRPr="008132A4">
        <w:t>стенки которой оплетены кровеносными капиллярами. Из водных животных легкими дышат легочные брюхоногие моллюски (прудовики</w:t>
      </w:r>
      <w:r>
        <w:t xml:space="preserve">, </w:t>
      </w:r>
      <w:r w:rsidRPr="008132A4">
        <w:t>катушки) и взрослые земноводные.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Виды движения у водных животных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Плавание за счет волнообразных движений тела. Пиявки</w:t>
      </w:r>
      <w:r>
        <w:t xml:space="preserve">, </w:t>
      </w:r>
      <w:r w:rsidRPr="008132A4">
        <w:t>некоторые другие черви.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Плавание за счет изгибов задней части тела с расположенным на конце расширенным органом – плавником. Рыбы</w:t>
      </w:r>
      <w:r>
        <w:t xml:space="preserve">, </w:t>
      </w:r>
      <w:r w:rsidRPr="008132A4">
        <w:t>тритоны</w:t>
      </w:r>
      <w:r>
        <w:t xml:space="preserve">, </w:t>
      </w:r>
      <w:r w:rsidRPr="008132A4">
        <w:t>личинки некоторых комаров и ряда других насекомых</w:t>
      </w:r>
      <w:r>
        <w:t xml:space="preserve">, </w:t>
      </w:r>
      <w:r w:rsidRPr="008132A4">
        <w:t>раки.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Плавание с использованием конечностей. Планктонные ракообразные</w:t>
      </w:r>
      <w:r>
        <w:t xml:space="preserve">, </w:t>
      </w:r>
      <w:r w:rsidRPr="008132A4">
        <w:t>плавающие клопы (гладыш)</w:t>
      </w:r>
      <w:r>
        <w:t xml:space="preserve">, </w:t>
      </w:r>
      <w:r w:rsidRPr="008132A4">
        <w:t>личинки жуков-плавунцов и взрослые водяные жуки</w:t>
      </w:r>
      <w:r>
        <w:t xml:space="preserve">, </w:t>
      </w:r>
      <w:r w:rsidRPr="008132A4">
        <w:t>личинки некоторых других насекомых из разных отрядов. У членистоногих</w:t>
      </w:r>
      <w:r>
        <w:t xml:space="preserve">, </w:t>
      </w:r>
      <w:r w:rsidRPr="008132A4">
        <w:t>плавающих с помощью конечностей</w:t>
      </w:r>
      <w:r>
        <w:t xml:space="preserve">, </w:t>
      </w:r>
      <w:r w:rsidRPr="008132A4">
        <w:t>гребущие ноги веслообразно расширены или снабжены волосками. С помощью задних конечностей плавают лягушки</w:t>
      </w:r>
      <w:r>
        <w:t xml:space="preserve">, </w:t>
      </w:r>
      <w:r w:rsidRPr="008132A4">
        <w:t>на их задних лапках имеются плавательные перепонки.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Реактивное движение (водяной выстрел). Личинки разнокрылых стрекоз набирают воду в заднюю кишку и</w:t>
      </w:r>
      <w:r>
        <w:t xml:space="preserve">, </w:t>
      </w:r>
      <w:r w:rsidRPr="008132A4">
        <w:t>резко выбрасывая ее</w:t>
      </w:r>
      <w:r>
        <w:t xml:space="preserve">, </w:t>
      </w:r>
      <w:r w:rsidRPr="008132A4">
        <w:t>достаточно быстро перемещаются в водной толще.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Передвижение при помощи ресничек на поверхности тела. Планарии и инфузории (но микроскопических инфузорий на экскурсии продемонстрировать затруднительно).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Ползание по дну или по водной растительности с использованием конечностей. Целый ряд насекомых и их личинок</w:t>
      </w:r>
      <w:r>
        <w:t xml:space="preserve">, </w:t>
      </w:r>
      <w:r w:rsidRPr="008132A4">
        <w:t>водяные ослики</w:t>
      </w:r>
      <w:r>
        <w:t xml:space="preserve">, </w:t>
      </w:r>
      <w:r w:rsidRPr="008132A4">
        <w:t xml:space="preserve">раки. Конечности таких животных отличаются от плавательных отсутствием расширений и наличием коготков.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Ползание с использованием сокращений мускулатуры. Моллюски.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Передвижение по поверхностной пленке. По поверхности воды легко и быстро скользят водомерки</w:t>
      </w:r>
      <w:r>
        <w:t xml:space="preserve">, </w:t>
      </w:r>
      <w:r w:rsidRPr="008132A4">
        <w:t>снизу по пленке ползают брюхоногие моллюски</w:t>
      </w:r>
      <w:r>
        <w:t xml:space="preserve">, </w:t>
      </w:r>
      <w:r w:rsidRPr="008132A4">
        <w:t>и</w:t>
      </w:r>
      <w:r>
        <w:t xml:space="preserve">, </w:t>
      </w:r>
      <w:r w:rsidRPr="008132A4">
        <w:t>прикрепившись к ней</w:t>
      </w:r>
      <w:r>
        <w:t xml:space="preserve">, </w:t>
      </w:r>
      <w:r w:rsidRPr="008132A4">
        <w:t>неподвижно висят</w:t>
      </w:r>
      <w:r>
        <w:t xml:space="preserve">, </w:t>
      </w:r>
      <w:r w:rsidRPr="008132A4">
        <w:t>подстерегая добычу</w:t>
      </w:r>
      <w:r>
        <w:t xml:space="preserve">, </w:t>
      </w:r>
      <w:r w:rsidRPr="008132A4">
        <w:t>клопы-гладыши.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Фильтрация. Отцеживание из воды питательных частиц и мелких организмов свойственно двустворчатыми моллюскам</w:t>
      </w:r>
      <w:r>
        <w:t xml:space="preserve">, </w:t>
      </w:r>
      <w:r w:rsidRPr="008132A4">
        <w:t>губкам</w:t>
      </w:r>
      <w:r>
        <w:t xml:space="preserve">, </w:t>
      </w:r>
      <w:r w:rsidRPr="008132A4">
        <w:t xml:space="preserve">рачкам-дафниям (дафнии отцеживают пищевые частицы при помощи брюшных ножек).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Питание мертвыми органическими остатками (детритом). Свойственно многим водным животным – личинкам ряда комаров и мух</w:t>
      </w:r>
      <w:r>
        <w:t xml:space="preserve">, </w:t>
      </w:r>
      <w:r w:rsidRPr="008132A4">
        <w:t>водяному ослику</w:t>
      </w:r>
      <w:r>
        <w:t xml:space="preserve">, </w:t>
      </w:r>
      <w:r w:rsidRPr="008132A4">
        <w:t>ракам</w:t>
      </w:r>
      <w:r>
        <w:t xml:space="preserve">, </w:t>
      </w:r>
      <w:r w:rsidRPr="008132A4">
        <w:t xml:space="preserve">отчасти брюхоногим моллюскам и головастикам.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Питание растениями. Свойственно жукам водолюбам (но личинки водолюбов – хищники)</w:t>
      </w:r>
      <w:r>
        <w:t xml:space="preserve">, </w:t>
      </w:r>
      <w:r w:rsidRPr="008132A4">
        <w:t>клопам-греблякам</w:t>
      </w:r>
      <w:r>
        <w:t xml:space="preserve">, </w:t>
      </w:r>
      <w:r w:rsidRPr="008132A4">
        <w:t>личинкам ряда ручейников</w:t>
      </w:r>
      <w:r>
        <w:t xml:space="preserve">, </w:t>
      </w:r>
      <w:r w:rsidRPr="008132A4">
        <w:t xml:space="preserve">отчасти брюхоногим моллюскам. Водными растениями питаются развивающиеся в воде гусеницы бабочки кувшинковой огневки. Личинки бесхвостых земноводных (головастики) поедают мелкие водоросли-обрастатели. </w:t>
      </w:r>
    </w:p>
    <w:p w:rsidR="002356A1" w:rsidRPr="008132A4" w:rsidRDefault="003E003F" w:rsidP="002356A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 – плавунец широкий и его личинка; Б – самка водяного ослика с выводковой камерой" style="width:216.75pt;height:165pt">
            <v:imagedata r:id="rId4" o:title=""/>
          </v:shape>
        </w:pic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А – плавунец широкий и его личинка; Б – самка водяного ослика с выводковой камерой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Хищничество. Хищниками являются большинство обитателей водоемов. Активно ловят свою добычу рачки-циклопы</w:t>
      </w:r>
      <w:r>
        <w:t xml:space="preserve">, </w:t>
      </w:r>
      <w:r w:rsidRPr="008132A4">
        <w:t>пиявки</w:t>
      </w:r>
      <w:r>
        <w:t xml:space="preserve">, </w:t>
      </w:r>
      <w:r w:rsidRPr="008132A4">
        <w:t>личинки стрекоз</w:t>
      </w:r>
      <w:r>
        <w:t xml:space="preserve">, </w:t>
      </w:r>
      <w:r w:rsidRPr="008132A4">
        <w:t>вислокрылок</w:t>
      </w:r>
      <w:r>
        <w:t xml:space="preserve">, </w:t>
      </w:r>
      <w:r w:rsidRPr="008132A4">
        <w:t>некоторых ручейников</w:t>
      </w:r>
      <w:r>
        <w:t xml:space="preserve">, </w:t>
      </w:r>
      <w:r w:rsidRPr="008132A4">
        <w:t>жуки-плавунцы и их личинки</w:t>
      </w:r>
      <w:r>
        <w:t xml:space="preserve">, </w:t>
      </w:r>
      <w:r w:rsidRPr="008132A4">
        <w:t>жуки-вертячки</w:t>
      </w:r>
      <w:r>
        <w:t xml:space="preserve">, </w:t>
      </w:r>
      <w:r w:rsidRPr="008132A4">
        <w:t>гладыш</w:t>
      </w:r>
      <w:r>
        <w:t xml:space="preserve">, </w:t>
      </w:r>
      <w:r w:rsidRPr="008132A4">
        <w:t>водомерка</w:t>
      </w:r>
      <w:r>
        <w:t xml:space="preserve">, </w:t>
      </w:r>
      <w:r w:rsidRPr="008132A4">
        <w:t>водяной скорпион. Хищниками являются личинки хвостатых земноводных (тритонов).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Особенности размножения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Половое и бесполое размножение. Половое размножение у подавляющего большинства водных животных осуществляется путем выметывания половых продуктов в воду</w:t>
      </w:r>
      <w:r>
        <w:t xml:space="preserve">, </w:t>
      </w:r>
      <w:r w:rsidRPr="008132A4">
        <w:t>где происходит и оплодотворение</w:t>
      </w:r>
      <w:r>
        <w:t xml:space="preserve">, </w:t>
      </w:r>
      <w:r w:rsidRPr="008132A4">
        <w:t>и развитие яиц. Нагляднее всего это можно продемонстрировать весной на примере икры земноводных (лягушек и жаб). Бесполое размножение (почкование) характерно для примитивных животных – губок</w:t>
      </w:r>
      <w:r>
        <w:t xml:space="preserve">, </w:t>
      </w:r>
      <w:r w:rsidRPr="008132A4">
        <w:t>мшанок</w:t>
      </w:r>
      <w:r>
        <w:t xml:space="preserve">, </w:t>
      </w:r>
      <w:r w:rsidRPr="008132A4">
        <w:t>гидр.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Уход за потомством (икрой или молодью). Ношение яиц на теле самки</w:t>
      </w:r>
      <w:r>
        <w:t xml:space="preserve">, </w:t>
      </w:r>
      <w:r w:rsidRPr="008132A4">
        <w:t>что обеспечивает гораздо большую выживаемость потомства</w:t>
      </w:r>
      <w:r>
        <w:t xml:space="preserve">, </w:t>
      </w:r>
      <w:r w:rsidRPr="008132A4">
        <w:t>чем при простом выметывании в воду</w:t>
      </w:r>
      <w:r>
        <w:t xml:space="preserve">, </w:t>
      </w:r>
      <w:r w:rsidRPr="008132A4">
        <w:t>можно наблюдать у улитковой пиявки</w:t>
      </w:r>
      <w:r>
        <w:t xml:space="preserve">, </w:t>
      </w:r>
      <w:r w:rsidRPr="008132A4">
        <w:t>циклопов</w:t>
      </w:r>
      <w:r>
        <w:t xml:space="preserve">, </w:t>
      </w:r>
      <w:r w:rsidRPr="008132A4">
        <w:t>водяного ослика</w:t>
      </w:r>
      <w:r>
        <w:t xml:space="preserve">, </w:t>
      </w:r>
      <w:r w:rsidRPr="008132A4">
        <w:t>раков. Для некоторых моллюсков – шаровок и лужанок – характерно яйцеживорождение.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Развитие насекомых с полным и неполным превращением. Развитие с полным превращением свойственно жукам (можно продемонстрировать личинок жуков)</w:t>
      </w:r>
      <w:r>
        <w:t xml:space="preserve">, </w:t>
      </w:r>
      <w:r w:rsidRPr="008132A4">
        <w:t>двукрылым (можно показать личинок и плавающие куколки комаров) и ручейникам.</w:t>
      </w:r>
    </w:p>
    <w:p w:rsidR="002356A1" w:rsidRPr="008132A4" w:rsidRDefault="003E003F" w:rsidP="002356A1">
      <w:pPr>
        <w:spacing w:before="120"/>
        <w:ind w:firstLine="567"/>
        <w:jc w:val="both"/>
      </w:pPr>
      <w:r>
        <w:pict>
          <v:shape id="_x0000_i1026" type="#_x0000_t75" alt="Поденки: А – взрослая; Б, В – личинки" style="width:317.25pt;height:186.75pt">
            <v:imagedata r:id="rId5" o:title=""/>
          </v:shape>
        </w:pic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Поденки: А – взрослая; Б</w:t>
      </w:r>
      <w:r>
        <w:t xml:space="preserve">, </w:t>
      </w:r>
      <w:r w:rsidRPr="008132A4">
        <w:t>В – личинки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Интересно продемонстрировать личинок ручейников в домиках-чехликах</w:t>
      </w:r>
      <w:r>
        <w:t xml:space="preserve">, </w:t>
      </w:r>
      <w:r w:rsidRPr="008132A4">
        <w:t>а если повезет – и интересные подвижные плавающие куколки этих насекомых. Неполное превращение</w:t>
      </w:r>
      <w:r>
        <w:t xml:space="preserve">, </w:t>
      </w:r>
      <w:r w:rsidRPr="008132A4">
        <w:t>при котором личинка с самого начала похожа на взрослое насекомое</w:t>
      </w:r>
      <w:r>
        <w:t xml:space="preserve">, </w:t>
      </w:r>
      <w:r w:rsidRPr="008132A4">
        <w:t>наблюдается у клопов. С неполным превращением развиваются также стрекозы</w:t>
      </w:r>
      <w:r>
        <w:t xml:space="preserve">, </w:t>
      </w:r>
      <w:r w:rsidRPr="008132A4">
        <w:t>поденки</w:t>
      </w:r>
      <w:r>
        <w:t xml:space="preserve">, </w:t>
      </w:r>
      <w:r w:rsidRPr="008132A4">
        <w:t>веснянки</w:t>
      </w:r>
      <w:r>
        <w:t xml:space="preserve">, </w:t>
      </w:r>
      <w:r w:rsidRPr="008132A4">
        <w:t>вислокрылки</w:t>
      </w:r>
      <w:r>
        <w:t xml:space="preserve">, </w:t>
      </w:r>
      <w:r w:rsidRPr="008132A4">
        <w:t>но их личинки заметно отличаются от взрослых форм. Это очень интересный пример</w:t>
      </w:r>
      <w:r>
        <w:t xml:space="preserve">, </w:t>
      </w:r>
      <w:r w:rsidRPr="008132A4">
        <w:t>позволяющий показать приспособления к разным средам обитания у одного и того же вида: личинки стрекоз и поденок живут в воде</w:t>
      </w:r>
      <w:r>
        <w:t xml:space="preserve">, </w:t>
      </w:r>
      <w:r w:rsidRPr="008132A4">
        <w:t>а взрослые насекомые покидают водоем и летают. На стеблях поднимающихся из воды растений можно увидеть сухие шкурки личинок стрекоз</w:t>
      </w:r>
      <w:r>
        <w:t xml:space="preserve">, </w:t>
      </w:r>
      <w:r w:rsidRPr="008132A4">
        <w:t>выползших из воды перед последней линькой</w:t>
      </w:r>
      <w:r>
        <w:t xml:space="preserve">, </w:t>
      </w:r>
      <w:r w:rsidRPr="008132A4">
        <w:t>перед появлением взрослой крылатой формы.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Связь между водными и наземными сообществами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На примере стрекоз</w:t>
      </w:r>
      <w:r>
        <w:t xml:space="preserve">, </w:t>
      </w:r>
      <w:r w:rsidRPr="008132A4">
        <w:t>поденок и комаров можно рассказать также о переносе химических элементов и энергии из водного сообщества в наземное. Личинки этих насекомых развиваются и растут</w:t>
      </w:r>
      <w:r>
        <w:t xml:space="preserve">, </w:t>
      </w:r>
      <w:r w:rsidRPr="008132A4">
        <w:t>используя питательные вещества водоема. Взрослые насекомые летают около воды</w:t>
      </w:r>
      <w:r>
        <w:t xml:space="preserve">, </w:t>
      </w:r>
      <w:r w:rsidRPr="008132A4">
        <w:t>где их поедают птицы</w:t>
      </w:r>
      <w:r>
        <w:t xml:space="preserve">, </w:t>
      </w:r>
      <w:r w:rsidRPr="008132A4">
        <w:t>звери и другие обитатели суши</w:t>
      </w:r>
      <w:r>
        <w:t xml:space="preserve">, </w:t>
      </w:r>
      <w:r w:rsidRPr="008132A4">
        <w:t>которые таким образом получают энергию</w:t>
      </w:r>
      <w:r>
        <w:t xml:space="preserve">, </w:t>
      </w:r>
      <w:r w:rsidRPr="008132A4">
        <w:t>изначально запасенную не наземными</w:t>
      </w:r>
      <w:r>
        <w:t xml:space="preserve">, </w:t>
      </w:r>
      <w:r w:rsidRPr="008132A4">
        <w:t>а водными растениями.</w:t>
      </w:r>
    </w:p>
    <w:p w:rsidR="002356A1" w:rsidRPr="008132A4" w:rsidRDefault="003E003F" w:rsidP="002356A1">
      <w:pPr>
        <w:spacing w:before="120"/>
        <w:ind w:firstLine="567"/>
        <w:jc w:val="both"/>
      </w:pPr>
      <w:r>
        <w:pict>
          <v:shape id="_x0000_i1027" type="#_x0000_t75" alt="Личинки водных насекомых: А – веснянки; Б – иловой мухи; В – стрекоз (1 – равнокрылой, 2 – разнокрылой)" style="width:300pt;height:165pt">
            <v:imagedata r:id="rId6" o:title=""/>
          </v:shape>
        </w:pic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Личинки водных насекомых: А – веснянки; Б – иловой мухи; В – стрекоз (1 – равнокрылой</w:t>
      </w:r>
      <w:r>
        <w:t xml:space="preserve">, </w:t>
      </w:r>
      <w:r w:rsidRPr="008132A4">
        <w:t>2 – разнокрылой)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Каких животных</w:t>
      </w:r>
      <w:r>
        <w:t xml:space="preserve">, </w:t>
      </w:r>
      <w:r w:rsidRPr="008132A4">
        <w:t>для которых характерны те или иные перечисленные особенности</w:t>
      </w:r>
      <w:r>
        <w:t xml:space="preserve">, </w:t>
      </w:r>
      <w:r w:rsidRPr="008132A4">
        <w:t>чаще всего удается встретить во время экскурсии на водоем и о каких еще интересные моментах их жизни можно рассказать?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Тип Плоские черви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В наших пресных водоемах встречаются планарии – представители ресничных червей. Это мелкие животные</w:t>
      </w:r>
      <w:r>
        <w:t xml:space="preserve">, </w:t>
      </w:r>
      <w:r w:rsidRPr="008132A4">
        <w:t>медленно ползающие по дну при помощи многочисленных ресничек</w:t>
      </w:r>
      <w:r>
        <w:t xml:space="preserve">, </w:t>
      </w:r>
      <w:r w:rsidRPr="008132A4">
        <w:t>не видимых простым глазом. Питаются планарии при помощи выдвижной мускулистой глотки</w:t>
      </w:r>
      <w:r>
        <w:t xml:space="preserve">, </w:t>
      </w:r>
      <w:r w:rsidRPr="008132A4">
        <w:t>располагающейся на брюшной стороне тела. Из глотки пища попадает в обширный сильно разветвленный и слепо замкнутый кишечник. Планарии – гермафродиты</w:t>
      </w:r>
      <w:r>
        <w:t xml:space="preserve">, </w:t>
      </w:r>
      <w:r w:rsidRPr="008132A4">
        <w:t>откладывающие коконы с яйцами на нижние части водных растений.</w:t>
      </w:r>
    </w:p>
    <w:p w:rsidR="002356A1" w:rsidRPr="008132A4" w:rsidRDefault="003E003F" w:rsidP="002356A1">
      <w:pPr>
        <w:spacing w:before="120"/>
        <w:ind w:firstLine="567"/>
        <w:jc w:val="both"/>
      </w:pPr>
      <w:r>
        <w:pict>
          <v:shape id="_x0000_i1028" type="#_x0000_t75" alt="Планария: А – питание; Б – регенерация" style="width:375pt;height:111pt">
            <v:imagedata r:id="rId7" o:title=""/>
          </v:shape>
        </w:pic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Планария: А – питание; Б – регенерация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Интересная особенность планарий – способность к быстрой регенерации – восстановлению утраченных частей тела. Иногда они даже размножаются при помощи самокалечения.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У нас чаще всего встречаются белая планария с почти прозрачным телом</w:t>
      </w:r>
      <w:r>
        <w:t xml:space="preserve">, </w:t>
      </w:r>
      <w:r w:rsidRPr="008132A4">
        <w:t>сквозь которое просвечивают внутренние органы</w:t>
      </w:r>
      <w:r>
        <w:t xml:space="preserve">, </w:t>
      </w:r>
      <w:r w:rsidRPr="008132A4">
        <w:t>и бурая планария с округлым головным концом</w:t>
      </w:r>
      <w:r>
        <w:t xml:space="preserve">, </w:t>
      </w:r>
      <w:r w:rsidRPr="008132A4">
        <w:t>имеющая темную окраску.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Тип Кольчатые черви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В пресных водоемах можно встретить разнообразных пиявок (класс Пиявки). Это достаточно крупные черви с четко выраженной сегментацией</w:t>
      </w:r>
      <w:r>
        <w:t xml:space="preserve">, </w:t>
      </w:r>
      <w:r w:rsidRPr="008132A4">
        <w:t>часто с рисунком на теле. Большинство пиявок средней и северной частей Русской равнины – активные хищники</w:t>
      </w:r>
      <w:r>
        <w:t xml:space="preserve">, </w:t>
      </w:r>
      <w:r w:rsidRPr="008132A4">
        <w:t>питающиеся червями</w:t>
      </w:r>
      <w:r>
        <w:t xml:space="preserve">, </w:t>
      </w:r>
      <w:r w:rsidRPr="008132A4">
        <w:t>личинками насекомых</w:t>
      </w:r>
      <w:r>
        <w:t xml:space="preserve">, </w:t>
      </w:r>
      <w:r w:rsidRPr="008132A4">
        <w:t>моллюсками. Они (не все) быстро плавают в водной толще</w:t>
      </w:r>
      <w:r>
        <w:t xml:space="preserve">, </w:t>
      </w:r>
      <w:r w:rsidRPr="008132A4">
        <w:t>извиваясь всем телом</w:t>
      </w:r>
      <w:r>
        <w:t xml:space="preserve">, </w:t>
      </w:r>
      <w:r w:rsidRPr="008132A4">
        <w:t>но могут и «ходить» по дну</w:t>
      </w:r>
      <w:r>
        <w:t xml:space="preserve">, </w:t>
      </w:r>
      <w:r w:rsidRPr="008132A4">
        <w:t>присасываясь то передней</w:t>
      </w:r>
      <w:r>
        <w:t xml:space="preserve">, </w:t>
      </w:r>
      <w:r w:rsidRPr="008132A4">
        <w:t>то задней присоской.</w:t>
      </w:r>
    </w:p>
    <w:p w:rsidR="002356A1" w:rsidRPr="008132A4" w:rsidRDefault="003E003F" w:rsidP="002356A1">
      <w:pPr>
        <w:spacing w:before="120"/>
        <w:ind w:firstLine="567"/>
        <w:jc w:val="both"/>
      </w:pPr>
      <w:r>
        <w:pict>
          <v:shape id="_x0000_i1029" type="#_x0000_t75" alt="Пиявки: А – большие ложноконские; Б – улитковая" style="width:224.25pt;height:234.75pt">
            <v:imagedata r:id="rId8" o:title=""/>
          </v:shape>
        </w:pic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Пиявки: А – большие ложноконские; Б – улитковая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 xml:space="preserve">Наиболее распространенные пиявки – малая и большая ложноконские. Большая ложноконская пиявка (до </w:t>
      </w:r>
      <w:smartTag w:uri="urn:schemas-microsoft-com:office:smarttags" w:element="metricconverter">
        <w:smartTagPr>
          <w:attr w:name="ProductID" w:val="15 см"/>
        </w:smartTagPr>
        <w:r w:rsidRPr="008132A4">
          <w:t>15 см</w:t>
        </w:r>
      </w:smartTag>
      <w:r w:rsidRPr="008132A4">
        <w:t>) имеет блестящую черно-зеленоватую окраску спины</w:t>
      </w:r>
      <w:r>
        <w:t xml:space="preserve">, </w:t>
      </w:r>
      <w:r w:rsidRPr="008132A4">
        <w:t xml:space="preserve">а малая (до </w:t>
      </w:r>
      <w:smartTag w:uri="urn:schemas-microsoft-com:office:smarttags" w:element="metricconverter">
        <w:smartTagPr>
          <w:attr w:name="ProductID" w:val="5 см"/>
        </w:smartTagPr>
        <w:r w:rsidRPr="008132A4">
          <w:t>5 см</w:t>
        </w:r>
      </w:smartTag>
      <w:r w:rsidRPr="008132A4">
        <w:t>) – буро-коричневую</w:t>
      </w:r>
      <w:r>
        <w:t xml:space="preserve">, </w:t>
      </w:r>
      <w:r w:rsidRPr="008132A4">
        <w:t>с несколькими рядами желтоватых пятен. Брюхо у них намного светлее спины.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Малая ложноконская пиявка вследствие своих небольших размеров и слабых челюстей намного уступает большой ложноконской в прожорливости. Ложноконские пиявки не могут присосаться к человеку</w:t>
      </w:r>
      <w:r>
        <w:t xml:space="preserve">, </w:t>
      </w:r>
      <w:r w:rsidRPr="008132A4">
        <w:t>но в южных районах европейской части России встречается родственная им медицинская пиявка</w:t>
      </w:r>
      <w:r>
        <w:t xml:space="preserve">, </w:t>
      </w:r>
      <w:r w:rsidRPr="008132A4">
        <w:t xml:space="preserve">которую издавна использовали в медицине.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Улитковая пиявка имеет тело овальной формы</w:t>
      </w:r>
      <w:r>
        <w:t xml:space="preserve">, </w:t>
      </w:r>
      <w:r w:rsidRPr="008132A4">
        <w:t xml:space="preserve">зеленовато-желтого цвета. Размер этой пиявки – до </w:t>
      </w:r>
      <w:smartTag w:uri="urn:schemas-microsoft-com:office:smarttags" w:element="metricconverter">
        <w:smartTagPr>
          <w:attr w:name="ProductID" w:val="3 см"/>
        </w:smartTagPr>
        <w:r w:rsidRPr="008132A4">
          <w:t>3 см</w:t>
        </w:r>
      </w:smartTag>
      <w:r w:rsidRPr="008132A4">
        <w:t>. В отличие от конской и ложноконской</w:t>
      </w:r>
      <w:r>
        <w:t xml:space="preserve">, </w:t>
      </w:r>
      <w:r w:rsidRPr="008132A4">
        <w:t>улитковая пиявка имеет хоботок</w:t>
      </w:r>
      <w:r>
        <w:t xml:space="preserve">, </w:t>
      </w:r>
      <w:r w:rsidRPr="008132A4">
        <w:t>которым она высасывает мелких обитателей водоемов</w:t>
      </w:r>
      <w:r>
        <w:t xml:space="preserve">, </w:t>
      </w:r>
      <w:r w:rsidRPr="008132A4">
        <w:t>в основном улиток (отсюда и ее название). Эта пиявка заботится о потомстве: яйца и молодь развиваются у нее на брюшной поверхности тела. Плавать улитковая пиявка не умеет</w:t>
      </w:r>
      <w:r>
        <w:t xml:space="preserve">, </w:t>
      </w:r>
      <w:r w:rsidRPr="008132A4">
        <w:t>поэтому ползает по дну и растениям.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Тип Моллюски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Класс Двустворчатые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Двустворчатые моллюски имеют раковину</w:t>
      </w:r>
      <w:r>
        <w:t xml:space="preserve">, </w:t>
      </w:r>
      <w:r w:rsidRPr="008132A4">
        <w:t>состоящую из двух створок</w:t>
      </w:r>
      <w:r>
        <w:t xml:space="preserve">, </w:t>
      </w:r>
      <w:r w:rsidRPr="008132A4">
        <w:t>соединенных на спинной стороне. Мускулы</w:t>
      </w:r>
      <w:r>
        <w:t xml:space="preserve">, </w:t>
      </w:r>
      <w:r w:rsidRPr="008132A4">
        <w:t>закрывающие створки раковины</w:t>
      </w:r>
      <w:r>
        <w:t xml:space="preserve">, </w:t>
      </w:r>
      <w:r w:rsidRPr="008132A4">
        <w:t>такие мощные</w:t>
      </w:r>
      <w:r>
        <w:t xml:space="preserve">, </w:t>
      </w:r>
      <w:r w:rsidRPr="008132A4">
        <w:t>что даже человек должен приложить усилие</w:t>
      </w:r>
      <w:r>
        <w:t xml:space="preserve">, </w:t>
      </w:r>
      <w:r w:rsidRPr="008132A4">
        <w:t>чтобы открыть крупную раковину. Раковина состоит из трех слоев: внешнего рогового</w:t>
      </w:r>
      <w:r>
        <w:t xml:space="preserve">, </w:t>
      </w:r>
      <w:r w:rsidRPr="008132A4">
        <w:t>среднего</w:t>
      </w:r>
      <w:r>
        <w:t xml:space="preserve">, </w:t>
      </w:r>
      <w:r w:rsidRPr="008132A4">
        <w:t>самого твердого – фарфорового и перламутрового</w:t>
      </w:r>
      <w:r>
        <w:t xml:space="preserve">, </w:t>
      </w:r>
      <w:r w:rsidRPr="008132A4">
        <w:t>выстилающего раковину изнутри.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Живут двустворчатые моллюски на дне водоемов и способны передвигаться с помощью мускулистой ноги</w:t>
      </w:r>
      <w:r>
        <w:t xml:space="preserve">, </w:t>
      </w:r>
      <w:r w:rsidRPr="008132A4">
        <w:t>которой прикрепляются к субстрату и подтягивают остальное тело. Скорость передвижения</w:t>
      </w:r>
      <w:r>
        <w:t xml:space="preserve">, </w:t>
      </w:r>
      <w:r w:rsidRPr="008132A4">
        <w:t>естественно</w:t>
      </w:r>
      <w:r>
        <w:t xml:space="preserve">, </w:t>
      </w:r>
      <w:r w:rsidRPr="008132A4">
        <w:t>мала – до 30 см/ч.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Дышат двустворчатые моллюски</w:t>
      </w:r>
      <w:r>
        <w:t xml:space="preserve">, </w:t>
      </w:r>
      <w:r w:rsidRPr="008132A4">
        <w:t>затягивая воду через вводной сифон (трубку</w:t>
      </w:r>
      <w:r>
        <w:t xml:space="preserve">, </w:t>
      </w:r>
      <w:r w:rsidRPr="008132A4">
        <w:t>образованную краем мантии) в жаберную полость и выпуская ее через выводной сифон. По типу питания все двустворчатые моллюски являются фильтраторами</w:t>
      </w:r>
      <w:r>
        <w:t xml:space="preserve">, </w:t>
      </w:r>
      <w:r w:rsidRPr="008132A4">
        <w:t>и поглощение пищи происходит у них одновременно с дыханием.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Беззубка обыкновенная имеет достаточно крупную раковину буро-зелено-желтого цвета и встречается почти повсеместно. Икра у беззубок развивается в жаберной полости самки</w:t>
      </w:r>
      <w:r>
        <w:t xml:space="preserve">, </w:t>
      </w:r>
      <w:r w:rsidRPr="008132A4">
        <w:t>а когда личинки (глохидии) выходят наружу</w:t>
      </w:r>
      <w:r>
        <w:t xml:space="preserve">, </w:t>
      </w:r>
      <w:r w:rsidRPr="008132A4">
        <w:t>они прикрепляются к рыбам и паразитируют на них в течение нескольких недель</w:t>
      </w:r>
      <w:r>
        <w:t xml:space="preserve">, </w:t>
      </w:r>
      <w:r w:rsidRPr="008132A4">
        <w:t>после чего оседают на дно.</w:t>
      </w:r>
    </w:p>
    <w:p w:rsidR="002356A1" w:rsidRPr="008132A4" w:rsidRDefault="003E003F" w:rsidP="002356A1">
      <w:pPr>
        <w:spacing w:before="120"/>
        <w:ind w:firstLine="567"/>
        <w:jc w:val="both"/>
      </w:pPr>
      <w:r>
        <w:pict>
          <v:shape id="_x0000_i1030" type="#_x0000_t75" alt="Моллюски: перловица обыкновенная " style="width:189pt;height:218.25pt">
            <v:imagedata r:id="rId9" o:title=""/>
          </v:shape>
        </w:pic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 xml:space="preserve">Моллюски: перловица обыкновенная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Похожая на беззубку перловица имеет более вытянутую и толстую раковину зеленоватого цвета. Имеет промышленное значение: из ее раковин делают перламутровые пуговицы.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Горошинки и шаровки – более мелкие двустворчатые моллюски</w:t>
      </w:r>
      <w:r>
        <w:t xml:space="preserve">, </w:t>
      </w:r>
      <w:r w:rsidRPr="008132A4">
        <w:t>длина их раковины не превышает 1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8132A4">
          <w:t>5 см</w:t>
        </w:r>
      </w:smartTag>
      <w:r w:rsidRPr="008132A4">
        <w:t>. У горошинок вершина раковины смещена к заднему концу</w:t>
      </w:r>
      <w:r>
        <w:t xml:space="preserve">, </w:t>
      </w:r>
      <w:r w:rsidRPr="008132A4">
        <w:t>а у шаровок располагается в центре раковины.</w:t>
      </w:r>
    </w:p>
    <w:p w:rsidR="002356A1" w:rsidRPr="008132A4" w:rsidRDefault="003E003F" w:rsidP="002356A1">
      <w:pPr>
        <w:spacing w:before="120"/>
        <w:ind w:firstLine="567"/>
        <w:jc w:val="both"/>
      </w:pPr>
      <w:r>
        <w:pict>
          <v:shape id="_x0000_i1031" type="#_x0000_t75" alt="Моллюски: А – шаровка роговая; Б – горошинка речная" style="width:177pt;height:80.25pt">
            <v:imagedata r:id="rId10" o:title=""/>
          </v:shape>
        </w:pic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Моллюски: А – шаровка роговая; Б – горошинка речная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Класс Брюхоногие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Брюхоногие моллюски имеют спирально закрученную раковину</w:t>
      </w:r>
      <w:r>
        <w:t xml:space="preserve">, </w:t>
      </w:r>
      <w:r w:rsidRPr="008132A4">
        <w:t>в которой находится тело</w:t>
      </w:r>
      <w:r>
        <w:t xml:space="preserve">, </w:t>
      </w:r>
      <w:r w:rsidRPr="008132A4">
        <w:t>нога и голова</w:t>
      </w:r>
      <w:r>
        <w:t xml:space="preserve">, </w:t>
      </w:r>
      <w:r w:rsidRPr="008132A4">
        <w:t>снабженная парой щупалец и двумя глазами. На голове находится и рот моллюска. Устье раковины может быть открытым (у легочных моллюсков – прудовиков</w:t>
      </w:r>
      <w:r>
        <w:t xml:space="preserve">, </w:t>
      </w:r>
      <w:r w:rsidRPr="008132A4">
        <w:t>катушек) или закрытым крышечкой (у дышащих жабрами лужанок</w:t>
      </w:r>
      <w:r>
        <w:t xml:space="preserve">, </w:t>
      </w:r>
      <w:r w:rsidRPr="008132A4">
        <w:t>битиний). Передвигаются брюхоногие при помощи волнообразных сокращений мускулистой ноги</w:t>
      </w:r>
      <w:r>
        <w:t xml:space="preserve">, </w:t>
      </w:r>
      <w:r w:rsidRPr="008132A4">
        <w:t>как бы скользя по субстрату. Могут также ползать снизу по водной пленке.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Легочные моллюски дышат воздухом</w:t>
      </w:r>
      <w:r>
        <w:t xml:space="preserve">, </w:t>
      </w:r>
      <w:r w:rsidRPr="008132A4">
        <w:t xml:space="preserve">за которым они время от времени поднимаются к поверхности.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Питаются все наши пресноводные улитки преимущественно растительной пищей</w:t>
      </w:r>
      <w:r>
        <w:t xml:space="preserve">, </w:t>
      </w:r>
      <w:r w:rsidRPr="008132A4">
        <w:t>которую добывают при помощи «терки» (орган на языке)</w:t>
      </w:r>
      <w:r>
        <w:t xml:space="preserve">, </w:t>
      </w:r>
      <w:r w:rsidRPr="008132A4">
        <w:t xml:space="preserve">соскребывая ею покровы растений. Так же они поедают и мертвые остатки.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Прудовик обыкновенный встречается почти во всех пресных водоемах. Прудовики – гермафродиты</w:t>
      </w:r>
      <w:r>
        <w:t xml:space="preserve">, </w:t>
      </w:r>
      <w:r w:rsidRPr="008132A4">
        <w:t>но при размножении две разные особи оплодотворяют друг друга. Кладка яиц прудовика заключена в прозрачную оболочку и по форме напоминает колбаску. Прудовики могут легко переносить непродолжительные засухи</w:t>
      </w:r>
      <w:r>
        <w:t xml:space="preserve">, </w:t>
      </w:r>
      <w:r w:rsidRPr="008132A4">
        <w:t>закрыв устье пленкой</w:t>
      </w:r>
      <w:r>
        <w:t xml:space="preserve">, </w:t>
      </w:r>
      <w:r w:rsidRPr="008132A4">
        <w:t>и вмерзание в лед</w:t>
      </w:r>
      <w:r>
        <w:t xml:space="preserve">, </w:t>
      </w:r>
      <w:r w:rsidRPr="008132A4">
        <w:t>после оттаивания которого они вновь становятся активными. Кроме обыкновенного</w:t>
      </w:r>
      <w:r>
        <w:t xml:space="preserve">, </w:t>
      </w:r>
      <w:r w:rsidRPr="008132A4">
        <w:t>в водоемах можно встретить также ушкового</w:t>
      </w:r>
      <w:r>
        <w:t xml:space="preserve">, </w:t>
      </w:r>
      <w:r w:rsidRPr="008132A4">
        <w:t>болотного и овального прудовиков</w:t>
      </w:r>
      <w:r>
        <w:t xml:space="preserve">, </w:t>
      </w:r>
      <w:r w:rsidRPr="008132A4">
        <w:t>различающихся по форме устья</w:t>
      </w:r>
      <w:r>
        <w:t xml:space="preserve">, </w:t>
      </w:r>
      <w:r w:rsidRPr="008132A4">
        <w:t>а также малого прудовика – промежуточного хозяина (в нем обитают личинки) паразитического червя печеночного сосальщика</w:t>
      </w:r>
      <w:r>
        <w:t xml:space="preserve">, </w:t>
      </w:r>
      <w:r w:rsidRPr="008132A4">
        <w:t>который живет в печени рогатого скота.</w:t>
      </w:r>
    </w:p>
    <w:p w:rsidR="002356A1" w:rsidRPr="008132A4" w:rsidRDefault="003E003F" w:rsidP="002356A1">
      <w:pPr>
        <w:spacing w:before="120"/>
        <w:ind w:firstLine="567"/>
        <w:jc w:val="both"/>
      </w:pPr>
      <w:r>
        <w:pict>
          <v:shape id="_x0000_i1032" type="#_x0000_t75" alt="Брюхоногие моллюски: А – обыкновенный прудовик; Б – катушка роговидная" style="width:228.75pt;height:255pt">
            <v:imagedata r:id="rId11" o:title=""/>
          </v:shape>
        </w:pic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Брюхоногие моллюски: А – обыкновенный прудовик; Б – катушка роговидная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Катушки отличаются от прудовиков уплощенной</w:t>
      </w:r>
      <w:r>
        <w:t xml:space="preserve">, </w:t>
      </w:r>
      <w:r w:rsidRPr="008132A4">
        <w:t>как бы сдавленной с боков раковинкой. Кладки яиц катушек имеют округлую форму.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Лужанки (живородки) и битинии отдаленно напоминают прудовиков</w:t>
      </w:r>
      <w:r>
        <w:t xml:space="preserve">, </w:t>
      </w:r>
      <w:r w:rsidRPr="008132A4">
        <w:t>но устье их раковин закрывается крышечкой. Живут на дне илистых водоемов. Лужанка – довольно крупная улитка</w:t>
      </w:r>
      <w:r>
        <w:t xml:space="preserve">, </w:t>
      </w:r>
      <w:r w:rsidRPr="008132A4">
        <w:t>ее раковина имеет длину 2–3 см и относительно округлую форму. Битинии мельче и их раковины больше похожи на раковины прудовиков. Битиния откладывает яйца на растения</w:t>
      </w:r>
      <w:r>
        <w:t xml:space="preserve">, </w:t>
      </w:r>
      <w:r w:rsidRPr="008132A4">
        <w:t>а лужанка «рожает» маленьких улиточек</w:t>
      </w:r>
      <w:r>
        <w:t xml:space="preserve">, </w:t>
      </w:r>
      <w:r w:rsidRPr="008132A4">
        <w:t>выносив икру в теле. Битиния – промежуточный хозяин кошачьей двуустки.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Тип Членистоногие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Класс Ракообразные</w:t>
      </w:r>
    </w:p>
    <w:tbl>
      <w:tblPr>
        <w:tblpPr w:leftFromText="45" w:rightFromText="45" w:vertAnchor="text" w:tblpXSpec="right" w:tblpYSpec="center"/>
        <w:tblW w:w="3900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799"/>
      </w:tblGrid>
      <w:tr w:rsidR="002356A1" w:rsidRPr="008132A4" w:rsidTr="00D85518">
        <w:trPr>
          <w:tblCellSpacing w:w="0" w:type="dxa"/>
        </w:trPr>
        <w:tc>
          <w:tcPr>
            <w:tcW w:w="5000" w:type="pct"/>
            <w:vAlign w:val="center"/>
          </w:tcPr>
          <w:p w:rsidR="002356A1" w:rsidRPr="008132A4" w:rsidRDefault="003E003F" w:rsidP="00D85518">
            <w:pPr>
              <w:spacing w:before="120"/>
              <w:ind w:firstLine="567"/>
              <w:jc w:val="both"/>
            </w:pPr>
            <w:r>
              <w:pict>
                <v:shape id="_x0000_i1033" type="#_x0000_t75" alt="Бокоплав" style="width:196.5pt;height:132pt">
                  <v:imagedata r:id="rId12" o:title=""/>
                </v:shape>
              </w:pict>
            </w:r>
          </w:p>
          <w:p w:rsidR="002356A1" w:rsidRPr="008132A4" w:rsidRDefault="002356A1" w:rsidP="00D85518">
            <w:pPr>
              <w:spacing w:before="120"/>
              <w:ind w:firstLine="567"/>
              <w:jc w:val="both"/>
            </w:pPr>
            <w:r w:rsidRPr="008132A4">
              <w:t>Бокоплав</w:t>
            </w:r>
          </w:p>
        </w:tc>
      </w:tr>
    </w:tbl>
    <w:p w:rsidR="002356A1" w:rsidRPr="008132A4" w:rsidRDefault="002356A1" w:rsidP="002356A1">
      <w:pPr>
        <w:spacing w:before="120"/>
        <w:ind w:firstLine="567"/>
        <w:jc w:val="both"/>
      </w:pPr>
      <w:r w:rsidRPr="008132A4">
        <w:t>Водяного ослика из отряда равноногих (к которому принадлежат и наземные мокрицы) всегда можно встретить в водоемах</w:t>
      </w:r>
      <w:r>
        <w:t xml:space="preserve">, </w:t>
      </w:r>
      <w:r w:rsidRPr="008132A4">
        <w:t>загрязненных гниющими растениями. Несмотря на то</w:t>
      </w:r>
      <w:r>
        <w:t xml:space="preserve">, </w:t>
      </w:r>
      <w:r w:rsidRPr="008132A4">
        <w:t xml:space="preserve">что это относительно крупный рачок (самки достигают </w:t>
      </w:r>
      <w:smartTag w:uri="urn:schemas-microsoft-com:office:smarttags" w:element="metricconverter">
        <w:smartTagPr>
          <w:attr w:name="ProductID" w:val="15 мм"/>
        </w:smartTagPr>
        <w:r w:rsidRPr="008132A4">
          <w:t>15 мм</w:t>
        </w:r>
      </w:smartTag>
      <w:r w:rsidRPr="008132A4">
        <w:t xml:space="preserve"> в длину</w:t>
      </w:r>
      <w:r>
        <w:t xml:space="preserve">, </w:t>
      </w:r>
      <w:r w:rsidRPr="008132A4">
        <w:t xml:space="preserve">а самцы – </w:t>
      </w:r>
      <w:smartTag w:uri="urn:schemas-microsoft-com:office:smarttags" w:element="metricconverter">
        <w:smartTagPr>
          <w:attr w:name="ProductID" w:val="20 мм"/>
        </w:smartTagPr>
        <w:r w:rsidRPr="008132A4">
          <w:t>20 мм</w:t>
        </w:r>
      </w:smartTag>
      <w:r w:rsidRPr="008132A4">
        <w:t>)</w:t>
      </w:r>
      <w:r>
        <w:t xml:space="preserve">, </w:t>
      </w:r>
      <w:r w:rsidRPr="008132A4">
        <w:t>обнаружить его довольно сложно из-за хорошей маскировки. Водяной ослик</w:t>
      </w:r>
      <w:r>
        <w:t xml:space="preserve">, </w:t>
      </w:r>
      <w:r w:rsidRPr="008132A4">
        <w:t>схваченный хищником</w:t>
      </w:r>
      <w:r>
        <w:t xml:space="preserve">, </w:t>
      </w:r>
      <w:r w:rsidRPr="008132A4">
        <w:t>может произвольно отбрасывать конечности</w:t>
      </w:r>
      <w:r>
        <w:t xml:space="preserve">, </w:t>
      </w:r>
      <w:r w:rsidRPr="008132A4">
        <w:t>которые потом регенерируют.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Дышат ослики</w:t>
      </w:r>
      <w:r>
        <w:t xml:space="preserve">, </w:t>
      </w:r>
      <w:r w:rsidRPr="008132A4">
        <w:t>как и все ракообразные</w:t>
      </w:r>
      <w:r>
        <w:t xml:space="preserve">, </w:t>
      </w:r>
      <w:r w:rsidRPr="008132A4">
        <w:t>жабрами</w:t>
      </w:r>
      <w:r>
        <w:t xml:space="preserve">, </w:t>
      </w:r>
      <w:r w:rsidRPr="008132A4">
        <w:t xml:space="preserve">которые в процессе эволюции образовались из конечностей. Питаются мертвыми растительными остатками. 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Бокоплавы из отряда разноногих имеют сплюснутое с боков тело. Живут в чистых проточных водоемах. Передвигаются на боку при помощи сокращения тела и ног. И у водяных осликов</w:t>
      </w:r>
      <w:r>
        <w:t xml:space="preserve">, </w:t>
      </w:r>
      <w:r w:rsidRPr="008132A4">
        <w:t>и у бокоплавов яйца развиваются в выводковой камере самки.</w:t>
      </w:r>
    </w:p>
    <w:p w:rsidR="002356A1" w:rsidRPr="008132A4" w:rsidRDefault="002356A1" w:rsidP="002356A1">
      <w:pPr>
        <w:spacing w:before="120"/>
        <w:ind w:firstLine="567"/>
        <w:jc w:val="both"/>
      </w:pPr>
      <w:r w:rsidRPr="008132A4">
        <w:t>Весной во временных водоемах можно встретить щитней из группы листоногих ракообразных. Эти рачки могут достигать довольно внушительных размеров – 2–5 см. Тело их покрыто округлым щитом</w:t>
      </w:r>
      <w:r>
        <w:t xml:space="preserve">, </w:t>
      </w:r>
      <w:r w:rsidRPr="008132A4">
        <w:t>из-под которого выдаются два хвостовых придатка. Щитни – животные-эфемеры. Появляясь из яиц весной</w:t>
      </w:r>
      <w:r>
        <w:t xml:space="preserve">, </w:t>
      </w:r>
      <w:r w:rsidRPr="008132A4">
        <w:t>они быстро растут</w:t>
      </w:r>
      <w:r>
        <w:t xml:space="preserve">, </w:t>
      </w:r>
      <w:r w:rsidRPr="008132A4">
        <w:t>размножаются</w:t>
      </w:r>
      <w:r>
        <w:t xml:space="preserve">, </w:t>
      </w:r>
      <w:r w:rsidRPr="008132A4">
        <w:t>а при высыхании лужи или прудика погибают. Яйца же остаются на сухом дне до следующей весны</w:t>
      </w:r>
      <w:r>
        <w:t xml:space="preserve">, </w:t>
      </w:r>
      <w:r w:rsidRPr="008132A4">
        <w:t>но сохраняют жизнеспособность в сухом виде и гораздо более длительное время – 6–9 лет.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6A1"/>
    <w:rsid w:val="001677F3"/>
    <w:rsid w:val="001A35F6"/>
    <w:rsid w:val="001D41FB"/>
    <w:rsid w:val="00234167"/>
    <w:rsid w:val="002356A1"/>
    <w:rsid w:val="003E003F"/>
    <w:rsid w:val="006256B8"/>
    <w:rsid w:val="00811DD4"/>
    <w:rsid w:val="008132A4"/>
    <w:rsid w:val="00CE0190"/>
    <w:rsid w:val="00D8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2555B353-7B7C-41F3-AB43-9626E68B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56A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Зоологические экскурсии на пресный водоем</vt:lpstr>
    </vt:vector>
  </TitlesOfParts>
  <Company>Home</Company>
  <LinksUpToDate>false</LinksUpToDate>
  <CharactersWithSpaces>17389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Зоологические экскурсии на пресный водоем</dc:title>
  <dc:subject/>
  <dc:creator>User</dc:creator>
  <cp:keywords/>
  <dc:description/>
  <cp:lastModifiedBy>admin</cp:lastModifiedBy>
  <cp:revision>2</cp:revision>
  <dcterms:created xsi:type="dcterms:W3CDTF">2014-03-27T07:46:00Z</dcterms:created>
  <dcterms:modified xsi:type="dcterms:W3CDTF">2014-03-27T07:46:00Z</dcterms:modified>
</cp:coreProperties>
</file>