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6285" w:rsidRPr="006742DA" w:rsidRDefault="005D6285" w:rsidP="007D2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Вступ</w:t>
      </w:r>
    </w:p>
    <w:p w:rsidR="005D6285" w:rsidRPr="006742DA" w:rsidRDefault="005A6AC7" w:rsidP="007D2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 1. Історія створення </w:t>
      </w:r>
      <w:r w:rsidR="005D6285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Міжнародної Морської </w:t>
      </w:r>
      <w:r w:rsidR="00493E2C" w:rsidRPr="006742DA">
        <w:rPr>
          <w:rFonts w:ascii="Times New Roman" w:hAnsi="Times New Roman" w:cs="Times New Roman"/>
          <w:sz w:val="28"/>
          <w:szCs w:val="28"/>
          <w:lang w:val="uk-UA"/>
        </w:rPr>
        <w:t>Організації, її цілі і завдання</w:t>
      </w:r>
    </w:p>
    <w:p w:rsidR="005D6285" w:rsidRPr="006742DA" w:rsidRDefault="005D6285" w:rsidP="007D2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Розділ 2.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Участь України в М</w:t>
      </w:r>
      <w:r w:rsidR="00493E2C" w:rsidRPr="006742DA">
        <w:rPr>
          <w:rFonts w:ascii="Times New Roman" w:hAnsi="Times New Roman" w:cs="Times New Roman"/>
          <w:sz w:val="28"/>
          <w:szCs w:val="28"/>
          <w:lang w:val="uk-UA"/>
        </w:rPr>
        <w:t>іжнародній Морській Організації</w:t>
      </w:r>
    </w:p>
    <w:p w:rsidR="005D6285" w:rsidRPr="006742DA" w:rsidRDefault="005D6285" w:rsidP="007D2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Висновок</w:t>
      </w:r>
    </w:p>
    <w:p w:rsidR="005D6285" w:rsidRPr="006742DA" w:rsidRDefault="00493E2C" w:rsidP="007D2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5D6285" w:rsidRPr="006742DA">
        <w:rPr>
          <w:rFonts w:ascii="Times New Roman" w:hAnsi="Times New Roman" w:cs="Times New Roman"/>
          <w:sz w:val="28"/>
          <w:szCs w:val="28"/>
          <w:lang w:val="uk-UA"/>
        </w:rPr>
        <w:t>ітератур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5D6285" w:rsidRPr="006742DA" w:rsidRDefault="007D244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5D6285" w:rsidRPr="006742DA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Вступ</w:t>
      </w:r>
    </w:p>
    <w:p w:rsidR="007D2445" w:rsidRPr="006742DA" w:rsidRDefault="007D244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Міжнародна Морська Організація була створена як перший міжнародний орган, який повинен займатись виключно морськими питаннями. Важливі завдання Організації відображені в її девізі: « Безпечне, захищене і ефективне судноплавство за умови чистих океанів». 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В листопаді 2009 року Міжнародна Морська Організація налічувала 169 держав-членів і 3 асоційовані члени. Така кількість учасників є надзвичайно важливим елементом оцінки місця організації в системі міжнародних відносин. Адже, вступаючи в організацію, держави підтримують її цілі, беруть на себе </w:t>
      </w:r>
      <w:r w:rsidR="0017566A" w:rsidRPr="006742DA">
        <w:rPr>
          <w:rFonts w:ascii="Times New Roman" w:hAnsi="Times New Roman" w:cs="Times New Roman"/>
          <w:sz w:val="28"/>
          <w:szCs w:val="28"/>
          <w:lang w:val="uk-UA"/>
        </w:rPr>
        <w:t>зобов’язання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і налагоджують ефективні механізми співпраці.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Безпека, охорона на морі, запобігання забруднення – це основні цілі, які ставить перед собою Міжнародна Морська Організація, в умовах сучасних міжнародних відносин досягнення цих цілей є надзвичайно важливим. Якщо зважати на міжнародний характер сфери судноплавства, діяльність саме міжнародної організації буде більш ефективною, а ніж діяльність чи рішення, які приймаються державою, в односторонньому порядку і без узгодження позицій з іншими учасниками міжнародних відносин.</w:t>
      </w:r>
    </w:p>
    <w:p w:rsidR="005D6285" w:rsidRPr="006742DA" w:rsidRDefault="004A4FD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5D6285" w:rsidRPr="006742D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1.</w:t>
      </w:r>
      <w:r w:rsidRPr="006742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D6285" w:rsidRPr="006742DA">
        <w:rPr>
          <w:rFonts w:ascii="Times New Roman" w:hAnsi="Times New Roman" w:cs="Times New Roman"/>
          <w:b/>
          <w:bCs/>
          <w:sz w:val="28"/>
          <w:szCs w:val="28"/>
          <w:lang w:val="uk-UA"/>
        </w:rPr>
        <w:t>Історія створення Міжнародної Морської Організації, її цілі і завдання</w:t>
      </w:r>
    </w:p>
    <w:p w:rsidR="004A4FD5" w:rsidRPr="006742DA" w:rsidRDefault="004A4FD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У 1948 році на конференції ООН була прийнята Конвенція, яка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започаткувала створення Міжнародної Морської Організації в якості першого міжнародного органа, який повинен займатись виключно морськими питаннями. Конвенція набула чинності </w:t>
      </w:r>
      <w:r w:rsidRPr="00F762DC">
        <w:rPr>
          <w:rFonts w:ascii="Times New Roman" w:hAnsi="Times New Roman" w:cs="Times New Roman"/>
          <w:sz w:val="28"/>
          <w:szCs w:val="28"/>
          <w:lang w:val="uk-UA"/>
        </w:rPr>
        <w:t>17 березня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762DC">
        <w:rPr>
          <w:rFonts w:ascii="Times New Roman" w:hAnsi="Times New Roman" w:cs="Times New Roman"/>
          <w:sz w:val="28"/>
          <w:szCs w:val="28"/>
          <w:lang w:val="uk-UA"/>
        </w:rPr>
        <w:t>1958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 року, і створена організація почала свою практичну діяльність. На 9-ій сесії Асамблеї цієї організації (Резолюція A.358(IX)) її назву було змінено. Це було пов'язано з тим, що слово "консультативна" тлумачилося як обмежена в повноваженнях і відповідальності організація, а слово "міжурядова" викликало недовіру і підозри. Тому нова назва - Міжнародна Морська Організація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(ІМО) була необхідна для підвищення статуту Організації як міжнародної, відповідальної за впровадження різних міжнародних конвенцій і створення норм і стандартів, що стосуються охорони людського життя на морі і охороні морськог</w:t>
      </w:r>
      <w:r w:rsidR="00554B5B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о середовища від забруднення. З </w:t>
      </w:r>
      <w:r w:rsidRPr="00F762DC">
        <w:rPr>
          <w:rFonts w:ascii="Times New Roman" w:hAnsi="Times New Roman" w:cs="Times New Roman"/>
          <w:sz w:val="28"/>
          <w:szCs w:val="28"/>
          <w:lang w:val="uk-UA"/>
        </w:rPr>
        <w:t>22 травня</w:t>
      </w:r>
      <w:r w:rsidR="00554B5B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62DC">
        <w:rPr>
          <w:rFonts w:ascii="Times New Roman" w:hAnsi="Times New Roman" w:cs="Times New Roman"/>
          <w:sz w:val="28"/>
          <w:szCs w:val="28"/>
          <w:lang w:val="uk-UA"/>
        </w:rPr>
        <w:t>1982</w:t>
      </w:r>
      <w:r w:rsidR="00554B5B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року діє її нинішня назва.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Діяльність ІМО спрямована на скасування дискримінаційних дій, що зачіпають міжнародне торговельне судноплавство, а також прийняття норм (стандартів) по забезпеченню безпеки на морі і запобіганню забрудненню з суден довкілля, в першу чергу, морського.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На протязі десятилітнього 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>періоду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між тим, коли була прийнята Конвенція і коли вона вступила в силу, увагу міжнародного співтовариства привернули і інші проблеми, що стосувались безпеки, проте мали кілька аспектів. Однією з найбільш важливих була загроза забруднення моря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з кораблів, особливо забруднення нафтою, яка перевозиться танкерами. Міжнародна Конвенція з цього питання була прийнята в 1954 році, у січні 1959 року ІМО прийняла на себе відповідальність за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цієї конвенції і прийому нових членів. Найважливішими цілями організації, з моменту її створення є підвищення безпеки на морі і запобігання забруднення моря. Важливі завдання Організації відображені в її девізі: « Безпечне, захищене і ефективне судноплавство за умови чистих океанів». 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Основні функції Міжнародної Морської Організації :</w:t>
      </w:r>
    </w:p>
    <w:p w:rsidR="005D6285" w:rsidRPr="006742DA" w:rsidRDefault="005D6285" w:rsidP="00907C8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є консультативною і дорадчою організацією;</w:t>
      </w:r>
    </w:p>
    <w:p w:rsidR="005D6285" w:rsidRPr="006742DA" w:rsidRDefault="005D6285" w:rsidP="00907C8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несе відповідальність за організацію забезпечення безпеки на морі і захисту довкілля, а також вирішення юридичних питань, пов'язаних з міжнародним судноплавством;</w:t>
      </w:r>
    </w:p>
    <w:p w:rsidR="005D6285" w:rsidRPr="006742DA" w:rsidRDefault="005D6285" w:rsidP="00907C8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сприяє полегшенню взаємодії урядів держав з технічних питань для досягнення найвищих стандартів в області безпеки на море і запобігання забрудненню;</w:t>
      </w:r>
    </w:p>
    <w:p w:rsidR="005D6285" w:rsidRPr="006742DA" w:rsidRDefault="005D6285" w:rsidP="00907C8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приймає і удосконалює обов'язкові до виконання і рекомендаційні міжнародні конвенції, кодекси, резолюції, протоколи, циркуляри і рекомендації.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Згідно з Конвенцією 1948 року про створення Міжнародної Морської Організації, її цілями були визначені наступні: </w:t>
      </w:r>
    </w:p>
    <w:p w:rsidR="005D6285" w:rsidRPr="006742DA" w:rsidRDefault="005D6285" w:rsidP="007D2445">
      <w:pPr>
        <w:pStyle w:val="a3"/>
        <w:numPr>
          <w:ilvl w:val="0"/>
          <w:numId w:val="4"/>
        </w:numPr>
        <w:tabs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механізму для співробітництва урядів у сфері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урядового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регулювання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заходів,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стосуються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всякого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роду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технічних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питань,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торкаються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міжнародного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торговельного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судноплавства: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заохочення і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сприяння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прийняттю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всіма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країнами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високих практично можливих норм у питаннях,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що стосуються безпеки на морі,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ефективності судноплавства,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запобігання забрудненню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із суден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морського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середовища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боротьби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ним,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адміністративних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правових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питань,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пов'язаних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цілями, викладеними в цій статті; </w:t>
      </w:r>
    </w:p>
    <w:p w:rsidR="005D6285" w:rsidRPr="006742DA" w:rsidRDefault="005D6285" w:rsidP="007D2445">
      <w:pPr>
        <w:pStyle w:val="a3"/>
        <w:numPr>
          <w:ilvl w:val="0"/>
          <w:numId w:val="4"/>
        </w:numPr>
        <w:tabs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BM15"/>
      <w:bookmarkEnd w:id="0"/>
      <w:r w:rsidRPr="006742DA">
        <w:rPr>
          <w:rFonts w:ascii="Times New Roman" w:hAnsi="Times New Roman" w:cs="Times New Roman"/>
          <w:sz w:val="28"/>
          <w:szCs w:val="28"/>
          <w:lang w:val="uk-UA"/>
        </w:rPr>
        <w:t>заохочення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усунення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дискримінаційних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заходів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зайвих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обмежень з боку урядів,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що стосуються міжнародного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торговельного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законодавства, з тим, щоб світова торгівля могла без дискримінації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користуватися послугами судноплавства: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сприяння і заохочення,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здійснюються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урядом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метою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свого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національного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судноплавства та з метою безпеки, не є самі по собі дискримінацією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за умови, що такі сприяння і заохочення не ґрунтуються на заходах,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розрахованих на обмеження свободи для суден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усіх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прапорів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B69" w:rsidRPr="006742DA">
        <w:rPr>
          <w:rFonts w:ascii="Times New Roman" w:hAnsi="Times New Roman" w:cs="Times New Roman"/>
          <w:sz w:val="28"/>
          <w:szCs w:val="28"/>
          <w:lang w:val="uk-UA"/>
        </w:rPr>
        <w:t>брати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участь у міжнародній торгівлі; </w:t>
      </w:r>
    </w:p>
    <w:p w:rsidR="005D6285" w:rsidRPr="006742DA" w:rsidRDefault="005D6285" w:rsidP="007D2445">
      <w:pPr>
        <w:pStyle w:val="a3"/>
        <w:numPr>
          <w:ilvl w:val="0"/>
          <w:numId w:val="4"/>
        </w:numPr>
        <w:tabs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BM16"/>
      <w:bookmarkStart w:id="2" w:name="BM17"/>
      <w:bookmarkEnd w:id="1"/>
      <w:bookmarkEnd w:id="2"/>
      <w:r w:rsidRPr="006742DA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розгляду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Організацією будь-яких питань,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стосуються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судноплавства,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впливу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судноплавства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морське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середовище,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можуть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передані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їй будь-яким органом або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спеціалізованою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установою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впливу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5B69" w:rsidRPr="006742DA">
        <w:rPr>
          <w:rFonts w:ascii="Times New Roman" w:hAnsi="Times New Roman" w:cs="Times New Roman"/>
          <w:sz w:val="28"/>
          <w:szCs w:val="28"/>
          <w:lang w:val="uk-UA"/>
        </w:rPr>
        <w:t>судноплавства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морське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середовище, Організації Об'єднаних Націй; </w:t>
      </w:r>
    </w:p>
    <w:p w:rsidR="005D6285" w:rsidRPr="006742DA" w:rsidRDefault="005D6285" w:rsidP="007D2445">
      <w:pPr>
        <w:pStyle w:val="a3"/>
        <w:numPr>
          <w:ilvl w:val="0"/>
          <w:numId w:val="4"/>
        </w:numPr>
        <w:tabs>
          <w:tab w:val="left" w:pos="12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BM18"/>
      <w:bookmarkEnd w:id="3"/>
      <w:r w:rsidRPr="006742DA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обміну інформацією між урядами з питань,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розглядаються Організацією. </w:t>
      </w:r>
    </w:p>
    <w:p w:rsidR="005D6285" w:rsidRPr="006742DA" w:rsidRDefault="005A6AC7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є єдиною </w:t>
      </w:r>
      <w:r w:rsidR="005D6285" w:rsidRPr="006742DA">
        <w:rPr>
          <w:rFonts w:ascii="Times New Roman" w:hAnsi="Times New Roman" w:cs="Times New Roman"/>
          <w:sz w:val="28"/>
          <w:szCs w:val="28"/>
          <w:lang w:val="uk-UA"/>
        </w:rPr>
        <w:t>спеціалізованою установою Організації Об’єднаних Націй, яка має свою штаб-квартиру в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6285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Сполученому Королівстві. В листопаді 2009 року Міжнародна Морська Організація налічувала 169 держав-членів і 3 асоційовані члени. ІМО складається з Асамблеї, Ради, Секретаріату і Комітетів. Керівний орган ІМО - Асамблея - у складі представників усіх держав-членів скликається один раз на два роки. Перша сесія Асамблеї тоді ще ІМКО відбулася в січні 1959 року. Асамблея обирає Раду з 40 членів, яка збирається двічі на рік. Рада ІМО є Виконавчим органом. У період між сесіями Асамблеї Рада виконує робочі функції організації, координує роботу комітетів. Рада складається за принципом балансу між державами-судновласниками і державами - вантажовласниками. Держави-члени обираються в Раду Асамблеєю. Держави розділені на три великі групи: 10 провідних морських держав, 10 інших держав, значних з точки зору міжнародної морської торгівлі, і 20 морських держав, обраних в Раду з метою забезпечення географічного представництва різних регіонів світу. 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Окрім Асамблеї у межах ІМО діють 5 комітетів:</w:t>
      </w:r>
    </w:p>
    <w:p w:rsidR="005D6285" w:rsidRPr="006742DA" w:rsidRDefault="005D6285" w:rsidP="00907C8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Комітет з безпеки на морі (Maritime Safety Committee, MSC - КБМ);</w:t>
      </w:r>
    </w:p>
    <w:p w:rsidR="005D6285" w:rsidRPr="006742DA" w:rsidRDefault="005D6285" w:rsidP="00907C8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Комітет із захисту морського середовища (Marine Environment Protection Committee, MEPC - КЗМС);</w:t>
      </w:r>
    </w:p>
    <w:p w:rsidR="005D6285" w:rsidRPr="006742DA" w:rsidRDefault="005D6285" w:rsidP="00907C8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Юридичний комітет (LEG - ЮРКОМ);</w:t>
      </w:r>
    </w:p>
    <w:p w:rsidR="005D6285" w:rsidRPr="006742DA" w:rsidRDefault="005D6285" w:rsidP="00907C8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Комітет з технічної співпраці (КТС);</w:t>
      </w:r>
    </w:p>
    <w:p w:rsidR="005D6285" w:rsidRPr="006742DA" w:rsidRDefault="005D6285" w:rsidP="007D244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Комітет з полегшення формальностей судноплавства (FAL)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а також 9 підкомітетів (у складі КБМ або КЗМС) і секретаріат на чолі з Генеральним секретарем.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ІМО є технічною організацією, велика частина її роботи проводиться в декількох комітетах і підкомітетах. Найстарішим з них є Комітет з безпеки на морі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(КБМ).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У листопаді 1973 року Асамблея створила Комітет із захисту морського середовища ( КЗМС ). Він відповідає за координацію діяльності організації по запобіганню забруднення морського середовища кораблями і боротьбу з такими діями.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Юридичний Комітет створювався з метою розгляду юридичних проблем, які виникли в результаті аварії Торрі Каньон, але після цього випадку почав працювати на постійній основі. Він відповідає за розгляд будь-яких юридичних питань, що входять в компетенцію Організації.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Комітет з технічної співпраці відповідає за координацію діяльності Організації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з питань технічної допомоги в сфері морської безпеки, особливо надавати допомогу країнам, що розвиваються.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Комітет з полегшення формальностей судноплавства відповідає за діяльність і функції ІМО,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що стосуються полегшення міжнародного морського судноплавства. Діяльність цього Комітета спрямована на з полегшення формальностей і документації, які потребують суди при підході і відході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суден з портів чи інших терміналів.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Всі Комітети є відкритими для участі всіх урядів-членів на рівній основі.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Також є кілька підкомітетів, назви яких вказують на питання, якими вони займаються : безпеки і судноплавства; радіозв’язку, пошуку і порятунку; перевезення небезпечних вантажів; протипожежного захисту та ін. 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Секретаріат ІМО складається з Генерального Секретаря ІМО - головного адмінистративного посадовця організації - і персоналу Секретаріату. Генеральний Секретар ІМО призначається Радою зі схвалення Асамблеї. Структура Секретаріату спрямована на забезпечення діяльності основних органів організації. Обов'язок Секретаріату - підготовка і ведення усієї документації організації.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Усі нормативні і правові документи, підготовлені в підкомітетах і розглянуті на сесіях комітетів розглядаються і приймаються, як правило, на чергових сесіях Асамблеї Організації. Найбільш серйозні, стратегічні рішення можуть прийматися рішеннями Дипломатичних Конференцій.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Рішення ІМО оголошуються у формі Резолюцій Організації, до яких при необхідності можуть додаватися знову прийняті документи (кодекси, циркулярні листи, поправки до діючих документів - конвенції, кодексу і так далі). З урахуванням обумовлюваних умов і термінів набуття чинності такі обов'язкові рішення повинні впроваджуватися Адміністраціями. Рішення Асамблеї ІМО, які не змінюють або доповнюють прийняті конвенції, носять рекомендаційний характер і можуть виконуватися національними морськими адміністраціями шляхом включення рішень (чи створення на їх основі власних рішень) в національне законодавство.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Міжнародна Морська Організація сприяла прийняттю близько 50 конвенцій і протоколів, а також більш ніж 1000 кодексів і рекомендацій, які стосуються безпеки і охорони на морі, запобігання забрудненням і іншими питаннями, що стосуються цієї сфери.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Діяльність Міжнародної Морської Організації спрямована в 4 напрямках:</w:t>
      </w:r>
    </w:p>
    <w:p w:rsidR="005D6285" w:rsidRPr="006742DA" w:rsidRDefault="005D6285" w:rsidP="00907C8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Безпека; </w:t>
      </w:r>
    </w:p>
    <w:p w:rsidR="005D6285" w:rsidRPr="006742DA" w:rsidRDefault="005D6285" w:rsidP="00907C8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Охорона на морі;</w:t>
      </w:r>
    </w:p>
    <w:p w:rsidR="005D6285" w:rsidRPr="006742DA" w:rsidRDefault="005D6285" w:rsidP="00907C8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Запобігання забруднення;</w:t>
      </w:r>
    </w:p>
    <w:p w:rsidR="005D6285" w:rsidRPr="006742DA" w:rsidRDefault="005D6285" w:rsidP="00907C8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Інші питання, що стосуються судноплавства.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Безпека мореплавання - найважливіша мета ІМО, тому досить характерно, що перша конференція, скликана в 1960 році, стосувалась саме цієї проблеми. Ця конференція прийняла Конвенцію по охороні людського життя на морі (СОЛАС), яка вступила в силу в 1965 році. Конвенція СОЛАС охопила широке коло заходів, спрямованих на підвищення безпеки судноплавства. Вони включали протипожежний захист, рятувальні засоби, безпеку мореплавства. В 1974 році ІМО прийняла нову Конвенцію СОЛАС. Вона включала прийняті поправки та інші оновлення. Державам - учасникам Конвенції СОЛАС для реалізації державної політики з питань захисту суден і портових об'єктів від піратства, тероризму й актів незаконного втручання пропонується виконати низку вимог, найбільше важливими з яких є:</w:t>
      </w:r>
    </w:p>
    <w:p w:rsidR="005D6285" w:rsidRPr="006742DA" w:rsidRDefault="005D6285" w:rsidP="00907C8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міжнародної структури, що використовує співробітництво між урядами, урядовими закладами, місцевими адміністраціями, судноплавними компаніями і портами з виявлення погрози та вжиття заходів, з попередження подій, які пов'язані з порушенням безпеки суден або портових об'єктів, що використовуються у міжнародній торгівлі; </w:t>
      </w:r>
    </w:p>
    <w:p w:rsidR="005D6285" w:rsidRPr="006742DA" w:rsidRDefault="005D6285" w:rsidP="00907C8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призначення або заснування у рамках державного апарату "призначеного органу" (органу державного управління зі спеціальними повноваженнями в області охорони суден і портових засобів); </w:t>
      </w:r>
    </w:p>
    <w:p w:rsidR="005D6285" w:rsidRPr="006742DA" w:rsidRDefault="005D6285" w:rsidP="00907C8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введення до штату суден, судноплавних компаній та портів посади офіцера охорони судна, судноплавної компанії, порту (портового засобу); </w:t>
      </w:r>
    </w:p>
    <w:p w:rsidR="005D6285" w:rsidRPr="006742DA" w:rsidRDefault="005D6285" w:rsidP="00907C8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утворення в портах (на портових засобах) Служб морської безпеки (охорони); </w:t>
      </w:r>
    </w:p>
    <w:p w:rsidR="005D6285" w:rsidRPr="006742DA" w:rsidRDefault="005D6285" w:rsidP="00907C8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оцінок охорони суден і портів (портових засобів); </w:t>
      </w:r>
    </w:p>
    <w:p w:rsidR="005D6285" w:rsidRPr="006742DA" w:rsidRDefault="005D6285" w:rsidP="00907C8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розробку і впровадження Планів охорони суд</w:t>
      </w:r>
      <w:r w:rsidR="00D3071D" w:rsidRPr="006742DA">
        <w:rPr>
          <w:rFonts w:ascii="Times New Roman" w:hAnsi="Times New Roman" w:cs="Times New Roman"/>
          <w:sz w:val="28"/>
          <w:szCs w:val="28"/>
          <w:lang w:val="uk-UA"/>
        </w:rPr>
        <w:t>ен і портів (портових засобів);</w:t>
      </w:r>
    </w:p>
    <w:p w:rsidR="005D6285" w:rsidRPr="006742DA" w:rsidRDefault="005D6285" w:rsidP="00907C8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встановлення рівнів (1, 2, 3) захисту суд</w:t>
      </w:r>
      <w:r w:rsidR="00D3071D" w:rsidRPr="006742DA">
        <w:rPr>
          <w:rFonts w:ascii="Times New Roman" w:hAnsi="Times New Roman" w:cs="Times New Roman"/>
          <w:sz w:val="28"/>
          <w:szCs w:val="28"/>
          <w:lang w:val="uk-UA"/>
        </w:rPr>
        <w:t>ен і портів (портових засобів);</w:t>
      </w:r>
    </w:p>
    <w:p w:rsidR="005D6285" w:rsidRPr="006742DA" w:rsidRDefault="005D6285" w:rsidP="00907C8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вимог щодо Декларації з охорони; </w:t>
      </w:r>
    </w:p>
    <w:p w:rsidR="005D6285" w:rsidRPr="006742DA" w:rsidRDefault="005D6285" w:rsidP="00907C8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видачу Міжнародних свідоцтв з охорони суден; </w:t>
      </w:r>
    </w:p>
    <w:p w:rsidR="005D6285" w:rsidRPr="006742DA" w:rsidRDefault="005D6285" w:rsidP="00907C8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обладнання суден автоматичними ідентифікаційними системами та технічними засобами захисту.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Інші Конвенції, прийняті ІМО, що стосуються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безпеки це МАРПОЛ, ПДНВ, Про вантажну марку та інші. В 1976 році ІМО прийняла Конвенцію про Міжнародну організацію морського супутникового зв’язку (Інмарсат). Компанія управляє 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>групою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одинадцяти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62DC">
        <w:rPr>
          <w:rFonts w:ascii="Times New Roman" w:hAnsi="Times New Roman" w:cs="Times New Roman"/>
          <w:sz w:val="28"/>
          <w:szCs w:val="28"/>
          <w:lang w:val="uk-UA"/>
        </w:rPr>
        <w:t>геосинхронних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телекомунікаційних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62DC">
        <w:rPr>
          <w:rFonts w:ascii="Times New Roman" w:hAnsi="Times New Roman" w:cs="Times New Roman"/>
          <w:sz w:val="28"/>
          <w:szCs w:val="28"/>
          <w:lang w:val="uk-UA"/>
        </w:rPr>
        <w:t>супутників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Акції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компанії котируються на лондонській біржі (ISAT). Послуги включають в себе як звичайний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2445" w:rsidRPr="00F762DC">
        <w:rPr>
          <w:rFonts w:ascii="Times New Roman" w:hAnsi="Times New Roman" w:cs="Times New Roman"/>
          <w:sz w:val="28"/>
          <w:szCs w:val="28"/>
          <w:lang w:val="uk-UA"/>
        </w:rPr>
        <w:t>телефонний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зв'язок, так і передачу даних, а також передачу сигналів лиха. Зв'язок здійснюється за допомогою спеціальних цифрових радіопередавачів </w:t>
      </w:r>
      <w:r w:rsidRPr="00F762DC">
        <w:rPr>
          <w:rFonts w:ascii="Times New Roman" w:hAnsi="Times New Roman" w:cs="Times New Roman"/>
          <w:sz w:val="28"/>
          <w:szCs w:val="28"/>
          <w:lang w:val="uk-UA"/>
        </w:rPr>
        <w:t>терміналів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. Сигнал передається на один із супутників і потім ретранслюється на наземну станцію. Таким чином забезпечується надійний зв'язок у віддалених районах.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ІМО завжди надавала великого значення підготовці суднового персоналу, тому в 1978 році була скликана конференція, яка прийняла Міжнародна конвенція про підготовку і дипломування моряків та несення вахти. Конвенція вступила в силу в 1984 році. Вона вперше встановила, прийняті на міжнародному рівні, мінімальні стандарти для екіпажів. В 1995 Конвенція була переглянута з метою надати організації право на ряд процедур по підготовці і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контролю кадрів. Поправ</w:t>
      </w:r>
      <w:r w:rsidR="00E22CE5" w:rsidRPr="006742DA">
        <w:rPr>
          <w:rFonts w:ascii="Times New Roman" w:hAnsi="Times New Roman" w:cs="Times New Roman"/>
          <w:sz w:val="28"/>
          <w:szCs w:val="28"/>
          <w:lang w:val="uk-UA"/>
        </w:rPr>
        <w:t>ки вступили в силу в 1997 році.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Питання охорони на морі вперше зайняло важливе місце в діяльності ІМО в жовтні 1985 року, коли був захоплений італійський круїзний лайнер. ІМО прийняла резолюцію про міри по запобіганню незаконних актів проти безпеки суден, пасажирів та екіпажів. В березні 1988 року була прийнята Конвенція по боротьбі з незаконними актами, спрямованими проти бе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>зпеки морського судноплавства (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Конвенція БНА). Надзвичайно важливим було прийняття Міжнародного </w:t>
      </w:r>
      <w:r w:rsidR="007D2445" w:rsidRPr="006742DA">
        <w:rPr>
          <w:rFonts w:ascii="Times New Roman" w:hAnsi="Times New Roman" w:cs="Times New Roman"/>
          <w:sz w:val="28"/>
          <w:szCs w:val="28"/>
          <w:lang w:val="uk-UA"/>
        </w:rPr>
        <w:t>кодексу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по охороні суден і портових засобів. Цей кодекс встановив ряд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вимог, що стосуються забезпечення безпеки на суднах і портах. Також Організація прийняли цілий ряд найважливіших міжнародних конвенцій, резолюцій, кодексів і рекомендацій, спрямованих на забезпечення безпеки мореплавства і охорону довкілля. Основна мета цих документів - підвищення безпеки мореплавства шляхом обов'язкового застосування єдиних для усіх встановлених стандартів як при управлінні суднами з берега, так і в пр</w:t>
      </w:r>
      <w:r w:rsidR="00421E48" w:rsidRPr="006742DA">
        <w:rPr>
          <w:rFonts w:ascii="Times New Roman" w:hAnsi="Times New Roman" w:cs="Times New Roman"/>
          <w:sz w:val="28"/>
          <w:szCs w:val="28"/>
          <w:lang w:val="uk-UA"/>
        </w:rPr>
        <w:t>оцесі їх експлуатації екіпажами.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Важливим напрямком діяльності ІМО є запобігання забруднення. Конвенція по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запобіганню забруднення моря нафтою була прийнята в 1954 році,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а в 1969 році були прийняті ряд поправок з метою оновлення документа. Протягом наступних декількох років з середини 60-х років ХХ століття ІМО представила ряд заходів, спрямованих на запобігання аваріям танкерів, а також мінімізацію наслідків цих аварій. Вона також зайнялася питаннями погроз довкіллю, викликаними рутинними діями, такими як чищення нафтових танків, а також скидання відходів машинних приміщень - по тоннажу вони викликають більш велику загрозу ніж випадкове забруднення. Найбільш важливою з цих заходів стала Міжнародна конвенція по запобіганню забруднення з суден (International Convention for the Prevention of Pollution from Ships, MARPOL - МАРПОЛ), прийнята в 1973 році, і змінена Протоколом 1978 року (МАРПОЛ 73/78). Вона охоплює не лише випадкові і/або експлуатаційні забруднення довкілля нафтопродуктами, але також і забруднення моря хімікаліями, вантажами в пакетованій формі, стічними водами, сміттям і забруднення повітряного середовища.</w:t>
      </w:r>
    </w:p>
    <w:p w:rsidR="007D2445" w:rsidRPr="00AE273D" w:rsidRDefault="007925D7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/>
          <w:sz w:val="28"/>
          <w:szCs w:val="28"/>
          <w:lang w:val="uk-UA"/>
        </w:rPr>
      </w:pPr>
      <w:r w:rsidRPr="00AE273D">
        <w:rPr>
          <w:rFonts w:ascii="Times New Roman" w:hAnsi="Times New Roman" w:cs="Times New Roman"/>
          <w:color w:val="FFFFFF"/>
          <w:sz w:val="28"/>
          <w:szCs w:val="28"/>
          <w:lang w:val="uk-UA"/>
        </w:rPr>
        <w:t>міжнародний морський організація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2.</w:t>
      </w:r>
      <w:r w:rsidR="00907C84" w:rsidRPr="006742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Start w:id="4" w:name="OLE_LINK1"/>
      <w:bookmarkStart w:id="5" w:name="OLE_LINK2"/>
      <w:r w:rsidRPr="006742DA">
        <w:rPr>
          <w:rFonts w:ascii="Times New Roman" w:hAnsi="Times New Roman" w:cs="Times New Roman"/>
          <w:b/>
          <w:bCs/>
          <w:sz w:val="28"/>
          <w:szCs w:val="28"/>
          <w:lang w:val="uk-UA"/>
        </w:rPr>
        <w:t>Участь України в М</w:t>
      </w:r>
      <w:r w:rsidR="007D2445" w:rsidRPr="006742DA">
        <w:rPr>
          <w:rFonts w:ascii="Times New Roman" w:hAnsi="Times New Roman" w:cs="Times New Roman"/>
          <w:b/>
          <w:bCs/>
          <w:sz w:val="28"/>
          <w:szCs w:val="28"/>
          <w:lang w:val="uk-UA"/>
        </w:rPr>
        <w:t>іжнародній Морській Організації</w:t>
      </w:r>
      <w:bookmarkEnd w:id="4"/>
      <w:bookmarkEnd w:id="5"/>
    </w:p>
    <w:p w:rsidR="007D2445" w:rsidRPr="006742DA" w:rsidRDefault="007D244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Україна стала членом Міжнародною морською організацією (ІМО) 28 березня 1993 року (постанова ВРУ від 04.02.94р. № 3938). За час свого членства Україна приєдналася до 17 правових документів ІМО, і ця робота триває.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За 2003 рік членський внесок України до Міжнародної морської організації IMO склав 43,657 фунтів стерлінгів.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Державний департамент морського та річкового транспорту Україні було створено Постановою Кабінету Міністрів України від 30 березня 2000 року. Однією з найважливіших ділянок роботи Департаменту є впровадження Міжнародного кодексу з охорони суден і портових об'єктів (Кодекс ISPS) в морську галузь України. Ці міжнародні документи вводять у морську галузь України нову сферу діяльності - забезпечення і підтримування морської безпеки ("морська безпека" - комплекс заходів, а також людські і матеріальні ресурси, які призначені та застосовуються для підтримування стану захищеності інтересів особи, суспільства і держави суден, вантажу та інфраструктури портів від піратства, тероризму та актів незаконного втручання в їх діяльність).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Основна мета Кодексу ISPS полягає в розробці стандартизованих, уніфікованих методів і процедур для оцінки ступеня загрози, даючи Урядам можливість протидії їй шляхом введення відповідних рівнів безпеки (охорони) на суднах і на портових засобах.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Для забезпечення функціонування нової сфери діяльності (морської безпеки) на морському і річковому транспорті, на сьогоднішній день Державним департаментом морського і річкового транспорту, що призначений органом державного управління зі спеціальними повноваженнями в області охорони суден і портових засобів, проведені наступні заходи:</w:t>
      </w:r>
    </w:p>
    <w:p w:rsidR="005D6285" w:rsidRPr="006742DA" w:rsidRDefault="005D6285" w:rsidP="00907C84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Регістром судноплавства України з залученням представників Комітету з безпеки на морі проведено семінар щодо впровадження Кодексу ISPS в морську галузь Укр</w:t>
      </w:r>
      <w:r w:rsidR="00FA4121" w:rsidRPr="006742DA">
        <w:rPr>
          <w:rFonts w:ascii="Times New Roman" w:hAnsi="Times New Roman" w:cs="Times New Roman"/>
          <w:sz w:val="28"/>
          <w:szCs w:val="28"/>
          <w:lang w:val="uk-UA"/>
        </w:rPr>
        <w:t>аїни для судноплавних компаній;</w:t>
      </w:r>
    </w:p>
    <w:p w:rsidR="005D6285" w:rsidRPr="006742DA" w:rsidRDefault="005D6285" w:rsidP="00907C84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розроблена та затверджена Програма підготовки ф</w:t>
      </w:r>
      <w:r w:rsidR="00FA4121" w:rsidRPr="006742DA">
        <w:rPr>
          <w:rFonts w:ascii="Times New Roman" w:hAnsi="Times New Roman" w:cs="Times New Roman"/>
          <w:sz w:val="28"/>
          <w:szCs w:val="28"/>
          <w:lang w:val="uk-UA"/>
        </w:rPr>
        <w:t>ахівців служб морської безпеки;</w:t>
      </w:r>
    </w:p>
    <w:p w:rsidR="005D6285" w:rsidRPr="006742DA" w:rsidRDefault="005D6285" w:rsidP="00907C84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визначені учбові заклади, яким доручається проводит</w:t>
      </w:r>
      <w:r w:rsidR="00FA4121" w:rsidRPr="006742DA">
        <w:rPr>
          <w:rFonts w:ascii="Times New Roman" w:hAnsi="Times New Roman" w:cs="Times New Roman"/>
          <w:sz w:val="28"/>
          <w:szCs w:val="28"/>
          <w:lang w:val="uk-UA"/>
        </w:rPr>
        <w:t>и підготовку за цією програмою;</w:t>
      </w:r>
    </w:p>
    <w:p w:rsidR="005D6285" w:rsidRPr="006742DA" w:rsidRDefault="005D6285" w:rsidP="00907C84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розробляються понад 30 нормативне правових документів щодо виконання вимог Кодексу ISPS.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Виходячи з нових завдань, що постали перед водним транспортом в умовах зростання обсягів перевезень та відновлення реального сектору економіки, зростання попиту на транспортні послуги, активізації процесів інтеграції транспортно-дорожнього комплексу України до європейської та світової транспортних систем все важливішою стає проблема задоволення потреб економіки та соціальної сфери у повному та якісному забезпеченні перевезеннями.</w:t>
      </w:r>
    </w:p>
    <w:p w:rsidR="005D6285" w:rsidRPr="006742DA" w:rsidRDefault="007D244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5D6285" w:rsidRPr="006742D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Висновок</w:t>
      </w:r>
    </w:p>
    <w:p w:rsidR="007D2445" w:rsidRPr="006742DA" w:rsidRDefault="007D244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>Діяльність Міжнародної Морської Організації є надзвичайно важливою, оскільки вона</w:t>
      </w:r>
      <w:r w:rsidR="00907C84"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  <w:lang w:val="uk-UA"/>
        </w:rPr>
        <w:t>спрямована на скасування дискримінаційних дій, що зачіпають міжнародне торговельне судноплавство, а також прийняття норм (стандартів) по забезпеченню безпеки на морі і запобіганню забрудненню з суден довкілля, в першу чергу, морського. Важливим напрямком діяльності ІМО є запобігання забруднення, це надзвичайно важлива сфера співпраці держав, адже забруднення морів та океанів нафтою, яка перевозиться на танкерах, може спричинити техногенні катастрофи, наслідки яких важко усунути. Найважливіша мета ІМО - безпека мореплавання, це теж надзвичайно важлива сфера, яка на сучасному етапі потребує плідної співпраці держав. Зважаючи на численні випадки морського піратства, захоплення суден та заручників з вимогою викупу, міжнародне співтовариство повинне активно співпрацювати у сфері забезпечення безпеки, прийняти нові декларації і рішення, які б мали відповідати сучасним загрозам.</w:t>
      </w:r>
    </w:p>
    <w:p w:rsidR="005D6285" w:rsidRPr="006742DA" w:rsidRDefault="005D628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Міжнародна Морська Організація сприяла прийняттю близько 50 конвенцій і протоколів, а також більш ніж 1000 кодексів і рекомендацій, які стосуються безпеки і охорони на морі, запобігання забрудненням і іншими питаннями, що стосуються цієї сфери. </w:t>
      </w:r>
    </w:p>
    <w:p w:rsidR="005D6285" w:rsidRPr="006742DA" w:rsidRDefault="007D244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5D6285" w:rsidRPr="006742DA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:rsidR="007D2445" w:rsidRPr="006742DA" w:rsidRDefault="007D2445" w:rsidP="00907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6285" w:rsidRPr="006742DA" w:rsidRDefault="005D6285" w:rsidP="007D2445">
      <w:pPr>
        <w:numPr>
          <w:ilvl w:val="0"/>
          <w:numId w:val="9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2DA">
        <w:rPr>
          <w:rFonts w:ascii="Times New Roman" w:hAnsi="Times New Roman" w:cs="Times New Roman"/>
          <w:sz w:val="28"/>
          <w:szCs w:val="28"/>
        </w:rPr>
        <w:t>Міжнародні організ</w:t>
      </w:r>
      <w:r w:rsidR="00006DB5" w:rsidRPr="006742DA">
        <w:rPr>
          <w:rFonts w:ascii="Times New Roman" w:hAnsi="Times New Roman" w:cs="Times New Roman"/>
          <w:sz w:val="28"/>
          <w:szCs w:val="28"/>
        </w:rPr>
        <w:t>ації: Навч. посіб. / За ред. О.</w:t>
      </w:r>
      <w:r w:rsidRPr="006742DA">
        <w:rPr>
          <w:rFonts w:ascii="Times New Roman" w:hAnsi="Times New Roman" w:cs="Times New Roman"/>
          <w:sz w:val="28"/>
          <w:szCs w:val="28"/>
        </w:rPr>
        <w:t>С. Кучика. - 2-ге вид., перероб. і доп. - К.: Знання, 2007. - 749 с.</w:t>
      </w:r>
    </w:p>
    <w:p w:rsidR="005D6285" w:rsidRPr="006742DA" w:rsidRDefault="005D6285" w:rsidP="007D2445">
      <w:pPr>
        <w:numPr>
          <w:ilvl w:val="0"/>
          <w:numId w:val="9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2DA">
        <w:rPr>
          <w:rFonts w:ascii="Times New Roman" w:hAnsi="Times New Roman" w:cs="Times New Roman"/>
          <w:sz w:val="28"/>
          <w:szCs w:val="28"/>
        </w:rPr>
        <w:t>Міжнародне право: Навч. Посібник.</w:t>
      </w:r>
      <w:r w:rsidR="00006DB5" w:rsidRPr="006742DA">
        <w:rPr>
          <w:rFonts w:ascii="Times New Roman" w:hAnsi="Times New Roman" w:cs="Times New Roman"/>
          <w:sz w:val="28"/>
          <w:szCs w:val="28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</w:rPr>
        <w:t xml:space="preserve">/ </w:t>
      </w:r>
      <w:r w:rsidR="00006DB5" w:rsidRPr="006742DA">
        <w:rPr>
          <w:rFonts w:ascii="Times New Roman" w:hAnsi="Times New Roman" w:cs="Times New Roman"/>
          <w:sz w:val="28"/>
          <w:szCs w:val="28"/>
        </w:rPr>
        <w:t>За ред. М.</w:t>
      </w:r>
      <w:r w:rsidRPr="006742DA">
        <w:rPr>
          <w:rFonts w:ascii="Times New Roman" w:hAnsi="Times New Roman" w:cs="Times New Roman"/>
          <w:sz w:val="28"/>
          <w:szCs w:val="28"/>
        </w:rPr>
        <w:t>В. Буроменського.- Юрінком Інтер, 2006.</w:t>
      </w:r>
      <w:r w:rsidR="00FA5E0E" w:rsidRPr="006742DA">
        <w:rPr>
          <w:rFonts w:ascii="Times New Roman" w:hAnsi="Times New Roman" w:cs="Times New Roman"/>
          <w:sz w:val="28"/>
          <w:szCs w:val="28"/>
        </w:rPr>
        <w:t xml:space="preserve"> </w:t>
      </w:r>
      <w:r w:rsidRPr="006742DA">
        <w:rPr>
          <w:rFonts w:ascii="Times New Roman" w:hAnsi="Times New Roman" w:cs="Times New Roman"/>
          <w:sz w:val="28"/>
          <w:szCs w:val="28"/>
        </w:rPr>
        <w:t>- 336 с.</w:t>
      </w:r>
    </w:p>
    <w:p w:rsidR="005D6285" w:rsidRPr="006742DA" w:rsidRDefault="005D6285" w:rsidP="007D2445">
      <w:pPr>
        <w:numPr>
          <w:ilvl w:val="0"/>
          <w:numId w:val="9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2DA">
        <w:rPr>
          <w:rFonts w:ascii="Times New Roman" w:hAnsi="Times New Roman" w:cs="Times New Roman"/>
          <w:sz w:val="28"/>
          <w:szCs w:val="28"/>
        </w:rPr>
        <w:t xml:space="preserve">Офіційна сторінка Міжнародної Морської Організації – Доступно з </w:t>
      </w:r>
      <w:r w:rsidRPr="00F762DC">
        <w:rPr>
          <w:rFonts w:ascii="Times New Roman" w:hAnsi="Times New Roman" w:cs="Times New Roman"/>
          <w:sz w:val="28"/>
          <w:szCs w:val="28"/>
        </w:rPr>
        <w:t>www.imo.org</w:t>
      </w:r>
    </w:p>
    <w:p w:rsidR="005D6285" w:rsidRPr="006742DA" w:rsidRDefault="005D6285" w:rsidP="007D2445">
      <w:pPr>
        <w:numPr>
          <w:ilvl w:val="0"/>
          <w:numId w:val="9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2DA">
        <w:rPr>
          <w:rFonts w:ascii="Times New Roman" w:hAnsi="Times New Roman" w:cs="Times New Roman"/>
          <w:sz w:val="28"/>
          <w:szCs w:val="28"/>
        </w:rPr>
        <w:t xml:space="preserve">Коротка історія Міжнародної Морської Організації – Доступно з </w:t>
      </w:r>
      <w:r w:rsidRPr="00F762DC">
        <w:rPr>
          <w:rFonts w:ascii="Times New Roman" w:hAnsi="Times New Roman" w:cs="Times New Roman"/>
          <w:sz w:val="28"/>
          <w:szCs w:val="28"/>
        </w:rPr>
        <w:t>http://www.imo.org/About/HistoryOfIMO/Pages/Default.aspx</w:t>
      </w:r>
    </w:p>
    <w:p w:rsidR="005D6285" w:rsidRPr="006742DA" w:rsidRDefault="005D6285" w:rsidP="007D2445">
      <w:pPr>
        <w:numPr>
          <w:ilvl w:val="0"/>
          <w:numId w:val="9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2DA">
        <w:rPr>
          <w:rFonts w:ascii="Times New Roman" w:hAnsi="Times New Roman" w:cs="Times New Roman"/>
          <w:sz w:val="28"/>
          <w:szCs w:val="28"/>
        </w:rPr>
        <w:t xml:space="preserve">Комітет ІМО з безпеки – Доступно з </w:t>
      </w:r>
      <w:r w:rsidRPr="00F762DC">
        <w:rPr>
          <w:rFonts w:ascii="Times New Roman" w:hAnsi="Times New Roman" w:cs="Times New Roman"/>
          <w:sz w:val="28"/>
          <w:szCs w:val="28"/>
        </w:rPr>
        <w:t>http://www.marinelink.com/news/article/imo-safety-committee-piracy-on-agenda/330733.aspx</w:t>
      </w:r>
    </w:p>
    <w:p w:rsidR="005D6285" w:rsidRPr="006742DA" w:rsidRDefault="00006DB5" w:rsidP="00006DB5">
      <w:pPr>
        <w:numPr>
          <w:ilvl w:val="0"/>
          <w:numId w:val="9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2DA">
        <w:rPr>
          <w:rFonts w:ascii="Times New Roman" w:hAnsi="Times New Roman" w:cs="Times New Roman"/>
          <w:sz w:val="28"/>
          <w:szCs w:val="28"/>
        </w:rPr>
        <w:t xml:space="preserve">Комітет з питань </w:t>
      </w:r>
      <w:r w:rsidR="005D6285" w:rsidRPr="006742DA">
        <w:rPr>
          <w:rFonts w:ascii="Times New Roman" w:hAnsi="Times New Roman" w:cs="Times New Roman"/>
          <w:sz w:val="28"/>
          <w:szCs w:val="28"/>
        </w:rPr>
        <w:t>навколишнього середовища</w:t>
      </w:r>
      <w:r w:rsidRPr="006742DA">
        <w:rPr>
          <w:rFonts w:ascii="Times New Roman" w:hAnsi="Times New Roman" w:cs="Times New Roman"/>
          <w:sz w:val="28"/>
          <w:szCs w:val="28"/>
        </w:rPr>
        <w:t xml:space="preserve"> </w:t>
      </w:r>
      <w:r w:rsidR="005D6285" w:rsidRPr="006742DA">
        <w:rPr>
          <w:rFonts w:ascii="Times New Roman" w:hAnsi="Times New Roman" w:cs="Times New Roman"/>
          <w:sz w:val="28"/>
          <w:szCs w:val="28"/>
        </w:rPr>
        <w:t xml:space="preserve">– Доступно з </w:t>
      </w:r>
      <w:r w:rsidR="005D6285" w:rsidRPr="00F762DC">
        <w:rPr>
          <w:rFonts w:ascii="Times New Roman" w:hAnsi="Times New Roman" w:cs="Times New Roman"/>
          <w:sz w:val="28"/>
          <w:szCs w:val="28"/>
        </w:rPr>
        <w:t>http://www.marinelink.com/news/article/imo-environment-committee-issues-measures/331288.aspx</w:t>
      </w:r>
    </w:p>
    <w:p w:rsidR="00006DB5" w:rsidRPr="006742DA" w:rsidRDefault="00006DB5" w:rsidP="00006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DB5" w:rsidRPr="006742DA" w:rsidRDefault="00006DB5" w:rsidP="00006DB5">
      <w:pPr>
        <w:spacing w:after="0" w:line="360" w:lineRule="auto"/>
        <w:jc w:val="both"/>
        <w:rPr>
          <w:rFonts w:ascii="Times New Roman" w:hAnsi="Times New Roman" w:cs="Times New Roman"/>
          <w:color w:val="FFFFFF"/>
          <w:sz w:val="28"/>
          <w:szCs w:val="28"/>
          <w:lang w:val="uk-UA"/>
        </w:rPr>
      </w:pPr>
      <w:bookmarkStart w:id="6" w:name="_GoBack"/>
      <w:bookmarkEnd w:id="6"/>
    </w:p>
    <w:sectPr w:rsidR="00006DB5" w:rsidRPr="006742DA" w:rsidSect="001B576D">
      <w:headerReference w:type="default" r:id="rId7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73D" w:rsidRDefault="00AE273D" w:rsidP="00584B78">
      <w:pPr>
        <w:spacing w:after="0" w:line="240" w:lineRule="auto"/>
      </w:pPr>
      <w:r>
        <w:separator/>
      </w:r>
    </w:p>
  </w:endnote>
  <w:endnote w:type="continuationSeparator" w:id="0">
    <w:p w:rsidR="00AE273D" w:rsidRDefault="00AE273D" w:rsidP="0058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73D" w:rsidRDefault="00AE273D" w:rsidP="00584B78">
      <w:pPr>
        <w:spacing w:after="0" w:line="240" w:lineRule="auto"/>
      </w:pPr>
      <w:r>
        <w:separator/>
      </w:r>
    </w:p>
  </w:footnote>
  <w:footnote w:type="continuationSeparator" w:id="0">
    <w:p w:rsidR="00AE273D" w:rsidRDefault="00AE273D" w:rsidP="00584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285" w:rsidRPr="004A4FD5" w:rsidRDefault="005D6285" w:rsidP="004A4FD5">
    <w:pPr>
      <w:pStyle w:val="a8"/>
      <w:spacing w:line="360" w:lineRule="auto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55659"/>
    <w:multiLevelType w:val="hybridMultilevel"/>
    <w:tmpl w:val="DE307C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924F50"/>
    <w:multiLevelType w:val="hybridMultilevel"/>
    <w:tmpl w:val="CFF814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5F5904"/>
    <w:multiLevelType w:val="hybridMultilevel"/>
    <w:tmpl w:val="8A1E40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E1148A2"/>
    <w:multiLevelType w:val="hybridMultilevel"/>
    <w:tmpl w:val="8760E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732F71"/>
    <w:multiLevelType w:val="multilevel"/>
    <w:tmpl w:val="76983B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24796A"/>
    <w:multiLevelType w:val="hybridMultilevel"/>
    <w:tmpl w:val="5A0CFA9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6AC71273"/>
    <w:multiLevelType w:val="multilevel"/>
    <w:tmpl w:val="3924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1B74F9"/>
    <w:multiLevelType w:val="hybridMultilevel"/>
    <w:tmpl w:val="764A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D496A0F"/>
    <w:multiLevelType w:val="hybridMultilevel"/>
    <w:tmpl w:val="023033A6"/>
    <w:lvl w:ilvl="0" w:tplc="9028D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7BF"/>
    <w:rsid w:val="00006DB5"/>
    <w:rsid w:val="00010A9D"/>
    <w:rsid w:val="00017FD5"/>
    <w:rsid w:val="000D636A"/>
    <w:rsid w:val="000E4325"/>
    <w:rsid w:val="000F3847"/>
    <w:rsid w:val="0014018F"/>
    <w:rsid w:val="00140971"/>
    <w:rsid w:val="00154B43"/>
    <w:rsid w:val="0017566A"/>
    <w:rsid w:val="001B289A"/>
    <w:rsid w:val="001B576D"/>
    <w:rsid w:val="00313447"/>
    <w:rsid w:val="003264F8"/>
    <w:rsid w:val="003369DD"/>
    <w:rsid w:val="00341FCF"/>
    <w:rsid w:val="0034368D"/>
    <w:rsid w:val="00355180"/>
    <w:rsid w:val="003571B7"/>
    <w:rsid w:val="003905C8"/>
    <w:rsid w:val="003A19C5"/>
    <w:rsid w:val="003D2CF7"/>
    <w:rsid w:val="003F1A88"/>
    <w:rsid w:val="00400F2D"/>
    <w:rsid w:val="00421E48"/>
    <w:rsid w:val="00427D16"/>
    <w:rsid w:val="00437472"/>
    <w:rsid w:val="004553C1"/>
    <w:rsid w:val="00467921"/>
    <w:rsid w:val="00493E2C"/>
    <w:rsid w:val="004A4FD5"/>
    <w:rsid w:val="004D56B8"/>
    <w:rsid w:val="00526159"/>
    <w:rsid w:val="00554B5B"/>
    <w:rsid w:val="00584B78"/>
    <w:rsid w:val="005A6AC7"/>
    <w:rsid w:val="005D6285"/>
    <w:rsid w:val="0061176A"/>
    <w:rsid w:val="00636160"/>
    <w:rsid w:val="00673D1C"/>
    <w:rsid w:val="006742DA"/>
    <w:rsid w:val="006948F1"/>
    <w:rsid w:val="006969ED"/>
    <w:rsid w:val="006C7021"/>
    <w:rsid w:val="007100AC"/>
    <w:rsid w:val="007925D7"/>
    <w:rsid w:val="007C5F30"/>
    <w:rsid w:val="007D2445"/>
    <w:rsid w:val="007E248E"/>
    <w:rsid w:val="007E4A6B"/>
    <w:rsid w:val="00816BC6"/>
    <w:rsid w:val="008678CD"/>
    <w:rsid w:val="00873AEA"/>
    <w:rsid w:val="008A250A"/>
    <w:rsid w:val="00907C84"/>
    <w:rsid w:val="009F53D1"/>
    <w:rsid w:val="00A41F7B"/>
    <w:rsid w:val="00A50E5D"/>
    <w:rsid w:val="00AB1482"/>
    <w:rsid w:val="00AC1B31"/>
    <w:rsid w:val="00AE273D"/>
    <w:rsid w:val="00B011E0"/>
    <w:rsid w:val="00B50DF5"/>
    <w:rsid w:val="00B60D28"/>
    <w:rsid w:val="00B86B05"/>
    <w:rsid w:val="00B94639"/>
    <w:rsid w:val="00BB67BF"/>
    <w:rsid w:val="00BC4FAD"/>
    <w:rsid w:val="00BD78B4"/>
    <w:rsid w:val="00BE45F2"/>
    <w:rsid w:val="00C109CA"/>
    <w:rsid w:val="00C13609"/>
    <w:rsid w:val="00C15903"/>
    <w:rsid w:val="00C23B77"/>
    <w:rsid w:val="00C25B69"/>
    <w:rsid w:val="00C31A2B"/>
    <w:rsid w:val="00C448E9"/>
    <w:rsid w:val="00C5032F"/>
    <w:rsid w:val="00C62EA5"/>
    <w:rsid w:val="00CD7463"/>
    <w:rsid w:val="00CE4258"/>
    <w:rsid w:val="00D3071D"/>
    <w:rsid w:val="00D3653F"/>
    <w:rsid w:val="00D37133"/>
    <w:rsid w:val="00DA437E"/>
    <w:rsid w:val="00E22CE5"/>
    <w:rsid w:val="00E7274D"/>
    <w:rsid w:val="00ED459A"/>
    <w:rsid w:val="00EE03C9"/>
    <w:rsid w:val="00F076E9"/>
    <w:rsid w:val="00F4768F"/>
    <w:rsid w:val="00F762DC"/>
    <w:rsid w:val="00F94470"/>
    <w:rsid w:val="00FA4121"/>
    <w:rsid w:val="00FA5E0E"/>
    <w:rsid w:val="00FD1B12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D2AB93D-C352-4B72-BE2A-EDB21647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0A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37472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7472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apple-style-span">
    <w:name w:val="apple-style-span"/>
    <w:uiPriority w:val="99"/>
    <w:rsid w:val="00437472"/>
    <w:rPr>
      <w:rFonts w:cs="Times New Roman"/>
    </w:rPr>
  </w:style>
  <w:style w:type="paragraph" w:styleId="a3">
    <w:name w:val="List Paragraph"/>
    <w:basedOn w:val="a"/>
    <w:uiPriority w:val="99"/>
    <w:qFormat/>
    <w:rsid w:val="00427D16"/>
    <w:pPr>
      <w:ind w:left="720"/>
    </w:pPr>
  </w:style>
  <w:style w:type="paragraph" w:styleId="a4">
    <w:name w:val="Normal (Web)"/>
    <w:basedOn w:val="a"/>
    <w:uiPriority w:val="99"/>
    <w:semiHidden/>
    <w:rsid w:val="00873AEA"/>
    <w:rPr>
      <w:sz w:val="24"/>
      <w:szCs w:val="24"/>
    </w:rPr>
  </w:style>
  <w:style w:type="character" w:styleId="a5">
    <w:name w:val="Hyperlink"/>
    <w:uiPriority w:val="99"/>
    <w:rsid w:val="00873AEA"/>
    <w:rPr>
      <w:rFonts w:cs="Times New Roman"/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rsid w:val="004374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437472"/>
    <w:rPr>
      <w:rFonts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584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584B78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584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584B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6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1429">
          <w:marLeft w:val="0"/>
          <w:marRight w:val="0"/>
          <w:marTop w:val="229"/>
          <w:marBottom w:val="2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1433">
          <w:marLeft w:val="0"/>
          <w:marRight w:val="0"/>
          <w:marTop w:val="229"/>
          <w:marBottom w:val="2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1426">
          <w:marLeft w:val="0"/>
          <w:marRight w:val="0"/>
          <w:marTop w:val="229"/>
          <w:marBottom w:val="2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1436">
          <w:marLeft w:val="0"/>
          <w:marRight w:val="0"/>
          <w:marTop w:val="229"/>
          <w:marBottom w:val="2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2923</Words>
  <Characters>16666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</vt:lpstr>
    </vt:vector>
  </TitlesOfParts>
  <Company>Reanimator Extreme Edition</Company>
  <LinksUpToDate>false</LinksUpToDate>
  <CharactersWithSpaces>19550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User</dc:creator>
  <cp:keywords/>
  <dc:description/>
  <cp:lastModifiedBy>admin</cp:lastModifiedBy>
  <cp:revision>2</cp:revision>
  <cp:lastPrinted>2011-04-12T20:52:00Z</cp:lastPrinted>
  <dcterms:created xsi:type="dcterms:W3CDTF">2014-03-26T02:50:00Z</dcterms:created>
  <dcterms:modified xsi:type="dcterms:W3CDTF">2014-03-26T02:50:00Z</dcterms:modified>
</cp:coreProperties>
</file>