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FE9" w:rsidRPr="00796601" w:rsidRDefault="00796601" w:rsidP="00E33FCB">
      <w:pPr>
        <w:spacing w:line="360" w:lineRule="auto"/>
        <w:ind w:firstLine="709"/>
        <w:jc w:val="both"/>
        <w:rPr>
          <w:b/>
          <w:color w:val="000000"/>
          <w:sz w:val="28"/>
          <w:szCs w:val="28"/>
        </w:rPr>
      </w:pPr>
      <w:r w:rsidRPr="00796601">
        <w:rPr>
          <w:b/>
          <w:color w:val="000000"/>
          <w:sz w:val="28"/>
          <w:szCs w:val="28"/>
        </w:rPr>
        <w:t>Введение</w:t>
      </w:r>
    </w:p>
    <w:p w:rsidR="00E33FCB" w:rsidRPr="00796601" w:rsidRDefault="00E33FCB" w:rsidP="00E33FCB">
      <w:pPr>
        <w:spacing w:line="360" w:lineRule="auto"/>
        <w:ind w:firstLine="709"/>
        <w:jc w:val="both"/>
        <w:rPr>
          <w:color w:val="000000"/>
          <w:sz w:val="28"/>
          <w:szCs w:val="28"/>
        </w:rPr>
      </w:pPr>
    </w:p>
    <w:p w:rsidR="00E33FCB" w:rsidRPr="00796601" w:rsidRDefault="007E4CE6" w:rsidP="00E33FCB">
      <w:pPr>
        <w:spacing w:line="360" w:lineRule="auto"/>
        <w:ind w:firstLine="709"/>
        <w:jc w:val="both"/>
        <w:rPr>
          <w:color w:val="000000"/>
          <w:sz w:val="28"/>
          <w:szCs w:val="28"/>
        </w:rPr>
      </w:pPr>
      <w:r w:rsidRPr="00796601">
        <w:rPr>
          <w:color w:val="000000"/>
          <w:sz w:val="28"/>
          <w:szCs w:val="28"/>
        </w:rPr>
        <w:t>Диагностика имеет цель определить и выделить наиболее существенные проблемные (узкие места) в производственно-хозяйственной и финансовой деятельности организации, установить причины их возникновения.</w:t>
      </w:r>
    </w:p>
    <w:p w:rsidR="00E33FCB" w:rsidRPr="00796601" w:rsidRDefault="00E602DE" w:rsidP="00E33FCB">
      <w:pPr>
        <w:spacing w:line="360" w:lineRule="auto"/>
        <w:ind w:firstLine="709"/>
        <w:jc w:val="both"/>
        <w:rPr>
          <w:color w:val="000000"/>
          <w:sz w:val="28"/>
          <w:szCs w:val="28"/>
        </w:rPr>
      </w:pPr>
      <w:r w:rsidRPr="00796601">
        <w:rPr>
          <w:color w:val="000000"/>
          <w:sz w:val="28"/>
          <w:szCs w:val="28"/>
        </w:rPr>
        <w:t>В условиях рыночных отношений повышается роль и значение диагностики финансового состояния предприятия, несущего полную экономическую ответственность за результаты производственно-хозяйственной деятельности перед акционерами, работниками, банком и кредиторами.</w:t>
      </w:r>
    </w:p>
    <w:p w:rsidR="00E33FCB" w:rsidRPr="00796601" w:rsidRDefault="00526756" w:rsidP="00E33FCB">
      <w:pPr>
        <w:spacing w:line="360" w:lineRule="auto"/>
        <w:ind w:firstLine="709"/>
        <w:jc w:val="both"/>
        <w:rPr>
          <w:color w:val="000000"/>
          <w:sz w:val="28"/>
          <w:szCs w:val="28"/>
        </w:rPr>
      </w:pPr>
      <w:r w:rsidRPr="00796601">
        <w:rPr>
          <w:color w:val="000000"/>
          <w:sz w:val="28"/>
          <w:szCs w:val="28"/>
        </w:rPr>
        <w:t>Чтобы развиваться в условиях рыночной экономики и не допустить банкротства предприятия, нужно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заемные.</w:t>
      </w:r>
    </w:p>
    <w:p w:rsidR="00E33FCB" w:rsidRPr="00796601" w:rsidRDefault="00E602DE" w:rsidP="00E33FCB">
      <w:pPr>
        <w:spacing w:line="360" w:lineRule="auto"/>
        <w:ind w:firstLine="709"/>
        <w:jc w:val="both"/>
        <w:rPr>
          <w:color w:val="000000"/>
          <w:sz w:val="28"/>
          <w:szCs w:val="28"/>
        </w:rPr>
      </w:pPr>
      <w:r w:rsidRPr="00796601">
        <w:rPr>
          <w:color w:val="000000"/>
          <w:sz w:val="28"/>
          <w:szCs w:val="28"/>
        </w:rPr>
        <w:t>Финансовое состояние предприятия – это совокупность показателей, отражающих его способность погасить долговые обязательства. Финансовое состояние является результатом взаимодействия всех элементов системы финансовых отношений предприятия.</w:t>
      </w:r>
      <w:r w:rsidR="00F22B6F" w:rsidRPr="00796601">
        <w:rPr>
          <w:color w:val="000000"/>
          <w:sz w:val="28"/>
          <w:szCs w:val="28"/>
        </w:rPr>
        <w:tab/>
      </w:r>
    </w:p>
    <w:p w:rsidR="00E33FCB" w:rsidRPr="00796601" w:rsidRDefault="007E4CE6" w:rsidP="00E33FCB">
      <w:pPr>
        <w:spacing w:line="360" w:lineRule="auto"/>
        <w:ind w:firstLine="709"/>
        <w:jc w:val="both"/>
        <w:rPr>
          <w:color w:val="000000"/>
          <w:sz w:val="28"/>
          <w:szCs w:val="28"/>
        </w:rPr>
      </w:pPr>
      <w:r w:rsidRPr="00796601">
        <w:rPr>
          <w:color w:val="000000"/>
          <w:sz w:val="28"/>
          <w:szCs w:val="28"/>
        </w:rPr>
        <w:t>Для постановки диагноза состояния организации используются разнообразные методы финансового анализа, позволяющие всесторонне рассмотреть и оценить различные стороны ее деятельности.</w:t>
      </w:r>
    </w:p>
    <w:p w:rsidR="00E33FCB" w:rsidRPr="00796601" w:rsidRDefault="007E4CE6" w:rsidP="00E33FCB">
      <w:pPr>
        <w:spacing w:line="360" w:lineRule="auto"/>
        <w:ind w:firstLine="709"/>
        <w:jc w:val="both"/>
        <w:rPr>
          <w:color w:val="000000"/>
          <w:sz w:val="28"/>
          <w:szCs w:val="28"/>
        </w:rPr>
      </w:pPr>
      <w:r w:rsidRPr="00796601">
        <w:rPr>
          <w:color w:val="000000"/>
          <w:sz w:val="28"/>
          <w:szCs w:val="28"/>
        </w:rPr>
        <w:t>Для проведения анализа используются финансовые показатели, рассчитываемые на базе основных форм бухгалтерской отчетности, с использованием дополнительных данных</w:t>
      </w:r>
      <w:r w:rsidR="00B32E85" w:rsidRPr="00796601">
        <w:rPr>
          <w:color w:val="000000"/>
          <w:sz w:val="28"/>
          <w:szCs w:val="28"/>
        </w:rPr>
        <w:t xml:space="preserve"> из управленческого и производственного учета</w:t>
      </w:r>
      <w:r w:rsidR="00E602DE" w:rsidRPr="00796601">
        <w:rPr>
          <w:color w:val="000000"/>
          <w:sz w:val="28"/>
          <w:szCs w:val="28"/>
        </w:rPr>
        <w:t>, расшифровки различных балансовых статей</w:t>
      </w:r>
      <w:r w:rsidRPr="00796601">
        <w:rPr>
          <w:color w:val="000000"/>
          <w:sz w:val="28"/>
          <w:szCs w:val="28"/>
        </w:rPr>
        <w:t>.</w:t>
      </w:r>
    </w:p>
    <w:p w:rsidR="00E33FCB" w:rsidRPr="00796601" w:rsidRDefault="00A9511B" w:rsidP="00E33FCB">
      <w:pPr>
        <w:spacing w:line="360" w:lineRule="auto"/>
        <w:ind w:firstLine="709"/>
        <w:jc w:val="both"/>
        <w:rPr>
          <w:color w:val="000000"/>
          <w:sz w:val="28"/>
          <w:szCs w:val="28"/>
        </w:rPr>
      </w:pPr>
      <w:r w:rsidRPr="00796601">
        <w:rPr>
          <w:color w:val="000000"/>
          <w:sz w:val="28"/>
          <w:szCs w:val="28"/>
        </w:rPr>
        <w:t xml:space="preserve">Правила проведения арбитражными управляющими финансового анализа утверждены Правительством Российской Федерации 25 июня 2003 года Постановлением </w:t>
      </w:r>
      <w:r w:rsidR="00E33FCB" w:rsidRPr="00796601">
        <w:rPr>
          <w:color w:val="000000"/>
          <w:sz w:val="28"/>
          <w:szCs w:val="28"/>
        </w:rPr>
        <w:t>№3</w:t>
      </w:r>
      <w:r w:rsidRPr="00796601">
        <w:rPr>
          <w:color w:val="000000"/>
          <w:sz w:val="28"/>
          <w:szCs w:val="28"/>
        </w:rPr>
        <w:t>67</w:t>
      </w:r>
      <w:r w:rsidR="00014224" w:rsidRPr="00796601">
        <w:rPr>
          <w:color w:val="000000"/>
          <w:sz w:val="28"/>
          <w:szCs w:val="28"/>
        </w:rPr>
        <w:t>, в которых определены принципы и условия проведения финансового анализа, состав сведений, используемых арбитражным управляющим при его проведении</w:t>
      </w:r>
      <w:r w:rsidRPr="00796601">
        <w:rPr>
          <w:color w:val="000000"/>
          <w:sz w:val="28"/>
          <w:szCs w:val="28"/>
        </w:rPr>
        <w:t>.</w:t>
      </w:r>
    </w:p>
    <w:p w:rsidR="00E33FCB" w:rsidRPr="00796601" w:rsidRDefault="00DE7269" w:rsidP="00E33FCB">
      <w:pPr>
        <w:spacing w:line="360" w:lineRule="auto"/>
        <w:ind w:firstLine="709"/>
        <w:jc w:val="both"/>
        <w:rPr>
          <w:color w:val="000000"/>
          <w:sz w:val="28"/>
          <w:szCs w:val="28"/>
        </w:rPr>
      </w:pPr>
      <w:r w:rsidRPr="00796601">
        <w:rPr>
          <w:color w:val="000000"/>
          <w:sz w:val="28"/>
          <w:szCs w:val="28"/>
        </w:rPr>
        <w:t>Главной целью диагностики финансового состояния является своевременное выявление и устранение недостатков в финансовой деятельности и нахождение резервов улучшения финансового состояния предприятия и его платежеспособности.</w:t>
      </w:r>
    </w:p>
    <w:p w:rsidR="00AB419D" w:rsidRPr="00796601" w:rsidRDefault="006C6D7C" w:rsidP="00E33FCB">
      <w:pPr>
        <w:spacing w:line="360" w:lineRule="auto"/>
        <w:ind w:firstLine="709"/>
        <w:jc w:val="both"/>
        <w:rPr>
          <w:color w:val="000000"/>
          <w:sz w:val="28"/>
          <w:szCs w:val="28"/>
        </w:rPr>
      </w:pPr>
      <w:r w:rsidRPr="00796601">
        <w:rPr>
          <w:color w:val="000000"/>
          <w:sz w:val="28"/>
          <w:szCs w:val="28"/>
        </w:rPr>
        <w:t xml:space="preserve">Диагностика финансового состояния будет произведена на примере предприятия: железнодорожная больница </w:t>
      </w:r>
      <w:r w:rsidR="00E33FCB" w:rsidRPr="00796601">
        <w:rPr>
          <w:color w:val="000000"/>
          <w:sz w:val="28"/>
          <w:szCs w:val="28"/>
        </w:rPr>
        <w:t>г. Уфы</w:t>
      </w:r>
      <w:r w:rsidRPr="00796601">
        <w:rPr>
          <w:color w:val="000000"/>
          <w:sz w:val="28"/>
          <w:szCs w:val="28"/>
        </w:rPr>
        <w:t>.</w:t>
      </w:r>
    </w:p>
    <w:p w:rsidR="00796601" w:rsidRPr="00796601" w:rsidRDefault="00796601" w:rsidP="00E33FCB">
      <w:pPr>
        <w:spacing w:line="360" w:lineRule="auto"/>
        <w:ind w:firstLine="709"/>
        <w:jc w:val="both"/>
        <w:rPr>
          <w:b/>
          <w:color w:val="000000"/>
          <w:sz w:val="28"/>
          <w:szCs w:val="28"/>
        </w:rPr>
      </w:pPr>
    </w:p>
    <w:p w:rsidR="00796601" w:rsidRPr="00796601" w:rsidRDefault="00796601" w:rsidP="00E33FCB">
      <w:pPr>
        <w:spacing w:line="360" w:lineRule="auto"/>
        <w:ind w:firstLine="709"/>
        <w:jc w:val="both"/>
        <w:rPr>
          <w:b/>
          <w:color w:val="000000"/>
          <w:sz w:val="28"/>
          <w:szCs w:val="28"/>
        </w:rPr>
      </w:pPr>
    </w:p>
    <w:p w:rsidR="00044981" w:rsidRPr="00796601" w:rsidRDefault="00796601" w:rsidP="00E33FCB">
      <w:pPr>
        <w:spacing w:line="360" w:lineRule="auto"/>
        <w:ind w:firstLine="709"/>
        <w:jc w:val="both"/>
        <w:rPr>
          <w:b/>
          <w:color w:val="000000"/>
          <w:sz w:val="28"/>
          <w:szCs w:val="28"/>
        </w:rPr>
      </w:pPr>
      <w:r w:rsidRPr="00796601">
        <w:rPr>
          <w:b/>
          <w:color w:val="000000"/>
          <w:sz w:val="28"/>
          <w:szCs w:val="28"/>
        </w:rPr>
        <w:br w:type="page"/>
      </w:r>
      <w:r w:rsidR="00DB0C3B" w:rsidRPr="00796601">
        <w:rPr>
          <w:b/>
          <w:color w:val="000000"/>
          <w:sz w:val="28"/>
          <w:szCs w:val="28"/>
        </w:rPr>
        <w:t xml:space="preserve">1. </w:t>
      </w:r>
      <w:r w:rsidR="007F70B8" w:rsidRPr="00796601">
        <w:rPr>
          <w:b/>
          <w:color w:val="000000"/>
          <w:sz w:val="28"/>
          <w:szCs w:val="28"/>
        </w:rPr>
        <w:t>А</w:t>
      </w:r>
      <w:r w:rsidR="007B1CD9" w:rsidRPr="00796601">
        <w:rPr>
          <w:b/>
          <w:color w:val="000000"/>
          <w:sz w:val="28"/>
          <w:szCs w:val="28"/>
        </w:rPr>
        <w:t>нализ финансового состояния</w:t>
      </w:r>
      <w:r w:rsidR="007F70B8" w:rsidRPr="00796601">
        <w:rPr>
          <w:b/>
          <w:color w:val="000000"/>
          <w:sz w:val="28"/>
          <w:szCs w:val="28"/>
        </w:rPr>
        <w:t xml:space="preserve"> предприятия</w:t>
      </w:r>
    </w:p>
    <w:p w:rsidR="00AB419D" w:rsidRPr="00796601" w:rsidRDefault="00AB419D" w:rsidP="00E33FCB">
      <w:pPr>
        <w:spacing w:line="360" w:lineRule="auto"/>
        <w:ind w:firstLine="709"/>
        <w:jc w:val="both"/>
        <w:rPr>
          <w:color w:val="000000"/>
          <w:sz w:val="28"/>
          <w:szCs w:val="28"/>
        </w:rPr>
      </w:pPr>
    </w:p>
    <w:p w:rsidR="00B86D3E" w:rsidRPr="00796601" w:rsidRDefault="00796601" w:rsidP="00796601">
      <w:pPr>
        <w:spacing w:line="360" w:lineRule="auto"/>
        <w:ind w:firstLine="720"/>
        <w:jc w:val="both"/>
        <w:rPr>
          <w:b/>
          <w:color w:val="000000"/>
          <w:sz w:val="28"/>
          <w:szCs w:val="28"/>
        </w:rPr>
      </w:pPr>
      <w:r>
        <w:rPr>
          <w:b/>
          <w:color w:val="000000"/>
          <w:sz w:val="28"/>
          <w:szCs w:val="28"/>
        </w:rPr>
        <w:t xml:space="preserve">1.1 </w:t>
      </w:r>
      <w:r w:rsidR="00B86D3E" w:rsidRPr="00796601">
        <w:rPr>
          <w:b/>
          <w:color w:val="000000"/>
          <w:sz w:val="28"/>
          <w:szCs w:val="28"/>
        </w:rPr>
        <w:t>Коэффициенты, характеризующие платежеспособность предприятия</w:t>
      </w:r>
    </w:p>
    <w:p w:rsidR="00796601" w:rsidRDefault="00796601" w:rsidP="00E33FCB">
      <w:pPr>
        <w:spacing w:line="360" w:lineRule="auto"/>
        <w:ind w:firstLine="709"/>
        <w:jc w:val="both"/>
        <w:rPr>
          <w:color w:val="000000"/>
          <w:sz w:val="28"/>
          <w:szCs w:val="28"/>
        </w:rPr>
      </w:pPr>
    </w:p>
    <w:p w:rsidR="00F11B31" w:rsidRPr="00796601" w:rsidRDefault="006A35EF" w:rsidP="00E33FCB">
      <w:pPr>
        <w:spacing w:line="360" w:lineRule="auto"/>
        <w:ind w:firstLine="709"/>
        <w:jc w:val="both"/>
        <w:rPr>
          <w:color w:val="000000"/>
          <w:sz w:val="28"/>
          <w:szCs w:val="28"/>
        </w:rPr>
      </w:pPr>
      <w:r w:rsidRPr="00796601">
        <w:rPr>
          <w:color w:val="000000"/>
          <w:sz w:val="28"/>
          <w:szCs w:val="28"/>
        </w:rPr>
        <w:t>Платежеспособность (ликвидность) – способность предприятия осуществлять денежные выплаты в объеме и сроки, предусмотренные договор</w:t>
      </w:r>
      <w:r w:rsidR="004518D4" w:rsidRPr="00796601">
        <w:rPr>
          <w:color w:val="000000"/>
          <w:sz w:val="28"/>
          <w:szCs w:val="28"/>
        </w:rPr>
        <w:t>ными обязательствами</w:t>
      </w:r>
      <w:r w:rsidRPr="00796601">
        <w:rPr>
          <w:color w:val="000000"/>
          <w:sz w:val="28"/>
          <w:szCs w:val="28"/>
        </w:rPr>
        <w:t xml:space="preserve">. </w:t>
      </w:r>
      <w:r w:rsidR="00F11B31" w:rsidRPr="00796601">
        <w:rPr>
          <w:color w:val="000000"/>
          <w:sz w:val="28"/>
          <w:szCs w:val="28"/>
        </w:rPr>
        <w:t>Рыночные условия хозяйствования обязывают предприятие в любой период времени суметь рассчитаться по внешним обязательствам (</w:t>
      </w:r>
      <w:r w:rsidR="00E33FCB" w:rsidRPr="00796601">
        <w:rPr>
          <w:color w:val="000000"/>
          <w:sz w:val="28"/>
          <w:szCs w:val="28"/>
        </w:rPr>
        <w:t>т.е.</w:t>
      </w:r>
      <w:r w:rsidR="00F11B31" w:rsidRPr="00796601">
        <w:rPr>
          <w:color w:val="000000"/>
          <w:sz w:val="28"/>
          <w:szCs w:val="28"/>
        </w:rPr>
        <w:t xml:space="preserve"> быть платежеспособным) или по краткосрочным обязательствам (</w:t>
      </w:r>
      <w:r w:rsidR="00E33FCB" w:rsidRPr="00796601">
        <w:rPr>
          <w:color w:val="000000"/>
          <w:sz w:val="28"/>
          <w:szCs w:val="28"/>
        </w:rPr>
        <w:t>т.е.</w:t>
      </w:r>
      <w:r w:rsidR="00F11B31" w:rsidRPr="00796601">
        <w:rPr>
          <w:color w:val="000000"/>
          <w:sz w:val="28"/>
          <w:szCs w:val="28"/>
        </w:rPr>
        <w:t xml:space="preserve"> быть ликвидным).</w:t>
      </w:r>
    </w:p>
    <w:p w:rsidR="00406FCA" w:rsidRPr="00796601" w:rsidRDefault="008C7477" w:rsidP="00E33FCB">
      <w:pPr>
        <w:spacing w:line="360" w:lineRule="auto"/>
        <w:ind w:firstLine="709"/>
        <w:jc w:val="both"/>
        <w:rPr>
          <w:color w:val="000000"/>
          <w:sz w:val="28"/>
          <w:szCs w:val="28"/>
        </w:rPr>
      </w:pPr>
      <w:r w:rsidRPr="00796601">
        <w:rPr>
          <w:b/>
          <w:color w:val="000000"/>
          <w:sz w:val="28"/>
          <w:szCs w:val="28"/>
        </w:rPr>
        <w:t xml:space="preserve">Коэффициент </w:t>
      </w:r>
      <w:r w:rsidR="004F7236" w:rsidRPr="00796601">
        <w:rPr>
          <w:b/>
          <w:color w:val="000000"/>
          <w:sz w:val="28"/>
          <w:szCs w:val="28"/>
        </w:rPr>
        <w:t>абсолютной</w:t>
      </w:r>
      <w:r w:rsidRPr="00796601">
        <w:rPr>
          <w:b/>
          <w:color w:val="000000"/>
          <w:sz w:val="28"/>
          <w:szCs w:val="28"/>
        </w:rPr>
        <w:t xml:space="preserve"> ликвидности </w:t>
      </w:r>
      <w:r w:rsidRPr="00796601">
        <w:rPr>
          <w:color w:val="000000"/>
          <w:sz w:val="28"/>
          <w:szCs w:val="28"/>
        </w:rPr>
        <w:t>показывает, какую часть кредиторской задолженности предприятие может погасить в ближайшее время за счет денежных средств и краткосрочных финансовых вложений.</w:t>
      </w:r>
      <w:r w:rsidR="004F7236" w:rsidRPr="00796601">
        <w:rPr>
          <w:color w:val="000000"/>
          <w:sz w:val="28"/>
          <w:szCs w:val="28"/>
        </w:rPr>
        <w:t xml:space="preserve"> Рекомендуемое значение данного коэффициента более или равно 0,2.</w:t>
      </w:r>
    </w:p>
    <w:p w:rsidR="00796601" w:rsidRPr="00796601" w:rsidRDefault="00796601" w:rsidP="00796601">
      <w:pPr>
        <w:spacing w:line="360" w:lineRule="auto"/>
        <w:rPr>
          <w:color w:val="FFFFFF"/>
          <w:sz w:val="28"/>
          <w:szCs w:val="28"/>
        </w:rPr>
      </w:pPr>
      <w:r w:rsidRPr="00796601">
        <w:rPr>
          <w:color w:val="FFFFFF"/>
          <w:sz w:val="28"/>
          <w:szCs w:val="28"/>
        </w:rPr>
        <w:t>ликвидность платежеспособность рыночный позиция</w:t>
      </w:r>
    </w:p>
    <w:tbl>
      <w:tblPr>
        <w:tblW w:w="92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16"/>
        <w:gridCol w:w="916"/>
        <w:gridCol w:w="916"/>
        <w:gridCol w:w="916"/>
        <w:gridCol w:w="916"/>
        <w:gridCol w:w="916"/>
        <w:gridCol w:w="916"/>
        <w:gridCol w:w="916"/>
        <w:gridCol w:w="916"/>
        <w:gridCol w:w="916"/>
      </w:tblGrid>
      <w:tr w:rsidR="00C91225" w:rsidRPr="00C95765" w:rsidTr="00C95765">
        <w:trPr>
          <w:cantSplit/>
          <w:jc w:val="center"/>
        </w:trPr>
        <w:tc>
          <w:tcPr>
            <w:tcW w:w="1016" w:type="dxa"/>
            <w:shd w:val="clear" w:color="auto" w:fill="auto"/>
          </w:tcPr>
          <w:p w:rsidR="00C91225" w:rsidRPr="00C95765" w:rsidRDefault="00C91225" w:rsidP="00C95765">
            <w:pPr>
              <w:spacing w:line="360" w:lineRule="auto"/>
              <w:jc w:val="both"/>
              <w:rPr>
                <w:color w:val="000000"/>
                <w:sz w:val="20"/>
                <w:szCs w:val="20"/>
              </w:rPr>
            </w:pPr>
          </w:p>
        </w:tc>
        <w:tc>
          <w:tcPr>
            <w:tcW w:w="916" w:type="dxa"/>
            <w:shd w:val="clear" w:color="auto" w:fill="auto"/>
          </w:tcPr>
          <w:p w:rsidR="00C91225" w:rsidRPr="00C95765" w:rsidRDefault="00C91225"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.07</w:t>
            </w:r>
          </w:p>
        </w:tc>
        <w:tc>
          <w:tcPr>
            <w:tcW w:w="916" w:type="dxa"/>
            <w:shd w:val="clear" w:color="auto" w:fill="auto"/>
          </w:tcPr>
          <w:p w:rsidR="00C91225" w:rsidRPr="00C95765" w:rsidRDefault="00C91225"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.07</w:t>
            </w:r>
          </w:p>
        </w:tc>
        <w:tc>
          <w:tcPr>
            <w:tcW w:w="916" w:type="dxa"/>
            <w:shd w:val="clear" w:color="auto" w:fill="auto"/>
          </w:tcPr>
          <w:p w:rsidR="00C91225" w:rsidRPr="00C95765" w:rsidRDefault="00C91225"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.08.07</w:t>
            </w:r>
          </w:p>
        </w:tc>
        <w:tc>
          <w:tcPr>
            <w:tcW w:w="916" w:type="dxa"/>
            <w:shd w:val="clear" w:color="auto" w:fill="auto"/>
          </w:tcPr>
          <w:p w:rsidR="00C91225" w:rsidRPr="00C95765" w:rsidRDefault="00C91225"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.07</w:t>
            </w:r>
          </w:p>
        </w:tc>
        <w:tc>
          <w:tcPr>
            <w:tcW w:w="916" w:type="dxa"/>
            <w:shd w:val="clear" w:color="auto" w:fill="auto"/>
          </w:tcPr>
          <w:p w:rsidR="00C91225" w:rsidRPr="00C95765" w:rsidRDefault="00C91225"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.08</w:t>
            </w:r>
          </w:p>
        </w:tc>
        <w:tc>
          <w:tcPr>
            <w:tcW w:w="916" w:type="dxa"/>
            <w:shd w:val="clear" w:color="auto" w:fill="auto"/>
          </w:tcPr>
          <w:p w:rsidR="00C91225" w:rsidRPr="00C95765" w:rsidRDefault="00C91225"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.08</w:t>
            </w:r>
          </w:p>
        </w:tc>
        <w:tc>
          <w:tcPr>
            <w:tcW w:w="916" w:type="dxa"/>
            <w:shd w:val="clear" w:color="auto" w:fill="auto"/>
          </w:tcPr>
          <w:p w:rsidR="00C91225" w:rsidRPr="00C95765" w:rsidRDefault="00C91225"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.08.08</w:t>
            </w:r>
          </w:p>
        </w:tc>
        <w:tc>
          <w:tcPr>
            <w:tcW w:w="916" w:type="dxa"/>
            <w:shd w:val="clear" w:color="auto" w:fill="auto"/>
          </w:tcPr>
          <w:p w:rsidR="00C91225" w:rsidRPr="00C95765" w:rsidRDefault="00C91225"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.08</w:t>
            </w:r>
          </w:p>
        </w:tc>
        <w:tc>
          <w:tcPr>
            <w:tcW w:w="916" w:type="dxa"/>
            <w:shd w:val="clear" w:color="auto" w:fill="auto"/>
          </w:tcPr>
          <w:p w:rsidR="00C91225" w:rsidRPr="00C95765" w:rsidRDefault="00C91225"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.09</w:t>
            </w:r>
          </w:p>
        </w:tc>
      </w:tr>
      <w:tr w:rsidR="00C91225" w:rsidRPr="00C95765" w:rsidTr="00C95765">
        <w:trPr>
          <w:cantSplit/>
          <w:jc w:val="center"/>
        </w:trPr>
        <w:tc>
          <w:tcPr>
            <w:tcW w:w="1016" w:type="dxa"/>
            <w:shd w:val="clear" w:color="auto" w:fill="auto"/>
          </w:tcPr>
          <w:p w:rsidR="00C91225" w:rsidRPr="00C95765" w:rsidRDefault="00C91225" w:rsidP="00C95765">
            <w:pPr>
              <w:spacing w:line="360" w:lineRule="auto"/>
              <w:jc w:val="both"/>
              <w:rPr>
                <w:color w:val="000000"/>
                <w:sz w:val="20"/>
                <w:szCs w:val="20"/>
              </w:rPr>
            </w:pPr>
            <w:r w:rsidRPr="00C95765">
              <w:rPr>
                <w:color w:val="000000"/>
                <w:sz w:val="20"/>
                <w:szCs w:val="20"/>
              </w:rPr>
              <w:t>значение коэффициента</w:t>
            </w:r>
          </w:p>
        </w:tc>
        <w:tc>
          <w:tcPr>
            <w:tcW w:w="916" w:type="dxa"/>
            <w:shd w:val="clear" w:color="auto" w:fill="auto"/>
          </w:tcPr>
          <w:p w:rsidR="00C91225" w:rsidRPr="00C95765" w:rsidRDefault="00C91225" w:rsidP="00C95765">
            <w:pPr>
              <w:spacing w:line="360" w:lineRule="auto"/>
              <w:jc w:val="both"/>
              <w:rPr>
                <w:color w:val="000000"/>
                <w:sz w:val="20"/>
                <w:szCs w:val="20"/>
              </w:rPr>
            </w:pPr>
          </w:p>
          <w:p w:rsidR="00C91225" w:rsidRPr="00C95765" w:rsidRDefault="00C91225" w:rsidP="00C95765">
            <w:pPr>
              <w:spacing w:line="360" w:lineRule="auto"/>
              <w:jc w:val="both"/>
              <w:rPr>
                <w:color w:val="000000"/>
                <w:sz w:val="20"/>
                <w:szCs w:val="20"/>
              </w:rPr>
            </w:pPr>
            <w:r w:rsidRPr="00C95765">
              <w:rPr>
                <w:color w:val="000000"/>
                <w:sz w:val="20"/>
                <w:szCs w:val="20"/>
              </w:rPr>
              <w:t>1,017</w:t>
            </w:r>
          </w:p>
        </w:tc>
        <w:tc>
          <w:tcPr>
            <w:tcW w:w="916" w:type="dxa"/>
            <w:shd w:val="clear" w:color="auto" w:fill="auto"/>
          </w:tcPr>
          <w:p w:rsidR="00C91225" w:rsidRPr="00C95765" w:rsidRDefault="00C91225" w:rsidP="00C95765">
            <w:pPr>
              <w:spacing w:line="360" w:lineRule="auto"/>
              <w:jc w:val="both"/>
              <w:rPr>
                <w:color w:val="000000"/>
                <w:sz w:val="20"/>
                <w:szCs w:val="20"/>
              </w:rPr>
            </w:pPr>
          </w:p>
          <w:p w:rsidR="00C91225" w:rsidRPr="00C95765" w:rsidRDefault="00C91225" w:rsidP="00C95765">
            <w:pPr>
              <w:spacing w:line="360" w:lineRule="auto"/>
              <w:jc w:val="both"/>
              <w:rPr>
                <w:color w:val="000000"/>
                <w:sz w:val="20"/>
                <w:szCs w:val="20"/>
              </w:rPr>
            </w:pPr>
            <w:r w:rsidRPr="00C95765">
              <w:rPr>
                <w:color w:val="000000"/>
                <w:sz w:val="20"/>
                <w:szCs w:val="20"/>
              </w:rPr>
              <w:t>0,545</w:t>
            </w:r>
          </w:p>
        </w:tc>
        <w:tc>
          <w:tcPr>
            <w:tcW w:w="916" w:type="dxa"/>
            <w:shd w:val="clear" w:color="auto" w:fill="auto"/>
          </w:tcPr>
          <w:p w:rsidR="00C91225" w:rsidRPr="00C95765" w:rsidRDefault="00C91225" w:rsidP="00C95765">
            <w:pPr>
              <w:spacing w:line="360" w:lineRule="auto"/>
              <w:jc w:val="both"/>
              <w:rPr>
                <w:color w:val="000000"/>
                <w:sz w:val="20"/>
                <w:szCs w:val="20"/>
              </w:rPr>
            </w:pPr>
          </w:p>
          <w:p w:rsidR="00C91225" w:rsidRPr="00C95765" w:rsidRDefault="00C91225" w:rsidP="00C95765">
            <w:pPr>
              <w:spacing w:line="360" w:lineRule="auto"/>
              <w:jc w:val="both"/>
              <w:rPr>
                <w:color w:val="000000"/>
                <w:sz w:val="20"/>
                <w:szCs w:val="20"/>
              </w:rPr>
            </w:pPr>
            <w:r w:rsidRPr="00C95765">
              <w:rPr>
                <w:color w:val="000000"/>
                <w:sz w:val="20"/>
                <w:szCs w:val="20"/>
              </w:rPr>
              <w:t>0,470</w:t>
            </w:r>
          </w:p>
        </w:tc>
        <w:tc>
          <w:tcPr>
            <w:tcW w:w="916" w:type="dxa"/>
            <w:shd w:val="clear" w:color="auto" w:fill="auto"/>
          </w:tcPr>
          <w:p w:rsidR="00C91225" w:rsidRPr="00C95765" w:rsidRDefault="00C91225" w:rsidP="00C95765">
            <w:pPr>
              <w:spacing w:line="360" w:lineRule="auto"/>
              <w:jc w:val="both"/>
              <w:rPr>
                <w:color w:val="000000"/>
                <w:sz w:val="20"/>
                <w:szCs w:val="20"/>
              </w:rPr>
            </w:pPr>
          </w:p>
          <w:p w:rsidR="00C91225" w:rsidRPr="00C95765" w:rsidRDefault="00C91225" w:rsidP="00C95765">
            <w:pPr>
              <w:spacing w:line="360" w:lineRule="auto"/>
              <w:jc w:val="both"/>
              <w:rPr>
                <w:color w:val="000000"/>
                <w:sz w:val="20"/>
                <w:szCs w:val="20"/>
              </w:rPr>
            </w:pPr>
            <w:r w:rsidRPr="00C95765">
              <w:rPr>
                <w:color w:val="000000"/>
                <w:sz w:val="20"/>
                <w:szCs w:val="20"/>
              </w:rPr>
              <w:t>0,308</w:t>
            </w:r>
          </w:p>
        </w:tc>
        <w:tc>
          <w:tcPr>
            <w:tcW w:w="916" w:type="dxa"/>
            <w:shd w:val="clear" w:color="auto" w:fill="auto"/>
          </w:tcPr>
          <w:p w:rsidR="00C91225" w:rsidRPr="00C95765" w:rsidRDefault="00C91225" w:rsidP="00C95765">
            <w:pPr>
              <w:spacing w:line="360" w:lineRule="auto"/>
              <w:jc w:val="both"/>
              <w:rPr>
                <w:color w:val="000000"/>
                <w:sz w:val="20"/>
                <w:szCs w:val="20"/>
              </w:rPr>
            </w:pPr>
          </w:p>
          <w:p w:rsidR="00C91225" w:rsidRPr="00C95765" w:rsidRDefault="00C91225" w:rsidP="00C95765">
            <w:pPr>
              <w:spacing w:line="360" w:lineRule="auto"/>
              <w:jc w:val="both"/>
              <w:rPr>
                <w:color w:val="000000"/>
                <w:sz w:val="20"/>
                <w:szCs w:val="20"/>
              </w:rPr>
            </w:pPr>
            <w:r w:rsidRPr="00C95765">
              <w:rPr>
                <w:color w:val="000000"/>
                <w:sz w:val="20"/>
                <w:szCs w:val="20"/>
              </w:rPr>
              <w:t>0,249</w:t>
            </w:r>
          </w:p>
        </w:tc>
        <w:tc>
          <w:tcPr>
            <w:tcW w:w="916" w:type="dxa"/>
            <w:shd w:val="clear" w:color="auto" w:fill="auto"/>
          </w:tcPr>
          <w:p w:rsidR="00C91225" w:rsidRPr="00C95765" w:rsidRDefault="00C91225" w:rsidP="00C95765">
            <w:pPr>
              <w:spacing w:line="360" w:lineRule="auto"/>
              <w:jc w:val="both"/>
              <w:rPr>
                <w:color w:val="000000"/>
                <w:sz w:val="20"/>
                <w:szCs w:val="20"/>
              </w:rPr>
            </w:pPr>
          </w:p>
          <w:p w:rsidR="00C91225" w:rsidRPr="00C95765" w:rsidRDefault="00C91225" w:rsidP="00C95765">
            <w:pPr>
              <w:spacing w:line="360" w:lineRule="auto"/>
              <w:jc w:val="both"/>
              <w:rPr>
                <w:color w:val="000000"/>
                <w:sz w:val="20"/>
                <w:szCs w:val="20"/>
              </w:rPr>
            </w:pPr>
            <w:r w:rsidRPr="00C95765">
              <w:rPr>
                <w:color w:val="000000"/>
                <w:sz w:val="20"/>
                <w:szCs w:val="20"/>
              </w:rPr>
              <w:t>0,279</w:t>
            </w:r>
          </w:p>
        </w:tc>
        <w:tc>
          <w:tcPr>
            <w:tcW w:w="916" w:type="dxa"/>
            <w:shd w:val="clear" w:color="auto" w:fill="auto"/>
          </w:tcPr>
          <w:p w:rsidR="00C91225" w:rsidRPr="00C95765" w:rsidRDefault="00C91225" w:rsidP="00C95765">
            <w:pPr>
              <w:spacing w:line="360" w:lineRule="auto"/>
              <w:jc w:val="both"/>
              <w:rPr>
                <w:color w:val="000000"/>
                <w:sz w:val="20"/>
                <w:szCs w:val="20"/>
              </w:rPr>
            </w:pPr>
          </w:p>
          <w:p w:rsidR="00C91225" w:rsidRPr="00C95765" w:rsidRDefault="00C91225" w:rsidP="00C95765">
            <w:pPr>
              <w:spacing w:line="360" w:lineRule="auto"/>
              <w:jc w:val="both"/>
              <w:rPr>
                <w:color w:val="000000"/>
                <w:sz w:val="20"/>
                <w:szCs w:val="20"/>
              </w:rPr>
            </w:pPr>
            <w:r w:rsidRPr="00C95765">
              <w:rPr>
                <w:color w:val="000000"/>
                <w:sz w:val="20"/>
                <w:szCs w:val="20"/>
              </w:rPr>
              <w:t>0,391</w:t>
            </w:r>
          </w:p>
        </w:tc>
        <w:tc>
          <w:tcPr>
            <w:tcW w:w="916" w:type="dxa"/>
            <w:shd w:val="clear" w:color="auto" w:fill="auto"/>
          </w:tcPr>
          <w:p w:rsidR="00C91225" w:rsidRPr="00C95765" w:rsidRDefault="00C91225" w:rsidP="00C95765">
            <w:pPr>
              <w:spacing w:line="360" w:lineRule="auto"/>
              <w:jc w:val="both"/>
              <w:rPr>
                <w:color w:val="000000"/>
                <w:sz w:val="20"/>
                <w:szCs w:val="20"/>
              </w:rPr>
            </w:pPr>
          </w:p>
          <w:p w:rsidR="00C91225" w:rsidRPr="00C95765" w:rsidRDefault="00C91225" w:rsidP="00C95765">
            <w:pPr>
              <w:spacing w:line="360" w:lineRule="auto"/>
              <w:jc w:val="both"/>
              <w:rPr>
                <w:color w:val="000000"/>
                <w:sz w:val="20"/>
                <w:szCs w:val="20"/>
              </w:rPr>
            </w:pPr>
            <w:r w:rsidRPr="00C95765">
              <w:rPr>
                <w:color w:val="000000"/>
                <w:sz w:val="20"/>
                <w:szCs w:val="20"/>
              </w:rPr>
              <w:t>0,422</w:t>
            </w:r>
          </w:p>
        </w:tc>
        <w:tc>
          <w:tcPr>
            <w:tcW w:w="916" w:type="dxa"/>
            <w:shd w:val="clear" w:color="auto" w:fill="auto"/>
          </w:tcPr>
          <w:p w:rsidR="00C91225" w:rsidRPr="00C95765" w:rsidRDefault="00C91225" w:rsidP="00C95765">
            <w:pPr>
              <w:spacing w:line="360" w:lineRule="auto"/>
              <w:jc w:val="both"/>
              <w:rPr>
                <w:color w:val="000000"/>
                <w:sz w:val="20"/>
                <w:szCs w:val="20"/>
              </w:rPr>
            </w:pPr>
          </w:p>
          <w:p w:rsidR="00C91225" w:rsidRPr="00C95765" w:rsidRDefault="00C91225" w:rsidP="00C95765">
            <w:pPr>
              <w:spacing w:line="360" w:lineRule="auto"/>
              <w:jc w:val="both"/>
              <w:rPr>
                <w:color w:val="000000"/>
                <w:sz w:val="20"/>
                <w:szCs w:val="20"/>
              </w:rPr>
            </w:pPr>
            <w:r w:rsidRPr="00C95765">
              <w:rPr>
                <w:color w:val="000000"/>
                <w:sz w:val="20"/>
                <w:szCs w:val="20"/>
              </w:rPr>
              <w:t>0,117</w:t>
            </w:r>
          </w:p>
        </w:tc>
      </w:tr>
    </w:tbl>
    <w:p w:rsidR="00406FCA" w:rsidRPr="00796601" w:rsidRDefault="00406FCA" w:rsidP="00E33FCB">
      <w:pPr>
        <w:spacing w:line="360" w:lineRule="auto"/>
        <w:ind w:firstLine="709"/>
        <w:jc w:val="both"/>
        <w:rPr>
          <w:color w:val="000000"/>
          <w:sz w:val="28"/>
          <w:szCs w:val="28"/>
        </w:rPr>
      </w:pPr>
    </w:p>
    <w:p w:rsidR="00691952" w:rsidRDefault="00406FCA" w:rsidP="00E33FCB">
      <w:pPr>
        <w:spacing w:line="360" w:lineRule="auto"/>
        <w:ind w:firstLine="709"/>
        <w:jc w:val="both"/>
        <w:rPr>
          <w:color w:val="000000"/>
          <w:sz w:val="28"/>
          <w:szCs w:val="28"/>
        </w:rPr>
      </w:pPr>
      <w:r w:rsidRPr="00796601">
        <w:rPr>
          <w:color w:val="000000"/>
          <w:sz w:val="28"/>
          <w:szCs w:val="28"/>
        </w:rPr>
        <w:t xml:space="preserve">Значение коэффициента абсолютной ликвидности железнодорожной больницы </w:t>
      </w:r>
      <w:r w:rsidR="00E33FCB" w:rsidRPr="00796601">
        <w:rPr>
          <w:color w:val="000000"/>
          <w:sz w:val="28"/>
          <w:szCs w:val="28"/>
        </w:rPr>
        <w:t>г. Уфа</w:t>
      </w:r>
      <w:r w:rsidRPr="00796601">
        <w:rPr>
          <w:color w:val="000000"/>
          <w:sz w:val="28"/>
          <w:szCs w:val="28"/>
        </w:rPr>
        <w:t xml:space="preserve"> в течение анализируемого периода выше нормативного (0,2), что означает способность предприятия в ближайшее время погасить кредиторскую задолженность с помощью денежных средств и краткосрочных финансовых вложений. Однако на конец анализируемого периода – на 01.01.</w:t>
      </w:r>
      <w:r w:rsidR="00E33FCB" w:rsidRPr="00796601">
        <w:rPr>
          <w:color w:val="000000"/>
          <w:sz w:val="28"/>
          <w:szCs w:val="28"/>
        </w:rPr>
        <w:t xml:space="preserve">2009 г. </w:t>
      </w:r>
      <w:r w:rsidRPr="00796601">
        <w:rPr>
          <w:color w:val="000000"/>
          <w:sz w:val="28"/>
          <w:szCs w:val="28"/>
        </w:rPr>
        <w:t xml:space="preserve">данный показатель составляет 0,117, </w:t>
      </w:r>
      <w:r w:rsidR="00E33FCB" w:rsidRPr="00796601">
        <w:rPr>
          <w:color w:val="000000"/>
          <w:sz w:val="28"/>
          <w:szCs w:val="28"/>
        </w:rPr>
        <w:t>т.е.</w:t>
      </w:r>
      <w:r w:rsidRPr="00796601">
        <w:rPr>
          <w:color w:val="000000"/>
          <w:sz w:val="28"/>
          <w:szCs w:val="28"/>
        </w:rPr>
        <w:t xml:space="preserve"> ниже рекомендуемого по причине снижения суммы денежных средств предприятия</w:t>
      </w:r>
      <w:r w:rsidR="0008366F" w:rsidRPr="00796601">
        <w:rPr>
          <w:color w:val="000000"/>
          <w:sz w:val="28"/>
          <w:szCs w:val="28"/>
        </w:rPr>
        <w:t>:</w:t>
      </w:r>
    </w:p>
    <w:p w:rsidR="00B23E04" w:rsidRPr="00B23E04" w:rsidRDefault="00B23E04" w:rsidP="00E33FCB">
      <w:pPr>
        <w:spacing w:line="360" w:lineRule="auto"/>
        <w:ind w:firstLine="709"/>
        <w:jc w:val="both"/>
        <w:rPr>
          <w:color w:val="000000"/>
          <w:sz w:val="2"/>
          <w:szCs w:val="2"/>
        </w:rPr>
      </w:pPr>
      <w:r>
        <w:rPr>
          <w:color w:val="000000"/>
          <w:sz w:val="28"/>
          <w:szCs w:val="28"/>
        </w:rPr>
        <w:br w:type="page"/>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10"/>
        <w:gridCol w:w="943"/>
        <w:gridCol w:w="943"/>
        <w:gridCol w:w="943"/>
        <w:gridCol w:w="943"/>
        <w:gridCol w:w="943"/>
        <w:gridCol w:w="943"/>
        <w:gridCol w:w="943"/>
        <w:gridCol w:w="943"/>
        <w:gridCol w:w="943"/>
      </w:tblGrid>
      <w:tr w:rsidR="00406FCA" w:rsidRPr="00C95765" w:rsidTr="00C95765">
        <w:trPr>
          <w:cantSplit/>
          <w:jc w:val="center"/>
        </w:trPr>
        <w:tc>
          <w:tcPr>
            <w:tcW w:w="435" w:type="pct"/>
            <w:shd w:val="clear" w:color="auto" w:fill="auto"/>
          </w:tcPr>
          <w:p w:rsidR="00406FCA" w:rsidRPr="00C95765" w:rsidRDefault="00406FCA" w:rsidP="00C95765">
            <w:pPr>
              <w:spacing w:line="360" w:lineRule="auto"/>
              <w:jc w:val="both"/>
              <w:rPr>
                <w:color w:val="000000"/>
                <w:sz w:val="20"/>
                <w:szCs w:val="20"/>
              </w:rPr>
            </w:pPr>
          </w:p>
        </w:tc>
        <w:tc>
          <w:tcPr>
            <w:tcW w:w="507" w:type="pct"/>
            <w:shd w:val="clear" w:color="auto" w:fill="auto"/>
          </w:tcPr>
          <w:p w:rsidR="00406FCA" w:rsidRPr="00C95765" w:rsidRDefault="00406FCA"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.07</w:t>
            </w:r>
          </w:p>
        </w:tc>
        <w:tc>
          <w:tcPr>
            <w:tcW w:w="507" w:type="pct"/>
            <w:shd w:val="clear" w:color="auto" w:fill="auto"/>
          </w:tcPr>
          <w:p w:rsidR="00406FCA" w:rsidRPr="00C95765" w:rsidRDefault="00406FCA"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.07</w:t>
            </w:r>
          </w:p>
        </w:tc>
        <w:tc>
          <w:tcPr>
            <w:tcW w:w="507" w:type="pct"/>
            <w:shd w:val="clear" w:color="auto" w:fill="auto"/>
          </w:tcPr>
          <w:p w:rsidR="00406FCA" w:rsidRPr="00C95765" w:rsidRDefault="00406FCA"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.08.07</w:t>
            </w:r>
          </w:p>
        </w:tc>
        <w:tc>
          <w:tcPr>
            <w:tcW w:w="507" w:type="pct"/>
            <w:shd w:val="clear" w:color="auto" w:fill="auto"/>
          </w:tcPr>
          <w:p w:rsidR="00406FCA" w:rsidRPr="00C95765" w:rsidRDefault="00406FCA"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.07</w:t>
            </w:r>
          </w:p>
        </w:tc>
        <w:tc>
          <w:tcPr>
            <w:tcW w:w="507" w:type="pct"/>
            <w:shd w:val="clear" w:color="auto" w:fill="auto"/>
          </w:tcPr>
          <w:p w:rsidR="00406FCA" w:rsidRPr="00C95765" w:rsidRDefault="00406FCA"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.08</w:t>
            </w:r>
          </w:p>
        </w:tc>
        <w:tc>
          <w:tcPr>
            <w:tcW w:w="507" w:type="pct"/>
            <w:shd w:val="clear" w:color="auto" w:fill="auto"/>
          </w:tcPr>
          <w:p w:rsidR="00406FCA" w:rsidRPr="00C95765" w:rsidRDefault="00406FCA"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.08</w:t>
            </w:r>
          </w:p>
        </w:tc>
        <w:tc>
          <w:tcPr>
            <w:tcW w:w="507" w:type="pct"/>
            <w:shd w:val="clear" w:color="auto" w:fill="auto"/>
          </w:tcPr>
          <w:p w:rsidR="00406FCA" w:rsidRPr="00C95765" w:rsidRDefault="00406FCA"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.08.08</w:t>
            </w:r>
          </w:p>
        </w:tc>
        <w:tc>
          <w:tcPr>
            <w:tcW w:w="507" w:type="pct"/>
            <w:shd w:val="clear" w:color="auto" w:fill="auto"/>
          </w:tcPr>
          <w:p w:rsidR="00406FCA" w:rsidRPr="00C95765" w:rsidRDefault="00406FCA"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.08</w:t>
            </w:r>
          </w:p>
        </w:tc>
        <w:tc>
          <w:tcPr>
            <w:tcW w:w="507" w:type="pct"/>
            <w:shd w:val="clear" w:color="auto" w:fill="auto"/>
          </w:tcPr>
          <w:p w:rsidR="00406FCA" w:rsidRPr="00C95765" w:rsidRDefault="00406FCA"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.09</w:t>
            </w:r>
          </w:p>
        </w:tc>
      </w:tr>
      <w:tr w:rsidR="00406FCA" w:rsidRPr="00C95765" w:rsidTr="00C95765">
        <w:trPr>
          <w:cantSplit/>
          <w:jc w:val="center"/>
        </w:trPr>
        <w:tc>
          <w:tcPr>
            <w:tcW w:w="435" w:type="pct"/>
            <w:shd w:val="clear" w:color="auto" w:fill="auto"/>
          </w:tcPr>
          <w:p w:rsidR="00406FCA" w:rsidRPr="00C95765" w:rsidRDefault="00406FCA" w:rsidP="00C95765">
            <w:pPr>
              <w:spacing w:line="360" w:lineRule="auto"/>
              <w:jc w:val="both"/>
              <w:rPr>
                <w:color w:val="000000"/>
                <w:sz w:val="20"/>
                <w:szCs w:val="20"/>
              </w:rPr>
            </w:pPr>
            <w:r w:rsidRPr="00C95765">
              <w:rPr>
                <w:color w:val="000000"/>
                <w:sz w:val="20"/>
                <w:szCs w:val="20"/>
              </w:rPr>
              <w:t>ден ср-ва</w:t>
            </w:r>
          </w:p>
        </w:tc>
        <w:tc>
          <w:tcPr>
            <w:tcW w:w="507" w:type="pct"/>
            <w:shd w:val="clear" w:color="auto" w:fill="auto"/>
          </w:tcPr>
          <w:p w:rsidR="00406FCA" w:rsidRPr="00C95765" w:rsidRDefault="00734978" w:rsidP="00C95765">
            <w:pPr>
              <w:spacing w:line="360" w:lineRule="auto"/>
              <w:jc w:val="both"/>
              <w:rPr>
                <w:color w:val="000000"/>
                <w:sz w:val="20"/>
                <w:szCs w:val="20"/>
              </w:rPr>
            </w:pPr>
            <w:r w:rsidRPr="00C95765">
              <w:rPr>
                <w:color w:val="000000"/>
                <w:sz w:val="20"/>
                <w:szCs w:val="20"/>
              </w:rPr>
              <w:t>1824</w:t>
            </w:r>
          </w:p>
        </w:tc>
        <w:tc>
          <w:tcPr>
            <w:tcW w:w="507" w:type="pct"/>
            <w:shd w:val="clear" w:color="auto" w:fill="auto"/>
          </w:tcPr>
          <w:p w:rsidR="00406FCA" w:rsidRPr="00C95765" w:rsidRDefault="00734978" w:rsidP="00C95765">
            <w:pPr>
              <w:spacing w:line="360" w:lineRule="auto"/>
              <w:jc w:val="both"/>
              <w:rPr>
                <w:color w:val="000000"/>
                <w:sz w:val="20"/>
                <w:szCs w:val="20"/>
              </w:rPr>
            </w:pPr>
            <w:r w:rsidRPr="00C95765">
              <w:rPr>
                <w:color w:val="000000"/>
                <w:sz w:val="20"/>
                <w:szCs w:val="20"/>
              </w:rPr>
              <w:t>10948</w:t>
            </w:r>
          </w:p>
        </w:tc>
        <w:tc>
          <w:tcPr>
            <w:tcW w:w="507" w:type="pct"/>
            <w:shd w:val="clear" w:color="auto" w:fill="auto"/>
          </w:tcPr>
          <w:p w:rsidR="00406FCA" w:rsidRPr="00C95765" w:rsidRDefault="00734978" w:rsidP="00C95765">
            <w:pPr>
              <w:spacing w:line="360" w:lineRule="auto"/>
              <w:jc w:val="both"/>
              <w:rPr>
                <w:color w:val="000000"/>
                <w:sz w:val="20"/>
                <w:szCs w:val="20"/>
              </w:rPr>
            </w:pPr>
            <w:r w:rsidRPr="00C95765">
              <w:rPr>
                <w:color w:val="000000"/>
                <w:sz w:val="20"/>
                <w:szCs w:val="20"/>
              </w:rPr>
              <w:t>12823</w:t>
            </w:r>
          </w:p>
        </w:tc>
        <w:tc>
          <w:tcPr>
            <w:tcW w:w="507" w:type="pct"/>
            <w:shd w:val="clear" w:color="auto" w:fill="auto"/>
          </w:tcPr>
          <w:p w:rsidR="00406FCA" w:rsidRPr="00C95765" w:rsidRDefault="00734978" w:rsidP="00C95765">
            <w:pPr>
              <w:spacing w:line="360" w:lineRule="auto"/>
              <w:jc w:val="both"/>
              <w:rPr>
                <w:color w:val="000000"/>
                <w:sz w:val="20"/>
                <w:szCs w:val="20"/>
              </w:rPr>
            </w:pPr>
            <w:r w:rsidRPr="00C95765">
              <w:rPr>
                <w:color w:val="000000"/>
                <w:sz w:val="20"/>
                <w:szCs w:val="20"/>
              </w:rPr>
              <w:t>6784</w:t>
            </w:r>
          </w:p>
        </w:tc>
        <w:tc>
          <w:tcPr>
            <w:tcW w:w="507" w:type="pct"/>
            <w:shd w:val="clear" w:color="auto" w:fill="auto"/>
          </w:tcPr>
          <w:p w:rsidR="00406FCA" w:rsidRPr="00C95765" w:rsidRDefault="00734978" w:rsidP="00C95765">
            <w:pPr>
              <w:spacing w:line="360" w:lineRule="auto"/>
              <w:jc w:val="both"/>
              <w:rPr>
                <w:color w:val="000000"/>
                <w:sz w:val="20"/>
                <w:szCs w:val="20"/>
              </w:rPr>
            </w:pPr>
            <w:r w:rsidRPr="00C95765">
              <w:rPr>
                <w:color w:val="000000"/>
                <w:sz w:val="20"/>
                <w:szCs w:val="20"/>
              </w:rPr>
              <w:t>2443</w:t>
            </w:r>
          </w:p>
        </w:tc>
        <w:tc>
          <w:tcPr>
            <w:tcW w:w="507" w:type="pct"/>
            <w:shd w:val="clear" w:color="auto" w:fill="auto"/>
          </w:tcPr>
          <w:p w:rsidR="00406FCA" w:rsidRPr="00C95765" w:rsidRDefault="00734978" w:rsidP="00C95765">
            <w:pPr>
              <w:spacing w:line="360" w:lineRule="auto"/>
              <w:jc w:val="both"/>
              <w:rPr>
                <w:color w:val="000000"/>
                <w:sz w:val="20"/>
                <w:szCs w:val="20"/>
              </w:rPr>
            </w:pPr>
            <w:r w:rsidRPr="00C95765">
              <w:rPr>
                <w:color w:val="000000"/>
                <w:sz w:val="20"/>
                <w:szCs w:val="20"/>
              </w:rPr>
              <w:t>4201</w:t>
            </w:r>
          </w:p>
        </w:tc>
        <w:tc>
          <w:tcPr>
            <w:tcW w:w="507" w:type="pct"/>
            <w:shd w:val="clear" w:color="auto" w:fill="auto"/>
          </w:tcPr>
          <w:p w:rsidR="00406FCA" w:rsidRPr="00C95765" w:rsidRDefault="00734978" w:rsidP="00C95765">
            <w:pPr>
              <w:spacing w:line="360" w:lineRule="auto"/>
              <w:jc w:val="both"/>
              <w:rPr>
                <w:color w:val="000000"/>
                <w:sz w:val="20"/>
                <w:szCs w:val="20"/>
              </w:rPr>
            </w:pPr>
            <w:r w:rsidRPr="00C95765">
              <w:rPr>
                <w:color w:val="000000"/>
                <w:sz w:val="20"/>
                <w:szCs w:val="20"/>
              </w:rPr>
              <w:t>9775</w:t>
            </w:r>
          </w:p>
        </w:tc>
        <w:tc>
          <w:tcPr>
            <w:tcW w:w="507" w:type="pct"/>
            <w:shd w:val="clear" w:color="auto" w:fill="auto"/>
          </w:tcPr>
          <w:p w:rsidR="00406FCA" w:rsidRPr="00C95765" w:rsidRDefault="00734978" w:rsidP="00C95765">
            <w:pPr>
              <w:spacing w:line="360" w:lineRule="auto"/>
              <w:jc w:val="both"/>
              <w:rPr>
                <w:color w:val="000000"/>
                <w:sz w:val="20"/>
                <w:szCs w:val="20"/>
              </w:rPr>
            </w:pPr>
            <w:r w:rsidRPr="00C95765">
              <w:rPr>
                <w:color w:val="000000"/>
                <w:sz w:val="20"/>
                <w:szCs w:val="20"/>
              </w:rPr>
              <w:t>12574</w:t>
            </w:r>
          </w:p>
        </w:tc>
        <w:tc>
          <w:tcPr>
            <w:tcW w:w="507" w:type="pct"/>
            <w:shd w:val="clear" w:color="auto" w:fill="auto"/>
          </w:tcPr>
          <w:p w:rsidR="00406FCA" w:rsidRPr="00C95765" w:rsidRDefault="00734978" w:rsidP="00C95765">
            <w:pPr>
              <w:spacing w:line="360" w:lineRule="auto"/>
              <w:jc w:val="both"/>
              <w:rPr>
                <w:color w:val="000000"/>
                <w:sz w:val="20"/>
                <w:szCs w:val="20"/>
              </w:rPr>
            </w:pPr>
            <w:r w:rsidRPr="00C95765">
              <w:rPr>
                <w:color w:val="000000"/>
                <w:sz w:val="20"/>
                <w:szCs w:val="20"/>
              </w:rPr>
              <w:t>1646</w:t>
            </w:r>
          </w:p>
        </w:tc>
      </w:tr>
    </w:tbl>
    <w:p w:rsidR="00B23E04" w:rsidRDefault="00B23E04" w:rsidP="00E33FCB">
      <w:pPr>
        <w:spacing w:line="360" w:lineRule="auto"/>
        <w:ind w:firstLine="709"/>
        <w:jc w:val="both"/>
        <w:rPr>
          <w:color w:val="000000"/>
          <w:sz w:val="28"/>
          <w:szCs w:val="28"/>
        </w:rPr>
      </w:pPr>
    </w:p>
    <w:p w:rsidR="002119A1" w:rsidRPr="00796601" w:rsidRDefault="003D1E01" w:rsidP="00E33FCB">
      <w:pPr>
        <w:spacing w:line="360" w:lineRule="auto"/>
        <w:ind w:firstLine="709"/>
        <w:jc w:val="both"/>
        <w:rPr>
          <w:color w:val="000000"/>
          <w:sz w:val="28"/>
          <w:szCs w:val="28"/>
        </w:rPr>
      </w:pPr>
      <w:r w:rsidRPr="00796601">
        <w:rPr>
          <w:color w:val="000000"/>
          <w:sz w:val="28"/>
          <w:szCs w:val="28"/>
        </w:rPr>
        <w:t>На конец года денежные средства составляли всего 0,</w:t>
      </w:r>
      <w:r w:rsidR="00E33FCB" w:rsidRPr="00796601">
        <w:rPr>
          <w:color w:val="000000"/>
          <w:sz w:val="28"/>
          <w:szCs w:val="28"/>
        </w:rPr>
        <w:t>8%</w:t>
      </w:r>
      <w:r w:rsidRPr="00796601">
        <w:rPr>
          <w:color w:val="000000"/>
          <w:sz w:val="28"/>
          <w:szCs w:val="28"/>
        </w:rPr>
        <w:t xml:space="preserve"> от общей суммы активов, тогда как на</w:t>
      </w:r>
      <w:r w:rsidR="00E33FCB" w:rsidRPr="00796601">
        <w:rPr>
          <w:color w:val="000000"/>
          <w:sz w:val="28"/>
          <w:szCs w:val="28"/>
        </w:rPr>
        <w:t xml:space="preserve"> </w:t>
      </w:r>
      <w:r w:rsidRPr="00796601">
        <w:rPr>
          <w:color w:val="000000"/>
          <w:sz w:val="28"/>
          <w:szCs w:val="28"/>
        </w:rPr>
        <w:t>01</w:t>
      </w:r>
      <w:r w:rsidR="003D26A8" w:rsidRPr="00796601">
        <w:rPr>
          <w:color w:val="000000"/>
          <w:sz w:val="28"/>
          <w:szCs w:val="28"/>
        </w:rPr>
        <w:t>.08</w:t>
      </w:r>
      <w:r w:rsidRPr="00796601">
        <w:rPr>
          <w:color w:val="000000"/>
          <w:sz w:val="28"/>
          <w:szCs w:val="28"/>
        </w:rPr>
        <w:t>.</w:t>
      </w:r>
      <w:r w:rsidR="00E33FCB" w:rsidRPr="00796601">
        <w:rPr>
          <w:color w:val="000000"/>
          <w:sz w:val="28"/>
          <w:szCs w:val="28"/>
        </w:rPr>
        <w:t xml:space="preserve">2009 г. – </w:t>
      </w:r>
      <w:r w:rsidRPr="00796601">
        <w:rPr>
          <w:color w:val="000000"/>
          <w:sz w:val="28"/>
          <w:szCs w:val="28"/>
        </w:rPr>
        <w:t>4,7</w:t>
      </w:r>
      <w:r w:rsidR="00E33FCB" w:rsidRPr="00796601">
        <w:rPr>
          <w:color w:val="000000"/>
          <w:sz w:val="28"/>
          <w:szCs w:val="28"/>
        </w:rPr>
        <w:t>8%;</w:t>
      </w:r>
      <w:r w:rsidRPr="00796601">
        <w:rPr>
          <w:color w:val="000000"/>
          <w:sz w:val="28"/>
          <w:szCs w:val="28"/>
        </w:rPr>
        <w:t xml:space="preserve"> на 01.10.</w:t>
      </w:r>
      <w:r w:rsidR="00E33FCB" w:rsidRPr="00796601">
        <w:rPr>
          <w:color w:val="000000"/>
          <w:sz w:val="28"/>
          <w:szCs w:val="28"/>
        </w:rPr>
        <w:t xml:space="preserve">2008 г. </w:t>
      </w:r>
      <w:r w:rsidRPr="00796601">
        <w:rPr>
          <w:color w:val="000000"/>
          <w:sz w:val="28"/>
          <w:szCs w:val="28"/>
        </w:rPr>
        <w:t>– 6,0</w:t>
      </w:r>
      <w:r w:rsidR="00E33FCB" w:rsidRPr="00796601">
        <w:rPr>
          <w:color w:val="000000"/>
          <w:sz w:val="28"/>
          <w:szCs w:val="28"/>
        </w:rPr>
        <w:t>6%</w:t>
      </w:r>
      <w:r w:rsidRPr="00796601">
        <w:rPr>
          <w:color w:val="000000"/>
          <w:sz w:val="28"/>
          <w:szCs w:val="28"/>
        </w:rPr>
        <w:t>.</w:t>
      </w:r>
    </w:p>
    <w:p w:rsidR="00F11B31" w:rsidRPr="00796601" w:rsidRDefault="00F11B31" w:rsidP="00E33FCB">
      <w:pPr>
        <w:spacing w:line="360" w:lineRule="auto"/>
        <w:ind w:firstLine="709"/>
        <w:jc w:val="both"/>
        <w:rPr>
          <w:color w:val="000000"/>
          <w:sz w:val="28"/>
          <w:szCs w:val="28"/>
        </w:rPr>
      </w:pPr>
      <w:r w:rsidRPr="00796601">
        <w:rPr>
          <w:b/>
          <w:color w:val="000000"/>
          <w:sz w:val="28"/>
          <w:szCs w:val="28"/>
        </w:rPr>
        <w:t>Коэффициент текущей ликвидности</w:t>
      </w:r>
      <w:r w:rsidR="00E33FCB" w:rsidRPr="00796601">
        <w:rPr>
          <w:b/>
          <w:color w:val="000000"/>
          <w:sz w:val="28"/>
          <w:szCs w:val="28"/>
        </w:rPr>
        <w:t xml:space="preserve"> </w:t>
      </w:r>
      <w:r w:rsidRPr="00796601">
        <w:rPr>
          <w:color w:val="000000"/>
          <w:sz w:val="28"/>
          <w:szCs w:val="28"/>
        </w:rPr>
        <w:t>показывает, какую часть текущих обязательств по кре</w:t>
      </w:r>
      <w:r w:rsidR="000A61DC" w:rsidRPr="00796601">
        <w:rPr>
          <w:color w:val="000000"/>
          <w:sz w:val="28"/>
          <w:szCs w:val="28"/>
        </w:rPr>
        <w:t xml:space="preserve">дитам и расчетам можно погасить, мобилизовав все оборотные средства. Рост этого показателя благоприятен, но высокое значение коэффициента вовсе не является гарантией того, что предприятие будет иметь достаточно денежных средств для покрытия необходимых расходов. </w:t>
      </w:r>
      <w:r w:rsidR="000B3960" w:rsidRPr="00796601">
        <w:rPr>
          <w:color w:val="000000"/>
          <w:sz w:val="28"/>
          <w:szCs w:val="28"/>
        </w:rPr>
        <w:t>Рекомендуемое значение данного коэффициента более или равно 2.</w:t>
      </w:r>
    </w:p>
    <w:p w:rsidR="007069E6" w:rsidRPr="00796601" w:rsidRDefault="006B5181" w:rsidP="00E33FCB">
      <w:pPr>
        <w:spacing w:line="360" w:lineRule="auto"/>
        <w:ind w:firstLine="709"/>
        <w:jc w:val="both"/>
        <w:rPr>
          <w:color w:val="000000"/>
          <w:sz w:val="28"/>
          <w:szCs w:val="28"/>
        </w:rPr>
      </w:pPr>
      <w:r w:rsidRPr="00796601">
        <w:rPr>
          <w:color w:val="000000"/>
          <w:sz w:val="28"/>
          <w:szCs w:val="28"/>
        </w:rPr>
        <w:t xml:space="preserve">Значение коэффициента текущей ликвидности по </w:t>
      </w:r>
      <w:r w:rsidR="00DB0F83" w:rsidRPr="00796601">
        <w:rPr>
          <w:color w:val="000000"/>
          <w:sz w:val="28"/>
          <w:szCs w:val="28"/>
        </w:rPr>
        <w:t>анализируемому предприятию</w:t>
      </w:r>
      <w:r w:rsidRPr="00796601">
        <w:rPr>
          <w:color w:val="000000"/>
          <w:sz w:val="28"/>
          <w:szCs w:val="28"/>
        </w:rPr>
        <w:t xml:space="preserve"> изменятся в диапазоне от</w:t>
      </w:r>
      <w:r w:rsidR="00E33FCB" w:rsidRPr="00796601">
        <w:rPr>
          <w:color w:val="000000"/>
          <w:sz w:val="28"/>
          <w:szCs w:val="28"/>
        </w:rPr>
        <w:t xml:space="preserve"> </w:t>
      </w:r>
      <w:r w:rsidR="005412E3" w:rsidRPr="00796601">
        <w:rPr>
          <w:color w:val="000000"/>
          <w:sz w:val="28"/>
          <w:szCs w:val="28"/>
        </w:rPr>
        <w:t>0,401</w:t>
      </w:r>
      <w:r w:rsidRPr="00796601">
        <w:rPr>
          <w:color w:val="000000"/>
          <w:sz w:val="28"/>
          <w:szCs w:val="28"/>
        </w:rPr>
        <w:t xml:space="preserve"> на 1.0</w:t>
      </w:r>
      <w:r w:rsidR="005412E3" w:rsidRPr="00796601">
        <w:rPr>
          <w:color w:val="000000"/>
          <w:sz w:val="28"/>
          <w:szCs w:val="28"/>
        </w:rPr>
        <w:t>1</w:t>
      </w:r>
      <w:r w:rsidR="003D26A8" w:rsidRPr="00796601">
        <w:rPr>
          <w:color w:val="000000"/>
          <w:sz w:val="28"/>
          <w:szCs w:val="28"/>
        </w:rPr>
        <w:t>.08</w:t>
      </w:r>
      <w:r w:rsidR="00E33FCB" w:rsidRPr="00796601">
        <w:rPr>
          <w:color w:val="000000"/>
          <w:sz w:val="28"/>
          <w:szCs w:val="28"/>
        </w:rPr>
        <w:t> г</w:t>
      </w:r>
      <w:r w:rsidRPr="00796601">
        <w:rPr>
          <w:color w:val="000000"/>
          <w:sz w:val="28"/>
          <w:szCs w:val="28"/>
        </w:rPr>
        <w:t xml:space="preserve">. до </w:t>
      </w:r>
      <w:r w:rsidR="005412E3" w:rsidRPr="00796601">
        <w:rPr>
          <w:color w:val="000000"/>
          <w:sz w:val="28"/>
          <w:szCs w:val="28"/>
        </w:rPr>
        <w:t>1,121</w:t>
      </w:r>
      <w:r w:rsidRPr="00796601">
        <w:rPr>
          <w:color w:val="000000"/>
          <w:sz w:val="28"/>
          <w:szCs w:val="28"/>
        </w:rPr>
        <w:t xml:space="preserve"> на </w:t>
      </w:r>
      <w:r w:rsidR="005412E3" w:rsidRPr="00796601">
        <w:rPr>
          <w:color w:val="000000"/>
          <w:sz w:val="28"/>
          <w:szCs w:val="28"/>
        </w:rPr>
        <w:t>01.01</w:t>
      </w:r>
      <w:r w:rsidR="00E33FCB" w:rsidRPr="00796601">
        <w:rPr>
          <w:color w:val="000000"/>
          <w:sz w:val="28"/>
          <w:szCs w:val="28"/>
        </w:rPr>
        <w:t>.07 г. По</w:t>
      </w:r>
      <w:r w:rsidR="005412E3" w:rsidRPr="00796601">
        <w:rPr>
          <w:color w:val="000000"/>
          <w:sz w:val="28"/>
          <w:szCs w:val="28"/>
        </w:rPr>
        <w:t xml:space="preserve"> состоянию на 01.01.</w:t>
      </w:r>
      <w:r w:rsidR="00E33FCB" w:rsidRPr="00796601">
        <w:rPr>
          <w:color w:val="000000"/>
          <w:sz w:val="28"/>
          <w:szCs w:val="28"/>
        </w:rPr>
        <w:t xml:space="preserve">2009 г. </w:t>
      </w:r>
      <w:r w:rsidR="005412E3" w:rsidRPr="00796601">
        <w:rPr>
          <w:color w:val="000000"/>
          <w:sz w:val="28"/>
          <w:szCs w:val="28"/>
        </w:rPr>
        <w:t>данный показатель составляет 0,480.</w:t>
      </w:r>
      <w:r w:rsidR="00E33FCB" w:rsidRPr="00796601">
        <w:rPr>
          <w:color w:val="000000"/>
          <w:sz w:val="28"/>
          <w:szCs w:val="28"/>
        </w:rPr>
        <w:t xml:space="preserve"> </w:t>
      </w:r>
      <w:r w:rsidRPr="00796601">
        <w:rPr>
          <w:color w:val="000000"/>
          <w:sz w:val="28"/>
          <w:szCs w:val="28"/>
        </w:rPr>
        <w:t>При этом нормативное значение равно 2.</w:t>
      </w:r>
      <w:r w:rsidR="00290967" w:rsidRPr="00796601">
        <w:rPr>
          <w:color w:val="000000"/>
          <w:sz w:val="28"/>
          <w:szCs w:val="28"/>
        </w:rPr>
        <w:t xml:space="preserve"> М</w:t>
      </w:r>
      <w:r w:rsidRPr="00796601">
        <w:rPr>
          <w:color w:val="000000"/>
          <w:sz w:val="28"/>
          <w:szCs w:val="28"/>
        </w:rPr>
        <w:t xml:space="preserve">обилизовав все оборотные средства, предприятие не </w:t>
      </w:r>
      <w:r w:rsidR="00290967" w:rsidRPr="00796601">
        <w:rPr>
          <w:color w:val="000000"/>
          <w:sz w:val="28"/>
          <w:szCs w:val="28"/>
        </w:rPr>
        <w:t xml:space="preserve">всегда </w:t>
      </w:r>
      <w:r w:rsidRPr="00796601">
        <w:rPr>
          <w:color w:val="000000"/>
          <w:sz w:val="28"/>
          <w:szCs w:val="28"/>
        </w:rPr>
        <w:t>сможет расплатиться по обязательствам</w:t>
      </w:r>
      <w:r w:rsidR="00F15F0D" w:rsidRPr="00796601">
        <w:rPr>
          <w:color w:val="000000"/>
          <w:sz w:val="28"/>
          <w:szCs w:val="28"/>
        </w:rPr>
        <w:t>.</w:t>
      </w:r>
      <w:r w:rsidRPr="00796601">
        <w:rPr>
          <w:color w:val="000000"/>
          <w:sz w:val="28"/>
          <w:szCs w:val="28"/>
        </w:rPr>
        <w:t xml:space="preserve"> </w:t>
      </w:r>
      <w:r w:rsidR="007069E6" w:rsidRPr="00796601">
        <w:rPr>
          <w:color w:val="000000"/>
          <w:sz w:val="28"/>
          <w:szCs w:val="28"/>
        </w:rPr>
        <w:t>(</w:t>
      </w:r>
      <w:r w:rsidR="00E30AAE" w:rsidRPr="00796601">
        <w:rPr>
          <w:color w:val="000000"/>
          <w:sz w:val="28"/>
          <w:szCs w:val="28"/>
        </w:rPr>
        <w:t>Д</w:t>
      </w:r>
      <w:r w:rsidR="007069E6" w:rsidRPr="00796601">
        <w:rPr>
          <w:color w:val="000000"/>
          <w:sz w:val="28"/>
          <w:szCs w:val="28"/>
        </w:rPr>
        <w:t>иаграмма 1).</w:t>
      </w:r>
    </w:p>
    <w:p w:rsidR="00E33FCB" w:rsidRPr="00796601" w:rsidRDefault="009D7003" w:rsidP="00E33FCB">
      <w:pPr>
        <w:spacing w:line="360" w:lineRule="auto"/>
        <w:ind w:firstLine="709"/>
        <w:jc w:val="both"/>
        <w:rPr>
          <w:color w:val="000000"/>
          <w:sz w:val="28"/>
          <w:szCs w:val="28"/>
        </w:rPr>
      </w:pPr>
      <w:r w:rsidRPr="00796601">
        <w:rPr>
          <w:color w:val="000000"/>
          <w:sz w:val="28"/>
          <w:szCs w:val="28"/>
        </w:rPr>
        <w:t xml:space="preserve">Снижение значения данного коэффициента </w:t>
      </w:r>
      <w:r w:rsidR="000A1D0B" w:rsidRPr="00796601">
        <w:rPr>
          <w:color w:val="000000"/>
          <w:sz w:val="28"/>
          <w:szCs w:val="28"/>
        </w:rPr>
        <w:t>по состоянию на 01.01</w:t>
      </w:r>
      <w:r w:rsidR="00E33FCB" w:rsidRPr="00796601">
        <w:rPr>
          <w:color w:val="000000"/>
          <w:sz w:val="28"/>
          <w:szCs w:val="28"/>
        </w:rPr>
        <w:t xml:space="preserve">.08 г. </w:t>
      </w:r>
      <w:r w:rsidR="000A1D0B" w:rsidRPr="00796601">
        <w:rPr>
          <w:color w:val="000000"/>
          <w:sz w:val="28"/>
          <w:szCs w:val="28"/>
        </w:rPr>
        <w:t>и на 01.01</w:t>
      </w:r>
      <w:r w:rsidR="00E33FCB" w:rsidRPr="00796601">
        <w:rPr>
          <w:color w:val="000000"/>
          <w:sz w:val="28"/>
          <w:szCs w:val="28"/>
        </w:rPr>
        <w:t xml:space="preserve">.09 г. </w:t>
      </w:r>
      <w:r w:rsidRPr="00796601">
        <w:rPr>
          <w:color w:val="000000"/>
          <w:sz w:val="28"/>
          <w:szCs w:val="28"/>
        </w:rPr>
        <w:t>произошло по причине значительного уменьшения остатка денежных средств на счетах предприятия</w:t>
      </w:r>
      <w:r w:rsidR="000A1D0B" w:rsidRPr="00796601">
        <w:rPr>
          <w:color w:val="000000"/>
          <w:sz w:val="28"/>
          <w:szCs w:val="28"/>
        </w:rPr>
        <w:t xml:space="preserve"> на указанные даты</w:t>
      </w:r>
      <w:r w:rsidRPr="00796601">
        <w:rPr>
          <w:color w:val="000000"/>
          <w:sz w:val="28"/>
          <w:szCs w:val="28"/>
        </w:rPr>
        <w:t>.</w:t>
      </w:r>
    </w:p>
    <w:p w:rsidR="00F640C9" w:rsidRPr="00796601" w:rsidRDefault="00F640C9" w:rsidP="00E33FCB">
      <w:pPr>
        <w:spacing w:line="360" w:lineRule="auto"/>
        <w:ind w:firstLine="709"/>
        <w:jc w:val="both"/>
        <w:rPr>
          <w:color w:val="000000"/>
          <w:sz w:val="28"/>
          <w:szCs w:val="28"/>
        </w:rPr>
      </w:pPr>
      <w:r w:rsidRPr="00796601">
        <w:rPr>
          <w:b/>
          <w:color w:val="000000"/>
          <w:sz w:val="28"/>
          <w:szCs w:val="28"/>
        </w:rPr>
        <w:t xml:space="preserve">Показатель обеспеченности обязательств должника его активами </w:t>
      </w:r>
      <w:r w:rsidR="00CF28E0" w:rsidRPr="00796601">
        <w:rPr>
          <w:color w:val="000000"/>
          <w:sz w:val="28"/>
          <w:szCs w:val="28"/>
        </w:rPr>
        <w:t xml:space="preserve">характеризует </w:t>
      </w:r>
      <w:r w:rsidR="009D7003" w:rsidRPr="00796601">
        <w:rPr>
          <w:color w:val="000000"/>
          <w:sz w:val="28"/>
          <w:szCs w:val="28"/>
        </w:rPr>
        <w:t>величину активов должника, приходящихся на единицу долга, и определяется как отношение суммы ликвидных и скорректированных внеоборотных активов к обязательствам должника.</w:t>
      </w:r>
    </w:p>
    <w:p w:rsidR="00B23E04" w:rsidRDefault="00914333" w:rsidP="00E33FCB">
      <w:pPr>
        <w:spacing w:line="360" w:lineRule="auto"/>
        <w:ind w:firstLine="709"/>
        <w:jc w:val="both"/>
        <w:rPr>
          <w:color w:val="000000"/>
          <w:sz w:val="28"/>
          <w:szCs w:val="28"/>
        </w:rPr>
      </w:pPr>
      <w:r w:rsidRPr="00796601">
        <w:rPr>
          <w:color w:val="000000"/>
          <w:sz w:val="28"/>
          <w:szCs w:val="28"/>
        </w:rPr>
        <w:t xml:space="preserve">Динамика изменения значения показателя «Обеспеченности обязательств должника его активами» по </w:t>
      </w:r>
      <w:r w:rsidR="00367E7E" w:rsidRPr="00796601">
        <w:rPr>
          <w:color w:val="000000"/>
          <w:sz w:val="28"/>
          <w:szCs w:val="28"/>
        </w:rPr>
        <w:t>анализируемому предприятию</w:t>
      </w:r>
      <w:r w:rsidRPr="00796601">
        <w:rPr>
          <w:color w:val="000000"/>
          <w:sz w:val="28"/>
          <w:szCs w:val="28"/>
        </w:rPr>
        <w:t xml:space="preserve"> отражена на </w:t>
      </w:r>
      <w:r w:rsidR="009F582E" w:rsidRPr="00796601">
        <w:rPr>
          <w:color w:val="000000"/>
          <w:sz w:val="28"/>
          <w:szCs w:val="28"/>
        </w:rPr>
        <w:t>Д</w:t>
      </w:r>
      <w:r w:rsidRPr="00796601">
        <w:rPr>
          <w:color w:val="000000"/>
          <w:sz w:val="28"/>
          <w:szCs w:val="28"/>
        </w:rPr>
        <w:t xml:space="preserve">иаграмме 2. </w:t>
      </w:r>
      <w:r w:rsidR="00367E7E" w:rsidRPr="00796601">
        <w:rPr>
          <w:color w:val="000000"/>
          <w:sz w:val="28"/>
          <w:szCs w:val="28"/>
        </w:rPr>
        <w:t>В</w:t>
      </w:r>
      <w:r w:rsidRPr="00796601">
        <w:rPr>
          <w:color w:val="000000"/>
          <w:sz w:val="28"/>
          <w:szCs w:val="28"/>
        </w:rPr>
        <w:t xml:space="preserve"> течении </w:t>
      </w:r>
      <w:r w:rsidR="003D26A8" w:rsidRPr="00796601">
        <w:rPr>
          <w:color w:val="000000"/>
          <w:sz w:val="28"/>
          <w:szCs w:val="28"/>
        </w:rPr>
        <w:t>2008</w:t>
      </w:r>
      <w:r w:rsidRPr="00796601">
        <w:rPr>
          <w:color w:val="000000"/>
          <w:sz w:val="28"/>
          <w:szCs w:val="28"/>
        </w:rPr>
        <w:t xml:space="preserve"> года значение данного показателя характеризуется снижающимся трендом, а в </w:t>
      </w:r>
      <w:r w:rsidR="003D26A8" w:rsidRPr="00796601">
        <w:rPr>
          <w:color w:val="000000"/>
          <w:sz w:val="28"/>
          <w:szCs w:val="28"/>
        </w:rPr>
        <w:t>2009</w:t>
      </w:r>
      <w:r w:rsidRPr="00796601">
        <w:rPr>
          <w:color w:val="000000"/>
          <w:sz w:val="28"/>
          <w:szCs w:val="28"/>
        </w:rPr>
        <w:t xml:space="preserve"> году данный показатель улучшился:</w:t>
      </w:r>
    </w:p>
    <w:p w:rsidR="00025127" w:rsidRPr="00B23E04" w:rsidRDefault="00B23E04" w:rsidP="00E33FCB">
      <w:pPr>
        <w:spacing w:line="360" w:lineRule="auto"/>
        <w:ind w:firstLine="709"/>
        <w:jc w:val="both"/>
        <w:rPr>
          <w:color w:val="000000"/>
          <w:sz w:val="2"/>
          <w:szCs w:val="2"/>
        </w:rPr>
      </w:pPr>
      <w:r>
        <w:rPr>
          <w:color w:val="000000"/>
          <w:sz w:val="28"/>
          <w:szCs w:val="28"/>
        </w:rPr>
        <w:br w:type="page"/>
      </w:r>
    </w:p>
    <w:tbl>
      <w:tblPr>
        <w:tblW w:w="928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41"/>
        <w:gridCol w:w="916"/>
        <w:gridCol w:w="916"/>
        <w:gridCol w:w="916"/>
        <w:gridCol w:w="916"/>
        <w:gridCol w:w="916"/>
        <w:gridCol w:w="916"/>
        <w:gridCol w:w="916"/>
        <w:gridCol w:w="916"/>
        <w:gridCol w:w="916"/>
      </w:tblGrid>
      <w:tr w:rsidR="00367E7E" w:rsidRPr="00C95765" w:rsidTr="00C95765">
        <w:trPr>
          <w:cantSplit/>
          <w:jc w:val="center"/>
        </w:trPr>
        <w:tc>
          <w:tcPr>
            <w:tcW w:w="1041" w:type="dxa"/>
            <w:shd w:val="clear" w:color="auto" w:fill="auto"/>
          </w:tcPr>
          <w:p w:rsidR="00367E7E" w:rsidRPr="00C95765" w:rsidRDefault="00367E7E" w:rsidP="00C95765">
            <w:pPr>
              <w:spacing w:line="360" w:lineRule="auto"/>
              <w:jc w:val="both"/>
              <w:rPr>
                <w:color w:val="000000"/>
                <w:sz w:val="20"/>
                <w:szCs w:val="20"/>
              </w:rPr>
            </w:pPr>
          </w:p>
        </w:tc>
        <w:tc>
          <w:tcPr>
            <w:tcW w:w="916" w:type="dxa"/>
            <w:shd w:val="clear" w:color="auto" w:fill="auto"/>
          </w:tcPr>
          <w:p w:rsidR="00367E7E" w:rsidRPr="00C95765" w:rsidRDefault="00367E7E"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.07</w:t>
            </w:r>
          </w:p>
        </w:tc>
        <w:tc>
          <w:tcPr>
            <w:tcW w:w="916" w:type="dxa"/>
            <w:shd w:val="clear" w:color="auto" w:fill="auto"/>
          </w:tcPr>
          <w:p w:rsidR="00367E7E" w:rsidRPr="00C95765" w:rsidRDefault="00367E7E"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.07</w:t>
            </w:r>
          </w:p>
        </w:tc>
        <w:tc>
          <w:tcPr>
            <w:tcW w:w="916" w:type="dxa"/>
            <w:shd w:val="clear" w:color="auto" w:fill="auto"/>
          </w:tcPr>
          <w:p w:rsidR="00367E7E" w:rsidRPr="00C95765" w:rsidRDefault="00367E7E"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.08.07</w:t>
            </w:r>
          </w:p>
        </w:tc>
        <w:tc>
          <w:tcPr>
            <w:tcW w:w="916" w:type="dxa"/>
            <w:shd w:val="clear" w:color="auto" w:fill="auto"/>
          </w:tcPr>
          <w:p w:rsidR="00367E7E" w:rsidRPr="00C95765" w:rsidRDefault="00367E7E"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.07</w:t>
            </w:r>
          </w:p>
        </w:tc>
        <w:tc>
          <w:tcPr>
            <w:tcW w:w="916" w:type="dxa"/>
            <w:shd w:val="clear" w:color="auto" w:fill="auto"/>
          </w:tcPr>
          <w:p w:rsidR="00367E7E" w:rsidRPr="00C95765" w:rsidRDefault="00367E7E"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.08</w:t>
            </w:r>
          </w:p>
        </w:tc>
        <w:tc>
          <w:tcPr>
            <w:tcW w:w="916" w:type="dxa"/>
            <w:shd w:val="clear" w:color="auto" w:fill="auto"/>
          </w:tcPr>
          <w:p w:rsidR="00367E7E" w:rsidRPr="00C95765" w:rsidRDefault="00367E7E"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.08</w:t>
            </w:r>
          </w:p>
        </w:tc>
        <w:tc>
          <w:tcPr>
            <w:tcW w:w="916" w:type="dxa"/>
            <w:shd w:val="clear" w:color="auto" w:fill="auto"/>
          </w:tcPr>
          <w:p w:rsidR="00367E7E" w:rsidRPr="00C95765" w:rsidRDefault="00367E7E"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.08.08</w:t>
            </w:r>
          </w:p>
        </w:tc>
        <w:tc>
          <w:tcPr>
            <w:tcW w:w="916" w:type="dxa"/>
            <w:shd w:val="clear" w:color="auto" w:fill="auto"/>
          </w:tcPr>
          <w:p w:rsidR="00367E7E" w:rsidRPr="00C95765" w:rsidRDefault="00367E7E"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.08</w:t>
            </w:r>
          </w:p>
        </w:tc>
        <w:tc>
          <w:tcPr>
            <w:tcW w:w="916" w:type="dxa"/>
            <w:shd w:val="clear" w:color="auto" w:fill="auto"/>
          </w:tcPr>
          <w:p w:rsidR="00367E7E" w:rsidRPr="00C95765" w:rsidRDefault="00367E7E"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.09</w:t>
            </w:r>
          </w:p>
        </w:tc>
      </w:tr>
      <w:tr w:rsidR="00367E7E" w:rsidRPr="00C95765" w:rsidTr="00C95765">
        <w:trPr>
          <w:cantSplit/>
          <w:jc w:val="center"/>
        </w:trPr>
        <w:tc>
          <w:tcPr>
            <w:tcW w:w="1041" w:type="dxa"/>
            <w:shd w:val="clear" w:color="auto" w:fill="auto"/>
          </w:tcPr>
          <w:p w:rsidR="00367E7E" w:rsidRPr="00C95765" w:rsidRDefault="00367E7E" w:rsidP="00C95765">
            <w:pPr>
              <w:spacing w:line="360" w:lineRule="auto"/>
              <w:jc w:val="both"/>
              <w:rPr>
                <w:color w:val="000000"/>
                <w:sz w:val="20"/>
                <w:szCs w:val="20"/>
              </w:rPr>
            </w:pPr>
            <w:r w:rsidRPr="00C95765">
              <w:rPr>
                <w:color w:val="000000"/>
                <w:sz w:val="20"/>
                <w:szCs w:val="20"/>
              </w:rPr>
              <w:t>значение коэффициента</w:t>
            </w:r>
          </w:p>
        </w:tc>
        <w:tc>
          <w:tcPr>
            <w:tcW w:w="916" w:type="dxa"/>
            <w:shd w:val="clear" w:color="auto" w:fill="auto"/>
          </w:tcPr>
          <w:p w:rsidR="00367E7E" w:rsidRPr="00C95765" w:rsidRDefault="00367E7E" w:rsidP="00C95765">
            <w:pPr>
              <w:spacing w:line="360" w:lineRule="auto"/>
              <w:jc w:val="both"/>
              <w:rPr>
                <w:color w:val="000000"/>
                <w:sz w:val="20"/>
                <w:szCs w:val="20"/>
              </w:rPr>
            </w:pPr>
          </w:p>
          <w:p w:rsidR="00D13AE6" w:rsidRPr="00C95765" w:rsidRDefault="00D13AE6" w:rsidP="00C95765">
            <w:pPr>
              <w:spacing w:line="360" w:lineRule="auto"/>
              <w:jc w:val="both"/>
              <w:rPr>
                <w:color w:val="000000"/>
                <w:sz w:val="20"/>
                <w:szCs w:val="20"/>
              </w:rPr>
            </w:pPr>
            <w:r w:rsidRPr="00C95765">
              <w:rPr>
                <w:color w:val="000000"/>
                <w:sz w:val="20"/>
                <w:szCs w:val="20"/>
              </w:rPr>
              <w:t>31,353</w:t>
            </w:r>
          </w:p>
        </w:tc>
        <w:tc>
          <w:tcPr>
            <w:tcW w:w="916" w:type="dxa"/>
            <w:shd w:val="clear" w:color="auto" w:fill="auto"/>
          </w:tcPr>
          <w:p w:rsidR="00367E7E" w:rsidRPr="00C95765" w:rsidRDefault="00367E7E" w:rsidP="00C95765">
            <w:pPr>
              <w:spacing w:line="360" w:lineRule="auto"/>
              <w:jc w:val="both"/>
              <w:rPr>
                <w:color w:val="000000"/>
                <w:sz w:val="20"/>
                <w:szCs w:val="20"/>
              </w:rPr>
            </w:pPr>
          </w:p>
          <w:p w:rsidR="00D13AE6" w:rsidRPr="00C95765" w:rsidRDefault="00D13AE6" w:rsidP="00C95765">
            <w:pPr>
              <w:spacing w:line="360" w:lineRule="auto"/>
              <w:jc w:val="both"/>
              <w:rPr>
                <w:color w:val="000000"/>
                <w:sz w:val="20"/>
                <w:szCs w:val="20"/>
              </w:rPr>
            </w:pPr>
            <w:r w:rsidRPr="00C95765">
              <w:rPr>
                <w:color w:val="000000"/>
                <w:sz w:val="20"/>
                <w:szCs w:val="20"/>
              </w:rPr>
              <w:t>8,870</w:t>
            </w:r>
          </w:p>
        </w:tc>
        <w:tc>
          <w:tcPr>
            <w:tcW w:w="916" w:type="dxa"/>
            <w:shd w:val="clear" w:color="auto" w:fill="auto"/>
          </w:tcPr>
          <w:p w:rsidR="00367E7E" w:rsidRPr="00C95765" w:rsidRDefault="00367E7E" w:rsidP="00C95765">
            <w:pPr>
              <w:spacing w:line="360" w:lineRule="auto"/>
              <w:jc w:val="both"/>
              <w:rPr>
                <w:color w:val="000000"/>
                <w:sz w:val="20"/>
                <w:szCs w:val="20"/>
              </w:rPr>
            </w:pPr>
          </w:p>
          <w:p w:rsidR="00D13AE6" w:rsidRPr="00C95765" w:rsidRDefault="00D13AE6" w:rsidP="00C95765">
            <w:pPr>
              <w:spacing w:line="360" w:lineRule="auto"/>
              <w:jc w:val="both"/>
              <w:rPr>
                <w:color w:val="000000"/>
                <w:sz w:val="20"/>
                <w:szCs w:val="20"/>
              </w:rPr>
            </w:pPr>
            <w:r w:rsidRPr="00C95765">
              <w:rPr>
                <w:color w:val="000000"/>
                <w:sz w:val="20"/>
                <w:szCs w:val="20"/>
              </w:rPr>
              <w:t>6,780</w:t>
            </w:r>
          </w:p>
        </w:tc>
        <w:tc>
          <w:tcPr>
            <w:tcW w:w="916" w:type="dxa"/>
            <w:shd w:val="clear" w:color="auto" w:fill="auto"/>
          </w:tcPr>
          <w:p w:rsidR="00367E7E" w:rsidRPr="00C95765" w:rsidRDefault="00367E7E" w:rsidP="00C95765">
            <w:pPr>
              <w:spacing w:line="360" w:lineRule="auto"/>
              <w:jc w:val="both"/>
              <w:rPr>
                <w:color w:val="000000"/>
                <w:sz w:val="20"/>
                <w:szCs w:val="20"/>
              </w:rPr>
            </w:pPr>
          </w:p>
          <w:p w:rsidR="00D13AE6" w:rsidRPr="00C95765" w:rsidRDefault="00D13AE6" w:rsidP="00C95765">
            <w:pPr>
              <w:spacing w:line="360" w:lineRule="auto"/>
              <w:jc w:val="both"/>
              <w:rPr>
                <w:color w:val="000000"/>
                <w:sz w:val="20"/>
                <w:szCs w:val="20"/>
              </w:rPr>
            </w:pPr>
            <w:r w:rsidRPr="00C95765">
              <w:rPr>
                <w:color w:val="000000"/>
                <w:sz w:val="20"/>
                <w:szCs w:val="20"/>
              </w:rPr>
              <w:t>8,214</w:t>
            </w:r>
          </w:p>
        </w:tc>
        <w:tc>
          <w:tcPr>
            <w:tcW w:w="916" w:type="dxa"/>
            <w:shd w:val="clear" w:color="auto" w:fill="auto"/>
          </w:tcPr>
          <w:p w:rsidR="00367E7E" w:rsidRPr="00C95765" w:rsidRDefault="00367E7E" w:rsidP="00C95765">
            <w:pPr>
              <w:spacing w:line="360" w:lineRule="auto"/>
              <w:jc w:val="both"/>
              <w:rPr>
                <w:color w:val="000000"/>
                <w:sz w:val="20"/>
                <w:szCs w:val="20"/>
              </w:rPr>
            </w:pPr>
          </w:p>
          <w:p w:rsidR="00D13AE6" w:rsidRPr="00C95765" w:rsidRDefault="00D13AE6" w:rsidP="00C95765">
            <w:pPr>
              <w:spacing w:line="360" w:lineRule="auto"/>
              <w:jc w:val="both"/>
              <w:rPr>
                <w:color w:val="000000"/>
                <w:sz w:val="20"/>
                <w:szCs w:val="20"/>
              </w:rPr>
            </w:pPr>
            <w:r w:rsidRPr="00C95765">
              <w:rPr>
                <w:color w:val="000000"/>
                <w:sz w:val="20"/>
                <w:szCs w:val="20"/>
              </w:rPr>
              <w:t>17,778</w:t>
            </w:r>
          </w:p>
        </w:tc>
        <w:tc>
          <w:tcPr>
            <w:tcW w:w="916" w:type="dxa"/>
            <w:shd w:val="clear" w:color="auto" w:fill="auto"/>
          </w:tcPr>
          <w:p w:rsidR="00367E7E" w:rsidRPr="00C95765" w:rsidRDefault="00367E7E" w:rsidP="00C95765">
            <w:pPr>
              <w:spacing w:line="360" w:lineRule="auto"/>
              <w:jc w:val="both"/>
              <w:rPr>
                <w:color w:val="000000"/>
                <w:sz w:val="20"/>
                <w:szCs w:val="20"/>
              </w:rPr>
            </w:pPr>
          </w:p>
          <w:p w:rsidR="00D13AE6" w:rsidRPr="00C95765" w:rsidRDefault="00D13AE6" w:rsidP="00C95765">
            <w:pPr>
              <w:spacing w:line="360" w:lineRule="auto"/>
              <w:jc w:val="both"/>
              <w:rPr>
                <w:color w:val="000000"/>
                <w:sz w:val="20"/>
                <w:szCs w:val="20"/>
              </w:rPr>
            </w:pPr>
            <w:r w:rsidRPr="00C95765">
              <w:rPr>
                <w:color w:val="000000"/>
                <w:sz w:val="20"/>
                <w:szCs w:val="20"/>
              </w:rPr>
              <w:t>12,110</w:t>
            </w:r>
          </w:p>
        </w:tc>
        <w:tc>
          <w:tcPr>
            <w:tcW w:w="916" w:type="dxa"/>
            <w:shd w:val="clear" w:color="auto" w:fill="auto"/>
          </w:tcPr>
          <w:p w:rsidR="00367E7E" w:rsidRPr="00C95765" w:rsidRDefault="00367E7E" w:rsidP="00C95765">
            <w:pPr>
              <w:spacing w:line="360" w:lineRule="auto"/>
              <w:jc w:val="both"/>
              <w:rPr>
                <w:color w:val="000000"/>
                <w:sz w:val="20"/>
                <w:szCs w:val="20"/>
              </w:rPr>
            </w:pPr>
          </w:p>
          <w:p w:rsidR="00D13AE6" w:rsidRPr="00C95765" w:rsidRDefault="00D13AE6" w:rsidP="00C95765">
            <w:pPr>
              <w:spacing w:line="360" w:lineRule="auto"/>
              <w:jc w:val="both"/>
              <w:rPr>
                <w:color w:val="000000"/>
                <w:sz w:val="20"/>
                <w:szCs w:val="20"/>
              </w:rPr>
            </w:pPr>
            <w:r w:rsidRPr="00C95765">
              <w:rPr>
                <w:color w:val="000000"/>
                <w:sz w:val="20"/>
                <w:szCs w:val="20"/>
              </w:rPr>
              <w:t>7,738</w:t>
            </w:r>
          </w:p>
        </w:tc>
        <w:tc>
          <w:tcPr>
            <w:tcW w:w="916" w:type="dxa"/>
            <w:shd w:val="clear" w:color="auto" w:fill="auto"/>
          </w:tcPr>
          <w:p w:rsidR="00367E7E" w:rsidRPr="00C95765" w:rsidRDefault="00367E7E" w:rsidP="00C95765">
            <w:pPr>
              <w:spacing w:line="360" w:lineRule="auto"/>
              <w:jc w:val="both"/>
              <w:rPr>
                <w:color w:val="000000"/>
                <w:sz w:val="20"/>
                <w:szCs w:val="20"/>
              </w:rPr>
            </w:pPr>
          </w:p>
          <w:p w:rsidR="00D13AE6" w:rsidRPr="00C95765" w:rsidRDefault="00D13AE6" w:rsidP="00C95765">
            <w:pPr>
              <w:spacing w:line="360" w:lineRule="auto"/>
              <w:jc w:val="both"/>
              <w:rPr>
                <w:color w:val="000000"/>
                <w:sz w:val="20"/>
                <w:szCs w:val="20"/>
              </w:rPr>
            </w:pPr>
            <w:r w:rsidRPr="00C95765">
              <w:rPr>
                <w:color w:val="000000"/>
                <w:sz w:val="20"/>
                <w:szCs w:val="20"/>
              </w:rPr>
              <w:t>6,576</w:t>
            </w:r>
          </w:p>
        </w:tc>
        <w:tc>
          <w:tcPr>
            <w:tcW w:w="916" w:type="dxa"/>
            <w:shd w:val="clear" w:color="auto" w:fill="auto"/>
          </w:tcPr>
          <w:p w:rsidR="00367E7E" w:rsidRPr="00C95765" w:rsidRDefault="00367E7E" w:rsidP="00C95765">
            <w:pPr>
              <w:spacing w:line="360" w:lineRule="auto"/>
              <w:jc w:val="both"/>
              <w:rPr>
                <w:color w:val="000000"/>
                <w:sz w:val="20"/>
                <w:szCs w:val="20"/>
              </w:rPr>
            </w:pPr>
          </w:p>
          <w:p w:rsidR="00D13AE6" w:rsidRPr="00C95765" w:rsidRDefault="00D13AE6" w:rsidP="00C95765">
            <w:pPr>
              <w:spacing w:line="360" w:lineRule="auto"/>
              <w:jc w:val="both"/>
              <w:rPr>
                <w:color w:val="000000"/>
                <w:sz w:val="20"/>
                <w:szCs w:val="20"/>
              </w:rPr>
            </w:pPr>
            <w:r w:rsidRPr="00C95765">
              <w:rPr>
                <w:color w:val="000000"/>
                <w:sz w:val="20"/>
                <w:szCs w:val="20"/>
              </w:rPr>
              <w:t>13,335</w:t>
            </w:r>
          </w:p>
        </w:tc>
      </w:tr>
    </w:tbl>
    <w:p w:rsidR="00914333" w:rsidRPr="00796601" w:rsidRDefault="00914333" w:rsidP="00E33FCB">
      <w:pPr>
        <w:spacing w:line="360" w:lineRule="auto"/>
        <w:ind w:firstLine="709"/>
        <w:jc w:val="both"/>
        <w:rPr>
          <w:color w:val="000000"/>
          <w:sz w:val="28"/>
          <w:szCs w:val="28"/>
        </w:rPr>
      </w:pPr>
    </w:p>
    <w:p w:rsidR="000A61DC" w:rsidRPr="00796601" w:rsidRDefault="006E5ABB" w:rsidP="00E33FCB">
      <w:pPr>
        <w:spacing w:line="360" w:lineRule="auto"/>
        <w:ind w:firstLine="709"/>
        <w:jc w:val="both"/>
        <w:rPr>
          <w:color w:val="000000"/>
          <w:sz w:val="28"/>
          <w:szCs w:val="28"/>
        </w:rPr>
      </w:pPr>
      <w:r w:rsidRPr="00796601">
        <w:rPr>
          <w:color w:val="000000"/>
          <w:sz w:val="28"/>
          <w:szCs w:val="28"/>
        </w:rPr>
        <w:t>Значение данного показателя выше единицы, означает, что предприятие может покрыть свои обязательства имеющимися активами, но необходимо учитывать, что данный показатель завышен в силу того, что рыночная стоимость некоторых активов гораздо ниже балансовой, а некоторые активы трудно реализовать в короткий промежуток времени.</w:t>
      </w:r>
    </w:p>
    <w:p w:rsidR="004053FC" w:rsidRPr="00796601" w:rsidRDefault="004053FC" w:rsidP="00E33FCB">
      <w:pPr>
        <w:spacing w:line="360" w:lineRule="auto"/>
        <w:ind w:firstLine="709"/>
        <w:jc w:val="both"/>
        <w:rPr>
          <w:color w:val="000000"/>
          <w:sz w:val="28"/>
          <w:szCs w:val="28"/>
        </w:rPr>
      </w:pPr>
      <w:r w:rsidRPr="00796601">
        <w:rPr>
          <w:b/>
          <w:color w:val="000000"/>
          <w:sz w:val="28"/>
          <w:szCs w:val="28"/>
        </w:rPr>
        <w:t>Степень платежеспособности по текущим обязательствам</w:t>
      </w:r>
      <w:r w:rsidR="00E33FCB" w:rsidRPr="00796601">
        <w:rPr>
          <w:b/>
          <w:color w:val="000000"/>
          <w:sz w:val="28"/>
          <w:szCs w:val="28"/>
        </w:rPr>
        <w:t xml:space="preserve"> </w:t>
      </w:r>
      <w:r w:rsidR="00D76B1E" w:rsidRPr="00796601">
        <w:rPr>
          <w:color w:val="000000"/>
          <w:sz w:val="28"/>
          <w:szCs w:val="28"/>
        </w:rPr>
        <w:t>определяет текущую платежеспособность предприятия, объемы ее краткосрочных заемных средств и период возможного погашения предприятием текущей задолженности перед кредиторами за счет выручки. Степень платежеспособности определяется как отношение текущих обязательств должника к величине среднемесячной выручки.</w:t>
      </w:r>
    </w:p>
    <w:p w:rsidR="00D76B1E" w:rsidRPr="00796601" w:rsidRDefault="009D3EA8" w:rsidP="00E33FCB">
      <w:pPr>
        <w:spacing w:line="360" w:lineRule="auto"/>
        <w:ind w:firstLine="709"/>
        <w:jc w:val="both"/>
        <w:rPr>
          <w:color w:val="000000"/>
          <w:sz w:val="28"/>
          <w:szCs w:val="28"/>
        </w:rPr>
      </w:pPr>
      <w:r w:rsidRPr="00796601">
        <w:rPr>
          <w:color w:val="000000"/>
          <w:sz w:val="28"/>
          <w:szCs w:val="28"/>
        </w:rPr>
        <w:t>Рекомендуемое значение данного показателя –</w:t>
      </w:r>
      <w:r w:rsidR="00D15AA3" w:rsidRPr="00796601">
        <w:rPr>
          <w:color w:val="000000"/>
          <w:sz w:val="28"/>
          <w:szCs w:val="28"/>
        </w:rPr>
        <w:t xml:space="preserve"> менее 3 </w:t>
      </w:r>
      <w:r w:rsidRPr="00796601">
        <w:rPr>
          <w:color w:val="000000"/>
          <w:sz w:val="28"/>
          <w:szCs w:val="28"/>
        </w:rPr>
        <w:t>среднемесячных выручек.</w:t>
      </w:r>
    </w:p>
    <w:p w:rsidR="00444E65" w:rsidRDefault="009F582E" w:rsidP="00E33FCB">
      <w:pPr>
        <w:spacing w:line="360" w:lineRule="auto"/>
        <w:ind w:firstLine="709"/>
        <w:jc w:val="both"/>
        <w:rPr>
          <w:color w:val="000000"/>
          <w:sz w:val="28"/>
          <w:szCs w:val="28"/>
        </w:rPr>
      </w:pPr>
      <w:r w:rsidRPr="00796601">
        <w:rPr>
          <w:color w:val="000000"/>
          <w:sz w:val="28"/>
          <w:szCs w:val="28"/>
        </w:rPr>
        <w:t xml:space="preserve">Согласно значениям коэффициента «Степень платежеспособности по текущим обязательствам», для того чтобы расплатиться по своим текущим обязательствам валовой выручкой, </w:t>
      </w:r>
      <w:r w:rsidR="008A512E" w:rsidRPr="00796601">
        <w:rPr>
          <w:color w:val="000000"/>
          <w:sz w:val="28"/>
          <w:szCs w:val="28"/>
        </w:rPr>
        <w:t>Железнодорожной больнице</w:t>
      </w:r>
      <w:r w:rsidR="00E33FCB" w:rsidRPr="00796601">
        <w:rPr>
          <w:color w:val="000000"/>
          <w:sz w:val="28"/>
          <w:szCs w:val="28"/>
        </w:rPr>
        <w:t xml:space="preserve"> </w:t>
      </w:r>
      <w:r w:rsidRPr="00796601">
        <w:rPr>
          <w:color w:val="000000"/>
          <w:sz w:val="28"/>
          <w:szCs w:val="28"/>
        </w:rPr>
        <w:t xml:space="preserve">необходимо </w:t>
      </w:r>
      <w:r w:rsidR="00444E65" w:rsidRPr="00796601">
        <w:rPr>
          <w:color w:val="000000"/>
          <w:sz w:val="28"/>
          <w:szCs w:val="28"/>
        </w:rPr>
        <w:t>от</w:t>
      </w:r>
      <w:r w:rsidR="00E33FCB" w:rsidRPr="00796601">
        <w:rPr>
          <w:color w:val="000000"/>
          <w:sz w:val="28"/>
          <w:szCs w:val="28"/>
        </w:rPr>
        <w:t xml:space="preserve"> </w:t>
      </w:r>
      <w:r w:rsidR="005C0ACF" w:rsidRPr="00796601">
        <w:rPr>
          <w:color w:val="000000"/>
          <w:sz w:val="28"/>
          <w:szCs w:val="28"/>
        </w:rPr>
        <w:t>2</w:t>
      </w:r>
      <w:r w:rsidR="00444E65" w:rsidRPr="00796601">
        <w:rPr>
          <w:color w:val="000000"/>
          <w:sz w:val="28"/>
          <w:szCs w:val="28"/>
        </w:rPr>
        <w:t xml:space="preserve"> до </w:t>
      </w:r>
      <w:r w:rsidR="005C0ACF" w:rsidRPr="00796601">
        <w:rPr>
          <w:color w:val="000000"/>
          <w:sz w:val="28"/>
          <w:szCs w:val="28"/>
        </w:rPr>
        <w:t xml:space="preserve">3,5 </w:t>
      </w:r>
      <w:r w:rsidR="00444E65" w:rsidRPr="00796601">
        <w:rPr>
          <w:color w:val="000000"/>
          <w:sz w:val="28"/>
          <w:szCs w:val="28"/>
        </w:rPr>
        <w:t>месяцев (Диаграмма 3):</w:t>
      </w:r>
    </w:p>
    <w:p w:rsidR="00B23E04" w:rsidRPr="00796601" w:rsidRDefault="00B23E04" w:rsidP="00E33FCB">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52"/>
        <w:gridCol w:w="980"/>
        <w:gridCol w:w="980"/>
        <w:gridCol w:w="980"/>
        <w:gridCol w:w="981"/>
        <w:gridCol w:w="981"/>
        <w:gridCol w:w="981"/>
        <w:gridCol w:w="981"/>
        <w:gridCol w:w="981"/>
      </w:tblGrid>
      <w:tr w:rsidR="005C0ACF" w:rsidRPr="00C95765" w:rsidTr="00C95765">
        <w:trPr>
          <w:cantSplit/>
          <w:jc w:val="center"/>
        </w:trPr>
        <w:tc>
          <w:tcPr>
            <w:tcW w:w="750" w:type="pct"/>
            <w:shd w:val="clear" w:color="auto" w:fill="auto"/>
          </w:tcPr>
          <w:p w:rsidR="005C0ACF" w:rsidRPr="00C95765" w:rsidRDefault="005C0ACF" w:rsidP="00C95765">
            <w:pPr>
              <w:spacing w:line="360" w:lineRule="auto"/>
              <w:jc w:val="both"/>
              <w:rPr>
                <w:color w:val="000000"/>
                <w:sz w:val="20"/>
                <w:szCs w:val="20"/>
              </w:rPr>
            </w:pPr>
          </w:p>
        </w:tc>
        <w:tc>
          <w:tcPr>
            <w:tcW w:w="531"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1 кв 06</w:t>
            </w:r>
          </w:p>
        </w:tc>
        <w:tc>
          <w:tcPr>
            <w:tcW w:w="531"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2 кв 06</w:t>
            </w:r>
          </w:p>
        </w:tc>
        <w:tc>
          <w:tcPr>
            <w:tcW w:w="531"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3 кв 06</w:t>
            </w:r>
          </w:p>
        </w:tc>
        <w:tc>
          <w:tcPr>
            <w:tcW w:w="531"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4 кв 06</w:t>
            </w:r>
          </w:p>
        </w:tc>
        <w:tc>
          <w:tcPr>
            <w:tcW w:w="531"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1 кв 07</w:t>
            </w:r>
          </w:p>
        </w:tc>
        <w:tc>
          <w:tcPr>
            <w:tcW w:w="531"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2 кв 07</w:t>
            </w:r>
          </w:p>
        </w:tc>
        <w:tc>
          <w:tcPr>
            <w:tcW w:w="531"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3 кв 07</w:t>
            </w:r>
          </w:p>
        </w:tc>
        <w:tc>
          <w:tcPr>
            <w:tcW w:w="531"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4 кв 07</w:t>
            </w:r>
          </w:p>
        </w:tc>
      </w:tr>
      <w:tr w:rsidR="005C0ACF" w:rsidRPr="00C95765" w:rsidTr="00C95765">
        <w:trPr>
          <w:cantSplit/>
          <w:jc w:val="center"/>
        </w:trPr>
        <w:tc>
          <w:tcPr>
            <w:tcW w:w="750"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значение коэффициента</w:t>
            </w:r>
          </w:p>
        </w:tc>
        <w:tc>
          <w:tcPr>
            <w:tcW w:w="531"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1,69</w:t>
            </w:r>
          </w:p>
        </w:tc>
        <w:tc>
          <w:tcPr>
            <w:tcW w:w="531"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3,05</w:t>
            </w:r>
          </w:p>
        </w:tc>
        <w:tc>
          <w:tcPr>
            <w:tcW w:w="531"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3,47</w:t>
            </w:r>
          </w:p>
        </w:tc>
        <w:tc>
          <w:tcPr>
            <w:tcW w:w="531"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2,10</w:t>
            </w:r>
          </w:p>
        </w:tc>
        <w:tc>
          <w:tcPr>
            <w:tcW w:w="531"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1,94</w:t>
            </w:r>
          </w:p>
        </w:tc>
        <w:tc>
          <w:tcPr>
            <w:tcW w:w="531"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2,34</w:t>
            </w:r>
          </w:p>
        </w:tc>
        <w:tc>
          <w:tcPr>
            <w:tcW w:w="531"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3,36</w:t>
            </w:r>
          </w:p>
        </w:tc>
        <w:tc>
          <w:tcPr>
            <w:tcW w:w="531" w:type="pct"/>
            <w:shd w:val="clear" w:color="auto" w:fill="auto"/>
          </w:tcPr>
          <w:p w:rsidR="005C0ACF" w:rsidRPr="00C95765" w:rsidRDefault="005C0ACF" w:rsidP="00C95765">
            <w:pPr>
              <w:spacing w:line="360" w:lineRule="auto"/>
              <w:jc w:val="both"/>
              <w:rPr>
                <w:color w:val="000000"/>
                <w:sz w:val="20"/>
                <w:szCs w:val="20"/>
              </w:rPr>
            </w:pPr>
            <w:r w:rsidRPr="00C95765">
              <w:rPr>
                <w:color w:val="000000"/>
                <w:sz w:val="20"/>
                <w:szCs w:val="20"/>
              </w:rPr>
              <w:t>2,68</w:t>
            </w:r>
          </w:p>
        </w:tc>
      </w:tr>
    </w:tbl>
    <w:p w:rsidR="009F582E" w:rsidRPr="00796601" w:rsidRDefault="009F582E" w:rsidP="00E33FCB">
      <w:pPr>
        <w:spacing w:line="360" w:lineRule="auto"/>
        <w:ind w:firstLine="709"/>
        <w:jc w:val="both"/>
        <w:rPr>
          <w:color w:val="000000"/>
          <w:sz w:val="28"/>
          <w:szCs w:val="28"/>
        </w:rPr>
      </w:pPr>
    </w:p>
    <w:p w:rsidR="006B42F8" w:rsidRPr="00796601" w:rsidRDefault="00BC5D66" w:rsidP="00E33FCB">
      <w:pPr>
        <w:spacing w:line="360" w:lineRule="auto"/>
        <w:ind w:firstLine="709"/>
        <w:jc w:val="both"/>
        <w:rPr>
          <w:color w:val="000000"/>
          <w:sz w:val="28"/>
          <w:szCs w:val="28"/>
        </w:rPr>
      </w:pPr>
      <w:r w:rsidRPr="00796601">
        <w:rPr>
          <w:color w:val="000000"/>
          <w:sz w:val="28"/>
          <w:szCs w:val="28"/>
        </w:rPr>
        <w:t xml:space="preserve">Поквартальный анализ коэффициентов, характеризующих платежеспособность должника показал, что </w:t>
      </w:r>
      <w:r w:rsidR="000B324C" w:rsidRPr="00796601">
        <w:rPr>
          <w:color w:val="000000"/>
          <w:sz w:val="28"/>
          <w:szCs w:val="28"/>
        </w:rPr>
        <w:t>Железнодорожная больница</w:t>
      </w:r>
      <w:r w:rsidRPr="00796601">
        <w:rPr>
          <w:color w:val="000000"/>
          <w:sz w:val="28"/>
          <w:szCs w:val="28"/>
        </w:rPr>
        <w:t xml:space="preserve"> платежеспособн</w:t>
      </w:r>
      <w:r w:rsidR="000B324C" w:rsidRPr="00796601">
        <w:rPr>
          <w:color w:val="000000"/>
          <w:sz w:val="28"/>
          <w:szCs w:val="28"/>
        </w:rPr>
        <w:t>а</w:t>
      </w:r>
      <w:r w:rsidRPr="00796601">
        <w:rPr>
          <w:color w:val="000000"/>
          <w:sz w:val="28"/>
          <w:szCs w:val="28"/>
        </w:rPr>
        <w:t xml:space="preserve"> в течении анализируемого периода.</w:t>
      </w:r>
    </w:p>
    <w:p w:rsidR="00A82F40" w:rsidRPr="00796601" w:rsidRDefault="00A82F40" w:rsidP="00E33FCB">
      <w:pPr>
        <w:spacing w:line="360" w:lineRule="auto"/>
        <w:ind w:firstLine="709"/>
        <w:jc w:val="both"/>
        <w:rPr>
          <w:color w:val="000000"/>
          <w:sz w:val="28"/>
          <w:szCs w:val="28"/>
        </w:rPr>
      </w:pPr>
    </w:p>
    <w:p w:rsidR="00BC5D66" w:rsidRPr="00796601" w:rsidRDefault="00B23E04" w:rsidP="00B23E04">
      <w:pPr>
        <w:spacing w:line="360" w:lineRule="auto"/>
        <w:ind w:firstLine="709"/>
        <w:jc w:val="both"/>
        <w:rPr>
          <w:b/>
          <w:color w:val="000000"/>
          <w:sz w:val="28"/>
          <w:szCs w:val="28"/>
        </w:rPr>
      </w:pPr>
      <w:r>
        <w:rPr>
          <w:color w:val="000000"/>
          <w:sz w:val="28"/>
          <w:szCs w:val="28"/>
        </w:rPr>
        <w:br w:type="page"/>
      </w:r>
      <w:r w:rsidRPr="00B23E04">
        <w:rPr>
          <w:b/>
          <w:color w:val="000000"/>
          <w:sz w:val="28"/>
          <w:szCs w:val="28"/>
        </w:rPr>
        <w:t>1.2</w:t>
      </w:r>
      <w:r>
        <w:rPr>
          <w:color w:val="000000"/>
          <w:sz w:val="28"/>
          <w:szCs w:val="28"/>
        </w:rPr>
        <w:t xml:space="preserve"> </w:t>
      </w:r>
      <w:r w:rsidR="00BC5D66" w:rsidRPr="00796601">
        <w:rPr>
          <w:b/>
          <w:color w:val="000000"/>
          <w:sz w:val="28"/>
          <w:szCs w:val="28"/>
        </w:rPr>
        <w:t>Коэффициенты, характеризующие финансовую устойчивость должника</w:t>
      </w:r>
    </w:p>
    <w:p w:rsidR="00BC5D66" w:rsidRPr="00796601" w:rsidRDefault="00BC5D66" w:rsidP="00E33FCB">
      <w:pPr>
        <w:spacing w:line="360" w:lineRule="auto"/>
        <w:ind w:firstLine="709"/>
        <w:jc w:val="both"/>
        <w:rPr>
          <w:color w:val="000000"/>
          <w:sz w:val="28"/>
          <w:szCs w:val="28"/>
        </w:rPr>
      </w:pPr>
    </w:p>
    <w:p w:rsidR="007F42ED" w:rsidRPr="00796601" w:rsidRDefault="007F42ED" w:rsidP="00E33FCB">
      <w:pPr>
        <w:spacing w:line="360" w:lineRule="auto"/>
        <w:ind w:firstLine="709"/>
        <w:jc w:val="both"/>
        <w:rPr>
          <w:color w:val="000000"/>
          <w:sz w:val="28"/>
          <w:szCs w:val="28"/>
        </w:rPr>
      </w:pPr>
      <w:r w:rsidRPr="00796601">
        <w:rPr>
          <w:color w:val="000000"/>
          <w:sz w:val="28"/>
          <w:szCs w:val="28"/>
        </w:rPr>
        <w:t>Финансовая устойчивость отражает уровень риска деятельности предприятия в зависимости от заемного капитала. Политика предприятия в отношении предельно допустимой доли заемных средств в общей сумме источников, или финансового левериджа, определяется тремя важными условиями:</w:t>
      </w:r>
    </w:p>
    <w:p w:rsidR="007F42ED" w:rsidRPr="00796601" w:rsidRDefault="00E33FCB" w:rsidP="00E33FCB">
      <w:pPr>
        <w:spacing w:line="360" w:lineRule="auto"/>
        <w:ind w:firstLine="709"/>
        <w:jc w:val="both"/>
        <w:rPr>
          <w:color w:val="000000"/>
          <w:sz w:val="28"/>
          <w:szCs w:val="28"/>
        </w:rPr>
      </w:pPr>
      <w:r w:rsidRPr="00796601">
        <w:rPr>
          <w:color w:val="000000"/>
          <w:sz w:val="28"/>
          <w:szCs w:val="28"/>
        </w:rPr>
        <w:t>– </w:t>
      </w:r>
      <w:r w:rsidR="007F42ED" w:rsidRPr="00796601">
        <w:rPr>
          <w:color w:val="000000"/>
          <w:sz w:val="28"/>
          <w:szCs w:val="28"/>
        </w:rPr>
        <w:t>привлекая заемные средства, владельцы получат возможность контролировать предприятие, имея относительно небольшую долю собственного капитала;</w:t>
      </w:r>
    </w:p>
    <w:p w:rsidR="005605B0" w:rsidRPr="00796601" w:rsidRDefault="00E33FCB" w:rsidP="00E33FCB">
      <w:pPr>
        <w:spacing w:line="360" w:lineRule="auto"/>
        <w:ind w:firstLine="709"/>
        <w:jc w:val="both"/>
        <w:rPr>
          <w:color w:val="000000"/>
          <w:sz w:val="28"/>
          <w:szCs w:val="28"/>
        </w:rPr>
      </w:pPr>
      <w:r w:rsidRPr="00796601">
        <w:rPr>
          <w:color w:val="000000"/>
          <w:sz w:val="28"/>
          <w:szCs w:val="28"/>
        </w:rPr>
        <w:t>– </w:t>
      </w:r>
      <w:r w:rsidR="007F42ED" w:rsidRPr="00796601">
        <w:rPr>
          <w:color w:val="000000"/>
          <w:sz w:val="28"/>
          <w:szCs w:val="28"/>
        </w:rPr>
        <w:t xml:space="preserve">кредиторы отслеживают изменения в структуре источников </w:t>
      </w:r>
      <w:r w:rsidR="005605B0" w:rsidRPr="00796601">
        <w:rPr>
          <w:color w:val="000000"/>
          <w:sz w:val="28"/>
          <w:szCs w:val="28"/>
        </w:rPr>
        <w:t>средств с тем, чтобы обеспечить себе определенный «уровень безопасности». Если доля собственного капитала в общей сумме источников мала, то риск деятельности такого предприятия ложится в основном на ее кредиторов;</w:t>
      </w:r>
    </w:p>
    <w:p w:rsidR="005605B0" w:rsidRPr="00796601" w:rsidRDefault="00E33FCB" w:rsidP="00E33FCB">
      <w:pPr>
        <w:spacing w:line="360" w:lineRule="auto"/>
        <w:ind w:firstLine="709"/>
        <w:jc w:val="both"/>
        <w:rPr>
          <w:color w:val="000000"/>
          <w:sz w:val="28"/>
          <w:szCs w:val="28"/>
        </w:rPr>
      </w:pPr>
      <w:r w:rsidRPr="00796601">
        <w:rPr>
          <w:color w:val="000000"/>
          <w:sz w:val="28"/>
          <w:szCs w:val="28"/>
        </w:rPr>
        <w:t>– е</w:t>
      </w:r>
      <w:r w:rsidR="005605B0" w:rsidRPr="00796601">
        <w:rPr>
          <w:color w:val="000000"/>
          <w:sz w:val="28"/>
          <w:szCs w:val="28"/>
        </w:rPr>
        <w:t>сли предприятие обеспечивает эффективность инвестиционных проектов, профинансированных за счет заемных средств, рентабельность собственного капитала возрастает.</w:t>
      </w:r>
    </w:p>
    <w:p w:rsidR="00A751CD" w:rsidRPr="00796601" w:rsidRDefault="00DF7B44" w:rsidP="00E33FCB">
      <w:pPr>
        <w:spacing w:line="360" w:lineRule="auto"/>
        <w:ind w:firstLine="709"/>
        <w:jc w:val="both"/>
        <w:rPr>
          <w:color w:val="000000"/>
          <w:sz w:val="28"/>
          <w:szCs w:val="28"/>
        </w:rPr>
      </w:pPr>
      <w:r w:rsidRPr="00796601">
        <w:rPr>
          <w:b/>
          <w:color w:val="000000"/>
          <w:sz w:val="28"/>
          <w:szCs w:val="28"/>
        </w:rPr>
        <w:t>Коэффициент автономии (финансовой независимости)</w:t>
      </w:r>
      <w:r w:rsidRPr="00796601">
        <w:rPr>
          <w:color w:val="000000"/>
          <w:sz w:val="28"/>
          <w:szCs w:val="28"/>
        </w:rPr>
        <w:t xml:space="preserve"> – отношение величины собственных средств к общей сумме активов – или доля собственных средств, показывает удельный вес источников собственных средств в общей величине итога баланса организации.</w:t>
      </w:r>
    </w:p>
    <w:p w:rsidR="00851DEF" w:rsidRPr="00796601" w:rsidRDefault="006F3B31" w:rsidP="00E33FCB">
      <w:pPr>
        <w:spacing w:line="360" w:lineRule="auto"/>
        <w:ind w:firstLine="709"/>
        <w:jc w:val="both"/>
        <w:rPr>
          <w:color w:val="000000"/>
          <w:sz w:val="28"/>
          <w:szCs w:val="28"/>
        </w:rPr>
      </w:pPr>
      <w:r w:rsidRPr="00796601">
        <w:rPr>
          <w:color w:val="000000"/>
          <w:sz w:val="28"/>
          <w:szCs w:val="28"/>
        </w:rPr>
        <w:t>Коэффициент автономии должен превышать 5</w:t>
      </w:r>
      <w:r w:rsidR="00E33FCB" w:rsidRPr="00796601">
        <w:rPr>
          <w:color w:val="000000"/>
          <w:sz w:val="28"/>
          <w:szCs w:val="28"/>
        </w:rPr>
        <w:t>0%</w:t>
      </w:r>
      <w:r w:rsidRPr="00796601">
        <w:rPr>
          <w:color w:val="000000"/>
          <w:sz w:val="28"/>
          <w:szCs w:val="28"/>
        </w:rPr>
        <w:t>. Практика показывает, что предприятия привлекая необходимые заемные средства, сохраняет устойчивое финансовое положение, если коэффициент автономии в пределах 0,5</w:t>
      </w:r>
      <w:r w:rsidR="00E33FCB" w:rsidRPr="00796601">
        <w:rPr>
          <w:color w:val="000000"/>
          <w:sz w:val="28"/>
          <w:szCs w:val="28"/>
        </w:rPr>
        <w:t>–0</w:t>
      </w:r>
      <w:r w:rsidRPr="00796601">
        <w:rPr>
          <w:color w:val="000000"/>
          <w:sz w:val="28"/>
          <w:szCs w:val="28"/>
        </w:rPr>
        <w:t xml:space="preserve">,7. Более высокие значения свидетельствуют о нерациональном распределении собственного и заемного капитала. </w:t>
      </w:r>
      <w:r w:rsidR="00CD0D76" w:rsidRPr="00796601">
        <w:rPr>
          <w:color w:val="000000"/>
          <w:sz w:val="28"/>
          <w:szCs w:val="28"/>
        </w:rPr>
        <w:t>Для неплатежеспособных предприятий значение коэффициента автономии лежит в диапазоне 0,1</w:t>
      </w:r>
      <w:r w:rsidR="00E33FCB" w:rsidRPr="00796601">
        <w:rPr>
          <w:color w:val="000000"/>
          <w:sz w:val="28"/>
          <w:szCs w:val="28"/>
        </w:rPr>
        <w:t>–0</w:t>
      </w:r>
      <w:r w:rsidR="00CD0D76" w:rsidRPr="00796601">
        <w:rPr>
          <w:color w:val="000000"/>
          <w:sz w:val="28"/>
          <w:szCs w:val="28"/>
        </w:rPr>
        <w:t>,3 за счет низкой ликвидности и отсутствии прибыли, позволяющей увеличить собственные средства предприятия. Рост доли собственных средств свидетельствует об увеличении финансовой устойчивости предприятия.</w:t>
      </w:r>
    </w:p>
    <w:p w:rsidR="00290115" w:rsidRPr="00796601" w:rsidRDefault="00290115" w:rsidP="00E33FCB">
      <w:pPr>
        <w:spacing w:line="360" w:lineRule="auto"/>
        <w:ind w:firstLine="709"/>
        <w:jc w:val="both"/>
        <w:rPr>
          <w:color w:val="000000"/>
          <w:sz w:val="28"/>
          <w:szCs w:val="28"/>
        </w:rPr>
      </w:pPr>
    </w:p>
    <w:p w:rsidR="00CD0D76" w:rsidRPr="00796601" w:rsidRDefault="008676DA" w:rsidP="00E33FCB">
      <w:pPr>
        <w:spacing w:line="360" w:lineRule="auto"/>
        <w:ind w:firstLine="709"/>
        <w:jc w:val="both"/>
        <w:rPr>
          <w:color w:val="000000"/>
          <w:sz w:val="28"/>
          <w:szCs w:val="28"/>
        </w:rPr>
      </w:pPr>
      <w:r w:rsidRPr="00796601">
        <w:rPr>
          <w:color w:val="000000"/>
          <w:sz w:val="28"/>
          <w:szCs w:val="28"/>
        </w:rPr>
        <w:t xml:space="preserve">Значение коэффициента автономии </w:t>
      </w:r>
      <w:r w:rsidR="00042792" w:rsidRPr="00796601">
        <w:rPr>
          <w:color w:val="000000"/>
          <w:sz w:val="28"/>
          <w:szCs w:val="28"/>
        </w:rPr>
        <w:t>анализируемого предприятия</w:t>
      </w:r>
      <w:r w:rsidRPr="00796601">
        <w:rPr>
          <w:color w:val="000000"/>
          <w:sz w:val="28"/>
          <w:szCs w:val="28"/>
        </w:rPr>
        <w:t xml:space="preserve"> находится в диапазоне </w:t>
      </w:r>
      <w:r w:rsidR="00A94027" w:rsidRPr="00796601">
        <w:rPr>
          <w:color w:val="000000"/>
          <w:sz w:val="28"/>
          <w:szCs w:val="28"/>
        </w:rPr>
        <w:t>0,86 – 0,97</w:t>
      </w:r>
      <w:r w:rsidR="00290115" w:rsidRPr="00796601">
        <w:rPr>
          <w:color w:val="000000"/>
          <w:sz w:val="28"/>
          <w:szCs w:val="28"/>
        </w:rPr>
        <w:t xml:space="preserve"> в течении анализируемого периода при нормативном значении 0,5</w:t>
      </w:r>
      <w:r w:rsidR="00E33FCB" w:rsidRPr="00796601">
        <w:rPr>
          <w:color w:val="000000"/>
          <w:sz w:val="28"/>
          <w:szCs w:val="28"/>
        </w:rPr>
        <w:t>–0</w:t>
      </w:r>
      <w:r w:rsidR="00290115" w:rsidRPr="00796601">
        <w:rPr>
          <w:color w:val="000000"/>
          <w:sz w:val="28"/>
          <w:szCs w:val="28"/>
        </w:rPr>
        <w:t>,7, что говорит о</w:t>
      </w:r>
      <w:r w:rsidR="00A94027" w:rsidRPr="00796601">
        <w:rPr>
          <w:color w:val="000000"/>
          <w:sz w:val="28"/>
          <w:szCs w:val="28"/>
        </w:rPr>
        <w:t>б устойчивом финансовом</w:t>
      </w:r>
      <w:r w:rsidR="00290115" w:rsidRPr="00796601">
        <w:rPr>
          <w:color w:val="000000"/>
          <w:sz w:val="28"/>
          <w:szCs w:val="28"/>
        </w:rPr>
        <w:t xml:space="preserve"> состоянии предприятия.</w:t>
      </w:r>
    </w:p>
    <w:p w:rsidR="00290115" w:rsidRPr="00796601" w:rsidRDefault="0030261C" w:rsidP="00E33FCB">
      <w:pPr>
        <w:spacing w:line="360" w:lineRule="auto"/>
        <w:ind w:firstLine="709"/>
        <w:jc w:val="both"/>
        <w:rPr>
          <w:color w:val="000000"/>
          <w:sz w:val="28"/>
          <w:szCs w:val="28"/>
        </w:rPr>
      </w:pPr>
      <w:r w:rsidRPr="00796601">
        <w:rPr>
          <w:color w:val="000000"/>
          <w:sz w:val="28"/>
          <w:szCs w:val="28"/>
        </w:rPr>
        <w:t>Динамика изменения данного коэффициента представлена на Диаграм</w:t>
      </w:r>
      <w:r w:rsidR="001D4CD1" w:rsidRPr="00796601">
        <w:rPr>
          <w:color w:val="000000"/>
          <w:sz w:val="28"/>
          <w:szCs w:val="28"/>
        </w:rPr>
        <w:t>.</w:t>
      </w:r>
      <w:r w:rsidRPr="00796601">
        <w:rPr>
          <w:color w:val="000000"/>
          <w:sz w:val="28"/>
          <w:szCs w:val="28"/>
        </w:rPr>
        <w:t xml:space="preserve"> 4.</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04"/>
        <w:gridCol w:w="905"/>
        <w:gridCol w:w="905"/>
        <w:gridCol w:w="905"/>
        <w:gridCol w:w="904"/>
        <w:gridCol w:w="904"/>
        <w:gridCol w:w="904"/>
        <w:gridCol w:w="904"/>
        <w:gridCol w:w="904"/>
        <w:gridCol w:w="904"/>
      </w:tblGrid>
      <w:tr w:rsidR="00A94027" w:rsidRPr="00C95765" w:rsidTr="00C95765">
        <w:trPr>
          <w:cantSplit/>
          <w:jc w:val="center"/>
        </w:trPr>
        <w:tc>
          <w:tcPr>
            <w:tcW w:w="1204" w:type="dxa"/>
            <w:shd w:val="clear" w:color="auto" w:fill="auto"/>
          </w:tcPr>
          <w:p w:rsidR="00A94027" w:rsidRPr="00C95765" w:rsidRDefault="00A94027" w:rsidP="00C95765">
            <w:pPr>
              <w:spacing w:line="360" w:lineRule="auto"/>
              <w:jc w:val="both"/>
              <w:rPr>
                <w:color w:val="000000"/>
                <w:sz w:val="20"/>
                <w:szCs w:val="20"/>
              </w:rPr>
            </w:pPr>
          </w:p>
        </w:tc>
        <w:tc>
          <w:tcPr>
            <w:tcW w:w="905" w:type="dxa"/>
            <w:shd w:val="clear" w:color="auto" w:fill="auto"/>
          </w:tcPr>
          <w:p w:rsidR="00A94027" w:rsidRPr="00C95765" w:rsidRDefault="00A94027"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.07</w:t>
            </w:r>
          </w:p>
        </w:tc>
        <w:tc>
          <w:tcPr>
            <w:tcW w:w="905" w:type="dxa"/>
            <w:shd w:val="clear" w:color="auto" w:fill="auto"/>
          </w:tcPr>
          <w:p w:rsidR="00A94027" w:rsidRPr="00C95765" w:rsidRDefault="00A94027"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.07</w:t>
            </w:r>
          </w:p>
        </w:tc>
        <w:tc>
          <w:tcPr>
            <w:tcW w:w="905" w:type="dxa"/>
            <w:shd w:val="clear" w:color="auto" w:fill="auto"/>
          </w:tcPr>
          <w:p w:rsidR="00A94027" w:rsidRPr="00C95765" w:rsidRDefault="00A94027"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.08.07</w:t>
            </w:r>
          </w:p>
        </w:tc>
        <w:tc>
          <w:tcPr>
            <w:tcW w:w="904" w:type="dxa"/>
            <w:shd w:val="clear" w:color="auto" w:fill="auto"/>
          </w:tcPr>
          <w:p w:rsidR="00A94027" w:rsidRPr="00C95765" w:rsidRDefault="00A94027"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.07</w:t>
            </w:r>
          </w:p>
        </w:tc>
        <w:tc>
          <w:tcPr>
            <w:tcW w:w="904" w:type="dxa"/>
            <w:shd w:val="clear" w:color="auto" w:fill="auto"/>
          </w:tcPr>
          <w:p w:rsidR="00A94027" w:rsidRPr="00C95765" w:rsidRDefault="00A94027"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.08</w:t>
            </w:r>
          </w:p>
        </w:tc>
        <w:tc>
          <w:tcPr>
            <w:tcW w:w="904" w:type="dxa"/>
            <w:shd w:val="clear" w:color="auto" w:fill="auto"/>
          </w:tcPr>
          <w:p w:rsidR="00A94027" w:rsidRPr="00C95765" w:rsidRDefault="00A94027"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.08</w:t>
            </w:r>
          </w:p>
        </w:tc>
        <w:tc>
          <w:tcPr>
            <w:tcW w:w="904" w:type="dxa"/>
            <w:shd w:val="clear" w:color="auto" w:fill="auto"/>
          </w:tcPr>
          <w:p w:rsidR="00A94027" w:rsidRPr="00C95765" w:rsidRDefault="00A94027"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.08.08</w:t>
            </w:r>
          </w:p>
        </w:tc>
        <w:tc>
          <w:tcPr>
            <w:tcW w:w="904" w:type="dxa"/>
            <w:shd w:val="clear" w:color="auto" w:fill="auto"/>
          </w:tcPr>
          <w:p w:rsidR="00A94027" w:rsidRPr="00C95765" w:rsidRDefault="00A94027"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.08</w:t>
            </w:r>
          </w:p>
        </w:tc>
        <w:tc>
          <w:tcPr>
            <w:tcW w:w="904" w:type="dxa"/>
            <w:shd w:val="clear" w:color="auto" w:fill="auto"/>
          </w:tcPr>
          <w:p w:rsidR="00A94027" w:rsidRPr="00C95765" w:rsidRDefault="00A94027"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.09</w:t>
            </w:r>
          </w:p>
        </w:tc>
      </w:tr>
      <w:tr w:rsidR="00A94027" w:rsidRPr="00C95765" w:rsidTr="00C95765">
        <w:trPr>
          <w:cantSplit/>
          <w:jc w:val="center"/>
        </w:trPr>
        <w:tc>
          <w:tcPr>
            <w:tcW w:w="1204" w:type="dxa"/>
            <w:shd w:val="clear" w:color="auto" w:fill="auto"/>
          </w:tcPr>
          <w:p w:rsidR="00A94027" w:rsidRPr="00C95765" w:rsidRDefault="00A94027" w:rsidP="00C95765">
            <w:pPr>
              <w:spacing w:line="360" w:lineRule="auto"/>
              <w:jc w:val="both"/>
              <w:rPr>
                <w:color w:val="000000"/>
                <w:sz w:val="20"/>
                <w:szCs w:val="20"/>
              </w:rPr>
            </w:pPr>
            <w:r w:rsidRPr="00C95765">
              <w:rPr>
                <w:color w:val="000000"/>
                <w:sz w:val="20"/>
                <w:szCs w:val="20"/>
              </w:rPr>
              <w:t>значение коэффициента</w:t>
            </w:r>
          </w:p>
        </w:tc>
        <w:tc>
          <w:tcPr>
            <w:tcW w:w="905" w:type="dxa"/>
            <w:shd w:val="clear" w:color="auto" w:fill="auto"/>
          </w:tcPr>
          <w:p w:rsidR="00A94027" w:rsidRPr="00C95765" w:rsidRDefault="00A94027" w:rsidP="00C95765">
            <w:pPr>
              <w:spacing w:line="360" w:lineRule="auto"/>
              <w:jc w:val="both"/>
              <w:rPr>
                <w:color w:val="000000"/>
                <w:sz w:val="20"/>
                <w:szCs w:val="20"/>
              </w:rPr>
            </w:pPr>
          </w:p>
          <w:p w:rsidR="00A94027" w:rsidRPr="00C95765" w:rsidRDefault="00A94027" w:rsidP="00C95765">
            <w:pPr>
              <w:spacing w:line="360" w:lineRule="auto"/>
              <w:jc w:val="both"/>
              <w:rPr>
                <w:color w:val="000000"/>
                <w:sz w:val="20"/>
                <w:szCs w:val="20"/>
              </w:rPr>
            </w:pPr>
            <w:r w:rsidRPr="00C95765">
              <w:rPr>
                <w:color w:val="000000"/>
                <w:sz w:val="20"/>
                <w:szCs w:val="20"/>
              </w:rPr>
              <w:t>0,97</w:t>
            </w:r>
          </w:p>
        </w:tc>
        <w:tc>
          <w:tcPr>
            <w:tcW w:w="905" w:type="dxa"/>
            <w:shd w:val="clear" w:color="auto" w:fill="auto"/>
          </w:tcPr>
          <w:p w:rsidR="0082570A" w:rsidRPr="00C95765" w:rsidRDefault="0082570A" w:rsidP="00C95765">
            <w:pPr>
              <w:spacing w:line="360" w:lineRule="auto"/>
              <w:jc w:val="both"/>
              <w:rPr>
                <w:color w:val="000000"/>
                <w:sz w:val="20"/>
                <w:szCs w:val="20"/>
              </w:rPr>
            </w:pPr>
          </w:p>
          <w:p w:rsidR="00A94027" w:rsidRPr="00C95765" w:rsidRDefault="00A94027" w:rsidP="00C95765">
            <w:pPr>
              <w:spacing w:line="360" w:lineRule="auto"/>
              <w:jc w:val="both"/>
              <w:rPr>
                <w:color w:val="000000"/>
                <w:sz w:val="20"/>
                <w:szCs w:val="20"/>
              </w:rPr>
            </w:pPr>
            <w:r w:rsidRPr="00C95765">
              <w:rPr>
                <w:color w:val="000000"/>
                <w:sz w:val="20"/>
                <w:szCs w:val="20"/>
              </w:rPr>
              <w:t>0,89</w:t>
            </w:r>
          </w:p>
        </w:tc>
        <w:tc>
          <w:tcPr>
            <w:tcW w:w="905" w:type="dxa"/>
            <w:shd w:val="clear" w:color="auto" w:fill="auto"/>
          </w:tcPr>
          <w:p w:rsidR="0082570A" w:rsidRPr="00C95765" w:rsidRDefault="0082570A" w:rsidP="00C95765">
            <w:pPr>
              <w:spacing w:line="360" w:lineRule="auto"/>
              <w:jc w:val="both"/>
              <w:rPr>
                <w:color w:val="000000"/>
                <w:sz w:val="20"/>
                <w:szCs w:val="20"/>
              </w:rPr>
            </w:pPr>
          </w:p>
          <w:p w:rsidR="0082570A" w:rsidRPr="00C95765" w:rsidRDefault="00A94027" w:rsidP="00C95765">
            <w:pPr>
              <w:spacing w:line="360" w:lineRule="auto"/>
              <w:jc w:val="both"/>
              <w:rPr>
                <w:color w:val="000000"/>
                <w:sz w:val="20"/>
                <w:szCs w:val="20"/>
              </w:rPr>
            </w:pPr>
            <w:r w:rsidRPr="00C95765">
              <w:rPr>
                <w:color w:val="000000"/>
                <w:sz w:val="20"/>
                <w:szCs w:val="20"/>
              </w:rPr>
              <w:t>0,86</w:t>
            </w:r>
          </w:p>
        </w:tc>
        <w:tc>
          <w:tcPr>
            <w:tcW w:w="904" w:type="dxa"/>
            <w:shd w:val="clear" w:color="auto" w:fill="auto"/>
          </w:tcPr>
          <w:p w:rsidR="0082570A" w:rsidRPr="00C95765" w:rsidRDefault="0082570A" w:rsidP="00C95765">
            <w:pPr>
              <w:spacing w:line="360" w:lineRule="auto"/>
              <w:jc w:val="both"/>
              <w:rPr>
                <w:color w:val="000000"/>
                <w:sz w:val="20"/>
                <w:szCs w:val="20"/>
              </w:rPr>
            </w:pPr>
          </w:p>
          <w:p w:rsidR="00A94027" w:rsidRPr="00C95765" w:rsidRDefault="00A94027" w:rsidP="00C95765">
            <w:pPr>
              <w:spacing w:line="360" w:lineRule="auto"/>
              <w:jc w:val="both"/>
              <w:rPr>
                <w:color w:val="000000"/>
                <w:sz w:val="20"/>
                <w:szCs w:val="20"/>
              </w:rPr>
            </w:pPr>
            <w:r w:rsidRPr="00C95765">
              <w:rPr>
                <w:color w:val="000000"/>
                <w:sz w:val="20"/>
                <w:szCs w:val="20"/>
              </w:rPr>
              <w:t>0,89</w:t>
            </w:r>
          </w:p>
        </w:tc>
        <w:tc>
          <w:tcPr>
            <w:tcW w:w="904" w:type="dxa"/>
            <w:shd w:val="clear" w:color="auto" w:fill="auto"/>
          </w:tcPr>
          <w:p w:rsidR="0082570A" w:rsidRPr="00C95765" w:rsidRDefault="0082570A" w:rsidP="00C95765">
            <w:pPr>
              <w:spacing w:line="360" w:lineRule="auto"/>
              <w:jc w:val="both"/>
              <w:rPr>
                <w:color w:val="000000"/>
                <w:sz w:val="20"/>
                <w:szCs w:val="20"/>
              </w:rPr>
            </w:pPr>
          </w:p>
          <w:p w:rsidR="00A94027" w:rsidRPr="00C95765" w:rsidRDefault="00A94027" w:rsidP="00C95765">
            <w:pPr>
              <w:spacing w:line="360" w:lineRule="auto"/>
              <w:jc w:val="both"/>
              <w:rPr>
                <w:color w:val="000000"/>
                <w:sz w:val="20"/>
                <w:szCs w:val="20"/>
              </w:rPr>
            </w:pPr>
            <w:r w:rsidRPr="00C95765">
              <w:rPr>
                <w:color w:val="000000"/>
                <w:sz w:val="20"/>
                <w:szCs w:val="20"/>
              </w:rPr>
              <w:t>0,95</w:t>
            </w:r>
          </w:p>
        </w:tc>
        <w:tc>
          <w:tcPr>
            <w:tcW w:w="904" w:type="dxa"/>
            <w:shd w:val="clear" w:color="auto" w:fill="auto"/>
          </w:tcPr>
          <w:p w:rsidR="0082570A" w:rsidRPr="00C95765" w:rsidRDefault="0082570A" w:rsidP="00C95765">
            <w:pPr>
              <w:spacing w:line="360" w:lineRule="auto"/>
              <w:jc w:val="both"/>
              <w:rPr>
                <w:color w:val="000000"/>
                <w:sz w:val="20"/>
                <w:szCs w:val="20"/>
              </w:rPr>
            </w:pPr>
          </w:p>
          <w:p w:rsidR="00A94027" w:rsidRPr="00C95765" w:rsidRDefault="00A94027" w:rsidP="00C95765">
            <w:pPr>
              <w:spacing w:line="360" w:lineRule="auto"/>
              <w:jc w:val="both"/>
              <w:rPr>
                <w:color w:val="000000"/>
                <w:sz w:val="20"/>
                <w:szCs w:val="20"/>
              </w:rPr>
            </w:pPr>
            <w:r w:rsidRPr="00C95765">
              <w:rPr>
                <w:color w:val="000000"/>
                <w:sz w:val="20"/>
                <w:szCs w:val="20"/>
              </w:rPr>
              <w:t>0,92</w:t>
            </w:r>
          </w:p>
        </w:tc>
        <w:tc>
          <w:tcPr>
            <w:tcW w:w="904" w:type="dxa"/>
            <w:shd w:val="clear" w:color="auto" w:fill="auto"/>
          </w:tcPr>
          <w:p w:rsidR="0082570A" w:rsidRPr="00C95765" w:rsidRDefault="0082570A" w:rsidP="00C95765">
            <w:pPr>
              <w:spacing w:line="360" w:lineRule="auto"/>
              <w:jc w:val="both"/>
              <w:rPr>
                <w:color w:val="000000"/>
                <w:sz w:val="20"/>
                <w:szCs w:val="20"/>
              </w:rPr>
            </w:pPr>
          </w:p>
          <w:p w:rsidR="00A94027" w:rsidRPr="00C95765" w:rsidRDefault="00A94027" w:rsidP="00C95765">
            <w:pPr>
              <w:spacing w:line="360" w:lineRule="auto"/>
              <w:jc w:val="both"/>
              <w:rPr>
                <w:color w:val="000000"/>
                <w:sz w:val="20"/>
                <w:szCs w:val="20"/>
              </w:rPr>
            </w:pPr>
            <w:r w:rsidRPr="00C95765">
              <w:rPr>
                <w:color w:val="000000"/>
                <w:sz w:val="20"/>
                <w:szCs w:val="20"/>
              </w:rPr>
              <w:t>0,88</w:t>
            </w:r>
          </w:p>
        </w:tc>
        <w:tc>
          <w:tcPr>
            <w:tcW w:w="904" w:type="dxa"/>
            <w:shd w:val="clear" w:color="auto" w:fill="auto"/>
          </w:tcPr>
          <w:p w:rsidR="0082570A" w:rsidRPr="00C95765" w:rsidRDefault="0082570A" w:rsidP="00C95765">
            <w:pPr>
              <w:spacing w:line="360" w:lineRule="auto"/>
              <w:jc w:val="both"/>
              <w:rPr>
                <w:color w:val="000000"/>
                <w:sz w:val="20"/>
                <w:szCs w:val="20"/>
              </w:rPr>
            </w:pPr>
          </w:p>
          <w:p w:rsidR="00A94027" w:rsidRPr="00C95765" w:rsidRDefault="00A94027" w:rsidP="00C95765">
            <w:pPr>
              <w:spacing w:line="360" w:lineRule="auto"/>
              <w:jc w:val="both"/>
              <w:rPr>
                <w:color w:val="000000"/>
                <w:sz w:val="20"/>
                <w:szCs w:val="20"/>
              </w:rPr>
            </w:pPr>
            <w:r w:rsidRPr="00C95765">
              <w:rPr>
                <w:color w:val="000000"/>
                <w:sz w:val="20"/>
                <w:szCs w:val="20"/>
              </w:rPr>
              <w:t>0,86</w:t>
            </w:r>
          </w:p>
        </w:tc>
        <w:tc>
          <w:tcPr>
            <w:tcW w:w="904" w:type="dxa"/>
            <w:shd w:val="clear" w:color="auto" w:fill="auto"/>
          </w:tcPr>
          <w:p w:rsidR="0082570A" w:rsidRPr="00C95765" w:rsidRDefault="0082570A" w:rsidP="00C95765">
            <w:pPr>
              <w:spacing w:line="360" w:lineRule="auto"/>
              <w:jc w:val="both"/>
              <w:rPr>
                <w:color w:val="000000"/>
                <w:sz w:val="20"/>
                <w:szCs w:val="20"/>
              </w:rPr>
            </w:pPr>
          </w:p>
          <w:p w:rsidR="00A94027" w:rsidRPr="00C95765" w:rsidRDefault="00A94027" w:rsidP="00C95765">
            <w:pPr>
              <w:spacing w:line="360" w:lineRule="auto"/>
              <w:jc w:val="both"/>
              <w:rPr>
                <w:color w:val="000000"/>
                <w:sz w:val="20"/>
                <w:szCs w:val="20"/>
              </w:rPr>
            </w:pPr>
            <w:r w:rsidRPr="00C95765">
              <w:rPr>
                <w:color w:val="000000"/>
                <w:sz w:val="20"/>
                <w:szCs w:val="20"/>
              </w:rPr>
              <w:t>0,93</w:t>
            </w:r>
          </w:p>
        </w:tc>
      </w:tr>
    </w:tbl>
    <w:p w:rsidR="00A94027" w:rsidRPr="00796601" w:rsidRDefault="00A94027" w:rsidP="00E33FCB">
      <w:pPr>
        <w:spacing w:line="360" w:lineRule="auto"/>
        <w:ind w:firstLine="709"/>
        <w:jc w:val="both"/>
        <w:rPr>
          <w:color w:val="000000"/>
          <w:sz w:val="28"/>
          <w:szCs w:val="28"/>
        </w:rPr>
      </w:pPr>
    </w:p>
    <w:p w:rsidR="000B377F" w:rsidRPr="00796601" w:rsidRDefault="00EE1EBF" w:rsidP="00E33FCB">
      <w:pPr>
        <w:spacing w:line="360" w:lineRule="auto"/>
        <w:ind w:firstLine="709"/>
        <w:jc w:val="both"/>
        <w:rPr>
          <w:color w:val="000000"/>
          <w:sz w:val="28"/>
          <w:szCs w:val="28"/>
        </w:rPr>
      </w:pPr>
      <w:r w:rsidRPr="00796601">
        <w:rPr>
          <w:b/>
          <w:color w:val="000000"/>
          <w:sz w:val="28"/>
          <w:szCs w:val="28"/>
        </w:rPr>
        <w:t>Коэффициент обеспеченности собственными оборотными средствами –</w:t>
      </w:r>
      <w:r w:rsidRPr="00796601">
        <w:rPr>
          <w:color w:val="000000"/>
          <w:sz w:val="28"/>
          <w:szCs w:val="28"/>
        </w:rPr>
        <w:t xml:space="preserve"> определяет степень обеспеченности организации собственными оборотными средствами, необходимыми для ее финансовой устойчивости. </w:t>
      </w:r>
      <w:r w:rsidR="00B87C7F" w:rsidRPr="00796601">
        <w:rPr>
          <w:color w:val="000000"/>
          <w:sz w:val="28"/>
          <w:szCs w:val="28"/>
        </w:rPr>
        <w:t>Отражает ту долю оборотных средств, источником которой являются собственные оборотные средства, а не заемные. Рассчитывается как отношение разницы собственных средств и скорректированных внеоборотных активов к величине оборотных активов.</w:t>
      </w:r>
    </w:p>
    <w:p w:rsidR="00B87C7F" w:rsidRPr="00796601" w:rsidRDefault="000752E5" w:rsidP="00E33FCB">
      <w:pPr>
        <w:spacing w:line="360" w:lineRule="auto"/>
        <w:ind w:firstLine="709"/>
        <w:jc w:val="both"/>
        <w:rPr>
          <w:color w:val="000000"/>
          <w:sz w:val="28"/>
          <w:szCs w:val="28"/>
        </w:rPr>
      </w:pPr>
      <w:r w:rsidRPr="00796601">
        <w:rPr>
          <w:color w:val="000000"/>
          <w:sz w:val="28"/>
          <w:szCs w:val="28"/>
        </w:rPr>
        <w:t>Рекомендуемое значение данного коэффициента – более 0,1.</w:t>
      </w:r>
    </w:p>
    <w:p w:rsidR="000752E5" w:rsidRDefault="0064626C" w:rsidP="00E33FCB">
      <w:pPr>
        <w:spacing w:line="360" w:lineRule="auto"/>
        <w:ind w:firstLine="709"/>
        <w:jc w:val="both"/>
        <w:rPr>
          <w:color w:val="000000"/>
          <w:sz w:val="28"/>
          <w:szCs w:val="28"/>
        </w:rPr>
      </w:pPr>
      <w:r w:rsidRPr="00796601">
        <w:rPr>
          <w:color w:val="000000"/>
          <w:sz w:val="28"/>
          <w:szCs w:val="28"/>
        </w:rPr>
        <w:t>Железнодорожная больница</w:t>
      </w:r>
      <w:r w:rsidR="00AE21E3" w:rsidRPr="00796601">
        <w:rPr>
          <w:color w:val="000000"/>
          <w:sz w:val="28"/>
          <w:szCs w:val="28"/>
        </w:rPr>
        <w:t xml:space="preserve"> обеспечен</w:t>
      </w:r>
      <w:r w:rsidR="00F62A2E" w:rsidRPr="00796601">
        <w:rPr>
          <w:color w:val="000000"/>
          <w:sz w:val="28"/>
          <w:szCs w:val="28"/>
        </w:rPr>
        <w:t>а</w:t>
      </w:r>
      <w:r w:rsidR="00AE21E3" w:rsidRPr="00796601">
        <w:rPr>
          <w:color w:val="000000"/>
          <w:sz w:val="28"/>
          <w:szCs w:val="28"/>
        </w:rPr>
        <w:t xml:space="preserve"> собственными оборотными средствами в течении всего анализируемого периода</w:t>
      </w:r>
      <w:r w:rsidR="00F62A2E" w:rsidRPr="00796601">
        <w:rPr>
          <w:color w:val="000000"/>
          <w:sz w:val="28"/>
          <w:szCs w:val="28"/>
        </w:rPr>
        <w:t>, только на 01.10.</w:t>
      </w:r>
      <w:r w:rsidR="00E33FCB" w:rsidRPr="00796601">
        <w:rPr>
          <w:color w:val="000000"/>
          <w:sz w:val="28"/>
          <w:szCs w:val="28"/>
        </w:rPr>
        <w:t xml:space="preserve">2008 г. </w:t>
      </w:r>
      <w:r w:rsidR="00F62A2E" w:rsidRPr="00796601">
        <w:rPr>
          <w:color w:val="000000"/>
          <w:sz w:val="28"/>
          <w:szCs w:val="28"/>
        </w:rPr>
        <w:t xml:space="preserve">данный показатель составляет: -0,02, </w:t>
      </w:r>
      <w:r w:rsidR="00E33FCB" w:rsidRPr="00796601">
        <w:rPr>
          <w:color w:val="000000"/>
          <w:sz w:val="28"/>
          <w:szCs w:val="28"/>
        </w:rPr>
        <w:t>т.е.</w:t>
      </w:r>
      <w:r w:rsidR="00F62A2E" w:rsidRPr="00796601">
        <w:rPr>
          <w:color w:val="000000"/>
          <w:sz w:val="28"/>
          <w:szCs w:val="28"/>
        </w:rPr>
        <w:t xml:space="preserve"> в данный период</w:t>
      </w:r>
      <w:r w:rsidR="00E33FCB" w:rsidRPr="00796601">
        <w:rPr>
          <w:color w:val="000000"/>
          <w:sz w:val="28"/>
          <w:szCs w:val="28"/>
        </w:rPr>
        <w:t xml:space="preserve"> </w:t>
      </w:r>
      <w:r w:rsidR="00A205CE" w:rsidRPr="00796601">
        <w:rPr>
          <w:color w:val="000000"/>
          <w:sz w:val="28"/>
          <w:szCs w:val="28"/>
        </w:rPr>
        <w:t>текущие обязательства превышают текущие активы, в связи с этим, значения коэффициента обеспеченности собственными оборотными средствами отрицательны (Диаграмма 5).</w:t>
      </w:r>
    </w:p>
    <w:p w:rsidR="00B23E04" w:rsidRPr="00B23E04" w:rsidRDefault="00B23E04" w:rsidP="00E33FCB">
      <w:pPr>
        <w:spacing w:line="360" w:lineRule="auto"/>
        <w:ind w:firstLine="709"/>
        <w:jc w:val="both"/>
        <w:rPr>
          <w:color w:val="000000"/>
          <w:sz w:val="2"/>
          <w:szCs w:val="2"/>
        </w:rPr>
      </w:pPr>
      <w:r>
        <w:rPr>
          <w:color w:val="000000"/>
          <w:sz w:val="28"/>
          <w:szCs w:val="28"/>
        </w:rP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04"/>
        <w:gridCol w:w="905"/>
        <w:gridCol w:w="905"/>
        <w:gridCol w:w="905"/>
        <w:gridCol w:w="904"/>
        <w:gridCol w:w="904"/>
        <w:gridCol w:w="904"/>
        <w:gridCol w:w="904"/>
        <w:gridCol w:w="904"/>
        <w:gridCol w:w="904"/>
      </w:tblGrid>
      <w:tr w:rsidR="0082570A" w:rsidRPr="00C95765" w:rsidTr="00C95765">
        <w:trPr>
          <w:cantSplit/>
          <w:jc w:val="center"/>
        </w:trPr>
        <w:tc>
          <w:tcPr>
            <w:tcW w:w="1204" w:type="dxa"/>
            <w:shd w:val="clear" w:color="auto" w:fill="auto"/>
          </w:tcPr>
          <w:p w:rsidR="0082570A" w:rsidRPr="00C95765" w:rsidRDefault="0082570A" w:rsidP="00C95765">
            <w:pPr>
              <w:spacing w:line="360" w:lineRule="auto"/>
              <w:jc w:val="both"/>
              <w:rPr>
                <w:color w:val="000000"/>
                <w:sz w:val="20"/>
                <w:szCs w:val="20"/>
              </w:rPr>
            </w:pPr>
          </w:p>
        </w:tc>
        <w:tc>
          <w:tcPr>
            <w:tcW w:w="905" w:type="dxa"/>
            <w:shd w:val="clear" w:color="auto" w:fill="auto"/>
          </w:tcPr>
          <w:p w:rsidR="0082570A" w:rsidRPr="00C95765" w:rsidRDefault="0082570A"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.07</w:t>
            </w:r>
          </w:p>
        </w:tc>
        <w:tc>
          <w:tcPr>
            <w:tcW w:w="905" w:type="dxa"/>
            <w:shd w:val="clear" w:color="auto" w:fill="auto"/>
          </w:tcPr>
          <w:p w:rsidR="0082570A" w:rsidRPr="00C95765" w:rsidRDefault="0082570A"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.07</w:t>
            </w:r>
          </w:p>
        </w:tc>
        <w:tc>
          <w:tcPr>
            <w:tcW w:w="905" w:type="dxa"/>
            <w:shd w:val="clear" w:color="auto" w:fill="auto"/>
          </w:tcPr>
          <w:p w:rsidR="0082570A" w:rsidRPr="00C95765" w:rsidRDefault="0082570A"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.08.07</w:t>
            </w:r>
          </w:p>
        </w:tc>
        <w:tc>
          <w:tcPr>
            <w:tcW w:w="904" w:type="dxa"/>
            <w:shd w:val="clear" w:color="auto" w:fill="auto"/>
          </w:tcPr>
          <w:p w:rsidR="0082570A" w:rsidRPr="00C95765" w:rsidRDefault="0082570A"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.07</w:t>
            </w:r>
          </w:p>
        </w:tc>
        <w:tc>
          <w:tcPr>
            <w:tcW w:w="904" w:type="dxa"/>
            <w:shd w:val="clear" w:color="auto" w:fill="auto"/>
          </w:tcPr>
          <w:p w:rsidR="0082570A" w:rsidRPr="00C95765" w:rsidRDefault="0082570A"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.08</w:t>
            </w:r>
          </w:p>
        </w:tc>
        <w:tc>
          <w:tcPr>
            <w:tcW w:w="904" w:type="dxa"/>
            <w:shd w:val="clear" w:color="auto" w:fill="auto"/>
          </w:tcPr>
          <w:p w:rsidR="0082570A" w:rsidRPr="00C95765" w:rsidRDefault="0082570A"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.08</w:t>
            </w:r>
          </w:p>
        </w:tc>
        <w:tc>
          <w:tcPr>
            <w:tcW w:w="904" w:type="dxa"/>
            <w:shd w:val="clear" w:color="auto" w:fill="auto"/>
          </w:tcPr>
          <w:p w:rsidR="0082570A" w:rsidRPr="00C95765" w:rsidRDefault="0082570A"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.08.08</w:t>
            </w:r>
          </w:p>
        </w:tc>
        <w:tc>
          <w:tcPr>
            <w:tcW w:w="904" w:type="dxa"/>
            <w:shd w:val="clear" w:color="auto" w:fill="auto"/>
          </w:tcPr>
          <w:p w:rsidR="0082570A" w:rsidRPr="00C95765" w:rsidRDefault="0082570A"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.08</w:t>
            </w:r>
          </w:p>
        </w:tc>
        <w:tc>
          <w:tcPr>
            <w:tcW w:w="904" w:type="dxa"/>
            <w:shd w:val="clear" w:color="auto" w:fill="auto"/>
          </w:tcPr>
          <w:p w:rsidR="0082570A" w:rsidRPr="00C95765" w:rsidRDefault="0082570A"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.09</w:t>
            </w:r>
          </w:p>
        </w:tc>
      </w:tr>
      <w:tr w:rsidR="0082570A" w:rsidRPr="00C95765" w:rsidTr="00C95765">
        <w:trPr>
          <w:cantSplit/>
          <w:jc w:val="center"/>
        </w:trPr>
        <w:tc>
          <w:tcPr>
            <w:tcW w:w="1204" w:type="dxa"/>
            <w:shd w:val="clear" w:color="auto" w:fill="auto"/>
          </w:tcPr>
          <w:p w:rsidR="0082570A" w:rsidRPr="00C95765" w:rsidRDefault="0082570A" w:rsidP="00C95765">
            <w:pPr>
              <w:spacing w:line="360" w:lineRule="auto"/>
              <w:jc w:val="both"/>
              <w:rPr>
                <w:color w:val="000000"/>
                <w:sz w:val="20"/>
                <w:szCs w:val="20"/>
              </w:rPr>
            </w:pPr>
            <w:r w:rsidRPr="00C95765">
              <w:rPr>
                <w:color w:val="000000"/>
                <w:sz w:val="20"/>
                <w:szCs w:val="20"/>
              </w:rPr>
              <w:t>значение коэффициента</w:t>
            </w:r>
          </w:p>
        </w:tc>
        <w:tc>
          <w:tcPr>
            <w:tcW w:w="905" w:type="dxa"/>
            <w:shd w:val="clear" w:color="auto" w:fill="auto"/>
          </w:tcPr>
          <w:p w:rsidR="0082570A" w:rsidRPr="00C95765" w:rsidRDefault="0082570A" w:rsidP="00C95765">
            <w:pPr>
              <w:spacing w:line="360" w:lineRule="auto"/>
              <w:jc w:val="both"/>
              <w:rPr>
                <w:color w:val="000000"/>
                <w:sz w:val="20"/>
                <w:szCs w:val="20"/>
              </w:rPr>
            </w:pPr>
          </w:p>
          <w:p w:rsidR="00734239" w:rsidRPr="00C95765" w:rsidRDefault="004B787D" w:rsidP="00C95765">
            <w:pPr>
              <w:spacing w:line="360" w:lineRule="auto"/>
              <w:jc w:val="both"/>
              <w:rPr>
                <w:color w:val="000000"/>
                <w:sz w:val="20"/>
                <w:szCs w:val="20"/>
              </w:rPr>
            </w:pPr>
            <w:r w:rsidRPr="00C95765">
              <w:rPr>
                <w:color w:val="000000"/>
                <w:sz w:val="20"/>
                <w:szCs w:val="20"/>
              </w:rPr>
              <w:t>0,60</w:t>
            </w:r>
          </w:p>
        </w:tc>
        <w:tc>
          <w:tcPr>
            <w:tcW w:w="905" w:type="dxa"/>
            <w:shd w:val="clear" w:color="auto" w:fill="auto"/>
          </w:tcPr>
          <w:p w:rsidR="0082570A" w:rsidRPr="00C95765" w:rsidRDefault="0082570A" w:rsidP="00C95765">
            <w:pPr>
              <w:spacing w:line="360" w:lineRule="auto"/>
              <w:jc w:val="both"/>
              <w:rPr>
                <w:color w:val="000000"/>
                <w:sz w:val="20"/>
                <w:szCs w:val="20"/>
              </w:rPr>
            </w:pPr>
          </w:p>
          <w:p w:rsidR="004B787D" w:rsidRPr="00C95765" w:rsidRDefault="004B787D" w:rsidP="00C95765">
            <w:pPr>
              <w:spacing w:line="360" w:lineRule="auto"/>
              <w:jc w:val="both"/>
              <w:rPr>
                <w:color w:val="000000"/>
                <w:sz w:val="20"/>
                <w:szCs w:val="20"/>
              </w:rPr>
            </w:pPr>
            <w:r w:rsidRPr="00C95765">
              <w:rPr>
                <w:color w:val="000000"/>
                <w:sz w:val="20"/>
                <w:szCs w:val="20"/>
              </w:rPr>
              <w:t>0,18</w:t>
            </w:r>
          </w:p>
        </w:tc>
        <w:tc>
          <w:tcPr>
            <w:tcW w:w="905" w:type="dxa"/>
            <w:shd w:val="clear" w:color="auto" w:fill="auto"/>
          </w:tcPr>
          <w:p w:rsidR="0082570A" w:rsidRPr="00C95765" w:rsidRDefault="0082570A" w:rsidP="00C95765">
            <w:pPr>
              <w:spacing w:line="360" w:lineRule="auto"/>
              <w:jc w:val="both"/>
              <w:rPr>
                <w:color w:val="000000"/>
                <w:sz w:val="20"/>
                <w:szCs w:val="20"/>
              </w:rPr>
            </w:pPr>
          </w:p>
          <w:p w:rsidR="004B787D" w:rsidRPr="00C95765" w:rsidRDefault="004B787D" w:rsidP="00C95765">
            <w:pPr>
              <w:spacing w:line="360" w:lineRule="auto"/>
              <w:jc w:val="both"/>
              <w:rPr>
                <w:color w:val="000000"/>
                <w:sz w:val="20"/>
                <w:szCs w:val="20"/>
              </w:rPr>
            </w:pPr>
            <w:r w:rsidRPr="00C95765">
              <w:rPr>
                <w:color w:val="000000"/>
                <w:sz w:val="20"/>
                <w:szCs w:val="20"/>
              </w:rPr>
              <w:t>0,06</w:t>
            </w:r>
          </w:p>
        </w:tc>
        <w:tc>
          <w:tcPr>
            <w:tcW w:w="904" w:type="dxa"/>
            <w:shd w:val="clear" w:color="auto" w:fill="auto"/>
          </w:tcPr>
          <w:p w:rsidR="004B787D" w:rsidRPr="00C95765" w:rsidRDefault="004B787D" w:rsidP="00C95765">
            <w:pPr>
              <w:spacing w:line="360" w:lineRule="auto"/>
              <w:jc w:val="both"/>
              <w:rPr>
                <w:color w:val="000000"/>
                <w:sz w:val="20"/>
                <w:szCs w:val="20"/>
              </w:rPr>
            </w:pPr>
          </w:p>
          <w:p w:rsidR="0082570A" w:rsidRPr="00C95765" w:rsidRDefault="004B787D" w:rsidP="00C95765">
            <w:pPr>
              <w:spacing w:line="360" w:lineRule="auto"/>
              <w:jc w:val="both"/>
              <w:rPr>
                <w:color w:val="000000"/>
                <w:sz w:val="20"/>
                <w:szCs w:val="20"/>
              </w:rPr>
            </w:pPr>
            <w:r w:rsidRPr="00C95765">
              <w:rPr>
                <w:color w:val="000000"/>
                <w:sz w:val="20"/>
                <w:szCs w:val="20"/>
              </w:rPr>
              <w:t>0,08</w:t>
            </w:r>
          </w:p>
        </w:tc>
        <w:tc>
          <w:tcPr>
            <w:tcW w:w="904" w:type="dxa"/>
            <w:shd w:val="clear" w:color="auto" w:fill="auto"/>
          </w:tcPr>
          <w:p w:rsidR="0082570A" w:rsidRPr="00C95765" w:rsidRDefault="0082570A" w:rsidP="00C95765">
            <w:pPr>
              <w:spacing w:line="360" w:lineRule="auto"/>
              <w:jc w:val="both"/>
              <w:rPr>
                <w:color w:val="000000"/>
                <w:sz w:val="20"/>
                <w:szCs w:val="20"/>
              </w:rPr>
            </w:pPr>
          </w:p>
          <w:p w:rsidR="004B787D" w:rsidRPr="00C95765" w:rsidRDefault="004B787D" w:rsidP="00C95765">
            <w:pPr>
              <w:spacing w:line="360" w:lineRule="auto"/>
              <w:jc w:val="both"/>
              <w:rPr>
                <w:color w:val="000000"/>
                <w:sz w:val="20"/>
                <w:szCs w:val="20"/>
              </w:rPr>
            </w:pPr>
            <w:r w:rsidRPr="00C95765">
              <w:rPr>
                <w:color w:val="000000"/>
                <w:sz w:val="20"/>
                <w:szCs w:val="20"/>
              </w:rPr>
              <w:t>0,44</w:t>
            </w:r>
          </w:p>
        </w:tc>
        <w:tc>
          <w:tcPr>
            <w:tcW w:w="904" w:type="dxa"/>
            <w:shd w:val="clear" w:color="auto" w:fill="auto"/>
          </w:tcPr>
          <w:p w:rsidR="0082570A" w:rsidRPr="00C95765" w:rsidRDefault="0082570A" w:rsidP="00C95765">
            <w:pPr>
              <w:spacing w:line="360" w:lineRule="auto"/>
              <w:jc w:val="both"/>
              <w:rPr>
                <w:color w:val="000000"/>
                <w:sz w:val="20"/>
                <w:szCs w:val="20"/>
              </w:rPr>
            </w:pPr>
          </w:p>
          <w:p w:rsidR="004B787D" w:rsidRPr="00C95765" w:rsidRDefault="004B787D" w:rsidP="00C95765">
            <w:pPr>
              <w:spacing w:line="360" w:lineRule="auto"/>
              <w:jc w:val="both"/>
              <w:rPr>
                <w:color w:val="000000"/>
                <w:sz w:val="20"/>
                <w:szCs w:val="20"/>
              </w:rPr>
            </w:pPr>
            <w:r w:rsidRPr="00C95765">
              <w:rPr>
                <w:color w:val="000000"/>
                <w:sz w:val="20"/>
                <w:szCs w:val="20"/>
              </w:rPr>
              <w:t>0,24</w:t>
            </w:r>
          </w:p>
        </w:tc>
        <w:tc>
          <w:tcPr>
            <w:tcW w:w="904" w:type="dxa"/>
            <w:shd w:val="clear" w:color="auto" w:fill="auto"/>
          </w:tcPr>
          <w:p w:rsidR="0082570A" w:rsidRPr="00C95765" w:rsidRDefault="0082570A" w:rsidP="00C95765">
            <w:pPr>
              <w:spacing w:line="360" w:lineRule="auto"/>
              <w:jc w:val="both"/>
              <w:rPr>
                <w:color w:val="000000"/>
                <w:sz w:val="20"/>
                <w:szCs w:val="20"/>
              </w:rPr>
            </w:pPr>
          </w:p>
          <w:p w:rsidR="004B787D" w:rsidRPr="00C95765" w:rsidRDefault="004B787D" w:rsidP="00C95765">
            <w:pPr>
              <w:spacing w:line="360" w:lineRule="auto"/>
              <w:jc w:val="both"/>
              <w:rPr>
                <w:color w:val="000000"/>
                <w:sz w:val="20"/>
                <w:szCs w:val="20"/>
              </w:rPr>
            </w:pPr>
            <w:r w:rsidRPr="00C95765">
              <w:rPr>
                <w:color w:val="000000"/>
                <w:sz w:val="20"/>
                <w:szCs w:val="20"/>
              </w:rPr>
              <w:t>0,05</w:t>
            </w:r>
          </w:p>
        </w:tc>
        <w:tc>
          <w:tcPr>
            <w:tcW w:w="904" w:type="dxa"/>
            <w:shd w:val="clear" w:color="auto" w:fill="auto"/>
          </w:tcPr>
          <w:p w:rsidR="0082570A" w:rsidRPr="00C95765" w:rsidRDefault="0082570A" w:rsidP="00C95765">
            <w:pPr>
              <w:spacing w:line="360" w:lineRule="auto"/>
              <w:jc w:val="both"/>
              <w:rPr>
                <w:color w:val="000000"/>
                <w:sz w:val="20"/>
                <w:szCs w:val="20"/>
              </w:rPr>
            </w:pPr>
          </w:p>
          <w:p w:rsidR="004B787D" w:rsidRPr="00C95765" w:rsidRDefault="004B787D" w:rsidP="00C95765">
            <w:pPr>
              <w:spacing w:line="360" w:lineRule="auto"/>
              <w:jc w:val="both"/>
              <w:rPr>
                <w:color w:val="000000"/>
                <w:sz w:val="20"/>
                <w:szCs w:val="20"/>
              </w:rPr>
            </w:pPr>
            <w:r w:rsidRPr="00C95765">
              <w:rPr>
                <w:color w:val="000000"/>
                <w:sz w:val="20"/>
                <w:szCs w:val="20"/>
              </w:rPr>
              <w:t>-0,02</w:t>
            </w:r>
          </w:p>
        </w:tc>
        <w:tc>
          <w:tcPr>
            <w:tcW w:w="904" w:type="dxa"/>
            <w:shd w:val="clear" w:color="auto" w:fill="auto"/>
          </w:tcPr>
          <w:p w:rsidR="0082570A" w:rsidRPr="00C95765" w:rsidRDefault="0082570A" w:rsidP="00C95765">
            <w:pPr>
              <w:spacing w:line="360" w:lineRule="auto"/>
              <w:jc w:val="both"/>
              <w:rPr>
                <w:color w:val="000000"/>
                <w:sz w:val="20"/>
                <w:szCs w:val="20"/>
              </w:rPr>
            </w:pPr>
          </w:p>
          <w:p w:rsidR="004B787D" w:rsidRPr="00C95765" w:rsidRDefault="004B787D" w:rsidP="00C95765">
            <w:pPr>
              <w:spacing w:line="360" w:lineRule="auto"/>
              <w:jc w:val="both"/>
              <w:rPr>
                <w:color w:val="000000"/>
                <w:sz w:val="20"/>
                <w:szCs w:val="20"/>
              </w:rPr>
            </w:pPr>
            <w:r w:rsidRPr="00C95765">
              <w:rPr>
                <w:color w:val="000000"/>
                <w:sz w:val="20"/>
                <w:szCs w:val="20"/>
              </w:rPr>
              <w:t>0,16</w:t>
            </w:r>
          </w:p>
        </w:tc>
      </w:tr>
    </w:tbl>
    <w:p w:rsidR="0082570A" w:rsidRPr="00796601" w:rsidRDefault="0082570A" w:rsidP="00E33FCB">
      <w:pPr>
        <w:spacing w:line="360" w:lineRule="auto"/>
        <w:ind w:firstLine="709"/>
        <w:jc w:val="both"/>
        <w:rPr>
          <w:color w:val="000000"/>
          <w:sz w:val="28"/>
          <w:szCs w:val="28"/>
        </w:rPr>
      </w:pPr>
    </w:p>
    <w:p w:rsidR="00065C9A" w:rsidRPr="00796601" w:rsidRDefault="00065C9A" w:rsidP="00E33FCB">
      <w:pPr>
        <w:spacing w:line="360" w:lineRule="auto"/>
        <w:ind w:firstLine="709"/>
        <w:jc w:val="both"/>
        <w:rPr>
          <w:color w:val="000000"/>
          <w:sz w:val="28"/>
          <w:szCs w:val="28"/>
        </w:rPr>
      </w:pPr>
      <w:r w:rsidRPr="00796601">
        <w:rPr>
          <w:color w:val="000000"/>
          <w:sz w:val="28"/>
          <w:szCs w:val="28"/>
        </w:rPr>
        <w:t>Ухудшение показателя</w:t>
      </w:r>
      <w:r w:rsidR="005D3783" w:rsidRPr="00796601">
        <w:rPr>
          <w:color w:val="000000"/>
          <w:sz w:val="28"/>
          <w:szCs w:val="28"/>
        </w:rPr>
        <w:t xml:space="preserve"> </w:t>
      </w:r>
      <w:r w:rsidR="00FA1A37" w:rsidRPr="00796601">
        <w:rPr>
          <w:color w:val="000000"/>
          <w:sz w:val="28"/>
          <w:szCs w:val="28"/>
        </w:rPr>
        <w:t>по состоянию на 01.10.</w:t>
      </w:r>
      <w:r w:rsidR="00E33FCB" w:rsidRPr="00796601">
        <w:rPr>
          <w:color w:val="000000"/>
          <w:sz w:val="28"/>
          <w:szCs w:val="28"/>
        </w:rPr>
        <w:t xml:space="preserve">2008 г. </w:t>
      </w:r>
      <w:r w:rsidRPr="00796601">
        <w:rPr>
          <w:color w:val="000000"/>
          <w:sz w:val="28"/>
          <w:szCs w:val="28"/>
        </w:rPr>
        <w:t>произошло по причине</w:t>
      </w:r>
      <w:r w:rsidR="00FA1A37" w:rsidRPr="00796601">
        <w:rPr>
          <w:color w:val="000000"/>
          <w:sz w:val="28"/>
          <w:szCs w:val="28"/>
        </w:rPr>
        <w:t xml:space="preserve"> </w:t>
      </w:r>
      <w:r w:rsidR="00B54139" w:rsidRPr="00796601">
        <w:rPr>
          <w:color w:val="000000"/>
          <w:sz w:val="28"/>
          <w:szCs w:val="28"/>
        </w:rPr>
        <w:t>образования дебиторской задолженности сроком погашения более 12 месяцев. На сумму 5,3 млн</w:t>
      </w:r>
      <w:r w:rsidR="00CA12F5" w:rsidRPr="00796601">
        <w:rPr>
          <w:color w:val="000000"/>
          <w:sz w:val="28"/>
          <w:szCs w:val="28"/>
        </w:rPr>
        <w:t>.</w:t>
      </w:r>
      <w:r w:rsidR="00B54139" w:rsidRPr="00796601">
        <w:rPr>
          <w:color w:val="000000"/>
          <w:sz w:val="28"/>
          <w:szCs w:val="28"/>
        </w:rPr>
        <w:t xml:space="preserve"> рублей.</w:t>
      </w:r>
    </w:p>
    <w:p w:rsidR="002578A1" w:rsidRPr="00796601" w:rsidRDefault="002578A1" w:rsidP="00E33FCB">
      <w:pPr>
        <w:spacing w:line="360" w:lineRule="auto"/>
        <w:ind w:firstLine="709"/>
        <w:jc w:val="both"/>
        <w:rPr>
          <w:color w:val="000000"/>
          <w:sz w:val="28"/>
          <w:szCs w:val="28"/>
        </w:rPr>
      </w:pPr>
      <w:r w:rsidRPr="00796601">
        <w:rPr>
          <w:b/>
          <w:color w:val="000000"/>
          <w:sz w:val="28"/>
          <w:szCs w:val="28"/>
        </w:rPr>
        <w:t>Доля просроченной кредиторской задолженности в пассивах</w:t>
      </w:r>
      <w:r w:rsidRPr="00796601">
        <w:rPr>
          <w:color w:val="000000"/>
          <w:sz w:val="28"/>
          <w:szCs w:val="28"/>
        </w:rPr>
        <w:t xml:space="preserve"> – характеризует наличие просроченной кредиторской задолженности и ее удельный вес в совокупных пассивах организации и определяется в процентах как отношение просроченной кредиторской задолженности к совокупным пассивам.</w:t>
      </w:r>
    </w:p>
    <w:p w:rsidR="00A5455B" w:rsidRPr="00796601" w:rsidRDefault="00A5455B" w:rsidP="00E33FCB">
      <w:pPr>
        <w:spacing w:line="360" w:lineRule="auto"/>
        <w:ind w:firstLine="709"/>
        <w:jc w:val="both"/>
        <w:rPr>
          <w:color w:val="000000"/>
          <w:sz w:val="28"/>
          <w:szCs w:val="28"/>
        </w:rPr>
      </w:pPr>
      <w:r w:rsidRPr="00796601">
        <w:rPr>
          <w:color w:val="000000"/>
          <w:sz w:val="28"/>
          <w:szCs w:val="28"/>
        </w:rPr>
        <w:t>Рекомендуемое значение данного показателя – чем меньше, тем лучше.</w:t>
      </w:r>
    </w:p>
    <w:p w:rsidR="00881687" w:rsidRPr="00796601" w:rsidRDefault="00881687" w:rsidP="00E33FCB">
      <w:pPr>
        <w:spacing w:line="360" w:lineRule="auto"/>
        <w:ind w:firstLine="709"/>
        <w:jc w:val="both"/>
        <w:rPr>
          <w:color w:val="000000"/>
          <w:sz w:val="28"/>
          <w:szCs w:val="28"/>
        </w:rPr>
      </w:pPr>
      <w:r w:rsidRPr="00796601">
        <w:rPr>
          <w:color w:val="000000"/>
          <w:sz w:val="28"/>
          <w:szCs w:val="28"/>
        </w:rPr>
        <w:t xml:space="preserve">Доля просроченной кредиторской задолженности в пассивах </w:t>
      </w:r>
      <w:r w:rsidR="005D66D3" w:rsidRPr="00796601">
        <w:rPr>
          <w:color w:val="000000"/>
          <w:sz w:val="28"/>
          <w:szCs w:val="28"/>
        </w:rPr>
        <w:t>у анализируемого предприятия отсутствует</w:t>
      </w:r>
      <w:r w:rsidRPr="00796601">
        <w:rPr>
          <w:color w:val="000000"/>
          <w:sz w:val="28"/>
          <w:szCs w:val="28"/>
        </w:rPr>
        <w:t xml:space="preserve"> (Диаграмма 5).</w:t>
      </w:r>
    </w:p>
    <w:p w:rsidR="00881687" w:rsidRPr="00796601" w:rsidRDefault="00D047A1" w:rsidP="00E33FCB">
      <w:pPr>
        <w:spacing w:line="360" w:lineRule="auto"/>
        <w:ind w:firstLine="709"/>
        <w:jc w:val="both"/>
        <w:rPr>
          <w:color w:val="000000"/>
          <w:sz w:val="28"/>
          <w:szCs w:val="28"/>
        </w:rPr>
      </w:pPr>
      <w:r w:rsidRPr="00796601">
        <w:rPr>
          <w:b/>
          <w:color w:val="000000"/>
          <w:sz w:val="28"/>
          <w:szCs w:val="28"/>
        </w:rPr>
        <w:t>Отношение дебиторской задолженности к совокупным активам</w:t>
      </w:r>
      <w:r w:rsidRPr="00796601">
        <w:rPr>
          <w:color w:val="000000"/>
          <w:sz w:val="28"/>
          <w:szCs w:val="28"/>
        </w:rPr>
        <w:t xml:space="preserve"> </w:t>
      </w:r>
      <w:r w:rsidR="00E33FCB" w:rsidRPr="00796601">
        <w:rPr>
          <w:color w:val="000000"/>
          <w:sz w:val="28"/>
          <w:szCs w:val="28"/>
        </w:rPr>
        <w:t xml:space="preserve">– </w:t>
      </w:r>
      <w:r w:rsidR="00D93967" w:rsidRPr="00796601">
        <w:rPr>
          <w:color w:val="000000"/>
          <w:sz w:val="28"/>
          <w:szCs w:val="28"/>
        </w:rPr>
        <w:t xml:space="preserve">определяется как отношение суммы долгосрочной </w:t>
      </w:r>
      <w:r w:rsidR="00D503CB" w:rsidRPr="00796601">
        <w:rPr>
          <w:color w:val="000000"/>
          <w:sz w:val="28"/>
          <w:szCs w:val="28"/>
        </w:rPr>
        <w:t>дебиторской задолженности, краткосрочной дебиторской задолженности и потенциальных оборотных активов, подлежащих возврату, к совокупным активам организации.</w:t>
      </w:r>
    </w:p>
    <w:p w:rsidR="00D503CB" w:rsidRPr="00796601" w:rsidRDefault="00D503CB" w:rsidP="00E33FCB">
      <w:pPr>
        <w:spacing w:line="360" w:lineRule="auto"/>
        <w:ind w:firstLine="709"/>
        <w:jc w:val="both"/>
        <w:rPr>
          <w:color w:val="000000"/>
          <w:sz w:val="28"/>
          <w:szCs w:val="28"/>
        </w:rPr>
      </w:pPr>
      <w:r w:rsidRPr="00796601">
        <w:rPr>
          <w:color w:val="000000"/>
          <w:sz w:val="28"/>
          <w:szCs w:val="28"/>
        </w:rPr>
        <w:t>Данный показатель отражает долю ожидаемых платежей</w:t>
      </w:r>
      <w:r w:rsidR="00E33FCB" w:rsidRPr="00796601">
        <w:rPr>
          <w:color w:val="000000"/>
          <w:sz w:val="28"/>
          <w:szCs w:val="28"/>
        </w:rPr>
        <w:t xml:space="preserve"> – те</w:t>
      </w:r>
      <w:r w:rsidRPr="00796601">
        <w:rPr>
          <w:color w:val="000000"/>
          <w:sz w:val="28"/>
          <w:szCs w:val="28"/>
        </w:rPr>
        <w:t xml:space="preserve"> средства, на которые можно рассчитывать в краткосрочный и долгосрочной перспективе в совокупных активах предприятия. Высокая доля дебиторской задолженности отражает неэффективную работу с дебиторами, тем самым лишая предприятие в наиболее ликвидных активах.</w:t>
      </w:r>
    </w:p>
    <w:p w:rsidR="00B23E04" w:rsidRDefault="001727E7" w:rsidP="00E33FCB">
      <w:pPr>
        <w:spacing w:line="360" w:lineRule="auto"/>
        <w:ind w:firstLine="709"/>
        <w:jc w:val="both"/>
        <w:rPr>
          <w:color w:val="000000"/>
          <w:sz w:val="28"/>
          <w:szCs w:val="28"/>
        </w:rPr>
      </w:pPr>
      <w:r w:rsidRPr="00796601">
        <w:rPr>
          <w:color w:val="000000"/>
          <w:sz w:val="28"/>
          <w:szCs w:val="28"/>
        </w:rPr>
        <w:t>Согласно значениям показателя «Отношение дебиторской задолженности к совокупным активам» н</w:t>
      </w:r>
      <w:r w:rsidR="001030F6" w:rsidRPr="00796601">
        <w:rPr>
          <w:color w:val="000000"/>
          <w:sz w:val="28"/>
          <w:szCs w:val="28"/>
        </w:rPr>
        <w:t xml:space="preserve">а </w:t>
      </w:r>
      <w:r w:rsidR="00B01DAB" w:rsidRPr="00796601">
        <w:rPr>
          <w:color w:val="000000"/>
          <w:sz w:val="28"/>
          <w:szCs w:val="28"/>
        </w:rPr>
        <w:t>анализируемом предприятии</w:t>
      </w:r>
      <w:r w:rsidR="00E33FCB" w:rsidRPr="00796601">
        <w:rPr>
          <w:color w:val="000000"/>
          <w:sz w:val="28"/>
          <w:szCs w:val="28"/>
        </w:rPr>
        <w:t xml:space="preserve"> </w:t>
      </w:r>
      <w:r w:rsidRPr="00796601">
        <w:rPr>
          <w:color w:val="000000"/>
          <w:sz w:val="28"/>
          <w:szCs w:val="28"/>
        </w:rPr>
        <w:t xml:space="preserve">выявлен </w:t>
      </w:r>
      <w:r w:rsidR="00EC7A64" w:rsidRPr="00796601">
        <w:rPr>
          <w:color w:val="000000"/>
          <w:sz w:val="28"/>
          <w:szCs w:val="28"/>
        </w:rPr>
        <w:t>незначительный</w:t>
      </w:r>
      <w:r w:rsidR="00E33FCB" w:rsidRPr="00796601">
        <w:rPr>
          <w:color w:val="000000"/>
          <w:sz w:val="28"/>
          <w:szCs w:val="28"/>
        </w:rPr>
        <w:t xml:space="preserve"> </w:t>
      </w:r>
      <w:r w:rsidRPr="00796601">
        <w:rPr>
          <w:color w:val="000000"/>
          <w:sz w:val="28"/>
          <w:szCs w:val="28"/>
        </w:rPr>
        <w:t>объем дебиторской задолженности, доля которой в совокупных активах составляет:</w:t>
      </w:r>
    </w:p>
    <w:p w:rsidR="001030F6" w:rsidRPr="00B23E04" w:rsidRDefault="00B23E04" w:rsidP="00E33FCB">
      <w:pPr>
        <w:spacing w:line="360" w:lineRule="auto"/>
        <w:ind w:firstLine="709"/>
        <w:jc w:val="both"/>
        <w:rPr>
          <w:color w:val="000000"/>
          <w:sz w:val="2"/>
          <w:szCs w:val="2"/>
        </w:rPr>
      </w:pPr>
      <w:r>
        <w:rPr>
          <w:color w:val="000000"/>
          <w:sz w:val="28"/>
          <w:szCs w:val="28"/>
        </w:rP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4"/>
        <w:gridCol w:w="905"/>
        <w:gridCol w:w="905"/>
        <w:gridCol w:w="905"/>
        <w:gridCol w:w="904"/>
        <w:gridCol w:w="904"/>
        <w:gridCol w:w="904"/>
        <w:gridCol w:w="904"/>
        <w:gridCol w:w="904"/>
        <w:gridCol w:w="904"/>
      </w:tblGrid>
      <w:tr w:rsidR="00EC7A64" w:rsidRPr="00C95765" w:rsidTr="00C95765">
        <w:trPr>
          <w:cantSplit/>
          <w:jc w:val="center"/>
        </w:trPr>
        <w:tc>
          <w:tcPr>
            <w:tcW w:w="1084" w:type="dxa"/>
            <w:shd w:val="clear" w:color="auto" w:fill="auto"/>
          </w:tcPr>
          <w:p w:rsidR="00EC7A64" w:rsidRPr="00C95765" w:rsidRDefault="00EC7A64" w:rsidP="00C95765">
            <w:pPr>
              <w:spacing w:line="360" w:lineRule="auto"/>
              <w:jc w:val="both"/>
              <w:rPr>
                <w:color w:val="000000"/>
                <w:sz w:val="20"/>
                <w:szCs w:val="20"/>
              </w:rPr>
            </w:pPr>
          </w:p>
        </w:tc>
        <w:tc>
          <w:tcPr>
            <w:tcW w:w="905" w:type="dxa"/>
            <w:shd w:val="clear" w:color="auto" w:fill="auto"/>
          </w:tcPr>
          <w:p w:rsidR="00EC7A64" w:rsidRPr="00C95765" w:rsidRDefault="00EC7A64"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.07</w:t>
            </w:r>
          </w:p>
        </w:tc>
        <w:tc>
          <w:tcPr>
            <w:tcW w:w="905" w:type="dxa"/>
            <w:shd w:val="clear" w:color="auto" w:fill="auto"/>
          </w:tcPr>
          <w:p w:rsidR="00EC7A64" w:rsidRPr="00C95765" w:rsidRDefault="00EC7A64"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.07</w:t>
            </w:r>
          </w:p>
        </w:tc>
        <w:tc>
          <w:tcPr>
            <w:tcW w:w="905" w:type="dxa"/>
            <w:shd w:val="clear" w:color="auto" w:fill="auto"/>
          </w:tcPr>
          <w:p w:rsidR="00EC7A64" w:rsidRPr="00C95765" w:rsidRDefault="00EC7A64"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.08.07</w:t>
            </w:r>
          </w:p>
        </w:tc>
        <w:tc>
          <w:tcPr>
            <w:tcW w:w="904" w:type="dxa"/>
            <w:shd w:val="clear" w:color="auto" w:fill="auto"/>
          </w:tcPr>
          <w:p w:rsidR="00EC7A64" w:rsidRPr="00C95765" w:rsidRDefault="00EC7A64"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.07</w:t>
            </w:r>
          </w:p>
        </w:tc>
        <w:tc>
          <w:tcPr>
            <w:tcW w:w="904" w:type="dxa"/>
            <w:shd w:val="clear" w:color="auto" w:fill="auto"/>
          </w:tcPr>
          <w:p w:rsidR="00EC7A64" w:rsidRPr="00C95765" w:rsidRDefault="00EC7A64"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.08</w:t>
            </w:r>
          </w:p>
        </w:tc>
        <w:tc>
          <w:tcPr>
            <w:tcW w:w="904" w:type="dxa"/>
            <w:shd w:val="clear" w:color="auto" w:fill="auto"/>
          </w:tcPr>
          <w:p w:rsidR="00EC7A64" w:rsidRPr="00C95765" w:rsidRDefault="00EC7A64"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.08</w:t>
            </w:r>
          </w:p>
        </w:tc>
        <w:tc>
          <w:tcPr>
            <w:tcW w:w="904" w:type="dxa"/>
            <w:shd w:val="clear" w:color="auto" w:fill="auto"/>
          </w:tcPr>
          <w:p w:rsidR="00EC7A64" w:rsidRPr="00C95765" w:rsidRDefault="00EC7A64"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.08.08</w:t>
            </w:r>
          </w:p>
        </w:tc>
        <w:tc>
          <w:tcPr>
            <w:tcW w:w="904" w:type="dxa"/>
            <w:shd w:val="clear" w:color="auto" w:fill="auto"/>
          </w:tcPr>
          <w:p w:rsidR="00EC7A64" w:rsidRPr="00C95765" w:rsidRDefault="00EC7A64"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.08</w:t>
            </w:r>
          </w:p>
        </w:tc>
        <w:tc>
          <w:tcPr>
            <w:tcW w:w="904" w:type="dxa"/>
            <w:shd w:val="clear" w:color="auto" w:fill="auto"/>
          </w:tcPr>
          <w:p w:rsidR="00EC7A64" w:rsidRPr="00C95765" w:rsidRDefault="00EC7A64"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.09</w:t>
            </w:r>
          </w:p>
        </w:tc>
      </w:tr>
      <w:tr w:rsidR="00EC7A64" w:rsidRPr="00C95765" w:rsidTr="00C95765">
        <w:trPr>
          <w:cantSplit/>
          <w:jc w:val="center"/>
        </w:trPr>
        <w:tc>
          <w:tcPr>
            <w:tcW w:w="1084" w:type="dxa"/>
            <w:shd w:val="clear" w:color="auto" w:fill="auto"/>
          </w:tcPr>
          <w:p w:rsidR="00EC7A64" w:rsidRPr="00C95765" w:rsidRDefault="00EC7A64" w:rsidP="00C95765">
            <w:pPr>
              <w:spacing w:line="360" w:lineRule="auto"/>
              <w:jc w:val="both"/>
              <w:rPr>
                <w:color w:val="000000"/>
                <w:sz w:val="20"/>
                <w:szCs w:val="20"/>
              </w:rPr>
            </w:pPr>
            <w:r w:rsidRPr="00C95765">
              <w:rPr>
                <w:color w:val="000000"/>
                <w:sz w:val="20"/>
                <w:szCs w:val="20"/>
              </w:rPr>
              <w:t>значение коэффициента</w:t>
            </w:r>
          </w:p>
        </w:tc>
        <w:tc>
          <w:tcPr>
            <w:tcW w:w="905" w:type="dxa"/>
            <w:shd w:val="clear" w:color="auto" w:fill="auto"/>
          </w:tcPr>
          <w:p w:rsidR="00EC7A64" w:rsidRPr="00C95765" w:rsidRDefault="00EC7A64" w:rsidP="00C95765">
            <w:pPr>
              <w:spacing w:line="360" w:lineRule="auto"/>
              <w:jc w:val="both"/>
              <w:rPr>
                <w:color w:val="000000"/>
                <w:sz w:val="20"/>
                <w:szCs w:val="20"/>
              </w:rPr>
            </w:pPr>
            <w:r w:rsidRPr="00C95765">
              <w:rPr>
                <w:color w:val="000000"/>
                <w:sz w:val="20"/>
                <w:szCs w:val="20"/>
              </w:rPr>
              <w:t>0,1</w:t>
            </w:r>
          </w:p>
        </w:tc>
        <w:tc>
          <w:tcPr>
            <w:tcW w:w="905" w:type="dxa"/>
            <w:shd w:val="clear" w:color="auto" w:fill="auto"/>
          </w:tcPr>
          <w:p w:rsidR="00EC7A64" w:rsidRPr="00C95765" w:rsidRDefault="00EC7A64" w:rsidP="00C95765">
            <w:pPr>
              <w:spacing w:line="360" w:lineRule="auto"/>
              <w:jc w:val="both"/>
              <w:rPr>
                <w:color w:val="000000"/>
                <w:sz w:val="20"/>
                <w:szCs w:val="20"/>
              </w:rPr>
            </w:pPr>
            <w:r w:rsidRPr="00C95765">
              <w:rPr>
                <w:color w:val="000000"/>
                <w:sz w:val="20"/>
                <w:szCs w:val="20"/>
              </w:rPr>
              <w:t>1,0</w:t>
            </w:r>
          </w:p>
        </w:tc>
        <w:tc>
          <w:tcPr>
            <w:tcW w:w="905" w:type="dxa"/>
            <w:shd w:val="clear" w:color="auto" w:fill="auto"/>
          </w:tcPr>
          <w:p w:rsidR="00EC7A64" w:rsidRPr="00C95765" w:rsidRDefault="00EC7A64" w:rsidP="00C95765">
            <w:pPr>
              <w:spacing w:line="360" w:lineRule="auto"/>
              <w:jc w:val="both"/>
              <w:rPr>
                <w:color w:val="000000"/>
                <w:sz w:val="20"/>
                <w:szCs w:val="20"/>
              </w:rPr>
            </w:pPr>
            <w:r w:rsidRPr="00C95765">
              <w:rPr>
                <w:color w:val="000000"/>
                <w:sz w:val="20"/>
                <w:szCs w:val="20"/>
              </w:rPr>
              <w:t>1,23</w:t>
            </w:r>
          </w:p>
        </w:tc>
        <w:tc>
          <w:tcPr>
            <w:tcW w:w="904" w:type="dxa"/>
            <w:shd w:val="clear" w:color="auto" w:fill="auto"/>
          </w:tcPr>
          <w:p w:rsidR="00EC7A64" w:rsidRPr="00C95765" w:rsidRDefault="00EC7A64" w:rsidP="00C95765">
            <w:pPr>
              <w:spacing w:line="360" w:lineRule="auto"/>
              <w:jc w:val="both"/>
              <w:rPr>
                <w:color w:val="000000"/>
                <w:sz w:val="20"/>
                <w:szCs w:val="20"/>
              </w:rPr>
            </w:pPr>
            <w:r w:rsidRPr="00C95765">
              <w:rPr>
                <w:color w:val="000000"/>
                <w:sz w:val="20"/>
                <w:szCs w:val="20"/>
              </w:rPr>
              <w:t>0,86</w:t>
            </w:r>
          </w:p>
        </w:tc>
        <w:tc>
          <w:tcPr>
            <w:tcW w:w="904" w:type="dxa"/>
            <w:shd w:val="clear" w:color="auto" w:fill="auto"/>
          </w:tcPr>
          <w:p w:rsidR="00EC7A64" w:rsidRPr="00C95765" w:rsidRDefault="00EC7A64" w:rsidP="00C95765">
            <w:pPr>
              <w:spacing w:line="360" w:lineRule="auto"/>
              <w:jc w:val="both"/>
              <w:rPr>
                <w:color w:val="000000"/>
                <w:sz w:val="20"/>
                <w:szCs w:val="20"/>
              </w:rPr>
            </w:pPr>
            <w:r w:rsidRPr="00C95765">
              <w:rPr>
                <w:color w:val="000000"/>
                <w:sz w:val="20"/>
                <w:szCs w:val="20"/>
              </w:rPr>
              <w:t>0,19</w:t>
            </w:r>
          </w:p>
        </w:tc>
        <w:tc>
          <w:tcPr>
            <w:tcW w:w="904" w:type="dxa"/>
            <w:shd w:val="clear" w:color="auto" w:fill="auto"/>
          </w:tcPr>
          <w:p w:rsidR="00EC7A64" w:rsidRPr="00C95765" w:rsidRDefault="00EC7A64" w:rsidP="00C95765">
            <w:pPr>
              <w:spacing w:line="360" w:lineRule="auto"/>
              <w:jc w:val="both"/>
              <w:rPr>
                <w:color w:val="000000"/>
                <w:sz w:val="20"/>
                <w:szCs w:val="20"/>
              </w:rPr>
            </w:pPr>
            <w:r w:rsidRPr="00C95765">
              <w:rPr>
                <w:color w:val="000000"/>
                <w:sz w:val="20"/>
                <w:szCs w:val="20"/>
              </w:rPr>
              <w:t>1,95</w:t>
            </w:r>
          </w:p>
        </w:tc>
        <w:tc>
          <w:tcPr>
            <w:tcW w:w="904" w:type="dxa"/>
            <w:shd w:val="clear" w:color="auto" w:fill="auto"/>
          </w:tcPr>
          <w:p w:rsidR="00EC7A64" w:rsidRPr="00C95765" w:rsidRDefault="00EC7A64" w:rsidP="00C95765">
            <w:pPr>
              <w:spacing w:line="360" w:lineRule="auto"/>
              <w:jc w:val="both"/>
              <w:rPr>
                <w:color w:val="000000"/>
                <w:sz w:val="20"/>
                <w:szCs w:val="20"/>
              </w:rPr>
            </w:pPr>
            <w:r w:rsidRPr="00C95765">
              <w:rPr>
                <w:color w:val="000000"/>
                <w:sz w:val="20"/>
                <w:szCs w:val="20"/>
              </w:rPr>
              <w:t>2,70</w:t>
            </w:r>
          </w:p>
        </w:tc>
        <w:tc>
          <w:tcPr>
            <w:tcW w:w="904" w:type="dxa"/>
            <w:shd w:val="clear" w:color="auto" w:fill="auto"/>
          </w:tcPr>
          <w:p w:rsidR="00EC7A64" w:rsidRPr="00C95765" w:rsidRDefault="00EC7A64" w:rsidP="00C95765">
            <w:pPr>
              <w:spacing w:line="360" w:lineRule="auto"/>
              <w:jc w:val="both"/>
              <w:rPr>
                <w:color w:val="000000"/>
                <w:sz w:val="20"/>
                <w:szCs w:val="20"/>
              </w:rPr>
            </w:pPr>
            <w:r w:rsidRPr="00C95765">
              <w:rPr>
                <w:color w:val="000000"/>
                <w:sz w:val="20"/>
                <w:szCs w:val="20"/>
              </w:rPr>
              <w:t>2,73</w:t>
            </w:r>
          </w:p>
        </w:tc>
        <w:tc>
          <w:tcPr>
            <w:tcW w:w="904" w:type="dxa"/>
            <w:shd w:val="clear" w:color="auto" w:fill="auto"/>
          </w:tcPr>
          <w:p w:rsidR="00EC7A64" w:rsidRPr="00C95765" w:rsidRDefault="00EC7A64" w:rsidP="00C95765">
            <w:pPr>
              <w:spacing w:line="360" w:lineRule="auto"/>
              <w:jc w:val="both"/>
              <w:rPr>
                <w:color w:val="000000"/>
                <w:sz w:val="20"/>
                <w:szCs w:val="20"/>
              </w:rPr>
            </w:pPr>
            <w:r w:rsidRPr="00C95765">
              <w:rPr>
                <w:color w:val="000000"/>
                <w:sz w:val="20"/>
                <w:szCs w:val="20"/>
              </w:rPr>
              <w:t>2,59</w:t>
            </w:r>
          </w:p>
        </w:tc>
      </w:tr>
    </w:tbl>
    <w:p w:rsidR="00B23E04" w:rsidRDefault="00B23E04" w:rsidP="00B23E04">
      <w:pPr>
        <w:spacing w:line="360" w:lineRule="auto"/>
        <w:jc w:val="both"/>
        <w:rPr>
          <w:b/>
          <w:color w:val="000000"/>
          <w:sz w:val="28"/>
          <w:szCs w:val="28"/>
        </w:rPr>
      </w:pPr>
    </w:p>
    <w:p w:rsidR="00C15B31" w:rsidRPr="00796601" w:rsidRDefault="00B23E04" w:rsidP="00B23E04">
      <w:pPr>
        <w:spacing w:line="360" w:lineRule="auto"/>
        <w:ind w:firstLine="720"/>
        <w:jc w:val="both"/>
        <w:rPr>
          <w:b/>
          <w:color w:val="000000"/>
          <w:sz w:val="28"/>
          <w:szCs w:val="28"/>
        </w:rPr>
      </w:pPr>
      <w:r>
        <w:rPr>
          <w:b/>
          <w:color w:val="000000"/>
          <w:sz w:val="28"/>
          <w:szCs w:val="28"/>
        </w:rPr>
        <w:t xml:space="preserve">1.3 </w:t>
      </w:r>
      <w:r w:rsidR="00C15B31" w:rsidRPr="00796601">
        <w:rPr>
          <w:b/>
          <w:color w:val="000000"/>
          <w:sz w:val="28"/>
          <w:szCs w:val="28"/>
        </w:rPr>
        <w:t>Коэффициенты, характеризующие деловую активность должника</w:t>
      </w:r>
    </w:p>
    <w:p w:rsidR="00E33FCB" w:rsidRPr="00796601" w:rsidRDefault="00E33FCB" w:rsidP="00E33FCB">
      <w:pPr>
        <w:spacing w:line="360" w:lineRule="auto"/>
        <w:ind w:firstLine="709"/>
        <w:jc w:val="both"/>
        <w:rPr>
          <w:b/>
          <w:color w:val="000000"/>
          <w:sz w:val="28"/>
          <w:szCs w:val="28"/>
        </w:rPr>
      </w:pPr>
    </w:p>
    <w:p w:rsidR="005C1C91" w:rsidRPr="00796601" w:rsidRDefault="00A26E1D" w:rsidP="00E33FCB">
      <w:pPr>
        <w:spacing w:line="360" w:lineRule="auto"/>
        <w:ind w:firstLine="709"/>
        <w:jc w:val="both"/>
        <w:rPr>
          <w:color w:val="000000"/>
          <w:sz w:val="28"/>
          <w:szCs w:val="28"/>
        </w:rPr>
      </w:pPr>
      <w:r w:rsidRPr="00796601">
        <w:rPr>
          <w:b/>
          <w:color w:val="000000"/>
          <w:sz w:val="28"/>
          <w:szCs w:val="28"/>
        </w:rPr>
        <w:t xml:space="preserve">Рентабельность активов </w:t>
      </w:r>
      <w:r w:rsidR="005C1C91" w:rsidRPr="00796601">
        <w:rPr>
          <w:b/>
          <w:color w:val="000000"/>
          <w:sz w:val="28"/>
          <w:szCs w:val="28"/>
        </w:rPr>
        <w:t>–</w:t>
      </w:r>
      <w:r w:rsidRPr="00796601">
        <w:rPr>
          <w:b/>
          <w:color w:val="000000"/>
          <w:sz w:val="28"/>
          <w:szCs w:val="28"/>
        </w:rPr>
        <w:t xml:space="preserve"> </w:t>
      </w:r>
      <w:r w:rsidR="005C1C91" w:rsidRPr="00796601">
        <w:rPr>
          <w:color w:val="000000"/>
          <w:sz w:val="28"/>
          <w:szCs w:val="28"/>
        </w:rPr>
        <w:t>комплексный показатель, позволяющий оценить результаты основной деятельности предприятия, характеризует степень эффективности использования имущества организации, профессиональную квалификацию менеджмента предприятия. Он выражает отдачу, которая приходится на 1 рубль активов компании. Определяется в процентах как отношение чистой прибыли к совокупным активам предприятия.</w:t>
      </w:r>
    </w:p>
    <w:p w:rsidR="00A20EB0" w:rsidRPr="00796601" w:rsidRDefault="005C1C91" w:rsidP="00E33FCB">
      <w:pPr>
        <w:spacing w:line="360" w:lineRule="auto"/>
        <w:ind w:firstLine="709"/>
        <w:jc w:val="both"/>
        <w:rPr>
          <w:color w:val="000000"/>
          <w:sz w:val="28"/>
          <w:szCs w:val="28"/>
        </w:rPr>
      </w:pPr>
      <w:r w:rsidRPr="00796601">
        <w:rPr>
          <w:color w:val="000000"/>
          <w:sz w:val="28"/>
          <w:szCs w:val="28"/>
        </w:rPr>
        <w:t>Значение коэффициента рентабельность активов должно быть выше средней процентной ставки по заемным средствам, что характеризует высокую рентабельность активов.</w:t>
      </w:r>
    </w:p>
    <w:p w:rsidR="00A20EB0" w:rsidRPr="00796601" w:rsidRDefault="00A20EB0" w:rsidP="00E33FCB">
      <w:pPr>
        <w:spacing w:line="360" w:lineRule="auto"/>
        <w:ind w:firstLine="709"/>
        <w:jc w:val="both"/>
        <w:rPr>
          <w:color w:val="000000"/>
          <w:sz w:val="28"/>
          <w:szCs w:val="28"/>
        </w:rPr>
      </w:pPr>
      <w:r w:rsidRPr="00796601">
        <w:rPr>
          <w:color w:val="000000"/>
          <w:sz w:val="28"/>
          <w:szCs w:val="28"/>
        </w:rPr>
        <w:t>Этот коэффициент должен быть одним из основных рабочих инструментов руководителя в управлении предприятием, являясь важнейшим показателем эффективности его деятельности.</w:t>
      </w:r>
    </w:p>
    <w:p w:rsidR="0098772B" w:rsidRDefault="00A20EB0" w:rsidP="00E33FCB">
      <w:pPr>
        <w:spacing w:line="360" w:lineRule="auto"/>
        <w:ind w:firstLine="709"/>
        <w:jc w:val="both"/>
        <w:rPr>
          <w:color w:val="000000"/>
          <w:sz w:val="28"/>
          <w:szCs w:val="28"/>
        </w:rPr>
      </w:pPr>
      <w:r w:rsidRPr="00796601">
        <w:rPr>
          <w:color w:val="000000"/>
          <w:sz w:val="28"/>
          <w:szCs w:val="28"/>
        </w:rPr>
        <w:t xml:space="preserve">По </w:t>
      </w:r>
      <w:r w:rsidR="004603CE" w:rsidRPr="00796601">
        <w:rPr>
          <w:color w:val="000000"/>
          <w:sz w:val="28"/>
          <w:szCs w:val="28"/>
        </w:rPr>
        <w:t>Железнодорожной больнице</w:t>
      </w:r>
      <w:r w:rsidR="00E33FCB" w:rsidRPr="00796601">
        <w:rPr>
          <w:color w:val="000000"/>
          <w:sz w:val="28"/>
          <w:szCs w:val="28"/>
        </w:rPr>
        <w:t xml:space="preserve"> </w:t>
      </w:r>
      <w:r w:rsidRPr="00796601">
        <w:rPr>
          <w:color w:val="000000"/>
          <w:sz w:val="28"/>
          <w:szCs w:val="28"/>
        </w:rPr>
        <w:t>рентабельность активов составила:</w:t>
      </w:r>
    </w:p>
    <w:p w:rsidR="00B23E04" w:rsidRPr="00796601" w:rsidRDefault="00B23E04" w:rsidP="00E33FCB">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08"/>
        <w:gridCol w:w="855"/>
        <w:gridCol w:w="855"/>
        <w:gridCol w:w="855"/>
        <w:gridCol w:w="1138"/>
        <w:gridCol w:w="855"/>
        <w:gridCol w:w="1138"/>
        <w:gridCol w:w="1138"/>
        <w:gridCol w:w="855"/>
      </w:tblGrid>
      <w:tr w:rsidR="00A40D0E" w:rsidRPr="00C95765" w:rsidTr="00C95765">
        <w:trPr>
          <w:cantSplit/>
          <w:jc w:val="center"/>
        </w:trPr>
        <w:tc>
          <w:tcPr>
            <w:tcW w:w="864" w:type="pct"/>
            <w:shd w:val="clear" w:color="auto" w:fill="auto"/>
          </w:tcPr>
          <w:p w:rsidR="00A40D0E" w:rsidRPr="00C95765" w:rsidRDefault="00A40D0E" w:rsidP="00C95765">
            <w:pPr>
              <w:spacing w:line="360" w:lineRule="auto"/>
              <w:jc w:val="both"/>
              <w:rPr>
                <w:color w:val="000000"/>
                <w:sz w:val="20"/>
                <w:szCs w:val="20"/>
              </w:rPr>
            </w:pPr>
          </w:p>
        </w:tc>
        <w:tc>
          <w:tcPr>
            <w:tcW w:w="460" w:type="pct"/>
            <w:shd w:val="clear" w:color="auto" w:fill="auto"/>
          </w:tcPr>
          <w:p w:rsidR="00A40D0E" w:rsidRPr="00C95765" w:rsidRDefault="00A40D0E" w:rsidP="00C95765">
            <w:pPr>
              <w:spacing w:line="360" w:lineRule="auto"/>
              <w:jc w:val="both"/>
              <w:rPr>
                <w:color w:val="000000"/>
                <w:sz w:val="20"/>
                <w:szCs w:val="20"/>
              </w:rPr>
            </w:pPr>
            <w:r w:rsidRPr="00C95765">
              <w:rPr>
                <w:color w:val="000000"/>
                <w:sz w:val="20"/>
                <w:szCs w:val="20"/>
              </w:rPr>
              <w:t>1 кв 06</w:t>
            </w:r>
          </w:p>
        </w:tc>
        <w:tc>
          <w:tcPr>
            <w:tcW w:w="460" w:type="pct"/>
            <w:shd w:val="clear" w:color="auto" w:fill="auto"/>
          </w:tcPr>
          <w:p w:rsidR="00A40D0E" w:rsidRPr="00C95765" w:rsidRDefault="00A40D0E" w:rsidP="00C95765">
            <w:pPr>
              <w:spacing w:line="360" w:lineRule="auto"/>
              <w:jc w:val="both"/>
              <w:rPr>
                <w:color w:val="000000"/>
                <w:sz w:val="20"/>
                <w:szCs w:val="20"/>
              </w:rPr>
            </w:pPr>
            <w:r w:rsidRPr="00C95765">
              <w:rPr>
                <w:color w:val="000000"/>
                <w:sz w:val="20"/>
                <w:szCs w:val="20"/>
              </w:rPr>
              <w:t>2 кв 06</w:t>
            </w:r>
          </w:p>
        </w:tc>
        <w:tc>
          <w:tcPr>
            <w:tcW w:w="460" w:type="pct"/>
            <w:shd w:val="clear" w:color="auto" w:fill="auto"/>
          </w:tcPr>
          <w:p w:rsidR="00A40D0E" w:rsidRPr="00C95765" w:rsidRDefault="00A40D0E" w:rsidP="00C95765">
            <w:pPr>
              <w:spacing w:line="360" w:lineRule="auto"/>
              <w:jc w:val="both"/>
              <w:rPr>
                <w:color w:val="000000"/>
                <w:sz w:val="20"/>
                <w:szCs w:val="20"/>
              </w:rPr>
            </w:pPr>
            <w:r w:rsidRPr="00C95765">
              <w:rPr>
                <w:color w:val="000000"/>
                <w:sz w:val="20"/>
                <w:szCs w:val="20"/>
              </w:rPr>
              <w:t>3 кв 06</w:t>
            </w:r>
          </w:p>
        </w:tc>
        <w:tc>
          <w:tcPr>
            <w:tcW w:w="612" w:type="pct"/>
            <w:shd w:val="clear" w:color="auto" w:fill="auto"/>
          </w:tcPr>
          <w:p w:rsidR="00A40D0E" w:rsidRPr="00C95765" w:rsidRDefault="00A40D0E" w:rsidP="00C95765">
            <w:pPr>
              <w:spacing w:line="360" w:lineRule="auto"/>
              <w:jc w:val="both"/>
              <w:rPr>
                <w:color w:val="000000"/>
                <w:sz w:val="20"/>
                <w:szCs w:val="20"/>
              </w:rPr>
            </w:pPr>
            <w:r w:rsidRPr="00C95765">
              <w:rPr>
                <w:color w:val="000000"/>
                <w:sz w:val="20"/>
                <w:szCs w:val="20"/>
              </w:rPr>
              <w:t>4 кв 06</w:t>
            </w:r>
          </w:p>
        </w:tc>
        <w:tc>
          <w:tcPr>
            <w:tcW w:w="460" w:type="pct"/>
            <w:shd w:val="clear" w:color="auto" w:fill="auto"/>
          </w:tcPr>
          <w:p w:rsidR="00A40D0E" w:rsidRPr="00C95765" w:rsidRDefault="00A40D0E" w:rsidP="00C95765">
            <w:pPr>
              <w:spacing w:line="360" w:lineRule="auto"/>
              <w:jc w:val="both"/>
              <w:rPr>
                <w:color w:val="000000"/>
                <w:sz w:val="20"/>
                <w:szCs w:val="20"/>
              </w:rPr>
            </w:pPr>
            <w:r w:rsidRPr="00C95765">
              <w:rPr>
                <w:color w:val="000000"/>
                <w:sz w:val="20"/>
                <w:szCs w:val="20"/>
              </w:rPr>
              <w:t>1 кв 07</w:t>
            </w:r>
          </w:p>
        </w:tc>
        <w:tc>
          <w:tcPr>
            <w:tcW w:w="612" w:type="pct"/>
            <w:shd w:val="clear" w:color="auto" w:fill="auto"/>
          </w:tcPr>
          <w:p w:rsidR="00A40D0E" w:rsidRPr="00C95765" w:rsidRDefault="00A40D0E" w:rsidP="00C95765">
            <w:pPr>
              <w:spacing w:line="360" w:lineRule="auto"/>
              <w:jc w:val="both"/>
              <w:rPr>
                <w:color w:val="000000"/>
                <w:sz w:val="20"/>
                <w:szCs w:val="20"/>
              </w:rPr>
            </w:pPr>
            <w:r w:rsidRPr="00C95765">
              <w:rPr>
                <w:color w:val="000000"/>
                <w:sz w:val="20"/>
                <w:szCs w:val="20"/>
              </w:rPr>
              <w:t>2 кв 07</w:t>
            </w:r>
          </w:p>
        </w:tc>
        <w:tc>
          <w:tcPr>
            <w:tcW w:w="612" w:type="pct"/>
            <w:shd w:val="clear" w:color="auto" w:fill="auto"/>
          </w:tcPr>
          <w:p w:rsidR="00A40D0E" w:rsidRPr="00C95765" w:rsidRDefault="00A40D0E" w:rsidP="00C95765">
            <w:pPr>
              <w:spacing w:line="360" w:lineRule="auto"/>
              <w:jc w:val="both"/>
              <w:rPr>
                <w:color w:val="000000"/>
                <w:sz w:val="20"/>
                <w:szCs w:val="20"/>
              </w:rPr>
            </w:pPr>
            <w:r w:rsidRPr="00C95765">
              <w:rPr>
                <w:color w:val="000000"/>
                <w:sz w:val="20"/>
                <w:szCs w:val="20"/>
              </w:rPr>
              <w:t>3 кв 07</w:t>
            </w:r>
          </w:p>
        </w:tc>
        <w:tc>
          <w:tcPr>
            <w:tcW w:w="460" w:type="pct"/>
            <w:shd w:val="clear" w:color="auto" w:fill="auto"/>
          </w:tcPr>
          <w:p w:rsidR="00A40D0E" w:rsidRPr="00C95765" w:rsidRDefault="00A40D0E" w:rsidP="00C95765">
            <w:pPr>
              <w:spacing w:line="360" w:lineRule="auto"/>
              <w:jc w:val="both"/>
              <w:rPr>
                <w:color w:val="000000"/>
                <w:sz w:val="20"/>
                <w:szCs w:val="20"/>
              </w:rPr>
            </w:pPr>
            <w:r w:rsidRPr="00C95765">
              <w:rPr>
                <w:color w:val="000000"/>
                <w:sz w:val="20"/>
                <w:szCs w:val="20"/>
              </w:rPr>
              <w:t>4 кв 07</w:t>
            </w:r>
          </w:p>
        </w:tc>
      </w:tr>
      <w:tr w:rsidR="00A40D0E" w:rsidRPr="00C95765" w:rsidTr="00C95765">
        <w:trPr>
          <w:cantSplit/>
          <w:jc w:val="center"/>
        </w:trPr>
        <w:tc>
          <w:tcPr>
            <w:tcW w:w="864" w:type="pct"/>
            <w:shd w:val="clear" w:color="auto" w:fill="auto"/>
          </w:tcPr>
          <w:p w:rsidR="00A40D0E" w:rsidRPr="00C95765" w:rsidRDefault="00A40D0E" w:rsidP="00C95765">
            <w:pPr>
              <w:spacing w:line="360" w:lineRule="auto"/>
              <w:jc w:val="both"/>
              <w:rPr>
                <w:color w:val="000000"/>
                <w:sz w:val="20"/>
                <w:szCs w:val="20"/>
              </w:rPr>
            </w:pPr>
            <w:r w:rsidRPr="00C95765">
              <w:rPr>
                <w:color w:val="000000"/>
                <w:sz w:val="20"/>
                <w:szCs w:val="20"/>
              </w:rPr>
              <w:t>значение коэффициента</w:t>
            </w:r>
          </w:p>
        </w:tc>
        <w:tc>
          <w:tcPr>
            <w:tcW w:w="460" w:type="pct"/>
            <w:shd w:val="clear" w:color="auto" w:fill="auto"/>
          </w:tcPr>
          <w:p w:rsidR="00A40D0E" w:rsidRPr="00C95765" w:rsidRDefault="00C253A4" w:rsidP="00C95765">
            <w:pPr>
              <w:spacing w:line="360" w:lineRule="auto"/>
              <w:jc w:val="both"/>
              <w:rPr>
                <w:color w:val="000000"/>
                <w:sz w:val="20"/>
                <w:szCs w:val="20"/>
              </w:rPr>
            </w:pPr>
            <w:r w:rsidRPr="00C95765">
              <w:rPr>
                <w:color w:val="000000"/>
                <w:sz w:val="20"/>
                <w:szCs w:val="20"/>
              </w:rPr>
              <w:t>0</w:t>
            </w:r>
          </w:p>
        </w:tc>
        <w:tc>
          <w:tcPr>
            <w:tcW w:w="460" w:type="pct"/>
            <w:shd w:val="clear" w:color="auto" w:fill="auto"/>
          </w:tcPr>
          <w:p w:rsidR="00A40D0E" w:rsidRPr="00C95765" w:rsidRDefault="00C253A4" w:rsidP="00C95765">
            <w:pPr>
              <w:spacing w:line="360" w:lineRule="auto"/>
              <w:jc w:val="both"/>
              <w:rPr>
                <w:color w:val="000000"/>
                <w:sz w:val="20"/>
                <w:szCs w:val="20"/>
              </w:rPr>
            </w:pPr>
            <w:r w:rsidRPr="00C95765">
              <w:rPr>
                <w:color w:val="000000"/>
                <w:sz w:val="20"/>
                <w:szCs w:val="20"/>
              </w:rPr>
              <w:t>0</w:t>
            </w:r>
          </w:p>
        </w:tc>
        <w:tc>
          <w:tcPr>
            <w:tcW w:w="460" w:type="pct"/>
            <w:shd w:val="clear" w:color="auto" w:fill="auto"/>
          </w:tcPr>
          <w:p w:rsidR="00A40D0E" w:rsidRPr="00C95765" w:rsidRDefault="00C253A4" w:rsidP="00C95765">
            <w:pPr>
              <w:spacing w:line="360" w:lineRule="auto"/>
              <w:jc w:val="both"/>
              <w:rPr>
                <w:color w:val="000000"/>
                <w:sz w:val="20"/>
                <w:szCs w:val="20"/>
              </w:rPr>
            </w:pPr>
            <w:r w:rsidRPr="00C95765">
              <w:rPr>
                <w:color w:val="000000"/>
                <w:sz w:val="20"/>
                <w:szCs w:val="20"/>
              </w:rPr>
              <w:t>0</w:t>
            </w:r>
          </w:p>
        </w:tc>
        <w:tc>
          <w:tcPr>
            <w:tcW w:w="612" w:type="pct"/>
            <w:shd w:val="clear" w:color="auto" w:fill="auto"/>
          </w:tcPr>
          <w:p w:rsidR="00A40D0E" w:rsidRPr="00C95765" w:rsidRDefault="00C253A4" w:rsidP="00C95765">
            <w:pPr>
              <w:spacing w:line="360" w:lineRule="auto"/>
              <w:jc w:val="both"/>
              <w:rPr>
                <w:color w:val="000000"/>
                <w:sz w:val="20"/>
                <w:szCs w:val="20"/>
              </w:rPr>
            </w:pPr>
            <w:r w:rsidRPr="00C95765">
              <w:rPr>
                <w:color w:val="000000"/>
                <w:sz w:val="20"/>
                <w:szCs w:val="20"/>
              </w:rPr>
              <w:t>2,19</w:t>
            </w:r>
          </w:p>
        </w:tc>
        <w:tc>
          <w:tcPr>
            <w:tcW w:w="460" w:type="pct"/>
            <w:shd w:val="clear" w:color="auto" w:fill="auto"/>
          </w:tcPr>
          <w:p w:rsidR="00A40D0E" w:rsidRPr="00C95765" w:rsidRDefault="00C253A4" w:rsidP="00C95765">
            <w:pPr>
              <w:spacing w:line="360" w:lineRule="auto"/>
              <w:jc w:val="both"/>
              <w:rPr>
                <w:color w:val="000000"/>
                <w:sz w:val="20"/>
                <w:szCs w:val="20"/>
              </w:rPr>
            </w:pPr>
            <w:r w:rsidRPr="00C95765">
              <w:rPr>
                <w:color w:val="000000"/>
                <w:sz w:val="20"/>
                <w:szCs w:val="20"/>
              </w:rPr>
              <w:t>0</w:t>
            </w:r>
          </w:p>
        </w:tc>
        <w:tc>
          <w:tcPr>
            <w:tcW w:w="612" w:type="pct"/>
            <w:shd w:val="clear" w:color="auto" w:fill="auto"/>
          </w:tcPr>
          <w:p w:rsidR="00A40D0E" w:rsidRPr="00C95765" w:rsidRDefault="00C253A4" w:rsidP="00C95765">
            <w:pPr>
              <w:spacing w:line="360" w:lineRule="auto"/>
              <w:jc w:val="both"/>
              <w:rPr>
                <w:color w:val="000000"/>
                <w:sz w:val="20"/>
                <w:szCs w:val="20"/>
              </w:rPr>
            </w:pPr>
            <w:r w:rsidRPr="00C95765">
              <w:rPr>
                <w:color w:val="000000"/>
                <w:sz w:val="20"/>
                <w:szCs w:val="20"/>
              </w:rPr>
              <w:t>0,71</w:t>
            </w:r>
          </w:p>
        </w:tc>
        <w:tc>
          <w:tcPr>
            <w:tcW w:w="612" w:type="pct"/>
            <w:shd w:val="clear" w:color="auto" w:fill="auto"/>
          </w:tcPr>
          <w:p w:rsidR="00A40D0E" w:rsidRPr="00C95765" w:rsidRDefault="00C253A4" w:rsidP="00C95765">
            <w:pPr>
              <w:spacing w:line="360" w:lineRule="auto"/>
              <w:jc w:val="both"/>
              <w:rPr>
                <w:color w:val="000000"/>
                <w:sz w:val="20"/>
                <w:szCs w:val="20"/>
              </w:rPr>
            </w:pPr>
            <w:r w:rsidRPr="00C95765">
              <w:rPr>
                <w:color w:val="000000"/>
                <w:sz w:val="20"/>
                <w:szCs w:val="20"/>
              </w:rPr>
              <w:t>0,17</w:t>
            </w:r>
          </w:p>
        </w:tc>
        <w:tc>
          <w:tcPr>
            <w:tcW w:w="460" w:type="pct"/>
            <w:shd w:val="clear" w:color="auto" w:fill="auto"/>
          </w:tcPr>
          <w:p w:rsidR="00A40D0E" w:rsidRPr="00C95765" w:rsidRDefault="00C253A4" w:rsidP="00C95765">
            <w:pPr>
              <w:spacing w:line="360" w:lineRule="auto"/>
              <w:jc w:val="both"/>
              <w:rPr>
                <w:color w:val="000000"/>
                <w:sz w:val="20"/>
                <w:szCs w:val="20"/>
              </w:rPr>
            </w:pPr>
            <w:r w:rsidRPr="00C95765">
              <w:rPr>
                <w:color w:val="000000"/>
                <w:sz w:val="20"/>
                <w:szCs w:val="20"/>
              </w:rPr>
              <w:t>0</w:t>
            </w:r>
          </w:p>
        </w:tc>
      </w:tr>
    </w:tbl>
    <w:p w:rsidR="00A40D0E" w:rsidRPr="00796601" w:rsidRDefault="00A40D0E" w:rsidP="00E33FCB">
      <w:pPr>
        <w:spacing w:line="360" w:lineRule="auto"/>
        <w:ind w:firstLine="709"/>
        <w:jc w:val="both"/>
        <w:rPr>
          <w:color w:val="000000"/>
          <w:sz w:val="28"/>
          <w:szCs w:val="28"/>
        </w:rPr>
      </w:pPr>
    </w:p>
    <w:p w:rsidR="00D351C3" w:rsidRPr="00796601" w:rsidRDefault="00D351C3" w:rsidP="00E33FCB">
      <w:pPr>
        <w:spacing w:line="360" w:lineRule="auto"/>
        <w:ind w:firstLine="709"/>
        <w:jc w:val="both"/>
        <w:rPr>
          <w:color w:val="000000"/>
          <w:sz w:val="28"/>
          <w:szCs w:val="28"/>
        </w:rPr>
      </w:pPr>
      <w:r w:rsidRPr="00796601">
        <w:rPr>
          <w:color w:val="000000"/>
          <w:sz w:val="28"/>
          <w:szCs w:val="28"/>
        </w:rPr>
        <w:t>В</w:t>
      </w:r>
      <w:r w:rsidR="003B0028" w:rsidRPr="00796601">
        <w:rPr>
          <w:color w:val="000000"/>
          <w:sz w:val="28"/>
          <w:szCs w:val="28"/>
        </w:rPr>
        <w:t>о 2 и</w:t>
      </w:r>
      <w:r w:rsidR="00BD5BA2" w:rsidRPr="00796601">
        <w:rPr>
          <w:color w:val="000000"/>
          <w:sz w:val="28"/>
          <w:szCs w:val="28"/>
        </w:rPr>
        <w:t xml:space="preserve"> 3</w:t>
      </w:r>
      <w:r w:rsidR="003B0028" w:rsidRPr="00796601">
        <w:rPr>
          <w:color w:val="000000"/>
          <w:sz w:val="28"/>
          <w:szCs w:val="28"/>
        </w:rPr>
        <w:t xml:space="preserve"> кварталах </w:t>
      </w:r>
      <w:r w:rsidR="003D26A8" w:rsidRPr="00796601">
        <w:rPr>
          <w:color w:val="000000"/>
          <w:sz w:val="28"/>
          <w:szCs w:val="28"/>
        </w:rPr>
        <w:t>2008</w:t>
      </w:r>
      <w:r w:rsidR="003B0028" w:rsidRPr="00796601">
        <w:rPr>
          <w:color w:val="000000"/>
          <w:sz w:val="28"/>
          <w:szCs w:val="28"/>
        </w:rPr>
        <w:t xml:space="preserve"> года </w:t>
      </w:r>
      <w:r w:rsidRPr="00796601">
        <w:rPr>
          <w:color w:val="000000"/>
          <w:sz w:val="28"/>
          <w:szCs w:val="28"/>
        </w:rPr>
        <w:t xml:space="preserve">анализируемый коэффициент </w:t>
      </w:r>
      <w:r w:rsidR="001D43BD" w:rsidRPr="00796601">
        <w:rPr>
          <w:color w:val="000000"/>
          <w:sz w:val="28"/>
          <w:szCs w:val="28"/>
        </w:rPr>
        <w:t>снизился с 2,</w:t>
      </w:r>
      <w:r w:rsidR="003B0028" w:rsidRPr="00796601">
        <w:rPr>
          <w:color w:val="000000"/>
          <w:sz w:val="28"/>
          <w:szCs w:val="28"/>
        </w:rPr>
        <w:t>1</w:t>
      </w:r>
      <w:r w:rsidR="00E33FCB" w:rsidRPr="00796601">
        <w:rPr>
          <w:color w:val="000000"/>
          <w:sz w:val="28"/>
          <w:szCs w:val="28"/>
        </w:rPr>
        <w:t>9%</w:t>
      </w:r>
      <w:r w:rsidR="001D43BD" w:rsidRPr="00796601">
        <w:rPr>
          <w:color w:val="000000"/>
          <w:sz w:val="28"/>
          <w:szCs w:val="28"/>
        </w:rPr>
        <w:t xml:space="preserve"> до</w:t>
      </w:r>
      <w:r w:rsidR="003B0028" w:rsidRPr="00796601">
        <w:rPr>
          <w:color w:val="000000"/>
          <w:sz w:val="28"/>
          <w:szCs w:val="28"/>
        </w:rPr>
        <w:t xml:space="preserve"> 0,7</w:t>
      </w:r>
      <w:r w:rsidR="00E33FCB" w:rsidRPr="00796601">
        <w:rPr>
          <w:color w:val="000000"/>
          <w:sz w:val="28"/>
          <w:szCs w:val="28"/>
        </w:rPr>
        <w:t>1%</w:t>
      </w:r>
      <w:r w:rsidR="003B0028" w:rsidRPr="00796601">
        <w:rPr>
          <w:color w:val="000000"/>
          <w:sz w:val="28"/>
          <w:szCs w:val="28"/>
        </w:rPr>
        <w:t xml:space="preserve"> и 0,1</w:t>
      </w:r>
      <w:r w:rsidR="00E33FCB" w:rsidRPr="00796601">
        <w:rPr>
          <w:color w:val="000000"/>
          <w:sz w:val="28"/>
          <w:szCs w:val="28"/>
        </w:rPr>
        <w:t>7%</w:t>
      </w:r>
      <w:r w:rsidR="003B0028" w:rsidRPr="00796601">
        <w:rPr>
          <w:color w:val="000000"/>
          <w:sz w:val="28"/>
          <w:szCs w:val="28"/>
        </w:rPr>
        <w:t xml:space="preserve"> соответственно</w:t>
      </w:r>
      <w:r w:rsidR="001D43BD" w:rsidRPr="00796601">
        <w:rPr>
          <w:color w:val="000000"/>
          <w:sz w:val="28"/>
          <w:szCs w:val="28"/>
        </w:rPr>
        <w:t xml:space="preserve"> по причине снижения прибыли за квартал</w:t>
      </w:r>
      <w:r w:rsidR="00FA4C10" w:rsidRPr="00796601">
        <w:rPr>
          <w:color w:val="000000"/>
          <w:sz w:val="28"/>
          <w:szCs w:val="28"/>
        </w:rPr>
        <w:t>.</w:t>
      </w:r>
    </w:p>
    <w:p w:rsidR="00A20EB0" w:rsidRPr="00796601" w:rsidRDefault="00674083" w:rsidP="00E33FCB">
      <w:pPr>
        <w:spacing w:line="360" w:lineRule="auto"/>
        <w:ind w:firstLine="709"/>
        <w:jc w:val="both"/>
        <w:rPr>
          <w:color w:val="000000"/>
          <w:sz w:val="28"/>
          <w:szCs w:val="28"/>
        </w:rPr>
      </w:pPr>
      <w:r w:rsidRPr="00796601">
        <w:rPr>
          <w:color w:val="000000"/>
          <w:sz w:val="28"/>
          <w:szCs w:val="28"/>
        </w:rPr>
        <w:t>В некоторые</w:t>
      </w:r>
      <w:r w:rsidR="00D351C3" w:rsidRPr="00796601">
        <w:rPr>
          <w:color w:val="000000"/>
          <w:sz w:val="28"/>
          <w:szCs w:val="28"/>
        </w:rPr>
        <w:t xml:space="preserve"> </w:t>
      </w:r>
      <w:r w:rsidRPr="00796601">
        <w:rPr>
          <w:color w:val="000000"/>
          <w:sz w:val="28"/>
          <w:szCs w:val="28"/>
        </w:rPr>
        <w:t>периоды (1 кв</w:t>
      </w:r>
      <w:r w:rsidR="00E33FCB" w:rsidRPr="00796601">
        <w:rPr>
          <w:color w:val="000000"/>
          <w:sz w:val="28"/>
          <w:szCs w:val="28"/>
        </w:rPr>
        <w:t>-л,</w:t>
      </w:r>
      <w:r w:rsidRPr="00796601">
        <w:rPr>
          <w:color w:val="000000"/>
          <w:sz w:val="28"/>
          <w:szCs w:val="28"/>
        </w:rPr>
        <w:t xml:space="preserve"> </w:t>
      </w:r>
      <w:r w:rsidR="00E33FCB" w:rsidRPr="00796601">
        <w:rPr>
          <w:color w:val="000000"/>
          <w:sz w:val="28"/>
          <w:szCs w:val="28"/>
        </w:rPr>
        <w:t>2 кв</w:t>
      </w:r>
      <w:r w:rsidRPr="00796601">
        <w:rPr>
          <w:color w:val="000000"/>
          <w:sz w:val="28"/>
          <w:szCs w:val="28"/>
        </w:rPr>
        <w:t xml:space="preserve">-л, </w:t>
      </w:r>
      <w:r w:rsidR="00E33FCB" w:rsidRPr="00796601">
        <w:rPr>
          <w:color w:val="000000"/>
          <w:sz w:val="28"/>
          <w:szCs w:val="28"/>
        </w:rPr>
        <w:t>3 кв</w:t>
      </w:r>
      <w:r w:rsidRPr="00796601">
        <w:rPr>
          <w:color w:val="000000"/>
          <w:sz w:val="28"/>
          <w:szCs w:val="28"/>
        </w:rPr>
        <w:t xml:space="preserve">-л </w:t>
      </w:r>
      <w:r w:rsidR="00E33FCB" w:rsidRPr="00796601">
        <w:rPr>
          <w:color w:val="000000"/>
          <w:sz w:val="28"/>
          <w:szCs w:val="28"/>
        </w:rPr>
        <w:t xml:space="preserve">2007 г., </w:t>
      </w:r>
      <w:r w:rsidRPr="00796601">
        <w:rPr>
          <w:color w:val="000000"/>
          <w:sz w:val="28"/>
          <w:szCs w:val="28"/>
        </w:rPr>
        <w:t>1 кв</w:t>
      </w:r>
      <w:r w:rsidR="00E33FCB" w:rsidRPr="00796601">
        <w:rPr>
          <w:color w:val="000000"/>
          <w:sz w:val="28"/>
          <w:szCs w:val="28"/>
        </w:rPr>
        <w:t xml:space="preserve">-л </w:t>
      </w:r>
      <w:r w:rsidRPr="00796601">
        <w:rPr>
          <w:color w:val="000000"/>
          <w:sz w:val="28"/>
          <w:szCs w:val="28"/>
        </w:rPr>
        <w:t>07г, 4 кв</w:t>
      </w:r>
      <w:r w:rsidR="00E33FCB" w:rsidRPr="00796601">
        <w:rPr>
          <w:color w:val="000000"/>
          <w:sz w:val="28"/>
          <w:szCs w:val="28"/>
        </w:rPr>
        <w:t xml:space="preserve">-л </w:t>
      </w:r>
      <w:r w:rsidRPr="00796601">
        <w:rPr>
          <w:color w:val="000000"/>
          <w:sz w:val="28"/>
          <w:szCs w:val="28"/>
        </w:rPr>
        <w:t>0,7г)</w:t>
      </w:r>
      <w:r w:rsidR="00E33FCB" w:rsidRPr="00796601">
        <w:rPr>
          <w:color w:val="000000"/>
          <w:sz w:val="28"/>
          <w:szCs w:val="28"/>
        </w:rPr>
        <w:t xml:space="preserve"> </w:t>
      </w:r>
      <w:r w:rsidR="00D351C3" w:rsidRPr="00796601">
        <w:rPr>
          <w:color w:val="000000"/>
          <w:sz w:val="28"/>
          <w:szCs w:val="28"/>
        </w:rPr>
        <w:t xml:space="preserve">в результате отрицательной чистой прибыли активы не рентабельны, </w:t>
      </w:r>
      <w:r w:rsidR="00E33FCB" w:rsidRPr="00796601">
        <w:rPr>
          <w:color w:val="000000"/>
          <w:sz w:val="28"/>
          <w:szCs w:val="28"/>
        </w:rPr>
        <w:t>т.е.</w:t>
      </w:r>
      <w:r w:rsidR="00D351C3" w:rsidRPr="00796601">
        <w:rPr>
          <w:color w:val="000000"/>
          <w:sz w:val="28"/>
          <w:szCs w:val="28"/>
        </w:rPr>
        <w:t xml:space="preserve"> активы не способны приносить прибыль.</w:t>
      </w:r>
    </w:p>
    <w:p w:rsidR="00A20EB0" w:rsidRPr="00796601" w:rsidRDefault="00A53425" w:rsidP="00E33FCB">
      <w:pPr>
        <w:spacing w:line="360" w:lineRule="auto"/>
        <w:ind w:firstLine="709"/>
        <w:jc w:val="both"/>
        <w:rPr>
          <w:color w:val="000000"/>
          <w:sz w:val="28"/>
          <w:szCs w:val="28"/>
        </w:rPr>
      </w:pPr>
      <w:r w:rsidRPr="00796601">
        <w:rPr>
          <w:color w:val="000000"/>
          <w:sz w:val="28"/>
          <w:szCs w:val="28"/>
        </w:rPr>
        <w:t xml:space="preserve">Учитывая, что активы не рентабельны </w:t>
      </w:r>
      <w:r w:rsidR="0071305C" w:rsidRPr="00796601">
        <w:rPr>
          <w:color w:val="000000"/>
          <w:sz w:val="28"/>
          <w:szCs w:val="28"/>
        </w:rPr>
        <w:t>на протяжении</w:t>
      </w:r>
      <w:r w:rsidR="00E33FCB" w:rsidRPr="00796601">
        <w:rPr>
          <w:color w:val="000000"/>
          <w:sz w:val="28"/>
          <w:szCs w:val="28"/>
        </w:rPr>
        <w:t xml:space="preserve"> </w:t>
      </w:r>
      <w:r w:rsidR="0071305C" w:rsidRPr="00796601">
        <w:rPr>
          <w:color w:val="000000"/>
          <w:sz w:val="28"/>
          <w:szCs w:val="28"/>
        </w:rPr>
        <w:t>нескольких кварталов</w:t>
      </w:r>
      <w:r w:rsidRPr="00796601">
        <w:rPr>
          <w:color w:val="000000"/>
          <w:sz w:val="28"/>
          <w:szCs w:val="28"/>
        </w:rPr>
        <w:t xml:space="preserve">, и крайне низко рентабельны в </w:t>
      </w:r>
      <w:r w:rsidR="003D26A8" w:rsidRPr="00796601">
        <w:rPr>
          <w:color w:val="000000"/>
          <w:sz w:val="28"/>
          <w:szCs w:val="28"/>
        </w:rPr>
        <w:t>2008</w:t>
      </w:r>
      <w:r w:rsidRPr="00796601">
        <w:rPr>
          <w:color w:val="000000"/>
          <w:sz w:val="28"/>
          <w:szCs w:val="28"/>
        </w:rPr>
        <w:t xml:space="preserve"> году (до </w:t>
      </w:r>
      <w:r w:rsidR="0071305C" w:rsidRPr="00796601">
        <w:rPr>
          <w:color w:val="000000"/>
          <w:sz w:val="28"/>
          <w:szCs w:val="28"/>
        </w:rPr>
        <w:t>1</w:t>
      </w:r>
      <w:r w:rsidR="00E33FCB" w:rsidRPr="00796601">
        <w:rPr>
          <w:color w:val="000000"/>
          <w:sz w:val="28"/>
          <w:szCs w:val="28"/>
        </w:rPr>
        <w:t>-о</w:t>
      </w:r>
      <w:r w:rsidR="0071305C" w:rsidRPr="00796601">
        <w:rPr>
          <w:color w:val="000000"/>
          <w:sz w:val="28"/>
          <w:szCs w:val="28"/>
        </w:rPr>
        <w:t>го</w:t>
      </w:r>
      <w:r w:rsidR="00E33FCB" w:rsidRPr="00796601">
        <w:rPr>
          <w:color w:val="000000"/>
          <w:sz w:val="28"/>
          <w:szCs w:val="28"/>
        </w:rPr>
        <w:t>%</w:t>
      </w:r>
      <w:r w:rsidRPr="00796601">
        <w:rPr>
          <w:color w:val="000000"/>
          <w:sz w:val="28"/>
          <w:szCs w:val="28"/>
        </w:rPr>
        <w:t>), можно сделать вывод, что уровень менеджмента предприятия находится на низком уровне. Нерентабельность активов может привести к трудностям с получением кредитных ресурсов, и даже если предприятию удастся получить кредиты, они лишь усугубят проблемы и увеличат обязательства должника.</w:t>
      </w:r>
    </w:p>
    <w:p w:rsidR="00D508B9" w:rsidRPr="00796601" w:rsidRDefault="00D508B9" w:rsidP="00E33FCB">
      <w:pPr>
        <w:spacing w:line="360" w:lineRule="auto"/>
        <w:ind w:firstLine="709"/>
        <w:jc w:val="both"/>
        <w:rPr>
          <w:color w:val="000000"/>
          <w:sz w:val="28"/>
          <w:szCs w:val="28"/>
        </w:rPr>
      </w:pPr>
      <w:r w:rsidRPr="00796601">
        <w:rPr>
          <w:b/>
          <w:color w:val="000000"/>
          <w:sz w:val="28"/>
          <w:szCs w:val="28"/>
        </w:rPr>
        <w:t xml:space="preserve">Норма чистой прибыли </w:t>
      </w:r>
      <w:r w:rsidR="00E33FCB" w:rsidRPr="00796601">
        <w:rPr>
          <w:b/>
          <w:color w:val="000000"/>
          <w:sz w:val="28"/>
          <w:szCs w:val="28"/>
        </w:rPr>
        <w:t xml:space="preserve">– </w:t>
      </w:r>
      <w:r w:rsidRPr="00796601">
        <w:rPr>
          <w:color w:val="000000"/>
          <w:sz w:val="28"/>
          <w:szCs w:val="28"/>
        </w:rPr>
        <w:t>характеризует уровень доходности хозяйственной деятельности организации. Показывает, сколько прибыли приходится на единицу реализованной продукции. Измеряется в процентах и определяется как отношение чистой прибыли к выручке (нетто).</w:t>
      </w:r>
    </w:p>
    <w:p w:rsidR="00D508B9" w:rsidRPr="00796601" w:rsidRDefault="00D508B9" w:rsidP="00E33FCB">
      <w:pPr>
        <w:spacing w:line="360" w:lineRule="auto"/>
        <w:ind w:firstLine="709"/>
        <w:jc w:val="both"/>
        <w:rPr>
          <w:color w:val="000000"/>
          <w:sz w:val="28"/>
          <w:szCs w:val="28"/>
        </w:rPr>
      </w:pPr>
      <w:r w:rsidRPr="00796601">
        <w:rPr>
          <w:color w:val="000000"/>
          <w:sz w:val="28"/>
          <w:szCs w:val="28"/>
        </w:rPr>
        <w:t>Рост нормы чистой прибыли означает рост эффективности хозяйственной деятельности предприятия.</w:t>
      </w:r>
    </w:p>
    <w:p w:rsidR="00A53425" w:rsidRPr="00796601" w:rsidRDefault="00D508B9" w:rsidP="00E33FCB">
      <w:pPr>
        <w:spacing w:line="360" w:lineRule="auto"/>
        <w:ind w:firstLine="709"/>
        <w:jc w:val="both"/>
        <w:rPr>
          <w:color w:val="000000"/>
          <w:sz w:val="28"/>
          <w:szCs w:val="28"/>
        </w:rPr>
      </w:pPr>
      <w:r w:rsidRPr="00796601">
        <w:rPr>
          <w:color w:val="000000"/>
          <w:sz w:val="28"/>
          <w:szCs w:val="28"/>
        </w:rPr>
        <w:t>Рекомендуемое значение нормы чистой прибыли – более 0,08.</w:t>
      </w:r>
    </w:p>
    <w:p w:rsidR="00B929B9" w:rsidRDefault="00B929B9" w:rsidP="00E33FCB">
      <w:pPr>
        <w:spacing w:line="360" w:lineRule="auto"/>
        <w:ind w:firstLine="709"/>
        <w:jc w:val="both"/>
        <w:rPr>
          <w:color w:val="000000"/>
          <w:sz w:val="28"/>
          <w:szCs w:val="28"/>
        </w:rPr>
      </w:pPr>
      <w:r w:rsidRPr="00796601">
        <w:rPr>
          <w:color w:val="000000"/>
          <w:sz w:val="28"/>
          <w:szCs w:val="28"/>
        </w:rPr>
        <w:t xml:space="preserve">Динамика изменения показателя «Норма чистой прибыли» по </w:t>
      </w:r>
      <w:r w:rsidR="00DF7525" w:rsidRPr="00796601">
        <w:rPr>
          <w:color w:val="000000"/>
          <w:sz w:val="28"/>
          <w:szCs w:val="28"/>
        </w:rPr>
        <w:t>Железнодорожной</w:t>
      </w:r>
      <w:r w:rsidRPr="00796601">
        <w:rPr>
          <w:color w:val="000000"/>
          <w:sz w:val="28"/>
          <w:szCs w:val="28"/>
        </w:rPr>
        <w:t xml:space="preserve"> отображена на Диаграмме 6.</w:t>
      </w:r>
    </w:p>
    <w:p w:rsidR="00B23E04" w:rsidRPr="00796601" w:rsidRDefault="00B23E04" w:rsidP="00E33FCB">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588"/>
        <w:gridCol w:w="846"/>
        <w:gridCol w:w="846"/>
        <w:gridCol w:w="846"/>
        <w:gridCol w:w="1235"/>
        <w:gridCol w:w="846"/>
        <w:gridCol w:w="1123"/>
        <w:gridCol w:w="1123"/>
        <w:gridCol w:w="844"/>
      </w:tblGrid>
      <w:tr w:rsidR="009826E3" w:rsidRPr="00C95765" w:rsidTr="00C95765">
        <w:trPr>
          <w:cantSplit/>
          <w:jc w:val="center"/>
        </w:trPr>
        <w:tc>
          <w:tcPr>
            <w:tcW w:w="854" w:type="pct"/>
            <w:shd w:val="clear" w:color="auto" w:fill="auto"/>
          </w:tcPr>
          <w:p w:rsidR="009826E3" w:rsidRPr="00C95765" w:rsidRDefault="009826E3" w:rsidP="00C95765">
            <w:pPr>
              <w:spacing w:line="360" w:lineRule="auto"/>
              <w:jc w:val="both"/>
              <w:rPr>
                <w:color w:val="000000"/>
                <w:sz w:val="20"/>
                <w:szCs w:val="20"/>
              </w:rPr>
            </w:pPr>
          </w:p>
        </w:tc>
        <w:tc>
          <w:tcPr>
            <w:tcW w:w="455"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1 кв 06</w:t>
            </w:r>
          </w:p>
        </w:tc>
        <w:tc>
          <w:tcPr>
            <w:tcW w:w="455"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2 кв 06</w:t>
            </w:r>
          </w:p>
        </w:tc>
        <w:tc>
          <w:tcPr>
            <w:tcW w:w="455"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3 кв 06</w:t>
            </w:r>
          </w:p>
        </w:tc>
        <w:tc>
          <w:tcPr>
            <w:tcW w:w="664"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4 кв 06</w:t>
            </w:r>
          </w:p>
        </w:tc>
        <w:tc>
          <w:tcPr>
            <w:tcW w:w="455"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1 кв 07</w:t>
            </w:r>
          </w:p>
        </w:tc>
        <w:tc>
          <w:tcPr>
            <w:tcW w:w="604"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2 кв 07</w:t>
            </w:r>
          </w:p>
        </w:tc>
        <w:tc>
          <w:tcPr>
            <w:tcW w:w="604"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3 кв 07</w:t>
            </w:r>
          </w:p>
        </w:tc>
        <w:tc>
          <w:tcPr>
            <w:tcW w:w="455"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4 кв 07</w:t>
            </w:r>
          </w:p>
        </w:tc>
      </w:tr>
      <w:tr w:rsidR="009826E3" w:rsidRPr="00C95765" w:rsidTr="00C95765">
        <w:trPr>
          <w:cantSplit/>
          <w:jc w:val="center"/>
        </w:trPr>
        <w:tc>
          <w:tcPr>
            <w:tcW w:w="854"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значение коэффициента</w:t>
            </w:r>
          </w:p>
        </w:tc>
        <w:tc>
          <w:tcPr>
            <w:tcW w:w="455"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0</w:t>
            </w:r>
          </w:p>
        </w:tc>
        <w:tc>
          <w:tcPr>
            <w:tcW w:w="455"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0</w:t>
            </w:r>
          </w:p>
        </w:tc>
        <w:tc>
          <w:tcPr>
            <w:tcW w:w="455"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0</w:t>
            </w:r>
          </w:p>
        </w:tc>
        <w:tc>
          <w:tcPr>
            <w:tcW w:w="664"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18,67</w:t>
            </w:r>
          </w:p>
        </w:tc>
        <w:tc>
          <w:tcPr>
            <w:tcW w:w="455"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0</w:t>
            </w:r>
          </w:p>
        </w:tc>
        <w:tc>
          <w:tcPr>
            <w:tcW w:w="604"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5,51</w:t>
            </w:r>
          </w:p>
        </w:tc>
        <w:tc>
          <w:tcPr>
            <w:tcW w:w="604"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1,44</w:t>
            </w:r>
          </w:p>
        </w:tc>
        <w:tc>
          <w:tcPr>
            <w:tcW w:w="455" w:type="pct"/>
            <w:shd w:val="clear" w:color="auto" w:fill="auto"/>
          </w:tcPr>
          <w:p w:rsidR="009826E3" w:rsidRPr="00C95765" w:rsidRDefault="009826E3" w:rsidP="00C95765">
            <w:pPr>
              <w:spacing w:line="360" w:lineRule="auto"/>
              <w:jc w:val="both"/>
              <w:rPr>
                <w:color w:val="000000"/>
                <w:sz w:val="20"/>
                <w:szCs w:val="20"/>
              </w:rPr>
            </w:pPr>
            <w:r w:rsidRPr="00C95765">
              <w:rPr>
                <w:color w:val="000000"/>
                <w:sz w:val="20"/>
                <w:szCs w:val="20"/>
              </w:rPr>
              <w:t>0</w:t>
            </w:r>
          </w:p>
        </w:tc>
      </w:tr>
    </w:tbl>
    <w:p w:rsidR="00DF7525" w:rsidRPr="00796601" w:rsidRDefault="00DF7525" w:rsidP="00E33FCB">
      <w:pPr>
        <w:spacing w:line="360" w:lineRule="auto"/>
        <w:ind w:firstLine="709"/>
        <w:jc w:val="both"/>
        <w:rPr>
          <w:color w:val="000000"/>
          <w:sz w:val="28"/>
          <w:szCs w:val="28"/>
        </w:rPr>
      </w:pPr>
    </w:p>
    <w:p w:rsidR="00B929B9" w:rsidRPr="00796601" w:rsidRDefault="00883F7D" w:rsidP="00E33FCB">
      <w:pPr>
        <w:spacing w:line="360" w:lineRule="auto"/>
        <w:ind w:firstLine="709"/>
        <w:jc w:val="both"/>
        <w:rPr>
          <w:color w:val="000000"/>
          <w:sz w:val="28"/>
          <w:szCs w:val="28"/>
        </w:rPr>
      </w:pPr>
      <w:r w:rsidRPr="00796601">
        <w:rPr>
          <w:color w:val="000000"/>
          <w:sz w:val="28"/>
          <w:szCs w:val="28"/>
        </w:rPr>
        <w:t xml:space="preserve">Данные показатели свидетельствуют о снижение эффективности хозяйственной деятельности </w:t>
      </w:r>
      <w:r w:rsidR="007D49FB" w:rsidRPr="00796601">
        <w:rPr>
          <w:color w:val="000000"/>
          <w:sz w:val="28"/>
          <w:szCs w:val="28"/>
        </w:rPr>
        <w:t>учреждения</w:t>
      </w:r>
      <w:r w:rsidRPr="00796601">
        <w:rPr>
          <w:color w:val="000000"/>
          <w:sz w:val="28"/>
          <w:szCs w:val="28"/>
        </w:rPr>
        <w:t xml:space="preserve"> в </w:t>
      </w:r>
      <w:r w:rsidR="003D26A8" w:rsidRPr="00796601">
        <w:rPr>
          <w:color w:val="000000"/>
          <w:sz w:val="28"/>
          <w:szCs w:val="28"/>
        </w:rPr>
        <w:t>2008</w:t>
      </w:r>
      <w:r w:rsidRPr="00796601">
        <w:rPr>
          <w:color w:val="000000"/>
          <w:sz w:val="28"/>
          <w:szCs w:val="28"/>
        </w:rPr>
        <w:t xml:space="preserve"> году.</w:t>
      </w:r>
    </w:p>
    <w:p w:rsidR="003802CE" w:rsidRPr="00796601" w:rsidRDefault="003802CE" w:rsidP="00E33FCB">
      <w:pPr>
        <w:spacing w:line="360" w:lineRule="auto"/>
        <w:ind w:firstLine="709"/>
        <w:jc w:val="both"/>
        <w:rPr>
          <w:color w:val="000000"/>
          <w:sz w:val="28"/>
          <w:szCs w:val="28"/>
        </w:rPr>
      </w:pPr>
      <w:r w:rsidRPr="00796601">
        <w:rPr>
          <w:color w:val="000000"/>
          <w:sz w:val="28"/>
          <w:szCs w:val="28"/>
        </w:rPr>
        <w:t>Значительной снижение нормы чистой прибыли в</w:t>
      </w:r>
      <w:r w:rsidR="00BD5BA2" w:rsidRPr="00796601">
        <w:rPr>
          <w:color w:val="000000"/>
          <w:sz w:val="28"/>
          <w:szCs w:val="28"/>
        </w:rPr>
        <w:t xml:space="preserve">о 2- и 3 </w:t>
      </w:r>
      <w:r w:rsidRPr="00796601">
        <w:rPr>
          <w:color w:val="000000"/>
          <w:sz w:val="28"/>
          <w:szCs w:val="28"/>
        </w:rPr>
        <w:t>квартал</w:t>
      </w:r>
      <w:r w:rsidR="00BD5BA2" w:rsidRPr="00796601">
        <w:rPr>
          <w:color w:val="000000"/>
          <w:sz w:val="28"/>
          <w:szCs w:val="28"/>
        </w:rPr>
        <w:t>ах</w:t>
      </w:r>
      <w:r w:rsidRPr="00796601">
        <w:rPr>
          <w:color w:val="000000"/>
          <w:sz w:val="28"/>
          <w:szCs w:val="28"/>
        </w:rPr>
        <w:t xml:space="preserve"> </w:t>
      </w:r>
      <w:r w:rsidR="003D26A8" w:rsidRPr="00796601">
        <w:rPr>
          <w:color w:val="000000"/>
          <w:sz w:val="28"/>
          <w:szCs w:val="28"/>
        </w:rPr>
        <w:t>2008</w:t>
      </w:r>
      <w:r w:rsidRPr="00796601">
        <w:rPr>
          <w:color w:val="000000"/>
          <w:sz w:val="28"/>
          <w:szCs w:val="28"/>
        </w:rPr>
        <w:t xml:space="preserve"> года по сравнению с </w:t>
      </w:r>
      <w:r w:rsidR="008B76C8" w:rsidRPr="00796601">
        <w:rPr>
          <w:color w:val="000000"/>
          <w:sz w:val="28"/>
          <w:szCs w:val="28"/>
        </w:rPr>
        <w:t xml:space="preserve">4 кварталом </w:t>
      </w:r>
      <w:r w:rsidR="00E33FCB" w:rsidRPr="00796601">
        <w:rPr>
          <w:color w:val="000000"/>
          <w:sz w:val="28"/>
          <w:szCs w:val="28"/>
        </w:rPr>
        <w:t xml:space="preserve">2007 г. </w:t>
      </w:r>
      <w:r w:rsidRPr="00796601">
        <w:rPr>
          <w:color w:val="000000"/>
          <w:sz w:val="28"/>
          <w:szCs w:val="28"/>
        </w:rPr>
        <w:t>произошло по причине</w:t>
      </w:r>
      <w:r w:rsidR="0015430D" w:rsidRPr="00796601">
        <w:rPr>
          <w:color w:val="000000"/>
          <w:sz w:val="28"/>
          <w:szCs w:val="28"/>
        </w:rPr>
        <w:t xml:space="preserve"> </w:t>
      </w:r>
      <w:r w:rsidR="001347B9" w:rsidRPr="00796601">
        <w:rPr>
          <w:color w:val="000000"/>
          <w:sz w:val="28"/>
          <w:szCs w:val="28"/>
        </w:rPr>
        <w:t>снижени</w:t>
      </w:r>
      <w:r w:rsidR="0015430D" w:rsidRPr="00796601">
        <w:rPr>
          <w:color w:val="000000"/>
          <w:sz w:val="28"/>
          <w:szCs w:val="28"/>
        </w:rPr>
        <w:t>я</w:t>
      </w:r>
      <w:r w:rsidR="001347B9" w:rsidRPr="00796601">
        <w:rPr>
          <w:color w:val="000000"/>
          <w:sz w:val="28"/>
          <w:szCs w:val="28"/>
        </w:rPr>
        <w:t xml:space="preserve"> чистой прибыли на </w:t>
      </w:r>
      <w:r w:rsidR="002C5127" w:rsidRPr="00796601">
        <w:rPr>
          <w:color w:val="000000"/>
          <w:sz w:val="28"/>
          <w:szCs w:val="28"/>
        </w:rPr>
        <w:t>66,</w:t>
      </w:r>
      <w:r w:rsidR="00E33FCB" w:rsidRPr="00796601">
        <w:rPr>
          <w:color w:val="000000"/>
          <w:sz w:val="28"/>
          <w:szCs w:val="28"/>
        </w:rPr>
        <w:t>7%</w:t>
      </w:r>
      <w:r w:rsidR="002C5127" w:rsidRPr="00796601">
        <w:rPr>
          <w:color w:val="000000"/>
          <w:sz w:val="28"/>
          <w:szCs w:val="28"/>
        </w:rPr>
        <w:t xml:space="preserve"> и 91,</w:t>
      </w:r>
      <w:r w:rsidR="00E33FCB" w:rsidRPr="00796601">
        <w:rPr>
          <w:color w:val="000000"/>
          <w:sz w:val="28"/>
          <w:szCs w:val="28"/>
        </w:rPr>
        <w:t>7%</w:t>
      </w:r>
      <w:r w:rsidR="002C5127" w:rsidRPr="00796601">
        <w:rPr>
          <w:color w:val="000000"/>
          <w:sz w:val="28"/>
          <w:szCs w:val="28"/>
        </w:rPr>
        <w:t xml:space="preserve"> соответственно</w:t>
      </w:r>
      <w:r w:rsidR="0015430D" w:rsidRPr="00796601">
        <w:rPr>
          <w:color w:val="000000"/>
          <w:sz w:val="28"/>
          <w:szCs w:val="28"/>
        </w:rPr>
        <w:t>.</w:t>
      </w:r>
    </w:p>
    <w:p w:rsidR="00075B38" w:rsidRPr="00796601" w:rsidRDefault="00075B38" w:rsidP="00E33FCB">
      <w:pPr>
        <w:spacing w:line="360" w:lineRule="auto"/>
        <w:ind w:firstLine="709"/>
        <w:jc w:val="both"/>
        <w:rPr>
          <w:color w:val="000000"/>
          <w:sz w:val="28"/>
          <w:szCs w:val="28"/>
        </w:rPr>
      </w:pPr>
      <w:r w:rsidRPr="00796601">
        <w:rPr>
          <w:color w:val="000000"/>
          <w:sz w:val="28"/>
          <w:szCs w:val="28"/>
        </w:rPr>
        <w:t xml:space="preserve">Таким образом, коэффициенты, отражающие деловую активность должника, характеризуют </w:t>
      </w:r>
      <w:r w:rsidR="0015430D" w:rsidRPr="00796601">
        <w:rPr>
          <w:color w:val="000000"/>
          <w:sz w:val="28"/>
          <w:szCs w:val="28"/>
        </w:rPr>
        <w:t>средний</w:t>
      </w:r>
      <w:r w:rsidR="00E33FCB" w:rsidRPr="00796601">
        <w:rPr>
          <w:color w:val="000000"/>
          <w:sz w:val="28"/>
          <w:szCs w:val="28"/>
        </w:rPr>
        <w:t xml:space="preserve"> </w:t>
      </w:r>
      <w:r w:rsidRPr="00796601">
        <w:rPr>
          <w:color w:val="000000"/>
          <w:sz w:val="28"/>
          <w:szCs w:val="28"/>
        </w:rPr>
        <w:t>уровень управления на предприятии, а также неэффективную финанс</w:t>
      </w:r>
      <w:r w:rsidR="00762F7F" w:rsidRPr="00796601">
        <w:rPr>
          <w:color w:val="000000"/>
          <w:sz w:val="28"/>
          <w:szCs w:val="28"/>
        </w:rPr>
        <w:t xml:space="preserve">ово-хозяйственную деятельность </w:t>
      </w:r>
      <w:r w:rsidR="0015430D" w:rsidRPr="00796601">
        <w:rPr>
          <w:color w:val="000000"/>
          <w:sz w:val="28"/>
          <w:szCs w:val="28"/>
        </w:rPr>
        <w:t>учреждения</w:t>
      </w:r>
      <w:r w:rsidRPr="00796601">
        <w:rPr>
          <w:color w:val="000000"/>
          <w:sz w:val="28"/>
          <w:szCs w:val="28"/>
        </w:rPr>
        <w:t xml:space="preserve"> в течении </w:t>
      </w:r>
      <w:r w:rsidR="00762F7F" w:rsidRPr="00796601">
        <w:rPr>
          <w:color w:val="000000"/>
          <w:sz w:val="28"/>
          <w:szCs w:val="28"/>
        </w:rPr>
        <w:t>нескольких кварталов</w:t>
      </w:r>
      <w:r w:rsidR="00E33FCB" w:rsidRPr="00796601">
        <w:rPr>
          <w:color w:val="000000"/>
          <w:sz w:val="28"/>
          <w:szCs w:val="28"/>
        </w:rPr>
        <w:t xml:space="preserve"> </w:t>
      </w:r>
      <w:r w:rsidR="003D26A8" w:rsidRPr="00796601">
        <w:rPr>
          <w:color w:val="000000"/>
          <w:sz w:val="28"/>
          <w:szCs w:val="28"/>
        </w:rPr>
        <w:t>2008</w:t>
      </w:r>
      <w:r w:rsidR="00E33FCB" w:rsidRPr="00796601">
        <w:rPr>
          <w:color w:val="000000"/>
          <w:sz w:val="28"/>
          <w:szCs w:val="28"/>
        </w:rPr>
        <w:t>–2</w:t>
      </w:r>
      <w:r w:rsidR="003D26A8" w:rsidRPr="00796601">
        <w:rPr>
          <w:color w:val="000000"/>
          <w:sz w:val="28"/>
          <w:szCs w:val="28"/>
        </w:rPr>
        <w:t>009</w:t>
      </w:r>
      <w:r w:rsidR="00762F7F" w:rsidRPr="00796601">
        <w:rPr>
          <w:color w:val="000000"/>
          <w:sz w:val="28"/>
          <w:szCs w:val="28"/>
        </w:rPr>
        <w:t xml:space="preserve"> </w:t>
      </w:r>
      <w:r w:rsidRPr="00796601">
        <w:rPr>
          <w:color w:val="000000"/>
          <w:sz w:val="28"/>
          <w:szCs w:val="28"/>
        </w:rPr>
        <w:t>год</w:t>
      </w:r>
      <w:r w:rsidR="00762F7F" w:rsidRPr="00796601">
        <w:rPr>
          <w:color w:val="000000"/>
          <w:sz w:val="28"/>
          <w:szCs w:val="28"/>
        </w:rPr>
        <w:t>ов</w:t>
      </w:r>
      <w:r w:rsidRPr="00796601">
        <w:rPr>
          <w:color w:val="000000"/>
          <w:sz w:val="28"/>
          <w:szCs w:val="28"/>
        </w:rPr>
        <w:t>.</w:t>
      </w:r>
    </w:p>
    <w:p w:rsidR="00465F0E" w:rsidRPr="00796601" w:rsidRDefault="00465F0E" w:rsidP="00E33FCB">
      <w:pPr>
        <w:spacing w:line="360" w:lineRule="auto"/>
        <w:ind w:firstLine="709"/>
        <w:jc w:val="both"/>
        <w:rPr>
          <w:color w:val="000000"/>
          <w:sz w:val="28"/>
          <w:szCs w:val="28"/>
        </w:rPr>
      </w:pPr>
    </w:p>
    <w:p w:rsidR="005403F8" w:rsidRPr="00796601" w:rsidRDefault="00B23E04" w:rsidP="00B23E04">
      <w:pPr>
        <w:spacing w:line="360" w:lineRule="auto"/>
        <w:ind w:firstLine="720"/>
        <w:jc w:val="both"/>
        <w:rPr>
          <w:b/>
          <w:color w:val="000000"/>
          <w:sz w:val="28"/>
          <w:szCs w:val="28"/>
        </w:rPr>
      </w:pPr>
      <w:r>
        <w:rPr>
          <w:b/>
          <w:color w:val="000000"/>
          <w:sz w:val="28"/>
          <w:szCs w:val="28"/>
        </w:rPr>
        <w:t xml:space="preserve">1.4 </w:t>
      </w:r>
      <w:r w:rsidR="005403F8" w:rsidRPr="00796601">
        <w:rPr>
          <w:b/>
          <w:color w:val="000000"/>
          <w:sz w:val="28"/>
          <w:szCs w:val="28"/>
        </w:rPr>
        <w:t>Анализ активов и пассивов должника</w:t>
      </w:r>
    </w:p>
    <w:p w:rsidR="00384FCD" w:rsidRPr="00796601" w:rsidRDefault="00384FCD" w:rsidP="00E33FCB">
      <w:pPr>
        <w:spacing w:line="360" w:lineRule="auto"/>
        <w:ind w:firstLine="709"/>
        <w:jc w:val="both"/>
        <w:rPr>
          <w:color w:val="000000"/>
          <w:sz w:val="28"/>
          <w:szCs w:val="28"/>
        </w:rPr>
      </w:pPr>
    </w:p>
    <w:p w:rsidR="00A73E06" w:rsidRPr="00796601" w:rsidRDefault="00AB430C" w:rsidP="00E33FCB">
      <w:pPr>
        <w:spacing w:line="360" w:lineRule="auto"/>
        <w:ind w:firstLine="709"/>
        <w:jc w:val="both"/>
        <w:rPr>
          <w:color w:val="000000"/>
          <w:sz w:val="28"/>
          <w:szCs w:val="28"/>
        </w:rPr>
      </w:pPr>
      <w:r w:rsidRPr="00796601">
        <w:rPr>
          <w:color w:val="000000"/>
          <w:sz w:val="28"/>
          <w:szCs w:val="28"/>
        </w:rPr>
        <w:t>Бухгалтерский баланс – это способ отражения в денежной форме имущества предприятия и источников его финансирования на определенную дату. Активы дают определенное представление об экономических ресурсах или потенциале предприятия по осуществлению будущих затрат. Пассивы показывают объем средств, полученных предприятием, и их источники.</w:t>
      </w:r>
    </w:p>
    <w:p w:rsidR="00AB430C" w:rsidRPr="00796601" w:rsidRDefault="00AB430C" w:rsidP="00E33FCB">
      <w:pPr>
        <w:spacing w:line="360" w:lineRule="auto"/>
        <w:ind w:firstLine="709"/>
        <w:jc w:val="both"/>
        <w:rPr>
          <w:color w:val="000000"/>
          <w:sz w:val="28"/>
          <w:szCs w:val="28"/>
        </w:rPr>
      </w:pPr>
    </w:p>
    <w:p w:rsidR="00E62D5B" w:rsidRPr="00796601" w:rsidRDefault="00B23E04" w:rsidP="00E33FCB">
      <w:pPr>
        <w:spacing w:line="360" w:lineRule="auto"/>
        <w:ind w:firstLine="709"/>
        <w:jc w:val="both"/>
        <w:rPr>
          <w:b/>
          <w:color w:val="000000"/>
          <w:sz w:val="28"/>
          <w:szCs w:val="28"/>
        </w:rPr>
      </w:pPr>
      <w:r>
        <w:rPr>
          <w:b/>
          <w:color w:val="000000"/>
          <w:sz w:val="28"/>
          <w:szCs w:val="28"/>
        </w:rPr>
        <w:t>1.4.1</w:t>
      </w:r>
      <w:r w:rsidR="00E62D5B" w:rsidRPr="00796601">
        <w:rPr>
          <w:b/>
          <w:color w:val="000000"/>
          <w:sz w:val="28"/>
          <w:szCs w:val="28"/>
        </w:rPr>
        <w:t xml:space="preserve"> Анализ активов</w:t>
      </w:r>
    </w:p>
    <w:p w:rsidR="00687B03" w:rsidRPr="00796601" w:rsidRDefault="00270857" w:rsidP="00E33FCB">
      <w:pPr>
        <w:spacing w:line="360" w:lineRule="auto"/>
        <w:ind w:firstLine="709"/>
        <w:jc w:val="both"/>
        <w:rPr>
          <w:color w:val="000000"/>
          <w:sz w:val="28"/>
          <w:szCs w:val="28"/>
        </w:rPr>
      </w:pPr>
      <w:r w:rsidRPr="00796601">
        <w:rPr>
          <w:color w:val="000000"/>
          <w:sz w:val="28"/>
          <w:szCs w:val="28"/>
        </w:rPr>
        <w:t xml:space="preserve">Анализ активов проводится в целях оценки эффективности их использования, выявления внутрихозяйственных резервов обеспечения восстановления платежеспособности, оценки ликвидности активов, степени их участия в хозяйственном обороте, выявления имущества и имущественных </w:t>
      </w:r>
      <w:r w:rsidR="008D452F" w:rsidRPr="00796601">
        <w:rPr>
          <w:color w:val="000000"/>
          <w:sz w:val="28"/>
          <w:szCs w:val="28"/>
        </w:rPr>
        <w:t>прав приобретенных на заведомо невыгодных условиях, оценки возможности возврата отчужденного имущества, внесенного в качестве финансовых вложений.</w:t>
      </w:r>
    </w:p>
    <w:p w:rsidR="0061747D" w:rsidRDefault="0061747D" w:rsidP="00E33FCB">
      <w:pPr>
        <w:spacing w:line="360" w:lineRule="auto"/>
        <w:ind w:firstLine="709"/>
        <w:jc w:val="both"/>
        <w:rPr>
          <w:color w:val="000000"/>
          <w:sz w:val="28"/>
          <w:szCs w:val="28"/>
        </w:rPr>
      </w:pPr>
      <w:r w:rsidRPr="00796601">
        <w:rPr>
          <w:color w:val="000000"/>
          <w:sz w:val="28"/>
          <w:szCs w:val="28"/>
        </w:rPr>
        <w:t>Необходимо отметить колебани</w:t>
      </w:r>
      <w:r w:rsidR="000D6A6F" w:rsidRPr="00796601">
        <w:rPr>
          <w:color w:val="000000"/>
          <w:sz w:val="28"/>
          <w:szCs w:val="28"/>
        </w:rPr>
        <w:t>я</w:t>
      </w:r>
      <w:r w:rsidRPr="00796601">
        <w:rPr>
          <w:color w:val="000000"/>
          <w:sz w:val="28"/>
          <w:szCs w:val="28"/>
        </w:rPr>
        <w:t xml:space="preserve"> объема актива </w:t>
      </w:r>
      <w:r w:rsidR="00A65F8F" w:rsidRPr="00796601">
        <w:rPr>
          <w:color w:val="000000"/>
          <w:sz w:val="28"/>
          <w:szCs w:val="28"/>
        </w:rPr>
        <w:t>больницы</w:t>
      </w:r>
      <w:r w:rsidR="000D6A6F" w:rsidRPr="00796601">
        <w:rPr>
          <w:color w:val="000000"/>
          <w:sz w:val="28"/>
          <w:szCs w:val="28"/>
        </w:rPr>
        <w:t xml:space="preserve"> </w:t>
      </w:r>
      <w:r w:rsidRPr="00796601">
        <w:rPr>
          <w:color w:val="000000"/>
          <w:sz w:val="28"/>
          <w:szCs w:val="28"/>
        </w:rPr>
        <w:t>с периодическим</w:t>
      </w:r>
      <w:r w:rsidR="00F172B1" w:rsidRPr="00796601">
        <w:rPr>
          <w:color w:val="000000"/>
          <w:sz w:val="28"/>
          <w:szCs w:val="28"/>
        </w:rPr>
        <w:t xml:space="preserve"> незначительным</w:t>
      </w:r>
      <w:r w:rsidRPr="00796601">
        <w:rPr>
          <w:color w:val="000000"/>
          <w:sz w:val="28"/>
          <w:szCs w:val="28"/>
        </w:rPr>
        <w:t xml:space="preserve"> ростом и снижением</w:t>
      </w:r>
      <w:r w:rsidR="008344E4" w:rsidRPr="00796601">
        <w:rPr>
          <w:color w:val="000000"/>
          <w:sz w:val="28"/>
          <w:szCs w:val="28"/>
        </w:rPr>
        <w:t>, в среднем за 2 года рост актива баланса составил 1,</w:t>
      </w:r>
      <w:r w:rsidR="00E33FCB" w:rsidRPr="00796601">
        <w:rPr>
          <w:color w:val="000000"/>
          <w:sz w:val="28"/>
          <w:szCs w:val="28"/>
        </w:rPr>
        <w:t>3%</w:t>
      </w:r>
      <w:r w:rsidRPr="00796601">
        <w:rPr>
          <w:color w:val="000000"/>
          <w:sz w:val="28"/>
          <w:szCs w:val="28"/>
        </w:rPr>
        <w:t>:</w:t>
      </w:r>
    </w:p>
    <w:p w:rsidR="00B23E04" w:rsidRPr="00796601" w:rsidRDefault="00B23E04" w:rsidP="00E33FCB">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89"/>
        <w:gridCol w:w="946"/>
        <w:gridCol w:w="946"/>
        <w:gridCol w:w="946"/>
        <w:gridCol w:w="945"/>
        <w:gridCol w:w="945"/>
        <w:gridCol w:w="945"/>
        <w:gridCol w:w="945"/>
        <w:gridCol w:w="945"/>
        <w:gridCol w:w="945"/>
      </w:tblGrid>
      <w:tr w:rsidR="00144C1F" w:rsidRPr="00C95765" w:rsidTr="00C95765">
        <w:trPr>
          <w:cantSplit/>
          <w:jc w:val="center"/>
        </w:trPr>
        <w:tc>
          <w:tcPr>
            <w:tcW w:w="424" w:type="pct"/>
            <w:shd w:val="clear" w:color="auto" w:fill="auto"/>
          </w:tcPr>
          <w:p w:rsidR="00144C1F" w:rsidRPr="00C95765" w:rsidRDefault="00144C1F" w:rsidP="00C95765">
            <w:pPr>
              <w:spacing w:line="360" w:lineRule="auto"/>
              <w:jc w:val="both"/>
              <w:rPr>
                <w:color w:val="000000"/>
                <w:sz w:val="20"/>
                <w:szCs w:val="28"/>
              </w:rPr>
            </w:pPr>
          </w:p>
        </w:tc>
        <w:tc>
          <w:tcPr>
            <w:tcW w:w="508" w:type="pct"/>
            <w:shd w:val="clear" w:color="auto" w:fill="auto"/>
          </w:tcPr>
          <w:p w:rsidR="00144C1F" w:rsidRPr="00C95765" w:rsidRDefault="00144C1F"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.07</w:t>
            </w:r>
          </w:p>
        </w:tc>
        <w:tc>
          <w:tcPr>
            <w:tcW w:w="508" w:type="pct"/>
            <w:shd w:val="clear" w:color="auto" w:fill="auto"/>
          </w:tcPr>
          <w:p w:rsidR="00144C1F" w:rsidRPr="00C95765" w:rsidRDefault="00144C1F"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.07</w:t>
            </w:r>
          </w:p>
        </w:tc>
        <w:tc>
          <w:tcPr>
            <w:tcW w:w="508" w:type="pct"/>
            <w:shd w:val="clear" w:color="auto" w:fill="auto"/>
          </w:tcPr>
          <w:p w:rsidR="00144C1F" w:rsidRPr="00C95765" w:rsidRDefault="00144C1F"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.08.07</w:t>
            </w:r>
          </w:p>
        </w:tc>
        <w:tc>
          <w:tcPr>
            <w:tcW w:w="508" w:type="pct"/>
            <w:shd w:val="clear" w:color="auto" w:fill="auto"/>
          </w:tcPr>
          <w:p w:rsidR="00144C1F" w:rsidRPr="00C95765" w:rsidRDefault="00144C1F"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.07</w:t>
            </w:r>
          </w:p>
        </w:tc>
        <w:tc>
          <w:tcPr>
            <w:tcW w:w="508" w:type="pct"/>
            <w:shd w:val="clear" w:color="auto" w:fill="auto"/>
          </w:tcPr>
          <w:p w:rsidR="00144C1F" w:rsidRPr="00C95765" w:rsidRDefault="00144C1F"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.08</w:t>
            </w:r>
          </w:p>
        </w:tc>
        <w:tc>
          <w:tcPr>
            <w:tcW w:w="508" w:type="pct"/>
            <w:shd w:val="clear" w:color="auto" w:fill="auto"/>
          </w:tcPr>
          <w:p w:rsidR="00144C1F" w:rsidRPr="00C95765" w:rsidRDefault="00144C1F"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.08</w:t>
            </w:r>
          </w:p>
        </w:tc>
        <w:tc>
          <w:tcPr>
            <w:tcW w:w="508" w:type="pct"/>
            <w:shd w:val="clear" w:color="auto" w:fill="auto"/>
          </w:tcPr>
          <w:p w:rsidR="00144C1F" w:rsidRPr="00C95765" w:rsidRDefault="00144C1F"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.08.08</w:t>
            </w:r>
          </w:p>
        </w:tc>
        <w:tc>
          <w:tcPr>
            <w:tcW w:w="508" w:type="pct"/>
            <w:shd w:val="clear" w:color="auto" w:fill="auto"/>
          </w:tcPr>
          <w:p w:rsidR="00144C1F" w:rsidRPr="00C95765" w:rsidRDefault="00144C1F"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.08</w:t>
            </w:r>
          </w:p>
        </w:tc>
        <w:tc>
          <w:tcPr>
            <w:tcW w:w="508" w:type="pct"/>
            <w:shd w:val="clear" w:color="auto" w:fill="auto"/>
          </w:tcPr>
          <w:p w:rsidR="00144C1F" w:rsidRPr="00C95765" w:rsidRDefault="00144C1F"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.09</w:t>
            </w:r>
          </w:p>
        </w:tc>
      </w:tr>
      <w:tr w:rsidR="00144C1F" w:rsidRPr="00C95765" w:rsidTr="00C95765">
        <w:trPr>
          <w:cantSplit/>
          <w:jc w:val="center"/>
        </w:trPr>
        <w:tc>
          <w:tcPr>
            <w:tcW w:w="424" w:type="pct"/>
            <w:shd w:val="clear" w:color="auto" w:fill="auto"/>
          </w:tcPr>
          <w:p w:rsidR="00144C1F" w:rsidRPr="00C95765" w:rsidRDefault="00144C1F" w:rsidP="00C95765">
            <w:pPr>
              <w:spacing w:line="360" w:lineRule="auto"/>
              <w:jc w:val="both"/>
              <w:rPr>
                <w:color w:val="000000"/>
                <w:sz w:val="20"/>
                <w:szCs w:val="20"/>
              </w:rPr>
            </w:pPr>
            <w:r w:rsidRPr="00C95765">
              <w:rPr>
                <w:color w:val="000000"/>
                <w:sz w:val="20"/>
                <w:szCs w:val="20"/>
              </w:rPr>
              <w:t>актив</w:t>
            </w: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178299</w:t>
            </w: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189717</w:t>
            </w: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196013</w:t>
            </w: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193742</w:t>
            </w: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193991</w:t>
            </w: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196036</w:t>
            </w: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204435</w:t>
            </w: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207602</w:t>
            </w: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198300</w:t>
            </w:r>
          </w:p>
        </w:tc>
      </w:tr>
      <w:tr w:rsidR="00144C1F" w:rsidRPr="00C95765" w:rsidTr="00C95765">
        <w:trPr>
          <w:cantSplit/>
          <w:jc w:val="center"/>
        </w:trPr>
        <w:tc>
          <w:tcPr>
            <w:tcW w:w="424" w:type="pct"/>
            <w:shd w:val="clear" w:color="auto" w:fill="auto"/>
          </w:tcPr>
          <w:p w:rsidR="00144C1F" w:rsidRPr="00C95765" w:rsidRDefault="00144C1F" w:rsidP="00C95765">
            <w:pPr>
              <w:spacing w:line="360" w:lineRule="auto"/>
              <w:jc w:val="both"/>
              <w:rPr>
                <w:color w:val="000000"/>
                <w:sz w:val="20"/>
                <w:szCs w:val="20"/>
              </w:rPr>
            </w:pPr>
            <w:r w:rsidRPr="00C95765">
              <w:rPr>
                <w:color w:val="000000"/>
                <w:sz w:val="20"/>
                <w:szCs w:val="20"/>
              </w:rPr>
              <w:t>темп</w:t>
            </w:r>
            <w:r w:rsidR="00E33FCB" w:rsidRPr="00C95765">
              <w:rPr>
                <w:color w:val="000000"/>
                <w:sz w:val="20"/>
                <w:szCs w:val="20"/>
              </w:rPr>
              <w:t xml:space="preserve"> </w:t>
            </w:r>
            <w:r w:rsidRPr="00C95765">
              <w:rPr>
                <w:color w:val="000000"/>
                <w:sz w:val="20"/>
                <w:szCs w:val="20"/>
              </w:rPr>
              <w:t>роста</w:t>
            </w:r>
          </w:p>
        </w:tc>
        <w:tc>
          <w:tcPr>
            <w:tcW w:w="508" w:type="pct"/>
            <w:shd w:val="clear" w:color="auto" w:fill="auto"/>
          </w:tcPr>
          <w:p w:rsidR="00144C1F" w:rsidRPr="00C95765" w:rsidRDefault="00144C1F" w:rsidP="00C95765">
            <w:pPr>
              <w:spacing w:line="360" w:lineRule="auto"/>
              <w:jc w:val="both"/>
              <w:rPr>
                <w:color w:val="000000"/>
                <w:sz w:val="20"/>
                <w:szCs w:val="20"/>
              </w:rPr>
            </w:pP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106,4</w:t>
            </w: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103,3</w:t>
            </w: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98,8</w:t>
            </w: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100,1</w:t>
            </w: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101,1</w:t>
            </w: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104,3</w:t>
            </w: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101,5</w:t>
            </w:r>
          </w:p>
        </w:tc>
        <w:tc>
          <w:tcPr>
            <w:tcW w:w="508" w:type="pct"/>
            <w:shd w:val="clear" w:color="auto" w:fill="auto"/>
          </w:tcPr>
          <w:p w:rsidR="00144C1F" w:rsidRPr="00C95765" w:rsidRDefault="00FC240F" w:rsidP="00C95765">
            <w:pPr>
              <w:spacing w:line="360" w:lineRule="auto"/>
              <w:jc w:val="both"/>
              <w:rPr>
                <w:color w:val="000000"/>
                <w:sz w:val="20"/>
                <w:szCs w:val="20"/>
              </w:rPr>
            </w:pPr>
            <w:r w:rsidRPr="00C95765">
              <w:rPr>
                <w:color w:val="000000"/>
                <w:sz w:val="20"/>
                <w:szCs w:val="20"/>
              </w:rPr>
              <w:t>95,5</w:t>
            </w:r>
          </w:p>
        </w:tc>
      </w:tr>
    </w:tbl>
    <w:p w:rsidR="00F47E52" w:rsidRPr="00796601" w:rsidRDefault="00F47E52" w:rsidP="00E33FCB">
      <w:pPr>
        <w:spacing w:line="360" w:lineRule="auto"/>
        <w:ind w:firstLine="709"/>
        <w:jc w:val="both"/>
        <w:rPr>
          <w:color w:val="000000"/>
          <w:sz w:val="28"/>
          <w:szCs w:val="28"/>
        </w:rPr>
      </w:pPr>
    </w:p>
    <w:p w:rsidR="00687B03" w:rsidRPr="00796601" w:rsidRDefault="003C766C" w:rsidP="00E33FCB">
      <w:pPr>
        <w:spacing w:line="360" w:lineRule="auto"/>
        <w:ind w:firstLine="709"/>
        <w:jc w:val="both"/>
        <w:rPr>
          <w:color w:val="000000"/>
          <w:sz w:val="28"/>
          <w:szCs w:val="28"/>
        </w:rPr>
      </w:pPr>
      <w:r w:rsidRPr="00796601">
        <w:rPr>
          <w:color w:val="000000"/>
          <w:sz w:val="28"/>
          <w:szCs w:val="28"/>
        </w:rPr>
        <w:t xml:space="preserve">Доля оборотных активов предприятия в течение всего рассматриваемого периода в среднем составляет </w:t>
      </w:r>
      <w:r w:rsidR="00D94546" w:rsidRPr="00796601">
        <w:rPr>
          <w:color w:val="000000"/>
          <w:sz w:val="28"/>
          <w:szCs w:val="28"/>
        </w:rPr>
        <w:t>11,</w:t>
      </w:r>
      <w:r w:rsidR="00E33FCB" w:rsidRPr="00796601">
        <w:rPr>
          <w:color w:val="000000"/>
          <w:sz w:val="28"/>
          <w:szCs w:val="28"/>
        </w:rPr>
        <w:t>1%</w:t>
      </w:r>
      <w:r w:rsidRPr="00796601">
        <w:rPr>
          <w:color w:val="000000"/>
          <w:sz w:val="28"/>
          <w:szCs w:val="28"/>
        </w:rPr>
        <w:t xml:space="preserve"> от общей величины активов</w:t>
      </w:r>
      <w:r w:rsidR="00CE6E2A" w:rsidRPr="00796601">
        <w:rPr>
          <w:color w:val="000000"/>
          <w:sz w:val="28"/>
          <w:szCs w:val="28"/>
        </w:rPr>
        <w:t>, при этом большая часть представлена:</w:t>
      </w:r>
    </w:p>
    <w:p w:rsidR="00CE6E2A" w:rsidRPr="00796601" w:rsidRDefault="00E33FCB" w:rsidP="00E33FCB">
      <w:pPr>
        <w:spacing w:line="360" w:lineRule="auto"/>
        <w:ind w:firstLine="709"/>
        <w:jc w:val="both"/>
        <w:rPr>
          <w:color w:val="000000"/>
          <w:sz w:val="28"/>
          <w:szCs w:val="28"/>
        </w:rPr>
      </w:pPr>
      <w:r w:rsidRPr="00796601">
        <w:rPr>
          <w:color w:val="000000"/>
          <w:sz w:val="28"/>
          <w:szCs w:val="28"/>
        </w:rPr>
        <w:t>– </w:t>
      </w:r>
      <w:r w:rsidR="00886DEE" w:rsidRPr="00796601">
        <w:rPr>
          <w:color w:val="000000"/>
          <w:sz w:val="28"/>
          <w:szCs w:val="28"/>
        </w:rPr>
        <w:t xml:space="preserve">основными средствами </w:t>
      </w:r>
      <w:r w:rsidR="00CE6E2A" w:rsidRPr="00796601">
        <w:rPr>
          <w:color w:val="000000"/>
          <w:sz w:val="28"/>
          <w:szCs w:val="28"/>
        </w:rPr>
        <w:t xml:space="preserve">– в среднем за </w:t>
      </w:r>
      <w:r w:rsidR="00886DEE" w:rsidRPr="00796601">
        <w:rPr>
          <w:color w:val="000000"/>
          <w:sz w:val="28"/>
          <w:szCs w:val="28"/>
        </w:rPr>
        <w:t>2 анализируемых</w:t>
      </w:r>
      <w:r w:rsidR="00CE6E2A" w:rsidRPr="00796601">
        <w:rPr>
          <w:color w:val="000000"/>
          <w:sz w:val="28"/>
          <w:szCs w:val="28"/>
        </w:rPr>
        <w:t xml:space="preserve"> года доля составила </w:t>
      </w:r>
      <w:r w:rsidR="00AB153D" w:rsidRPr="00796601">
        <w:rPr>
          <w:color w:val="000000"/>
          <w:sz w:val="28"/>
          <w:szCs w:val="28"/>
        </w:rPr>
        <w:t>88,</w:t>
      </w:r>
      <w:r w:rsidRPr="00796601">
        <w:rPr>
          <w:color w:val="000000"/>
          <w:sz w:val="28"/>
          <w:szCs w:val="28"/>
        </w:rPr>
        <w:t>4%</w:t>
      </w:r>
      <w:r w:rsidR="00CE6E2A" w:rsidRPr="00796601">
        <w:rPr>
          <w:color w:val="000000"/>
          <w:sz w:val="28"/>
          <w:szCs w:val="28"/>
        </w:rPr>
        <w:t xml:space="preserve"> от общей величины активов;</w:t>
      </w:r>
    </w:p>
    <w:p w:rsidR="00CE6E2A" w:rsidRPr="00796601" w:rsidRDefault="00E33FCB" w:rsidP="00E33FCB">
      <w:pPr>
        <w:spacing w:line="360" w:lineRule="auto"/>
        <w:ind w:firstLine="709"/>
        <w:jc w:val="both"/>
        <w:rPr>
          <w:color w:val="000000"/>
          <w:sz w:val="28"/>
          <w:szCs w:val="28"/>
        </w:rPr>
      </w:pPr>
      <w:r w:rsidRPr="00796601">
        <w:rPr>
          <w:color w:val="000000"/>
          <w:sz w:val="28"/>
          <w:szCs w:val="28"/>
        </w:rPr>
        <w:t>– </w:t>
      </w:r>
      <w:r w:rsidR="00CE6E2A" w:rsidRPr="00796601">
        <w:rPr>
          <w:color w:val="000000"/>
          <w:sz w:val="28"/>
          <w:szCs w:val="28"/>
        </w:rPr>
        <w:t xml:space="preserve">запасами и затратами </w:t>
      </w:r>
      <w:r w:rsidRPr="00796601">
        <w:rPr>
          <w:color w:val="000000"/>
          <w:sz w:val="28"/>
          <w:szCs w:val="28"/>
        </w:rPr>
        <w:t xml:space="preserve">– </w:t>
      </w:r>
      <w:r w:rsidR="00CE6E2A" w:rsidRPr="00796601">
        <w:rPr>
          <w:color w:val="000000"/>
          <w:sz w:val="28"/>
          <w:szCs w:val="28"/>
        </w:rPr>
        <w:t xml:space="preserve">в среднем за </w:t>
      </w:r>
      <w:r w:rsidR="00AB153D" w:rsidRPr="00796601">
        <w:rPr>
          <w:color w:val="000000"/>
          <w:sz w:val="28"/>
          <w:szCs w:val="28"/>
        </w:rPr>
        <w:t xml:space="preserve">2 анализируемых </w:t>
      </w:r>
      <w:r w:rsidR="00CE6E2A" w:rsidRPr="00796601">
        <w:rPr>
          <w:color w:val="000000"/>
          <w:sz w:val="28"/>
          <w:szCs w:val="28"/>
        </w:rPr>
        <w:t xml:space="preserve">года доля составила </w:t>
      </w:r>
      <w:r w:rsidR="00B153AE" w:rsidRPr="00796601">
        <w:rPr>
          <w:color w:val="000000"/>
          <w:sz w:val="28"/>
          <w:szCs w:val="28"/>
        </w:rPr>
        <w:t>5,</w:t>
      </w:r>
      <w:r w:rsidRPr="00796601">
        <w:rPr>
          <w:color w:val="000000"/>
          <w:sz w:val="28"/>
          <w:szCs w:val="28"/>
        </w:rPr>
        <w:t>7%</w:t>
      </w:r>
      <w:r w:rsidR="00CE6E2A" w:rsidRPr="00796601">
        <w:rPr>
          <w:color w:val="000000"/>
          <w:sz w:val="28"/>
          <w:szCs w:val="28"/>
        </w:rPr>
        <w:t xml:space="preserve"> от общей величины активов.</w:t>
      </w:r>
    </w:p>
    <w:p w:rsidR="00CE6E2A" w:rsidRPr="00796601" w:rsidRDefault="007948CB" w:rsidP="00E33FCB">
      <w:pPr>
        <w:spacing w:line="360" w:lineRule="auto"/>
        <w:ind w:firstLine="709"/>
        <w:jc w:val="both"/>
        <w:rPr>
          <w:color w:val="000000"/>
          <w:sz w:val="28"/>
          <w:szCs w:val="28"/>
        </w:rPr>
      </w:pPr>
      <w:r w:rsidRPr="00796601">
        <w:rPr>
          <w:color w:val="000000"/>
          <w:sz w:val="28"/>
          <w:szCs w:val="28"/>
        </w:rPr>
        <w:t xml:space="preserve">Рост суммы активов на 1 </w:t>
      </w:r>
      <w:r w:rsidR="00D10322" w:rsidRPr="00796601">
        <w:rPr>
          <w:color w:val="000000"/>
          <w:sz w:val="28"/>
          <w:szCs w:val="28"/>
        </w:rPr>
        <w:t>января</w:t>
      </w:r>
      <w:r w:rsidRPr="00796601">
        <w:rPr>
          <w:color w:val="000000"/>
          <w:sz w:val="28"/>
          <w:szCs w:val="28"/>
        </w:rPr>
        <w:t xml:space="preserve"> </w:t>
      </w:r>
      <w:r w:rsidR="003D26A8" w:rsidRPr="00796601">
        <w:rPr>
          <w:color w:val="000000"/>
          <w:sz w:val="28"/>
          <w:szCs w:val="28"/>
        </w:rPr>
        <w:t>2009</w:t>
      </w:r>
      <w:r w:rsidRPr="00796601">
        <w:rPr>
          <w:color w:val="000000"/>
          <w:sz w:val="28"/>
          <w:szCs w:val="28"/>
        </w:rPr>
        <w:t xml:space="preserve"> года по сравнению с периодом на 1 </w:t>
      </w:r>
      <w:r w:rsidR="00D10322" w:rsidRPr="00796601">
        <w:rPr>
          <w:color w:val="000000"/>
          <w:sz w:val="28"/>
          <w:szCs w:val="28"/>
        </w:rPr>
        <w:t>января</w:t>
      </w:r>
      <w:r w:rsidRPr="00796601">
        <w:rPr>
          <w:color w:val="000000"/>
          <w:sz w:val="28"/>
          <w:szCs w:val="28"/>
        </w:rPr>
        <w:t xml:space="preserve"> </w:t>
      </w:r>
      <w:r w:rsidR="003D26A8" w:rsidRPr="00796601">
        <w:rPr>
          <w:color w:val="000000"/>
          <w:sz w:val="28"/>
          <w:szCs w:val="28"/>
        </w:rPr>
        <w:t>2007</w:t>
      </w:r>
      <w:r w:rsidRPr="00796601">
        <w:rPr>
          <w:color w:val="000000"/>
          <w:sz w:val="28"/>
          <w:szCs w:val="28"/>
        </w:rPr>
        <w:t xml:space="preserve"> года на 1</w:t>
      </w:r>
      <w:r w:rsidR="006641F7" w:rsidRPr="00796601">
        <w:rPr>
          <w:color w:val="000000"/>
          <w:sz w:val="28"/>
          <w:szCs w:val="28"/>
        </w:rPr>
        <w:t>1,</w:t>
      </w:r>
      <w:r w:rsidR="00E33FCB" w:rsidRPr="00796601">
        <w:rPr>
          <w:color w:val="000000"/>
          <w:sz w:val="28"/>
          <w:szCs w:val="28"/>
        </w:rPr>
        <w:t>2%</w:t>
      </w:r>
      <w:r w:rsidRPr="00796601">
        <w:rPr>
          <w:color w:val="000000"/>
          <w:sz w:val="28"/>
          <w:szCs w:val="28"/>
        </w:rPr>
        <w:t xml:space="preserve"> произошло по причине:</w:t>
      </w:r>
    </w:p>
    <w:p w:rsidR="007948CB" w:rsidRPr="00796601" w:rsidRDefault="00E33FCB" w:rsidP="00E33FCB">
      <w:pPr>
        <w:spacing w:line="360" w:lineRule="auto"/>
        <w:ind w:firstLine="709"/>
        <w:jc w:val="both"/>
        <w:rPr>
          <w:color w:val="000000"/>
          <w:sz w:val="28"/>
          <w:szCs w:val="28"/>
        </w:rPr>
      </w:pPr>
      <w:r w:rsidRPr="00796601">
        <w:rPr>
          <w:color w:val="000000"/>
          <w:sz w:val="28"/>
          <w:szCs w:val="28"/>
        </w:rPr>
        <w:t>– </w:t>
      </w:r>
      <w:r w:rsidR="00807A68" w:rsidRPr="00796601">
        <w:rPr>
          <w:color w:val="000000"/>
          <w:sz w:val="28"/>
          <w:szCs w:val="28"/>
        </w:rPr>
        <w:t xml:space="preserve">роста дебиторской задолженности </w:t>
      </w:r>
      <w:r w:rsidR="000554A1" w:rsidRPr="00796601">
        <w:rPr>
          <w:color w:val="000000"/>
          <w:sz w:val="28"/>
          <w:szCs w:val="28"/>
        </w:rPr>
        <w:t>в 27,4 раза</w:t>
      </w:r>
      <w:r w:rsidR="00807A68" w:rsidRPr="00796601">
        <w:rPr>
          <w:color w:val="000000"/>
          <w:sz w:val="28"/>
          <w:szCs w:val="28"/>
        </w:rPr>
        <w:t>;</w:t>
      </w:r>
    </w:p>
    <w:p w:rsidR="00807A68" w:rsidRPr="00796601" w:rsidRDefault="00E33FCB" w:rsidP="00E33FCB">
      <w:pPr>
        <w:spacing w:line="360" w:lineRule="auto"/>
        <w:ind w:firstLine="709"/>
        <w:jc w:val="both"/>
        <w:rPr>
          <w:color w:val="000000"/>
          <w:sz w:val="28"/>
          <w:szCs w:val="28"/>
        </w:rPr>
      </w:pPr>
      <w:r w:rsidRPr="00796601">
        <w:rPr>
          <w:color w:val="000000"/>
          <w:sz w:val="28"/>
          <w:szCs w:val="28"/>
        </w:rPr>
        <w:t>– </w:t>
      </w:r>
      <w:r w:rsidR="00807A68" w:rsidRPr="00796601">
        <w:rPr>
          <w:color w:val="000000"/>
          <w:sz w:val="28"/>
          <w:szCs w:val="28"/>
        </w:rPr>
        <w:t xml:space="preserve">роста внеоборотных активов на </w:t>
      </w:r>
      <w:r w:rsidR="00096324" w:rsidRPr="00796601">
        <w:rPr>
          <w:color w:val="000000"/>
          <w:sz w:val="28"/>
          <w:szCs w:val="28"/>
        </w:rPr>
        <w:t>8</w:t>
      </w:r>
      <w:r w:rsidR="00807A68" w:rsidRPr="00796601">
        <w:rPr>
          <w:color w:val="000000"/>
          <w:sz w:val="28"/>
          <w:szCs w:val="28"/>
        </w:rPr>
        <w:t>,</w:t>
      </w:r>
      <w:r w:rsidRPr="00796601">
        <w:rPr>
          <w:color w:val="000000"/>
          <w:sz w:val="28"/>
          <w:szCs w:val="28"/>
        </w:rPr>
        <w:t>3%.</w:t>
      </w:r>
    </w:p>
    <w:p w:rsidR="00807A68" w:rsidRPr="00796601" w:rsidRDefault="003A3CEE" w:rsidP="00E33FCB">
      <w:pPr>
        <w:spacing w:line="360" w:lineRule="auto"/>
        <w:ind w:firstLine="709"/>
        <w:jc w:val="both"/>
        <w:rPr>
          <w:color w:val="000000"/>
          <w:sz w:val="28"/>
          <w:szCs w:val="28"/>
        </w:rPr>
      </w:pPr>
      <w:r w:rsidRPr="00796601">
        <w:rPr>
          <w:color w:val="000000"/>
          <w:sz w:val="28"/>
          <w:szCs w:val="28"/>
        </w:rPr>
        <w:t>На 01.01.</w:t>
      </w:r>
      <w:r w:rsidR="003D26A8" w:rsidRPr="00796601">
        <w:rPr>
          <w:color w:val="000000"/>
          <w:sz w:val="28"/>
          <w:szCs w:val="28"/>
        </w:rPr>
        <w:t>2007</w:t>
      </w:r>
      <w:r w:rsidR="00E33FCB" w:rsidRPr="00796601">
        <w:rPr>
          <w:color w:val="000000"/>
          <w:sz w:val="28"/>
          <w:szCs w:val="28"/>
        </w:rPr>
        <w:t> г</w:t>
      </w:r>
      <w:r w:rsidR="00766933" w:rsidRPr="00796601">
        <w:rPr>
          <w:color w:val="000000"/>
          <w:sz w:val="28"/>
          <w:szCs w:val="28"/>
        </w:rPr>
        <w:t xml:space="preserve">. доля дебиторской задолженности в активах составила </w:t>
      </w:r>
      <w:r w:rsidR="00B55FF3" w:rsidRPr="00796601">
        <w:rPr>
          <w:color w:val="000000"/>
          <w:sz w:val="28"/>
          <w:szCs w:val="28"/>
        </w:rPr>
        <w:t>0,1</w:t>
      </w:r>
      <w:r w:rsidR="00E33FCB" w:rsidRPr="00796601">
        <w:rPr>
          <w:color w:val="000000"/>
          <w:sz w:val="28"/>
          <w:szCs w:val="28"/>
        </w:rPr>
        <w:t>0%</w:t>
      </w:r>
      <w:r w:rsidR="00766933" w:rsidRPr="00796601">
        <w:rPr>
          <w:color w:val="000000"/>
          <w:sz w:val="28"/>
          <w:szCs w:val="28"/>
        </w:rPr>
        <w:t xml:space="preserve">, из которых </w:t>
      </w:r>
      <w:r w:rsidR="00B55FF3" w:rsidRPr="00796601">
        <w:rPr>
          <w:color w:val="000000"/>
          <w:sz w:val="28"/>
          <w:szCs w:val="28"/>
        </w:rPr>
        <w:t>0,1</w:t>
      </w:r>
      <w:r w:rsidR="00E33FCB" w:rsidRPr="00796601">
        <w:rPr>
          <w:color w:val="000000"/>
          <w:sz w:val="28"/>
          <w:szCs w:val="28"/>
        </w:rPr>
        <w:t>0%</w:t>
      </w:r>
      <w:r w:rsidR="00766933" w:rsidRPr="00796601">
        <w:rPr>
          <w:color w:val="000000"/>
          <w:sz w:val="28"/>
          <w:szCs w:val="28"/>
        </w:rPr>
        <w:t xml:space="preserve"> приходится на </w:t>
      </w:r>
      <w:r w:rsidR="00B55FF3" w:rsidRPr="00796601">
        <w:rPr>
          <w:color w:val="000000"/>
          <w:sz w:val="28"/>
          <w:szCs w:val="28"/>
        </w:rPr>
        <w:t>прочих дебиторов</w:t>
      </w:r>
      <w:r w:rsidR="00766933" w:rsidRPr="00796601">
        <w:rPr>
          <w:color w:val="000000"/>
          <w:sz w:val="28"/>
          <w:szCs w:val="28"/>
        </w:rPr>
        <w:t>;</w:t>
      </w:r>
      <w:r w:rsidR="00E33FCB" w:rsidRPr="00796601">
        <w:rPr>
          <w:color w:val="000000"/>
          <w:sz w:val="28"/>
          <w:szCs w:val="28"/>
        </w:rPr>
        <w:t xml:space="preserve"> </w:t>
      </w:r>
      <w:r w:rsidR="00766933" w:rsidRPr="00796601">
        <w:rPr>
          <w:color w:val="000000"/>
          <w:sz w:val="28"/>
          <w:szCs w:val="28"/>
        </w:rPr>
        <w:t>на 01.01.</w:t>
      </w:r>
      <w:r w:rsidR="00E33FCB" w:rsidRPr="00796601">
        <w:rPr>
          <w:color w:val="000000"/>
          <w:sz w:val="28"/>
          <w:szCs w:val="28"/>
        </w:rPr>
        <w:t xml:space="preserve">2008 г. </w:t>
      </w:r>
      <w:r w:rsidR="00766933" w:rsidRPr="00796601">
        <w:rPr>
          <w:color w:val="000000"/>
          <w:sz w:val="28"/>
          <w:szCs w:val="28"/>
        </w:rPr>
        <w:t xml:space="preserve">– </w:t>
      </w:r>
      <w:r w:rsidR="008F6DB9" w:rsidRPr="00796601">
        <w:rPr>
          <w:color w:val="000000"/>
          <w:sz w:val="28"/>
          <w:szCs w:val="28"/>
        </w:rPr>
        <w:t>0,1</w:t>
      </w:r>
      <w:r w:rsidR="00E33FCB" w:rsidRPr="00796601">
        <w:rPr>
          <w:color w:val="000000"/>
          <w:sz w:val="28"/>
          <w:szCs w:val="28"/>
        </w:rPr>
        <w:t>9%</w:t>
      </w:r>
      <w:r w:rsidR="00766933" w:rsidRPr="00796601">
        <w:rPr>
          <w:color w:val="000000"/>
          <w:sz w:val="28"/>
          <w:szCs w:val="28"/>
        </w:rPr>
        <w:t xml:space="preserve"> и </w:t>
      </w:r>
      <w:r w:rsidR="00EA6735" w:rsidRPr="00796601">
        <w:rPr>
          <w:color w:val="000000"/>
          <w:sz w:val="28"/>
          <w:szCs w:val="28"/>
        </w:rPr>
        <w:t>0,1</w:t>
      </w:r>
      <w:r w:rsidR="00E33FCB" w:rsidRPr="00796601">
        <w:rPr>
          <w:color w:val="000000"/>
          <w:sz w:val="28"/>
          <w:szCs w:val="28"/>
        </w:rPr>
        <w:t>7%</w:t>
      </w:r>
      <w:r w:rsidR="00766933" w:rsidRPr="00796601">
        <w:rPr>
          <w:color w:val="000000"/>
          <w:sz w:val="28"/>
          <w:szCs w:val="28"/>
        </w:rPr>
        <w:t xml:space="preserve"> соответственно; на 01.0</w:t>
      </w:r>
      <w:r w:rsidR="00B55FF3" w:rsidRPr="00796601">
        <w:rPr>
          <w:color w:val="000000"/>
          <w:sz w:val="28"/>
          <w:szCs w:val="28"/>
        </w:rPr>
        <w:t>1</w:t>
      </w:r>
      <w:r w:rsidR="00766933" w:rsidRPr="00796601">
        <w:rPr>
          <w:color w:val="000000"/>
          <w:sz w:val="28"/>
          <w:szCs w:val="28"/>
        </w:rPr>
        <w:t>.</w:t>
      </w:r>
      <w:r w:rsidR="00E33FCB" w:rsidRPr="00796601">
        <w:rPr>
          <w:color w:val="000000"/>
          <w:sz w:val="28"/>
          <w:szCs w:val="28"/>
        </w:rPr>
        <w:t xml:space="preserve">2009 г. </w:t>
      </w:r>
      <w:r w:rsidR="00766933" w:rsidRPr="00796601">
        <w:rPr>
          <w:color w:val="000000"/>
          <w:sz w:val="28"/>
          <w:szCs w:val="28"/>
        </w:rPr>
        <w:t xml:space="preserve">– </w:t>
      </w:r>
      <w:r w:rsidR="00B55FF3" w:rsidRPr="00796601">
        <w:rPr>
          <w:color w:val="000000"/>
          <w:sz w:val="28"/>
          <w:szCs w:val="28"/>
        </w:rPr>
        <w:t>2,5</w:t>
      </w:r>
      <w:r w:rsidR="00E33FCB" w:rsidRPr="00796601">
        <w:rPr>
          <w:color w:val="000000"/>
          <w:sz w:val="28"/>
          <w:szCs w:val="28"/>
        </w:rPr>
        <w:t>9%</w:t>
      </w:r>
      <w:r w:rsidR="00766933" w:rsidRPr="00796601">
        <w:rPr>
          <w:color w:val="000000"/>
          <w:sz w:val="28"/>
          <w:szCs w:val="28"/>
        </w:rPr>
        <w:t xml:space="preserve"> и </w:t>
      </w:r>
      <w:r w:rsidR="00B55FF3" w:rsidRPr="00796601">
        <w:rPr>
          <w:color w:val="000000"/>
          <w:sz w:val="28"/>
          <w:szCs w:val="28"/>
        </w:rPr>
        <w:t>2,3</w:t>
      </w:r>
      <w:r w:rsidR="00E33FCB" w:rsidRPr="00796601">
        <w:rPr>
          <w:color w:val="000000"/>
          <w:sz w:val="28"/>
          <w:szCs w:val="28"/>
        </w:rPr>
        <w:t>7%</w:t>
      </w:r>
      <w:r w:rsidR="00766933" w:rsidRPr="00796601">
        <w:rPr>
          <w:color w:val="000000"/>
          <w:sz w:val="28"/>
          <w:szCs w:val="28"/>
        </w:rPr>
        <w:t xml:space="preserve"> </w:t>
      </w:r>
      <w:r w:rsidR="00EA6735" w:rsidRPr="00796601">
        <w:rPr>
          <w:color w:val="000000"/>
          <w:sz w:val="28"/>
          <w:szCs w:val="28"/>
        </w:rPr>
        <w:t>приходится на покупателей и заказчиков</w:t>
      </w:r>
      <w:r w:rsidR="00766933" w:rsidRPr="00796601">
        <w:rPr>
          <w:color w:val="000000"/>
          <w:sz w:val="28"/>
          <w:szCs w:val="28"/>
        </w:rPr>
        <w:t>, или из 10</w:t>
      </w:r>
      <w:r w:rsidR="00E33FCB" w:rsidRPr="00796601">
        <w:rPr>
          <w:color w:val="000000"/>
          <w:sz w:val="28"/>
          <w:szCs w:val="28"/>
        </w:rPr>
        <w:t>0%</w:t>
      </w:r>
      <w:r w:rsidR="00766933" w:rsidRPr="00796601">
        <w:rPr>
          <w:color w:val="000000"/>
          <w:sz w:val="28"/>
          <w:szCs w:val="28"/>
        </w:rPr>
        <w:t xml:space="preserve"> дебиторской задолженности на покупателей и заказчиков приходится </w:t>
      </w:r>
      <w:r w:rsidR="00763D07" w:rsidRPr="00796601">
        <w:rPr>
          <w:color w:val="000000"/>
          <w:sz w:val="28"/>
          <w:szCs w:val="28"/>
        </w:rPr>
        <w:t>91,4</w:t>
      </w:r>
      <w:r w:rsidR="00E33FCB" w:rsidRPr="00796601">
        <w:rPr>
          <w:color w:val="000000"/>
          <w:sz w:val="28"/>
          <w:szCs w:val="28"/>
        </w:rPr>
        <w:t>1%</w:t>
      </w:r>
      <w:r w:rsidR="00766933" w:rsidRPr="00796601">
        <w:rPr>
          <w:color w:val="000000"/>
          <w:sz w:val="28"/>
          <w:szCs w:val="28"/>
        </w:rPr>
        <w:t>.</w:t>
      </w:r>
    </w:p>
    <w:p w:rsidR="00CE1E3E" w:rsidRPr="00796601" w:rsidRDefault="00CE1E3E" w:rsidP="00E33FCB">
      <w:pPr>
        <w:spacing w:line="360" w:lineRule="auto"/>
        <w:ind w:firstLine="709"/>
        <w:jc w:val="both"/>
        <w:rPr>
          <w:color w:val="000000"/>
          <w:sz w:val="28"/>
          <w:szCs w:val="28"/>
        </w:rPr>
      </w:pPr>
      <w:r w:rsidRPr="00796601">
        <w:rPr>
          <w:color w:val="000000"/>
          <w:sz w:val="28"/>
          <w:szCs w:val="28"/>
        </w:rPr>
        <w:t>Одним из основных источников формирования</w:t>
      </w:r>
      <w:r w:rsidR="00E33FCB" w:rsidRPr="00796601">
        <w:rPr>
          <w:color w:val="000000"/>
          <w:sz w:val="28"/>
          <w:szCs w:val="28"/>
        </w:rPr>
        <w:t xml:space="preserve"> </w:t>
      </w:r>
      <w:r w:rsidRPr="00796601">
        <w:rPr>
          <w:color w:val="000000"/>
          <w:sz w:val="28"/>
          <w:szCs w:val="28"/>
        </w:rPr>
        <w:t>оборотных активов является дебиторская задолженность.</w:t>
      </w:r>
      <w:r w:rsidR="00E33FCB" w:rsidRPr="00796601">
        <w:rPr>
          <w:color w:val="000000"/>
          <w:sz w:val="28"/>
          <w:szCs w:val="28"/>
        </w:rPr>
        <w:t xml:space="preserve"> </w:t>
      </w:r>
      <w:r w:rsidR="00CB3562" w:rsidRPr="00796601">
        <w:rPr>
          <w:color w:val="000000"/>
          <w:sz w:val="28"/>
          <w:szCs w:val="28"/>
        </w:rPr>
        <w:t xml:space="preserve">При задержке погашения долга дебиторами предприятие испытывает как финансовые, так и производственные трудности, что приводит к усугублению кризисной ситуации. Согласно структуре агрегированного баланса, на рассматриваемом предприятии наблюдается тенденция небольшого </w:t>
      </w:r>
      <w:r w:rsidR="00E46F77" w:rsidRPr="00796601">
        <w:rPr>
          <w:color w:val="000000"/>
          <w:sz w:val="28"/>
          <w:szCs w:val="28"/>
        </w:rPr>
        <w:t xml:space="preserve">роста </w:t>
      </w:r>
      <w:r w:rsidR="005B5885" w:rsidRPr="00796601">
        <w:rPr>
          <w:color w:val="000000"/>
          <w:sz w:val="28"/>
          <w:szCs w:val="28"/>
        </w:rPr>
        <w:t>доли дебиторской задолженности</w:t>
      </w:r>
      <w:r w:rsidR="00E33FCB" w:rsidRPr="00796601">
        <w:rPr>
          <w:color w:val="000000"/>
          <w:sz w:val="28"/>
          <w:szCs w:val="28"/>
        </w:rPr>
        <w:t xml:space="preserve"> </w:t>
      </w:r>
      <w:r w:rsidR="005B5885" w:rsidRPr="00796601">
        <w:rPr>
          <w:color w:val="000000"/>
          <w:sz w:val="28"/>
          <w:szCs w:val="28"/>
        </w:rPr>
        <w:t>на конец рассматриваемого периода.</w:t>
      </w:r>
    </w:p>
    <w:p w:rsidR="005B5885" w:rsidRDefault="00665A6B" w:rsidP="00E33FCB">
      <w:pPr>
        <w:spacing w:line="360" w:lineRule="auto"/>
        <w:ind w:firstLine="709"/>
        <w:jc w:val="both"/>
        <w:rPr>
          <w:color w:val="000000"/>
          <w:sz w:val="28"/>
          <w:szCs w:val="28"/>
        </w:rPr>
      </w:pPr>
      <w:r w:rsidRPr="00796601">
        <w:rPr>
          <w:color w:val="000000"/>
          <w:sz w:val="28"/>
          <w:szCs w:val="28"/>
        </w:rPr>
        <w:t>В абсолютных величинах</w:t>
      </w:r>
      <w:r w:rsidR="00E33FCB" w:rsidRPr="00796601">
        <w:rPr>
          <w:color w:val="000000"/>
          <w:sz w:val="28"/>
          <w:szCs w:val="28"/>
        </w:rPr>
        <w:t xml:space="preserve"> </w:t>
      </w:r>
      <w:r w:rsidRPr="00796601">
        <w:rPr>
          <w:color w:val="000000"/>
          <w:sz w:val="28"/>
          <w:szCs w:val="28"/>
        </w:rPr>
        <w:t xml:space="preserve">(Таблица «Изменение статей актива») наблюдается </w:t>
      </w:r>
      <w:r w:rsidR="007159DC" w:rsidRPr="00796601">
        <w:rPr>
          <w:color w:val="000000"/>
          <w:sz w:val="28"/>
          <w:szCs w:val="28"/>
        </w:rPr>
        <w:t>изменение</w:t>
      </w:r>
      <w:r w:rsidRPr="00796601">
        <w:rPr>
          <w:color w:val="000000"/>
          <w:sz w:val="28"/>
          <w:szCs w:val="28"/>
        </w:rPr>
        <w:t xml:space="preserve"> дебиторской задолженности:</w:t>
      </w:r>
    </w:p>
    <w:p w:rsidR="00B23E04" w:rsidRPr="00796601" w:rsidRDefault="00B23E04" w:rsidP="00E33FCB">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30"/>
        <w:gridCol w:w="1009"/>
        <w:gridCol w:w="1009"/>
        <w:gridCol w:w="1009"/>
        <w:gridCol w:w="1008"/>
        <w:gridCol w:w="1008"/>
        <w:gridCol w:w="1008"/>
        <w:gridCol w:w="1008"/>
        <w:gridCol w:w="1008"/>
      </w:tblGrid>
      <w:tr w:rsidR="008A11AF" w:rsidRPr="00C95765" w:rsidTr="00C95765">
        <w:trPr>
          <w:cantSplit/>
          <w:jc w:val="center"/>
        </w:trPr>
        <w:tc>
          <w:tcPr>
            <w:tcW w:w="661" w:type="pct"/>
            <w:shd w:val="clear" w:color="auto" w:fill="auto"/>
          </w:tcPr>
          <w:p w:rsidR="008A11AF" w:rsidRPr="00C95765" w:rsidRDefault="008A11AF" w:rsidP="00C95765">
            <w:pPr>
              <w:spacing w:line="360" w:lineRule="auto"/>
              <w:jc w:val="both"/>
              <w:rPr>
                <w:color w:val="000000"/>
                <w:sz w:val="20"/>
                <w:szCs w:val="28"/>
              </w:rPr>
            </w:pPr>
          </w:p>
        </w:tc>
        <w:tc>
          <w:tcPr>
            <w:tcW w:w="542" w:type="pct"/>
            <w:shd w:val="clear" w:color="auto" w:fill="auto"/>
          </w:tcPr>
          <w:p w:rsidR="008A11AF" w:rsidRPr="00C95765" w:rsidRDefault="008A11AF"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.07</w:t>
            </w:r>
          </w:p>
        </w:tc>
        <w:tc>
          <w:tcPr>
            <w:tcW w:w="542" w:type="pct"/>
            <w:shd w:val="clear" w:color="auto" w:fill="auto"/>
          </w:tcPr>
          <w:p w:rsidR="008A11AF" w:rsidRPr="00C95765" w:rsidRDefault="008A11AF"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.08.07</w:t>
            </w:r>
          </w:p>
        </w:tc>
        <w:tc>
          <w:tcPr>
            <w:tcW w:w="542" w:type="pct"/>
            <w:shd w:val="clear" w:color="auto" w:fill="auto"/>
          </w:tcPr>
          <w:p w:rsidR="008A11AF" w:rsidRPr="00C95765" w:rsidRDefault="008A11AF"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.07</w:t>
            </w:r>
          </w:p>
        </w:tc>
        <w:tc>
          <w:tcPr>
            <w:tcW w:w="542" w:type="pct"/>
            <w:shd w:val="clear" w:color="auto" w:fill="auto"/>
          </w:tcPr>
          <w:p w:rsidR="008A11AF" w:rsidRPr="00C95765" w:rsidRDefault="008A11AF"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.08</w:t>
            </w:r>
          </w:p>
        </w:tc>
        <w:tc>
          <w:tcPr>
            <w:tcW w:w="542" w:type="pct"/>
            <w:shd w:val="clear" w:color="auto" w:fill="auto"/>
          </w:tcPr>
          <w:p w:rsidR="008A11AF" w:rsidRPr="00C95765" w:rsidRDefault="008A11AF"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.08</w:t>
            </w:r>
          </w:p>
        </w:tc>
        <w:tc>
          <w:tcPr>
            <w:tcW w:w="542" w:type="pct"/>
            <w:shd w:val="clear" w:color="auto" w:fill="auto"/>
          </w:tcPr>
          <w:p w:rsidR="008A11AF" w:rsidRPr="00C95765" w:rsidRDefault="008A11AF"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.08.08</w:t>
            </w:r>
          </w:p>
        </w:tc>
        <w:tc>
          <w:tcPr>
            <w:tcW w:w="542" w:type="pct"/>
            <w:shd w:val="clear" w:color="auto" w:fill="auto"/>
          </w:tcPr>
          <w:p w:rsidR="008A11AF" w:rsidRPr="00C95765" w:rsidRDefault="008A11AF"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.08</w:t>
            </w:r>
          </w:p>
        </w:tc>
        <w:tc>
          <w:tcPr>
            <w:tcW w:w="542" w:type="pct"/>
            <w:shd w:val="clear" w:color="auto" w:fill="auto"/>
          </w:tcPr>
          <w:p w:rsidR="008A11AF" w:rsidRPr="00C95765" w:rsidRDefault="008A11AF"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.09</w:t>
            </w:r>
          </w:p>
        </w:tc>
      </w:tr>
      <w:tr w:rsidR="008A11AF" w:rsidRPr="00C95765" w:rsidTr="00C95765">
        <w:trPr>
          <w:cantSplit/>
          <w:jc w:val="center"/>
        </w:trPr>
        <w:tc>
          <w:tcPr>
            <w:tcW w:w="661" w:type="pct"/>
            <w:shd w:val="clear" w:color="auto" w:fill="auto"/>
          </w:tcPr>
          <w:p w:rsidR="008A11AF" w:rsidRPr="00C95765" w:rsidRDefault="008A11AF" w:rsidP="00C95765">
            <w:pPr>
              <w:spacing w:line="360" w:lineRule="auto"/>
              <w:jc w:val="both"/>
              <w:rPr>
                <w:color w:val="000000"/>
                <w:sz w:val="20"/>
                <w:szCs w:val="20"/>
              </w:rPr>
            </w:pPr>
            <w:r w:rsidRPr="00C95765">
              <w:rPr>
                <w:color w:val="000000"/>
                <w:sz w:val="20"/>
                <w:szCs w:val="20"/>
              </w:rPr>
              <w:t>Краткосроч дебит зад-ть</w:t>
            </w:r>
          </w:p>
        </w:tc>
        <w:tc>
          <w:tcPr>
            <w:tcW w:w="542" w:type="pct"/>
            <w:shd w:val="clear" w:color="auto" w:fill="auto"/>
          </w:tcPr>
          <w:p w:rsidR="008A11AF" w:rsidRPr="00C95765" w:rsidRDefault="008A11AF" w:rsidP="00C95765">
            <w:pPr>
              <w:spacing w:line="360" w:lineRule="auto"/>
              <w:jc w:val="both"/>
              <w:rPr>
                <w:color w:val="000000"/>
                <w:sz w:val="20"/>
                <w:szCs w:val="20"/>
                <w:lang w:val="en-US"/>
              </w:rPr>
            </w:pPr>
            <w:r w:rsidRPr="00C95765">
              <w:rPr>
                <w:color w:val="000000"/>
                <w:sz w:val="20"/>
                <w:szCs w:val="20"/>
                <w:lang w:val="en-US"/>
              </w:rPr>
              <w:t>+1716</w:t>
            </w:r>
          </w:p>
        </w:tc>
        <w:tc>
          <w:tcPr>
            <w:tcW w:w="542" w:type="pct"/>
            <w:shd w:val="clear" w:color="auto" w:fill="auto"/>
          </w:tcPr>
          <w:p w:rsidR="008A11AF" w:rsidRPr="00C95765" w:rsidRDefault="008A11AF" w:rsidP="00C95765">
            <w:pPr>
              <w:spacing w:line="360" w:lineRule="auto"/>
              <w:jc w:val="both"/>
              <w:rPr>
                <w:color w:val="000000"/>
                <w:sz w:val="20"/>
                <w:szCs w:val="20"/>
                <w:lang w:val="en-US"/>
              </w:rPr>
            </w:pPr>
            <w:r w:rsidRPr="00C95765">
              <w:rPr>
                <w:color w:val="000000"/>
                <w:sz w:val="20"/>
                <w:szCs w:val="20"/>
                <w:lang w:val="en-US"/>
              </w:rPr>
              <w:t>+515</w:t>
            </w:r>
          </w:p>
        </w:tc>
        <w:tc>
          <w:tcPr>
            <w:tcW w:w="542" w:type="pct"/>
            <w:shd w:val="clear" w:color="auto" w:fill="auto"/>
          </w:tcPr>
          <w:p w:rsidR="008A11AF" w:rsidRPr="00C95765" w:rsidRDefault="008A11AF" w:rsidP="00C95765">
            <w:pPr>
              <w:spacing w:line="360" w:lineRule="auto"/>
              <w:jc w:val="both"/>
              <w:rPr>
                <w:color w:val="000000"/>
                <w:sz w:val="20"/>
                <w:szCs w:val="20"/>
                <w:lang w:val="en-US"/>
              </w:rPr>
            </w:pPr>
            <w:r w:rsidRPr="00C95765">
              <w:rPr>
                <w:color w:val="000000"/>
                <w:sz w:val="20"/>
                <w:szCs w:val="20"/>
                <w:lang w:val="en-US"/>
              </w:rPr>
              <w:t>-750</w:t>
            </w:r>
          </w:p>
        </w:tc>
        <w:tc>
          <w:tcPr>
            <w:tcW w:w="542" w:type="pct"/>
            <w:shd w:val="clear" w:color="auto" w:fill="auto"/>
          </w:tcPr>
          <w:p w:rsidR="008A11AF" w:rsidRPr="00C95765" w:rsidRDefault="008A11AF" w:rsidP="00C95765">
            <w:pPr>
              <w:spacing w:line="360" w:lineRule="auto"/>
              <w:jc w:val="both"/>
              <w:rPr>
                <w:color w:val="000000"/>
                <w:sz w:val="20"/>
                <w:szCs w:val="20"/>
                <w:lang w:val="en-US"/>
              </w:rPr>
            </w:pPr>
            <w:r w:rsidRPr="00C95765">
              <w:rPr>
                <w:color w:val="000000"/>
                <w:sz w:val="20"/>
                <w:szCs w:val="20"/>
                <w:lang w:val="en-US"/>
              </w:rPr>
              <w:t>-1298</w:t>
            </w:r>
          </w:p>
        </w:tc>
        <w:tc>
          <w:tcPr>
            <w:tcW w:w="542" w:type="pct"/>
            <w:shd w:val="clear" w:color="auto" w:fill="auto"/>
          </w:tcPr>
          <w:p w:rsidR="008A11AF" w:rsidRPr="00C95765" w:rsidRDefault="008A11AF" w:rsidP="00C95765">
            <w:pPr>
              <w:spacing w:line="360" w:lineRule="auto"/>
              <w:jc w:val="both"/>
              <w:rPr>
                <w:color w:val="000000"/>
                <w:sz w:val="20"/>
                <w:szCs w:val="20"/>
                <w:lang w:val="en-US"/>
              </w:rPr>
            </w:pPr>
            <w:r w:rsidRPr="00C95765">
              <w:rPr>
                <w:color w:val="000000"/>
                <w:sz w:val="20"/>
                <w:szCs w:val="20"/>
                <w:lang w:val="en-US"/>
              </w:rPr>
              <w:t>+3453</w:t>
            </w:r>
          </w:p>
        </w:tc>
        <w:tc>
          <w:tcPr>
            <w:tcW w:w="542" w:type="pct"/>
            <w:shd w:val="clear" w:color="auto" w:fill="auto"/>
          </w:tcPr>
          <w:p w:rsidR="008A11AF" w:rsidRPr="00C95765" w:rsidRDefault="008A11AF" w:rsidP="00C95765">
            <w:pPr>
              <w:spacing w:line="360" w:lineRule="auto"/>
              <w:jc w:val="both"/>
              <w:rPr>
                <w:color w:val="000000"/>
                <w:sz w:val="20"/>
                <w:szCs w:val="20"/>
                <w:lang w:val="en-US"/>
              </w:rPr>
            </w:pPr>
            <w:r w:rsidRPr="00C95765">
              <w:rPr>
                <w:color w:val="000000"/>
                <w:sz w:val="20"/>
                <w:szCs w:val="20"/>
                <w:lang w:val="en-US"/>
              </w:rPr>
              <w:t>+1706</w:t>
            </w:r>
          </w:p>
        </w:tc>
        <w:tc>
          <w:tcPr>
            <w:tcW w:w="542" w:type="pct"/>
            <w:shd w:val="clear" w:color="auto" w:fill="auto"/>
          </w:tcPr>
          <w:p w:rsidR="008A11AF" w:rsidRPr="00C95765" w:rsidRDefault="008A11AF" w:rsidP="00C95765">
            <w:pPr>
              <w:spacing w:line="360" w:lineRule="auto"/>
              <w:jc w:val="both"/>
              <w:rPr>
                <w:color w:val="000000"/>
                <w:sz w:val="20"/>
                <w:szCs w:val="20"/>
                <w:lang w:val="en-US"/>
              </w:rPr>
            </w:pPr>
            <w:r w:rsidRPr="00C95765">
              <w:rPr>
                <w:color w:val="000000"/>
                <w:sz w:val="20"/>
                <w:szCs w:val="20"/>
                <w:lang w:val="en-US"/>
              </w:rPr>
              <w:t>-5137</w:t>
            </w:r>
          </w:p>
        </w:tc>
        <w:tc>
          <w:tcPr>
            <w:tcW w:w="542" w:type="pct"/>
            <w:shd w:val="clear" w:color="auto" w:fill="auto"/>
          </w:tcPr>
          <w:p w:rsidR="008A11AF" w:rsidRPr="00C95765" w:rsidRDefault="008A11AF" w:rsidP="00C95765">
            <w:pPr>
              <w:spacing w:line="360" w:lineRule="auto"/>
              <w:jc w:val="both"/>
              <w:rPr>
                <w:color w:val="000000"/>
                <w:sz w:val="20"/>
                <w:szCs w:val="20"/>
                <w:lang w:val="en-US"/>
              </w:rPr>
            </w:pPr>
            <w:r w:rsidRPr="00C95765">
              <w:rPr>
                <w:color w:val="000000"/>
                <w:sz w:val="20"/>
                <w:szCs w:val="20"/>
                <w:lang w:val="en-US"/>
              </w:rPr>
              <w:t>+4741</w:t>
            </w:r>
          </w:p>
        </w:tc>
      </w:tr>
      <w:tr w:rsidR="008A11AF" w:rsidRPr="00C95765" w:rsidTr="00C95765">
        <w:trPr>
          <w:cantSplit/>
          <w:jc w:val="center"/>
        </w:trPr>
        <w:tc>
          <w:tcPr>
            <w:tcW w:w="661" w:type="pct"/>
            <w:shd w:val="clear" w:color="auto" w:fill="auto"/>
          </w:tcPr>
          <w:p w:rsidR="008A11AF" w:rsidRPr="00C95765" w:rsidRDefault="008A11AF" w:rsidP="00C95765">
            <w:pPr>
              <w:spacing w:line="360" w:lineRule="auto"/>
              <w:jc w:val="both"/>
              <w:rPr>
                <w:color w:val="000000"/>
                <w:sz w:val="20"/>
                <w:szCs w:val="20"/>
              </w:rPr>
            </w:pPr>
            <w:r w:rsidRPr="00C95765">
              <w:rPr>
                <w:color w:val="000000"/>
                <w:sz w:val="20"/>
                <w:szCs w:val="20"/>
              </w:rPr>
              <w:t>Долгосроч дебит зад-ть</w:t>
            </w:r>
          </w:p>
        </w:tc>
        <w:tc>
          <w:tcPr>
            <w:tcW w:w="542" w:type="pct"/>
            <w:shd w:val="clear" w:color="auto" w:fill="auto"/>
          </w:tcPr>
          <w:p w:rsidR="008A11AF" w:rsidRPr="00C95765" w:rsidRDefault="008A11AF" w:rsidP="00C95765">
            <w:pPr>
              <w:spacing w:line="360" w:lineRule="auto"/>
              <w:jc w:val="both"/>
              <w:rPr>
                <w:color w:val="000000"/>
                <w:sz w:val="20"/>
                <w:szCs w:val="20"/>
              </w:rPr>
            </w:pPr>
          </w:p>
        </w:tc>
        <w:tc>
          <w:tcPr>
            <w:tcW w:w="542" w:type="pct"/>
            <w:shd w:val="clear" w:color="auto" w:fill="auto"/>
          </w:tcPr>
          <w:p w:rsidR="008A11AF" w:rsidRPr="00C95765" w:rsidRDefault="008A11AF" w:rsidP="00C95765">
            <w:pPr>
              <w:spacing w:line="360" w:lineRule="auto"/>
              <w:jc w:val="both"/>
              <w:rPr>
                <w:color w:val="000000"/>
                <w:sz w:val="20"/>
                <w:szCs w:val="20"/>
              </w:rPr>
            </w:pPr>
          </w:p>
        </w:tc>
        <w:tc>
          <w:tcPr>
            <w:tcW w:w="542" w:type="pct"/>
            <w:shd w:val="clear" w:color="auto" w:fill="auto"/>
          </w:tcPr>
          <w:p w:rsidR="008A11AF" w:rsidRPr="00C95765" w:rsidRDefault="008A11AF" w:rsidP="00C95765">
            <w:pPr>
              <w:spacing w:line="360" w:lineRule="auto"/>
              <w:jc w:val="both"/>
              <w:rPr>
                <w:color w:val="000000"/>
                <w:sz w:val="20"/>
                <w:szCs w:val="20"/>
              </w:rPr>
            </w:pPr>
          </w:p>
        </w:tc>
        <w:tc>
          <w:tcPr>
            <w:tcW w:w="542" w:type="pct"/>
            <w:shd w:val="clear" w:color="auto" w:fill="auto"/>
          </w:tcPr>
          <w:p w:rsidR="008A11AF" w:rsidRPr="00C95765" w:rsidRDefault="008A11AF" w:rsidP="00C95765">
            <w:pPr>
              <w:spacing w:line="360" w:lineRule="auto"/>
              <w:jc w:val="both"/>
              <w:rPr>
                <w:color w:val="000000"/>
                <w:sz w:val="20"/>
                <w:szCs w:val="20"/>
              </w:rPr>
            </w:pPr>
          </w:p>
        </w:tc>
        <w:tc>
          <w:tcPr>
            <w:tcW w:w="542" w:type="pct"/>
            <w:shd w:val="clear" w:color="auto" w:fill="auto"/>
          </w:tcPr>
          <w:p w:rsidR="008A11AF" w:rsidRPr="00C95765" w:rsidRDefault="008A11AF" w:rsidP="00C95765">
            <w:pPr>
              <w:spacing w:line="360" w:lineRule="auto"/>
              <w:jc w:val="both"/>
              <w:rPr>
                <w:color w:val="000000"/>
                <w:sz w:val="20"/>
                <w:szCs w:val="20"/>
              </w:rPr>
            </w:pPr>
          </w:p>
        </w:tc>
        <w:tc>
          <w:tcPr>
            <w:tcW w:w="542" w:type="pct"/>
            <w:shd w:val="clear" w:color="auto" w:fill="auto"/>
          </w:tcPr>
          <w:p w:rsidR="008A11AF" w:rsidRPr="00C95765" w:rsidRDefault="008A11AF" w:rsidP="00C95765">
            <w:pPr>
              <w:spacing w:line="360" w:lineRule="auto"/>
              <w:jc w:val="both"/>
              <w:rPr>
                <w:color w:val="000000"/>
                <w:sz w:val="20"/>
                <w:szCs w:val="20"/>
              </w:rPr>
            </w:pPr>
          </w:p>
        </w:tc>
        <w:tc>
          <w:tcPr>
            <w:tcW w:w="542" w:type="pct"/>
            <w:shd w:val="clear" w:color="auto" w:fill="auto"/>
          </w:tcPr>
          <w:p w:rsidR="008A11AF" w:rsidRPr="00C95765" w:rsidRDefault="008A11AF" w:rsidP="00C95765">
            <w:pPr>
              <w:spacing w:line="360" w:lineRule="auto"/>
              <w:jc w:val="both"/>
              <w:rPr>
                <w:color w:val="000000"/>
                <w:sz w:val="20"/>
                <w:szCs w:val="20"/>
                <w:lang w:val="en-US"/>
              </w:rPr>
            </w:pPr>
            <w:r w:rsidRPr="00C95765">
              <w:rPr>
                <w:color w:val="000000"/>
                <w:sz w:val="20"/>
                <w:szCs w:val="20"/>
                <w:lang w:val="en-US"/>
              </w:rPr>
              <w:t>+5276</w:t>
            </w:r>
          </w:p>
        </w:tc>
        <w:tc>
          <w:tcPr>
            <w:tcW w:w="542" w:type="pct"/>
            <w:shd w:val="clear" w:color="auto" w:fill="auto"/>
          </w:tcPr>
          <w:p w:rsidR="008A11AF" w:rsidRPr="00C95765" w:rsidRDefault="008A11AF" w:rsidP="00C95765">
            <w:pPr>
              <w:spacing w:line="360" w:lineRule="auto"/>
              <w:jc w:val="both"/>
              <w:rPr>
                <w:color w:val="000000"/>
                <w:sz w:val="20"/>
                <w:szCs w:val="20"/>
                <w:lang w:val="en-US"/>
              </w:rPr>
            </w:pPr>
            <w:r w:rsidRPr="00C95765">
              <w:rPr>
                <w:color w:val="000000"/>
                <w:sz w:val="20"/>
                <w:szCs w:val="20"/>
                <w:lang w:val="en-US"/>
              </w:rPr>
              <w:t>5276</w:t>
            </w:r>
          </w:p>
        </w:tc>
      </w:tr>
    </w:tbl>
    <w:p w:rsidR="00B23E04" w:rsidRDefault="00B23E04" w:rsidP="00E33FCB">
      <w:pPr>
        <w:spacing w:line="360" w:lineRule="auto"/>
        <w:ind w:firstLine="709"/>
        <w:jc w:val="both"/>
        <w:rPr>
          <w:color w:val="000000"/>
          <w:sz w:val="28"/>
          <w:szCs w:val="28"/>
        </w:rPr>
      </w:pPr>
    </w:p>
    <w:p w:rsidR="00725D70" w:rsidRPr="00796601" w:rsidRDefault="00B23E04" w:rsidP="00E33FCB">
      <w:pPr>
        <w:spacing w:line="360" w:lineRule="auto"/>
        <w:ind w:firstLine="709"/>
        <w:jc w:val="both"/>
        <w:rPr>
          <w:color w:val="000000"/>
          <w:sz w:val="28"/>
          <w:szCs w:val="28"/>
        </w:rPr>
      </w:pPr>
      <w:r>
        <w:rPr>
          <w:color w:val="000000"/>
          <w:sz w:val="28"/>
          <w:szCs w:val="28"/>
        </w:rPr>
        <w:br w:type="page"/>
      </w:r>
      <w:r w:rsidR="00675F6A" w:rsidRPr="00796601">
        <w:rPr>
          <w:color w:val="000000"/>
          <w:sz w:val="28"/>
          <w:szCs w:val="28"/>
        </w:rPr>
        <w:t xml:space="preserve">Средний темп </w:t>
      </w:r>
      <w:r w:rsidR="00044645" w:rsidRPr="00796601">
        <w:rPr>
          <w:color w:val="000000"/>
          <w:sz w:val="28"/>
          <w:szCs w:val="28"/>
        </w:rPr>
        <w:t>роста</w:t>
      </w:r>
      <w:r w:rsidR="00675F6A" w:rsidRPr="00796601">
        <w:rPr>
          <w:color w:val="000000"/>
          <w:sz w:val="28"/>
          <w:szCs w:val="28"/>
        </w:rPr>
        <w:t xml:space="preserve"> данной статьи баланса составляет </w:t>
      </w:r>
      <w:r w:rsidR="00253CBD" w:rsidRPr="00796601">
        <w:rPr>
          <w:color w:val="000000"/>
          <w:sz w:val="28"/>
          <w:szCs w:val="28"/>
        </w:rPr>
        <w:t>4,</w:t>
      </w:r>
      <w:r w:rsidR="00E33FCB" w:rsidRPr="00796601">
        <w:rPr>
          <w:color w:val="000000"/>
          <w:sz w:val="28"/>
          <w:szCs w:val="28"/>
        </w:rPr>
        <w:t>7%</w:t>
      </w:r>
      <w:r w:rsidR="00012436" w:rsidRPr="00796601">
        <w:rPr>
          <w:color w:val="000000"/>
          <w:sz w:val="28"/>
          <w:szCs w:val="28"/>
        </w:rPr>
        <w:t xml:space="preserve"> (Таблица «Темп роста основных статей актива баланса»)</w:t>
      </w:r>
      <w:r w:rsidR="00675F6A" w:rsidRPr="00796601">
        <w:rPr>
          <w:color w:val="000000"/>
          <w:sz w:val="28"/>
          <w:szCs w:val="28"/>
        </w:rPr>
        <w:t>.</w:t>
      </w:r>
    </w:p>
    <w:p w:rsidR="004844F0" w:rsidRPr="00796601" w:rsidRDefault="00BC13FE" w:rsidP="00E33FCB">
      <w:pPr>
        <w:spacing w:line="360" w:lineRule="auto"/>
        <w:ind w:firstLine="709"/>
        <w:jc w:val="both"/>
        <w:rPr>
          <w:color w:val="000000"/>
          <w:sz w:val="28"/>
          <w:szCs w:val="28"/>
        </w:rPr>
      </w:pPr>
      <w:r w:rsidRPr="00796601">
        <w:rPr>
          <w:color w:val="000000"/>
          <w:sz w:val="28"/>
          <w:szCs w:val="28"/>
        </w:rPr>
        <w:t xml:space="preserve">Доля запасов и затрат в активах изменяется в диапазоне от </w:t>
      </w:r>
      <w:r w:rsidR="004844F0" w:rsidRPr="00796601">
        <w:rPr>
          <w:color w:val="000000"/>
          <w:sz w:val="28"/>
          <w:szCs w:val="28"/>
        </w:rPr>
        <w:t>6,3</w:t>
      </w:r>
      <w:r w:rsidR="00E33FCB" w:rsidRPr="00796601">
        <w:rPr>
          <w:color w:val="000000"/>
          <w:sz w:val="28"/>
          <w:szCs w:val="28"/>
        </w:rPr>
        <w:t>4%</w:t>
      </w:r>
      <w:r w:rsidRPr="00796601">
        <w:rPr>
          <w:color w:val="000000"/>
          <w:sz w:val="28"/>
          <w:szCs w:val="28"/>
        </w:rPr>
        <w:t xml:space="preserve"> (на 01.0</w:t>
      </w:r>
      <w:r w:rsidR="004844F0" w:rsidRPr="00796601">
        <w:rPr>
          <w:color w:val="000000"/>
          <w:sz w:val="28"/>
          <w:szCs w:val="28"/>
        </w:rPr>
        <w:t>1</w:t>
      </w:r>
      <w:r w:rsidRPr="00796601">
        <w:rPr>
          <w:color w:val="000000"/>
          <w:sz w:val="28"/>
          <w:szCs w:val="28"/>
        </w:rPr>
        <w:t>.</w:t>
      </w:r>
      <w:r w:rsidR="00E33FCB" w:rsidRPr="00796601">
        <w:rPr>
          <w:color w:val="000000"/>
          <w:sz w:val="28"/>
          <w:szCs w:val="28"/>
        </w:rPr>
        <w:t>2007 г.)</w:t>
      </w:r>
      <w:r w:rsidRPr="00796601">
        <w:rPr>
          <w:color w:val="000000"/>
          <w:sz w:val="28"/>
          <w:szCs w:val="28"/>
        </w:rPr>
        <w:t xml:space="preserve"> до </w:t>
      </w:r>
      <w:r w:rsidR="004844F0" w:rsidRPr="00796601">
        <w:rPr>
          <w:color w:val="000000"/>
          <w:sz w:val="28"/>
          <w:szCs w:val="28"/>
        </w:rPr>
        <w:t>7,3</w:t>
      </w:r>
      <w:r w:rsidR="00E33FCB" w:rsidRPr="00796601">
        <w:rPr>
          <w:color w:val="000000"/>
          <w:sz w:val="28"/>
          <w:szCs w:val="28"/>
        </w:rPr>
        <w:t>2%</w:t>
      </w:r>
      <w:r w:rsidRPr="00796601">
        <w:rPr>
          <w:color w:val="000000"/>
          <w:sz w:val="28"/>
          <w:szCs w:val="28"/>
        </w:rPr>
        <w:t xml:space="preserve"> (на 01.</w:t>
      </w:r>
      <w:r w:rsidR="004844F0" w:rsidRPr="00796601">
        <w:rPr>
          <w:color w:val="000000"/>
          <w:sz w:val="28"/>
          <w:szCs w:val="28"/>
        </w:rPr>
        <w:t>01</w:t>
      </w:r>
      <w:r w:rsidRPr="00796601">
        <w:rPr>
          <w:color w:val="000000"/>
          <w:sz w:val="28"/>
          <w:szCs w:val="28"/>
        </w:rPr>
        <w:t>.</w:t>
      </w:r>
      <w:r w:rsidR="00E33FCB" w:rsidRPr="00796601">
        <w:rPr>
          <w:color w:val="000000"/>
          <w:sz w:val="28"/>
          <w:szCs w:val="28"/>
        </w:rPr>
        <w:t>2008 г.)</w:t>
      </w:r>
      <w:r w:rsidRPr="00796601">
        <w:rPr>
          <w:color w:val="000000"/>
          <w:sz w:val="28"/>
          <w:szCs w:val="28"/>
        </w:rPr>
        <w:t xml:space="preserve"> </w:t>
      </w:r>
      <w:r w:rsidR="004844F0" w:rsidRPr="00796601">
        <w:rPr>
          <w:color w:val="000000"/>
          <w:sz w:val="28"/>
          <w:szCs w:val="28"/>
        </w:rPr>
        <w:t>и до 5,1</w:t>
      </w:r>
      <w:r w:rsidR="00E33FCB" w:rsidRPr="00796601">
        <w:rPr>
          <w:color w:val="000000"/>
          <w:sz w:val="28"/>
          <w:szCs w:val="28"/>
        </w:rPr>
        <w:t>0%</w:t>
      </w:r>
      <w:r w:rsidR="004844F0" w:rsidRPr="00796601">
        <w:rPr>
          <w:color w:val="000000"/>
          <w:sz w:val="28"/>
          <w:szCs w:val="28"/>
        </w:rPr>
        <w:t xml:space="preserve"> (на 01.01.</w:t>
      </w:r>
      <w:r w:rsidR="00E33FCB" w:rsidRPr="00796601">
        <w:rPr>
          <w:color w:val="000000"/>
          <w:sz w:val="28"/>
          <w:szCs w:val="28"/>
        </w:rPr>
        <w:t>2009 г.)</w:t>
      </w:r>
      <w:r w:rsidR="004844F0" w:rsidRPr="00796601">
        <w:rPr>
          <w:color w:val="000000"/>
          <w:sz w:val="28"/>
          <w:szCs w:val="28"/>
        </w:rPr>
        <w:t xml:space="preserve"> </w:t>
      </w:r>
      <w:r w:rsidRPr="00796601">
        <w:rPr>
          <w:color w:val="000000"/>
          <w:sz w:val="28"/>
          <w:szCs w:val="28"/>
        </w:rPr>
        <w:t>в течение всего рассматриваемого периода и характеризуется небольшими колебаниями (Диаграмма 9).</w:t>
      </w:r>
    </w:p>
    <w:p w:rsidR="00BC13FE" w:rsidRPr="00796601" w:rsidRDefault="00BC13FE" w:rsidP="00E33FCB">
      <w:pPr>
        <w:spacing w:line="360" w:lineRule="auto"/>
        <w:ind w:firstLine="709"/>
        <w:jc w:val="both"/>
        <w:rPr>
          <w:color w:val="000000"/>
          <w:sz w:val="28"/>
          <w:szCs w:val="28"/>
        </w:rPr>
      </w:pPr>
      <w:r w:rsidRPr="00796601">
        <w:rPr>
          <w:color w:val="000000"/>
          <w:sz w:val="28"/>
          <w:szCs w:val="28"/>
        </w:rPr>
        <w:t>Из «запасов и затрат» наибольшая доля актива приходится на:</w:t>
      </w:r>
    </w:p>
    <w:p w:rsidR="00FC10B7" w:rsidRPr="00796601" w:rsidRDefault="00E33FCB" w:rsidP="00E33FCB">
      <w:pPr>
        <w:spacing w:line="360" w:lineRule="auto"/>
        <w:ind w:firstLine="709"/>
        <w:jc w:val="both"/>
        <w:rPr>
          <w:color w:val="000000"/>
          <w:sz w:val="28"/>
          <w:szCs w:val="28"/>
        </w:rPr>
      </w:pPr>
      <w:r w:rsidRPr="00796601">
        <w:rPr>
          <w:color w:val="000000"/>
          <w:sz w:val="28"/>
          <w:szCs w:val="28"/>
        </w:rPr>
        <w:t>– </w:t>
      </w:r>
      <w:r w:rsidR="00FC10B7" w:rsidRPr="00796601">
        <w:rPr>
          <w:color w:val="000000"/>
          <w:sz w:val="28"/>
          <w:szCs w:val="28"/>
        </w:rPr>
        <w:t xml:space="preserve">материалы: в среднем за рассматриваемый период их доля составляет </w:t>
      </w:r>
      <w:r w:rsidR="0066214D" w:rsidRPr="00796601">
        <w:rPr>
          <w:color w:val="000000"/>
          <w:sz w:val="28"/>
          <w:szCs w:val="28"/>
        </w:rPr>
        <w:t>2,</w:t>
      </w:r>
      <w:r w:rsidRPr="00796601">
        <w:rPr>
          <w:color w:val="000000"/>
          <w:sz w:val="28"/>
          <w:szCs w:val="28"/>
        </w:rPr>
        <w:t>9%</w:t>
      </w:r>
      <w:r w:rsidR="00FC10B7" w:rsidRPr="00796601">
        <w:rPr>
          <w:color w:val="000000"/>
          <w:sz w:val="28"/>
          <w:szCs w:val="28"/>
        </w:rPr>
        <w:t xml:space="preserve"> от общей суммы активов или </w:t>
      </w:r>
      <w:r w:rsidR="00B428D4" w:rsidRPr="00796601">
        <w:rPr>
          <w:color w:val="000000"/>
          <w:sz w:val="28"/>
          <w:szCs w:val="28"/>
        </w:rPr>
        <w:t>54,</w:t>
      </w:r>
      <w:r w:rsidRPr="00796601">
        <w:rPr>
          <w:color w:val="000000"/>
          <w:sz w:val="28"/>
          <w:szCs w:val="28"/>
        </w:rPr>
        <w:t>1%</w:t>
      </w:r>
      <w:r w:rsidR="00FC10B7" w:rsidRPr="00796601">
        <w:rPr>
          <w:color w:val="000000"/>
          <w:sz w:val="28"/>
          <w:szCs w:val="28"/>
        </w:rPr>
        <w:t xml:space="preserve"> в сумме запасов;</w:t>
      </w:r>
    </w:p>
    <w:p w:rsidR="00E30FB0" w:rsidRPr="00796601" w:rsidRDefault="00E33FCB" w:rsidP="00E33FCB">
      <w:pPr>
        <w:spacing w:line="360" w:lineRule="auto"/>
        <w:ind w:firstLine="709"/>
        <w:jc w:val="both"/>
        <w:rPr>
          <w:color w:val="000000"/>
          <w:sz w:val="28"/>
          <w:szCs w:val="28"/>
        </w:rPr>
      </w:pPr>
      <w:r w:rsidRPr="00796601">
        <w:rPr>
          <w:color w:val="000000"/>
          <w:sz w:val="28"/>
          <w:szCs w:val="28"/>
        </w:rPr>
        <w:t>– </w:t>
      </w:r>
      <w:r w:rsidR="00363DAF" w:rsidRPr="00796601">
        <w:rPr>
          <w:color w:val="000000"/>
          <w:sz w:val="28"/>
          <w:szCs w:val="28"/>
        </w:rPr>
        <w:t>прочие запасы</w:t>
      </w:r>
      <w:r w:rsidR="000A2B44" w:rsidRPr="00796601">
        <w:rPr>
          <w:color w:val="000000"/>
          <w:sz w:val="28"/>
          <w:szCs w:val="28"/>
        </w:rPr>
        <w:t>:</w:t>
      </w:r>
      <w:r w:rsidRPr="00796601">
        <w:rPr>
          <w:color w:val="000000"/>
          <w:sz w:val="28"/>
          <w:szCs w:val="28"/>
        </w:rPr>
        <w:t xml:space="preserve"> </w:t>
      </w:r>
      <w:r w:rsidR="000A2B44" w:rsidRPr="00796601">
        <w:rPr>
          <w:color w:val="000000"/>
          <w:sz w:val="28"/>
          <w:szCs w:val="28"/>
        </w:rPr>
        <w:t xml:space="preserve">в среднем за рассматриваемый период </w:t>
      </w:r>
      <w:r w:rsidR="004A66CC" w:rsidRPr="00796601">
        <w:rPr>
          <w:color w:val="000000"/>
          <w:sz w:val="28"/>
          <w:szCs w:val="28"/>
        </w:rPr>
        <w:t>их</w:t>
      </w:r>
      <w:r w:rsidR="000A2B44" w:rsidRPr="00796601">
        <w:rPr>
          <w:color w:val="000000"/>
          <w:sz w:val="28"/>
          <w:szCs w:val="28"/>
        </w:rPr>
        <w:t xml:space="preserve"> доля составляет </w:t>
      </w:r>
      <w:r w:rsidR="004A66CC" w:rsidRPr="00796601">
        <w:rPr>
          <w:color w:val="000000"/>
          <w:sz w:val="28"/>
          <w:szCs w:val="28"/>
        </w:rPr>
        <w:t>2,8</w:t>
      </w:r>
      <w:r w:rsidRPr="00796601">
        <w:rPr>
          <w:color w:val="000000"/>
          <w:sz w:val="28"/>
          <w:szCs w:val="28"/>
        </w:rPr>
        <w:t>2%</w:t>
      </w:r>
      <w:r w:rsidR="000A2B44" w:rsidRPr="00796601">
        <w:rPr>
          <w:color w:val="000000"/>
          <w:sz w:val="28"/>
          <w:szCs w:val="28"/>
        </w:rPr>
        <w:t xml:space="preserve"> от общей суммы активов или </w:t>
      </w:r>
      <w:r w:rsidR="006A1BF8" w:rsidRPr="00796601">
        <w:rPr>
          <w:color w:val="000000"/>
          <w:sz w:val="28"/>
          <w:szCs w:val="28"/>
        </w:rPr>
        <w:t>45,</w:t>
      </w:r>
      <w:r w:rsidRPr="00796601">
        <w:rPr>
          <w:color w:val="000000"/>
          <w:sz w:val="28"/>
          <w:szCs w:val="28"/>
        </w:rPr>
        <w:t>9%</w:t>
      </w:r>
      <w:r w:rsidR="000A2B44" w:rsidRPr="00796601">
        <w:rPr>
          <w:color w:val="000000"/>
          <w:sz w:val="28"/>
          <w:szCs w:val="28"/>
        </w:rPr>
        <w:t xml:space="preserve"> в сумме запасов;</w:t>
      </w:r>
    </w:p>
    <w:p w:rsidR="0084024F" w:rsidRDefault="0084024F" w:rsidP="00E33FCB">
      <w:pPr>
        <w:spacing w:line="360" w:lineRule="auto"/>
        <w:ind w:firstLine="709"/>
        <w:jc w:val="both"/>
        <w:rPr>
          <w:color w:val="000000"/>
          <w:sz w:val="28"/>
          <w:szCs w:val="28"/>
        </w:rPr>
      </w:pPr>
      <w:r w:rsidRPr="00796601">
        <w:rPr>
          <w:color w:val="000000"/>
          <w:sz w:val="28"/>
          <w:szCs w:val="28"/>
        </w:rPr>
        <w:t>В абсолютных величинах значения строки баланса «запасы и затраты» снижается:</w:t>
      </w:r>
    </w:p>
    <w:p w:rsidR="00B23E04" w:rsidRPr="00796601" w:rsidRDefault="00B23E04" w:rsidP="00E33FCB">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67"/>
        <w:gridCol w:w="947"/>
        <w:gridCol w:w="947"/>
        <w:gridCol w:w="948"/>
        <w:gridCol w:w="948"/>
        <w:gridCol w:w="948"/>
        <w:gridCol w:w="948"/>
        <w:gridCol w:w="948"/>
        <w:gridCol w:w="948"/>
        <w:gridCol w:w="948"/>
      </w:tblGrid>
      <w:tr w:rsidR="00835536" w:rsidRPr="00C95765" w:rsidTr="00C95765">
        <w:trPr>
          <w:cantSplit/>
          <w:jc w:val="center"/>
        </w:trPr>
        <w:tc>
          <w:tcPr>
            <w:tcW w:w="381" w:type="pct"/>
            <w:shd w:val="clear" w:color="auto" w:fill="auto"/>
          </w:tcPr>
          <w:p w:rsidR="00835536" w:rsidRPr="00C95765" w:rsidRDefault="00835536" w:rsidP="00C95765">
            <w:pPr>
              <w:spacing w:line="360" w:lineRule="auto"/>
              <w:jc w:val="both"/>
              <w:rPr>
                <w:color w:val="000000"/>
                <w:sz w:val="20"/>
                <w:szCs w:val="28"/>
              </w:rPr>
            </w:pPr>
          </w:p>
        </w:tc>
        <w:tc>
          <w:tcPr>
            <w:tcW w:w="513" w:type="pct"/>
            <w:shd w:val="clear" w:color="auto" w:fill="auto"/>
          </w:tcPr>
          <w:p w:rsidR="00835536" w:rsidRPr="00C95765" w:rsidRDefault="00835536"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.07</w:t>
            </w:r>
          </w:p>
        </w:tc>
        <w:tc>
          <w:tcPr>
            <w:tcW w:w="513" w:type="pct"/>
            <w:shd w:val="clear" w:color="auto" w:fill="auto"/>
          </w:tcPr>
          <w:p w:rsidR="00835536" w:rsidRPr="00C95765" w:rsidRDefault="00835536"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.07</w:t>
            </w:r>
          </w:p>
        </w:tc>
        <w:tc>
          <w:tcPr>
            <w:tcW w:w="513" w:type="pct"/>
            <w:shd w:val="clear" w:color="auto" w:fill="auto"/>
          </w:tcPr>
          <w:p w:rsidR="00835536" w:rsidRPr="00C95765" w:rsidRDefault="00835536"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.08.07</w:t>
            </w:r>
          </w:p>
        </w:tc>
        <w:tc>
          <w:tcPr>
            <w:tcW w:w="513" w:type="pct"/>
            <w:shd w:val="clear" w:color="auto" w:fill="auto"/>
          </w:tcPr>
          <w:p w:rsidR="00835536" w:rsidRPr="00C95765" w:rsidRDefault="00835536"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.07</w:t>
            </w:r>
          </w:p>
        </w:tc>
        <w:tc>
          <w:tcPr>
            <w:tcW w:w="513" w:type="pct"/>
            <w:shd w:val="clear" w:color="auto" w:fill="auto"/>
          </w:tcPr>
          <w:p w:rsidR="00835536" w:rsidRPr="00C95765" w:rsidRDefault="00835536"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.08</w:t>
            </w:r>
          </w:p>
        </w:tc>
        <w:tc>
          <w:tcPr>
            <w:tcW w:w="513" w:type="pct"/>
            <w:shd w:val="clear" w:color="auto" w:fill="auto"/>
          </w:tcPr>
          <w:p w:rsidR="00835536" w:rsidRPr="00C95765" w:rsidRDefault="00835536"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.08</w:t>
            </w:r>
          </w:p>
        </w:tc>
        <w:tc>
          <w:tcPr>
            <w:tcW w:w="513" w:type="pct"/>
            <w:shd w:val="clear" w:color="auto" w:fill="auto"/>
          </w:tcPr>
          <w:p w:rsidR="00835536" w:rsidRPr="00C95765" w:rsidRDefault="00835536"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.08.08</w:t>
            </w:r>
          </w:p>
        </w:tc>
        <w:tc>
          <w:tcPr>
            <w:tcW w:w="513" w:type="pct"/>
            <w:shd w:val="clear" w:color="auto" w:fill="auto"/>
          </w:tcPr>
          <w:p w:rsidR="00835536" w:rsidRPr="00C95765" w:rsidRDefault="00835536"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.08</w:t>
            </w:r>
          </w:p>
        </w:tc>
        <w:tc>
          <w:tcPr>
            <w:tcW w:w="513" w:type="pct"/>
            <w:shd w:val="clear" w:color="auto" w:fill="auto"/>
          </w:tcPr>
          <w:p w:rsidR="00835536" w:rsidRPr="00C95765" w:rsidRDefault="00835536"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.09</w:t>
            </w:r>
          </w:p>
        </w:tc>
      </w:tr>
      <w:tr w:rsidR="00835536" w:rsidRPr="00C95765" w:rsidTr="00C95765">
        <w:trPr>
          <w:cantSplit/>
          <w:jc w:val="center"/>
        </w:trPr>
        <w:tc>
          <w:tcPr>
            <w:tcW w:w="381" w:type="pct"/>
            <w:shd w:val="clear" w:color="auto" w:fill="auto"/>
          </w:tcPr>
          <w:p w:rsidR="00835536" w:rsidRPr="00C95765" w:rsidRDefault="00835536" w:rsidP="00C95765">
            <w:pPr>
              <w:spacing w:line="360" w:lineRule="auto"/>
              <w:jc w:val="both"/>
              <w:rPr>
                <w:color w:val="000000"/>
                <w:sz w:val="20"/>
                <w:szCs w:val="20"/>
              </w:rPr>
            </w:pPr>
            <w:r w:rsidRPr="00C95765">
              <w:rPr>
                <w:color w:val="000000"/>
                <w:sz w:val="20"/>
                <w:szCs w:val="20"/>
              </w:rPr>
              <w:t>Изм статьи</w:t>
            </w:r>
          </w:p>
        </w:tc>
        <w:tc>
          <w:tcPr>
            <w:tcW w:w="513" w:type="pct"/>
            <w:shd w:val="clear" w:color="auto" w:fill="auto"/>
          </w:tcPr>
          <w:p w:rsidR="00835536" w:rsidRPr="00C95765" w:rsidRDefault="00835536" w:rsidP="00C95765">
            <w:pPr>
              <w:spacing w:line="360" w:lineRule="auto"/>
              <w:jc w:val="both"/>
              <w:rPr>
                <w:color w:val="000000"/>
                <w:sz w:val="20"/>
                <w:szCs w:val="20"/>
              </w:rPr>
            </w:pPr>
          </w:p>
        </w:tc>
        <w:tc>
          <w:tcPr>
            <w:tcW w:w="513" w:type="pct"/>
            <w:shd w:val="clear" w:color="auto" w:fill="auto"/>
          </w:tcPr>
          <w:p w:rsidR="00835536" w:rsidRPr="00C95765" w:rsidRDefault="00AD6291" w:rsidP="00C95765">
            <w:pPr>
              <w:spacing w:line="360" w:lineRule="auto"/>
              <w:jc w:val="both"/>
              <w:rPr>
                <w:color w:val="000000"/>
                <w:sz w:val="20"/>
                <w:szCs w:val="20"/>
              </w:rPr>
            </w:pPr>
            <w:r w:rsidRPr="00C95765">
              <w:rPr>
                <w:color w:val="000000"/>
                <w:sz w:val="20"/>
                <w:szCs w:val="20"/>
              </w:rPr>
              <w:t>205</w:t>
            </w:r>
          </w:p>
        </w:tc>
        <w:tc>
          <w:tcPr>
            <w:tcW w:w="513" w:type="pct"/>
            <w:shd w:val="clear" w:color="auto" w:fill="auto"/>
          </w:tcPr>
          <w:p w:rsidR="00835536" w:rsidRPr="00C95765" w:rsidRDefault="00AD6291" w:rsidP="00C95765">
            <w:pPr>
              <w:spacing w:line="360" w:lineRule="auto"/>
              <w:jc w:val="both"/>
              <w:rPr>
                <w:color w:val="000000"/>
                <w:sz w:val="20"/>
                <w:szCs w:val="20"/>
              </w:rPr>
            </w:pPr>
            <w:r w:rsidRPr="00C95765">
              <w:rPr>
                <w:color w:val="000000"/>
                <w:sz w:val="20"/>
                <w:szCs w:val="20"/>
              </w:rPr>
              <w:t>-342</w:t>
            </w:r>
          </w:p>
        </w:tc>
        <w:tc>
          <w:tcPr>
            <w:tcW w:w="513" w:type="pct"/>
            <w:shd w:val="clear" w:color="auto" w:fill="auto"/>
          </w:tcPr>
          <w:p w:rsidR="00835536" w:rsidRPr="00C95765" w:rsidRDefault="00AD6291" w:rsidP="00C95765">
            <w:pPr>
              <w:spacing w:line="360" w:lineRule="auto"/>
              <w:jc w:val="both"/>
              <w:rPr>
                <w:color w:val="000000"/>
                <w:sz w:val="20"/>
                <w:szCs w:val="20"/>
              </w:rPr>
            </w:pPr>
            <w:r w:rsidRPr="00C95765">
              <w:rPr>
                <w:color w:val="000000"/>
                <w:sz w:val="20"/>
                <w:szCs w:val="20"/>
              </w:rPr>
              <w:t>1523</w:t>
            </w:r>
          </w:p>
        </w:tc>
        <w:tc>
          <w:tcPr>
            <w:tcW w:w="513" w:type="pct"/>
            <w:shd w:val="clear" w:color="auto" w:fill="auto"/>
          </w:tcPr>
          <w:p w:rsidR="00835536" w:rsidRPr="00C95765" w:rsidRDefault="00AD6291" w:rsidP="00C95765">
            <w:pPr>
              <w:spacing w:line="360" w:lineRule="auto"/>
              <w:jc w:val="both"/>
              <w:rPr>
                <w:color w:val="000000"/>
                <w:sz w:val="20"/>
                <w:szCs w:val="20"/>
              </w:rPr>
            </w:pPr>
            <w:r w:rsidRPr="00C95765">
              <w:rPr>
                <w:color w:val="000000"/>
                <w:sz w:val="20"/>
                <w:szCs w:val="20"/>
              </w:rPr>
              <w:t>1508</w:t>
            </w:r>
          </w:p>
        </w:tc>
        <w:tc>
          <w:tcPr>
            <w:tcW w:w="513" w:type="pct"/>
            <w:shd w:val="clear" w:color="auto" w:fill="auto"/>
          </w:tcPr>
          <w:p w:rsidR="00835536" w:rsidRPr="00C95765" w:rsidRDefault="00AD6291" w:rsidP="00C95765">
            <w:pPr>
              <w:spacing w:line="360" w:lineRule="auto"/>
              <w:jc w:val="both"/>
              <w:rPr>
                <w:color w:val="000000"/>
                <w:sz w:val="20"/>
                <w:szCs w:val="20"/>
              </w:rPr>
            </w:pPr>
            <w:r w:rsidRPr="00C95765">
              <w:rPr>
                <w:color w:val="000000"/>
                <w:sz w:val="20"/>
                <w:szCs w:val="20"/>
              </w:rPr>
              <w:t>-2700</w:t>
            </w:r>
          </w:p>
        </w:tc>
        <w:tc>
          <w:tcPr>
            <w:tcW w:w="513" w:type="pct"/>
            <w:shd w:val="clear" w:color="auto" w:fill="auto"/>
          </w:tcPr>
          <w:p w:rsidR="00835536" w:rsidRPr="00C95765" w:rsidRDefault="00AD6291" w:rsidP="00C95765">
            <w:pPr>
              <w:spacing w:line="360" w:lineRule="auto"/>
              <w:jc w:val="both"/>
              <w:rPr>
                <w:color w:val="000000"/>
                <w:sz w:val="20"/>
                <w:szCs w:val="20"/>
              </w:rPr>
            </w:pPr>
            <w:r w:rsidRPr="00C95765">
              <w:rPr>
                <w:color w:val="000000"/>
                <w:sz w:val="20"/>
                <w:szCs w:val="20"/>
              </w:rPr>
              <w:t>-520</w:t>
            </w:r>
          </w:p>
        </w:tc>
        <w:tc>
          <w:tcPr>
            <w:tcW w:w="513" w:type="pct"/>
            <w:shd w:val="clear" w:color="auto" w:fill="auto"/>
          </w:tcPr>
          <w:p w:rsidR="00835536" w:rsidRPr="00C95765" w:rsidRDefault="00AD6291" w:rsidP="00C95765">
            <w:pPr>
              <w:spacing w:line="360" w:lineRule="auto"/>
              <w:jc w:val="both"/>
              <w:rPr>
                <w:color w:val="000000"/>
                <w:sz w:val="20"/>
                <w:szCs w:val="20"/>
              </w:rPr>
            </w:pPr>
            <w:r w:rsidRPr="00C95765">
              <w:rPr>
                <w:color w:val="000000"/>
                <w:sz w:val="20"/>
                <w:szCs w:val="20"/>
              </w:rPr>
              <w:t>-4581</w:t>
            </w:r>
          </w:p>
        </w:tc>
        <w:tc>
          <w:tcPr>
            <w:tcW w:w="513" w:type="pct"/>
            <w:shd w:val="clear" w:color="auto" w:fill="auto"/>
          </w:tcPr>
          <w:p w:rsidR="00835536" w:rsidRPr="00C95765" w:rsidRDefault="00AD6291" w:rsidP="00C95765">
            <w:pPr>
              <w:spacing w:line="360" w:lineRule="auto"/>
              <w:jc w:val="both"/>
              <w:rPr>
                <w:color w:val="000000"/>
                <w:sz w:val="20"/>
                <w:szCs w:val="20"/>
              </w:rPr>
            </w:pPr>
            <w:r w:rsidRPr="00C95765">
              <w:rPr>
                <w:color w:val="000000"/>
                <w:sz w:val="20"/>
                <w:szCs w:val="20"/>
              </w:rPr>
              <w:t>3704</w:t>
            </w:r>
          </w:p>
        </w:tc>
      </w:tr>
    </w:tbl>
    <w:p w:rsidR="00B23E04" w:rsidRDefault="00B23E04" w:rsidP="00E33FCB">
      <w:pPr>
        <w:spacing w:line="360" w:lineRule="auto"/>
        <w:ind w:firstLine="709"/>
        <w:jc w:val="both"/>
        <w:rPr>
          <w:color w:val="000000"/>
          <w:sz w:val="28"/>
          <w:szCs w:val="28"/>
        </w:rPr>
      </w:pPr>
    </w:p>
    <w:p w:rsidR="0084024F" w:rsidRPr="00796601" w:rsidRDefault="002C081B" w:rsidP="00E33FCB">
      <w:pPr>
        <w:spacing w:line="360" w:lineRule="auto"/>
        <w:ind w:firstLine="709"/>
        <w:jc w:val="both"/>
        <w:rPr>
          <w:color w:val="000000"/>
          <w:sz w:val="28"/>
          <w:szCs w:val="28"/>
        </w:rPr>
      </w:pPr>
      <w:r w:rsidRPr="00796601">
        <w:rPr>
          <w:color w:val="000000"/>
          <w:sz w:val="28"/>
          <w:szCs w:val="28"/>
        </w:rPr>
        <w:t>Средний темп снижения данной статьи за анализируемы</w:t>
      </w:r>
      <w:r w:rsidR="0046046A" w:rsidRPr="00796601">
        <w:rPr>
          <w:color w:val="000000"/>
          <w:sz w:val="28"/>
          <w:szCs w:val="28"/>
        </w:rPr>
        <w:t>й</w:t>
      </w:r>
      <w:r w:rsidRPr="00796601">
        <w:rPr>
          <w:color w:val="000000"/>
          <w:sz w:val="28"/>
          <w:szCs w:val="28"/>
        </w:rPr>
        <w:t xml:space="preserve"> </w:t>
      </w:r>
      <w:r w:rsidR="0046046A" w:rsidRPr="00796601">
        <w:rPr>
          <w:color w:val="000000"/>
          <w:sz w:val="28"/>
          <w:szCs w:val="28"/>
        </w:rPr>
        <w:t>период</w:t>
      </w:r>
      <w:r w:rsidRPr="00796601">
        <w:rPr>
          <w:color w:val="000000"/>
          <w:sz w:val="28"/>
          <w:szCs w:val="28"/>
        </w:rPr>
        <w:t xml:space="preserve"> составил </w:t>
      </w:r>
      <w:r w:rsidR="00347001" w:rsidRPr="00796601">
        <w:rPr>
          <w:color w:val="000000"/>
          <w:sz w:val="28"/>
          <w:szCs w:val="28"/>
        </w:rPr>
        <w:t>0,</w:t>
      </w:r>
      <w:r w:rsidR="00E33FCB" w:rsidRPr="00796601">
        <w:rPr>
          <w:color w:val="000000"/>
          <w:sz w:val="28"/>
          <w:szCs w:val="28"/>
        </w:rPr>
        <w:t>9%</w:t>
      </w:r>
      <w:r w:rsidR="00AA5AF0" w:rsidRPr="00796601">
        <w:rPr>
          <w:color w:val="000000"/>
          <w:sz w:val="28"/>
          <w:szCs w:val="28"/>
        </w:rPr>
        <w:t>.</w:t>
      </w:r>
    </w:p>
    <w:p w:rsidR="00B52A11" w:rsidRDefault="00EA6958" w:rsidP="00E33FCB">
      <w:pPr>
        <w:spacing w:line="360" w:lineRule="auto"/>
        <w:ind w:firstLine="709"/>
        <w:jc w:val="both"/>
        <w:rPr>
          <w:color w:val="000000"/>
          <w:sz w:val="28"/>
          <w:szCs w:val="28"/>
        </w:rPr>
      </w:pPr>
      <w:r w:rsidRPr="00796601">
        <w:rPr>
          <w:color w:val="000000"/>
          <w:sz w:val="28"/>
          <w:szCs w:val="28"/>
        </w:rPr>
        <w:t>Тенденция изменения внеоборотных или постоянных активов</w:t>
      </w:r>
      <w:r w:rsidR="00E33FCB" w:rsidRPr="00796601">
        <w:rPr>
          <w:color w:val="000000"/>
          <w:sz w:val="28"/>
          <w:szCs w:val="28"/>
        </w:rPr>
        <w:t xml:space="preserve"> </w:t>
      </w:r>
      <w:r w:rsidRPr="00796601">
        <w:rPr>
          <w:color w:val="000000"/>
          <w:sz w:val="28"/>
          <w:szCs w:val="28"/>
        </w:rPr>
        <w:t xml:space="preserve">характеризуется </w:t>
      </w:r>
      <w:r w:rsidR="00F7457D" w:rsidRPr="00796601">
        <w:rPr>
          <w:color w:val="000000"/>
          <w:sz w:val="28"/>
          <w:szCs w:val="28"/>
        </w:rPr>
        <w:t xml:space="preserve">практически неизменным </w:t>
      </w:r>
      <w:r w:rsidRPr="00796601">
        <w:rPr>
          <w:color w:val="000000"/>
          <w:sz w:val="28"/>
          <w:szCs w:val="28"/>
        </w:rPr>
        <w:t>трендом</w:t>
      </w:r>
      <w:r w:rsidR="00B52A11" w:rsidRPr="00796601">
        <w:rPr>
          <w:color w:val="000000"/>
          <w:sz w:val="28"/>
          <w:szCs w:val="28"/>
        </w:rPr>
        <w:t>:</w:t>
      </w:r>
    </w:p>
    <w:p w:rsidR="00B23E04" w:rsidRPr="00796601" w:rsidRDefault="00B23E04" w:rsidP="00E33FCB">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7"/>
        <w:gridCol w:w="942"/>
        <w:gridCol w:w="941"/>
        <w:gridCol w:w="941"/>
        <w:gridCol w:w="941"/>
        <w:gridCol w:w="941"/>
        <w:gridCol w:w="941"/>
        <w:gridCol w:w="941"/>
        <w:gridCol w:w="941"/>
        <w:gridCol w:w="941"/>
      </w:tblGrid>
      <w:tr w:rsidR="003513DC" w:rsidRPr="00C95765" w:rsidTr="00C95765">
        <w:trPr>
          <w:cantSplit/>
          <w:jc w:val="center"/>
        </w:trPr>
        <w:tc>
          <w:tcPr>
            <w:tcW w:w="444" w:type="pct"/>
            <w:shd w:val="clear" w:color="auto" w:fill="auto"/>
          </w:tcPr>
          <w:p w:rsidR="003513DC" w:rsidRPr="00C95765" w:rsidRDefault="003513DC" w:rsidP="00C95765">
            <w:pPr>
              <w:spacing w:line="360" w:lineRule="auto"/>
              <w:jc w:val="both"/>
              <w:rPr>
                <w:color w:val="000000"/>
                <w:sz w:val="20"/>
                <w:szCs w:val="28"/>
              </w:rPr>
            </w:pPr>
          </w:p>
        </w:tc>
        <w:tc>
          <w:tcPr>
            <w:tcW w:w="506" w:type="pct"/>
            <w:shd w:val="clear" w:color="auto" w:fill="auto"/>
          </w:tcPr>
          <w:p w:rsidR="003513DC" w:rsidRPr="00C95765" w:rsidRDefault="003513DC"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.07</w:t>
            </w:r>
          </w:p>
        </w:tc>
        <w:tc>
          <w:tcPr>
            <w:tcW w:w="506" w:type="pct"/>
            <w:shd w:val="clear" w:color="auto" w:fill="auto"/>
          </w:tcPr>
          <w:p w:rsidR="003513DC" w:rsidRPr="00C95765" w:rsidRDefault="003513DC"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.07</w:t>
            </w:r>
          </w:p>
        </w:tc>
        <w:tc>
          <w:tcPr>
            <w:tcW w:w="506" w:type="pct"/>
            <w:shd w:val="clear" w:color="auto" w:fill="auto"/>
          </w:tcPr>
          <w:p w:rsidR="003513DC" w:rsidRPr="00C95765" w:rsidRDefault="003513DC"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.08.07</w:t>
            </w:r>
          </w:p>
        </w:tc>
        <w:tc>
          <w:tcPr>
            <w:tcW w:w="506" w:type="pct"/>
            <w:shd w:val="clear" w:color="auto" w:fill="auto"/>
          </w:tcPr>
          <w:p w:rsidR="003513DC" w:rsidRPr="00C95765" w:rsidRDefault="003513DC"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.07</w:t>
            </w:r>
          </w:p>
        </w:tc>
        <w:tc>
          <w:tcPr>
            <w:tcW w:w="506" w:type="pct"/>
            <w:shd w:val="clear" w:color="auto" w:fill="auto"/>
          </w:tcPr>
          <w:p w:rsidR="003513DC" w:rsidRPr="00C95765" w:rsidRDefault="003513DC"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.08</w:t>
            </w:r>
          </w:p>
        </w:tc>
        <w:tc>
          <w:tcPr>
            <w:tcW w:w="506" w:type="pct"/>
            <w:shd w:val="clear" w:color="auto" w:fill="auto"/>
          </w:tcPr>
          <w:p w:rsidR="003513DC" w:rsidRPr="00C95765" w:rsidRDefault="003513DC"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.08</w:t>
            </w:r>
          </w:p>
        </w:tc>
        <w:tc>
          <w:tcPr>
            <w:tcW w:w="506" w:type="pct"/>
            <w:shd w:val="clear" w:color="auto" w:fill="auto"/>
          </w:tcPr>
          <w:p w:rsidR="003513DC" w:rsidRPr="00C95765" w:rsidRDefault="003513DC"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.08.08</w:t>
            </w:r>
          </w:p>
        </w:tc>
        <w:tc>
          <w:tcPr>
            <w:tcW w:w="506" w:type="pct"/>
            <w:shd w:val="clear" w:color="auto" w:fill="auto"/>
          </w:tcPr>
          <w:p w:rsidR="003513DC" w:rsidRPr="00C95765" w:rsidRDefault="003513DC"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.08</w:t>
            </w:r>
          </w:p>
        </w:tc>
        <w:tc>
          <w:tcPr>
            <w:tcW w:w="506" w:type="pct"/>
            <w:shd w:val="clear" w:color="auto" w:fill="auto"/>
          </w:tcPr>
          <w:p w:rsidR="003513DC" w:rsidRPr="00C95765" w:rsidRDefault="003513DC"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.09</w:t>
            </w:r>
          </w:p>
        </w:tc>
      </w:tr>
      <w:tr w:rsidR="003513DC" w:rsidRPr="00C95765" w:rsidTr="00C95765">
        <w:trPr>
          <w:cantSplit/>
          <w:jc w:val="center"/>
        </w:trPr>
        <w:tc>
          <w:tcPr>
            <w:tcW w:w="444" w:type="pct"/>
            <w:shd w:val="clear" w:color="auto" w:fill="auto"/>
          </w:tcPr>
          <w:p w:rsidR="003513DC" w:rsidRPr="00C95765" w:rsidRDefault="003513DC" w:rsidP="00C95765">
            <w:pPr>
              <w:spacing w:line="360" w:lineRule="auto"/>
              <w:jc w:val="both"/>
              <w:rPr>
                <w:color w:val="000000"/>
                <w:sz w:val="20"/>
                <w:szCs w:val="20"/>
              </w:rPr>
            </w:pPr>
            <w:r w:rsidRPr="00C95765">
              <w:rPr>
                <w:color w:val="000000"/>
                <w:sz w:val="20"/>
                <w:szCs w:val="20"/>
              </w:rPr>
              <w:t>Внеоб акт</w:t>
            </w:r>
          </w:p>
        </w:tc>
        <w:tc>
          <w:tcPr>
            <w:tcW w:w="506" w:type="pct"/>
            <w:shd w:val="clear" w:color="auto" w:fill="auto"/>
          </w:tcPr>
          <w:p w:rsidR="003513DC" w:rsidRPr="00C95765" w:rsidRDefault="00A64FA1" w:rsidP="00C95765">
            <w:pPr>
              <w:spacing w:line="360" w:lineRule="auto"/>
              <w:jc w:val="both"/>
              <w:rPr>
                <w:color w:val="000000"/>
                <w:sz w:val="20"/>
                <w:szCs w:val="20"/>
              </w:rPr>
            </w:pPr>
            <w:r w:rsidRPr="00C95765">
              <w:rPr>
                <w:color w:val="000000"/>
                <w:sz w:val="20"/>
                <w:szCs w:val="20"/>
              </w:rPr>
              <w:t>92,5</w:t>
            </w:r>
            <w:r w:rsidR="00E33FCB" w:rsidRPr="00C95765">
              <w:rPr>
                <w:color w:val="000000"/>
                <w:sz w:val="20"/>
                <w:szCs w:val="20"/>
              </w:rPr>
              <w:t>3%</w:t>
            </w:r>
          </w:p>
        </w:tc>
        <w:tc>
          <w:tcPr>
            <w:tcW w:w="506" w:type="pct"/>
            <w:shd w:val="clear" w:color="auto" w:fill="auto"/>
          </w:tcPr>
          <w:p w:rsidR="003513DC" w:rsidRPr="00C95765" w:rsidRDefault="00A64FA1" w:rsidP="00C95765">
            <w:pPr>
              <w:spacing w:line="360" w:lineRule="auto"/>
              <w:jc w:val="both"/>
              <w:rPr>
                <w:color w:val="000000"/>
                <w:sz w:val="20"/>
                <w:szCs w:val="20"/>
              </w:rPr>
            </w:pPr>
            <w:r w:rsidRPr="00C95765">
              <w:rPr>
                <w:color w:val="000000"/>
                <w:sz w:val="20"/>
                <w:szCs w:val="20"/>
              </w:rPr>
              <w:t>87,1</w:t>
            </w:r>
            <w:r w:rsidR="00E33FCB" w:rsidRPr="00C95765">
              <w:rPr>
                <w:color w:val="000000"/>
                <w:sz w:val="20"/>
                <w:szCs w:val="20"/>
              </w:rPr>
              <w:t>6%</w:t>
            </w:r>
          </w:p>
        </w:tc>
        <w:tc>
          <w:tcPr>
            <w:tcW w:w="506" w:type="pct"/>
            <w:shd w:val="clear" w:color="auto" w:fill="auto"/>
          </w:tcPr>
          <w:p w:rsidR="003513DC" w:rsidRPr="00C95765" w:rsidRDefault="00A64FA1" w:rsidP="00C95765">
            <w:pPr>
              <w:spacing w:line="360" w:lineRule="auto"/>
              <w:jc w:val="both"/>
              <w:rPr>
                <w:color w:val="000000"/>
                <w:sz w:val="20"/>
                <w:szCs w:val="20"/>
              </w:rPr>
            </w:pPr>
            <w:r w:rsidRPr="00C95765">
              <w:rPr>
                <w:color w:val="000000"/>
                <w:sz w:val="20"/>
                <w:szCs w:val="20"/>
              </w:rPr>
              <w:t>85,1</w:t>
            </w:r>
            <w:r w:rsidR="00E33FCB" w:rsidRPr="00C95765">
              <w:rPr>
                <w:color w:val="000000"/>
                <w:sz w:val="20"/>
                <w:szCs w:val="20"/>
              </w:rPr>
              <w:t>3%</w:t>
            </w:r>
          </w:p>
        </w:tc>
        <w:tc>
          <w:tcPr>
            <w:tcW w:w="506" w:type="pct"/>
            <w:shd w:val="clear" w:color="auto" w:fill="auto"/>
          </w:tcPr>
          <w:p w:rsidR="003513DC" w:rsidRPr="00C95765" w:rsidRDefault="00A64FA1" w:rsidP="00C95765">
            <w:pPr>
              <w:spacing w:line="360" w:lineRule="auto"/>
              <w:jc w:val="both"/>
              <w:rPr>
                <w:color w:val="000000"/>
                <w:sz w:val="20"/>
                <w:szCs w:val="20"/>
              </w:rPr>
            </w:pPr>
            <w:r w:rsidRPr="00C95765">
              <w:rPr>
                <w:color w:val="000000"/>
                <w:sz w:val="20"/>
                <w:szCs w:val="20"/>
              </w:rPr>
              <w:t>87,6</w:t>
            </w:r>
            <w:r w:rsidR="00E33FCB" w:rsidRPr="00C95765">
              <w:rPr>
                <w:color w:val="000000"/>
                <w:sz w:val="20"/>
                <w:szCs w:val="20"/>
              </w:rPr>
              <w:t>5%</w:t>
            </w:r>
          </w:p>
        </w:tc>
        <w:tc>
          <w:tcPr>
            <w:tcW w:w="506" w:type="pct"/>
            <w:shd w:val="clear" w:color="auto" w:fill="auto"/>
          </w:tcPr>
          <w:p w:rsidR="003513DC" w:rsidRPr="00C95765" w:rsidRDefault="00A64FA1" w:rsidP="00C95765">
            <w:pPr>
              <w:spacing w:line="360" w:lineRule="auto"/>
              <w:jc w:val="both"/>
              <w:rPr>
                <w:color w:val="000000"/>
                <w:sz w:val="20"/>
                <w:szCs w:val="20"/>
              </w:rPr>
            </w:pPr>
            <w:r w:rsidRPr="00C95765">
              <w:rPr>
                <w:color w:val="000000"/>
                <w:sz w:val="20"/>
                <w:szCs w:val="20"/>
              </w:rPr>
              <w:t>90,6</w:t>
            </w:r>
            <w:r w:rsidR="00E33FCB" w:rsidRPr="00C95765">
              <w:rPr>
                <w:color w:val="000000"/>
                <w:sz w:val="20"/>
                <w:szCs w:val="20"/>
              </w:rPr>
              <w:t>5%</w:t>
            </w:r>
          </w:p>
        </w:tc>
        <w:tc>
          <w:tcPr>
            <w:tcW w:w="506" w:type="pct"/>
            <w:shd w:val="clear" w:color="auto" w:fill="auto"/>
          </w:tcPr>
          <w:p w:rsidR="003513DC" w:rsidRPr="00C95765" w:rsidRDefault="00A64FA1" w:rsidP="00C95765">
            <w:pPr>
              <w:spacing w:line="360" w:lineRule="auto"/>
              <w:jc w:val="both"/>
              <w:rPr>
                <w:color w:val="000000"/>
                <w:sz w:val="20"/>
                <w:szCs w:val="20"/>
              </w:rPr>
            </w:pPr>
            <w:r w:rsidRPr="00C95765">
              <w:rPr>
                <w:color w:val="000000"/>
                <w:sz w:val="20"/>
                <w:szCs w:val="20"/>
              </w:rPr>
              <w:t>89,7</w:t>
            </w:r>
            <w:r w:rsidR="00E33FCB" w:rsidRPr="00C95765">
              <w:rPr>
                <w:color w:val="000000"/>
                <w:sz w:val="20"/>
                <w:szCs w:val="20"/>
              </w:rPr>
              <w:t>4%</w:t>
            </w:r>
          </w:p>
        </w:tc>
        <w:tc>
          <w:tcPr>
            <w:tcW w:w="506" w:type="pct"/>
            <w:shd w:val="clear" w:color="auto" w:fill="auto"/>
          </w:tcPr>
          <w:p w:rsidR="003513DC" w:rsidRPr="00C95765" w:rsidRDefault="00A64FA1" w:rsidP="00C95765">
            <w:pPr>
              <w:spacing w:line="360" w:lineRule="auto"/>
              <w:jc w:val="both"/>
              <w:rPr>
                <w:color w:val="000000"/>
                <w:sz w:val="20"/>
                <w:szCs w:val="20"/>
              </w:rPr>
            </w:pPr>
            <w:r w:rsidRPr="00C95765">
              <w:rPr>
                <w:color w:val="000000"/>
                <w:sz w:val="20"/>
                <w:szCs w:val="20"/>
              </w:rPr>
              <w:t>87,1</w:t>
            </w:r>
            <w:r w:rsidR="00E33FCB" w:rsidRPr="00C95765">
              <w:rPr>
                <w:color w:val="000000"/>
                <w:sz w:val="20"/>
                <w:szCs w:val="20"/>
              </w:rPr>
              <w:t>4%</w:t>
            </w:r>
          </w:p>
        </w:tc>
        <w:tc>
          <w:tcPr>
            <w:tcW w:w="506" w:type="pct"/>
            <w:shd w:val="clear" w:color="auto" w:fill="auto"/>
          </w:tcPr>
          <w:p w:rsidR="003513DC" w:rsidRPr="00C95765" w:rsidRDefault="00A64FA1" w:rsidP="00C95765">
            <w:pPr>
              <w:spacing w:line="360" w:lineRule="auto"/>
              <w:jc w:val="both"/>
              <w:rPr>
                <w:color w:val="000000"/>
                <w:sz w:val="20"/>
                <w:szCs w:val="20"/>
              </w:rPr>
            </w:pPr>
            <w:r w:rsidRPr="00C95765">
              <w:rPr>
                <w:color w:val="000000"/>
                <w:sz w:val="20"/>
                <w:szCs w:val="20"/>
              </w:rPr>
              <w:t>85,9</w:t>
            </w:r>
            <w:r w:rsidR="00E33FCB" w:rsidRPr="00C95765">
              <w:rPr>
                <w:color w:val="000000"/>
                <w:sz w:val="20"/>
                <w:szCs w:val="20"/>
              </w:rPr>
              <w:t>0%</w:t>
            </w:r>
          </w:p>
        </w:tc>
        <w:tc>
          <w:tcPr>
            <w:tcW w:w="506" w:type="pct"/>
            <w:shd w:val="clear" w:color="auto" w:fill="auto"/>
          </w:tcPr>
          <w:p w:rsidR="003513DC" w:rsidRPr="00C95765" w:rsidRDefault="00A64FA1" w:rsidP="00C95765">
            <w:pPr>
              <w:spacing w:line="360" w:lineRule="auto"/>
              <w:jc w:val="both"/>
              <w:rPr>
                <w:color w:val="000000"/>
                <w:sz w:val="20"/>
                <w:szCs w:val="20"/>
              </w:rPr>
            </w:pPr>
            <w:r w:rsidRPr="00C95765">
              <w:rPr>
                <w:color w:val="000000"/>
                <w:sz w:val="20"/>
                <w:szCs w:val="20"/>
              </w:rPr>
              <w:t>91,4</w:t>
            </w:r>
            <w:r w:rsidR="00E33FCB" w:rsidRPr="00C95765">
              <w:rPr>
                <w:color w:val="000000"/>
                <w:sz w:val="20"/>
                <w:szCs w:val="20"/>
              </w:rPr>
              <w:t>8%</w:t>
            </w:r>
          </w:p>
        </w:tc>
      </w:tr>
    </w:tbl>
    <w:p w:rsidR="00B23E04" w:rsidRDefault="00B23E04" w:rsidP="00E33FCB">
      <w:pPr>
        <w:spacing w:line="360" w:lineRule="auto"/>
        <w:ind w:firstLine="709"/>
        <w:jc w:val="both"/>
        <w:rPr>
          <w:color w:val="000000"/>
          <w:sz w:val="28"/>
          <w:szCs w:val="28"/>
        </w:rPr>
      </w:pPr>
    </w:p>
    <w:p w:rsidR="00F102B6" w:rsidRPr="00796601" w:rsidRDefault="00F71627" w:rsidP="00E33FCB">
      <w:pPr>
        <w:spacing w:line="360" w:lineRule="auto"/>
        <w:ind w:firstLine="709"/>
        <w:jc w:val="both"/>
        <w:rPr>
          <w:color w:val="000000"/>
          <w:sz w:val="28"/>
          <w:szCs w:val="28"/>
        </w:rPr>
      </w:pPr>
      <w:r w:rsidRPr="00796601">
        <w:rPr>
          <w:color w:val="000000"/>
          <w:sz w:val="28"/>
          <w:szCs w:val="28"/>
        </w:rPr>
        <w:t>В абсолютных значениях повышение постоянных активов приходится на</w:t>
      </w:r>
      <w:r w:rsidR="00F102B6" w:rsidRPr="00796601">
        <w:rPr>
          <w:color w:val="000000"/>
          <w:sz w:val="28"/>
          <w:szCs w:val="28"/>
        </w:rPr>
        <w:t>:</w:t>
      </w:r>
    </w:p>
    <w:p w:rsidR="00F102B6" w:rsidRPr="00796601" w:rsidRDefault="00E33FCB" w:rsidP="00E33FCB">
      <w:pPr>
        <w:spacing w:line="360" w:lineRule="auto"/>
        <w:ind w:firstLine="709"/>
        <w:jc w:val="both"/>
        <w:rPr>
          <w:color w:val="000000"/>
          <w:sz w:val="28"/>
          <w:szCs w:val="28"/>
        </w:rPr>
      </w:pPr>
      <w:r w:rsidRPr="00796601">
        <w:rPr>
          <w:color w:val="000000"/>
          <w:sz w:val="28"/>
          <w:szCs w:val="28"/>
        </w:rPr>
        <w:t>– </w:t>
      </w:r>
      <w:r w:rsidR="00F71627" w:rsidRPr="00796601">
        <w:rPr>
          <w:color w:val="000000"/>
          <w:sz w:val="28"/>
          <w:szCs w:val="28"/>
        </w:rPr>
        <w:t>01.01.</w:t>
      </w:r>
      <w:r w:rsidRPr="00796601">
        <w:rPr>
          <w:color w:val="000000"/>
          <w:sz w:val="28"/>
          <w:szCs w:val="28"/>
        </w:rPr>
        <w:t xml:space="preserve">2008 г. </w:t>
      </w:r>
      <w:r w:rsidR="00F71627" w:rsidRPr="00796601">
        <w:rPr>
          <w:color w:val="000000"/>
          <w:sz w:val="28"/>
          <w:szCs w:val="28"/>
        </w:rPr>
        <w:t xml:space="preserve">– на </w:t>
      </w:r>
      <w:r w:rsidR="00AA0ED0" w:rsidRPr="00796601">
        <w:rPr>
          <w:color w:val="000000"/>
          <w:sz w:val="28"/>
          <w:szCs w:val="28"/>
        </w:rPr>
        <w:t>6,</w:t>
      </w:r>
      <w:r w:rsidRPr="00796601">
        <w:rPr>
          <w:color w:val="000000"/>
          <w:sz w:val="28"/>
          <w:szCs w:val="28"/>
        </w:rPr>
        <w:t>6%</w:t>
      </w:r>
      <w:r w:rsidR="00F71627" w:rsidRPr="00796601">
        <w:rPr>
          <w:color w:val="000000"/>
          <w:sz w:val="28"/>
          <w:szCs w:val="28"/>
        </w:rPr>
        <w:t xml:space="preserve"> по отношению к 01.</w:t>
      </w:r>
      <w:r w:rsidR="00AA0ED0" w:rsidRPr="00796601">
        <w:rPr>
          <w:color w:val="000000"/>
          <w:sz w:val="28"/>
          <w:szCs w:val="28"/>
        </w:rPr>
        <w:t>01</w:t>
      </w:r>
      <w:r w:rsidR="00F71627" w:rsidRPr="00796601">
        <w:rPr>
          <w:color w:val="000000"/>
          <w:sz w:val="28"/>
          <w:szCs w:val="28"/>
        </w:rPr>
        <w:t>.</w:t>
      </w:r>
      <w:r w:rsidRPr="00796601">
        <w:rPr>
          <w:color w:val="000000"/>
          <w:sz w:val="28"/>
          <w:szCs w:val="28"/>
        </w:rPr>
        <w:t xml:space="preserve">2007 г. </w:t>
      </w:r>
      <w:r w:rsidR="00F102B6" w:rsidRPr="00796601">
        <w:rPr>
          <w:color w:val="000000"/>
          <w:sz w:val="28"/>
          <w:szCs w:val="28"/>
        </w:rPr>
        <w:t xml:space="preserve">за счет увеличения основных средств на </w:t>
      </w:r>
      <w:r w:rsidR="00AA0ED0" w:rsidRPr="00796601">
        <w:rPr>
          <w:color w:val="000000"/>
          <w:sz w:val="28"/>
          <w:szCs w:val="28"/>
        </w:rPr>
        <w:t>10872</w:t>
      </w:r>
      <w:r w:rsidR="00F102B6" w:rsidRPr="00796601">
        <w:rPr>
          <w:color w:val="000000"/>
          <w:sz w:val="28"/>
          <w:szCs w:val="28"/>
        </w:rPr>
        <w:t xml:space="preserve"> </w:t>
      </w:r>
      <w:r w:rsidR="009179FE" w:rsidRPr="00796601">
        <w:rPr>
          <w:color w:val="000000"/>
          <w:sz w:val="28"/>
          <w:szCs w:val="28"/>
        </w:rPr>
        <w:t>тыс.</w:t>
      </w:r>
      <w:r w:rsidR="00F102B6" w:rsidRPr="00796601">
        <w:rPr>
          <w:color w:val="000000"/>
          <w:sz w:val="28"/>
          <w:szCs w:val="28"/>
        </w:rPr>
        <w:t xml:space="preserve"> рублей,</w:t>
      </w:r>
    </w:p>
    <w:p w:rsidR="00AA5AF0" w:rsidRPr="00796601" w:rsidRDefault="00E33FCB" w:rsidP="00E33FCB">
      <w:pPr>
        <w:spacing w:line="360" w:lineRule="auto"/>
        <w:ind w:firstLine="709"/>
        <w:jc w:val="both"/>
        <w:rPr>
          <w:color w:val="000000"/>
          <w:sz w:val="28"/>
          <w:szCs w:val="28"/>
        </w:rPr>
      </w:pPr>
      <w:r w:rsidRPr="00796601">
        <w:rPr>
          <w:color w:val="000000"/>
          <w:sz w:val="28"/>
          <w:szCs w:val="28"/>
        </w:rPr>
        <w:t>– </w:t>
      </w:r>
      <w:r w:rsidR="00F102B6" w:rsidRPr="00796601">
        <w:rPr>
          <w:color w:val="000000"/>
          <w:sz w:val="28"/>
          <w:szCs w:val="28"/>
        </w:rPr>
        <w:t>01.0</w:t>
      </w:r>
      <w:r w:rsidR="00AA0ED0" w:rsidRPr="00796601">
        <w:rPr>
          <w:color w:val="000000"/>
          <w:sz w:val="28"/>
          <w:szCs w:val="28"/>
        </w:rPr>
        <w:t>1</w:t>
      </w:r>
      <w:r w:rsidR="00F102B6" w:rsidRPr="00796601">
        <w:rPr>
          <w:color w:val="000000"/>
          <w:sz w:val="28"/>
          <w:szCs w:val="28"/>
        </w:rPr>
        <w:t>.</w:t>
      </w:r>
      <w:r w:rsidRPr="00796601">
        <w:rPr>
          <w:color w:val="000000"/>
          <w:sz w:val="28"/>
          <w:szCs w:val="28"/>
        </w:rPr>
        <w:t xml:space="preserve">2009 г. – </w:t>
      </w:r>
      <w:r w:rsidR="00F102B6" w:rsidRPr="00796601">
        <w:rPr>
          <w:color w:val="000000"/>
          <w:sz w:val="28"/>
          <w:szCs w:val="28"/>
        </w:rPr>
        <w:t xml:space="preserve">на </w:t>
      </w:r>
      <w:r w:rsidR="00130BFF" w:rsidRPr="00796601">
        <w:rPr>
          <w:color w:val="000000"/>
          <w:sz w:val="28"/>
          <w:szCs w:val="28"/>
        </w:rPr>
        <w:t>3,</w:t>
      </w:r>
      <w:r w:rsidRPr="00796601">
        <w:rPr>
          <w:color w:val="000000"/>
          <w:sz w:val="28"/>
          <w:szCs w:val="28"/>
        </w:rPr>
        <w:t>2%</w:t>
      </w:r>
      <w:r w:rsidR="00F102B6" w:rsidRPr="00796601">
        <w:rPr>
          <w:color w:val="000000"/>
          <w:sz w:val="28"/>
          <w:szCs w:val="28"/>
        </w:rPr>
        <w:t xml:space="preserve"> по отношению к 01.01.</w:t>
      </w:r>
      <w:r w:rsidRPr="00796601">
        <w:rPr>
          <w:color w:val="000000"/>
          <w:sz w:val="28"/>
          <w:szCs w:val="28"/>
        </w:rPr>
        <w:t xml:space="preserve">2008 г. </w:t>
      </w:r>
      <w:r w:rsidR="00F102B6" w:rsidRPr="00796601">
        <w:rPr>
          <w:color w:val="000000"/>
          <w:sz w:val="28"/>
          <w:szCs w:val="28"/>
        </w:rPr>
        <w:t xml:space="preserve">за счет увеличения основных средств на </w:t>
      </w:r>
      <w:r w:rsidR="00984ED5" w:rsidRPr="00796601">
        <w:rPr>
          <w:color w:val="000000"/>
          <w:sz w:val="28"/>
          <w:szCs w:val="28"/>
        </w:rPr>
        <w:t>2857</w:t>
      </w:r>
      <w:r w:rsidR="00F102B6" w:rsidRPr="00796601">
        <w:rPr>
          <w:color w:val="000000"/>
          <w:sz w:val="28"/>
          <w:szCs w:val="28"/>
        </w:rPr>
        <w:t xml:space="preserve"> </w:t>
      </w:r>
      <w:r w:rsidR="009179FE" w:rsidRPr="00796601">
        <w:rPr>
          <w:color w:val="000000"/>
          <w:sz w:val="28"/>
          <w:szCs w:val="28"/>
        </w:rPr>
        <w:t>тыс.</w:t>
      </w:r>
      <w:r w:rsidR="00F102B6" w:rsidRPr="00796601">
        <w:rPr>
          <w:color w:val="000000"/>
          <w:sz w:val="28"/>
          <w:szCs w:val="28"/>
        </w:rPr>
        <w:t xml:space="preserve"> рублей</w:t>
      </w:r>
      <w:r w:rsidR="00984ED5" w:rsidRPr="00796601">
        <w:rPr>
          <w:color w:val="000000"/>
          <w:sz w:val="28"/>
          <w:szCs w:val="28"/>
        </w:rPr>
        <w:t xml:space="preserve"> и увеличения незавершенного строительства на 2707 </w:t>
      </w:r>
      <w:r w:rsidR="009179FE" w:rsidRPr="00796601">
        <w:rPr>
          <w:color w:val="000000"/>
          <w:sz w:val="28"/>
          <w:szCs w:val="28"/>
        </w:rPr>
        <w:t>тыс.</w:t>
      </w:r>
      <w:r w:rsidR="00984ED5" w:rsidRPr="00796601">
        <w:rPr>
          <w:color w:val="000000"/>
          <w:sz w:val="28"/>
          <w:szCs w:val="28"/>
        </w:rPr>
        <w:t xml:space="preserve"> </w:t>
      </w:r>
      <w:r w:rsidR="009179FE" w:rsidRPr="00796601">
        <w:rPr>
          <w:color w:val="000000"/>
          <w:sz w:val="28"/>
          <w:szCs w:val="28"/>
        </w:rPr>
        <w:t>руб.</w:t>
      </w:r>
    </w:p>
    <w:p w:rsidR="00F102B6" w:rsidRPr="00796601" w:rsidRDefault="00F102B6" w:rsidP="00E33FCB">
      <w:pPr>
        <w:spacing w:line="360" w:lineRule="auto"/>
        <w:ind w:firstLine="709"/>
        <w:jc w:val="both"/>
        <w:rPr>
          <w:color w:val="000000"/>
          <w:sz w:val="28"/>
          <w:szCs w:val="28"/>
        </w:rPr>
      </w:pPr>
      <w:r w:rsidRPr="00796601">
        <w:rPr>
          <w:color w:val="000000"/>
          <w:sz w:val="28"/>
          <w:szCs w:val="28"/>
        </w:rPr>
        <w:t>Из постоянных активов большая часть приходится на основные средства</w:t>
      </w:r>
      <w:r w:rsidR="00E33FCB" w:rsidRPr="00796601">
        <w:rPr>
          <w:color w:val="000000"/>
          <w:sz w:val="28"/>
          <w:szCs w:val="28"/>
        </w:rPr>
        <w:t xml:space="preserve"> </w:t>
      </w:r>
      <w:r w:rsidRPr="00796601">
        <w:rPr>
          <w:color w:val="000000"/>
          <w:sz w:val="28"/>
          <w:szCs w:val="28"/>
        </w:rPr>
        <w:t xml:space="preserve">в среднем – </w:t>
      </w:r>
      <w:r w:rsidR="00375F5C" w:rsidRPr="00796601">
        <w:rPr>
          <w:color w:val="000000"/>
          <w:sz w:val="28"/>
          <w:szCs w:val="28"/>
        </w:rPr>
        <w:t>99,</w:t>
      </w:r>
      <w:r w:rsidR="00E33FCB" w:rsidRPr="00796601">
        <w:rPr>
          <w:color w:val="000000"/>
          <w:sz w:val="28"/>
          <w:szCs w:val="28"/>
        </w:rPr>
        <w:t>8%</w:t>
      </w:r>
      <w:r w:rsidRPr="00796601">
        <w:rPr>
          <w:color w:val="000000"/>
          <w:sz w:val="28"/>
          <w:szCs w:val="28"/>
        </w:rPr>
        <w:t xml:space="preserve">. Доля основных средств в общей сумме активов за анализируемый период с </w:t>
      </w:r>
      <w:r w:rsidR="001F0119" w:rsidRPr="00796601">
        <w:rPr>
          <w:color w:val="000000"/>
          <w:sz w:val="28"/>
          <w:szCs w:val="28"/>
        </w:rPr>
        <w:t>92,5</w:t>
      </w:r>
      <w:r w:rsidR="00E33FCB" w:rsidRPr="00796601">
        <w:rPr>
          <w:color w:val="000000"/>
          <w:sz w:val="28"/>
          <w:szCs w:val="28"/>
        </w:rPr>
        <w:t>3%</w:t>
      </w:r>
      <w:r w:rsidRPr="00796601">
        <w:rPr>
          <w:color w:val="000000"/>
          <w:sz w:val="28"/>
          <w:szCs w:val="28"/>
        </w:rPr>
        <w:t xml:space="preserve"> на </w:t>
      </w:r>
      <w:r w:rsidR="006A2E41" w:rsidRPr="00796601">
        <w:rPr>
          <w:color w:val="000000"/>
          <w:sz w:val="28"/>
          <w:szCs w:val="28"/>
        </w:rPr>
        <w:t>начало анализируемого периода (</w:t>
      </w:r>
      <w:r w:rsidRPr="00796601">
        <w:rPr>
          <w:color w:val="000000"/>
          <w:sz w:val="28"/>
          <w:szCs w:val="28"/>
        </w:rPr>
        <w:t>01.01.</w:t>
      </w:r>
      <w:r w:rsidR="00E33FCB" w:rsidRPr="00796601">
        <w:rPr>
          <w:color w:val="000000"/>
          <w:sz w:val="28"/>
          <w:szCs w:val="28"/>
        </w:rPr>
        <w:t>2007 г.)</w:t>
      </w:r>
      <w:r w:rsidRPr="00796601">
        <w:rPr>
          <w:color w:val="000000"/>
          <w:sz w:val="28"/>
          <w:szCs w:val="28"/>
        </w:rPr>
        <w:t xml:space="preserve"> у</w:t>
      </w:r>
      <w:r w:rsidR="001F0119" w:rsidRPr="00796601">
        <w:rPr>
          <w:color w:val="000000"/>
          <w:sz w:val="28"/>
          <w:szCs w:val="28"/>
        </w:rPr>
        <w:t>меньшилась</w:t>
      </w:r>
      <w:r w:rsidR="006A2E41" w:rsidRPr="00796601">
        <w:rPr>
          <w:color w:val="000000"/>
          <w:sz w:val="28"/>
          <w:szCs w:val="28"/>
        </w:rPr>
        <w:t xml:space="preserve"> до </w:t>
      </w:r>
      <w:r w:rsidR="001F0119" w:rsidRPr="00796601">
        <w:rPr>
          <w:color w:val="000000"/>
          <w:sz w:val="28"/>
          <w:szCs w:val="28"/>
        </w:rPr>
        <w:t>91,4</w:t>
      </w:r>
      <w:r w:rsidR="00E33FCB" w:rsidRPr="00796601">
        <w:rPr>
          <w:color w:val="000000"/>
          <w:sz w:val="28"/>
          <w:szCs w:val="28"/>
        </w:rPr>
        <w:t>8%</w:t>
      </w:r>
      <w:r w:rsidR="006A2E41" w:rsidRPr="00796601">
        <w:rPr>
          <w:color w:val="000000"/>
          <w:sz w:val="28"/>
          <w:szCs w:val="28"/>
        </w:rPr>
        <w:t xml:space="preserve"> на конец анализируемого периода (</w:t>
      </w:r>
      <w:r w:rsidRPr="00796601">
        <w:rPr>
          <w:color w:val="000000"/>
          <w:sz w:val="28"/>
          <w:szCs w:val="28"/>
        </w:rPr>
        <w:t>01.0</w:t>
      </w:r>
      <w:r w:rsidR="001F0119" w:rsidRPr="00796601">
        <w:rPr>
          <w:color w:val="000000"/>
          <w:sz w:val="28"/>
          <w:szCs w:val="28"/>
        </w:rPr>
        <w:t>1</w:t>
      </w:r>
      <w:r w:rsidRPr="00796601">
        <w:rPr>
          <w:color w:val="000000"/>
          <w:sz w:val="28"/>
          <w:szCs w:val="28"/>
        </w:rPr>
        <w:t>.</w:t>
      </w:r>
      <w:r w:rsidR="00E33FCB" w:rsidRPr="00796601">
        <w:rPr>
          <w:color w:val="000000"/>
          <w:sz w:val="28"/>
          <w:szCs w:val="28"/>
        </w:rPr>
        <w:t>2009 г.)</w:t>
      </w:r>
      <w:r w:rsidR="006A2E41" w:rsidRPr="00796601">
        <w:rPr>
          <w:color w:val="000000"/>
          <w:sz w:val="28"/>
          <w:szCs w:val="28"/>
        </w:rPr>
        <w:t>.</w:t>
      </w:r>
    </w:p>
    <w:p w:rsidR="00D7497C" w:rsidRPr="00796601" w:rsidRDefault="00D17F2B" w:rsidP="00E33FCB">
      <w:pPr>
        <w:spacing w:line="360" w:lineRule="auto"/>
        <w:ind w:firstLine="709"/>
        <w:jc w:val="both"/>
        <w:rPr>
          <w:color w:val="000000"/>
          <w:sz w:val="28"/>
          <w:szCs w:val="28"/>
        </w:rPr>
      </w:pPr>
      <w:r w:rsidRPr="00796601">
        <w:rPr>
          <w:color w:val="000000"/>
          <w:sz w:val="28"/>
          <w:szCs w:val="28"/>
        </w:rPr>
        <w:t>Д</w:t>
      </w:r>
      <w:r w:rsidR="00D7497C" w:rsidRPr="00796601">
        <w:rPr>
          <w:color w:val="000000"/>
          <w:sz w:val="28"/>
          <w:szCs w:val="28"/>
        </w:rPr>
        <w:t xml:space="preserve">олгосрочных финансовых вложений </w:t>
      </w:r>
      <w:r w:rsidRPr="00796601">
        <w:rPr>
          <w:color w:val="000000"/>
          <w:sz w:val="28"/>
          <w:szCs w:val="28"/>
        </w:rPr>
        <w:t>в ж/д больнице нет.</w:t>
      </w:r>
    </w:p>
    <w:p w:rsidR="00D7497C" w:rsidRPr="00796601" w:rsidRDefault="00300EFD" w:rsidP="00E33FCB">
      <w:pPr>
        <w:spacing w:line="360" w:lineRule="auto"/>
        <w:ind w:firstLine="709"/>
        <w:jc w:val="both"/>
        <w:rPr>
          <w:color w:val="000000"/>
          <w:sz w:val="28"/>
          <w:szCs w:val="28"/>
        </w:rPr>
      </w:pPr>
      <w:r w:rsidRPr="00796601">
        <w:rPr>
          <w:color w:val="000000"/>
          <w:sz w:val="28"/>
          <w:szCs w:val="28"/>
        </w:rPr>
        <w:t>Законсервированных основных средств нет.</w:t>
      </w:r>
    </w:p>
    <w:p w:rsidR="00300EFD" w:rsidRPr="00796601" w:rsidRDefault="00300EFD" w:rsidP="00E33FCB">
      <w:pPr>
        <w:spacing w:line="360" w:lineRule="auto"/>
        <w:ind w:firstLine="709"/>
        <w:jc w:val="both"/>
        <w:rPr>
          <w:color w:val="000000"/>
          <w:sz w:val="28"/>
          <w:szCs w:val="28"/>
        </w:rPr>
      </w:pPr>
      <w:r w:rsidRPr="00796601">
        <w:rPr>
          <w:color w:val="000000"/>
          <w:sz w:val="28"/>
          <w:szCs w:val="28"/>
        </w:rPr>
        <w:t>Степень износа производственных основных средств составляет: на 01.01.</w:t>
      </w:r>
      <w:r w:rsidR="00E33FCB" w:rsidRPr="00796601">
        <w:rPr>
          <w:color w:val="000000"/>
          <w:sz w:val="28"/>
          <w:szCs w:val="28"/>
        </w:rPr>
        <w:t xml:space="preserve">2007 г. </w:t>
      </w:r>
      <w:r w:rsidRPr="00796601">
        <w:rPr>
          <w:color w:val="000000"/>
          <w:sz w:val="28"/>
          <w:szCs w:val="28"/>
        </w:rPr>
        <w:t xml:space="preserve">– </w:t>
      </w:r>
      <w:r w:rsidR="00E572E3" w:rsidRPr="00796601">
        <w:rPr>
          <w:color w:val="000000"/>
          <w:sz w:val="28"/>
          <w:szCs w:val="28"/>
        </w:rPr>
        <w:t>3,</w:t>
      </w:r>
      <w:r w:rsidR="00E33FCB" w:rsidRPr="00796601">
        <w:rPr>
          <w:color w:val="000000"/>
          <w:sz w:val="28"/>
          <w:szCs w:val="28"/>
        </w:rPr>
        <w:t>9%</w:t>
      </w:r>
      <w:r w:rsidRPr="00796601">
        <w:rPr>
          <w:color w:val="000000"/>
          <w:sz w:val="28"/>
          <w:szCs w:val="28"/>
        </w:rPr>
        <w:t>; на 01.01.</w:t>
      </w:r>
      <w:r w:rsidR="00E33FCB" w:rsidRPr="00796601">
        <w:rPr>
          <w:color w:val="000000"/>
          <w:sz w:val="28"/>
          <w:szCs w:val="28"/>
        </w:rPr>
        <w:t xml:space="preserve">2008 г. </w:t>
      </w:r>
      <w:r w:rsidRPr="00796601">
        <w:rPr>
          <w:color w:val="000000"/>
          <w:sz w:val="28"/>
          <w:szCs w:val="28"/>
        </w:rPr>
        <w:t xml:space="preserve">– </w:t>
      </w:r>
      <w:r w:rsidR="00E572E3" w:rsidRPr="00796601">
        <w:rPr>
          <w:color w:val="000000"/>
          <w:sz w:val="28"/>
          <w:szCs w:val="28"/>
        </w:rPr>
        <w:t>8,</w:t>
      </w:r>
      <w:r w:rsidR="00E33FCB" w:rsidRPr="00796601">
        <w:rPr>
          <w:color w:val="000000"/>
          <w:sz w:val="28"/>
          <w:szCs w:val="28"/>
        </w:rPr>
        <w:t>9%</w:t>
      </w:r>
      <w:r w:rsidRPr="00796601">
        <w:rPr>
          <w:color w:val="000000"/>
          <w:sz w:val="28"/>
          <w:szCs w:val="28"/>
        </w:rPr>
        <w:t>; на 01.0</w:t>
      </w:r>
      <w:r w:rsidR="00E572E3" w:rsidRPr="00796601">
        <w:rPr>
          <w:color w:val="000000"/>
          <w:sz w:val="28"/>
          <w:szCs w:val="28"/>
        </w:rPr>
        <w:t>1</w:t>
      </w:r>
      <w:r w:rsidRPr="00796601">
        <w:rPr>
          <w:color w:val="000000"/>
          <w:sz w:val="28"/>
          <w:szCs w:val="28"/>
        </w:rPr>
        <w:t>.2</w:t>
      </w:r>
      <w:r w:rsidR="00E33FCB" w:rsidRPr="00796601">
        <w:rPr>
          <w:color w:val="000000"/>
          <w:sz w:val="28"/>
          <w:szCs w:val="28"/>
        </w:rPr>
        <w:t xml:space="preserve">0008 г. </w:t>
      </w:r>
      <w:r w:rsidRPr="00796601">
        <w:rPr>
          <w:color w:val="000000"/>
          <w:sz w:val="28"/>
          <w:szCs w:val="28"/>
        </w:rPr>
        <w:t xml:space="preserve">– </w:t>
      </w:r>
      <w:r w:rsidR="00E572E3" w:rsidRPr="00796601">
        <w:rPr>
          <w:color w:val="000000"/>
          <w:sz w:val="28"/>
          <w:szCs w:val="28"/>
        </w:rPr>
        <w:t>14,</w:t>
      </w:r>
      <w:r w:rsidR="00E33FCB" w:rsidRPr="00796601">
        <w:rPr>
          <w:color w:val="000000"/>
          <w:sz w:val="28"/>
          <w:szCs w:val="28"/>
        </w:rPr>
        <w:t>3%</w:t>
      </w:r>
      <w:r w:rsidRPr="00796601">
        <w:rPr>
          <w:color w:val="000000"/>
          <w:sz w:val="28"/>
          <w:szCs w:val="28"/>
        </w:rPr>
        <w:t xml:space="preserve">. Данные значения показателей отражают </w:t>
      </w:r>
      <w:r w:rsidR="00B30F84" w:rsidRPr="00796601">
        <w:rPr>
          <w:color w:val="000000"/>
          <w:sz w:val="28"/>
          <w:szCs w:val="28"/>
        </w:rPr>
        <w:t>низкую</w:t>
      </w:r>
      <w:r w:rsidRPr="00796601">
        <w:rPr>
          <w:color w:val="000000"/>
          <w:sz w:val="28"/>
          <w:szCs w:val="28"/>
        </w:rPr>
        <w:t xml:space="preserve"> изношенность основных производственных средств, позволяющую вести рассматриваемому предприятию производственно-хозяйственную деятельность.</w:t>
      </w:r>
    </w:p>
    <w:p w:rsidR="00300EFD" w:rsidRPr="00796601" w:rsidRDefault="00300EFD" w:rsidP="00E33FCB">
      <w:pPr>
        <w:spacing w:line="360" w:lineRule="auto"/>
        <w:ind w:firstLine="709"/>
        <w:jc w:val="both"/>
        <w:rPr>
          <w:color w:val="000000"/>
          <w:sz w:val="28"/>
          <w:szCs w:val="28"/>
        </w:rPr>
      </w:pPr>
      <w:r w:rsidRPr="00796601">
        <w:rPr>
          <w:color w:val="000000"/>
          <w:sz w:val="28"/>
          <w:szCs w:val="28"/>
        </w:rPr>
        <w:t>На предприятии нет обремененных основных средств.</w:t>
      </w:r>
    </w:p>
    <w:p w:rsidR="00191102" w:rsidRPr="00796601" w:rsidRDefault="008724EF" w:rsidP="00E33FCB">
      <w:pPr>
        <w:spacing w:line="360" w:lineRule="auto"/>
        <w:ind w:firstLine="709"/>
        <w:jc w:val="both"/>
        <w:rPr>
          <w:color w:val="000000"/>
          <w:sz w:val="28"/>
          <w:szCs w:val="28"/>
        </w:rPr>
      </w:pPr>
      <w:r w:rsidRPr="00796601">
        <w:rPr>
          <w:color w:val="000000"/>
          <w:sz w:val="28"/>
          <w:szCs w:val="28"/>
        </w:rPr>
        <w:t>Доходных вложений в нематериальные активы у предприятия нет.</w:t>
      </w:r>
    </w:p>
    <w:p w:rsidR="001A3B89" w:rsidRPr="00796601" w:rsidRDefault="001A3B89" w:rsidP="00E33FCB">
      <w:pPr>
        <w:spacing w:line="360" w:lineRule="auto"/>
        <w:ind w:firstLine="709"/>
        <w:jc w:val="both"/>
        <w:rPr>
          <w:color w:val="000000"/>
          <w:sz w:val="28"/>
          <w:szCs w:val="28"/>
        </w:rPr>
      </w:pPr>
      <w:r w:rsidRPr="00796601">
        <w:rPr>
          <w:color w:val="000000"/>
          <w:sz w:val="28"/>
          <w:szCs w:val="28"/>
        </w:rPr>
        <w:t>Закупочные цены на сырье и материалы в пределах средних цен на внутреннем рынке.</w:t>
      </w:r>
    </w:p>
    <w:p w:rsidR="001C26A1" w:rsidRPr="00796601" w:rsidRDefault="001C26A1" w:rsidP="00E33FCB">
      <w:pPr>
        <w:spacing w:line="360" w:lineRule="auto"/>
        <w:ind w:firstLine="709"/>
        <w:jc w:val="both"/>
        <w:rPr>
          <w:color w:val="000000"/>
          <w:sz w:val="28"/>
          <w:szCs w:val="28"/>
        </w:rPr>
      </w:pPr>
      <w:r w:rsidRPr="00796601">
        <w:rPr>
          <w:color w:val="000000"/>
          <w:sz w:val="28"/>
          <w:szCs w:val="28"/>
        </w:rPr>
        <w:t xml:space="preserve">Краткосрочных финансовых вложений у </w:t>
      </w:r>
      <w:r w:rsidR="008740EA" w:rsidRPr="00796601">
        <w:rPr>
          <w:color w:val="000000"/>
          <w:sz w:val="28"/>
          <w:szCs w:val="28"/>
        </w:rPr>
        <w:t>анализируемого предприятия</w:t>
      </w:r>
      <w:r w:rsidRPr="00796601">
        <w:rPr>
          <w:color w:val="000000"/>
          <w:sz w:val="28"/>
          <w:szCs w:val="28"/>
        </w:rPr>
        <w:t xml:space="preserve"> нет.</w:t>
      </w:r>
    </w:p>
    <w:p w:rsidR="001C26A1" w:rsidRPr="00796601" w:rsidRDefault="001C26A1" w:rsidP="00E33FCB">
      <w:pPr>
        <w:spacing w:line="360" w:lineRule="auto"/>
        <w:ind w:firstLine="709"/>
        <w:jc w:val="both"/>
        <w:rPr>
          <w:color w:val="000000"/>
          <w:sz w:val="28"/>
          <w:szCs w:val="28"/>
        </w:rPr>
      </w:pPr>
    </w:p>
    <w:p w:rsidR="001C26A1" w:rsidRPr="00796601" w:rsidRDefault="00B23E04" w:rsidP="00E33FCB">
      <w:pPr>
        <w:spacing w:line="360" w:lineRule="auto"/>
        <w:ind w:firstLine="709"/>
        <w:jc w:val="both"/>
        <w:rPr>
          <w:b/>
          <w:color w:val="000000"/>
          <w:sz w:val="28"/>
          <w:szCs w:val="28"/>
        </w:rPr>
      </w:pPr>
      <w:r>
        <w:rPr>
          <w:b/>
          <w:color w:val="000000"/>
          <w:sz w:val="28"/>
          <w:szCs w:val="28"/>
        </w:rPr>
        <w:t>1.4.2</w:t>
      </w:r>
      <w:r w:rsidR="001C26A1" w:rsidRPr="00796601">
        <w:rPr>
          <w:b/>
          <w:color w:val="000000"/>
          <w:sz w:val="28"/>
          <w:szCs w:val="28"/>
        </w:rPr>
        <w:t xml:space="preserve"> Анализ пассивов</w:t>
      </w:r>
    </w:p>
    <w:p w:rsidR="005D0E61" w:rsidRPr="00796601" w:rsidRDefault="00C92BC1" w:rsidP="00E33FCB">
      <w:pPr>
        <w:spacing w:line="360" w:lineRule="auto"/>
        <w:ind w:firstLine="709"/>
        <w:jc w:val="both"/>
        <w:rPr>
          <w:color w:val="000000"/>
          <w:sz w:val="28"/>
          <w:szCs w:val="28"/>
        </w:rPr>
      </w:pPr>
      <w:r w:rsidRPr="00796601">
        <w:rPr>
          <w:color w:val="000000"/>
          <w:sz w:val="28"/>
          <w:szCs w:val="28"/>
        </w:rPr>
        <w:t>Анализ пассивов производится с целью выявления внутрихозяйственных резервов обеспечения восстановления платежеспособности, выявления обязательств, которые могут быть оспорены и прекращены, выявления возможности проведения реструктуризации сроков исполнения обязательств.</w:t>
      </w:r>
    </w:p>
    <w:p w:rsidR="00C92BC1" w:rsidRPr="00796601" w:rsidRDefault="00C92BC1" w:rsidP="00E33FCB">
      <w:pPr>
        <w:spacing w:line="360" w:lineRule="auto"/>
        <w:ind w:firstLine="709"/>
        <w:jc w:val="both"/>
        <w:rPr>
          <w:color w:val="000000"/>
          <w:sz w:val="28"/>
          <w:szCs w:val="28"/>
        </w:rPr>
      </w:pPr>
      <w:r w:rsidRPr="00796601">
        <w:rPr>
          <w:color w:val="000000"/>
          <w:sz w:val="28"/>
          <w:szCs w:val="28"/>
        </w:rPr>
        <w:t>На 01.01.</w:t>
      </w:r>
      <w:r w:rsidR="00E33FCB" w:rsidRPr="00796601">
        <w:rPr>
          <w:color w:val="000000"/>
          <w:sz w:val="28"/>
          <w:szCs w:val="28"/>
        </w:rPr>
        <w:t>2007 г</w:t>
      </w:r>
      <w:r w:rsidRPr="00796601">
        <w:rPr>
          <w:color w:val="000000"/>
          <w:sz w:val="28"/>
          <w:szCs w:val="28"/>
        </w:rPr>
        <w:t xml:space="preserve">. доля текущих обязательств в пассиве баланса составляет </w:t>
      </w:r>
      <w:r w:rsidR="00984157" w:rsidRPr="00796601">
        <w:rPr>
          <w:color w:val="000000"/>
          <w:sz w:val="28"/>
          <w:szCs w:val="28"/>
        </w:rPr>
        <w:t>1,0</w:t>
      </w:r>
      <w:r w:rsidR="00E33FCB" w:rsidRPr="00796601">
        <w:rPr>
          <w:color w:val="000000"/>
          <w:sz w:val="28"/>
          <w:szCs w:val="28"/>
        </w:rPr>
        <w:t>1%</w:t>
      </w:r>
      <w:r w:rsidR="00891202" w:rsidRPr="00796601">
        <w:rPr>
          <w:color w:val="000000"/>
          <w:sz w:val="28"/>
          <w:szCs w:val="28"/>
        </w:rPr>
        <w:t>,</w:t>
      </w:r>
      <w:r w:rsidR="00E33FCB" w:rsidRPr="00796601">
        <w:rPr>
          <w:color w:val="000000"/>
          <w:sz w:val="28"/>
          <w:szCs w:val="28"/>
        </w:rPr>
        <w:t xml:space="preserve"> </w:t>
      </w:r>
      <w:r w:rsidR="0027562E" w:rsidRPr="00796601">
        <w:rPr>
          <w:color w:val="000000"/>
          <w:sz w:val="28"/>
          <w:szCs w:val="28"/>
        </w:rPr>
        <w:t>из них</w:t>
      </w:r>
      <w:r w:rsidR="009A4E19" w:rsidRPr="00796601">
        <w:rPr>
          <w:color w:val="000000"/>
          <w:sz w:val="28"/>
          <w:szCs w:val="28"/>
        </w:rPr>
        <w:t xml:space="preserve"> все</w:t>
      </w:r>
      <w:r w:rsidR="00E33FCB" w:rsidRPr="00796601">
        <w:rPr>
          <w:color w:val="000000"/>
          <w:sz w:val="28"/>
          <w:szCs w:val="28"/>
        </w:rPr>
        <w:t xml:space="preserve"> 1%</w:t>
      </w:r>
      <w:r w:rsidR="0027562E" w:rsidRPr="00796601">
        <w:rPr>
          <w:color w:val="000000"/>
          <w:sz w:val="28"/>
          <w:szCs w:val="28"/>
        </w:rPr>
        <w:t xml:space="preserve"> приходится на кредиторскую задолженность</w:t>
      </w:r>
      <w:r w:rsidR="00891202" w:rsidRPr="00796601">
        <w:rPr>
          <w:color w:val="000000"/>
          <w:sz w:val="28"/>
          <w:szCs w:val="28"/>
        </w:rPr>
        <w:t>, 0,</w:t>
      </w:r>
      <w:r w:rsidR="00E33FCB" w:rsidRPr="00796601">
        <w:rPr>
          <w:color w:val="000000"/>
          <w:sz w:val="28"/>
          <w:szCs w:val="28"/>
        </w:rPr>
        <w:t>1%</w:t>
      </w:r>
      <w:r w:rsidR="00891202" w:rsidRPr="00796601">
        <w:rPr>
          <w:color w:val="000000"/>
          <w:sz w:val="28"/>
          <w:szCs w:val="28"/>
        </w:rPr>
        <w:t xml:space="preserve"> </w:t>
      </w:r>
      <w:r w:rsidR="00E33FCB" w:rsidRPr="00796601">
        <w:rPr>
          <w:color w:val="000000"/>
          <w:sz w:val="28"/>
          <w:szCs w:val="28"/>
        </w:rPr>
        <w:t xml:space="preserve">– </w:t>
      </w:r>
      <w:r w:rsidR="00891202" w:rsidRPr="00796601">
        <w:rPr>
          <w:color w:val="000000"/>
          <w:sz w:val="28"/>
          <w:szCs w:val="28"/>
        </w:rPr>
        <w:t>прочие текущие обязательства</w:t>
      </w:r>
      <w:r w:rsidR="009A4E19" w:rsidRPr="00796601">
        <w:rPr>
          <w:color w:val="000000"/>
          <w:sz w:val="28"/>
          <w:szCs w:val="28"/>
        </w:rPr>
        <w:t>.</w:t>
      </w:r>
    </w:p>
    <w:p w:rsidR="0027562E" w:rsidRPr="00796601" w:rsidRDefault="0027562E" w:rsidP="00E33FCB">
      <w:pPr>
        <w:spacing w:line="360" w:lineRule="auto"/>
        <w:ind w:firstLine="709"/>
        <w:jc w:val="both"/>
        <w:rPr>
          <w:color w:val="000000"/>
          <w:sz w:val="28"/>
          <w:szCs w:val="28"/>
        </w:rPr>
      </w:pPr>
      <w:r w:rsidRPr="00796601">
        <w:rPr>
          <w:color w:val="000000"/>
          <w:sz w:val="28"/>
          <w:szCs w:val="28"/>
        </w:rPr>
        <w:t>На 01.01.</w:t>
      </w:r>
      <w:r w:rsidR="00E33FCB" w:rsidRPr="00796601">
        <w:rPr>
          <w:color w:val="000000"/>
          <w:sz w:val="28"/>
          <w:szCs w:val="28"/>
        </w:rPr>
        <w:t xml:space="preserve">2008 г. </w:t>
      </w:r>
      <w:r w:rsidRPr="00796601">
        <w:rPr>
          <w:color w:val="000000"/>
          <w:sz w:val="28"/>
          <w:szCs w:val="28"/>
        </w:rPr>
        <w:t xml:space="preserve">доля текущих обязательств в пассиве баланса составляет </w:t>
      </w:r>
      <w:r w:rsidR="00891202" w:rsidRPr="00796601">
        <w:rPr>
          <w:color w:val="000000"/>
          <w:sz w:val="28"/>
          <w:szCs w:val="28"/>
        </w:rPr>
        <w:t>5,0</w:t>
      </w:r>
      <w:r w:rsidR="00E33FCB" w:rsidRPr="00796601">
        <w:rPr>
          <w:color w:val="000000"/>
          <w:sz w:val="28"/>
          <w:szCs w:val="28"/>
        </w:rPr>
        <w:t>6%</w:t>
      </w:r>
      <w:r w:rsidRPr="00796601">
        <w:rPr>
          <w:color w:val="000000"/>
          <w:sz w:val="28"/>
          <w:szCs w:val="28"/>
        </w:rPr>
        <w:t xml:space="preserve">, из них </w:t>
      </w:r>
      <w:r w:rsidR="004A22C5" w:rsidRPr="00796601">
        <w:rPr>
          <w:color w:val="000000"/>
          <w:sz w:val="28"/>
          <w:szCs w:val="28"/>
        </w:rPr>
        <w:t>4,9</w:t>
      </w:r>
      <w:r w:rsidR="00E33FCB" w:rsidRPr="00796601">
        <w:rPr>
          <w:color w:val="000000"/>
          <w:sz w:val="28"/>
          <w:szCs w:val="28"/>
        </w:rPr>
        <w:t>8%</w:t>
      </w:r>
      <w:r w:rsidRPr="00796601">
        <w:rPr>
          <w:color w:val="000000"/>
          <w:sz w:val="28"/>
          <w:szCs w:val="28"/>
        </w:rPr>
        <w:t xml:space="preserve"> приходится на кредиторскую задолженность;</w:t>
      </w:r>
      <w:r w:rsidR="00E33FCB" w:rsidRPr="00796601">
        <w:rPr>
          <w:color w:val="000000"/>
          <w:sz w:val="28"/>
          <w:szCs w:val="28"/>
        </w:rPr>
        <w:t xml:space="preserve"> </w:t>
      </w:r>
      <w:r w:rsidR="004A22C5" w:rsidRPr="00796601">
        <w:rPr>
          <w:color w:val="000000"/>
          <w:sz w:val="28"/>
          <w:szCs w:val="28"/>
        </w:rPr>
        <w:t>0,0</w:t>
      </w:r>
      <w:r w:rsidR="00E33FCB" w:rsidRPr="00796601">
        <w:rPr>
          <w:color w:val="000000"/>
          <w:sz w:val="28"/>
          <w:szCs w:val="28"/>
        </w:rPr>
        <w:t>8%</w:t>
      </w:r>
      <w:r w:rsidRPr="00796601">
        <w:rPr>
          <w:color w:val="000000"/>
          <w:sz w:val="28"/>
          <w:szCs w:val="28"/>
        </w:rPr>
        <w:t xml:space="preserve"> составля</w:t>
      </w:r>
      <w:r w:rsidR="004A22C5" w:rsidRPr="00796601">
        <w:rPr>
          <w:color w:val="000000"/>
          <w:sz w:val="28"/>
          <w:szCs w:val="28"/>
        </w:rPr>
        <w:t>ю</w:t>
      </w:r>
      <w:r w:rsidRPr="00796601">
        <w:rPr>
          <w:color w:val="000000"/>
          <w:sz w:val="28"/>
          <w:szCs w:val="28"/>
        </w:rPr>
        <w:t xml:space="preserve">т </w:t>
      </w:r>
      <w:r w:rsidR="004A22C5" w:rsidRPr="00796601">
        <w:rPr>
          <w:color w:val="000000"/>
          <w:sz w:val="28"/>
          <w:szCs w:val="28"/>
        </w:rPr>
        <w:t>прочие текущие обязательства</w:t>
      </w:r>
      <w:r w:rsidRPr="00796601">
        <w:rPr>
          <w:color w:val="000000"/>
          <w:sz w:val="28"/>
          <w:szCs w:val="28"/>
        </w:rPr>
        <w:t>.</w:t>
      </w:r>
    </w:p>
    <w:p w:rsidR="0027562E" w:rsidRPr="00796601" w:rsidRDefault="0027562E" w:rsidP="00E33FCB">
      <w:pPr>
        <w:spacing w:line="360" w:lineRule="auto"/>
        <w:ind w:firstLine="709"/>
        <w:jc w:val="both"/>
        <w:rPr>
          <w:color w:val="000000"/>
          <w:sz w:val="28"/>
          <w:szCs w:val="28"/>
        </w:rPr>
      </w:pPr>
      <w:r w:rsidRPr="00796601">
        <w:rPr>
          <w:color w:val="000000"/>
          <w:sz w:val="28"/>
          <w:szCs w:val="28"/>
        </w:rPr>
        <w:t>На 01.0</w:t>
      </w:r>
      <w:r w:rsidR="00891202" w:rsidRPr="00796601">
        <w:rPr>
          <w:color w:val="000000"/>
          <w:sz w:val="28"/>
          <w:szCs w:val="28"/>
        </w:rPr>
        <w:t>1</w:t>
      </w:r>
      <w:r w:rsidRPr="00796601">
        <w:rPr>
          <w:color w:val="000000"/>
          <w:sz w:val="28"/>
          <w:szCs w:val="28"/>
        </w:rPr>
        <w:t>.</w:t>
      </w:r>
      <w:r w:rsidR="00E33FCB" w:rsidRPr="00796601">
        <w:rPr>
          <w:color w:val="000000"/>
          <w:sz w:val="28"/>
          <w:szCs w:val="28"/>
        </w:rPr>
        <w:t xml:space="preserve">2009 г. </w:t>
      </w:r>
      <w:r w:rsidRPr="00796601">
        <w:rPr>
          <w:color w:val="000000"/>
          <w:sz w:val="28"/>
          <w:szCs w:val="28"/>
        </w:rPr>
        <w:t xml:space="preserve">доля текущих обязательств в пассиве баланса составляет </w:t>
      </w:r>
      <w:r w:rsidR="00891202" w:rsidRPr="00796601">
        <w:rPr>
          <w:color w:val="000000"/>
          <w:sz w:val="28"/>
          <w:szCs w:val="28"/>
        </w:rPr>
        <w:t>7,1</w:t>
      </w:r>
      <w:r w:rsidR="00E33FCB" w:rsidRPr="00796601">
        <w:rPr>
          <w:color w:val="000000"/>
          <w:sz w:val="28"/>
          <w:szCs w:val="28"/>
        </w:rPr>
        <w:t>2%</w:t>
      </w:r>
      <w:r w:rsidRPr="00796601">
        <w:rPr>
          <w:color w:val="000000"/>
          <w:sz w:val="28"/>
          <w:szCs w:val="28"/>
        </w:rPr>
        <w:t xml:space="preserve">, из них </w:t>
      </w:r>
      <w:r w:rsidR="006752F9" w:rsidRPr="00796601">
        <w:rPr>
          <w:color w:val="000000"/>
          <w:sz w:val="28"/>
          <w:szCs w:val="28"/>
        </w:rPr>
        <w:t>7,1</w:t>
      </w:r>
      <w:r w:rsidR="00E33FCB" w:rsidRPr="00796601">
        <w:rPr>
          <w:color w:val="000000"/>
          <w:sz w:val="28"/>
          <w:szCs w:val="28"/>
        </w:rPr>
        <w:t>2%</w:t>
      </w:r>
      <w:r w:rsidRPr="00796601">
        <w:rPr>
          <w:color w:val="000000"/>
          <w:sz w:val="28"/>
          <w:szCs w:val="28"/>
        </w:rPr>
        <w:t xml:space="preserve"> приходится на кредиторскую задолженность</w:t>
      </w:r>
      <w:r w:rsidR="006752F9" w:rsidRPr="00796601">
        <w:rPr>
          <w:color w:val="000000"/>
          <w:sz w:val="28"/>
          <w:szCs w:val="28"/>
        </w:rPr>
        <w:t>.</w:t>
      </w:r>
    </w:p>
    <w:p w:rsidR="006E426B" w:rsidRPr="00796601" w:rsidRDefault="006E426B" w:rsidP="00E33FCB">
      <w:pPr>
        <w:spacing w:line="360" w:lineRule="auto"/>
        <w:ind w:firstLine="709"/>
        <w:jc w:val="both"/>
        <w:rPr>
          <w:color w:val="000000"/>
          <w:sz w:val="28"/>
          <w:szCs w:val="28"/>
        </w:rPr>
      </w:pPr>
      <w:r w:rsidRPr="00796601">
        <w:rPr>
          <w:color w:val="000000"/>
          <w:sz w:val="28"/>
          <w:szCs w:val="28"/>
        </w:rPr>
        <w:t xml:space="preserve">В абсолютных величинах </w:t>
      </w:r>
      <w:r w:rsidR="009518CC" w:rsidRPr="00796601">
        <w:rPr>
          <w:color w:val="000000"/>
          <w:sz w:val="28"/>
          <w:szCs w:val="28"/>
        </w:rPr>
        <w:t>произошли следующие изменения</w:t>
      </w:r>
      <w:r w:rsidRPr="00796601">
        <w:rPr>
          <w:color w:val="000000"/>
          <w:sz w:val="28"/>
          <w:szCs w:val="28"/>
        </w:rPr>
        <w:t>:</w:t>
      </w:r>
    </w:p>
    <w:p w:rsidR="006E426B" w:rsidRPr="00796601" w:rsidRDefault="006E426B" w:rsidP="00E33FCB">
      <w:pPr>
        <w:numPr>
          <w:ilvl w:val="0"/>
          <w:numId w:val="6"/>
        </w:numPr>
        <w:spacing w:line="360" w:lineRule="auto"/>
        <w:ind w:left="0" w:firstLine="709"/>
        <w:jc w:val="both"/>
        <w:rPr>
          <w:color w:val="000000"/>
          <w:sz w:val="28"/>
          <w:szCs w:val="28"/>
        </w:rPr>
      </w:pPr>
      <w:r w:rsidRPr="00796601">
        <w:rPr>
          <w:color w:val="000000"/>
          <w:sz w:val="28"/>
          <w:szCs w:val="28"/>
        </w:rPr>
        <w:t>снижение текущих обязательств:</w:t>
      </w:r>
    </w:p>
    <w:p w:rsidR="0027562E" w:rsidRPr="00796601" w:rsidRDefault="00E33FCB" w:rsidP="00E33FCB">
      <w:pPr>
        <w:spacing w:line="360" w:lineRule="auto"/>
        <w:ind w:firstLine="709"/>
        <w:jc w:val="both"/>
        <w:rPr>
          <w:color w:val="000000"/>
          <w:sz w:val="28"/>
          <w:szCs w:val="28"/>
        </w:rPr>
      </w:pPr>
      <w:r w:rsidRPr="00796601">
        <w:rPr>
          <w:color w:val="000000"/>
          <w:sz w:val="28"/>
          <w:szCs w:val="28"/>
        </w:rPr>
        <w:t>– </w:t>
      </w:r>
      <w:r w:rsidR="006E426B" w:rsidRPr="00796601">
        <w:rPr>
          <w:color w:val="000000"/>
          <w:sz w:val="28"/>
          <w:szCs w:val="28"/>
        </w:rPr>
        <w:t>на 01.0</w:t>
      </w:r>
      <w:r w:rsidR="00B44D50" w:rsidRPr="00796601">
        <w:rPr>
          <w:color w:val="000000"/>
          <w:sz w:val="28"/>
          <w:szCs w:val="28"/>
        </w:rPr>
        <w:t>1</w:t>
      </w:r>
      <w:r w:rsidR="006E426B" w:rsidRPr="00796601">
        <w:rPr>
          <w:color w:val="000000"/>
          <w:sz w:val="28"/>
          <w:szCs w:val="28"/>
        </w:rPr>
        <w:t>.</w:t>
      </w:r>
      <w:r w:rsidRPr="00796601">
        <w:rPr>
          <w:color w:val="000000"/>
          <w:sz w:val="28"/>
          <w:szCs w:val="28"/>
        </w:rPr>
        <w:t xml:space="preserve">2008 г. </w:t>
      </w:r>
      <w:r w:rsidR="006E426B" w:rsidRPr="00796601">
        <w:rPr>
          <w:color w:val="000000"/>
          <w:sz w:val="28"/>
          <w:szCs w:val="28"/>
        </w:rPr>
        <w:t xml:space="preserve">на </w:t>
      </w:r>
      <w:r w:rsidR="00B44D50" w:rsidRPr="00796601">
        <w:rPr>
          <w:color w:val="000000"/>
          <w:sz w:val="28"/>
          <w:szCs w:val="28"/>
        </w:rPr>
        <w:t>12229</w:t>
      </w:r>
      <w:r w:rsidR="006E426B" w:rsidRPr="00796601">
        <w:rPr>
          <w:color w:val="000000"/>
          <w:sz w:val="28"/>
          <w:szCs w:val="28"/>
        </w:rPr>
        <w:t xml:space="preserve"> тыс</w:t>
      </w:r>
      <w:r w:rsidR="00CA12F5" w:rsidRPr="00796601">
        <w:rPr>
          <w:color w:val="000000"/>
          <w:sz w:val="28"/>
          <w:szCs w:val="28"/>
        </w:rPr>
        <w:t>.</w:t>
      </w:r>
      <w:r w:rsidR="006E426B" w:rsidRPr="00796601">
        <w:rPr>
          <w:color w:val="000000"/>
          <w:sz w:val="28"/>
          <w:szCs w:val="28"/>
        </w:rPr>
        <w:t xml:space="preserve"> руб</w:t>
      </w:r>
      <w:r w:rsidR="00CA12F5" w:rsidRPr="00796601">
        <w:rPr>
          <w:color w:val="000000"/>
          <w:sz w:val="28"/>
          <w:szCs w:val="28"/>
        </w:rPr>
        <w:t>.</w:t>
      </w:r>
      <w:r w:rsidR="006E426B" w:rsidRPr="00796601">
        <w:rPr>
          <w:color w:val="000000"/>
          <w:sz w:val="28"/>
          <w:szCs w:val="28"/>
        </w:rPr>
        <w:t xml:space="preserve">, по отношению к </w:t>
      </w:r>
      <w:r w:rsidR="002A35F3" w:rsidRPr="00796601">
        <w:rPr>
          <w:color w:val="000000"/>
          <w:sz w:val="28"/>
          <w:szCs w:val="28"/>
        </w:rPr>
        <w:t>предыдущему кварталу</w:t>
      </w:r>
      <w:r w:rsidRPr="00796601">
        <w:rPr>
          <w:color w:val="000000"/>
          <w:sz w:val="28"/>
          <w:szCs w:val="28"/>
        </w:rPr>
        <w:t xml:space="preserve"> </w:t>
      </w:r>
      <w:r w:rsidR="006E426B" w:rsidRPr="00796601">
        <w:rPr>
          <w:color w:val="000000"/>
          <w:sz w:val="28"/>
          <w:szCs w:val="28"/>
        </w:rPr>
        <w:t xml:space="preserve">за счет снижения кредиторской задолженности </w:t>
      </w:r>
      <w:r w:rsidR="008D5299" w:rsidRPr="00796601">
        <w:rPr>
          <w:color w:val="000000"/>
          <w:sz w:val="28"/>
          <w:szCs w:val="28"/>
        </w:rPr>
        <w:t>перед персоналом</w:t>
      </w:r>
      <w:r w:rsidR="006E426B" w:rsidRPr="00796601">
        <w:rPr>
          <w:color w:val="000000"/>
          <w:sz w:val="28"/>
          <w:szCs w:val="28"/>
        </w:rPr>
        <w:t xml:space="preserve"> на </w:t>
      </w:r>
      <w:r w:rsidR="008D5299" w:rsidRPr="00796601">
        <w:rPr>
          <w:color w:val="000000"/>
          <w:sz w:val="28"/>
          <w:szCs w:val="28"/>
        </w:rPr>
        <w:t>4612</w:t>
      </w:r>
      <w:r w:rsidR="006E426B" w:rsidRPr="00796601">
        <w:rPr>
          <w:color w:val="000000"/>
          <w:sz w:val="28"/>
          <w:szCs w:val="28"/>
        </w:rPr>
        <w:t xml:space="preserve"> тыс</w:t>
      </w:r>
      <w:r w:rsidR="00CA12F5" w:rsidRPr="00796601">
        <w:rPr>
          <w:color w:val="000000"/>
          <w:sz w:val="28"/>
          <w:szCs w:val="28"/>
        </w:rPr>
        <w:t>.</w:t>
      </w:r>
      <w:r w:rsidR="006E426B" w:rsidRPr="00796601">
        <w:rPr>
          <w:color w:val="000000"/>
          <w:sz w:val="28"/>
          <w:szCs w:val="28"/>
        </w:rPr>
        <w:t xml:space="preserve"> руб</w:t>
      </w:r>
      <w:r w:rsidR="00CA12F5" w:rsidRPr="00796601">
        <w:rPr>
          <w:color w:val="000000"/>
          <w:sz w:val="28"/>
          <w:szCs w:val="28"/>
        </w:rPr>
        <w:t>.</w:t>
      </w:r>
      <w:r w:rsidR="006E426B" w:rsidRPr="00796601">
        <w:rPr>
          <w:color w:val="000000"/>
          <w:sz w:val="28"/>
          <w:szCs w:val="28"/>
        </w:rPr>
        <w:t xml:space="preserve">, </w:t>
      </w:r>
      <w:r w:rsidR="008D5299" w:rsidRPr="00796601">
        <w:rPr>
          <w:color w:val="000000"/>
          <w:sz w:val="28"/>
          <w:szCs w:val="28"/>
        </w:rPr>
        <w:t>снижения задолженности перед внебюджетными фондами на 1318 тыс</w:t>
      </w:r>
      <w:r w:rsidR="00CA12F5" w:rsidRPr="00796601">
        <w:rPr>
          <w:color w:val="000000"/>
          <w:sz w:val="28"/>
          <w:szCs w:val="28"/>
        </w:rPr>
        <w:t>.</w:t>
      </w:r>
      <w:r w:rsidR="008D5299" w:rsidRPr="00796601">
        <w:rPr>
          <w:color w:val="000000"/>
          <w:sz w:val="28"/>
          <w:szCs w:val="28"/>
        </w:rPr>
        <w:t xml:space="preserve"> руб</w:t>
      </w:r>
      <w:r w:rsidR="00CA12F5" w:rsidRPr="00796601">
        <w:rPr>
          <w:color w:val="000000"/>
          <w:sz w:val="28"/>
          <w:szCs w:val="28"/>
        </w:rPr>
        <w:t>.</w:t>
      </w:r>
      <w:r w:rsidR="008D5299" w:rsidRPr="00796601">
        <w:rPr>
          <w:color w:val="000000"/>
          <w:sz w:val="28"/>
          <w:szCs w:val="28"/>
        </w:rPr>
        <w:t xml:space="preserve">; </w:t>
      </w:r>
      <w:r w:rsidR="006E426B" w:rsidRPr="00796601">
        <w:rPr>
          <w:color w:val="000000"/>
          <w:sz w:val="28"/>
          <w:szCs w:val="28"/>
        </w:rPr>
        <w:t xml:space="preserve">снижения задолженности перед </w:t>
      </w:r>
      <w:r w:rsidR="008D5299" w:rsidRPr="00796601">
        <w:rPr>
          <w:color w:val="000000"/>
          <w:sz w:val="28"/>
          <w:szCs w:val="28"/>
        </w:rPr>
        <w:t xml:space="preserve">бюджетом </w:t>
      </w:r>
      <w:r w:rsidR="006E426B" w:rsidRPr="00796601">
        <w:rPr>
          <w:color w:val="000000"/>
          <w:sz w:val="28"/>
          <w:szCs w:val="28"/>
        </w:rPr>
        <w:t xml:space="preserve">на </w:t>
      </w:r>
      <w:r w:rsidR="008D5299" w:rsidRPr="00796601">
        <w:rPr>
          <w:color w:val="000000"/>
          <w:sz w:val="28"/>
          <w:szCs w:val="28"/>
        </w:rPr>
        <w:t>736</w:t>
      </w:r>
      <w:r w:rsidR="006E426B" w:rsidRPr="00796601">
        <w:rPr>
          <w:color w:val="000000"/>
          <w:sz w:val="28"/>
          <w:szCs w:val="28"/>
        </w:rPr>
        <w:t xml:space="preserve"> тыс</w:t>
      </w:r>
      <w:r w:rsidR="00CA12F5" w:rsidRPr="00796601">
        <w:rPr>
          <w:color w:val="000000"/>
          <w:sz w:val="28"/>
          <w:szCs w:val="28"/>
        </w:rPr>
        <w:t>.</w:t>
      </w:r>
      <w:r w:rsidR="006E426B" w:rsidRPr="00796601">
        <w:rPr>
          <w:color w:val="000000"/>
          <w:sz w:val="28"/>
          <w:szCs w:val="28"/>
        </w:rPr>
        <w:t xml:space="preserve"> руб</w:t>
      </w:r>
      <w:r w:rsidR="00CA12F5" w:rsidRPr="00796601">
        <w:rPr>
          <w:color w:val="000000"/>
          <w:sz w:val="28"/>
          <w:szCs w:val="28"/>
        </w:rPr>
        <w:t>.</w:t>
      </w:r>
      <w:r w:rsidR="006E426B" w:rsidRPr="00796601">
        <w:rPr>
          <w:color w:val="000000"/>
          <w:sz w:val="28"/>
          <w:szCs w:val="28"/>
        </w:rPr>
        <w:t>;</w:t>
      </w:r>
      <w:r w:rsidR="008D5299" w:rsidRPr="00796601">
        <w:rPr>
          <w:color w:val="000000"/>
          <w:sz w:val="28"/>
          <w:szCs w:val="28"/>
        </w:rPr>
        <w:t xml:space="preserve"> снижения задолженности перед прочими кредиторами на 2696 тыс</w:t>
      </w:r>
      <w:r w:rsidR="00CA12F5" w:rsidRPr="00796601">
        <w:rPr>
          <w:color w:val="000000"/>
          <w:sz w:val="28"/>
          <w:szCs w:val="28"/>
        </w:rPr>
        <w:t>.</w:t>
      </w:r>
      <w:r w:rsidR="008D5299" w:rsidRPr="00796601">
        <w:rPr>
          <w:color w:val="000000"/>
          <w:sz w:val="28"/>
          <w:szCs w:val="28"/>
        </w:rPr>
        <w:t xml:space="preserve"> руб</w:t>
      </w:r>
      <w:r w:rsidR="00CA12F5" w:rsidRPr="00796601">
        <w:rPr>
          <w:color w:val="000000"/>
          <w:sz w:val="28"/>
          <w:szCs w:val="28"/>
        </w:rPr>
        <w:t>.</w:t>
      </w:r>
      <w:r w:rsidR="008D5299" w:rsidRPr="00796601">
        <w:rPr>
          <w:color w:val="000000"/>
          <w:sz w:val="28"/>
          <w:szCs w:val="28"/>
        </w:rPr>
        <w:t xml:space="preserve"> при увеличении задолженности перед поставщиками на 3482 тыс</w:t>
      </w:r>
      <w:r w:rsidR="00CA12F5" w:rsidRPr="00796601">
        <w:rPr>
          <w:color w:val="000000"/>
          <w:sz w:val="28"/>
          <w:szCs w:val="28"/>
        </w:rPr>
        <w:t>.</w:t>
      </w:r>
      <w:r w:rsidR="008D5299" w:rsidRPr="00796601">
        <w:rPr>
          <w:color w:val="000000"/>
          <w:sz w:val="28"/>
          <w:szCs w:val="28"/>
        </w:rPr>
        <w:t xml:space="preserve"> руб.</w:t>
      </w:r>
    </w:p>
    <w:p w:rsidR="006E426B" w:rsidRPr="00796601" w:rsidRDefault="00E33FCB" w:rsidP="00E33FCB">
      <w:pPr>
        <w:spacing w:line="360" w:lineRule="auto"/>
        <w:ind w:firstLine="709"/>
        <w:jc w:val="both"/>
        <w:rPr>
          <w:color w:val="000000"/>
          <w:sz w:val="28"/>
          <w:szCs w:val="28"/>
        </w:rPr>
      </w:pPr>
      <w:r w:rsidRPr="00796601">
        <w:rPr>
          <w:color w:val="000000"/>
          <w:sz w:val="28"/>
          <w:szCs w:val="28"/>
        </w:rPr>
        <w:t>– </w:t>
      </w:r>
      <w:r w:rsidR="006E426B" w:rsidRPr="00796601">
        <w:rPr>
          <w:color w:val="000000"/>
          <w:sz w:val="28"/>
          <w:szCs w:val="28"/>
        </w:rPr>
        <w:t>на 01.01.</w:t>
      </w:r>
      <w:r w:rsidRPr="00796601">
        <w:rPr>
          <w:color w:val="000000"/>
          <w:sz w:val="28"/>
          <w:szCs w:val="28"/>
        </w:rPr>
        <w:t xml:space="preserve">2009 г. </w:t>
      </w:r>
      <w:r w:rsidR="006E426B" w:rsidRPr="00796601">
        <w:rPr>
          <w:color w:val="000000"/>
          <w:sz w:val="28"/>
          <w:szCs w:val="28"/>
        </w:rPr>
        <w:t xml:space="preserve">на </w:t>
      </w:r>
      <w:r w:rsidR="00907B52" w:rsidRPr="00796601">
        <w:rPr>
          <w:color w:val="000000"/>
          <w:sz w:val="28"/>
          <w:szCs w:val="28"/>
        </w:rPr>
        <w:t>15679</w:t>
      </w:r>
      <w:r w:rsidR="006E426B" w:rsidRPr="00796601">
        <w:rPr>
          <w:color w:val="000000"/>
          <w:sz w:val="28"/>
          <w:szCs w:val="28"/>
        </w:rPr>
        <w:t xml:space="preserve"> тыс</w:t>
      </w:r>
      <w:r w:rsidR="00CA12F5" w:rsidRPr="00796601">
        <w:rPr>
          <w:color w:val="000000"/>
          <w:sz w:val="28"/>
          <w:szCs w:val="28"/>
        </w:rPr>
        <w:t>.</w:t>
      </w:r>
      <w:r w:rsidR="006E426B" w:rsidRPr="00796601">
        <w:rPr>
          <w:color w:val="000000"/>
          <w:sz w:val="28"/>
          <w:szCs w:val="28"/>
        </w:rPr>
        <w:t xml:space="preserve"> руб</w:t>
      </w:r>
      <w:r w:rsidR="00CA12F5" w:rsidRPr="00796601">
        <w:rPr>
          <w:color w:val="000000"/>
          <w:sz w:val="28"/>
          <w:szCs w:val="28"/>
        </w:rPr>
        <w:t>.</w:t>
      </w:r>
      <w:r w:rsidR="006E426B" w:rsidRPr="00796601">
        <w:rPr>
          <w:color w:val="000000"/>
          <w:sz w:val="28"/>
          <w:szCs w:val="28"/>
        </w:rPr>
        <w:t xml:space="preserve"> за счет снижения </w:t>
      </w:r>
      <w:r w:rsidR="00907B52" w:rsidRPr="00796601">
        <w:rPr>
          <w:color w:val="000000"/>
          <w:sz w:val="28"/>
          <w:szCs w:val="28"/>
        </w:rPr>
        <w:t>кредиторской</w:t>
      </w:r>
      <w:r w:rsidRPr="00796601">
        <w:rPr>
          <w:color w:val="000000"/>
          <w:sz w:val="28"/>
          <w:szCs w:val="28"/>
        </w:rPr>
        <w:t xml:space="preserve"> </w:t>
      </w:r>
      <w:r w:rsidR="00907B52" w:rsidRPr="00796601">
        <w:rPr>
          <w:color w:val="000000"/>
          <w:sz w:val="28"/>
          <w:szCs w:val="28"/>
        </w:rPr>
        <w:t xml:space="preserve">задолженности перед поставщиками </w:t>
      </w:r>
      <w:r w:rsidR="006E426B" w:rsidRPr="00796601">
        <w:rPr>
          <w:color w:val="000000"/>
          <w:sz w:val="28"/>
          <w:szCs w:val="28"/>
        </w:rPr>
        <w:t xml:space="preserve">на </w:t>
      </w:r>
      <w:r w:rsidR="00907B52" w:rsidRPr="00796601">
        <w:rPr>
          <w:color w:val="000000"/>
          <w:sz w:val="28"/>
          <w:szCs w:val="28"/>
        </w:rPr>
        <w:t>8541</w:t>
      </w:r>
      <w:r w:rsidR="006E426B" w:rsidRPr="00796601">
        <w:rPr>
          <w:color w:val="000000"/>
          <w:sz w:val="28"/>
          <w:szCs w:val="28"/>
        </w:rPr>
        <w:t xml:space="preserve"> тыс</w:t>
      </w:r>
      <w:r w:rsidR="00CA12F5" w:rsidRPr="00796601">
        <w:rPr>
          <w:color w:val="000000"/>
          <w:sz w:val="28"/>
          <w:szCs w:val="28"/>
        </w:rPr>
        <w:t>.</w:t>
      </w:r>
      <w:r w:rsidR="006E426B" w:rsidRPr="00796601">
        <w:rPr>
          <w:color w:val="000000"/>
          <w:sz w:val="28"/>
          <w:szCs w:val="28"/>
        </w:rPr>
        <w:t xml:space="preserve"> руб</w:t>
      </w:r>
      <w:r w:rsidR="00CA12F5" w:rsidRPr="00796601">
        <w:rPr>
          <w:color w:val="000000"/>
          <w:sz w:val="28"/>
          <w:szCs w:val="28"/>
        </w:rPr>
        <w:t>.</w:t>
      </w:r>
      <w:r w:rsidR="006E426B" w:rsidRPr="00796601">
        <w:rPr>
          <w:color w:val="000000"/>
          <w:sz w:val="28"/>
          <w:szCs w:val="28"/>
        </w:rPr>
        <w:t xml:space="preserve">, снижения кредиторской задолженности </w:t>
      </w:r>
      <w:r w:rsidR="00907B52" w:rsidRPr="00796601">
        <w:rPr>
          <w:color w:val="000000"/>
          <w:sz w:val="28"/>
          <w:szCs w:val="28"/>
        </w:rPr>
        <w:t xml:space="preserve">перед персоналом </w:t>
      </w:r>
      <w:r w:rsidR="006E426B" w:rsidRPr="00796601">
        <w:rPr>
          <w:color w:val="000000"/>
          <w:sz w:val="28"/>
          <w:szCs w:val="28"/>
        </w:rPr>
        <w:t xml:space="preserve">на </w:t>
      </w:r>
      <w:r w:rsidR="00907B52" w:rsidRPr="00796601">
        <w:rPr>
          <w:color w:val="000000"/>
          <w:sz w:val="28"/>
          <w:szCs w:val="28"/>
        </w:rPr>
        <w:t>1538</w:t>
      </w:r>
      <w:r w:rsidR="006E426B" w:rsidRPr="00796601">
        <w:rPr>
          <w:color w:val="000000"/>
          <w:sz w:val="28"/>
          <w:szCs w:val="28"/>
        </w:rPr>
        <w:t xml:space="preserve"> тыс</w:t>
      </w:r>
      <w:r w:rsidR="00CA12F5" w:rsidRPr="00796601">
        <w:rPr>
          <w:color w:val="000000"/>
          <w:sz w:val="28"/>
          <w:szCs w:val="28"/>
        </w:rPr>
        <w:t>.</w:t>
      </w:r>
      <w:r w:rsidR="006E426B" w:rsidRPr="00796601">
        <w:rPr>
          <w:color w:val="000000"/>
          <w:sz w:val="28"/>
          <w:szCs w:val="28"/>
        </w:rPr>
        <w:t xml:space="preserve"> руб</w:t>
      </w:r>
      <w:r w:rsidR="00CA12F5" w:rsidRPr="00796601">
        <w:rPr>
          <w:color w:val="000000"/>
          <w:sz w:val="28"/>
          <w:szCs w:val="28"/>
        </w:rPr>
        <w:t>.</w:t>
      </w:r>
      <w:r w:rsidR="006E426B" w:rsidRPr="00796601">
        <w:rPr>
          <w:color w:val="000000"/>
          <w:sz w:val="28"/>
          <w:szCs w:val="28"/>
        </w:rPr>
        <w:t xml:space="preserve">, </w:t>
      </w:r>
      <w:r w:rsidR="00907B52" w:rsidRPr="00796601">
        <w:rPr>
          <w:color w:val="000000"/>
          <w:sz w:val="28"/>
          <w:szCs w:val="28"/>
        </w:rPr>
        <w:t>снижения прочих текущих активов на 5826 тыс</w:t>
      </w:r>
      <w:r w:rsidR="00CA12F5" w:rsidRPr="00796601">
        <w:rPr>
          <w:color w:val="000000"/>
          <w:sz w:val="28"/>
          <w:szCs w:val="28"/>
        </w:rPr>
        <w:t>.</w:t>
      </w:r>
      <w:r w:rsidR="00907B52" w:rsidRPr="00796601">
        <w:rPr>
          <w:color w:val="000000"/>
          <w:sz w:val="28"/>
          <w:szCs w:val="28"/>
        </w:rPr>
        <w:t xml:space="preserve"> руб., </w:t>
      </w:r>
      <w:r w:rsidR="006E426B" w:rsidRPr="00796601">
        <w:rPr>
          <w:color w:val="000000"/>
          <w:sz w:val="28"/>
          <w:szCs w:val="28"/>
        </w:rPr>
        <w:t xml:space="preserve">с одновременным увеличением задолженности перед </w:t>
      </w:r>
      <w:r w:rsidR="00907B52" w:rsidRPr="00796601">
        <w:rPr>
          <w:color w:val="000000"/>
          <w:sz w:val="28"/>
          <w:szCs w:val="28"/>
        </w:rPr>
        <w:t>бюджетом</w:t>
      </w:r>
      <w:r w:rsidR="006E426B" w:rsidRPr="00796601">
        <w:rPr>
          <w:color w:val="000000"/>
          <w:sz w:val="28"/>
          <w:szCs w:val="28"/>
        </w:rPr>
        <w:t xml:space="preserve"> на </w:t>
      </w:r>
      <w:r w:rsidR="00907B52" w:rsidRPr="00796601">
        <w:rPr>
          <w:color w:val="000000"/>
          <w:sz w:val="28"/>
          <w:szCs w:val="28"/>
        </w:rPr>
        <w:t>190</w:t>
      </w:r>
      <w:r w:rsidR="006E426B" w:rsidRPr="00796601">
        <w:rPr>
          <w:color w:val="000000"/>
          <w:sz w:val="28"/>
          <w:szCs w:val="28"/>
        </w:rPr>
        <w:t xml:space="preserve"> тыс</w:t>
      </w:r>
      <w:r w:rsidR="00CA12F5" w:rsidRPr="00796601">
        <w:rPr>
          <w:color w:val="000000"/>
          <w:sz w:val="28"/>
          <w:szCs w:val="28"/>
        </w:rPr>
        <w:t>.</w:t>
      </w:r>
      <w:r w:rsidR="006E426B" w:rsidRPr="00796601">
        <w:rPr>
          <w:color w:val="000000"/>
          <w:sz w:val="28"/>
          <w:szCs w:val="28"/>
        </w:rPr>
        <w:t xml:space="preserve"> руб</w:t>
      </w:r>
      <w:r w:rsidR="00CA12F5" w:rsidRPr="00796601">
        <w:rPr>
          <w:color w:val="000000"/>
          <w:sz w:val="28"/>
          <w:szCs w:val="28"/>
        </w:rPr>
        <w:t>.</w:t>
      </w:r>
      <w:r w:rsidR="006E426B" w:rsidRPr="00796601">
        <w:rPr>
          <w:color w:val="000000"/>
          <w:sz w:val="28"/>
          <w:szCs w:val="28"/>
        </w:rPr>
        <w:t>;</w:t>
      </w:r>
    </w:p>
    <w:p w:rsidR="00623655" w:rsidRPr="00796601" w:rsidRDefault="00623655" w:rsidP="00E33FCB">
      <w:pPr>
        <w:spacing w:line="360" w:lineRule="auto"/>
        <w:ind w:firstLine="709"/>
        <w:jc w:val="both"/>
        <w:rPr>
          <w:color w:val="000000"/>
          <w:sz w:val="28"/>
          <w:szCs w:val="28"/>
        </w:rPr>
      </w:pPr>
      <w:r w:rsidRPr="00796601">
        <w:rPr>
          <w:color w:val="000000"/>
          <w:sz w:val="28"/>
          <w:szCs w:val="28"/>
        </w:rPr>
        <w:t>2. рост текущих обязательств:</w:t>
      </w:r>
    </w:p>
    <w:p w:rsidR="00E33FCB" w:rsidRPr="00796601" w:rsidRDefault="00E33FCB" w:rsidP="00E33FCB">
      <w:pPr>
        <w:spacing w:line="360" w:lineRule="auto"/>
        <w:ind w:firstLine="709"/>
        <w:jc w:val="both"/>
        <w:rPr>
          <w:color w:val="000000"/>
          <w:sz w:val="28"/>
          <w:szCs w:val="28"/>
        </w:rPr>
      </w:pPr>
      <w:r w:rsidRPr="00796601">
        <w:rPr>
          <w:color w:val="000000"/>
          <w:sz w:val="28"/>
          <w:szCs w:val="28"/>
        </w:rPr>
        <w:t>– </w:t>
      </w:r>
      <w:r w:rsidR="00FA727E" w:rsidRPr="00796601">
        <w:rPr>
          <w:color w:val="000000"/>
          <w:sz w:val="28"/>
          <w:szCs w:val="28"/>
        </w:rPr>
        <w:t>на 01.</w:t>
      </w:r>
      <w:r w:rsidR="00600176" w:rsidRPr="00796601">
        <w:rPr>
          <w:color w:val="000000"/>
          <w:sz w:val="28"/>
          <w:szCs w:val="28"/>
        </w:rPr>
        <w:t>10</w:t>
      </w:r>
      <w:r w:rsidR="00FA727E" w:rsidRPr="00796601">
        <w:rPr>
          <w:color w:val="000000"/>
          <w:sz w:val="28"/>
          <w:szCs w:val="28"/>
        </w:rPr>
        <w:t>.</w:t>
      </w:r>
      <w:r w:rsidRPr="00796601">
        <w:rPr>
          <w:color w:val="000000"/>
          <w:sz w:val="28"/>
          <w:szCs w:val="28"/>
        </w:rPr>
        <w:t xml:space="preserve">2008 г. </w:t>
      </w:r>
      <w:r w:rsidR="00FA727E" w:rsidRPr="00796601">
        <w:rPr>
          <w:color w:val="000000"/>
          <w:sz w:val="28"/>
          <w:szCs w:val="28"/>
        </w:rPr>
        <w:t>на 2</w:t>
      </w:r>
      <w:r w:rsidR="0007420A" w:rsidRPr="00796601">
        <w:rPr>
          <w:color w:val="000000"/>
          <w:sz w:val="28"/>
          <w:szCs w:val="28"/>
        </w:rPr>
        <w:t>068</w:t>
      </w:r>
      <w:r w:rsidR="00FA727E" w:rsidRPr="00796601">
        <w:rPr>
          <w:color w:val="000000"/>
          <w:sz w:val="28"/>
          <w:szCs w:val="28"/>
        </w:rPr>
        <w:t xml:space="preserve"> тыс</w:t>
      </w:r>
      <w:r w:rsidR="00CA12F5" w:rsidRPr="00796601">
        <w:rPr>
          <w:color w:val="000000"/>
          <w:sz w:val="28"/>
          <w:szCs w:val="28"/>
        </w:rPr>
        <w:t>.</w:t>
      </w:r>
      <w:r w:rsidR="00FA727E" w:rsidRPr="00796601">
        <w:rPr>
          <w:color w:val="000000"/>
          <w:sz w:val="28"/>
          <w:szCs w:val="28"/>
        </w:rPr>
        <w:t xml:space="preserve"> руб</w:t>
      </w:r>
      <w:r w:rsidR="00CA12F5" w:rsidRPr="00796601">
        <w:rPr>
          <w:color w:val="000000"/>
          <w:sz w:val="28"/>
          <w:szCs w:val="28"/>
        </w:rPr>
        <w:t>.</w:t>
      </w:r>
      <w:r w:rsidR="00FA727E" w:rsidRPr="00796601">
        <w:rPr>
          <w:color w:val="000000"/>
          <w:sz w:val="28"/>
          <w:szCs w:val="28"/>
        </w:rPr>
        <w:t xml:space="preserve"> за счет увеличения кредиторской задолженности </w:t>
      </w:r>
      <w:r w:rsidR="0007420A" w:rsidRPr="00796601">
        <w:rPr>
          <w:color w:val="000000"/>
          <w:sz w:val="28"/>
          <w:szCs w:val="28"/>
        </w:rPr>
        <w:t xml:space="preserve">перед поставщиками </w:t>
      </w:r>
      <w:r w:rsidR="00FA727E" w:rsidRPr="00796601">
        <w:rPr>
          <w:color w:val="000000"/>
          <w:sz w:val="28"/>
          <w:szCs w:val="28"/>
        </w:rPr>
        <w:t xml:space="preserve">на </w:t>
      </w:r>
      <w:r w:rsidR="0007420A" w:rsidRPr="00796601">
        <w:rPr>
          <w:color w:val="000000"/>
          <w:sz w:val="28"/>
          <w:szCs w:val="28"/>
        </w:rPr>
        <w:t>4368</w:t>
      </w:r>
      <w:r w:rsidR="00FA727E" w:rsidRPr="00796601">
        <w:rPr>
          <w:color w:val="000000"/>
          <w:sz w:val="28"/>
          <w:szCs w:val="28"/>
        </w:rPr>
        <w:t xml:space="preserve"> тыс</w:t>
      </w:r>
      <w:r w:rsidR="00CA12F5" w:rsidRPr="00796601">
        <w:rPr>
          <w:color w:val="000000"/>
          <w:sz w:val="28"/>
          <w:szCs w:val="28"/>
        </w:rPr>
        <w:t>.</w:t>
      </w:r>
      <w:r w:rsidR="00FA727E" w:rsidRPr="00796601">
        <w:rPr>
          <w:color w:val="000000"/>
          <w:sz w:val="28"/>
          <w:szCs w:val="28"/>
        </w:rPr>
        <w:t xml:space="preserve"> руб</w:t>
      </w:r>
      <w:r w:rsidR="00CA12F5" w:rsidRPr="00796601">
        <w:rPr>
          <w:color w:val="000000"/>
          <w:sz w:val="28"/>
          <w:szCs w:val="28"/>
        </w:rPr>
        <w:t>.</w:t>
      </w:r>
      <w:r w:rsidR="00FA727E" w:rsidRPr="00796601">
        <w:rPr>
          <w:color w:val="000000"/>
          <w:sz w:val="28"/>
          <w:szCs w:val="28"/>
        </w:rPr>
        <w:t xml:space="preserve">, увеличения задолженности перед </w:t>
      </w:r>
      <w:r w:rsidR="0007420A" w:rsidRPr="00796601">
        <w:rPr>
          <w:color w:val="000000"/>
          <w:sz w:val="28"/>
          <w:szCs w:val="28"/>
        </w:rPr>
        <w:t>бюджетом</w:t>
      </w:r>
      <w:r w:rsidR="00FA727E" w:rsidRPr="00796601">
        <w:rPr>
          <w:color w:val="000000"/>
          <w:sz w:val="28"/>
          <w:szCs w:val="28"/>
        </w:rPr>
        <w:t xml:space="preserve"> на </w:t>
      </w:r>
      <w:r w:rsidR="0007420A" w:rsidRPr="00796601">
        <w:rPr>
          <w:color w:val="000000"/>
          <w:sz w:val="28"/>
          <w:szCs w:val="28"/>
        </w:rPr>
        <w:t>219</w:t>
      </w:r>
      <w:r w:rsidR="00FA727E" w:rsidRPr="00796601">
        <w:rPr>
          <w:color w:val="000000"/>
          <w:sz w:val="28"/>
          <w:szCs w:val="28"/>
        </w:rPr>
        <w:t xml:space="preserve"> тыс</w:t>
      </w:r>
      <w:r w:rsidR="00CA12F5" w:rsidRPr="00796601">
        <w:rPr>
          <w:color w:val="000000"/>
          <w:sz w:val="28"/>
          <w:szCs w:val="28"/>
        </w:rPr>
        <w:t>.</w:t>
      </w:r>
      <w:r w:rsidR="00FA727E" w:rsidRPr="00796601">
        <w:rPr>
          <w:color w:val="000000"/>
          <w:sz w:val="28"/>
          <w:szCs w:val="28"/>
        </w:rPr>
        <w:t xml:space="preserve"> руб</w:t>
      </w:r>
      <w:r w:rsidR="00CA12F5" w:rsidRPr="00796601">
        <w:rPr>
          <w:color w:val="000000"/>
          <w:sz w:val="28"/>
          <w:szCs w:val="28"/>
        </w:rPr>
        <w:t>.</w:t>
      </w:r>
      <w:r w:rsidR="00FA727E" w:rsidRPr="00796601">
        <w:rPr>
          <w:color w:val="000000"/>
          <w:sz w:val="28"/>
          <w:szCs w:val="28"/>
        </w:rPr>
        <w:t xml:space="preserve">, увеличения </w:t>
      </w:r>
      <w:r w:rsidR="0007420A" w:rsidRPr="00796601">
        <w:rPr>
          <w:color w:val="000000"/>
          <w:sz w:val="28"/>
          <w:szCs w:val="28"/>
        </w:rPr>
        <w:t>прочих текущих обязательств на</w:t>
      </w:r>
      <w:r w:rsidRPr="00796601">
        <w:rPr>
          <w:color w:val="000000"/>
          <w:sz w:val="28"/>
          <w:szCs w:val="28"/>
        </w:rPr>
        <w:t xml:space="preserve"> </w:t>
      </w:r>
      <w:r w:rsidR="0007420A" w:rsidRPr="00796601">
        <w:rPr>
          <w:color w:val="000000"/>
          <w:sz w:val="28"/>
          <w:szCs w:val="28"/>
        </w:rPr>
        <w:t>2723</w:t>
      </w:r>
      <w:r w:rsidR="00FA727E" w:rsidRPr="00796601">
        <w:rPr>
          <w:color w:val="000000"/>
          <w:sz w:val="28"/>
          <w:szCs w:val="28"/>
        </w:rPr>
        <w:t xml:space="preserve"> тыс</w:t>
      </w:r>
      <w:r w:rsidR="00CA12F5" w:rsidRPr="00796601">
        <w:rPr>
          <w:color w:val="000000"/>
          <w:sz w:val="28"/>
          <w:szCs w:val="28"/>
        </w:rPr>
        <w:t>.</w:t>
      </w:r>
      <w:r w:rsidR="00FA727E" w:rsidRPr="00796601">
        <w:rPr>
          <w:color w:val="000000"/>
          <w:sz w:val="28"/>
          <w:szCs w:val="28"/>
        </w:rPr>
        <w:t xml:space="preserve"> руб</w:t>
      </w:r>
      <w:r w:rsidR="00CA12F5" w:rsidRPr="00796601">
        <w:rPr>
          <w:color w:val="000000"/>
          <w:sz w:val="28"/>
          <w:szCs w:val="28"/>
        </w:rPr>
        <w:t>.</w:t>
      </w:r>
      <w:r w:rsidR="00FA727E" w:rsidRPr="00796601">
        <w:rPr>
          <w:color w:val="000000"/>
          <w:sz w:val="28"/>
          <w:szCs w:val="28"/>
        </w:rPr>
        <w:t>;</w:t>
      </w:r>
      <w:r w:rsidR="0007420A" w:rsidRPr="00796601">
        <w:rPr>
          <w:color w:val="000000"/>
          <w:sz w:val="28"/>
          <w:szCs w:val="28"/>
        </w:rPr>
        <w:t xml:space="preserve"> снижения кредиторской задолженности перед внебюджетными фондами на 1595 тыс</w:t>
      </w:r>
      <w:r w:rsidR="00CA12F5" w:rsidRPr="00796601">
        <w:rPr>
          <w:color w:val="000000"/>
          <w:sz w:val="28"/>
          <w:szCs w:val="28"/>
        </w:rPr>
        <w:t>.</w:t>
      </w:r>
      <w:r w:rsidR="0007420A" w:rsidRPr="00796601">
        <w:rPr>
          <w:color w:val="000000"/>
          <w:sz w:val="28"/>
          <w:szCs w:val="28"/>
        </w:rPr>
        <w:t xml:space="preserve"> руб</w:t>
      </w:r>
      <w:r w:rsidR="00CA12F5" w:rsidRPr="00796601">
        <w:rPr>
          <w:color w:val="000000"/>
          <w:sz w:val="28"/>
          <w:szCs w:val="28"/>
        </w:rPr>
        <w:t>.</w:t>
      </w:r>
      <w:r w:rsidR="0007420A" w:rsidRPr="00796601">
        <w:rPr>
          <w:color w:val="000000"/>
          <w:sz w:val="28"/>
          <w:szCs w:val="28"/>
        </w:rPr>
        <w:t>, снижения задолженности перед прочими кредиторами на 870 тыс</w:t>
      </w:r>
      <w:r w:rsidR="00CA12F5" w:rsidRPr="00796601">
        <w:rPr>
          <w:color w:val="000000"/>
          <w:sz w:val="28"/>
          <w:szCs w:val="28"/>
        </w:rPr>
        <w:t>.</w:t>
      </w:r>
      <w:r w:rsidR="0007420A" w:rsidRPr="00796601">
        <w:rPr>
          <w:color w:val="000000"/>
          <w:sz w:val="28"/>
          <w:szCs w:val="28"/>
        </w:rPr>
        <w:t xml:space="preserve"> руб.</w:t>
      </w:r>
    </w:p>
    <w:p w:rsidR="00B23E04" w:rsidRDefault="00B23E04" w:rsidP="00E33FCB">
      <w:pPr>
        <w:spacing w:line="360" w:lineRule="auto"/>
        <w:ind w:firstLine="709"/>
        <w:jc w:val="both"/>
        <w:rPr>
          <w:color w:val="000000"/>
          <w:sz w:val="28"/>
          <w:szCs w:val="28"/>
        </w:rPr>
      </w:pPr>
    </w:p>
    <w:p w:rsidR="00B23E04" w:rsidRDefault="00B23E04" w:rsidP="00E33FCB">
      <w:pPr>
        <w:spacing w:line="360" w:lineRule="auto"/>
        <w:ind w:firstLine="709"/>
        <w:jc w:val="both"/>
        <w:rPr>
          <w:color w:val="000000"/>
          <w:sz w:val="28"/>
          <w:szCs w:val="28"/>
        </w:rPr>
      </w:pPr>
      <w:r>
        <w:rPr>
          <w:color w:val="000000"/>
          <w:sz w:val="28"/>
          <w:szCs w:val="28"/>
        </w:rPr>
        <w:br w:type="page"/>
      </w:r>
      <w:r w:rsidR="00880DCD" w:rsidRPr="00796601">
        <w:rPr>
          <w:color w:val="000000"/>
          <w:sz w:val="28"/>
          <w:szCs w:val="28"/>
        </w:rPr>
        <w:t>Изменение доли заемны</w:t>
      </w:r>
      <w:r>
        <w:rPr>
          <w:color w:val="000000"/>
          <w:sz w:val="28"/>
          <w:szCs w:val="28"/>
        </w:rPr>
        <w:t>х средств в пассиве предприятия</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47"/>
        <w:gridCol w:w="950"/>
        <w:gridCol w:w="950"/>
        <w:gridCol w:w="950"/>
        <w:gridCol w:w="950"/>
        <w:gridCol w:w="950"/>
        <w:gridCol w:w="950"/>
        <w:gridCol w:w="950"/>
        <w:gridCol w:w="950"/>
        <w:gridCol w:w="950"/>
      </w:tblGrid>
      <w:tr w:rsidR="000D58A4" w:rsidRPr="00C95765" w:rsidTr="00C95765">
        <w:trPr>
          <w:cantSplit/>
          <w:jc w:val="center"/>
        </w:trPr>
        <w:tc>
          <w:tcPr>
            <w:tcW w:w="401" w:type="pct"/>
            <w:shd w:val="clear" w:color="auto" w:fill="auto"/>
          </w:tcPr>
          <w:p w:rsidR="000D58A4" w:rsidRPr="00C95765" w:rsidRDefault="000D58A4" w:rsidP="00C95765">
            <w:pPr>
              <w:spacing w:line="360" w:lineRule="auto"/>
              <w:jc w:val="both"/>
              <w:rPr>
                <w:color w:val="000000"/>
                <w:sz w:val="20"/>
                <w:szCs w:val="28"/>
              </w:rPr>
            </w:pPr>
          </w:p>
        </w:tc>
        <w:tc>
          <w:tcPr>
            <w:tcW w:w="511" w:type="pct"/>
            <w:shd w:val="clear" w:color="auto" w:fill="auto"/>
          </w:tcPr>
          <w:p w:rsidR="000D58A4" w:rsidRPr="00C95765" w:rsidRDefault="000D58A4"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.07</w:t>
            </w:r>
          </w:p>
        </w:tc>
        <w:tc>
          <w:tcPr>
            <w:tcW w:w="511" w:type="pct"/>
            <w:shd w:val="clear" w:color="auto" w:fill="auto"/>
          </w:tcPr>
          <w:p w:rsidR="000D58A4" w:rsidRPr="00C95765" w:rsidRDefault="000D58A4"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.07</w:t>
            </w:r>
          </w:p>
        </w:tc>
        <w:tc>
          <w:tcPr>
            <w:tcW w:w="511" w:type="pct"/>
            <w:shd w:val="clear" w:color="auto" w:fill="auto"/>
          </w:tcPr>
          <w:p w:rsidR="000D58A4" w:rsidRPr="00C95765" w:rsidRDefault="000D58A4"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.08.07</w:t>
            </w:r>
          </w:p>
        </w:tc>
        <w:tc>
          <w:tcPr>
            <w:tcW w:w="511" w:type="pct"/>
            <w:shd w:val="clear" w:color="auto" w:fill="auto"/>
          </w:tcPr>
          <w:p w:rsidR="000D58A4" w:rsidRPr="00C95765" w:rsidRDefault="000D58A4"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.07</w:t>
            </w:r>
          </w:p>
        </w:tc>
        <w:tc>
          <w:tcPr>
            <w:tcW w:w="511" w:type="pct"/>
            <w:shd w:val="clear" w:color="auto" w:fill="auto"/>
          </w:tcPr>
          <w:p w:rsidR="000D58A4" w:rsidRPr="00C95765" w:rsidRDefault="000D58A4"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.08</w:t>
            </w:r>
          </w:p>
        </w:tc>
        <w:tc>
          <w:tcPr>
            <w:tcW w:w="511" w:type="pct"/>
            <w:shd w:val="clear" w:color="auto" w:fill="auto"/>
          </w:tcPr>
          <w:p w:rsidR="000D58A4" w:rsidRPr="00C95765" w:rsidRDefault="000D58A4"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.08</w:t>
            </w:r>
          </w:p>
        </w:tc>
        <w:tc>
          <w:tcPr>
            <w:tcW w:w="511" w:type="pct"/>
            <w:shd w:val="clear" w:color="auto" w:fill="auto"/>
          </w:tcPr>
          <w:p w:rsidR="000D58A4" w:rsidRPr="00C95765" w:rsidRDefault="000D58A4"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.08.08</w:t>
            </w:r>
          </w:p>
        </w:tc>
        <w:tc>
          <w:tcPr>
            <w:tcW w:w="511" w:type="pct"/>
            <w:shd w:val="clear" w:color="auto" w:fill="auto"/>
          </w:tcPr>
          <w:p w:rsidR="000D58A4" w:rsidRPr="00C95765" w:rsidRDefault="000D58A4"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.08</w:t>
            </w:r>
          </w:p>
        </w:tc>
        <w:tc>
          <w:tcPr>
            <w:tcW w:w="511" w:type="pct"/>
            <w:shd w:val="clear" w:color="auto" w:fill="auto"/>
          </w:tcPr>
          <w:p w:rsidR="000D58A4" w:rsidRPr="00C95765" w:rsidRDefault="000D58A4"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.09</w:t>
            </w:r>
          </w:p>
        </w:tc>
      </w:tr>
      <w:tr w:rsidR="000D58A4" w:rsidRPr="00C95765" w:rsidTr="00C95765">
        <w:trPr>
          <w:cantSplit/>
          <w:jc w:val="center"/>
        </w:trPr>
        <w:tc>
          <w:tcPr>
            <w:tcW w:w="401" w:type="pct"/>
            <w:shd w:val="clear" w:color="auto" w:fill="auto"/>
          </w:tcPr>
          <w:p w:rsidR="000D58A4" w:rsidRPr="00C95765" w:rsidRDefault="000D58A4" w:rsidP="00C95765">
            <w:pPr>
              <w:spacing w:line="360" w:lineRule="auto"/>
              <w:jc w:val="both"/>
              <w:rPr>
                <w:color w:val="000000"/>
                <w:sz w:val="20"/>
                <w:szCs w:val="20"/>
              </w:rPr>
            </w:pPr>
            <w:r w:rsidRPr="00C95765">
              <w:rPr>
                <w:color w:val="000000"/>
                <w:sz w:val="20"/>
                <w:szCs w:val="20"/>
              </w:rPr>
              <w:t>Заем ср-ва</w:t>
            </w:r>
          </w:p>
        </w:tc>
        <w:tc>
          <w:tcPr>
            <w:tcW w:w="511" w:type="pct"/>
            <w:shd w:val="clear" w:color="auto" w:fill="auto"/>
          </w:tcPr>
          <w:p w:rsidR="000D58A4" w:rsidRPr="00C95765" w:rsidRDefault="000D58A4" w:rsidP="00C95765">
            <w:pPr>
              <w:spacing w:line="360" w:lineRule="auto"/>
              <w:jc w:val="both"/>
              <w:rPr>
                <w:color w:val="000000"/>
                <w:sz w:val="20"/>
                <w:szCs w:val="20"/>
              </w:rPr>
            </w:pPr>
            <w:r w:rsidRPr="00C95765">
              <w:rPr>
                <w:color w:val="000000"/>
                <w:sz w:val="20"/>
                <w:szCs w:val="20"/>
              </w:rPr>
              <w:t>2,9</w:t>
            </w:r>
            <w:r w:rsidR="00E33FCB" w:rsidRPr="00C95765">
              <w:rPr>
                <w:color w:val="000000"/>
                <w:sz w:val="20"/>
                <w:szCs w:val="20"/>
              </w:rPr>
              <w:t>9%</w:t>
            </w:r>
          </w:p>
        </w:tc>
        <w:tc>
          <w:tcPr>
            <w:tcW w:w="511" w:type="pct"/>
            <w:shd w:val="clear" w:color="auto" w:fill="auto"/>
          </w:tcPr>
          <w:p w:rsidR="000D58A4" w:rsidRPr="00C95765" w:rsidRDefault="000D58A4" w:rsidP="00C95765">
            <w:pPr>
              <w:spacing w:line="360" w:lineRule="auto"/>
              <w:jc w:val="both"/>
              <w:rPr>
                <w:color w:val="000000"/>
                <w:sz w:val="20"/>
                <w:szCs w:val="20"/>
              </w:rPr>
            </w:pPr>
            <w:r w:rsidRPr="00C95765">
              <w:rPr>
                <w:color w:val="000000"/>
                <w:sz w:val="20"/>
                <w:szCs w:val="20"/>
              </w:rPr>
              <w:t>10,5</w:t>
            </w:r>
            <w:r w:rsidR="00E33FCB" w:rsidRPr="00C95765">
              <w:rPr>
                <w:color w:val="000000"/>
                <w:sz w:val="20"/>
                <w:szCs w:val="20"/>
              </w:rPr>
              <w:t>9%</w:t>
            </w:r>
          </w:p>
        </w:tc>
        <w:tc>
          <w:tcPr>
            <w:tcW w:w="511" w:type="pct"/>
            <w:shd w:val="clear" w:color="auto" w:fill="auto"/>
          </w:tcPr>
          <w:p w:rsidR="000D58A4" w:rsidRPr="00C95765" w:rsidRDefault="000D58A4" w:rsidP="00C95765">
            <w:pPr>
              <w:spacing w:line="360" w:lineRule="auto"/>
              <w:jc w:val="both"/>
              <w:rPr>
                <w:color w:val="000000"/>
                <w:sz w:val="20"/>
                <w:szCs w:val="20"/>
              </w:rPr>
            </w:pPr>
            <w:r w:rsidRPr="00C95765">
              <w:rPr>
                <w:color w:val="000000"/>
                <w:sz w:val="20"/>
                <w:szCs w:val="20"/>
              </w:rPr>
              <w:t>13,9</w:t>
            </w:r>
            <w:r w:rsidR="00E33FCB" w:rsidRPr="00C95765">
              <w:rPr>
                <w:color w:val="000000"/>
                <w:sz w:val="20"/>
                <w:szCs w:val="20"/>
              </w:rPr>
              <w:t>1%</w:t>
            </w:r>
          </w:p>
        </w:tc>
        <w:tc>
          <w:tcPr>
            <w:tcW w:w="511" w:type="pct"/>
            <w:shd w:val="clear" w:color="auto" w:fill="auto"/>
          </w:tcPr>
          <w:p w:rsidR="000D58A4" w:rsidRPr="00C95765" w:rsidRDefault="000D58A4" w:rsidP="00C95765">
            <w:pPr>
              <w:spacing w:line="360" w:lineRule="auto"/>
              <w:jc w:val="both"/>
              <w:rPr>
                <w:color w:val="000000"/>
                <w:sz w:val="20"/>
                <w:szCs w:val="20"/>
              </w:rPr>
            </w:pPr>
            <w:r w:rsidRPr="00C95765">
              <w:rPr>
                <w:color w:val="000000"/>
                <w:sz w:val="20"/>
                <w:szCs w:val="20"/>
              </w:rPr>
              <w:t>11,3</w:t>
            </w:r>
            <w:r w:rsidR="00E33FCB" w:rsidRPr="00C95765">
              <w:rPr>
                <w:color w:val="000000"/>
                <w:sz w:val="20"/>
                <w:szCs w:val="20"/>
              </w:rPr>
              <w:t>8%</w:t>
            </w:r>
          </w:p>
        </w:tc>
        <w:tc>
          <w:tcPr>
            <w:tcW w:w="511" w:type="pct"/>
            <w:shd w:val="clear" w:color="auto" w:fill="auto"/>
          </w:tcPr>
          <w:p w:rsidR="000D58A4" w:rsidRPr="00C95765" w:rsidRDefault="000D58A4" w:rsidP="00C95765">
            <w:pPr>
              <w:spacing w:line="360" w:lineRule="auto"/>
              <w:jc w:val="both"/>
              <w:rPr>
                <w:color w:val="000000"/>
                <w:sz w:val="20"/>
                <w:szCs w:val="20"/>
              </w:rPr>
            </w:pPr>
            <w:r w:rsidRPr="00C95765">
              <w:rPr>
                <w:color w:val="000000"/>
                <w:sz w:val="20"/>
                <w:szCs w:val="20"/>
              </w:rPr>
              <w:t>5,2</w:t>
            </w:r>
            <w:r w:rsidR="00E33FCB" w:rsidRPr="00C95765">
              <w:rPr>
                <w:color w:val="000000"/>
                <w:sz w:val="20"/>
                <w:szCs w:val="20"/>
              </w:rPr>
              <w:t>1%</w:t>
            </w:r>
          </w:p>
        </w:tc>
        <w:tc>
          <w:tcPr>
            <w:tcW w:w="511" w:type="pct"/>
            <w:shd w:val="clear" w:color="auto" w:fill="auto"/>
          </w:tcPr>
          <w:p w:rsidR="000D58A4" w:rsidRPr="00C95765" w:rsidRDefault="000D58A4" w:rsidP="00C95765">
            <w:pPr>
              <w:spacing w:line="360" w:lineRule="auto"/>
              <w:jc w:val="both"/>
              <w:rPr>
                <w:color w:val="000000"/>
                <w:sz w:val="20"/>
                <w:szCs w:val="20"/>
              </w:rPr>
            </w:pPr>
            <w:r w:rsidRPr="00C95765">
              <w:rPr>
                <w:color w:val="000000"/>
                <w:sz w:val="20"/>
                <w:szCs w:val="20"/>
              </w:rPr>
              <w:t>7,7</w:t>
            </w:r>
            <w:r w:rsidR="00E33FCB" w:rsidRPr="00C95765">
              <w:rPr>
                <w:color w:val="000000"/>
                <w:sz w:val="20"/>
                <w:szCs w:val="20"/>
              </w:rPr>
              <w:t>7%</w:t>
            </w:r>
          </w:p>
        </w:tc>
        <w:tc>
          <w:tcPr>
            <w:tcW w:w="511" w:type="pct"/>
            <w:shd w:val="clear" w:color="auto" w:fill="auto"/>
          </w:tcPr>
          <w:p w:rsidR="000D58A4" w:rsidRPr="00C95765" w:rsidRDefault="000D58A4" w:rsidP="00C95765">
            <w:pPr>
              <w:spacing w:line="360" w:lineRule="auto"/>
              <w:jc w:val="both"/>
              <w:rPr>
                <w:color w:val="000000"/>
                <w:sz w:val="20"/>
                <w:szCs w:val="20"/>
              </w:rPr>
            </w:pPr>
            <w:r w:rsidRPr="00C95765">
              <w:rPr>
                <w:color w:val="000000"/>
                <w:sz w:val="20"/>
                <w:szCs w:val="20"/>
              </w:rPr>
              <w:t>12,2</w:t>
            </w:r>
            <w:r w:rsidR="00E33FCB" w:rsidRPr="00C95765">
              <w:rPr>
                <w:color w:val="000000"/>
                <w:sz w:val="20"/>
                <w:szCs w:val="20"/>
              </w:rPr>
              <w:t>3%</w:t>
            </w:r>
          </w:p>
        </w:tc>
        <w:tc>
          <w:tcPr>
            <w:tcW w:w="511" w:type="pct"/>
            <w:shd w:val="clear" w:color="auto" w:fill="auto"/>
          </w:tcPr>
          <w:p w:rsidR="000D58A4" w:rsidRPr="00C95765" w:rsidRDefault="000D58A4" w:rsidP="00C95765">
            <w:pPr>
              <w:spacing w:line="360" w:lineRule="auto"/>
              <w:jc w:val="both"/>
              <w:rPr>
                <w:color w:val="000000"/>
                <w:sz w:val="20"/>
                <w:szCs w:val="20"/>
              </w:rPr>
            </w:pPr>
            <w:r w:rsidRPr="00C95765">
              <w:rPr>
                <w:color w:val="000000"/>
                <w:sz w:val="20"/>
                <w:szCs w:val="20"/>
              </w:rPr>
              <w:t>14,3</w:t>
            </w:r>
            <w:r w:rsidR="00E33FCB" w:rsidRPr="00C95765">
              <w:rPr>
                <w:color w:val="000000"/>
                <w:sz w:val="20"/>
                <w:szCs w:val="20"/>
              </w:rPr>
              <w:t>5%</w:t>
            </w:r>
          </w:p>
        </w:tc>
        <w:tc>
          <w:tcPr>
            <w:tcW w:w="511" w:type="pct"/>
            <w:shd w:val="clear" w:color="auto" w:fill="auto"/>
          </w:tcPr>
          <w:p w:rsidR="000D58A4" w:rsidRPr="00C95765" w:rsidRDefault="000D58A4" w:rsidP="00C95765">
            <w:pPr>
              <w:spacing w:line="360" w:lineRule="auto"/>
              <w:jc w:val="both"/>
              <w:rPr>
                <w:color w:val="000000"/>
                <w:sz w:val="20"/>
                <w:szCs w:val="20"/>
              </w:rPr>
            </w:pPr>
            <w:r w:rsidRPr="00C95765">
              <w:rPr>
                <w:color w:val="000000"/>
                <w:sz w:val="20"/>
                <w:szCs w:val="20"/>
              </w:rPr>
              <w:t>7,125</w:t>
            </w:r>
          </w:p>
        </w:tc>
      </w:tr>
    </w:tbl>
    <w:p w:rsidR="00B23E04" w:rsidRDefault="00B23E04" w:rsidP="00E33FCB">
      <w:pPr>
        <w:spacing w:line="360" w:lineRule="auto"/>
        <w:ind w:firstLine="709"/>
        <w:jc w:val="both"/>
        <w:rPr>
          <w:color w:val="000000"/>
          <w:sz w:val="28"/>
          <w:szCs w:val="28"/>
        </w:rPr>
      </w:pPr>
    </w:p>
    <w:p w:rsidR="00E33FCB" w:rsidRPr="00796601" w:rsidRDefault="0047514C" w:rsidP="00E33FCB">
      <w:pPr>
        <w:spacing w:line="360" w:lineRule="auto"/>
        <w:ind w:firstLine="709"/>
        <w:jc w:val="both"/>
        <w:rPr>
          <w:color w:val="000000"/>
          <w:sz w:val="28"/>
          <w:szCs w:val="28"/>
        </w:rPr>
      </w:pPr>
      <w:r w:rsidRPr="00796601">
        <w:rPr>
          <w:color w:val="000000"/>
          <w:sz w:val="28"/>
          <w:szCs w:val="28"/>
        </w:rPr>
        <w:t xml:space="preserve">Доля заемных средств в пассиве изменяется незначительно и в среднем составляет </w:t>
      </w:r>
      <w:r w:rsidR="0026467D" w:rsidRPr="00796601">
        <w:rPr>
          <w:color w:val="000000"/>
          <w:sz w:val="28"/>
          <w:szCs w:val="28"/>
        </w:rPr>
        <w:t>9,</w:t>
      </w:r>
      <w:r w:rsidR="00E33FCB" w:rsidRPr="00796601">
        <w:rPr>
          <w:color w:val="000000"/>
          <w:sz w:val="28"/>
          <w:szCs w:val="28"/>
        </w:rPr>
        <w:t>5%</w:t>
      </w:r>
      <w:r w:rsidRPr="00796601">
        <w:rPr>
          <w:color w:val="000000"/>
          <w:sz w:val="28"/>
          <w:szCs w:val="28"/>
        </w:rPr>
        <w:t xml:space="preserve">. Средний темп </w:t>
      </w:r>
      <w:r w:rsidR="005F554E" w:rsidRPr="00796601">
        <w:rPr>
          <w:color w:val="000000"/>
          <w:sz w:val="28"/>
          <w:szCs w:val="28"/>
        </w:rPr>
        <w:t>роста</w:t>
      </w:r>
      <w:r w:rsidRPr="00796601">
        <w:rPr>
          <w:color w:val="000000"/>
          <w:sz w:val="28"/>
          <w:szCs w:val="28"/>
        </w:rPr>
        <w:t xml:space="preserve"> доли заемных средств в пассиве баланса составляет 1,</w:t>
      </w:r>
      <w:r w:rsidR="00E33FCB" w:rsidRPr="00796601">
        <w:rPr>
          <w:color w:val="000000"/>
          <w:sz w:val="28"/>
          <w:szCs w:val="28"/>
        </w:rPr>
        <w:t>4%</w:t>
      </w:r>
      <w:r w:rsidRPr="00796601">
        <w:rPr>
          <w:color w:val="000000"/>
          <w:sz w:val="28"/>
          <w:szCs w:val="28"/>
        </w:rPr>
        <w:t>.</w:t>
      </w:r>
    </w:p>
    <w:p w:rsidR="00E33FCB" w:rsidRPr="00796601" w:rsidRDefault="00E84605" w:rsidP="00E33FCB">
      <w:pPr>
        <w:spacing w:line="360" w:lineRule="auto"/>
        <w:ind w:firstLine="709"/>
        <w:jc w:val="both"/>
        <w:rPr>
          <w:color w:val="000000"/>
          <w:sz w:val="28"/>
          <w:szCs w:val="28"/>
        </w:rPr>
      </w:pPr>
      <w:r w:rsidRPr="00796601">
        <w:rPr>
          <w:color w:val="000000"/>
          <w:sz w:val="28"/>
          <w:szCs w:val="28"/>
        </w:rPr>
        <w:t>По состоянию на 01.0</w:t>
      </w:r>
      <w:r w:rsidR="005F1C50" w:rsidRPr="00796601">
        <w:rPr>
          <w:color w:val="000000"/>
          <w:sz w:val="28"/>
          <w:szCs w:val="28"/>
        </w:rPr>
        <w:t>1</w:t>
      </w:r>
      <w:r w:rsidRPr="00796601">
        <w:rPr>
          <w:color w:val="000000"/>
          <w:sz w:val="28"/>
          <w:szCs w:val="28"/>
        </w:rPr>
        <w:t>.</w:t>
      </w:r>
      <w:r w:rsidR="003D26A8" w:rsidRPr="00796601">
        <w:rPr>
          <w:color w:val="000000"/>
          <w:sz w:val="28"/>
          <w:szCs w:val="28"/>
        </w:rPr>
        <w:t>2009</w:t>
      </w:r>
      <w:r w:rsidRPr="00796601">
        <w:rPr>
          <w:color w:val="000000"/>
          <w:sz w:val="28"/>
          <w:szCs w:val="28"/>
        </w:rPr>
        <w:t xml:space="preserve"> года из 10</w:t>
      </w:r>
      <w:r w:rsidR="00E33FCB" w:rsidRPr="00796601">
        <w:rPr>
          <w:color w:val="000000"/>
          <w:sz w:val="28"/>
          <w:szCs w:val="28"/>
        </w:rPr>
        <w:t>0%</w:t>
      </w:r>
      <w:r w:rsidRPr="00796601">
        <w:rPr>
          <w:color w:val="000000"/>
          <w:sz w:val="28"/>
          <w:szCs w:val="28"/>
        </w:rPr>
        <w:t xml:space="preserve"> текущих обязательств </w:t>
      </w:r>
      <w:r w:rsidR="00A954B9" w:rsidRPr="00796601">
        <w:rPr>
          <w:color w:val="000000"/>
          <w:sz w:val="28"/>
          <w:szCs w:val="28"/>
        </w:rPr>
        <w:t>99,</w:t>
      </w:r>
      <w:r w:rsidR="00E33FCB" w:rsidRPr="00796601">
        <w:rPr>
          <w:color w:val="000000"/>
          <w:sz w:val="28"/>
          <w:szCs w:val="28"/>
        </w:rPr>
        <w:t>9%</w:t>
      </w:r>
      <w:r w:rsidRPr="00796601">
        <w:rPr>
          <w:color w:val="000000"/>
          <w:sz w:val="28"/>
          <w:szCs w:val="28"/>
        </w:rPr>
        <w:t xml:space="preserve"> приходится на кредиторскую задолженность,</w:t>
      </w:r>
      <w:r w:rsidR="00E33FCB" w:rsidRPr="00796601">
        <w:rPr>
          <w:color w:val="000000"/>
          <w:sz w:val="28"/>
          <w:szCs w:val="28"/>
        </w:rPr>
        <w:t xml:space="preserve"> </w:t>
      </w:r>
      <w:r w:rsidR="00A954B9" w:rsidRPr="00796601">
        <w:rPr>
          <w:color w:val="000000"/>
          <w:sz w:val="28"/>
          <w:szCs w:val="28"/>
        </w:rPr>
        <w:t>0,</w:t>
      </w:r>
      <w:r w:rsidR="00E33FCB" w:rsidRPr="00796601">
        <w:rPr>
          <w:color w:val="000000"/>
          <w:sz w:val="28"/>
          <w:szCs w:val="28"/>
        </w:rPr>
        <w:t>1%</w:t>
      </w:r>
      <w:r w:rsidRPr="00796601">
        <w:rPr>
          <w:color w:val="000000"/>
          <w:sz w:val="28"/>
          <w:szCs w:val="28"/>
        </w:rPr>
        <w:t xml:space="preserve"> на </w:t>
      </w:r>
      <w:r w:rsidR="00A954B9" w:rsidRPr="00796601">
        <w:rPr>
          <w:color w:val="000000"/>
          <w:sz w:val="28"/>
          <w:szCs w:val="28"/>
        </w:rPr>
        <w:t>прочие текущие обязательства</w:t>
      </w:r>
      <w:r w:rsidRPr="00796601">
        <w:rPr>
          <w:color w:val="000000"/>
          <w:sz w:val="28"/>
          <w:szCs w:val="28"/>
        </w:rPr>
        <w:t>.</w:t>
      </w:r>
    </w:p>
    <w:p w:rsidR="00E61B0D" w:rsidRPr="00796601" w:rsidRDefault="00E61B0D" w:rsidP="00E33FCB">
      <w:pPr>
        <w:spacing w:line="360" w:lineRule="auto"/>
        <w:ind w:firstLine="709"/>
        <w:jc w:val="both"/>
        <w:rPr>
          <w:color w:val="000000"/>
          <w:sz w:val="28"/>
          <w:szCs w:val="28"/>
        </w:rPr>
      </w:pPr>
      <w:r w:rsidRPr="00796601">
        <w:rPr>
          <w:color w:val="000000"/>
          <w:sz w:val="28"/>
          <w:szCs w:val="28"/>
        </w:rPr>
        <w:t>Анализ кредиторской задолженности показал:</w:t>
      </w:r>
    </w:p>
    <w:p w:rsidR="00E61B0D" w:rsidRPr="00796601" w:rsidRDefault="00E33FCB" w:rsidP="00E33FCB">
      <w:pPr>
        <w:spacing w:line="360" w:lineRule="auto"/>
        <w:ind w:firstLine="709"/>
        <w:jc w:val="both"/>
        <w:rPr>
          <w:color w:val="000000"/>
          <w:sz w:val="28"/>
          <w:szCs w:val="28"/>
        </w:rPr>
      </w:pPr>
      <w:r w:rsidRPr="00796601">
        <w:rPr>
          <w:color w:val="000000"/>
          <w:sz w:val="28"/>
          <w:szCs w:val="28"/>
        </w:rPr>
        <w:t>– </w:t>
      </w:r>
      <w:r w:rsidR="00E61B0D" w:rsidRPr="00796601">
        <w:rPr>
          <w:color w:val="000000"/>
          <w:sz w:val="28"/>
          <w:szCs w:val="28"/>
        </w:rPr>
        <w:t>доля</w:t>
      </w:r>
      <w:r w:rsidRPr="00796601">
        <w:rPr>
          <w:color w:val="000000"/>
          <w:sz w:val="28"/>
          <w:szCs w:val="28"/>
        </w:rPr>
        <w:t xml:space="preserve"> </w:t>
      </w:r>
      <w:r w:rsidR="00E61B0D" w:rsidRPr="00796601">
        <w:rPr>
          <w:color w:val="000000"/>
          <w:sz w:val="28"/>
          <w:szCs w:val="28"/>
        </w:rPr>
        <w:t>задолженности поставщикам и подрядчикам в общем объеме кредиторской задо</w:t>
      </w:r>
      <w:r w:rsidR="00BF0F02" w:rsidRPr="00796601">
        <w:rPr>
          <w:color w:val="000000"/>
          <w:sz w:val="28"/>
          <w:szCs w:val="28"/>
        </w:rPr>
        <w:t>лженности значительно составляет на 01.01</w:t>
      </w:r>
      <w:r w:rsidRPr="00796601">
        <w:rPr>
          <w:color w:val="000000"/>
          <w:sz w:val="28"/>
          <w:szCs w:val="28"/>
        </w:rPr>
        <w:t xml:space="preserve">.07 г. </w:t>
      </w:r>
      <w:r w:rsidR="00BF0F02" w:rsidRPr="00796601">
        <w:rPr>
          <w:color w:val="000000"/>
          <w:sz w:val="28"/>
          <w:szCs w:val="28"/>
        </w:rPr>
        <w:t xml:space="preserve">– </w:t>
      </w:r>
      <w:r w:rsidR="00436F9D" w:rsidRPr="00796601">
        <w:rPr>
          <w:color w:val="000000"/>
          <w:sz w:val="28"/>
          <w:szCs w:val="28"/>
        </w:rPr>
        <w:t>29,1</w:t>
      </w:r>
      <w:r w:rsidRPr="00796601">
        <w:rPr>
          <w:color w:val="000000"/>
          <w:sz w:val="28"/>
          <w:szCs w:val="28"/>
        </w:rPr>
        <w:t>3%</w:t>
      </w:r>
      <w:r w:rsidR="00BF0F02" w:rsidRPr="00796601">
        <w:rPr>
          <w:color w:val="000000"/>
          <w:sz w:val="28"/>
          <w:szCs w:val="28"/>
        </w:rPr>
        <w:t>; на 01.01</w:t>
      </w:r>
      <w:r w:rsidRPr="00796601">
        <w:rPr>
          <w:color w:val="000000"/>
          <w:sz w:val="28"/>
          <w:szCs w:val="28"/>
        </w:rPr>
        <w:t xml:space="preserve">.08 г. </w:t>
      </w:r>
      <w:r w:rsidR="00BF0F02" w:rsidRPr="00796601">
        <w:rPr>
          <w:color w:val="000000"/>
          <w:sz w:val="28"/>
          <w:szCs w:val="28"/>
        </w:rPr>
        <w:t>–</w:t>
      </w:r>
      <w:r w:rsidR="00436F9D" w:rsidRPr="00796601">
        <w:rPr>
          <w:color w:val="000000"/>
          <w:sz w:val="28"/>
          <w:szCs w:val="28"/>
        </w:rPr>
        <w:t xml:space="preserve"> 89,9</w:t>
      </w:r>
      <w:r w:rsidRPr="00796601">
        <w:rPr>
          <w:color w:val="000000"/>
          <w:sz w:val="28"/>
          <w:szCs w:val="28"/>
        </w:rPr>
        <w:t>9%</w:t>
      </w:r>
      <w:r w:rsidR="00BF0F02" w:rsidRPr="00796601">
        <w:rPr>
          <w:color w:val="000000"/>
          <w:sz w:val="28"/>
          <w:szCs w:val="28"/>
        </w:rPr>
        <w:t>; на 01.01</w:t>
      </w:r>
      <w:r w:rsidRPr="00796601">
        <w:rPr>
          <w:color w:val="000000"/>
          <w:sz w:val="28"/>
          <w:szCs w:val="28"/>
        </w:rPr>
        <w:t xml:space="preserve">.09 г. </w:t>
      </w:r>
      <w:r w:rsidR="00BF0F02" w:rsidRPr="00796601">
        <w:rPr>
          <w:color w:val="000000"/>
          <w:sz w:val="28"/>
          <w:szCs w:val="28"/>
        </w:rPr>
        <w:t xml:space="preserve">– </w:t>
      </w:r>
      <w:r w:rsidR="00436F9D" w:rsidRPr="00796601">
        <w:rPr>
          <w:color w:val="000000"/>
          <w:sz w:val="28"/>
          <w:szCs w:val="28"/>
        </w:rPr>
        <w:t>60,0</w:t>
      </w:r>
      <w:r w:rsidRPr="00796601">
        <w:rPr>
          <w:color w:val="000000"/>
          <w:sz w:val="28"/>
          <w:szCs w:val="28"/>
        </w:rPr>
        <w:t>2%</w:t>
      </w:r>
      <w:r w:rsidR="00BF0F02" w:rsidRPr="00796601">
        <w:rPr>
          <w:color w:val="000000"/>
          <w:sz w:val="28"/>
          <w:szCs w:val="28"/>
        </w:rPr>
        <w:t>.</w:t>
      </w:r>
    </w:p>
    <w:p w:rsidR="00BA387F" w:rsidRPr="00796601" w:rsidRDefault="00E33FCB" w:rsidP="00E33FCB">
      <w:pPr>
        <w:spacing w:line="360" w:lineRule="auto"/>
        <w:ind w:firstLine="709"/>
        <w:jc w:val="both"/>
        <w:rPr>
          <w:color w:val="000000"/>
          <w:sz w:val="28"/>
          <w:szCs w:val="28"/>
        </w:rPr>
      </w:pPr>
      <w:r w:rsidRPr="00796601">
        <w:rPr>
          <w:color w:val="000000"/>
          <w:sz w:val="28"/>
          <w:szCs w:val="28"/>
        </w:rPr>
        <w:t>– </w:t>
      </w:r>
      <w:r w:rsidR="00BA387F" w:rsidRPr="00796601">
        <w:rPr>
          <w:color w:val="000000"/>
          <w:sz w:val="28"/>
          <w:szCs w:val="28"/>
        </w:rPr>
        <w:t xml:space="preserve">доля задолженности перед персоналом в общем объеме кредиторской задолженности </w:t>
      </w:r>
      <w:r w:rsidR="009E2ADA" w:rsidRPr="00796601">
        <w:rPr>
          <w:color w:val="000000"/>
          <w:sz w:val="28"/>
          <w:szCs w:val="28"/>
        </w:rPr>
        <w:t>составляет: на 01.01.</w:t>
      </w:r>
      <w:r w:rsidRPr="00796601">
        <w:rPr>
          <w:color w:val="000000"/>
          <w:sz w:val="28"/>
          <w:szCs w:val="28"/>
        </w:rPr>
        <w:t xml:space="preserve">2007 г. </w:t>
      </w:r>
      <w:r w:rsidR="009E2ADA" w:rsidRPr="00796601">
        <w:rPr>
          <w:color w:val="000000"/>
          <w:sz w:val="28"/>
          <w:szCs w:val="28"/>
        </w:rPr>
        <w:t>– 42,9</w:t>
      </w:r>
      <w:r w:rsidRPr="00796601">
        <w:rPr>
          <w:color w:val="000000"/>
          <w:sz w:val="28"/>
          <w:szCs w:val="28"/>
        </w:rPr>
        <w:t>1%</w:t>
      </w:r>
      <w:r w:rsidR="009E2ADA" w:rsidRPr="00796601">
        <w:rPr>
          <w:color w:val="000000"/>
          <w:sz w:val="28"/>
          <w:szCs w:val="28"/>
        </w:rPr>
        <w:t>; на 01.01.</w:t>
      </w:r>
      <w:r w:rsidRPr="00796601">
        <w:rPr>
          <w:color w:val="000000"/>
          <w:sz w:val="28"/>
          <w:szCs w:val="28"/>
        </w:rPr>
        <w:t xml:space="preserve">2008 г. </w:t>
      </w:r>
      <w:r w:rsidR="009E2ADA" w:rsidRPr="00796601">
        <w:rPr>
          <w:color w:val="000000"/>
          <w:sz w:val="28"/>
          <w:szCs w:val="28"/>
        </w:rPr>
        <w:t>– 0,2</w:t>
      </w:r>
      <w:r w:rsidRPr="00796601">
        <w:rPr>
          <w:color w:val="000000"/>
          <w:sz w:val="28"/>
          <w:szCs w:val="28"/>
        </w:rPr>
        <w:t>4%</w:t>
      </w:r>
      <w:r w:rsidR="00BA387F" w:rsidRPr="00796601">
        <w:rPr>
          <w:color w:val="000000"/>
          <w:sz w:val="28"/>
          <w:szCs w:val="28"/>
        </w:rPr>
        <w:t>;</w:t>
      </w:r>
      <w:r w:rsidRPr="00796601">
        <w:rPr>
          <w:color w:val="000000"/>
          <w:sz w:val="28"/>
          <w:szCs w:val="28"/>
        </w:rPr>
        <w:t xml:space="preserve"> </w:t>
      </w:r>
      <w:r w:rsidR="00BA387F" w:rsidRPr="00796601">
        <w:rPr>
          <w:color w:val="000000"/>
          <w:sz w:val="28"/>
          <w:szCs w:val="28"/>
        </w:rPr>
        <w:t>на 01.0</w:t>
      </w:r>
      <w:r w:rsidR="009E2ADA" w:rsidRPr="00796601">
        <w:rPr>
          <w:color w:val="000000"/>
          <w:sz w:val="28"/>
          <w:szCs w:val="28"/>
        </w:rPr>
        <w:t>1</w:t>
      </w:r>
      <w:r w:rsidR="00BA387F" w:rsidRPr="00796601">
        <w:rPr>
          <w:color w:val="000000"/>
          <w:sz w:val="28"/>
          <w:szCs w:val="28"/>
        </w:rPr>
        <w:t>.</w:t>
      </w:r>
      <w:r w:rsidRPr="00796601">
        <w:rPr>
          <w:color w:val="000000"/>
          <w:sz w:val="28"/>
          <w:szCs w:val="28"/>
        </w:rPr>
        <w:t xml:space="preserve">2009 г. </w:t>
      </w:r>
      <w:r w:rsidR="00BA387F" w:rsidRPr="00796601">
        <w:rPr>
          <w:color w:val="000000"/>
          <w:sz w:val="28"/>
          <w:szCs w:val="28"/>
        </w:rPr>
        <w:t xml:space="preserve">– </w:t>
      </w:r>
      <w:r w:rsidR="009E2ADA" w:rsidRPr="00796601">
        <w:rPr>
          <w:color w:val="000000"/>
          <w:sz w:val="28"/>
          <w:szCs w:val="28"/>
        </w:rPr>
        <w:t>23,1</w:t>
      </w:r>
      <w:r w:rsidRPr="00796601">
        <w:rPr>
          <w:color w:val="000000"/>
          <w:sz w:val="28"/>
          <w:szCs w:val="28"/>
        </w:rPr>
        <w:t>4%</w:t>
      </w:r>
      <w:r w:rsidR="00BA387F" w:rsidRPr="00796601">
        <w:rPr>
          <w:color w:val="000000"/>
          <w:sz w:val="28"/>
          <w:szCs w:val="28"/>
        </w:rPr>
        <w:t>.</w:t>
      </w:r>
    </w:p>
    <w:p w:rsidR="00E61B0D" w:rsidRPr="00796601" w:rsidRDefault="00E33FCB" w:rsidP="00E33FCB">
      <w:pPr>
        <w:spacing w:line="360" w:lineRule="auto"/>
        <w:ind w:firstLine="709"/>
        <w:jc w:val="both"/>
        <w:rPr>
          <w:color w:val="000000"/>
          <w:sz w:val="28"/>
          <w:szCs w:val="28"/>
        </w:rPr>
      </w:pPr>
      <w:r w:rsidRPr="00796601">
        <w:rPr>
          <w:color w:val="000000"/>
          <w:sz w:val="28"/>
          <w:szCs w:val="28"/>
        </w:rPr>
        <w:t>– </w:t>
      </w:r>
      <w:r w:rsidR="00BA387F" w:rsidRPr="00796601">
        <w:rPr>
          <w:color w:val="000000"/>
          <w:sz w:val="28"/>
          <w:szCs w:val="28"/>
        </w:rPr>
        <w:t xml:space="preserve">доля задолженности перед бюджетом и внебюджетными фондами </w:t>
      </w:r>
      <w:r w:rsidR="00485AC1" w:rsidRPr="00796601">
        <w:rPr>
          <w:color w:val="000000"/>
          <w:sz w:val="28"/>
          <w:szCs w:val="28"/>
        </w:rPr>
        <w:t>составляет: на 01.01.</w:t>
      </w:r>
      <w:r w:rsidRPr="00796601">
        <w:rPr>
          <w:color w:val="000000"/>
          <w:sz w:val="28"/>
          <w:szCs w:val="28"/>
        </w:rPr>
        <w:t xml:space="preserve">2007 г. </w:t>
      </w:r>
      <w:r w:rsidR="00485AC1" w:rsidRPr="00796601">
        <w:rPr>
          <w:color w:val="000000"/>
          <w:sz w:val="28"/>
          <w:szCs w:val="28"/>
        </w:rPr>
        <w:t>– 27,9</w:t>
      </w:r>
      <w:r w:rsidRPr="00796601">
        <w:rPr>
          <w:color w:val="000000"/>
          <w:sz w:val="28"/>
          <w:szCs w:val="28"/>
        </w:rPr>
        <w:t>5%</w:t>
      </w:r>
      <w:r w:rsidR="00485AC1" w:rsidRPr="00796601">
        <w:rPr>
          <w:color w:val="000000"/>
          <w:sz w:val="28"/>
          <w:szCs w:val="28"/>
        </w:rPr>
        <w:t>; на 01.01.</w:t>
      </w:r>
      <w:r w:rsidRPr="00796601">
        <w:rPr>
          <w:color w:val="000000"/>
          <w:sz w:val="28"/>
          <w:szCs w:val="28"/>
        </w:rPr>
        <w:t xml:space="preserve">2008 г. </w:t>
      </w:r>
      <w:r w:rsidR="00485AC1" w:rsidRPr="00796601">
        <w:rPr>
          <w:color w:val="000000"/>
          <w:sz w:val="28"/>
          <w:szCs w:val="28"/>
        </w:rPr>
        <w:t>– 9,4</w:t>
      </w:r>
      <w:r w:rsidRPr="00796601">
        <w:rPr>
          <w:color w:val="000000"/>
          <w:sz w:val="28"/>
          <w:szCs w:val="28"/>
        </w:rPr>
        <w:t>4%</w:t>
      </w:r>
      <w:r w:rsidR="00485AC1" w:rsidRPr="00796601">
        <w:rPr>
          <w:color w:val="000000"/>
          <w:sz w:val="28"/>
          <w:szCs w:val="28"/>
        </w:rPr>
        <w:t>; на 01.01.</w:t>
      </w:r>
      <w:r w:rsidRPr="00796601">
        <w:rPr>
          <w:color w:val="000000"/>
          <w:sz w:val="28"/>
          <w:szCs w:val="28"/>
        </w:rPr>
        <w:t xml:space="preserve">2009 г. </w:t>
      </w:r>
      <w:r w:rsidR="00485AC1" w:rsidRPr="00796601">
        <w:rPr>
          <w:color w:val="000000"/>
          <w:sz w:val="28"/>
          <w:szCs w:val="28"/>
        </w:rPr>
        <w:t>– 15,9</w:t>
      </w:r>
      <w:r w:rsidRPr="00796601">
        <w:rPr>
          <w:color w:val="000000"/>
          <w:sz w:val="28"/>
          <w:szCs w:val="28"/>
        </w:rPr>
        <w:t>8%</w:t>
      </w:r>
      <w:r w:rsidR="00BA387F" w:rsidRPr="00796601">
        <w:rPr>
          <w:color w:val="000000"/>
          <w:sz w:val="28"/>
          <w:szCs w:val="28"/>
        </w:rPr>
        <w:t>;</w:t>
      </w:r>
    </w:p>
    <w:p w:rsidR="00E33FCB" w:rsidRPr="00796601" w:rsidRDefault="00E33FCB" w:rsidP="00E33FCB">
      <w:pPr>
        <w:spacing w:line="360" w:lineRule="auto"/>
        <w:ind w:firstLine="709"/>
        <w:jc w:val="both"/>
        <w:rPr>
          <w:color w:val="000000"/>
          <w:sz w:val="28"/>
          <w:szCs w:val="28"/>
        </w:rPr>
      </w:pPr>
      <w:r w:rsidRPr="00796601">
        <w:rPr>
          <w:color w:val="000000"/>
          <w:sz w:val="28"/>
          <w:szCs w:val="28"/>
        </w:rPr>
        <w:t>– </w:t>
      </w:r>
      <w:r w:rsidR="00BA387F" w:rsidRPr="00796601">
        <w:rPr>
          <w:color w:val="000000"/>
          <w:sz w:val="28"/>
          <w:szCs w:val="28"/>
        </w:rPr>
        <w:t>дол</w:t>
      </w:r>
      <w:r w:rsidR="00EE5203" w:rsidRPr="00796601">
        <w:rPr>
          <w:color w:val="000000"/>
          <w:sz w:val="28"/>
          <w:szCs w:val="28"/>
        </w:rPr>
        <w:t>я</w:t>
      </w:r>
      <w:r w:rsidR="00BA387F" w:rsidRPr="00796601">
        <w:rPr>
          <w:color w:val="000000"/>
          <w:sz w:val="28"/>
          <w:szCs w:val="28"/>
        </w:rPr>
        <w:t xml:space="preserve"> прочих кредиторов в общей сумме кредиторской задолженности: на 01.01.</w:t>
      </w:r>
      <w:r w:rsidRPr="00796601">
        <w:rPr>
          <w:color w:val="000000"/>
          <w:sz w:val="28"/>
          <w:szCs w:val="28"/>
        </w:rPr>
        <w:t xml:space="preserve">2007 г. </w:t>
      </w:r>
      <w:r w:rsidR="00BA387F" w:rsidRPr="00796601">
        <w:rPr>
          <w:color w:val="000000"/>
          <w:sz w:val="28"/>
          <w:szCs w:val="28"/>
        </w:rPr>
        <w:t xml:space="preserve">– </w:t>
      </w:r>
      <w:r w:rsidRPr="00796601">
        <w:rPr>
          <w:color w:val="000000"/>
          <w:sz w:val="28"/>
          <w:szCs w:val="28"/>
        </w:rPr>
        <w:t>0%</w:t>
      </w:r>
      <w:r w:rsidR="00BA387F" w:rsidRPr="00796601">
        <w:rPr>
          <w:color w:val="000000"/>
          <w:sz w:val="28"/>
          <w:szCs w:val="28"/>
        </w:rPr>
        <w:t>;</w:t>
      </w:r>
      <w:r w:rsidRPr="00796601">
        <w:rPr>
          <w:color w:val="000000"/>
          <w:sz w:val="28"/>
          <w:szCs w:val="28"/>
        </w:rPr>
        <w:t xml:space="preserve"> </w:t>
      </w:r>
      <w:r w:rsidR="00BA387F" w:rsidRPr="00796601">
        <w:rPr>
          <w:color w:val="000000"/>
          <w:sz w:val="28"/>
          <w:szCs w:val="28"/>
        </w:rPr>
        <w:t>на 01.0</w:t>
      </w:r>
      <w:r w:rsidR="00EE5203" w:rsidRPr="00796601">
        <w:rPr>
          <w:color w:val="000000"/>
          <w:sz w:val="28"/>
          <w:szCs w:val="28"/>
        </w:rPr>
        <w:t>1</w:t>
      </w:r>
      <w:r w:rsidR="00BA387F" w:rsidRPr="00796601">
        <w:rPr>
          <w:color w:val="000000"/>
          <w:sz w:val="28"/>
          <w:szCs w:val="28"/>
        </w:rPr>
        <w:t>.</w:t>
      </w:r>
      <w:r w:rsidRPr="00796601">
        <w:rPr>
          <w:color w:val="000000"/>
          <w:sz w:val="28"/>
          <w:szCs w:val="28"/>
        </w:rPr>
        <w:t xml:space="preserve">2008 г. </w:t>
      </w:r>
      <w:r w:rsidR="00BA387F" w:rsidRPr="00796601">
        <w:rPr>
          <w:color w:val="000000"/>
          <w:sz w:val="28"/>
          <w:szCs w:val="28"/>
        </w:rPr>
        <w:t xml:space="preserve">– </w:t>
      </w:r>
      <w:r w:rsidR="00EE5203" w:rsidRPr="00796601">
        <w:rPr>
          <w:color w:val="000000"/>
          <w:sz w:val="28"/>
          <w:szCs w:val="28"/>
        </w:rPr>
        <w:t>0,3</w:t>
      </w:r>
      <w:r w:rsidRPr="00796601">
        <w:rPr>
          <w:color w:val="000000"/>
          <w:sz w:val="28"/>
          <w:szCs w:val="28"/>
        </w:rPr>
        <w:t>3%</w:t>
      </w:r>
      <w:r w:rsidR="00BA387F" w:rsidRPr="00796601">
        <w:rPr>
          <w:color w:val="000000"/>
          <w:sz w:val="28"/>
          <w:szCs w:val="28"/>
        </w:rPr>
        <w:t>;</w:t>
      </w:r>
      <w:r w:rsidRPr="00796601">
        <w:rPr>
          <w:color w:val="000000"/>
          <w:sz w:val="28"/>
          <w:szCs w:val="28"/>
        </w:rPr>
        <w:t xml:space="preserve"> </w:t>
      </w:r>
      <w:r w:rsidR="00BA387F" w:rsidRPr="00796601">
        <w:rPr>
          <w:color w:val="000000"/>
          <w:sz w:val="28"/>
          <w:szCs w:val="28"/>
        </w:rPr>
        <w:t>на 01.0</w:t>
      </w:r>
      <w:r w:rsidR="00EE5203" w:rsidRPr="00796601">
        <w:rPr>
          <w:color w:val="000000"/>
          <w:sz w:val="28"/>
          <w:szCs w:val="28"/>
        </w:rPr>
        <w:t>1</w:t>
      </w:r>
      <w:r w:rsidR="00BA387F" w:rsidRPr="00796601">
        <w:rPr>
          <w:color w:val="000000"/>
          <w:sz w:val="28"/>
          <w:szCs w:val="28"/>
        </w:rPr>
        <w:t>.</w:t>
      </w:r>
      <w:r w:rsidRPr="00796601">
        <w:rPr>
          <w:color w:val="000000"/>
          <w:sz w:val="28"/>
          <w:szCs w:val="28"/>
        </w:rPr>
        <w:t xml:space="preserve">2009 г. </w:t>
      </w:r>
      <w:r w:rsidR="00BA387F" w:rsidRPr="00796601">
        <w:rPr>
          <w:color w:val="000000"/>
          <w:sz w:val="28"/>
          <w:szCs w:val="28"/>
        </w:rPr>
        <w:t xml:space="preserve">– </w:t>
      </w:r>
      <w:r w:rsidR="00EE5203" w:rsidRPr="00796601">
        <w:rPr>
          <w:color w:val="000000"/>
          <w:sz w:val="28"/>
          <w:szCs w:val="28"/>
        </w:rPr>
        <w:t>0,8</w:t>
      </w:r>
      <w:r w:rsidRPr="00796601">
        <w:rPr>
          <w:color w:val="000000"/>
          <w:sz w:val="28"/>
          <w:szCs w:val="28"/>
        </w:rPr>
        <w:t>6%</w:t>
      </w:r>
      <w:r w:rsidR="00BA387F" w:rsidRPr="00796601">
        <w:rPr>
          <w:color w:val="000000"/>
          <w:sz w:val="28"/>
          <w:szCs w:val="28"/>
        </w:rPr>
        <w:t>;</w:t>
      </w:r>
    </w:p>
    <w:p w:rsidR="00515D03" w:rsidRDefault="00515D03" w:rsidP="00E33FCB">
      <w:pPr>
        <w:spacing w:line="360" w:lineRule="auto"/>
        <w:ind w:firstLine="709"/>
        <w:jc w:val="both"/>
        <w:rPr>
          <w:color w:val="000000"/>
          <w:sz w:val="28"/>
          <w:szCs w:val="28"/>
        </w:rPr>
      </w:pPr>
      <w:r w:rsidRPr="00796601">
        <w:rPr>
          <w:color w:val="000000"/>
          <w:sz w:val="28"/>
          <w:szCs w:val="28"/>
        </w:rPr>
        <w:t>Задолженност</w:t>
      </w:r>
      <w:r w:rsidR="00A823D8" w:rsidRPr="00796601">
        <w:rPr>
          <w:color w:val="000000"/>
          <w:sz w:val="28"/>
          <w:szCs w:val="28"/>
        </w:rPr>
        <w:t>ь</w:t>
      </w:r>
      <w:r w:rsidRPr="00796601">
        <w:rPr>
          <w:color w:val="000000"/>
          <w:sz w:val="28"/>
          <w:szCs w:val="28"/>
        </w:rPr>
        <w:t xml:space="preserve"> по долгосрочным обязательствам</w:t>
      </w:r>
      <w:r w:rsidR="00A823D8" w:rsidRPr="00796601">
        <w:rPr>
          <w:color w:val="000000"/>
          <w:sz w:val="28"/>
          <w:szCs w:val="28"/>
        </w:rPr>
        <w:t xml:space="preserve"> изменялась:</w:t>
      </w:r>
      <w:r w:rsidR="00043EAF" w:rsidRPr="00796601">
        <w:rPr>
          <w:color w:val="000000"/>
          <w:sz w:val="28"/>
          <w:szCs w:val="28"/>
        </w:rPr>
        <w:t xml:space="preserve"> (тыс</w:t>
      </w:r>
      <w:r w:rsidR="00CA12F5" w:rsidRPr="00796601">
        <w:rPr>
          <w:color w:val="000000"/>
          <w:sz w:val="28"/>
          <w:szCs w:val="28"/>
        </w:rPr>
        <w:t>.</w:t>
      </w:r>
      <w:r w:rsidR="00043EAF" w:rsidRPr="00796601">
        <w:rPr>
          <w:color w:val="000000"/>
          <w:sz w:val="28"/>
          <w:szCs w:val="28"/>
        </w:rPr>
        <w:t xml:space="preserve"> руб</w:t>
      </w:r>
      <w:r w:rsidR="00CA12F5" w:rsidRPr="00796601">
        <w:rPr>
          <w:color w:val="000000"/>
          <w:sz w:val="28"/>
          <w:szCs w:val="28"/>
        </w:rPr>
        <w:t>.</w:t>
      </w:r>
      <w:r w:rsidR="00043EAF" w:rsidRPr="00796601">
        <w:rPr>
          <w:color w:val="000000"/>
          <w:sz w:val="28"/>
          <w:szCs w:val="28"/>
        </w:rPr>
        <w:t>)</w:t>
      </w:r>
    </w:p>
    <w:p w:rsidR="00B23E04" w:rsidRPr="00796601" w:rsidRDefault="00B23E04" w:rsidP="00E33FCB">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32"/>
        <w:gridCol w:w="929"/>
        <w:gridCol w:w="930"/>
        <w:gridCol w:w="930"/>
        <w:gridCol w:w="930"/>
        <w:gridCol w:w="930"/>
        <w:gridCol w:w="930"/>
        <w:gridCol w:w="930"/>
        <w:gridCol w:w="930"/>
        <w:gridCol w:w="926"/>
      </w:tblGrid>
      <w:tr w:rsidR="00043EAF" w:rsidRPr="00C95765" w:rsidTr="00C95765">
        <w:trPr>
          <w:cantSplit/>
          <w:jc w:val="center"/>
        </w:trPr>
        <w:tc>
          <w:tcPr>
            <w:tcW w:w="502" w:type="pct"/>
            <w:shd w:val="clear" w:color="auto" w:fill="auto"/>
          </w:tcPr>
          <w:p w:rsidR="00043EAF" w:rsidRPr="00C95765" w:rsidRDefault="00043EAF" w:rsidP="00C95765">
            <w:pPr>
              <w:spacing w:line="360" w:lineRule="auto"/>
              <w:jc w:val="both"/>
              <w:rPr>
                <w:color w:val="000000"/>
                <w:sz w:val="20"/>
                <w:szCs w:val="28"/>
              </w:rPr>
            </w:pPr>
          </w:p>
        </w:tc>
        <w:tc>
          <w:tcPr>
            <w:tcW w:w="500" w:type="pct"/>
            <w:shd w:val="clear" w:color="auto" w:fill="auto"/>
          </w:tcPr>
          <w:p w:rsidR="00043EAF" w:rsidRPr="00C95765" w:rsidRDefault="00043EAF"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.07</w:t>
            </w:r>
          </w:p>
        </w:tc>
        <w:tc>
          <w:tcPr>
            <w:tcW w:w="500" w:type="pct"/>
            <w:shd w:val="clear" w:color="auto" w:fill="auto"/>
          </w:tcPr>
          <w:p w:rsidR="00043EAF" w:rsidRPr="00C95765" w:rsidRDefault="00043EAF"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.07</w:t>
            </w:r>
          </w:p>
        </w:tc>
        <w:tc>
          <w:tcPr>
            <w:tcW w:w="500" w:type="pct"/>
            <w:shd w:val="clear" w:color="auto" w:fill="auto"/>
          </w:tcPr>
          <w:p w:rsidR="00043EAF" w:rsidRPr="00C95765" w:rsidRDefault="00043EAF"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.08.07</w:t>
            </w:r>
          </w:p>
        </w:tc>
        <w:tc>
          <w:tcPr>
            <w:tcW w:w="500" w:type="pct"/>
            <w:shd w:val="clear" w:color="auto" w:fill="auto"/>
          </w:tcPr>
          <w:p w:rsidR="00043EAF" w:rsidRPr="00C95765" w:rsidRDefault="00043EAF"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.07</w:t>
            </w:r>
          </w:p>
        </w:tc>
        <w:tc>
          <w:tcPr>
            <w:tcW w:w="500" w:type="pct"/>
            <w:shd w:val="clear" w:color="auto" w:fill="auto"/>
          </w:tcPr>
          <w:p w:rsidR="00043EAF" w:rsidRPr="00C95765" w:rsidRDefault="00043EAF"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.08</w:t>
            </w:r>
          </w:p>
        </w:tc>
        <w:tc>
          <w:tcPr>
            <w:tcW w:w="500" w:type="pct"/>
            <w:shd w:val="clear" w:color="auto" w:fill="auto"/>
          </w:tcPr>
          <w:p w:rsidR="00043EAF" w:rsidRPr="00C95765" w:rsidRDefault="00043EAF"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.08</w:t>
            </w:r>
          </w:p>
        </w:tc>
        <w:tc>
          <w:tcPr>
            <w:tcW w:w="500" w:type="pct"/>
            <w:shd w:val="clear" w:color="auto" w:fill="auto"/>
          </w:tcPr>
          <w:p w:rsidR="00043EAF" w:rsidRPr="00C95765" w:rsidRDefault="00043EAF"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.08.08</w:t>
            </w:r>
          </w:p>
        </w:tc>
        <w:tc>
          <w:tcPr>
            <w:tcW w:w="500" w:type="pct"/>
            <w:shd w:val="clear" w:color="auto" w:fill="auto"/>
          </w:tcPr>
          <w:p w:rsidR="00043EAF" w:rsidRPr="00C95765" w:rsidRDefault="00043EAF"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.08</w:t>
            </w:r>
          </w:p>
        </w:tc>
        <w:tc>
          <w:tcPr>
            <w:tcW w:w="500" w:type="pct"/>
            <w:shd w:val="clear" w:color="auto" w:fill="auto"/>
          </w:tcPr>
          <w:p w:rsidR="00043EAF" w:rsidRPr="00C95765" w:rsidRDefault="00043EAF"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.09</w:t>
            </w:r>
          </w:p>
        </w:tc>
      </w:tr>
      <w:tr w:rsidR="00043EAF" w:rsidRPr="00C95765" w:rsidTr="00C95765">
        <w:trPr>
          <w:cantSplit/>
          <w:jc w:val="center"/>
        </w:trPr>
        <w:tc>
          <w:tcPr>
            <w:tcW w:w="502" w:type="pct"/>
            <w:shd w:val="clear" w:color="auto" w:fill="auto"/>
          </w:tcPr>
          <w:p w:rsidR="00043EAF" w:rsidRPr="00C95765" w:rsidRDefault="00043EAF" w:rsidP="00C95765">
            <w:pPr>
              <w:spacing w:line="360" w:lineRule="auto"/>
              <w:jc w:val="both"/>
              <w:rPr>
                <w:color w:val="000000"/>
                <w:sz w:val="20"/>
                <w:szCs w:val="20"/>
              </w:rPr>
            </w:pPr>
            <w:r w:rsidRPr="00C95765">
              <w:rPr>
                <w:color w:val="000000"/>
                <w:sz w:val="20"/>
                <w:szCs w:val="20"/>
              </w:rPr>
              <w:t>Долгоср обяз</w:t>
            </w:r>
          </w:p>
        </w:tc>
        <w:tc>
          <w:tcPr>
            <w:tcW w:w="500" w:type="pct"/>
            <w:shd w:val="clear" w:color="auto" w:fill="auto"/>
          </w:tcPr>
          <w:p w:rsidR="00043EAF" w:rsidRPr="00C95765" w:rsidRDefault="00043EAF" w:rsidP="00C95765">
            <w:pPr>
              <w:spacing w:line="360" w:lineRule="auto"/>
              <w:jc w:val="both"/>
              <w:rPr>
                <w:color w:val="000000"/>
                <w:sz w:val="20"/>
                <w:szCs w:val="20"/>
              </w:rPr>
            </w:pPr>
            <w:r w:rsidRPr="00C95765">
              <w:rPr>
                <w:color w:val="000000"/>
                <w:sz w:val="20"/>
                <w:szCs w:val="20"/>
              </w:rPr>
              <w:t>3532</w:t>
            </w:r>
          </w:p>
        </w:tc>
        <w:tc>
          <w:tcPr>
            <w:tcW w:w="500" w:type="pct"/>
            <w:shd w:val="clear" w:color="auto" w:fill="auto"/>
          </w:tcPr>
          <w:p w:rsidR="00043EAF" w:rsidRPr="00C95765" w:rsidRDefault="00043EAF" w:rsidP="00C95765">
            <w:pPr>
              <w:spacing w:line="360" w:lineRule="auto"/>
              <w:jc w:val="both"/>
              <w:rPr>
                <w:color w:val="000000"/>
                <w:sz w:val="20"/>
                <w:szCs w:val="20"/>
              </w:rPr>
            </w:pPr>
            <w:r w:rsidRPr="00C95765">
              <w:rPr>
                <w:color w:val="000000"/>
                <w:sz w:val="20"/>
                <w:szCs w:val="20"/>
              </w:rPr>
              <w:t>0</w:t>
            </w:r>
          </w:p>
        </w:tc>
        <w:tc>
          <w:tcPr>
            <w:tcW w:w="500" w:type="pct"/>
            <w:shd w:val="clear" w:color="auto" w:fill="auto"/>
          </w:tcPr>
          <w:p w:rsidR="00043EAF" w:rsidRPr="00C95765" w:rsidRDefault="00043EAF" w:rsidP="00C95765">
            <w:pPr>
              <w:spacing w:line="360" w:lineRule="auto"/>
              <w:jc w:val="both"/>
              <w:rPr>
                <w:color w:val="000000"/>
                <w:sz w:val="20"/>
                <w:szCs w:val="20"/>
              </w:rPr>
            </w:pPr>
            <w:r w:rsidRPr="00C95765">
              <w:rPr>
                <w:color w:val="000000"/>
                <w:sz w:val="20"/>
                <w:szCs w:val="20"/>
              </w:rPr>
              <w:t>0</w:t>
            </w:r>
          </w:p>
        </w:tc>
        <w:tc>
          <w:tcPr>
            <w:tcW w:w="500" w:type="pct"/>
            <w:shd w:val="clear" w:color="auto" w:fill="auto"/>
          </w:tcPr>
          <w:p w:rsidR="00043EAF" w:rsidRPr="00C95765" w:rsidRDefault="00043EAF" w:rsidP="00C95765">
            <w:pPr>
              <w:spacing w:line="360" w:lineRule="auto"/>
              <w:jc w:val="both"/>
              <w:rPr>
                <w:color w:val="000000"/>
                <w:sz w:val="20"/>
                <w:szCs w:val="20"/>
              </w:rPr>
            </w:pPr>
            <w:r w:rsidRPr="00C95765">
              <w:rPr>
                <w:color w:val="000000"/>
                <w:sz w:val="20"/>
                <w:szCs w:val="20"/>
              </w:rPr>
              <w:t>0</w:t>
            </w:r>
          </w:p>
        </w:tc>
        <w:tc>
          <w:tcPr>
            <w:tcW w:w="500" w:type="pct"/>
            <w:shd w:val="clear" w:color="auto" w:fill="auto"/>
          </w:tcPr>
          <w:p w:rsidR="00043EAF" w:rsidRPr="00C95765" w:rsidRDefault="00043EAF" w:rsidP="00C95765">
            <w:pPr>
              <w:spacing w:line="360" w:lineRule="auto"/>
              <w:jc w:val="both"/>
              <w:rPr>
                <w:color w:val="000000"/>
                <w:sz w:val="20"/>
                <w:szCs w:val="20"/>
              </w:rPr>
            </w:pPr>
            <w:r w:rsidRPr="00C95765">
              <w:rPr>
                <w:color w:val="000000"/>
                <w:sz w:val="20"/>
                <w:szCs w:val="20"/>
              </w:rPr>
              <w:t>301</w:t>
            </w:r>
          </w:p>
        </w:tc>
        <w:tc>
          <w:tcPr>
            <w:tcW w:w="500" w:type="pct"/>
            <w:shd w:val="clear" w:color="auto" w:fill="auto"/>
          </w:tcPr>
          <w:p w:rsidR="00043EAF" w:rsidRPr="00C95765" w:rsidRDefault="00043EAF" w:rsidP="00C95765">
            <w:pPr>
              <w:spacing w:line="360" w:lineRule="auto"/>
              <w:jc w:val="both"/>
              <w:rPr>
                <w:color w:val="000000"/>
                <w:sz w:val="20"/>
                <w:szCs w:val="20"/>
              </w:rPr>
            </w:pPr>
            <w:r w:rsidRPr="00C95765">
              <w:rPr>
                <w:color w:val="000000"/>
                <w:sz w:val="20"/>
                <w:szCs w:val="20"/>
              </w:rPr>
              <w:t>186</w:t>
            </w:r>
          </w:p>
        </w:tc>
        <w:tc>
          <w:tcPr>
            <w:tcW w:w="500" w:type="pct"/>
            <w:shd w:val="clear" w:color="auto" w:fill="auto"/>
          </w:tcPr>
          <w:p w:rsidR="00043EAF" w:rsidRPr="00C95765" w:rsidRDefault="00043EAF" w:rsidP="00C95765">
            <w:pPr>
              <w:spacing w:line="360" w:lineRule="auto"/>
              <w:jc w:val="both"/>
              <w:rPr>
                <w:color w:val="000000"/>
                <w:sz w:val="20"/>
                <w:szCs w:val="20"/>
              </w:rPr>
            </w:pPr>
            <w:r w:rsidRPr="00C95765">
              <w:rPr>
                <w:color w:val="000000"/>
                <w:sz w:val="20"/>
                <w:szCs w:val="20"/>
              </w:rPr>
              <w:t>0</w:t>
            </w:r>
          </w:p>
        </w:tc>
        <w:tc>
          <w:tcPr>
            <w:tcW w:w="500" w:type="pct"/>
            <w:shd w:val="clear" w:color="auto" w:fill="auto"/>
          </w:tcPr>
          <w:p w:rsidR="00043EAF" w:rsidRPr="00C95765" w:rsidRDefault="00043EAF" w:rsidP="00C95765">
            <w:pPr>
              <w:spacing w:line="360" w:lineRule="auto"/>
              <w:jc w:val="both"/>
              <w:rPr>
                <w:color w:val="000000"/>
                <w:sz w:val="20"/>
                <w:szCs w:val="20"/>
              </w:rPr>
            </w:pPr>
            <w:r w:rsidRPr="00C95765">
              <w:rPr>
                <w:color w:val="000000"/>
                <w:sz w:val="20"/>
                <w:szCs w:val="20"/>
              </w:rPr>
              <w:t>0</w:t>
            </w:r>
          </w:p>
        </w:tc>
        <w:tc>
          <w:tcPr>
            <w:tcW w:w="500" w:type="pct"/>
            <w:shd w:val="clear" w:color="auto" w:fill="auto"/>
          </w:tcPr>
          <w:p w:rsidR="00043EAF" w:rsidRPr="00C95765" w:rsidRDefault="00043EAF" w:rsidP="00C95765">
            <w:pPr>
              <w:spacing w:line="360" w:lineRule="auto"/>
              <w:jc w:val="both"/>
              <w:rPr>
                <w:color w:val="000000"/>
                <w:sz w:val="20"/>
                <w:szCs w:val="20"/>
              </w:rPr>
            </w:pPr>
            <w:r w:rsidRPr="00C95765">
              <w:rPr>
                <w:color w:val="000000"/>
                <w:sz w:val="20"/>
                <w:szCs w:val="20"/>
              </w:rPr>
              <w:t>0</w:t>
            </w:r>
          </w:p>
        </w:tc>
      </w:tr>
    </w:tbl>
    <w:p w:rsidR="00A823D8" w:rsidRPr="00796601" w:rsidRDefault="00A823D8" w:rsidP="00E33FCB">
      <w:pPr>
        <w:spacing w:line="360" w:lineRule="auto"/>
        <w:ind w:firstLine="709"/>
        <w:jc w:val="both"/>
        <w:rPr>
          <w:color w:val="000000"/>
          <w:sz w:val="28"/>
          <w:szCs w:val="28"/>
        </w:rPr>
      </w:pPr>
    </w:p>
    <w:p w:rsidR="00871F91" w:rsidRDefault="00B23E04" w:rsidP="00E33FCB">
      <w:pPr>
        <w:spacing w:line="360" w:lineRule="auto"/>
        <w:ind w:firstLine="709"/>
        <w:jc w:val="both"/>
        <w:rPr>
          <w:color w:val="000000"/>
          <w:sz w:val="28"/>
          <w:szCs w:val="28"/>
        </w:rPr>
      </w:pPr>
      <w:r>
        <w:rPr>
          <w:color w:val="000000"/>
          <w:sz w:val="28"/>
          <w:szCs w:val="28"/>
        </w:rPr>
        <w:br w:type="page"/>
      </w:r>
      <w:r w:rsidR="00770309" w:rsidRPr="00796601">
        <w:rPr>
          <w:color w:val="000000"/>
          <w:sz w:val="28"/>
          <w:szCs w:val="28"/>
        </w:rPr>
        <w:t xml:space="preserve">Доля собственных средств в пассиве </w:t>
      </w:r>
      <w:r w:rsidR="00532154" w:rsidRPr="00796601">
        <w:rPr>
          <w:color w:val="000000"/>
          <w:sz w:val="28"/>
          <w:szCs w:val="28"/>
        </w:rPr>
        <w:t>изменяется следующим образом:</w:t>
      </w:r>
    </w:p>
    <w:p w:rsidR="00B23E04" w:rsidRPr="00796601" w:rsidRDefault="00B23E04" w:rsidP="00E33FCB">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86"/>
        <w:gridCol w:w="947"/>
        <w:gridCol w:w="947"/>
        <w:gridCol w:w="946"/>
        <w:gridCol w:w="946"/>
        <w:gridCol w:w="946"/>
        <w:gridCol w:w="946"/>
        <w:gridCol w:w="946"/>
        <w:gridCol w:w="946"/>
        <w:gridCol w:w="941"/>
      </w:tblGrid>
      <w:tr w:rsidR="007573AF" w:rsidRPr="00C95765" w:rsidTr="00C95765">
        <w:trPr>
          <w:cantSplit/>
          <w:jc w:val="center"/>
        </w:trPr>
        <w:tc>
          <w:tcPr>
            <w:tcW w:w="422" w:type="pct"/>
            <w:shd w:val="clear" w:color="auto" w:fill="auto"/>
          </w:tcPr>
          <w:p w:rsidR="007573AF" w:rsidRPr="00C95765" w:rsidRDefault="007573AF" w:rsidP="00C95765">
            <w:pPr>
              <w:spacing w:line="360" w:lineRule="auto"/>
              <w:jc w:val="both"/>
              <w:rPr>
                <w:color w:val="000000"/>
                <w:sz w:val="20"/>
                <w:szCs w:val="28"/>
              </w:rPr>
            </w:pPr>
          </w:p>
        </w:tc>
        <w:tc>
          <w:tcPr>
            <w:tcW w:w="509" w:type="pct"/>
            <w:shd w:val="clear" w:color="auto" w:fill="auto"/>
          </w:tcPr>
          <w:p w:rsidR="007573AF" w:rsidRPr="00C95765" w:rsidRDefault="007573AF"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.07</w:t>
            </w:r>
          </w:p>
        </w:tc>
        <w:tc>
          <w:tcPr>
            <w:tcW w:w="509" w:type="pct"/>
            <w:shd w:val="clear" w:color="auto" w:fill="auto"/>
          </w:tcPr>
          <w:p w:rsidR="007573AF" w:rsidRPr="00C95765" w:rsidRDefault="007573AF"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.07</w:t>
            </w:r>
          </w:p>
        </w:tc>
        <w:tc>
          <w:tcPr>
            <w:tcW w:w="509" w:type="pct"/>
            <w:shd w:val="clear" w:color="auto" w:fill="auto"/>
          </w:tcPr>
          <w:p w:rsidR="007573AF" w:rsidRPr="00C95765" w:rsidRDefault="007573AF"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.08.07</w:t>
            </w:r>
          </w:p>
        </w:tc>
        <w:tc>
          <w:tcPr>
            <w:tcW w:w="509" w:type="pct"/>
            <w:shd w:val="clear" w:color="auto" w:fill="auto"/>
          </w:tcPr>
          <w:p w:rsidR="007573AF" w:rsidRPr="00C95765" w:rsidRDefault="007573AF"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.07</w:t>
            </w:r>
          </w:p>
        </w:tc>
        <w:tc>
          <w:tcPr>
            <w:tcW w:w="509" w:type="pct"/>
            <w:shd w:val="clear" w:color="auto" w:fill="auto"/>
          </w:tcPr>
          <w:p w:rsidR="007573AF" w:rsidRPr="00C95765" w:rsidRDefault="007573AF"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.08</w:t>
            </w:r>
          </w:p>
        </w:tc>
        <w:tc>
          <w:tcPr>
            <w:tcW w:w="509" w:type="pct"/>
            <w:shd w:val="clear" w:color="auto" w:fill="auto"/>
          </w:tcPr>
          <w:p w:rsidR="007573AF" w:rsidRPr="00C95765" w:rsidRDefault="007573AF"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.08</w:t>
            </w:r>
          </w:p>
        </w:tc>
        <w:tc>
          <w:tcPr>
            <w:tcW w:w="509" w:type="pct"/>
            <w:shd w:val="clear" w:color="auto" w:fill="auto"/>
          </w:tcPr>
          <w:p w:rsidR="007573AF" w:rsidRPr="00C95765" w:rsidRDefault="007573AF"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.08.08</w:t>
            </w:r>
          </w:p>
        </w:tc>
        <w:tc>
          <w:tcPr>
            <w:tcW w:w="509" w:type="pct"/>
            <w:shd w:val="clear" w:color="auto" w:fill="auto"/>
          </w:tcPr>
          <w:p w:rsidR="007573AF" w:rsidRPr="00C95765" w:rsidRDefault="007573AF"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.08</w:t>
            </w:r>
          </w:p>
        </w:tc>
        <w:tc>
          <w:tcPr>
            <w:tcW w:w="509" w:type="pct"/>
            <w:shd w:val="clear" w:color="auto" w:fill="auto"/>
          </w:tcPr>
          <w:p w:rsidR="007573AF" w:rsidRPr="00C95765" w:rsidRDefault="007573AF"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.09</w:t>
            </w:r>
          </w:p>
        </w:tc>
      </w:tr>
      <w:tr w:rsidR="007573AF" w:rsidRPr="00C95765" w:rsidTr="00C95765">
        <w:trPr>
          <w:cantSplit/>
          <w:jc w:val="center"/>
        </w:trPr>
        <w:tc>
          <w:tcPr>
            <w:tcW w:w="422" w:type="pct"/>
            <w:shd w:val="clear" w:color="auto" w:fill="auto"/>
          </w:tcPr>
          <w:p w:rsidR="007573AF" w:rsidRPr="00C95765" w:rsidRDefault="007573AF" w:rsidP="00C95765">
            <w:pPr>
              <w:spacing w:line="360" w:lineRule="auto"/>
              <w:jc w:val="both"/>
              <w:rPr>
                <w:color w:val="000000"/>
                <w:sz w:val="20"/>
                <w:szCs w:val="20"/>
              </w:rPr>
            </w:pPr>
            <w:r w:rsidRPr="00C95765">
              <w:rPr>
                <w:color w:val="000000"/>
                <w:sz w:val="20"/>
                <w:szCs w:val="20"/>
              </w:rPr>
              <w:t>собст ср-ва</w:t>
            </w:r>
          </w:p>
        </w:tc>
        <w:tc>
          <w:tcPr>
            <w:tcW w:w="509" w:type="pct"/>
            <w:shd w:val="clear" w:color="auto" w:fill="auto"/>
          </w:tcPr>
          <w:p w:rsidR="007573AF" w:rsidRPr="00C95765" w:rsidRDefault="0071736C" w:rsidP="00C95765">
            <w:pPr>
              <w:spacing w:line="360" w:lineRule="auto"/>
              <w:jc w:val="both"/>
              <w:rPr>
                <w:color w:val="000000"/>
                <w:sz w:val="20"/>
                <w:szCs w:val="20"/>
              </w:rPr>
            </w:pPr>
            <w:r w:rsidRPr="00C95765">
              <w:rPr>
                <w:color w:val="000000"/>
                <w:sz w:val="20"/>
                <w:szCs w:val="20"/>
              </w:rPr>
              <w:t>97,0</w:t>
            </w:r>
            <w:r w:rsidR="00E33FCB" w:rsidRPr="00C95765">
              <w:rPr>
                <w:color w:val="000000"/>
                <w:sz w:val="20"/>
                <w:szCs w:val="20"/>
              </w:rPr>
              <w:t>1%</w:t>
            </w:r>
          </w:p>
        </w:tc>
        <w:tc>
          <w:tcPr>
            <w:tcW w:w="509" w:type="pct"/>
            <w:shd w:val="clear" w:color="auto" w:fill="auto"/>
          </w:tcPr>
          <w:p w:rsidR="007573AF" w:rsidRPr="00C95765" w:rsidRDefault="0071736C" w:rsidP="00C95765">
            <w:pPr>
              <w:spacing w:line="360" w:lineRule="auto"/>
              <w:jc w:val="both"/>
              <w:rPr>
                <w:color w:val="000000"/>
                <w:sz w:val="20"/>
                <w:szCs w:val="20"/>
              </w:rPr>
            </w:pPr>
            <w:r w:rsidRPr="00C95765">
              <w:rPr>
                <w:color w:val="000000"/>
                <w:sz w:val="20"/>
                <w:szCs w:val="20"/>
              </w:rPr>
              <w:t>89,4</w:t>
            </w:r>
            <w:r w:rsidR="00E33FCB" w:rsidRPr="00C95765">
              <w:rPr>
                <w:color w:val="000000"/>
                <w:sz w:val="20"/>
                <w:szCs w:val="20"/>
              </w:rPr>
              <w:t>1%</w:t>
            </w:r>
          </w:p>
        </w:tc>
        <w:tc>
          <w:tcPr>
            <w:tcW w:w="509" w:type="pct"/>
            <w:shd w:val="clear" w:color="auto" w:fill="auto"/>
          </w:tcPr>
          <w:p w:rsidR="007573AF" w:rsidRPr="00C95765" w:rsidRDefault="0071736C" w:rsidP="00C95765">
            <w:pPr>
              <w:spacing w:line="360" w:lineRule="auto"/>
              <w:jc w:val="both"/>
              <w:rPr>
                <w:color w:val="000000"/>
                <w:sz w:val="20"/>
                <w:szCs w:val="20"/>
              </w:rPr>
            </w:pPr>
            <w:r w:rsidRPr="00C95765">
              <w:rPr>
                <w:color w:val="000000"/>
                <w:sz w:val="20"/>
                <w:szCs w:val="20"/>
              </w:rPr>
              <w:t>86,0</w:t>
            </w:r>
            <w:r w:rsidR="00E33FCB" w:rsidRPr="00C95765">
              <w:rPr>
                <w:color w:val="000000"/>
                <w:sz w:val="20"/>
                <w:szCs w:val="20"/>
              </w:rPr>
              <w:t>9%</w:t>
            </w:r>
          </w:p>
        </w:tc>
        <w:tc>
          <w:tcPr>
            <w:tcW w:w="509" w:type="pct"/>
            <w:shd w:val="clear" w:color="auto" w:fill="auto"/>
          </w:tcPr>
          <w:p w:rsidR="007573AF" w:rsidRPr="00C95765" w:rsidRDefault="0071736C" w:rsidP="00C95765">
            <w:pPr>
              <w:spacing w:line="360" w:lineRule="auto"/>
              <w:jc w:val="both"/>
              <w:rPr>
                <w:color w:val="000000"/>
                <w:sz w:val="20"/>
                <w:szCs w:val="20"/>
              </w:rPr>
            </w:pPr>
            <w:r w:rsidRPr="00C95765">
              <w:rPr>
                <w:color w:val="000000"/>
                <w:sz w:val="20"/>
                <w:szCs w:val="20"/>
              </w:rPr>
              <w:t>88,6</w:t>
            </w:r>
            <w:r w:rsidR="00E33FCB" w:rsidRPr="00C95765">
              <w:rPr>
                <w:color w:val="000000"/>
                <w:sz w:val="20"/>
                <w:szCs w:val="20"/>
              </w:rPr>
              <w:t>2%</w:t>
            </w:r>
          </w:p>
        </w:tc>
        <w:tc>
          <w:tcPr>
            <w:tcW w:w="509" w:type="pct"/>
            <w:shd w:val="clear" w:color="auto" w:fill="auto"/>
          </w:tcPr>
          <w:p w:rsidR="007573AF" w:rsidRPr="00C95765" w:rsidRDefault="0071736C" w:rsidP="00C95765">
            <w:pPr>
              <w:spacing w:line="360" w:lineRule="auto"/>
              <w:jc w:val="both"/>
              <w:rPr>
                <w:color w:val="000000"/>
                <w:sz w:val="20"/>
                <w:szCs w:val="20"/>
              </w:rPr>
            </w:pPr>
            <w:r w:rsidRPr="00C95765">
              <w:rPr>
                <w:color w:val="000000"/>
                <w:sz w:val="20"/>
                <w:szCs w:val="20"/>
              </w:rPr>
              <w:t>94,7</w:t>
            </w:r>
            <w:r w:rsidR="00E33FCB" w:rsidRPr="00C95765">
              <w:rPr>
                <w:color w:val="000000"/>
                <w:sz w:val="20"/>
                <w:szCs w:val="20"/>
              </w:rPr>
              <w:t>9%</w:t>
            </w:r>
          </w:p>
        </w:tc>
        <w:tc>
          <w:tcPr>
            <w:tcW w:w="509" w:type="pct"/>
            <w:shd w:val="clear" w:color="auto" w:fill="auto"/>
          </w:tcPr>
          <w:p w:rsidR="007573AF" w:rsidRPr="00C95765" w:rsidRDefault="0071736C" w:rsidP="00C95765">
            <w:pPr>
              <w:spacing w:line="360" w:lineRule="auto"/>
              <w:jc w:val="both"/>
              <w:rPr>
                <w:color w:val="000000"/>
                <w:sz w:val="20"/>
                <w:szCs w:val="20"/>
              </w:rPr>
            </w:pPr>
            <w:r w:rsidRPr="00C95765">
              <w:rPr>
                <w:color w:val="000000"/>
                <w:sz w:val="20"/>
                <w:szCs w:val="20"/>
              </w:rPr>
              <w:t>92,2</w:t>
            </w:r>
            <w:r w:rsidR="00E33FCB" w:rsidRPr="00C95765">
              <w:rPr>
                <w:color w:val="000000"/>
                <w:sz w:val="20"/>
                <w:szCs w:val="20"/>
              </w:rPr>
              <w:t>3%</w:t>
            </w:r>
          </w:p>
        </w:tc>
        <w:tc>
          <w:tcPr>
            <w:tcW w:w="509" w:type="pct"/>
            <w:shd w:val="clear" w:color="auto" w:fill="auto"/>
          </w:tcPr>
          <w:p w:rsidR="007573AF" w:rsidRPr="00C95765" w:rsidRDefault="0071736C" w:rsidP="00C95765">
            <w:pPr>
              <w:spacing w:line="360" w:lineRule="auto"/>
              <w:jc w:val="both"/>
              <w:rPr>
                <w:color w:val="000000"/>
                <w:sz w:val="20"/>
                <w:szCs w:val="20"/>
              </w:rPr>
            </w:pPr>
            <w:r w:rsidRPr="00C95765">
              <w:rPr>
                <w:color w:val="000000"/>
                <w:sz w:val="20"/>
                <w:szCs w:val="20"/>
              </w:rPr>
              <w:t>87,7</w:t>
            </w:r>
            <w:r w:rsidR="00E33FCB" w:rsidRPr="00C95765">
              <w:rPr>
                <w:color w:val="000000"/>
                <w:sz w:val="20"/>
                <w:szCs w:val="20"/>
              </w:rPr>
              <w:t>7%</w:t>
            </w:r>
          </w:p>
        </w:tc>
        <w:tc>
          <w:tcPr>
            <w:tcW w:w="509" w:type="pct"/>
            <w:shd w:val="clear" w:color="auto" w:fill="auto"/>
          </w:tcPr>
          <w:p w:rsidR="007573AF" w:rsidRPr="00C95765" w:rsidRDefault="0071736C" w:rsidP="00C95765">
            <w:pPr>
              <w:spacing w:line="360" w:lineRule="auto"/>
              <w:jc w:val="both"/>
              <w:rPr>
                <w:color w:val="000000"/>
                <w:sz w:val="20"/>
                <w:szCs w:val="20"/>
              </w:rPr>
            </w:pPr>
            <w:r w:rsidRPr="00C95765">
              <w:rPr>
                <w:color w:val="000000"/>
                <w:sz w:val="20"/>
                <w:szCs w:val="20"/>
              </w:rPr>
              <w:t>85,6</w:t>
            </w:r>
            <w:r w:rsidR="00E33FCB" w:rsidRPr="00C95765">
              <w:rPr>
                <w:color w:val="000000"/>
                <w:sz w:val="20"/>
                <w:szCs w:val="20"/>
              </w:rPr>
              <w:t>5%</w:t>
            </w:r>
          </w:p>
        </w:tc>
        <w:tc>
          <w:tcPr>
            <w:tcW w:w="509" w:type="pct"/>
            <w:shd w:val="clear" w:color="auto" w:fill="auto"/>
          </w:tcPr>
          <w:p w:rsidR="007573AF" w:rsidRPr="00C95765" w:rsidRDefault="0071736C" w:rsidP="00C95765">
            <w:pPr>
              <w:spacing w:line="360" w:lineRule="auto"/>
              <w:jc w:val="both"/>
              <w:rPr>
                <w:color w:val="000000"/>
                <w:sz w:val="20"/>
                <w:szCs w:val="20"/>
              </w:rPr>
            </w:pPr>
            <w:r w:rsidRPr="00C95765">
              <w:rPr>
                <w:color w:val="000000"/>
                <w:sz w:val="20"/>
                <w:szCs w:val="20"/>
              </w:rPr>
              <w:t>92,8</w:t>
            </w:r>
            <w:r w:rsidR="00E33FCB" w:rsidRPr="00C95765">
              <w:rPr>
                <w:color w:val="000000"/>
                <w:sz w:val="20"/>
                <w:szCs w:val="20"/>
              </w:rPr>
              <w:t>8%</w:t>
            </w:r>
          </w:p>
        </w:tc>
      </w:tr>
    </w:tbl>
    <w:p w:rsidR="00B23E04" w:rsidRDefault="00B23E04" w:rsidP="00E33FCB">
      <w:pPr>
        <w:spacing w:line="360" w:lineRule="auto"/>
        <w:ind w:firstLine="709"/>
        <w:jc w:val="both"/>
        <w:rPr>
          <w:color w:val="000000"/>
          <w:sz w:val="28"/>
          <w:szCs w:val="28"/>
        </w:rPr>
      </w:pPr>
    </w:p>
    <w:p w:rsidR="00532154" w:rsidRDefault="00842A09" w:rsidP="00E33FCB">
      <w:pPr>
        <w:spacing w:line="360" w:lineRule="auto"/>
        <w:ind w:firstLine="709"/>
        <w:jc w:val="both"/>
        <w:rPr>
          <w:color w:val="000000"/>
          <w:sz w:val="28"/>
          <w:szCs w:val="28"/>
        </w:rPr>
      </w:pPr>
      <w:r w:rsidRPr="00796601">
        <w:rPr>
          <w:color w:val="000000"/>
          <w:sz w:val="28"/>
          <w:szCs w:val="28"/>
        </w:rPr>
        <w:t xml:space="preserve">За анализируемый период сумма собственных средств </w:t>
      </w:r>
      <w:r w:rsidR="00B33068" w:rsidRPr="00796601">
        <w:rPr>
          <w:color w:val="000000"/>
          <w:sz w:val="28"/>
          <w:szCs w:val="28"/>
        </w:rPr>
        <w:t>составляет (тыс</w:t>
      </w:r>
      <w:r w:rsidR="00CA12F5" w:rsidRPr="00796601">
        <w:rPr>
          <w:color w:val="000000"/>
          <w:sz w:val="28"/>
          <w:szCs w:val="28"/>
        </w:rPr>
        <w:t>.</w:t>
      </w:r>
      <w:r w:rsidR="00B33068" w:rsidRPr="00796601">
        <w:rPr>
          <w:color w:val="000000"/>
          <w:sz w:val="28"/>
          <w:szCs w:val="28"/>
        </w:rPr>
        <w:t xml:space="preserve"> руб</w:t>
      </w:r>
      <w:r w:rsidR="00CA12F5" w:rsidRPr="00796601">
        <w:rPr>
          <w:color w:val="000000"/>
          <w:sz w:val="28"/>
          <w:szCs w:val="28"/>
        </w:rPr>
        <w:t>.</w:t>
      </w:r>
      <w:r w:rsidR="00B33068" w:rsidRPr="00796601">
        <w:rPr>
          <w:color w:val="000000"/>
          <w:sz w:val="28"/>
          <w:szCs w:val="28"/>
        </w:rPr>
        <w:t>):</w:t>
      </w:r>
    </w:p>
    <w:p w:rsidR="00B23E04" w:rsidRPr="00796601" w:rsidRDefault="00B23E04" w:rsidP="00E33FCB">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86"/>
        <w:gridCol w:w="947"/>
        <w:gridCol w:w="947"/>
        <w:gridCol w:w="946"/>
        <w:gridCol w:w="946"/>
        <w:gridCol w:w="946"/>
        <w:gridCol w:w="946"/>
        <w:gridCol w:w="946"/>
        <w:gridCol w:w="946"/>
        <w:gridCol w:w="941"/>
      </w:tblGrid>
      <w:tr w:rsidR="00B33068" w:rsidRPr="00C95765" w:rsidTr="00C95765">
        <w:trPr>
          <w:cantSplit/>
          <w:jc w:val="center"/>
        </w:trPr>
        <w:tc>
          <w:tcPr>
            <w:tcW w:w="422" w:type="pct"/>
            <w:shd w:val="clear" w:color="auto" w:fill="auto"/>
          </w:tcPr>
          <w:p w:rsidR="00B33068" w:rsidRPr="00C95765" w:rsidRDefault="00B33068" w:rsidP="00C95765">
            <w:pPr>
              <w:spacing w:line="360" w:lineRule="auto"/>
              <w:jc w:val="both"/>
              <w:rPr>
                <w:color w:val="000000"/>
                <w:sz w:val="20"/>
                <w:szCs w:val="28"/>
              </w:rPr>
            </w:pPr>
          </w:p>
        </w:tc>
        <w:tc>
          <w:tcPr>
            <w:tcW w:w="509" w:type="pct"/>
            <w:shd w:val="clear" w:color="auto" w:fill="auto"/>
          </w:tcPr>
          <w:p w:rsidR="00B33068" w:rsidRPr="00C95765" w:rsidRDefault="00B33068"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.07</w:t>
            </w:r>
          </w:p>
        </w:tc>
        <w:tc>
          <w:tcPr>
            <w:tcW w:w="509" w:type="pct"/>
            <w:shd w:val="clear" w:color="auto" w:fill="auto"/>
          </w:tcPr>
          <w:p w:rsidR="00B33068" w:rsidRPr="00C95765" w:rsidRDefault="00B33068"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.07</w:t>
            </w:r>
          </w:p>
        </w:tc>
        <w:tc>
          <w:tcPr>
            <w:tcW w:w="509" w:type="pct"/>
            <w:shd w:val="clear" w:color="auto" w:fill="auto"/>
          </w:tcPr>
          <w:p w:rsidR="00B33068" w:rsidRPr="00C95765" w:rsidRDefault="00B33068"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.08.07</w:t>
            </w:r>
          </w:p>
        </w:tc>
        <w:tc>
          <w:tcPr>
            <w:tcW w:w="509" w:type="pct"/>
            <w:shd w:val="clear" w:color="auto" w:fill="auto"/>
          </w:tcPr>
          <w:p w:rsidR="00B33068" w:rsidRPr="00C95765" w:rsidRDefault="00B33068"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.07</w:t>
            </w:r>
          </w:p>
        </w:tc>
        <w:tc>
          <w:tcPr>
            <w:tcW w:w="509" w:type="pct"/>
            <w:shd w:val="clear" w:color="auto" w:fill="auto"/>
          </w:tcPr>
          <w:p w:rsidR="00B33068" w:rsidRPr="00C95765" w:rsidRDefault="00B33068"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.08</w:t>
            </w:r>
          </w:p>
        </w:tc>
        <w:tc>
          <w:tcPr>
            <w:tcW w:w="509" w:type="pct"/>
            <w:shd w:val="clear" w:color="auto" w:fill="auto"/>
          </w:tcPr>
          <w:p w:rsidR="00B33068" w:rsidRPr="00C95765" w:rsidRDefault="00B33068" w:rsidP="00C95765">
            <w:pPr>
              <w:spacing w:line="360" w:lineRule="auto"/>
              <w:jc w:val="both"/>
              <w:rPr>
                <w:color w:val="000000"/>
                <w:sz w:val="20"/>
                <w:szCs w:val="18"/>
              </w:rPr>
            </w:pPr>
            <w:r w:rsidRPr="00C95765">
              <w:rPr>
                <w:color w:val="000000"/>
                <w:sz w:val="20"/>
                <w:szCs w:val="18"/>
              </w:rPr>
              <w:t>01.04</w:t>
            </w:r>
            <w:r w:rsidR="003D26A8" w:rsidRPr="00C95765">
              <w:rPr>
                <w:color w:val="000000"/>
                <w:sz w:val="20"/>
                <w:szCs w:val="18"/>
              </w:rPr>
              <w:t>.08</w:t>
            </w:r>
          </w:p>
        </w:tc>
        <w:tc>
          <w:tcPr>
            <w:tcW w:w="509" w:type="pct"/>
            <w:shd w:val="clear" w:color="auto" w:fill="auto"/>
          </w:tcPr>
          <w:p w:rsidR="00B33068" w:rsidRPr="00C95765" w:rsidRDefault="00B33068" w:rsidP="00C95765">
            <w:pPr>
              <w:spacing w:line="360" w:lineRule="auto"/>
              <w:jc w:val="both"/>
              <w:rPr>
                <w:color w:val="000000"/>
                <w:sz w:val="20"/>
                <w:szCs w:val="18"/>
              </w:rPr>
            </w:pPr>
            <w:r w:rsidRPr="00C95765">
              <w:rPr>
                <w:color w:val="000000"/>
                <w:sz w:val="20"/>
                <w:szCs w:val="18"/>
              </w:rPr>
              <w:t>01</w:t>
            </w:r>
            <w:r w:rsidR="003D26A8" w:rsidRPr="00C95765">
              <w:rPr>
                <w:color w:val="000000"/>
                <w:sz w:val="20"/>
                <w:szCs w:val="18"/>
              </w:rPr>
              <w:t>.08.08</w:t>
            </w:r>
          </w:p>
        </w:tc>
        <w:tc>
          <w:tcPr>
            <w:tcW w:w="509" w:type="pct"/>
            <w:shd w:val="clear" w:color="auto" w:fill="auto"/>
          </w:tcPr>
          <w:p w:rsidR="00B33068" w:rsidRPr="00C95765" w:rsidRDefault="00B33068" w:rsidP="00C95765">
            <w:pPr>
              <w:spacing w:line="360" w:lineRule="auto"/>
              <w:jc w:val="both"/>
              <w:rPr>
                <w:color w:val="000000"/>
                <w:sz w:val="20"/>
                <w:szCs w:val="18"/>
              </w:rPr>
            </w:pPr>
            <w:r w:rsidRPr="00C95765">
              <w:rPr>
                <w:color w:val="000000"/>
                <w:sz w:val="20"/>
                <w:szCs w:val="18"/>
              </w:rPr>
              <w:t>01.10</w:t>
            </w:r>
            <w:r w:rsidR="003D26A8" w:rsidRPr="00C95765">
              <w:rPr>
                <w:color w:val="000000"/>
                <w:sz w:val="20"/>
                <w:szCs w:val="18"/>
              </w:rPr>
              <w:t>.08</w:t>
            </w:r>
          </w:p>
        </w:tc>
        <w:tc>
          <w:tcPr>
            <w:tcW w:w="509" w:type="pct"/>
            <w:shd w:val="clear" w:color="auto" w:fill="auto"/>
          </w:tcPr>
          <w:p w:rsidR="00B33068" w:rsidRPr="00C95765" w:rsidRDefault="00B33068" w:rsidP="00C95765">
            <w:pPr>
              <w:spacing w:line="360" w:lineRule="auto"/>
              <w:jc w:val="both"/>
              <w:rPr>
                <w:color w:val="000000"/>
                <w:sz w:val="20"/>
                <w:szCs w:val="18"/>
              </w:rPr>
            </w:pPr>
            <w:r w:rsidRPr="00C95765">
              <w:rPr>
                <w:color w:val="000000"/>
                <w:sz w:val="20"/>
                <w:szCs w:val="18"/>
              </w:rPr>
              <w:t>01.01</w:t>
            </w:r>
            <w:r w:rsidR="003D26A8" w:rsidRPr="00C95765">
              <w:rPr>
                <w:color w:val="000000"/>
                <w:sz w:val="20"/>
                <w:szCs w:val="18"/>
              </w:rPr>
              <w:t>.09</w:t>
            </w:r>
          </w:p>
        </w:tc>
      </w:tr>
      <w:tr w:rsidR="00B33068" w:rsidRPr="00C95765" w:rsidTr="00C95765">
        <w:trPr>
          <w:cantSplit/>
          <w:jc w:val="center"/>
        </w:trPr>
        <w:tc>
          <w:tcPr>
            <w:tcW w:w="422" w:type="pct"/>
            <w:shd w:val="clear" w:color="auto" w:fill="auto"/>
          </w:tcPr>
          <w:p w:rsidR="00B33068" w:rsidRPr="00C95765" w:rsidRDefault="00B33068" w:rsidP="00C95765">
            <w:pPr>
              <w:spacing w:line="360" w:lineRule="auto"/>
              <w:jc w:val="both"/>
              <w:rPr>
                <w:color w:val="000000"/>
                <w:sz w:val="20"/>
                <w:szCs w:val="20"/>
              </w:rPr>
            </w:pPr>
            <w:r w:rsidRPr="00C95765">
              <w:rPr>
                <w:color w:val="000000"/>
                <w:sz w:val="20"/>
                <w:szCs w:val="20"/>
              </w:rPr>
              <w:t>собст ср-ва</w:t>
            </w:r>
          </w:p>
        </w:tc>
        <w:tc>
          <w:tcPr>
            <w:tcW w:w="509" w:type="pct"/>
            <w:shd w:val="clear" w:color="auto" w:fill="auto"/>
          </w:tcPr>
          <w:p w:rsidR="00B33068" w:rsidRPr="00C95765" w:rsidRDefault="006F7434" w:rsidP="00C95765">
            <w:pPr>
              <w:spacing w:line="360" w:lineRule="auto"/>
              <w:jc w:val="both"/>
              <w:rPr>
                <w:color w:val="000000"/>
                <w:sz w:val="20"/>
                <w:szCs w:val="20"/>
              </w:rPr>
            </w:pPr>
            <w:r w:rsidRPr="00C95765">
              <w:rPr>
                <w:color w:val="000000"/>
                <w:sz w:val="20"/>
                <w:szCs w:val="20"/>
              </w:rPr>
              <w:t>172973</w:t>
            </w:r>
          </w:p>
        </w:tc>
        <w:tc>
          <w:tcPr>
            <w:tcW w:w="509" w:type="pct"/>
            <w:shd w:val="clear" w:color="auto" w:fill="auto"/>
          </w:tcPr>
          <w:p w:rsidR="00B33068" w:rsidRPr="00C95765" w:rsidRDefault="006F7434" w:rsidP="00C95765">
            <w:pPr>
              <w:spacing w:line="360" w:lineRule="auto"/>
              <w:jc w:val="both"/>
              <w:rPr>
                <w:color w:val="000000"/>
                <w:sz w:val="20"/>
                <w:szCs w:val="20"/>
              </w:rPr>
            </w:pPr>
            <w:r w:rsidRPr="00C95765">
              <w:rPr>
                <w:color w:val="000000"/>
                <w:sz w:val="20"/>
                <w:szCs w:val="20"/>
              </w:rPr>
              <w:t>169627</w:t>
            </w:r>
          </w:p>
        </w:tc>
        <w:tc>
          <w:tcPr>
            <w:tcW w:w="509" w:type="pct"/>
            <w:shd w:val="clear" w:color="auto" w:fill="auto"/>
          </w:tcPr>
          <w:p w:rsidR="00B33068" w:rsidRPr="00C95765" w:rsidRDefault="006F7434" w:rsidP="00C95765">
            <w:pPr>
              <w:spacing w:line="360" w:lineRule="auto"/>
              <w:jc w:val="both"/>
              <w:rPr>
                <w:color w:val="000000"/>
                <w:sz w:val="20"/>
                <w:szCs w:val="20"/>
              </w:rPr>
            </w:pPr>
            <w:r w:rsidRPr="00C95765">
              <w:rPr>
                <w:color w:val="000000"/>
                <w:sz w:val="20"/>
                <w:szCs w:val="20"/>
              </w:rPr>
              <w:t>168749</w:t>
            </w:r>
          </w:p>
        </w:tc>
        <w:tc>
          <w:tcPr>
            <w:tcW w:w="509" w:type="pct"/>
            <w:shd w:val="clear" w:color="auto" w:fill="auto"/>
          </w:tcPr>
          <w:p w:rsidR="00B33068" w:rsidRPr="00C95765" w:rsidRDefault="006F7434" w:rsidP="00C95765">
            <w:pPr>
              <w:spacing w:line="360" w:lineRule="auto"/>
              <w:jc w:val="both"/>
              <w:rPr>
                <w:color w:val="000000"/>
                <w:sz w:val="20"/>
                <w:szCs w:val="20"/>
              </w:rPr>
            </w:pPr>
            <w:r w:rsidRPr="00C95765">
              <w:rPr>
                <w:color w:val="000000"/>
                <w:sz w:val="20"/>
                <w:szCs w:val="20"/>
              </w:rPr>
              <w:t>171701</w:t>
            </w:r>
          </w:p>
        </w:tc>
        <w:tc>
          <w:tcPr>
            <w:tcW w:w="509" w:type="pct"/>
            <w:shd w:val="clear" w:color="auto" w:fill="auto"/>
          </w:tcPr>
          <w:p w:rsidR="00B33068" w:rsidRPr="00C95765" w:rsidRDefault="006F7434" w:rsidP="00C95765">
            <w:pPr>
              <w:spacing w:line="360" w:lineRule="auto"/>
              <w:jc w:val="both"/>
              <w:rPr>
                <w:color w:val="000000"/>
                <w:sz w:val="20"/>
                <w:szCs w:val="20"/>
              </w:rPr>
            </w:pPr>
            <w:r w:rsidRPr="00C95765">
              <w:rPr>
                <w:color w:val="000000"/>
                <w:sz w:val="20"/>
                <w:szCs w:val="20"/>
              </w:rPr>
              <w:t>183878</w:t>
            </w:r>
          </w:p>
        </w:tc>
        <w:tc>
          <w:tcPr>
            <w:tcW w:w="509" w:type="pct"/>
            <w:shd w:val="clear" w:color="auto" w:fill="auto"/>
          </w:tcPr>
          <w:p w:rsidR="00B33068" w:rsidRPr="00C95765" w:rsidRDefault="006F7434" w:rsidP="00C95765">
            <w:pPr>
              <w:spacing w:line="360" w:lineRule="auto"/>
              <w:jc w:val="both"/>
              <w:rPr>
                <w:color w:val="000000"/>
                <w:sz w:val="20"/>
                <w:szCs w:val="20"/>
              </w:rPr>
            </w:pPr>
            <w:r w:rsidRPr="00C95765">
              <w:rPr>
                <w:color w:val="000000"/>
                <w:sz w:val="20"/>
                <w:szCs w:val="20"/>
              </w:rPr>
              <w:t>180798</w:t>
            </w:r>
          </w:p>
        </w:tc>
        <w:tc>
          <w:tcPr>
            <w:tcW w:w="509" w:type="pct"/>
            <w:shd w:val="clear" w:color="auto" w:fill="auto"/>
          </w:tcPr>
          <w:p w:rsidR="00B33068" w:rsidRPr="00C95765" w:rsidRDefault="006F7434" w:rsidP="00C95765">
            <w:pPr>
              <w:spacing w:line="360" w:lineRule="auto"/>
              <w:jc w:val="both"/>
              <w:rPr>
                <w:color w:val="000000"/>
                <w:sz w:val="20"/>
                <w:szCs w:val="20"/>
              </w:rPr>
            </w:pPr>
            <w:r w:rsidRPr="00C95765">
              <w:rPr>
                <w:color w:val="000000"/>
                <w:sz w:val="20"/>
                <w:szCs w:val="20"/>
              </w:rPr>
              <w:t>179434</w:t>
            </w:r>
          </w:p>
        </w:tc>
        <w:tc>
          <w:tcPr>
            <w:tcW w:w="509" w:type="pct"/>
            <w:shd w:val="clear" w:color="auto" w:fill="auto"/>
          </w:tcPr>
          <w:p w:rsidR="00B33068" w:rsidRPr="00C95765" w:rsidRDefault="006F7434" w:rsidP="00C95765">
            <w:pPr>
              <w:spacing w:line="360" w:lineRule="auto"/>
              <w:jc w:val="both"/>
              <w:rPr>
                <w:color w:val="000000"/>
                <w:sz w:val="20"/>
                <w:szCs w:val="20"/>
              </w:rPr>
            </w:pPr>
            <w:r w:rsidRPr="00C95765">
              <w:rPr>
                <w:color w:val="000000"/>
                <w:sz w:val="20"/>
                <w:szCs w:val="20"/>
              </w:rPr>
              <w:t>177810</w:t>
            </w:r>
          </w:p>
        </w:tc>
        <w:tc>
          <w:tcPr>
            <w:tcW w:w="509" w:type="pct"/>
            <w:shd w:val="clear" w:color="auto" w:fill="auto"/>
          </w:tcPr>
          <w:p w:rsidR="00B33068" w:rsidRPr="00C95765" w:rsidRDefault="006F7434" w:rsidP="00C95765">
            <w:pPr>
              <w:spacing w:line="360" w:lineRule="auto"/>
              <w:jc w:val="both"/>
              <w:rPr>
                <w:color w:val="000000"/>
                <w:sz w:val="20"/>
                <w:szCs w:val="20"/>
              </w:rPr>
            </w:pPr>
            <w:r w:rsidRPr="00C95765">
              <w:rPr>
                <w:color w:val="000000"/>
                <w:sz w:val="20"/>
                <w:szCs w:val="20"/>
              </w:rPr>
              <w:t>184187</w:t>
            </w:r>
          </w:p>
        </w:tc>
      </w:tr>
    </w:tbl>
    <w:p w:rsidR="00E33FCB" w:rsidRPr="00796601" w:rsidRDefault="00E33FCB" w:rsidP="00E33FCB">
      <w:pPr>
        <w:spacing w:line="360" w:lineRule="auto"/>
        <w:ind w:firstLine="709"/>
        <w:jc w:val="both"/>
        <w:rPr>
          <w:color w:val="000000"/>
          <w:sz w:val="28"/>
          <w:szCs w:val="28"/>
        </w:rPr>
      </w:pPr>
    </w:p>
    <w:p w:rsidR="00515D03" w:rsidRPr="00796601" w:rsidRDefault="003A55E8" w:rsidP="00E33FCB">
      <w:pPr>
        <w:spacing w:line="360" w:lineRule="auto"/>
        <w:ind w:firstLine="709"/>
        <w:jc w:val="both"/>
        <w:rPr>
          <w:color w:val="000000"/>
          <w:sz w:val="28"/>
          <w:szCs w:val="28"/>
        </w:rPr>
      </w:pPr>
      <w:r w:rsidRPr="00796601">
        <w:rPr>
          <w:color w:val="000000"/>
          <w:sz w:val="28"/>
          <w:szCs w:val="28"/>
        </w:rPr>
        <w:t>Основную долю в собственных средствах предприятия составляют целевые поступления.</w:t>
      </w:r>
    </w:p>
    <w:p w:rsidR="00515D03" w:rsidRPr="00796601" w:rsidRDefault="00515D03" w:rsidP="00E33FCB">
      <w:pPr>
        <w:spacing w:line="360" w:lineRule="auto"/>
        <w:ind w:firstLine="709"/>
        <w:jc w:val="both"/>
        <w:rPr>
          <w:color w:val="000000"/>
          <w:sz w:val="28"/>
          <w:szCs w:val="28"/>
        </w:rPr>
      </w:pPr>
      <w:r w:rsidRPr="00796601">
        <w:rPr>
          <w:color w:val="000000"/>
          <w:sz w:val="28"/>
          <w:szCs w:val="28"/>
        </w:rPr>
        <w:t>Задолженность по обязательственным платежам полностью обоснованна.</w:t>
      </w:r>
    </w:p>
    <w:p w:rsidR="00E33FCB" w:rsidRPr="00796601" w:rsidRDefault="00E33FCB" w:rsidP="00E33FCB">
      <w:pPr>
        <w:spacing w:line="360" w:lineRule="auto"/>
        <w:ind w:firstLine="709"/>
        <w:jc w:val="both"/>
        <w:rPr>
          <w:color w:val="000000"/>
          <w:sz w:val="28"/>
          <w:szCs w:val="28"/>
        </w:rPr>
      </w:pPr>
    </w:p>
    <w:p w:rsidR="006E426B" w:rsidRPr="00796601" w:rsidRDefault="00B23E04" w:rsidP="00B23E04">
      <w:pPr>
        <w:spacing w:line="360" w:lineRule="auto"/>
        <w:ind w:firstLine="720"/>
        <w:jc w:val="both"/>
        <w:rPr>
          <w:b/>
          <w:color w:val="000000"/>
          <w:sz w:val="28"/>
          <w:szCs w:val="28"/>
        </w:rPr>
      </w:pPr>
      <w:r>
        <w:rPr>
          <w:b/>
          <w:color w:val="000000"/>
          <w:sz w:val="28"/>
          <w:szCs w:val="28"/>
        </w:rPr>
        <w:t xml:space="preserve">1.5 </w:t>
      </w:r>
      <w:r w:rsidR="0029600D" w:rsidRPr="00796601">
        <w:rPr>
          <w:b/>
          <w:color w:val="000000"/>
          <w:sz w:val="28"/>
          <w:szCs w:val="28"/>
        </w:rPr>
        <w:t>Анализ безубыточной деятельности предприятия</w:t>
      </w:r>
    </w:p>
    <w:p w:rsidR="00B23E04" w:rsidRDefault="00B23E04" w:rsidP="00E33FCB">
      <w:pPr>
        <w:spacing w:line="360" w:lineRule="auto"/>
        <w:ind w:firstLine="709"/>
        <w:jc w:val="both"/>
        <w:rPr>
          <w:color w:val="000000"/>
          <w:sz w:val="28"/>
          <w:szCs w:val="28"/>
        </w:rPr>
      </w:pPr>
    </w:p>
    <w:p w:rsidR="0027562E" w:rsidRPr="00796601" w:rsidRDefault="008B4DED" w:rsidP="00E33FCB">
      <w:pPr>
        <w:spacing w:line="360" w:lineRule="auto"/>
        <w:ind w:firstLine="709"/>
        <w:jc w:val="both"/>
        <w:rPr>
          <w:color w:val="000000"/>
          <w:sz w:val="28"/>
          <w:szCs w:val="28"/>
        </w:rPr>
      </w:pPr>
      <w:r w:rsidRPr="00796601">
        <w:rPr>
          <w:color w:val="000000"/>
          <w:sz w:val="28"/>
          <w:szCs w:val="28"/>
        </w:rPr>
        <w:t>Управлени</w:t>
      </w:r>
      <w:r w:rsidR="006516C6" w:rsidRPr="00796601">
        <w:rPr>
          <w:color w:val="000000"/>
          <w:sz w:val="28"/>
          <w:szCs w:val="28"/>
        </w:rPr>
        <w:t>е</w:t>
      </w:r>
      <w:r w:rsidRPr="00796601">
        <w:rPr>
          <w:color w:val="000000"/>
          <w:sz w:val="28"/>
          <w:szCs w:val="28"/>
        </w:rPr>
        <w:t xml:space="preserve"> безубыточностью предприятия позволяет решить такие задачи как:</w:t>
      </w:r>
    </w:p>
    <w:p w:rsidR="008B4DED" w:rsidRPr="00796601" w:rsidRDefault="00E33FCB" w:rsidP="00E33FCB">
      <w:pPr>
        <w:spacing w:line="360" w:lineRule="auto"/>
        <w:ind w:firstLine="709"/>
        <w:jc w:val="both"/>
        <w:rPr>
          <w:color w:val="000000"/>
          <w:sz w:val="28"/>
          <w:szCs w:val="28"/>
        </w:rPr>
      </w:pPr>
      <w:r w:rsidRPr="00796601">
        <w:rPr>
          <w:color w:val="000000"/>
          <w:sz w:val="28"/>
          <w:szCs w:val="28"/>
        </w:rPr>
        <w:t>– </w:t>
      </w:r>
      <w:r w:rsidR="00842808" w:rsidRPr="00796601">
        <w:rPr>
          <w:color w:val="000000"/>
          <w:sz w:val="28"/>
          <w:szCs w:val="28"/>
        </w:rPr>
        <w:t>определение объема реализации продукции для достижения эффективной финансово-хозяйственной деятельностью;</w:t>
      </w:r>
    </w:p>
    <w:p w:rsidR="00842808" w:rsidRPr="00796601" w:rsidRDefault="00E33FCB" w:rsidP="00E33FCB">
      <w:pPr>
        <w:spacing w:line="360" w:lineRule="auto"/>
        <w:ind w:firstLine="709"/>
        <w:jc w:val="both"/>
        <w:rPr>
          <w:color w:val="000000"/>
          <w:sz w:val="28"/>
          <w:szCs w:val="28"/>
        </w:rPr>
      </w:pPr>
      <w:r w:rsidRPr="00796601">
        <w:rPr>
          <w:color w:val="000000"/>
          <w:sz w:val="28"/>
          <w:szCs w:val="28"/>
        </w:rPr>
        <w:t>– </w:t>
      </w:r>
      <w:r w:rsidR="00842808" w:rsidRPr="00796601">
        <w:rPr>
          <w:color w:val="000000"/>
          <w:sz w:val="28"/>
          <w:szCs w:val="28"/>
        </w:rPr>
        <w:t>определение оптимального ассортиментного</w:t>
      </w:r>
      <w:r w:rsidRPr="00796601">
        <w:rPr>
          <w:color w:val="000000"/>
          <w:sz w:val="28"/>
          <w:szCs w:val="28"/>
        </w:rPr>
        <w:t xml:space="preserve"> </w:t>
      </w:r>
      <w:r w:rsidR="00842808" w:rsidRPr="00796601">
        <w:rPr>
          <w:color w:val="000000"/>
          <w:sz w:val="28"/>
          <w:szCs w:val="28"/>
        </w:rPr>
        <w:t>набора продукции;</w:t>
      </w:r>
    </w:p>
    <w:p w:rsidR="00842808" w:rsidRPr="00796601" w:rsidRDefault="00E33FCB" w:rsidP="00E33FCB">
      <w:pPr>
        <w:spacing w:line="360" w:lineRule="auto"/>
        <w:ind w:firstLine="709"/>
        <w:jc w:val="both"/>
        <w:rPr>
          <w:color w:val="000000"/>
          <w:sz w:val="28"/>
          <w:szCs w:val="28"/>
        </w:rPr>
      </w:pPr>
      <w:r w:rsidRPr="00796601">
        <w:rPr>
          <w:color w:val="000000"/>
          <w:sz w:val="28"/>
          <w:szCs w:val="28"/>
        </w:rPr>
        <w:t>– </w:t>
      </w:r>
      <w:r w:rsidR="00842808" w:rsidRPr="00796601">
        <w:rPr>
          <w:color w:val="000000"/>
          <w:sz w:val="28"/>
          <w:szCs w:val="28"/>
        </w:rPr>
        <w:t>создание оптимальной системы ценообразования;</w:t>
      </w:r>
    </w:p>
    <w:p w:rsidR="00E33FCB" w:rsidRPr="00796601" w:rsidRDefault="00E33FCB" w:rsidP="00E33FCB">
      <w:pPr>
        <w:spacing w:line="360" w:lineRule="auto"/>
        <w:ind w:firstLine="709"/>
        <w:jc w:val="both"/>
        <w:rPr>
          <w:color w:val="000000"/>
          <w:sz w:val="28"/>
          <w:szCs w:val="28"/>
        </w:rPr>
      </w:pPr>
      <w:r w:rsidRPr="00796601">
        <w:rPr>
          <w:color w:val="000000"/>
          <w:sz w:val="28"/>
          <w:szCs w:val="28"/>
        </w:rPr>
        <w:t>– </w:t>
      </w:r>
      <w:r w:rsidR="00842808" w:rsidRPr="00796601">
        <w:rPr>
          <w:color w:val="000000"/>
          <w:sz w:val="28"/>
          <w:szCs w:val="28"/>
        </w:rPr>
        <w:t>регулирование уровня риска.</w:t>
      </w:r>
    </w:p>
    <w:p w:rsidR="00E33FCB" w:rsidRPr="00796601" w:rsidRDefault="003D61C9" w:rsidP="00E33FCB">
      <w:pPr>
        <w:spacing w:line="360" w:lineRule="auto"/>
        <w:ind w:firstLine="709"/>
        <w:jc w:val="both"/>
        <w:rPr>
          <w:color w:val="000000"/>
          <w:sz w:val="28"/>
          <w:szCs w:val="28"/>
        </w:rPr>
      </w:pPr>
      <w:r w:rsidRPr="00796601">
        <w:rPr>
          <w:color w:val="000000"/>
          <w:sz w:val="28"/>
          <w:szCs w:val="28"/>
        </w:rPr>
        <w:t xml:space="preserve">Весь анализируемый период </w:t>
      </w:r>
      <w:r w:rsidR="003D26A8" w:rsidRPr="00796601">
        <w:rPr>
          <w:color w:val="000000"/>
          <w:sz w:val="28"/>
          <w:szCs w:val="28"/>
        </w:rPr>
        <w:t>2007</w:t>
      </w:r>
      <w:r w:rsidR="00E33FCB" w:rsidRPr="00796601">
        <w:rPr>
          <w:color w:val="000000"/>
          <w:sz w:val="28"/>
          <w:szCs w:val="28"/>
        </w:rPr>
        <w:t>–2</w:t>
      </w:r>
      <w:r w:rsidR="003D26A8" w:rsidRPr="00796601">
        <w:rPr>
          <w:color w:val="000000"/>
          <w:sz w:val="28"/>
          <w:szCs w:val="28"/>
        </w:rPr>
        <w:t>008</w:t>
      </w:r>
      <w:r w:rsidRPr="00796601">
        <w:rPr>
          <w:color w:val="000000"/>
          <w:sz w:val="28"/>
          <w:szCs w:val="28"/>
        </w:rPr>
        <w:t xml:space="preserve"> годы</w:t>
      </w:r>
      <w:r w:rsidR="0093158D" w:rsidRPr="00796601">
        <w:rPr>
          <w:color w:val="000000"/>
          <w:sz w:val="28"/>
          <w:szCs w:val="28"/>
        </w:rPr>
        <w:t xml:space="preserve"> </w:t>
      </w:r>
      <w:r w:rsidRPr="00796601">
        <w:rPr>
          <w:color w:val="000000"/>
          <w:sz w:val="28"/>
          <w:szCs w:val="28"/>
        </w:rPr>
        <w:t>больница работает с убытком. Соответственно учреждению необходимо увеличивать стоимость оказываемых услуг</w:t>
      </w:r>
      <w:r w:rsidR="008B27CA" w:rsidRPr="00796601">
        <w:rPr>
          <w:color w:val="000000"/>
          <w:sz w:val="28"/>
          <w:szCs w:val="28"/>
        </w:rPr>
        <w:t xml:space="preserve"> и снижать себестоимость.</w:t>
      </w:r>
    </w:p>
    <w:p w:rsidR="00111967" w:rsidRDefault="00CC609F" w:rsidP="00E33FCB">
      <w:pPr>
        <w:spacing w:line="360" w:lineRule="auto"/>
        <w:ind w:firstLine="709"/>
        <w:jc w:val="both"/>
        <w:rPr>
          <w:color w:val="000000"/>
          <w:sz w:val="28"/>
          <w:szCs w:val="28"/>
        </w:rPr>
      </w:pPr>
      <w:r w:rsidRPr="00796601">
        <w:rPr>
          <w:b/>
          <w:color w:val="000000"/>
          <w:sz w:val="28"/>
          <w:szCs w:val="28"/>
        </w:rPr>
        <w:t>Вклад на покрытие (валовая маржа) –</w:t>
      </w:r>
      <w:r w:rsidRPr="00796601">
        <w:rPr>
          <w:color w:val="000000"/>
          <w:sz w:val="28"/>
          <w:szCs w:val="28"/>
        </w:rPr>
        <w:t xml:space="preserve"> это разность выручки от реализации продукции и переменных затрат на производство этой продукции.</w:t>
      </w:r>
    </w:p>
    <w:p w:rsidR="00B23E04" w:rsidRPr="00796601" w:rsidRDefault="00B23E04" w:rsidP="00E33FCB">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13"/>
        <w:gridCol w:w="1023"/>
        <w:gridCol w:w="1023"/>
        <w:gridCol w:w="1023"/>
        <w:gridCol w:w="1023"/>
        <w:gridCol w:w="1023"/>
        <w:gridCol w:w="1023"/>
        <w:gridCol w:w="1023"/>
        <w:gridCol w:w="1023"/>
      </w:tblGrid>
      <w:tr w:rsidR="00053C2A" w:rsidRPr="00C95765" w:rsidTr="00C95765">
        <w:trPr>
          <w:cantSplit/>
          <w:jc w:val="center"/>
        </w:trPr>
        <w:tc>
          <w:tcPr>
            <w:tcW w:w="599" w:type="pct"/>
            <w:shd w:val="clear" w:color="auto" w:fill="auto"/>
          </w:tcPr>
          <w:p w:rsidR="00053C2A" w:rsidRPr="00C95765" w:rsidRDefault="00053C2A" w:rsidP="00C95765">
            <w:pPr>
              <w:spacing w:line="360" w:lineRule="auto"/>
              <w:jc w:val="both"/>
              <w:rPr>
                <w:color w:val="000000"/>
                <w:sz w:val="20"/>
                <w:szCs w:val="20"/>
              </w:rPr>
            </w:pPr>
          </w:p>
        </w:tc>
        <w:tc>
          <w:tcPr>
            <w:tcW w:w="550" w:type="pct"/>
            <w:shd w:val="clear" w:color="auto" w:fill="auto"/>
          </w:tcPr>
          <w:p w:rsidR="00053C2A" w:rsidRPr="00C95765" w:rsidRDefault="00053C2A" w:rsidP="00C95765">
            <w:pPr>
              <w:spacing w:line="360" w:lineRule="auto"/>
              <w:jc w:val="both"/>
              <w:rPr>
                <w:color w:val="000000"/>
                <w:sz w:val="20"/>
                <w:szCs w:val="20"/>
              </w:rPr>
            </w:pPr>
            <w:r w:rsidRPr="00C95765">
              <w:rPr>
                <w:color w:val="000000"/>
                <w:sz w:val="20"/>
                <w:szCs w:val="20"/>
              </w:rPr>
              <w:t>1 кв 06</w:t>
            </w:r>
          </w:p>
        </w:tc>
        <w:tc>
          <w:tcPr>
            <w:tcW w:w="550" w:type="pct"/>
            <w:shd w:val="clear" w:color="auto" w:fill="auto"/>
          </w:tcPr>
          <w:p w:rsidR="00053C2A" w:rsidRPr="00C95765" w:rsidRDefault="00053C2A" w:rsidP="00C95765">
            <w:pPr>
              <w:spacing w:line="360" w:lineRule="auto"/>
              <w:jc w:val="both"/>
              <w:rPr>
                <w:color w:val="000000"/>
                <w:sz w:val="20"/>
                <w:szCs w:val="20"/>
              </w:rPr>
            </w:pPr>
            <w:r w:rsidRPr="00C95765">
              <w:rPr>
                <w:color w:val="000000"/>
                <w:sz w:val="20"/>
                <w:szCs w:val="20"/>
              </w:rPr>
              <w:t>2 кв 06</w:t>
            </w:r>
          </w:p>
        </w:tc>
        <w:tc>
          <w:tcPr>
            <w:tcW w:w="550" w:type="pct"/>
            <w:shd w:val="clear" w:color="auto" w:fill="auto"/>
          </w:tcPr>
          <w:p w:rsidR="00053C2A" w:rsidRPr="00C95765" w:rsidRDefault="00053C2A" w:rsidP="00C95765">
            <w:pPr>
              <w:spacing w:line="360" w:lineRule="auto"/>
              <w:jc w:val="both"/>
              <w:rPr>
                <w:color w:val="000000"/>
                <w:sz w:val="20"/>
                <w:szCs w:val="20"/>
              </w:rPr>
            </w:pPr>
            <w:r w:rsidRPr="00C95765">
              <w:rPr>
                <w:color w:val="000000"/>
                <w:sz w:val="20"/>
                <w:szCs w:val="20"/>
              </w:rPr>
              <w:t>3 кв 06</w:t>
            </w:r>
          </w:p>
        </w:tc>
        <w:tc>
          <w:tcPr>
            <w:tcW w:w="550" w:type="pct"/>
            <w:shd w:val="clear" w:color="auto" w:fill="auto"/>
          </w:tcPr>
          <w:p w:rsidR="00053C2A" w:rsidRPr="00C95765" w:rsidRDefault="00053C2A" w:rsidP="00C95765">
            <w:pPr>
              <w:spacing w:line="360" w:lineRule="auto"/>
              <w:jc w:val="both"/>
              <w:rPr>
                <w:color w:val="000000"/>
                <w:sz w:val="20"/>
                <w:szCs w:val="20"/>
              </w:rPr>
            </w:pPr>
            <w:r w:rsidRPr="00C95765">
              <w:rPr>
                <w:color w:val="000000"/>
                <w:sz w:val="20"/>
                <w:szCs w:val="20"/>
              </w:rPr>
              <w:t>4 кв 06</w:t>
            </w:r>
          </w:p>
        </w:tc>
        <w:tc>
          <w:tcPr>
            <w:tcW w:w="550" w:type="pct"/>
            <w:shd w:val="clear" w:color="auto" w:fill="auto"/>
          </w:tcPr>
          <w:p w:rsidR="00053C2A" w:rsidRPr="00C95765" w:rsidRDefault="00053C2A" w:rsidP="00C95765">
            <w:pPr>
              <w:spacing w:line="360" w:lineRule="auto"/>
              <w:jc w:val="both"/>
              <w:rPr>
                <w:color w:val="000000"/>
                <w:sz w:val="20"/>
                <w:szCs w:val="20"/>
              </w:rPr>
            </w:pPr>
            <w:r w:rsidRPr="00C95765">
              <w:rPr>
                <w:color w:val="000000"/>
                <w:sz w:val="20"/>
                <w:szCs w:val="20"/>
              </w:rPr>
              <w:t>1 кв 07</w:t>
            </w:r>
          </w:p>
        </w:tc>
        <w:tc>
          <w:tcPr>
            <w:tcW w:w="550" w:type="pct"/>
            <w:shd w:val="clear" w:color="auto" w:fill="auto"/>
          </w:tcPr>
          <w:p w:rsidR="00053C2A" w:rsidRPr="00C95765" w:rsidRDefault="00053C2A" w:rsidP="00C95765">
            <w:pPr>
              <w:spacing w:line="360" w:lineRule="auto"/>
              <w:jc w:val="both"/>
              <w:rPr>
                <w:color w:val="000000"/>
                <w:sz w:val="20"/>
                <w:szCs w:val="20"/>
              </w:rPr>
            </w:pPr>
            <w:r w:rsidRPr="00C95765">
              <w:rPr>
                <w:color w:val="000000"/>
                <w:sz w:val="20"/>
                <w:szCs w:val="20"/>
              </w:rPr>
              <w:t>2 кв 07</w:t>
            </w:r>
          </w:p>
        </w:tc>
        <w:tc>
          <w:tcPr>
            <w:tcW w:w="550" w:type="pct"/>
            <w:shd w:val="clear" w:color="auto" w:fill="auto"/>
          </w:tcPr>
          <w:p w:rsidR="00053C2A" w:rsidRPr="00C95765" w:rsidRDefault="00053C2A" w:rsidP="00C95765">
            <w:pPr>
              <w:spacing w:line="360" w:lineRule="auto"/>
              <w:jc w:val="both"/>
              <w:rPr>
                <w:color w:val="000000"/>
                <w:sz w:val="20"/>
                <w:szCs w:val="20"/>
              </w:rPr>
            </w:pPr>
            <w:r w:rsidRPr="00C95765">
              <w:rPr>
                <w:color w:val="000000"/>
                <w:sz w:val="20"/>
                <w:szCs w:val="20"/>
              </w:rPr>
              <w:t>3 кв07г</w:t>
            </w:r>
          </w:p>
        </w:tc>
        <w:tc>
          <w:tcPr>
            <w:tcW w:w="550" w:type="pct"/>
            <w:shd w:val="clear" w:color="auto" w:fill="auto"/>
          </w:tcPr>
          <w:p w:rsidR="00053C2A" w:rsidRPr="00C95765" w:rsidRDefault="00053C2A" w:rsidP="00C95765">
            <w:pPr>
              <w:spacing w:line="360" w:lineRule="auto"/>
              <w:jc w:val="both"/>
              <w:rPr>
                <w:color w:val="000000"/>
                <w:sz w:val="20"/>
                <w:szCs w:val="20"/>
              </w:rPr>
            </w:pPr>
            <w:r w:rsidRPr="00C95765">
              <w:rPr>
                <w:color w:val="000000"/>
                <w:sz w:val="20"/>
                <w:szCs w:val="20"/>
              </w:rPr>
              <w:t>4 кв07г</w:t>
            </w:r>
          </w:p>
        </w:tc>
      </w:tr>
      <w:tr w:rsidR="00053C2A" w:rsidRPr="00C95765" w:rsidTr="00C95765">
        <w:trPr>
          <w:cantSplit/>
          <w:jc w:val="center"/>
        </w:trPr>
        <w:tc>
          <w:tcPr>
            <w:tcW w:w="599" w:type="pct"/>
            <w:shd w:val="clear" w:color="auto" w:fill="auto"/>
          </w:tcPr>
          <w:p w:rsidR="00053C2A" w:rsidRPr="00C95765" w:rsidRDefault="00053C2A" w:rsidP="00C95765">
            <w:pPr>
              <w:spacing w:line="360" w:lineRule="auto"/>
              <w:jc w:val="both"/>
              <w:rPr>
                <w:color w:val="000000"/>
                <w:sz w:val="20"/>
                <w:szCs w:val="20"/>
              </w:rPr>
            </w:pPr>
            <w:r w:rsidRPr="00C95765">
              <w:rPr>
                <w:color w:val="000000"/>
                <w:sz w:val="20"/>
                <w:szCs w:val="20"/>
              </w:rPr>
              <w:t>значение</w:t>
            </w:r>
          </w:p>
        </w:tc>
        <w:tc>
          <w:tcPr>
            <w:tcW w:w="550" w:type="pct"/>
            <w:shd w:val="clear" w:color="auto" w:fill="auto"/>
          </w:tcPr>
          <w:p w:rsidR="00053C2A" w:rsidRPr="00C95765" w:rsidRDefault="0051167E" w:rsidP="00C95765">
            <w:pPr>
              <w:spacing w:line="360" w:lineRule="auto"/>
              <w:jc w:val="both"/>
              <w:rPr>
                <w:color w:val="000000"/>
                <w:sz w:val="20"/>
                <w:szCs w:val="20"/>
              </w:rPr>
            </w:pPr>
            <w:r w:rsidRPr="00C95765">
              <w:rPr>
                <w:color w:val="000000"/>
                <w:sz w:val="20"/>
                <w:szCs w:val="20"/>
              </w:rPr>
              <w:t>5658,54</w:t>
            </w:r>
          </w:p>
        </w:tc>
        <w:tc>
          <w:tcPr>
            <w:tcW w:w="550" w:type="pct"/>
            <w:shd w:val="clear" w:color="auto" w:fill="auto"/>
          </w:tcPr>
          <w:p w:rsidR="00053C2A" w:rsidRPr="00C95765" w:rsidRDefault="0051167E" w:rsidP="00C95765">
            <w:pPr>
              <w:spacing w:line="360" w:lineRule="auto"/>
              <w:jc w:val="both"/>
              <w:rPr>
                <w:color w:val="000000"/>
                <w:sz w:val="20"/>
                <w:szCs w:val="20"/>
              </w:rPr>
            </w:pPr>
            <w:r w:rsidRPr="00C95765">
              <w:rPr>
                <w:color w:val="000000"/>
                <w:sz w:val="20"/>
                <w:szCs w:val="20"/>
              </w:rPr>
              <w:t>7302,24</w:t>
            </w:r>
          </w:p>
        </w:tc>
        <w:tc>
          <w:tcPr>
            <w:tcW w:w="550" w:type="pct"/>
            <w:shd w:val="clear" w:color="auto" w:fill="auto"/>
          </w:tcPr>
          <w:p w:rsidR="00053C2A" w:rsidRPr="00C95765" w:rsidRDefault="0051167E" w:rsidP="00C95765">
            <w:pPr>
              <w:spacing w:line="360" w:lineRule="auto"/>
              <w:jc w:val="both"/>
              <w:rPr>
                <w:color w:val="000000"/>
                <w:sz w:val="20"/>
                <w:szCs w:val="20"/>
              </w:rPr>
            </w:pPr>
            <w:r w:rsidRPr="00C95765">
              <w:rPr>
                <w:color w:val="000000"/>
                <w:sz w:val="20"/>
                <w:szCs w:val="20"/>
              </w:rPr>
              <w:t>7368,34</w:t>
            </w:r>
          </w:p>
        </w:tc>
        <w:tc>
          <w:tcPr>
            <w:tcW w:w="550" w:type="pct"/>
            <w:shd w:val="clear" w:color="auto" w:fill="auto"/>
          </w:tcPr>
          <w:p w:rsidR="00053C2A" w:rsidRPr="00C95765" w:rsidRDefault="0051167E" w:rsidP="00C95765">
            <w:pPr>
              <w:spacing w:line="360" w:lineRule="auto"/>
              <w:jc w:val="both"/>
              <w:rPr>
                <w:color w:val="000000"/>
                <w:sz w:val="20"/>
                <w:szCs w:val="20"/>
              </w:rPr>
            </w:pPr>
            <w:r w:rsidRPr="00C95765">
              <w:rPr>
                <w:color w:val="000000"/>
                <w:sz w:val="20"/>
                <w:szCs w:val="20"/>
              </w:rPr>
              <w:t>7836,47</w:t>
            </w:r>
          </w:p>
        </w:tc>
        <w:tc>
          <w:tcPr>
            <w:tcW w:w="550" w:type="pct"/>
            <w:shd w:val="clear" w:color="auto" w:fill="auto"/>
          </w:tcPr>
          <w:p w:rsidR="00053C2A" w:rsidRPr="00C95765" w:rsidRDefault="0051167E" w:rsidP="00C95765">
            <w:pPr>
              <w:spacing w:line="360" w:lineRule="auto"/>
              <w:jc w:val="both"/>
              <w:rPr>
                <w:color w:val="000000"/>
                <w:sz w:val="20"/>
                <w:szCs w:val="20"/>
              </w:rPr>
            </w:pPr>
            <w:r w:rsidRPr="00C95765">
              <w:rPr>
                <w:color w:val="000000"/>
                <w:sz w:val="20"/>
                <w:szCs w:val="20"/>
              </w:rPr>
              <w:t>6083,66</w:t>
            </w:r>
          </w:p>
        </w:tc>
        <w:tc>
          <w:tcPr>
            <w:tcW w:w="550" w:type="pct"/>
            <w:shd w:val="clear" w:color="auto" w:fill="auto"/>
          </w:tcPr>
          <w:p w:rsidR="00053C2A" w:rsidRPr="00C95765" w:rsidRDefault="0051167E" w:rsidP="00C95765">
            <w:pPr>
              <w:spacing w:line="360" w:lineRule="auto"/>
              <w:jc w:val="both"/>
              <w:rPr>
                <w:color w:val="000000"/>
                <w:sz w:val="20"/>
                <w:szCs w:val="20"/>
              </w:rPr>
            </w:pPr>
            <w:r w:rsidRPr="00C95765">
              <w:rPr>
                <w:color w:val="000000"/>
                <w:sz w:val="20"/>
                <w:szCs w:val="20"/>
              </w:rPr>
              <w:t>9861,72</w:t>
            </w:r>
          </w:p>
        </w:tc>
        <w:tc>
          <w:tcPr>
            <w:tcW w:w="550" w:type="pct"/>
            <w:shd w:val="clear" w:color="auto" w:fill="auto"/>
          </w:tcPr>
          <w:p w:rsidR="00053C2A" w:rsidRPr="00C95765" w:rsidRDefault="0051167E" w:rsidP="00C95765">
            <w:pPr>
              <w:spacing w:line="360" w:lineRule="auto"/>
              <w:jc w:val="both"/>
              <w:rPr>
                <w:color w:val="000000"/>
                <w:sz w:val="20"/>
                <w:szCs w:val="20"/>
              </w:rPr>
            </w:pPr>
            <w:r w:rsidRPr="00C95765">
              <w:rPr>
                <w:color w:val="000000"/>
                <w:sz w:val="20"/>
                <w:szCs w:val="20"/>
              </w:rPr>
              <w:t>8779,72</w:t>
            </w:r>
          </w:p>
        </w:tc>
        <w:tc>
          <w:tcPr>
            <w:tcW w:w="550" w:type="pct"/>
            <w:shd w:val="clear" w:color="auto" w:fill="auto"/>
          </w:tcPr>
          <w:p w:rsidR="00053C2A" w:rsidRPr="00C95765" w:rsidRDefault="0051167E" w:rsidP="00C95765">
            <w:pPr>
              <w:spacing w:line="360" w:lineRule="auto"/>
              <w:jc w:val="both"/>
              <w:rPr>
                <w:color w:val="000000"/>
                <w:sz w:val="20"/>
                <w:szCs w:val="20"/>
              </w:rPr>
            </w:pPr>
            <w:r w:rsidRPr="00C95765">
              <w:rPr>
                <w:color w:val="000000"/>
                <w:sz w:val="20"/>
                <w:szCs w:val="20"/>
              </w:rPr>
              <w:t>8810,90</w:t>
            </w:r>
          </w:p>
        </w:tc>
      </w:tr>
    </w:tbl>
    <w:p w:rsidR="00B23E04" w:rsidRDefault="00B23E04" w:rsidP="00E33FCB">
      <w:pPr>
        <w:spacing w:line="360" w:lineRule="auto"/>
        <w:ind w:firstLine="709"/>
        <w:jc w:val="both"/>
        <w:rPr>
          <w:color w:val="000000"/>
          <w:sz w:val="28"/>
          <w:szCs w:val="28"/>
        </w:rPr>
      </w:pPr>
    </w:p>
    <w:p w:rsidR="007E642D" w:rsidRPr="00796601" w:rsidRDefault="007E642D" w:rsidP="00E33FCB">
      <w:pPr>
        <w:spacing w:line="360" w:lineRule="auto"/>
        <w:ind w:firstLine="709"/>
        <w:jc w:val="both"/>
        <w:rPr>
          <w:color w:val="000000"/>
          <w:sz w:val="28"/>
          <w:szCs w:val="28"/>
        </w:rPr>
      </w:pPr>
      <w:r w:rsidRPr="00796601">
        <w:rPr>
          <w:color w:val="000000"/>
          <w:sz w:val="28"/>
          <w:szCs w:val="28"/>
        </w:rPr>
        <w:t xml:space="preserve">Снижение вклада на покрытие в 1 квартале </w:t>
      </w:r>
      <w:r w:rsidR="003D26A8" w:rsidRPr="00796601">
        <w:rPr>
          <w:color w:val="000000"/>
          <w:sz w:val="28"/>
          <w:szCs w:val="28"/>
        </w:rPr>
        <w:t>2007</w:t>
      </w:r>
      <w:r w:rsidR="0083066B" w:rsidRPr="00796601">
        <w:rPr>
          <w:color w:val="000000"/>
          <w:sz w:val="28"/>
          <w:szCs w:val="28"/>
        </w:rPr>
        <w:t xml:space="preserve"> и 1 квартале </w:t>
      </w:r>
      <w:r w:rsidR="003D26A8" w:rsidRPr="00796601">
        <w:rPr>
          <w:color w:val="000000"/>
          <w:sz w:val="28"/>
          <w:szCs w:val="28"/>
        </w:rPr>
        <w:t>2008</w:t>
      </w:r>
      <w:r w:rsidRPr="00796601">
        <w:rPr>
          <w:color w:val="000000"/>
          <w:sz w:val="28"/>
          <w:szCs w:val="28"/>
        </w:rPr>
        <w:t xml:space="preserve"> года связано со снижением выручки от </w:t>
      </w:r>
      <w:r w:rsidR="00454B47" w:rsidRPr="00796601">
        <w:rPr>
          <w:color w:val="000000"/>
          <w:sz w:val="28"/>
          <w:szCs w:val="28"/>
        </w:rPr>
        <w:t>оказания услуг</w:t>
      </w:r>
      <w:r w:rsidRPr="00796601">
        <w:rPr>
          <w:color w:val="000000"/>
          <w:sz w:val="28"/>
          <w:szCs w:val="28"/>
        </w:rPr>
        <w:t>.</w:t>
      </w:r>
    </w:p>
    <w:p w:rsidR="00CC609F" w:rsidRDefault="00FA568C" w:rsidP="00E33FCB">
      <w:pPr>
        <w:spacing w:line="360" w:lineRule="auto"/>
        <w:ind w:firstLine="709"/>
        <w:jc w:val="both"/>
        <w:rPr>
          <w:color w:val="000000"/>
          <w:sz w:val="28"/>
          <w:szCs w:val="28"/>
        </w:rPr>
      </w:pPr>
      <w:r w:rsidRPr="00796601">
        <w:rPr>
          <w:b/>
          <w:color w:val="000000"/>
          <w:sz w:val="28"/>
          <w:szCs w:val="28"/>
        </w:rPr>
        <w:t>Точка</w:t>
      </w:r>
      <w:r w:rsidR="00E33FCB" w:rsidRPr="00796601">
        <w:rPr>
          <w:b/>
          <w:color w:val="000000"/>
          <w:sz w:val="28"/>
          <w:szCs w:val="28"/>
        </w:rPr>
        <w:t xml:space="preserve"> </w:t>
      </w:r>
      <w:r w:rsidRPr="00796601">
        <w:rPr>
          <w:b/>
          <w:color w:val="000000"/>
          <w:sz w:val="28"/>
          <w:szCs w:val="28"/>
        </w:rPr>
        <w:t xml:space="preserve">безубыточности (порог рентабельности) </w:t>
      </w:r>
      <w:r w:rsidRPr="00796601">
        <w:rPr>
          <w:color w:val="000000"/>
          <w:sz w:val="28"/>
          <w:szCs w:val="28"/>
        </w:rPr>
        <w:t>– это величина объема продаж, при которой предприятие будет в состоянии покрыть все свои затраты (постоянные и переменные), не получая прибыли.</w:t>
      </w:r>
    </w:p>
    <w:p w:rsidR="00B23E04" w:rsidRPr="00796601" w:rsidRDefault="00B23E04" w:rsidP="00E33FCB">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37"/>
        <w:gridCol w:w="1008"/>
        <w:gridCol w:w="1008"/>
        <w:gridCol w:w="1008"/>
        <w:gridCol w:w="1008"/>
        <w:gridCol w:w="1008"/>
        <w:gridCol w:w="1008"/>
        <w:gridCol w:w="1008"/>
        <w:gridCol w:w="1004"/>
      </w:tblGrid>
      <w:tr w:rsidR="00B11443" w:rsidRPr="00C95765" w:rsidTr="00C95765">
        <w:trPr>
          <w:cantSplit/>
          <w:jc w:val="center"/>
        </w:trPr>
        <w:tc>
          <w:tcPr>
            <w:tcW w:w="666" w:type="pct"/>
            <w:shd w:val="clear" w:color="auto" w:fill="auto"/>
          </w:tcPr>
          <w:p w:rsidR="00B11443" w:rsidRPr="00C95765" w:rsidRDefault="00B11443" w:rsidP="00C95765">
            <w:pPr>
              <w:spacing w:line="360" w:lineRule="auto"/>
              <w:jc w:val="both"/>
              <w:rPr>
                <w:color w:val="000000"/>
                <w:sz w:val="20"/>
                <w:szCs w:val="20"/>
              </w:rPr>
            </w:pPr>
          </w:p>
        </w:tc>
        <w:tc>
          <w:tcPr>
            <w:tcW w:w="542" w:type="pct"/>
            <w:shd w:val="clear" w:color="auto" w:fill="auto"/>
          </w:tcPr>
          <w:p w:rsidR="00B11443" w:rsidRPr="00C95765" w:rsidRDefault="00B11443" w:rsidP="00C95765">
            <w:pPr>
              <w:spacing w:line="360" w:lineRule="auto"/>
              <w:jc w:val="both"/>
              <w:rPr>
                <w:color w:val="000000"/>
                <w:sz w:val="20"/>
                <w:szCs w:val="20"/>
              </w:rPr>
            </w:pPr>
            <w:r w:rsidRPr="00C95765">
              <w:rPr>
                <w:color w:val="000000"/>
                <w:sz w:val="20"/>
                <w:szCs w:val="20"/>
              </w:rPr>
              <w:t>1 кв 06</w:t>
            </w:r>
          </w:p>
        </w:tc>
        <w:tc>
          <w:tcPr>
            <w:tcW w:w="542" w:type="pct"/>
            <w:shd w:val="clear" w:color="auto" w:fill="auto"/>
          </w:tcPr>
          <w:p w:rsidR="00B11443" w:rsidRPr="00C95765" w:rsidRDefault="00B11443" w:rsidP="00C95765">
            <w:pPr>
              <w:spacing w:line="360" w:lineRule="auto"/>
              <w:jc w:val="both"/>
              <w:rPr>
                <w:color w:val="000000"/>
                <w:sz w:val="20"/>
                <w:szCs w:val="20"/>
              </w:rPr>
            </w:pPr>
            <w:r w:rsidRPr="00C95765">
              <w:rPr>
                <w:color w:val="000000"/>
                <w:sz w:val="20"/>
                <w:szCs w:val="20"/>
              </w:rPr>
              <w:t>2 кв 06</w:t>
            </w:r>
          </w:p>
        </w:tc>
        <w:tc>
          <w:tcPr>
            <w:tcW w:w="542" w:type="pct"/>
            <w:shd w:val="clear" w:color="auto" w:fill="auto"/>
          </w:tcPr>
          <w:p w:rsidR="00B11443" w:rsidRPr="00C95765" w:rsidRDefault="00B11443" w:rsidP="00C95765">
            <w:pPr>
              <w:spacing w:line="360" w:lineRule="auto"/>
              <w:jc w:val="both"/>
              <w:rPr>
                <w:color w:val="000000"/>
                <w:sz w:val="20"/>
                <w:szCs w:val="20"/>
              </w:rPr>
            </w:pPr>
            <w:r w:rsidRPr="00C95765">
              <w:rPr>
                <w:color w:val="000000"/>
                <w:sz w:val="20"/>
                <w:szCs w:val="20"/>
              </w:rPr>
              <w:t>3 кв 06</w:t>
            </w:r>
          </w:p>
        </w:tc>
        <w:tc>
          <w:tcPr>
            <w:tcW w:w="542" w:type="pct"/>
            <w:shd w:val="clear" w:color="auto" w:fill="auto"/>
          </w:tcPr>
          <w:p w:rsidR="00B11443" w:rsidRPr="00C95765" w:rsidRDefault="00B11443" w:rsidP="00C95765">
            <w:pPr>
              <w:spacing w:line="360" w:lineRule="auto"/>
              <w:jc w:val="both"/>
              <w:rPr>
                <w:color w:val="000000"/>
                <w:sz w:val="20"/>
                <w:szCs w:val="20"/>
              </w:rPr>
            </w:pPr>
            <w:r w:rsidRPr="00C95765">
              <w:rPr>
                <w:color w:val="000000"/>
                <w:sz w:val="20"/>
                <w:szCs w:val="20"/>
              </w:rPr>
              <w:t>4 кв 06</w:t>
            </w:r>
          </w:p>
        </w:tc>
        <w:tc>
          <w:tcPr>
            <w:tcW w:w="542" w:type="pct"/>
            <w:shd w:val="clear" w:color="auto" w:fill="auto"/>
          </w:tcPr>
          <w:p w:rsidR="00B11443" w:rsidRPr="00C95765" w:rsidRDefault="00B11443" w:rsidP="00C95765">
            <w:pPr>
              <w:spacing w:line="360" w:lineRule="auto"/>
              <w:jc w:val="both"/>
              <w:rPr>
                <w:color w:val="000000"/>
                <w:sz w:val="20"/>
                <w:szCs w:val="20"/>
              </w:rPr>
            </w:pPr>
            <w:r w:rsidRPr="00C95765">
              <w:rPr>
                <w:color w:val="000000"/>
                <w:sz w:val="20"/>
                <w:szCs w:val="20"/>
              </w:rPr>
              <w:t>1 кв 07</w:t>
            </w:r>
          </w:p>
        </w:tc>
        <w:tc>
          <w:tcPr>
            <w:tcW w:w="542" w:type="pct"/>
            <w:shd w:val="clear" w:color="auto" w:fill="auto"/>
          </w:tcPr>
          <w:p w:rsidR="00B11443" w:rsidRPr="00C95765" w:rsidRDefault="00B11443" w:rsidP="00C95765">
            <w:pPr>
              <w:spacing w:line="360" w:lineRule="auto"/>
              <w:jc w:val="both"/>
              <w:rPr>
                <w:color w:val="000000"/>
                <w:sz w:val="20"/>
                <w:szCs w:val="20"/>
              </w:rPr>
            </w:pPr>
            <w:r w:rsidRPr="00C95765">
              <w:rPr>
                <w:color w:val="000000"/>
                <w:sz w:val="20"/>
                <w:szCs w:val="20"/>
              </w:rPr>
              <w:t>2 кв 07</w:t>
            </w:r>
          </w:p>
        </w:tc>
        <w:tc>
          <w:tcPr>
            <w:tcW w:w="542" w:type="pct"/>
            <w:shd w:val="clear" w:color="auto" w:fill="auto"/>
          </w:tcPr>
          <w:p w:rsidR="00B11443" w:rsidRPr="00C95765" w:rsidRDefault="00B11443" w:rsidP="00C95765">
            <w:pPr>
              <w:spacing w:line="360" w:lineRule="auto"/>
              <w:jc w:val="both"/>
              <w:rPr>
                <w:color w:val="000000"/>
                <w:sz w:val="20"/>
                <w:szCs w:val="20"/>
              </w:rPr>
            </w:pPr>
            <w:r w:rsidRPr="00C95765">
              <w:rPr>
                <w:color w:val="000000"/>
                <w:sz w:val="20"/>
                <w:szCs w:val="20"/>
              </w:rPr>
              <w:t>3 кв07г</w:t>
            </w:r>
          </w:p>
        </w:tc>
        <w:tc>
          <w:tcPr>
            <w:tcW w:w="542" w:type="pct"/>
            <w:shd w:val="clear" w:color="auto" w:fill="auto"/>
          </w:tcPr>
          <w:p w:rsidR="00B11443" w:rsidRPr="00C95765" w:rsidRDefault="00B11443" w:rsidP="00C95765">
            <w:pPr>
              <w:spacing w:line="360" w:lineRule="auto"/>
              <w:jc w:val="both"/>
              <w:rPr>
                <w:color w:val="000000"/>
                <w:sz w:val="20"/>
                <w:szCs w:val="20"/>
              </w:rPr>
            </w:pPr>
            <w:r w:rsidRPr="00C95765">
              <w:rPr>
                <w:color w:val="000000"/>
                <w:sz w:val="20"/>
                <w:szCs w:val="20"/>
              </w:rPr>
              <w:t>4 кв07г</w:t>
            </w:r>
          </w:p>
        </w:tc>
      </w:tr>
      <w:tr w:rsidR="00B11443" w:rsidRPr="00C95765" w:rsidTr="00C95765">
        <w:trPr>
          <w:cantSplit/>
          <w:jc w:val="center"/>
        </w:trPr>
        <w:tc>
          <w:tcPr>
            <w:tcW w:w="666" w:type="pct"/>
            <w:shd w:val="clear" w:color="auto" w:fill="auto"/>
          </w:tcPr>
          <w:p w:rsidR="00B11443" w:rsidRPr="00C95765" w:rsidRDefault="00B11443" w:rsidP="00C95765">
            <w:pPr>
              <w:spacing w:line="360" w:lineRule="auto"/>
              <w:jc w:val="both"/>
              <w:rPr>
                <w:color w:val="000000"/>
                <w:sz w:val="20"/>
                <w:szCs w:val="20"/>
              </w:rPr>
            </w:pPr>
            <w:r w:rsidRPr="00C95765">
              <w:rPr>
                <w:color w:val="000000"/>
                <w:sz w:val="20"/>
                <w:szCs w:val="20"/>
              </w:rPr>
              <w:t>значение</w:t>
            </w:r>
          </w:p>
        </w:tc>
        <w:tc>
          <w:tcPr>
            <w:tcW w:w="542" w:type="pct"/>
            <w:shd w:val="clear" w:color="auto" w:fill="auto"/>
          </w:tcPr>
          <w:p w:rsidR="00B11443" w:rsidRPr="00C95765" w:rsidRDefault="00EB458D" w:rsidP="00C95765">
            <w:pPr>
              <w:spacing w:line="360" w:lineRule="auto"/>
              <w:jc w:val="both"/>
              <w:rPr>
                <w:color w:val="000000"/>
                <w:sz w:val="20"/>
                <w:szCs w:val="20"/>
              </w:rPr>
            </w:pPr>
            <w:r w:rsidRPr="00C95765">
              <w:rPr>
                <w:color w:val="000000"/>
                <w:sz w:val="20"/>
                <w:szCs w:val="20"/>
              </w:rPr>
              <w:t>27529</w:t>
            </w:r>
          </w:p>
        </w:tc>
        <w:tc>
          <w:tcPr>
            <w:tcW w:w="542" w:type="pct"/>
            <w:shd w:val="clear" w:color="auto" w:fill="auto"/>
          </w:tcPr>
          <w:p w:rsidR="00B11443" w:rsidRPr="00C95765" w:rsidRDefault="00EB458D" w:rsidP="00C95765">
            <w:pPr>
              <w:spacing w:line="360" w:lineRule="auto"/>
              <w:jc w:val="both"/>
              <w:rPr>
                <w:color w:val="000000"/>
                <w:sz w:val="20"/>
                <w:szCs w:val="20"/>
              </w:rPr>
            </w:pPr>
            <w:r w:rsidRPr="00C95765">
              <w:rPr>
                <w:color w:val="000000"/>
                <w:sz w:val="20"/>
                <w:szCs w:val="20"/>
              </w:rPr>
              <w:t>29676</w:t>
            </w:r>
          </w:p>
        </w:tc>
        <w:tc>
          <w:tcPr>
            <w:tcW w:w="542" w:type="pct"/>
            <w:shd w:val="clear" w:color="auto" w:fill="auto"/>
          </w:tcPr>
          <w:p w:rsidR="00B11443" w:rsidRPr="00C95765" w:rsidRDefault="00EB458D" w:rsidP="00C95765">
            <w:pPr>
              <w:spacing w:line="360" w:lineRule="auto"/>
              <w:jc w:val="both"/>
              <w:rPr>
                <w:color w:val="000000"/>
                <w:sz w:val="20"/>
                <w:szCs w:val="20"/>
              </w:rPr>
            </w:pPr>
            <w:r w:rsidRPr="00C95765">
              <w:rPr>
                <w:color w:val="000000"/>
                <w:sz w:val="20"/>
                <w:szCs w:val="20"/>
              </w:rPr>
              <w:t>23369</w:t>
            </w:r>
          </w:p>
        </w:tc>
        <w:tc>
          <w:tcPr>
            <w:tcW w:w="542" w:type="pct"/>
            <w:shd w:val="clear" w:color="auto" w:fill="auto"/>
          </w:tcPr>
          <w:p w:rsidR="00B11443" w:rsidRPr="00C95765" w:rsidRDefault="00EB458D" w:rsidP="00C95765">
            <w:pPr>
              <w:spacing w:line="360" w:lineRule="auto"/>
              <w:jc w:val="both"/>
              <w:rPr>
                <w:color w:val="000000"/>
                <w:sz w:val="20"/>
                <w:szCs w:val="20"/>
              </w:rPr>
            </w:pPr>
            <w:r w:rsidRPr="00C95765">
              <w:rPr>
                <w:color w:val="000000"/>
                <w:sz w:val="20"/>
                <w:szCs w:val="20"/>
              </w:rPr>
              <w:t>25169</w:t>
            </w:r>
          </w:p>
        </w:tc>
        <w:tc>
          <w:tcPr>
            <w:tcW w:w="542" w:type="pct"/>
            <w:shd w:val="clear" w:color="auto" w:fill="auto"/>
          </w:tcPr>
          <w:p w:rsidR="00B11443" w:rsidRPr="00C95765" w:rsidRDefault="00EB458D" w:rsidP="00C95765">
            <w:pPr>
              <w:spacing w:line="360" w:lineRule="auto"/>
              <w:jc w:val="both"/>
              <w:rPr>
                <w:color w:val="000000"/>
                <w:sz w:val="20"/>
                <w:szCs w:val="20"/>
              </w:rPr>
            </w:pPr>
            <w:r w:rsidRPr="00C95765">
              <w:rPr>
                <w:color w:val="000000"/>
                <w:sz w:val="20"/>
                <w:szCs w:val="20"/>
              </w:rPr>
              <w:t>24139</w:t>
            </w:r>
          </w:p>
        </w:tc>
        <w:tc>
          <w:tcPr>
            <w:tcW w:w="542" w:type="pct"/>
            <w:shd w:val="clear" w:color="auto" w:fill="auto"/>
          </w:tcPr>
          <w:p w:rsidR="00B11443" w:rsidRPr="00C95765" w:rsidRDefault="00EB458D" w:rsidP="00C95765">
            <w:pPr>
              <w:spacing w:line="360" w:lineRule="auto"/>
              <w:jc w:val="both"/>
              <w:rPr>
                <w:color w:val="000000"/>
                <w:sz w:val="20"/>
                <w:szCs w:val="20"/>
              </w:rPr>
            </w:pPr>
            <w:r w:rsidRPr="00C95765">
              <w:rPr>
                <w:color w:val="000000"/>
                <w:sz w:val="20"/>
                <w:szCs w:val="20"/>
              </w:rPr>
              <w:t>23855</w:t>
            </w:r>
          </w:p>
        </w:tc>
        <w:tc>
          <w:tcPr>
            <w:tcW w:w="542" w:type="pct"/>
            <w:shd w:val="clear" w:color="auto" w:fill="auto"/>
          </w:tcPr>
          <w:p w:rsidR="00B11443" w:rsidRPr="00C95765" w:rsidRDefault="00EB458D" w:rsidP="00C95765">
            <w:pPr>
              <w:spacing w:line="360" w:lineRule="auto"/>
              <w:jc w:val="both"/>
              <w:rPr>
                <w:color w:val="000000"/>
                <w:sz w:val="20"/>
                <w:szCs w:val="20"/>
              </w:rPr>
            </w:pPr>
            <w:r w:rsidRPr="00C95765">
              <w:rPr>
                <w:color w:val="000000"/>
                <w:sz w:val="20"/>
                <w:szCs w:val="20"/>
              </w:rPr>
              <w:t>25298</w:t>
            </w:r>
          </w:p>
        </w:tc>
        <w:tc>
          <w:tcPr>
            <w:tcW w:w="542" w:type="pct"/>
            <w:shd w:val="clear" w:color="auto" w:fill="auto"/>
          </w:tcPr>
          <w:p w:rsidR="00B11443" w:rsidRPr="00C95765" w:rsidRDefault="00EB458D" w:rsidP="00C95765">
            <w:pPr>
              <w:spacing w:line="360" w:lineRule="auto"/>
              <w:jc w:val="both"/>
              <w:rPr>
                <w:color w:val="000000"/>
                <w:sz w:val="20"/>
                <w:szCs w:val="20"/>
              </w:rPr>
            </w:pPr>
            <w:r w:rsidRPr="00C95765">
              <w:rPr>
                <w:color w:val="000000"/>
                <w:sz w:val="20"/>
                <w:szCs w:val="20"/>
              </w:rPr>
              <w:t>25466</w:t>
            </w:r>
          </w:p>
        </w:tc>
      </w:tr>
    </w:tbl>
    <w:p w:rsidR="00B23E04" w:rsidRDefault="00B23E04" w:rsidP="00E33FCB">
      <w:pPr>
        <w:spacing w:line="360" w:lineRule="auto"/>
        <w:ind w:firstLine="709"/>
        <w:jc w:val="both"/>
        <w:rPr>
          <w:color w:val="000000"/>
          <w:sz w:val="28"/>
          <w:szCs w:val="28"/>
        </w:rPr>
      </w:pPr>
    </w:p>
    <w:p w:rsidR="003F0476" w:rsidRPr="00796601" w:rsidRDefault="00B314CC" w:rsidP="00E33FCB">
      <w:pPr>
        <w:spacing w:line="360" w:lineRule="auto"/>
        <w:ind w:firstLine="709"/>
        <w:jc w:val="both"/>
        <w:rPr>
          <w:color w:val="000000"/>
          <w:sz w:val="28"/>
          <w:szCs w:val="28"/>
        </w:rPr>
      </w:pPr>
      <w:r w:rsidRPr="00796601">
        <w:rPr>
          <w:color w:val="000000"/>
          <w:sz w:val="28"/>
          <w:szCs w:val="28"/>
        </w:rPr>
        <w:t>Чем меньше сумма постоянных затрат у предприятия, тем ниже будет порог рентабельности.</w:t>
      </w:r>
    </w:p>
    <w:p w:rsidR="00B862E7" w:rsidRDefault="00B862E7" w:rsidP="00E33FCB">
      <w:pPr>
        <w:spacing w:line="360" w:lineRule="auto"/>
        <w:ind w:firstLine="709"/>
        <w:jc w:val="both"/>
        <w:rPr>
          <w:color w:val="000000"/>
          <w:sz w:val="28"/>
          <w:szCs w:val="28"/>
        </w:rPr>
      </w:pPr>
      <w:r w:rsidRPr="00796601">
        <w:rPr>
          <w:b/>
          <w:color w:val="000000"/>
          <w:sz w:val="28"/>
          <w:szCs w:val="28"/>
        </w:rPr>
        <w:t>Коэффициент вклада на покрытие</w:t>
      </w:r>
      <w:r w:rsidRPr="00796601">
        <w:rPr>
          <w:color w:val="000000"/>
          <w:sz w:val="28"/>
          <w:szCs w:val="28"/>
        </w:rPr>
        <w:t xml:space="preserve"> показывает какая доля в объеме продаж может быть использована для покрытия постоянных затрат и формирования прибыли.</w:t>
      </w:r>
    </w:p>
    <w:p w:rsidR="00B23E04" w:rsidRPr="00796601" w:rsidRDefault="00B23E04" w:rsidP="00E33FCB">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96"/>
        <w:gridCol w:w="988"/>
        <w:gridCol w:w="988"/>
        <w:gridCol w:w="988"/>
        <w:gridCol w:w="988"/>
        <w:gridCol w:w="988"/>
        <w:gridCol w:w="987"/>
        <w:gridCol w:w="987"/>
        <w:gridCol w:w="987"/>
      </w:tblGrid>
      <w:tr w:rsidR="00BB1134" w:rsidRPr="00C95765" w:rsidTr="00C95765">
        <w:trPr>
          <w:cantSplit/>
          <w:jc w:val="center"/>
        </w:trPr>
        <w:tc>
          <w:tcPr>
            <w:tcW w:w="750" w:type="pct"/>
            <w:shd w:val="clear" w:color="auto" w:fill="auto"/>
          </w:tcPr>
          <w:p w:rsidR="00BB1134" w:rsidRPr="00C95765" w:rsidRDefault="00BB1134" w:rsidP="00C95765">
            <w:pPr>
              <w:spacing w:line="360" w:lineRule="auto"/>
              <w:jc w:val="both"/>
              <w:rPr>
                <w:color w:val="000000"/>
                <w:sz w:val="20"/>
                <w:szCs w:val="20"/>
              </w:rPr>
            </w:pPr>
          </w:p>
        </w:tc>
        <w:tc>
          <w:tcPr>
            <w:tcW w:w="531" w:type="pct"/>
            <w:shd w:val="clear" w:color="auto" w:fill="auto"/>
          </w:tcPr>
          <w:p w:rsidR="00BB1134" w:rsidRPr="00C95765" w:rsidRDefault="00BB1134" w:rsidP="00C95765">
            <w:pPr>
              <w:spacing w:line="360" w:lineRule="auto"/>
              <w:jc w:val="both"/>
              <w:rPr>
                <w:color w:val="000000"/>
                <w:sz w:val="20"/>
                <w:szCs w:val="20"/>
              </w:rPr>
            </w:pPr>
            <w:r w:rsidRPr="00C95765">
              <w:rPr>
                <w:color w:val="000000"/>
                <w:sz w:val="20"/>
                <w:szCs w:val="20"/>
              </w:rPr>
              <w:t>1 кв 06</w:t>
            </w:r>
          </w:p>
        </w:tc>
        <w:tc>
          <w:tcPr>
            <w:tcW w:w="531" w:type="pct"/>
            <w:shd w:val="clear" w:color="auto" w:fill="auto"/>
          </w:tcPr>
          <w:p w:rsidR="00BB1134" w:rsidRPr="00C95765" w:rsidRDefault="00BB1134" w:rsidP="00C95765">
            <w:pPr>
              <w:spacing w:line="360" w:lineRule="auto"/>
              <w:jc w:val="both"/>
              <w:rPr>
                <w:color w:val="000000"/>
                <w:sz w:val="20"/>
                <w:szCs w:val="20"/>
              </w:rPr>
            </w:pPr>
            <w:r w:rsidRPr="00C95765">
              <w:rPr>
                <w:color w:val="000000"/>
                <w:sz w:val="20"/>
                <w:szCs w:val="20"/>
              </w:rPr>
              <w:t>2 кв 06</w:t>
            </w:r>
          </w:p>
        </w:tc>
        <w:tc>
          <w:tcPr>
            <w:tcW w:w="531" w:type="pct"/>
            <w:shd w:val="clear" w:color="auto" w:fill="auto"/>
          </w:tcPr>
          <w:p w:rsidR="00BB1134" w:rsidRPr="00C95765" w:rsidRDefault="00BB1134" w:rsidP="00C95765">
            <w:pPr>
              <w:spacing w:line="360" w:lineRule="auto"/>
              <w:jc w:val="both"/>
              <w:rPr>
                <w:color w:val="000000"/>
                <w:sz w:val="20"/>
                <w:szCs w:val="20"/>
              </w:rPr>
            </w:pPr>
            <w:r w:rsidRPr="00C95765">
              <w:rPr>
                <w:color w:val="000000"/>
                <w:sz w:val="20"/>
                <w:szCs w:val="20"/>
              </w:rPr>
              <w:t>3 кв 06</w:t>
            </w:r>
          </w:p>
        </w:tc>
        <w:tc>
          <w:tcPr>
            <w:tcW w:w="531" w:type="pct"/>
            <w:shd w:val="clear" w:color="auto" w:fill="auto"/>
          </w:tcPr>
          <w:p w:rsidR="00BB1134" w:rsidRPr="00C95765" w:rsidRDefault="00BB1134" w:rsidP="00C95765">
            <w:pPr>
              <w:spacing w:line="360" w:lineRule="auto"/>
              <w:jc w:val="both"/>
              <w:rPr>
                <w:color w:val="000000"/>
                <w:sz w:val="20"/>
                <w:szCs w:val="20"/>
              </w:rPr>
            </w:pPr>
            <w:r w:rsidRPr="00C95765">
              <w:rPr>
                <w:color w:val="000000"/>
                <w:sz w:val="20"/>
                <w:szCs w:val="20"/>
              </w:rPr>
              <w:t>4 кв 06</w:t>
            </w:r>
          </w:p>
        </w:tc>
        <w:tc>
          <w:tcPr>
            <w:tcW w:w="531" w:type="pct"/>
            <w:shd w:val="clear" w:color="auto" w:fill="auto"/>
          </w:tcPr>
          <w:p w:rsidR="00BB1134" w:rsidRPr="00C95765" w:rsidRDefault="00BB1134" w:rsidP="00C95765">
            <w:pPr>
              <w:spacing w:line="360" w:lineRule="auto"/>
              <w:jc w:val="both"/>
              <w:rPr>
                <w:color w:val="000000"/>
                <w:sz w:val="20"/>
                <w:szCs w:val="20"/>
              </w:rPr>
            </w:pPr>
            <w:r w:rsidRPr="00C95765">
              <w:rPr>
                <w:color w:val="000000"/>
                <w:sz w:val="20"/>
                <w:szCs w:val="20"/>
              </w:rPr>
              <w:t>1 кв 07</w:t>
            </w:r>
          </w:p>
        </w:tc>
        <w:tc>
          <w:tcPr>
            <w:tcW w:w="531" w:type="pct"/>
            <w:shd w:val="clear" w:color="auto" w:fill="auto"/>
          </w:tcPr>
          <w:p w:rsidR="00BB1134" w:rsidRPr="00C95765" w:rsidRDefault="00BB1134" w:rsidP="00C95765">
            <w:pPr>
              <w:spacing w:line="360" w:lineRule="auto"/>
              <w:jc w:val="both"/>
              <w:rPr>
                <w:color w:val="000000"/>
                <w:sz w:val="20"/>
                <w:szCs w:val="20"/>
              </w:rPr>
            </w:pPr>
            <w:r w:rsidRPr="00C95765">
              <w:rPr>
                <w:color w:val="000000"/>
                <w:sz w:val="20"/>
                <w:szCs w:val="20"/>
              </w:rPr>
              <w:t>2 кв 07</w:t>
            </w:r>
          </w:p>
        </w:tc>
        <w:tc>
          <w:tcPr>
            <w:tcW w:w="531" w:type="pct"/>
            <w:shd w:val="clear" w:color="auto" w:fill="auto"/>
          </w:tcPr>
          <w:p w:rsidR="00BB1134" w:rsidRPr="00C95765" w:rsidRDefault="00BB1134" w:rsidP="00C95765">
            <w:pPr>
              <w:spacing w:line="360" w:lineRule="auto"/>
              <w:jc w:val="both"/>
              <w:rPr>
                <w:color w:val="000000"/>
                <w:sz w:val="20"/>
                <w:szCs w:val="20"/>
              </w:rPr>
            </w:pPr>
            <w:r w:rsidRPr="00C95765">
              <w:rPr>
                <w:color w:val="000000"/>
                <w:sz w:val="20"/>
                <w:szCs w:val="20"/>
              </w:rPr>
              <w:t>3 кв07г</w:t>
            </w:r>
          </w:p>
        </w:tc>
        <w:tc>
          <w:tcPr>
            <w:tcW w:w="531" w:type="pct"/>
            <w:shd w:val="clear" w:color="auto" w:fill="auto"/>
          </w:tcPr>
          <w:p w:rsidR="00BB1134" w:rsidRPr="00C95765" w:rsidRDefault="00BB1134" w:rsidP="00C95765">
            <w:pPr>
              <w:spacing w:line="360" w:lineRule="auto"/>
              <w:jc w:val="both"/>
              <w:rPr>
                <w:color w:val="000000"/>
                <w:sz w:val="20"/>
                <w:szCs w:val="20"/>
              </w:rPr>
            </w:pPr>
            <w:r w:rsidRPr="00C95765">
              <w:rPr>
                <w:color w:val="000000"/>
                <w:sz w:val="20"/>
                <w:szCs w:val="20"/>
              </w:rPr>
              <w:t>4 кв07г</w:t>
            </w:r>
          </w:p>
        </w:tc>
      </w:tr>
      <w:tr w:rsidR="00BB1134" w:rsidRPr="00C95765" w:rsidTr="00C95765">
        <w:trPr>
          <w:cantSplit/>
          <w:jc w:val="center"/>
        </w:trPr>
        <w:tc>
          <w:tcPr>
            <w:tcW w:w="750" w:type="pct"/>
            <w:shd w:val="clear" w:color="auto" w:fill="auto"/>
          </w:tcPr>
          <w:p w:rsidR="00BB1134" w:rsidRPr="00C95765" w:rsidRDefault="00BB1134" w:rsidP="00C95765">
            <w:pPr>
              <w:spacing w:line="360" w:lineRule="auto"/>
              <w:jc w:val="both"/>
              <w:rPr>
                <w:color w:val="000000"/>
                <w:sz w:val="20"/>
                <w:szCs w:val="20"/>
              </w:rPr>
            </w:pPr>
            <w:r w:rsidRPr="00C95765">
              <w:rPr>
                <w:color w:val="000000"/>
                <w:sz w:val="20"/>
                <w:szCs w:val="20"/>
              </w:rPr>
              <w:t>значение</w:t>
            </w:r>
          </w:p>
        </w:tc>
        <w:tc>
          <w:tcPr>
            <w:tcW w:w="531" w:type="pct"/>
            <w:shd w:val="clear" w:color="auto" w:fill="auto"/>
          </w:tcPr>
          <w:p w:rsidR="00BB1134" w:rsidRPr="00C95765" w:rsidRDefault="0015183F" w:rsidP="00C95765">
            <w:pPr>
              <w:spacing w:line="360" w:lineRule="auto"/>
              <w:jc w:val="both"/>
              <w:rPr>
                <w:color w:val="000000"/>
                <w:sz w:val="20"/>
                <w:szCs w:val="20"/>
              </w:rPr>
            </w:pPr>
            <w:r w:rsidRPr="00C95765">
              <w:rPr>
                <w:color w:val="000000"/>
                <w:sz w:val="20"/>
                <w:szCs w:val="20"/>
              </w:rPr>
              <w:t>0,29</w:t>
            </w:r>
          </w:p>
        </w:tc>
        <w:tc>
          <w:tcPr>
            <w:tcW w:w="531" w:type="pct"/>
            <w:shd w:val="clear" w:color="auto" w:fill="auto"/>
          </w:tcPr>
          <w:p w:rsidR="00BB1134" w:rsidRPr="00C95765" w:rsidRDefault="0015183F" w:rsidP="00C95765">
            <w:pPr>
              <w:spacing w:line="360" w:lineRule="auto"/>
              <w:jc w:val="both"/>
              <w:rPr>
                <w:color w:val="000000"/>
                <w:sz w:val="20"/>
                <w:szCs w:val="20"/>
              </w:rPr>
            </w:pPr>
            <w:r w:rsidRPr="00C95765">
              <w:rPr>
                <w:color w:val="000000"/>
                <w:sz w:val="20"/>
                <w:szCs w:val="20"/>
              </w:rPr>
              <w:t>0,31</w:t>
            </w:r>
          </w:p>
        </w:tc>
        <w:tc>
          <w:tcPr>
            <w:tcW w:w="531" w:type="pct"/>
            <w:shd w:val="clear" w:color="auto" w:fill="auto"/>
          </w:tcPr>
          <w:p w:rsidR="00BB1134" w:rsidRPr="00C95765" w:rsidRDefault="0015183F" w:rsidP="00C95765">
            <w:pPr>
              <w:spacing w:line="360" w:lineRule="auto"/>
              <w:jc w:val="both"/>
              <w:rPr>
                <w:color w:val="000000"/>
                <w:sz w:val="20"/>
                <w:szCs w:val="20"/>
              </w:rPr>
            </w:pPr>
            <w:r w:rsidRPr="00C95765">
              <w:rPr>
                <w:color w:val="000000"/>
                <w:sz w:val="20"/>
                <w:szCs w:val="20"/>
              </w:rPr>
              <w:t>0,35</w:t>
            </w:r>
          </w:p>
        </w:tc>
        <w:tc>
          <w:tcPr>
            <w:tcW w:w="531" w:type="pct"/>
            <w:shd w:val="clear" w:color="auto" w:fill="auto"/>
          </w:tcPr>
          <w:p w:rsidR="00BB1134" w:rsidRPr="00C95765" w:rsidRDefault="0015183F" w:rsidP="00C95765">
            <w:pPr>
              <w:spacing w:line="360" w:lineRule="auto"/>
              <w:jc w:val="both"/>
              <w:rPr>
                <w:color w:val="000000"/>
                <w:sz w:val="20"/>
                <w:szCs w:val="20"/>
              </w:rPr>
            </w:pPr>
            <w:r w:rsidRPr="00C95765">
              <w:rPr>
                <w:color w:val="000000"/>
                <w:sz w:val="20"/>
                <w:szCs w:val="20"/>
              </w:rPr>
              <w:t>0,34</w:t>
            </w:r>
          </w:p>
        </w:tc>
        <w:tc>
          <w:tcPr>
            <w:tcW w:w="531" w:type="pct"/>
            <w:shd w:val="clear" w:color="auto" w:fill="auto"/>
          </w:tcPr>
          <w:p w:rsidR="00BB1134" w:rsidRPr="00C95765" w:rsidRDefault="0015183F" w:rsidP="00C95765">
            <w:pPr>
              <w:spacing w:line="360" w:lineRule="auto"/>
              <w:jc w:val="both"/>
              <w:rPr>
                <w:color w:val="000000"/>
                <w:sz w:val="20"/>
                <w:szCs w:val="20"/>
              </w:rPr>
            </w:pPr>
            <w:r w:rsidRPr="00C95765">
              <w:rPr>
                <w:color w:val="000000"/>
                <w:sz w:val="20"/>
                <w:szCs w:val="20"/>
              </w:rPr>
              <w:t>0,32</w:t>
            </w:r>
          </w:p>
        </w:tc>
        <w:tc>
          <w:tcPr>
            <w:tcW w:w="531" w:type="pct"/>
            <w:shd w:val="clear" w:color="auto" w:fill="auto"/>
          </w:tcPr>
          <w:p w:rsidR="00BB1134" w:rsidRPr="00C95765" w:rsidRDefault="0015183F" w:rsidP="00C95765">
            <w:pPr>
              <w:spacing w:line="360" w:lineRule="auto"/>
              <w:jc w:val="both"/>
              <w:rPr>
                <w:color w:val="000000"/>
                <w:sz w:val="20"/>
                <w:szCs w:val="20"/>
              </w:rPr>
            </w:pPr>
            <w:r w:rsidRPr="00C95765">
              <w:rPr>
                <w:color w:val="000000"/>
                <w:sz w:val="20"/>
                <w:szCs w:val="20"/>
              </w:rPr>
              <w:t>0,38</w:t>
            </w:r>
          </w:p>
        </w:tc>
        <w:tc>
          <w:tcPr>
            <w:tcW w:w="531" w:type="pct"/>
            <w:shd w:val="clear" w:color="auto" w:fill="auto"/>
          </w:tcPr>
          <w:p w:rsidR="00BB1134" w:rsidRPr="00C95765" w:rsidRDefault="0015183F" w:rsidP="00C95765">
            <w:pPr>
              <w:spacing w:line="360" w:lineRule="auto"/>
              <w:jc w:val="both"/>
              <w:rPr>
                <w:color w:val="000000"/>
                <w:sz w:val="20"/>
                <w:szCs w:val="20"/>
              </w:rPr>
            </w:pPr>
            <w:r w:rsidRPr="00C95765">
              <w:rPr>
                <w:color w:val="000000"/>
                <w:sz w:val="20"/>
                <w:szCs w:val="20"/>
              </w:rPr>
              <w:t>0,36</w:t>
            </w:r>
          </w:p>
        </w:tc>
        <w:tc>
          <w:tcPr>
            <w:tcW w:w="531" w:type="pct"/>
            <w:shd w:val="clear" w:color="auto" w:fill="auto"/>
          </w:tcPr>
          <w:p w:rsidR="00BB1134" w:rsidRPr="00C95765" w:rsidRDefault="0015183F" w:rsidP="00C95765">
            <w:pPr>
              <w:spacing w:line="360" w:lineRule="auto"/>
              <w:jc w:val="both"/>
              <w:rPr>
                <w:color w:val="000000"/>
                <w:sz w:val="20"/>
                <w:szCs w:val="20"/>
              </w:rPr>
            </w:pPr>
            <w:r w:rsidRPr="00C95765">
              <w:rPr>
                <w:color w:val="000000"/>
                <w:sz w:val="20"/>
                <w:szCs w:val="20"/>
              </w:rPr>
              <w:t>0,36</w:t>
            </w:r>
          </w:p>
        </w:tc>
      </w:tr>
    </w:tbl>
    <w:p w:rsidR="00B23E04" w:rsidRDefault="00B23E04" w:rsidP="00E33FCB">
      <w:pPr>
        <w:spacing w:line="360" w:lineRule="auto"/>
        <w:ind w:firstLine="709"/>
        <w:jc w:val="both"/>
        <w:rPr>
          <w:color w:val="000000"/>
          <w:sz w:val="28"/>
          <w:szCs w:val="28"/>
        </w:rPr>
      </w:pPr>
    </w:p>
    <w:p w:rsidR="009674F7" w:rsidRPr="00796601" w:rsidRDefault="009674F7" w:rsidP="00E33FCB">
      <w:pPr>
        <w:spacing w:line="360" w:lineRule="auto"/>
        <w:ind w:firstLine="709"/>
        <w:jc w:val="both"/>
        <w:rPr>
          <w:color w:val="000000"/>
          <w:sz w:val="28"/>
          <w:szCs w:val="28"/>
        </w:rPr>
      </w:pPr>
      <w:r w:rsidRPr="00796601">
        <w:rPr>
          <w:color w:val="000000"/>
          <w:sz w:val="28"/>
          <w:szCs w:val="28"/>
        </w:rPr>
        <w:t xml:space="preserve">Как видно из таблицы, во всем анализируемом периоде (кроме </w:t>
      </w:r>
      <w:r w:rsidR="006F7C20" w:rsidRPr="00796601">
        <w:rPr>
          <w:color w:val="000000"/>
          <w:sz w:val="28"/>
          <w:szCs w:val="28"/>
        </w:rPr>
        <w:t>1</w:t>
      </w:r>
      <w:r w:rsidRPr="00796601">
        <w:rPr>
          <w:color w:val="000000"/>
          <w:sz w:val="28"/>
          <w:szCs w:val="28"/>
        </w:rPr>
        <w:t xml:space="preserve"> квартала </w:t>
      </w:r>
      <w:r w:rsidR="003D26A8" w:rsidRPr="00796601">
        <w:rPr>
          <w:color w:val="000000"/>
          <w:sz w:val="28"/>
          <w:szCs w:val="28"/>
        </w:rPr>
        <w:t>2007</w:t>
      </w:r>
      <w:r w:rsidRPr="00796601">
        <w:rPr>
          <w:color w:val="000000"/>
          <w:sz w:val="28"/>
          <w:szCs w:val="28"/>
        </w:rPr>
        <w:t xml:space="preserve"> года</w:t>
      </w:r>
      <w:r w:rsidR="006F7C20" w:rsidRPr="00796601">
        <w:rPr>
          <w:color w:val="000000"/>
          <w:sz w:val="28"/>
          <w:szCs w:val="28"/>
        </w:rPr>
        <w:t>)</w:t>
      </w:r>
      <w:r w:rsidRPr="00796601">
        <w:rPr>
          <w:color w:val="000000"/>
          <w:sz w:val="28"/>
          <w:szCs w:val="28"/>
        </w:rPr>
        <w:t xml:space="preserve"> предприятие более 3</w:t>
      </w:r>
      <w:r w:rsidR="00E33FCB" w:rsidRPr="00796601">
        <w:rPr>
          <w:color w:val="000000"/>
          <w:sz w:val="28"/>
          <w:szCs w:val="28"/>
        </w:rPr>
        <w:t>0%</w:t>
      </w:r>
      <w:r w:rsidRPr="00796601">
        <w:rPr>
          <w:color w:val="000000"/>
          <w:sz w:val="28"/>
          <w:szCs w:val="28"/>
        </w:rPr>
        <w:t xml:space="preserve"> объема продаж может использоваться на покрытие постоянных затрат и формирования прибыли, а </w:t>
      </w:r>
      <w:r w:rsidR="006F7C20" w:rsidRPr="00796601">
        <w:rPr>
          <w:color w:val="000000"/>
          <w:sz w:val="28"/>
          <w:szCs w:val="28"/>
        </w:rPr>
        <w:t>в 1</w:t>
      </w:r>
      <w:r w:rsidRPr="00796601">
        <w:rPr>
          <w:color w:val="000000"/>
          <w:sz w:val="28"/>
          <w:szCs w:val="28"/>
        </w:rPr>
        <w:t xml:space="preserve"> квартале </w:t>
      </w:r>
      <w:r w:rsidR="003D26A8" w:rsidRPr="00796601">
        <w:rPr>
          <w:color w:val="000000"/>
          <w:sz w:val="28"/>
          <w:szCs w:val="28"/>
        </w:rPr>
        <w:t>2007</w:t>
      </w:r>
      <w:r w:rsidRPr="00796601">
        <w:rPr>
          <w:color w:val="000000"/>
          <w:sz w:val="28"/>
          <w:szCs w:val="28"/>
        </w:rPr>
        <w:t xml:space="preserve"> года только 2</w:t>
      </w:r>
      <w:r w:rsidR="00E33FCB" w:rsidRPr="00796601">
        <w:rPr>
          <w:color w:val="000000"/>
          <w:sz w:val="28"/>
          <w:szCs w:val="28"/>
        </w:rPr>
        <w:t>9%</w:t>
      </w:r>
      <w:r w:rsidRPr="00796601">
        <w:rPr>
          <w:color w:val="000000"/>
          <w:sz w:val="28"/>
          <w:szCs w:val="28"/>
        </w:rPr>
        <w:t>.</w:t>
      </w:r>
    </w:p>
    <w:p w:rsidR="009674F7" w:rsidRDefault="009674F7" w:rsidP="00E33FCB">
      <w:pPr>
        <w:spacing w:line="360" w:lineRule="auto"/>
        <w:ind w:firstLine="709"/>
        <w:jc w:val="both"/>
        <w:rPr>
          <w:color w:val="000000"/>
          <w:sz w:val="28"/>
          <w:szCs w:val="28"/>
        </w:rPr>
      </w:pPr>
      <w:r w:rsidRPr="00796601">
        <w:rPr>
          <w:b/>
          <w:color w:val="000000"/>
          <w:sz w:val="28"/>
          <w:szCs w:val="28"/>
        </w:rPr>
        <w:t xml:space="preserve">Запас финансовой прочности </w:t>
      </w:r>
      <w:r w:rsidR="001A1042" w:rsidRPr="00796601">
        <w:rPr>
          <w:color w:val="000000"/>
          <w:sz w:val="28"/>
          <w:szCs w:val="28"/>
        </w:rPr>
        <w:t xml:space="preserve">– это оценка </w:t>
      </w:r>
      <w:r w:rsidR="003A696E" w:rsidRPr="00796601">
        <w:rPr>
          <w:color w:val="000000"/>
          <w:sz w:val="28"/>
          <w:szCs w:val="28"/>
        </w:rPr>
        <w:t>дополнительного (</w:t>
      </w:r>
      <w:r w:rsidR="00E33FCB" w:rsidRPr="00796601">
        <w:rPr>
          <w:color w:val="000000"/>
          <w:sz w:val="28"/>
          <w:szCs w:val="28"/>
        </w:rPr>
        <w:t>т.е.</w:t>
      </w:r>
      <w:r w:rsidR="003A696E" w:rsidRPr="00796601">
        <w:rPr>
          <w:color w:val="000000"/>
          <w:sz w:val="28"/>
          <w:szCs w:val="28"/>
        </w:rPr>
        <w:t xml:space="preserve"> сверх уровня безубыточности) объема продаж. Данный показатель предназначен для оценки уровня риска. Чем он больше, тем стабильнее положение предприятия.</w:t>
      </w:r>
    </w:p>
    <w:p w:rsidR="00B23E04" w:rsidRPr="00796601" w:rsidRDefault="00B23E04" w:rsidP="00E33FCB">
      <w:pPr>
        <w:spacing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695"/>
        <w:gridCol w:w="903"/>
        <w:gridCol w:w="904"/>
        <w:gridCol w:w="904"/>
        <w:gridCol w:w="904"/>
        <w:gridCol w:w="904"/>
        <w:gridCol w:w="1279"/>
        <w:gridCol w:w="904"/>
        <w:gridCol w:w="900"/>
      </w:tblGrid>
      <w:tr w:rsidR="00E7135E" w:rsidRPr="00C95765" w:rsidTr="00C95765">
        <w:trPr>
          <w:cantSplit/>
          <w:jc w:val="center"/>
        </w:trPr>
        <w:tc>
          <w:tcPr>
            <w:tcW w:w="912" w:type="pct"/>
            <w:shd w:val="clear" w:color="auto" w:fill="auto"/>
          </w:tcPr>
          <w:p w:rsidR="00E7135E" w:rsidRPr="00C95765" w:rsidRDefault="00E7135E" w:rsidP="00C95765">
            <w:pPr>
              <w:spacing w:line="360" w:lineRule="auto"/>
              <w:jc w:val="both"/>
              <w:rPr>
                <w:color w:val="000000"/>
                <w:sz w:val="20"/>
                <w:szCs w:val="20"/>
              </w:rPr>
            </w:pPr>
          </w:p>
        </w:tc>
        <w:tc>
          <w:tcPr>
            <w:tcW w:w="486" w:type="pct"/>
            <w:shd w:val="clear" w:color="auto" w:fill="auto"/>
          </w:tcPr>
          <w:p w:rsidR="00E7135E" w:rsidRPr="00C95765" w:rsidRDefault="00E7135E" w:rsidP="00C95765">
            <w:pPr>
              <w:spacing w:line="360" w:lineRule="auto"/>
              <w:jc w:val="both"/>
              <w:rPr>
                <w:color w:val="000000"/>
                <w:sz w:val="20"/>
                <w:szCs w:val="20"/>
              </w:rPr>
            </w:pPr>
            <w:r w:rsidRPr="00C95765">
              <w:rPr>
                <w:color w:val="000000"/>
                <w:sz w:val="20"/>
                <w:szCs w:val="20"/>
              </w:rPr>
              <w:t>1 кв 06</w:t>
            </w:r>
          </w:p>
        </w:tc>
        <w:tc>
          <w:tcPr>
            <w:tcW w:w="486" w:type="pct"/>
            <w:shd w:val="clear" w:color="auto" w:fill="auto"/>
          </w:tcPr>
          <w:p w:rsidR="00E7135E" w:rsidRPr="00C95765" w:rsidRDefault="00E7135E" w:rsidP="00C95765">
            <w:pPr>
              <w:spacing w:line="360" w:lineRule="auto"/>
              <w:jc w:val="both"/>
              <w:rPr>
                <w:color w:val="000000"/>
                <w:sz w:val="20"/>
                <w:szCs w:val="20"/>
              </w:rPr>
            </w:pPr>
            <w:r w:rsidRPr="00C95765">
              <w:rPr>
                <w:color w:val="000000"/>
                <w:sz w:val="20"/>
                <w:szCs w:val="20"/>
              </w:rPr>
              <w:t>2 кв 06</w:t>
            </w:r>
          </w:p>
        </w:tc>
        <w:tc>
          <w:tcPr>
            <w:tcW w:w="486" w:type="pct"/>
            <w:shd w:val="clear" w:color="auto" w:fill="auto"/>
          </w:tcPr>
          <w:p w:rsidR="00E7135E" w:rsidRPr="00C95765" w:rsidRDefault="00E7135E" w:rsidP="00C95765">
            <w:pPr>
              <w:spacing w:line="360" w:lineRule="auto"/>
              <w:jc w:val="both"/>
              <w:rPr>
                <w:color w:val="000000"/>
                <w:sz w:val="20"/>
                <w:szCs w:val="20"/>
              </w:rPr>
            </w:pPr>
            <w:r w:rsidRPr="00C95765">
              <w:rPr>
                <w:color w:val="000000"/>
                <w:sz w:val="20"/>
                <w:szCs w:val="20"/>
              </w:rPr>
              <w:t>3 кв 06</w:t>
            </w:r>
          </w:p>
        </w:tc>
        <w:tc>
          <w:tcPr>
            <w:tcW w:w="486" w:type="pct"/>
            <w:shd w:val="clear" w:color="auto" w:fill="auto"/>
          </w:tcPr>
          <w:p w:rsidR="00E7135E" w:rsidRPr="00C95765" w:rsidRDefault="00E7135E" w:rsidP="00C95765">
            <w:pPr>
              <w:spacing w:line="360" w:lineRule="auto"/>
              <w:jc w:val="both"/>
              <w:rPr>
                <w:color w:val="000000"/>
                <w:sz w:val="20"/>
                <w:szCs w:val="20"/>
              </w:rPr>
            </w:pPr>
            <w:r w:rsidRPr="00C95765">
              <w:rPr>
                <w:color w:val="000000"/>
                <w:sz w:val="20"/>
                <w:szCs w:val="20"/>
              </w:rPr>
              <w:t>4 кв 06</w:t>
            </w:r>
          </w:p>
        </w:tc>
        <w:tc>
          <w:tcPr>
            <w:tcW w:w="486" w:type="pct"/>
            <w:shd w:val="clear" w:color="auto" w:fill="auto"/>
          </w:tcPr>
          <w:p w:rsidR="00E7135E" w:rsidRPr="00C95765" w:rsidRDefault="00E7135E" w:rsidP="00C95765">
            <w:pPr>
              <w:spacing w:line="360" w:lineRule="auto"/>
              <w:jc w:val="both"/>
              <w:rPr>
                <w:color w:val="000000"/>
                <w:sz w:val="20"/>
                <w:szCs w:val="20"/>
              </w:rPr>
            </w:pPr>
            <w:r w:rsidRPr="00C95765">
              <w:rPr>
                <w:color w:val="000000"/>
                <w:sz w:val="20"/>
                <w:szCs w:val="20"/>
              </w:rPr>
              <w:t>1 кв 07</w:t>
            </w:r>
          </w:p>
        </w:tc>
        <w:tc>
          <w:tcPr>
            <w:tcW w:w="688" w:type="pct"/>
            <w:shd w:val="clear" w:color="auto" w:fill="auto"/>
          </w:tcPr>
          <w:p w:rsidR="00E7135E" w:rsidRPr="00C95765" w:rsidRDefault="00E7135E" w:rsidP="00C95765">
            <w:pPr>
              <w:spacing w:line="360" w:lineRule="auto"/>
              <w:jc w:val="both"/>
              <w:rPr>
                <w:color w:val="000000"/>
                <w:sz w:val="20"/>
                <w:szCs w:val="20"/>
              </w:rPr>
            </w:pPr>
            <w:r w:rsidRPr="00C95765">
              <w:rPr>
                <w:color w:val="000000"/>
                <w:sz w:val="20"/>
                <w:szCs w:val="20"/>
              </w:rPr>
              <w:t>2 кв 07</w:t>
            </w:r>
          </w:p>
        </w:tc>
        <w:tc>
          <w:tcPr>
            <w:tcW w:w="486" w:type="pct"/>
            <w:shd w:val="clear" w:color="auto" w:fill="auto"/>
          </w:tcPr>
          <w:p w:rsidR="00E7135E" w:rsidRPr="00C95765" w:rsidRDefault="00E7135E" w:rsidP="00C95765">
            <w:pPr>
              <w:spacing w:line="360" w:lineRule="auto"/>
              <w:jc w:val="both"/>
              <w:rPr>
                <w:color w:val="000000"/>
                <w:sz w:val="20"/>
                <w:szCs w:val="20"/>
              </w:rPr>
            </w:pPr>
            <w:r w:rsidRPr="00C95765">
              <w:rPr>
                <w:color w:val="000000"/>
                <w:sz w:val="20"/>
                <w:szCs w:val="20"/>
              </w:rPr>
              <w:t>3 кв07г</w:t>
            </w:r>
          </w:p>
        </w:tc>
        <w:tc>
          <w:tcPr>
            <w:tcW w:w="486" w:type="pct"/>
            <w:shd w:val="clear" w:color="auto" w:fill="auto"/>
          </w:tcPr>
          <w:p w:rsidR="00E7135E" w:rsidRPr="00C95765" w:rsidRDefault="00E7135E" w:rsidP="00C95765">
            <w:pPr>
              <w:spacing w:line="360" w:lineRule="auto"/>
              <w:jc w:val="both"/>
              <w:rPr>
                <w:color w:val="000000"/>
                <w:sz w:val="20"/>
                <w:szCs w:val="20"/>
              </w:rPr>
            </w:pPr>
            <w:r w:rsidRPr="00C95765">
              <w:rPr>
                <w:color w:val="000000"/>
                <w:sz w:val="20"/>
                <w:szCs w:val="20"/>
              </w:rPr>
              <w:t>4 кв07г</w:t>
            </w:r>
          </w:p>
        </w:tc>
      </w:tr>
      <w:tr w:rsidR="00E7135E" w:rsidRPr="00C95765" w:rsidTr="00C95765">
        <w:trPr>
          <w:cantSplit/>
          <w:jc w:val="center"/>
        </w:trPr>
        <w:tc>
          <w:tcPr>
            <w:tcW w:w="912" w:type="pct"/>
            <w:shd w:val="clear" w:color="auto" w:fill="auto"/>
          </w:tcPr>
          <w:p w:rsidR="00E7135E" w:rsidRPr="00C95765" w:rsidRDefault="00E7135E" w:rsidP="00C95765">
            <w:pPr>
              <w:spacing w:line="360" w:lineRule="auto"/>
              <w:jc w:val="both"/>
              <w:rPr>
                <w:color w:val="000000"/>
                <w:sz w:val="20"/>
                <w:szCs w:val="20"/>
              </w:rPr>
            </w:pPr>
            <w:r w:rsidRPr="00C95765">
              <w:rPr>
                <w:color w:val="000000"/>
                <w:sz w:val="20"/>
                <w:szCs w:val="20"/>
              </w:rPr>
              <w:t>значение</w:t>
            </w:r>
          </w:p>
        </w:tc>
        <w:tc>
          <w:tcPr>
            <w:tcW w:w="486" w:type="pct"/>
            <w:shd w:val="clear" w:color="auto" w:fill="auto"/>
          </w:tcPr>
          <w:p w:rsidR="00E7135E" w:rsidRPr="00C95765" w:rsidRDefault="005A11DC" w:rsidP="00C95765">
            <w:pPr>
              <w:spacing w:line="360" w:lineRule="auto"/>
              <w:jc w:val="both"/>
              <w:rPr>
                <w:color w:val="000000"/>
                <w:sz w:val="20"/>
                <w:szCs w:val="20"/>
              </w:rPr>
            </w:pPr>
            <w:r w:rsidRPr="00C95765">
              <w:rPr>
                <w:color w:val="000000"/>
                <w:sz w:val="20"/>
                <w:szCs w:val="20"/>
              </w:rPr>
              <w:t>-</w:t>
            </w:r>
          </w:p>
        </w:tc>
        <w:tc>
          <w:tcPr>
            <w:tcW w:w="486" w:type="pct"/>
            <w:shd w:val="clear" w:color="auto" w:fill="auto"/>
          </w:tcPr>
          <w:p w:rsidR="00E7135E" w:rsidRPr="00C95765" w:rsidRDefault="005A11DC" w:rsidP="00C95765">
            <w:pPr>
              <w:spacing w:line="360" w:lineRule="auto"/>
              <w:jc w:val="both"/>
              <w:rPr>
                <w:color w:val="000000"/>
                <w:sz w:val="20"/>
                <w:szCs w:val="20"/>
              </w:rPr>
            </w:pPr>
            <w:r w:rsidRPr="00C95765">
              <w:rPr>
                <w:color w:val="000000"/>
                <w:sz w:val="20"/>
                <w:szCs w:val="20"/>
              </w:rPr>
              <w:t>-</w:t>
            </w:r>
          </w:p>
        </w:tc>
        <w:tc>
          <w:tcPr>
            <w:tcW w:w="486" w:type="pct"/>
            <w:shd w:val="clear" w:color="auto" w:fill="auto"/>
          </w:tcPr>
          <w:p w:rsidR="00E7135E" w:rsidRPr="00C95765" w:rsidRDefault="005A11DC" w:rsidP="00C95765">
            <w:pPr>
              <w:spacing w:line="360" w:lineRule="auto"/>
              <w:jc w:val="both"/>
              <w:rPr>
                <w:color w:val="000000"/>
                <w:sz w:val="20"/>
                <w:szCs w:val="20"/>
              </w:rPr>
            </w:pPr>
            <w:r w:rsidRPr="00C95765">
              <w:rPr>
                <w:color w:val="000000"/>
                <w:sz w:val="20"/>
                <w:szCs w:val="20"/>
              </w:rPr>
              <w:t>-</w:t>
            </w:r>
          </w:p>
        </w:tc>
        <w:tc>
          <w:tcPr>
            <w:tcW w:w="486" w:type="pct"/>
            <w:shd w:val="clear" w:color="auto" w:fill="auto"/>
          </w:tcPr>
          <w:p w:rsidR="00E7135E" w:rsidRPr="00C95765" w:rsidRDefault="005A11DC" w:rsidP="00C95765">
            <w:pPr>
              <w:spacing w:line="360" w:lineRule="auto"/>
              <w:jc w:val="both"/>
              <w:rPr>
                <w:color w:val="000000"/>
                <w:sz w:val="20"/>
                <w:szCs w:val="20"/>
              </w:rPr>
            </w:pPr>
            <w:r w:rsidRPr="00C95765">
              <w:rPr>
                <w:color w:val="000000"/>
                <w:sz w:val="20"/>
                <w:szCs w:val="20"/>
              </w:rPr>
              <w:t>-</w:t>
            </w:r>
          </w:p>
        </w:tc>
        <w:tc>
          <w:tcPr>
            <w:tcW w:w="486" w:type="pct"/>
            <w:shd w:val="clear" w:color="auto" w:fill="auto"/>
          </w:tcPr>
          <w:p w:rsidR="00E7135E" w:rsidRPr="00C95765" w:rsidRDefault="005A11DC" w:rsidP="00C95765">
            <w:pPr>
              <w:spacing w:line="360" w:lineRule="auto"/>
              <w:jc w:val="both"/>
              <w:rPr>
                <w:color w:val="000000"/>
                <w:sz w:val="20"/>
                <w:szCs w:val="20"/>
              </w:rPr>
            </w:pPr>
            <w:r w:rsidRPr="00C95765">
              <w:rPr>
                <w:color w:val="000000"/>
                <w:sz w:val="20"/>
                <w:szCs w:val="20"/>
              </w:rPr>
              <w:t>-</w:t>
            </w:r>
          </w:p>
        </w:tc>
        <w:tc>
          <w:tcPr>
            <w:tcW w:w="688" w:type="pct"/>
            <w:shd w:val="clear" w:color="auto" w:fill="auto"/>
          </w:tcPr>
          <w:p w:rsidR="00E7135E" w:rsidRPr="00C95765" w:rsidRDefault="005A11DC" w:rsidP="00C95765">
            <w:pPr>
              <w:tabs>
                <w:tab w:val="left" w:pos="285"/>
                <w:tab w:val="center" w:pos="366"/>
              </w:tabs>
              <w:spacing w:line="360" w:lineRule="auto"/>
              <w:jc w:val="both"/>
              <w:rPr>
                <w:color w:val="000000"/>
                <w:sz w:val="20"/>
                <w:szCs w:val="20"/>
              </w:rPr>
            </w:pPr>
            <w:r w:rsidRPr="00C95765">
              <w:rPr>
                <w:color w:val="000000"/>
                <w:sz w:val="20"/>
                <w:szCs w:val="20"/>
              </w:rPr>
              <w:t>7,</w:t>
            </w:r>
            <w:r w:rsidR="00E33FCB" w:rsidRPr="00C95765">
              <w:rPr>
                <w:color w:val="000000"/>
                <w:sz w:val="20"/>
                <w:szCs w:val="20"/>
              </w:rPr>
              <w:t>1%</w:t>
            </w:r>
          </w:p>
        </w:tc>
        <w:tc>
          <w:tcPr>
            <w:tcW w:w="486" w:type="pct"/>
            <w:shd w:val="clear" w:color="auto" w:fill="auto"/>
          </w:tcPr>
          <w:p w:rsidR="00E7135E" w:rsidRPr="00C95765" w:rsidRDefault="005A11DC" w:rsidP="00C95765">
            <w:pPr>
              <w:spacing w:line="360" w:lineRule="auto"/>
              <w:jc w:val="both"/>
              <w:rPr>
                <w:color w:val="000000"/>
                <w:sz w:val="20"/>
                <w:szCs w:val="20"/>
              </w:rPr>
            </w:pPr>
            <w:r w:rsidRPr="00C95765">
              <w:rPr>
                <w:color w:val="000000"/>
                <w:sz w:val="20"/>
                <w:szCs w:val="20"/>
              </w:rPr>
              <w:t>-</w:t>
            </w:r>
          </w:p>
        </w:tc>
        <w:tc>
          <w:tcPr>
            <w:tcW w:w="486" w:type="pct"/>
            <w:shd w:val="clear" w:color="auto" w:fill="auto"/>
          </w:tcPr>
          <w:p w:rsidR="00E7135E" w:rsidRPr="00C95765" w:rsidRDefault="005A11DC" w:rsidP="00C95765">
            <w:pPr>
              <w:spacing w:line="360" w:lineRule="auto"/>
              <w:jc w:val="both"/>
              <w:rPr>
                <w:color w:val="000000"/>
                <w:sz w:val="20"/>
                <w:szCs w:val="20"/>
              </w:rPr>
            </w:pPr>
            <w:r w:rsidRPr="00C95765">
              <w:rPr>
                <w:color w:val="000000"/>
                <w:sz w:val="20"/>
                <w:szCs w:val="20"/>
              </w:rPr>
              <w:t>-</w:t>
            </w:r>
          </w:p>
        </w:tc>
      </w:tr>
    </w:tbl>
    <w:p w:rsidR="00B23E04" w:rsidRDefault="00B23E04" w:rsidP="00E33FCB">
      <w:pPr>
        <w:spacing w:line="360" w:lineRule="auto"/>
        <w:ind w:firstLine="709"/>
        <w:jc w:val="both"/>
        <w:rPr>
          <w:color w:val="000000"/>
          <w:sz w:val="28"/>
          <w:szCs w:val="28"/>
        </w:rPr>
      </w:pPr>
    </w:p>
    <w:p w:rsidR="009674F7" w:rsidRPr="00796601" w:rsidRDefault="00596F96" w:rsidP="00E33FCB">
      <w:pPr>
        <w:spacing w:line="360" w:lineRule="auto"/>
        <w:ind w:firstLine="709"/>
        <w:jc w:val="both"/>
        <w:rPr>
          <w:color w:val="000000"/>
          <w:sz w:val="28"/>
          <w:szCs w:val="28"/>
        </w:rPr>
      </w:pPr>
      <w:r w:rsidRPr="00796601">
        <w:rPr>
          <w:color w:val="000000"/>
          <w:sz w:val="28"/>
          <w:szCs w:val="28"/>
        </w:rPr>
        <w:t>Практически во все анализируемые периоды</w:t>
      </w:r>
      <w:r w:rsidR="00E33FCB" w:rsidRPr="00796601">
        <w:rPr>
          <w:color w:val="000000"/>
          <w:sz w:val="28"/>
          <w:szCs w:val="28"/>
        </w:rPr>
        <w:t xml:space="preserve"> </w:t>
      </w:r>
      <w:r w:rsidR="004729C7" w:rsidRPr="00796601">
        <w:rPr>
          <w:color w:val="000000"/>
          <w:sz w:val="28"/>
          <w:szCs w:val="28"/>
        </w:rPr>
        <w:t>из-за нерентабельной работы у предприятия нет запаса финансовой прочности.</w:t>
      </w:r>
    </w:p>
    <w:p w:rsidR="003924D4" w:rsidRPr="00796601" w:rsidRDefault="003924D4" w:rsidP="00E33FCB">
      <w:pPr>
        <w:spacing w:line="360" w:lineRule="auto"/>
        <w:ind w:firstLine="709"/>
        <w:jc w:val="both"/>
        <w:rPr>
          <w:color w:val="000000"/>
          <w:sz w:val="28"/>
          <w:szCs w:val="28"/>
        </w:rPr>
      </w:pPr>
      <w:r w:rsidRPr="00796601">
        <w:rPr>
          <w:b/>
          <w:color w:val="000000"/>
          <w:sz w:val="28"/>
          <w:szCs w:val="28"/>
        </w:rPr>
        <w:t>Операционный рычаг</w:t>
      </w:r>
      <w:r w:rsidRPr="00796601">
        <w:rPr>
          <w:color w:val="000000"/>
          <w:sz w:val="28"/>
          <w:szCs w:val="28"/>
        </w:rPr>
        <w:t xml:space="preserve"> отражает риск потери операционной прибыли в результате изменения объема реализации, цены, постоянных и переменных затрат на </w:t>
      </w:r>
      <w:r w:rsidR="00E33FCB" w:rsidRPr="00796601">
        <w:rPr>
          <w:color w:val="000000"/>
          <w:sz w:val="28"/>
          <w:szCs w:val="28"/>
        </w:rPr>
        <w:t>1%</w:t>
      </w:r>
      <w:r w:rsidRPr="00796601">
        <w:rPr>
          <w:color w:val="000000"/>
          <w:sz w:val="28"/>
          <w:szCs w:val="28"/>
        </w:rPr>
        <w:t>.</w:t>
      </w:r>
    </w:p>
    <w:p w:rsidR="00B862E7" w:rsidRPr="00796601" w:rsidRDefault="003F055E" w:rsidP="00E33FCB">
      <w:pPr>
        <w:spacing w:line="360" w:lineRule="auto"/>
        <w:ind w:firstLine="709"/>
        <w:jc w:val="both"/>
        <w:rPr>
          <w:color w:val="000000"/>
          <w:sz w:val="28"/>
          <w:szCs w:val="28"/>
        </w:rPr>
      </w:pPr>
      <w:r w:rsidRPr="00796601">
        <w:rPr>
          <w:color w:val="000000"/>
          <w:sz w:val="28"/>
          <w:szCs w:val="28"/>
        </w:rPr>
        <w:t xml:space="preserve">Операционные рычаги рассматриваемого предприятия </w:t>
      </w:r>
      <w:r w:rsidR="005E06E8" w:rsidRPr="00796601">
        <w:rPr>
          <w:color w:val="000000"/>
          <w:sz w:val="28"/>
          <w:szCs w:val="28"/>
        </w:rPr>
        <w:t xml:space="preserve">не очень </w:t>
      </w:r>
      <w:r w:rsidRPr="00796601">
        <w:rPr>
          <w:color w:val="000000"/>
          <w:sz w:val="28"/>
          <w:szCs w:val="28"/>
        </w:rPr>
        <w:t xml:space="preserve">высоки, что характеризует </w:t>
      </w:r>
      <w:r w:rsidR="005E06E8" w:rsidRPr="00796601">
        <w:rPr>
          <w:color w:val="000000"/>
          <w:sz w:val="28"/>
          <w:szCs w:val="28"/>
        </w:rPr>
        <w:t>средний</w:t>
      </w:r>
      <w:r w:rsidRPr="00796601">
        <w:rPr>
          <w:color w:val="000000"/>
          <w:sz w:val="28"/>
          <w:szCs w:val="28"/>
        </w:rPr>
        <w:t xml:space="preserve"> уровень риска финансово-хозяйственной деятельности, и в то же время отражают возможность резкого увеличения операционной прибыли при снижении используемых показателей при расчете операционного рычага всего на </w:t>
      </w:r>
      <w:r w:rsidR="00E33FCB" w:rsidRPr="00796601">
        <w:rPr>
          <w:color w:val="000000"/>
          <w:sz w:val="28"/>
          <w:szCs w:val="28"/>
        </w:rPr>
        <w:t>1%</w:t>
      </w:r>
      <w:r w:rsidRPr="00796601">
        <w:rPr>
          <w:color w:val="000000"/>
          <w:sz w:val="28"/>
          <w:szCs w:val="28"/>
        </w:rPr>
        <w:t>.</w:t>
      </w:r>
    </w:p>
    <w:p w:rsidR="00C02B92" w:rsidRPr="00796601" w:rsidRDefault="00C02B92" w:rsidP="00E33FCB">
      <w:pPr>
        <w:spacing w:line="360" w:lineRule="auto"/>
        <w:ind w:firstLine="709"/>
        <w:jc w:val="both"/>
        <w:rPr>
          <w:color w:val="000000"/>
          <w:sz w:val="28"/>
          <w:szCs w:val="28"/>
        </w:rPr>
      </w:pPr>
      <w:r w:rsidRPr="00796601">
        <w:rPr>
          <w:color w:val="000000"/>
          <w:sz w:val="28"/>
          <w:szCs w:val="28"/>
        </w:rPr>
        <w:t xml:space="preserve">За 2 квартал </w:t>
      </w:r>
      <w:r w:rsidR="003D26A8" w:rsidRPr="00796601">
        <w:rPr>
          <w:color w:val="000000"/>
          <w:sz w:val="28"/>
          <w:szCs w:val="28"/>
        </w:rPr>
        <w:t>2008</w:t>
      </w:r>
      <w:r w:rsidRPr="00796601">
        <w:rPr>
          <w:color w:val="000000"/>
          <w:sz w:val="28"/>
          <w:szCs w:val="28"/>
        </w:rPr>
        <w:t xml:space="preserve"> года Операционный рычаг:</w:t>
      </w:r>
    </w:p>
    <w:p w:rsidR="00C02B92" w:rsidRPr="00796601" w:rsidRDefault="00C02B92" w:rsidP="00E33FCB">
      <w:pPr>
        <w:spacing w:line="360" w:lineRule="auto"/>
        <w:ind w:firstLine="709"/>
        <w:jc w:val="both"/>
        <w:rPr>
          <w:color w:val="000000"/>
          <w:sz w:val="28"/>
          <w:szCs w:val="28"/>
        </w:rPr>
      </w:pPr>
      <w:r w:rsidRPr="00796601">
        <w:rPr>
          <w:color w:val="000000"/>
          <w:sz w:val="28"/>
          <w:szCs w:val="28"/>
        </w:rPr>
        <w:t>По объему составляет 6,68;</w:t>
      </w:r>
    </w:p>
    <w:p w:rsidR="00C02B92" w:rsidRPr="00796601" w:rsidRDefault="00C02B92" w:rsidP="00E33FCB">
      <w:pPr>
        <w:spacing w:line="360" w:lineRule="auto"/>
        <w:ind w:firstLine="709"/>
        <w:jc w:val="both"/>
        <w:rPr>
          <w:color w:val="000000"/>
          <w:sz w:val="28"/>
          <w:szCs w:val="28"/>
        </w:rPr>
      </w:pPr>
      <w:r w:rsidRPr="00796601">
        <w:rPr>
          <w:color w:val="000000"/>
          <w:sz w:val="28"/>
          <w:szCs w:val="28"/>
        </w:rPr>
        <w:t>По цене составляет 17,39;</w:t>
      </w:r>
    </w:p>
    <w:p w:rsidR="00C02B92" w:rsidRPr="00796601" w:rsidRDefault="00C02B92" w:rsidP="00E33FCB">
      <w:pPr>
        <w:spacing w:line="360" w:lineRule="auto"/>
        <w:ind w:firstLine="709"/>
        <w:jc w:val="both"/>
        <w:rPr>
          <w:color w:val="000000"/>
          <w:sz w:val="28"/>
          <w:szCs w:val="28"/>
        </w:rPr>
      </w:pPr>
      <w:r w:rsidRPr="00796601">
        <w:rPr>
          <w:color w:val="000000"/>
          <w:sz w:val="28"/>
          <w:szCs w:val="28"/>
        </w:rPr>
        <w:t>По переменным затратам 10,71;</w:t>
      </w:r>
    </w:p>
    <w:p w:rsidR="00C02B92" w:rsidRPr="00796601" w:rsidRDefault="00C02B92" w:rsidP="00E33FCB">
      <w:pPr>
        <w:spacing w:line="360" w:lineRule="auto"/>
        <w:ind w:firstLine="709"/>
        <w:jc w:val="both"/>
        <w:rPr>
          <w:color w:val="000000"/>
          <w:sz w:val="28"/>
          <w:szCs w:val="28"/>
        </w:rPr>
      </w:pPr>
      <w:r w:rsidRPr="00796601">
        <w:rPr>
          <w:color w:val="000000"/>
          <w:sz w:val="28"/>
          <w:szCs w:val="28"/>
        </w:rPr>
        <w:t>По постоянным затратам 6,21.</w:t>
      </w:r>
    </w:p>
    <w:p w:rsidR="003F055E" w:rsidRPr="00796601" w:rsidRDefault="00A976A3" w:rsidP="00E33FCB">
      <w:pPr>
        <w:spacing w:line="360" w:lineRule="auto"/>
        <w:ind w:firstLine="709"/>
        <w:jc w:val="both"/>
        <w:rPr>
          <w:color w:val="000000"/>
          <w:sz w:val="28"/>
          <w:szCs w:val="28"/>
        </w:rPr>
      </w:pPr>
      <w:r w:rsidRPr="00796601">
        <w:rPr>
          <w:color w:val="000000"/>
          <w:sz w:val="28"/>
          <w:szCs w:val="28"/>
        </w:rPr>
        <w:t>Самый большой рычаг по цене</w:t>
      </w:r>
      <w:r w:rsidR="00E33FCB" w:rsidRPr="00796601">
        <w:rPr>
          <w:color w:val="000000"/>
          <w:sz w:val="28"/>
          <w:szCs w:val="28"/>
        </w:rPr>
        <w:t xml:space="preserve"> – </w:t>
      </w:r>
      <w:r w:rsidRPr="00796601">
        <w:rPr>
          <w:color w:val="000000"/>
          <w:sz w:val="28"/>
          <w:szCs w:val="28"/>
        </w:rPr>
        <w:t>17,39; т</w:t>
      </w:r>
      <w:r w:rsidR="0011746A" w:rsidRPr="00796601">
        <w:rPr>
          <w:color w:val="000000"/>
          <w:sz w:val="28"/>
          <w:szCs w:val="28"/>
        </w:rPr>
        <w:t xml:space="preserve">о есть при увеличении </w:t>
      </w:r>
      <w:r w:rsidRPr="00796601">
        <w:rPr>
          <w:color w:val="000000"/>
          <w:sz w:val="28"/>
          <w:szCs w:val="28"/>
        </w:rPr>
        <w:t>цены</w:t>
      </w:r>
      <w:r w:rsidR="0011746A" w:rsidRPr="00796601">
        <w:rPr>
          <w:color w:val="000000"/>
          <w:sz w:val="28"/>
          <w:szCs w:val="28"/>
        </w:rPr>
        <w:t xml:space="preserve"> выше точки безубыточности на </w:t>
      </w:r>
      <w:r w:rsidR="00E33FCB" w:rsidRPr="00796601">
        <w:rPr>
          <w:color w:val="000000"/>
          <w:sz w:val="28"/>
          <w:szCs w:val="28"/>
        </w:rPr>
        <w:t>1%,</w:t>
      </w:r>
      <w:r w:rsidR="0011746A" w:rsidRPr="00796601">
        <w:rPr>
          <w:color w:val="000000"/>
          <w:sz w:val="28"/>
          <w:szCs w:val="28"/>
        </w:rPr>
        <w:t xml:space="preserve"> прибыль увеличится на </w:t>
      </w:r>
      <w:r w:rsidRPr="00796601">
        <w:rPr>
          <w:color w:val="000000"/>
          <w:sz w:val="28"/>
          <w:szCs w:val="28"/>
        </w:rPr>
        <w:t>17,3</w:t>
      </w:r>
      <w:r w:rsidR="00E33FCB" w:rsidRPr="00796601">
        <w:rPr>
          <w:color w:val="000000"/>
          <w:sz w:val="28"/>
          <w:szCs w:val="28"/>
        </w:rPr>
        <w:t>9%</w:t>
      </w:r>
      <w:r w:rsidR="0011746A" w:rsidRPr="00796601">
        <w:rPr>
          <w:color w:val="000000"/>
          <w:sz w:val="28"/>
          <w:szCs w:val="28"/>
        </w:rPr>
        <w:t xml:space="preserve">, и наоборот. При снижении </w:t>
      </w:r>
      <w:r w:rsidRPr="00796601">
        <w:rPr>
          <w:color w:val="000000"/>
          <w:sz w:val="28"/>
          <w:szCs w:val="28"/>
        </w:rPr>
        <w:t>цен</w:t>
      </w:r>
      <w:r w:rsidR="0011746A" w:rsidRPr="00796601">
        <w:rPr>
          <w:color w:val="000000"/>
          <w:sz w:val="28"/>
          <w:szCs w:val="28"/>
        </w:rPr>
        <w:t xml:space="preserve"> прибыль уменьшится в той же пропорции.</w:t>
      </w:r>
    </w:p>
    <w:p w:rsidR="0011746A" w:rsidRPr="00796601" w:rsidRDefault="0011746A" w:rsidP="00E33FCB">
      <w:pPr>
        <w:spacing w:line="360" w:lineRule="auto"/>
        <w:ind w:firstLine="709"/>
        <w:jc w:val="both"/>
        <w:rPr>
          <w:color w:val="000000"/>
          <w:sz w:val="28"/>
          <w:szCs w:val="28"/>
        </w:rPr>
      </w:pPr>
    </w:p>
    <w:p w:rsidR="00F73C7F" w:rsidRPr="00796601" w:rsidRDefault="00B23E04" w:rsidP="00B23E04">
      <w:pPr>
        <w:spacing w:line="360" w:lineRule="auto"/>
        <w:ind w:firstLine="720"/>
        <w:jc w:val="both"/>
        <w:rPr>
          <w:b/>
          <w:color w:val="000000"/>
          <w:sz w:val="28"/>
          <w:szCs w:val="28"/>
        </w:rPr>
      </w:pPr>
      <w:r>
        <w:rPr>
          <w:b/>
          <w:color w:val="000000"/>
          <w:sz w:val="28"/>
          <w:szCs w:val="28"/>
        </w:rPr>
        <w:t xml:space="preserve">1.6 </w:t>
      </w:r>
      <w:r w:rsidR="00F73C7F" w:rsidRPr="00796601">
        <w:rPr>
          <w:b/>
          <w:color w:val="000000"/>
          <w:sz w:val="28"/>
          <w:szCs w:val="28"/>
        </w:rPr>
        <w:t>Оценка финансового состояния предприятия</w:t>
      </w:r>
    </w:p>
    <w:p w:rsidR="00D1028B" w:rsidRPr="00796601" w:rsidRDefault="00D1028B" w:rsidP="00E33FCB">
      <w:pPr>
        <w:spacing w:line="360" w:lineRule="auto"/>
        <w:ind w:firstLine="709"/>
        <w:jc w:val="both"/>
        <w:rPr>
          <w:color w:val="000000"/>
          <w:sz w:val="28"/>
          <w:szCs w:val="28"/>
        </w:rPr>
      </w:pPr>
    </w:p>
    <w:p w:rsidR="00CC511F" w:rsidRPr="00796601" w:rsidRDefault="00D1028B" w:rsidP="00E33FCB">
      <w:pPr>
        <w:spacing w:line="360" w:lineRule="auto"/>
        <w:ind w:firstLine="709"/>
        <w:jc w:val="both"/>
        <w:rPr>
          <w:color w:val="000000"/>
          <w:sz w:val="28"/>
          <w:szCs w:val="28"/>
        </w:rPr>
      </w:pPr>
      <w:r w:rsidRPr="00796601">
        <w:rPr>
          <w:color w:val="000000"/>
          <w:sz w:val="28"/>
          <w:szCs w:val="28"/>
        </w:rPr>
        <w:t>Поквартальный анализ коэффициентов, характеризующих платежеспособность показал, что предприятие платежеспособно в течении анализируемого периода</w:t>
      </w:r>
      <w:r w:rsidR="00CC511F" w:rsidRPr="00796601">
        <w:rPr>
          <w:color w:val="000000"/>
          <w:sz w:val="28"/>
          <w:szCs w:val="28"/>
        </w:rPr>
        <w:t>, п</w:t>
      </w:r>
      <w:r w:rsidR="00CC615D" w:rsidRPr="00796601">
        <w:rPr>
          <w:color w:val="000000"/>
          <w:sz w:val="28"/>
          <w:szCs w:val="28"/>
        </w:rPr>
        <w:t>ричем общий объем обязательств всегда</w:t>
      </w:r>
      <w:r w:rsidR="001E7382" w:rsidRPr="00796601">
        <w:rPr>
          <w:color w:val="000000"/>
          <w:sz w:val="28"/>
          <w:szCs w:val="28"/>
        </w:rPr>
        <w:t xml:space="preserve"> (кроме 3 квартала </w:t>
      </w:r>
      <w:r w:rsidR="003D26A8" w:rsidRPr="00796601">
        <w:rPr>
          <w:color w:val="000000"/>
          <w:sz w:val="28"/>
          <w:szCs w:val="28"/>
        </w:rPr>
        <w:t>2008</w:t>
      </w:r>
      <w:r w:rsidR="001E7382" w:rsidRPr="00796601">
        <w:rPr>
          <w:color w:val="000000"/>
          <w:sz w:val="28"/>
          <w:szCs w:val="28"/>
        </w:rPr>
        <w:t xml:space="preserve"> года, когда вся дебиторская задолженность из статьи «сроком погашения до 12 месяцев» переведена в статью «</w:t>
      </w:r>
      <w:r w:rsidR="00C205EA" w:rsidRPr="00796601">
        <w:rPr>
          <w:color w:val="000000"/>
          <w:sz w:val="28"/>
          <w:szCs w:val="28"/>
        </w:rPr>
        <w:t>сроком погашения более</w:t>
      </w:r>
      <w:r w:rsidR="001E7382" w:rsidRPr="00796601">
        <w:rPr>
          <w:color w:val="000000"/>
          <w:sz w:val="28"/>
          <w:szCs w:val="28"/>
        </w:rPr>
        <w:t xml:space="preserve"> 12 месяцев»)</w:t>
      </w:r>
      <w:r w:rsidR="00CC511F" w:rsidRPr="00796601">
        <w:rPr>
          <w:color w:val="000000"/>
          <w:sz w:val="28"/>
          <w:szCs w:val="28"/>
        </w:rPr>
        <w:t xml:space="preserve"> </w:t>
      </w:r>
      <w:r w:rsidR="00CC615D" w:rsidRPr="00796601">
        <w:rPr>
          <w:color w:val="000000"/>
          <w:sz w:val="28"/>
          <w:szCs w:val="28"/>
        </w:rPr>
        <w:t xml:space="preserve">ниже </w:t>
      </w:r>
      <w:r w:rsidR="00CC511F" w:rsidRPr="00796601">
        <w:rPr>
          <w:color w:val="000000"/>
          <w:sz w:val="28"/>
          <w:szCs w:val="28"/>
        </w:rPr>
        <w:t>суммы текущих активов, что говорит о</w:t>
      </w:r>
      <w:r w:rsidR="00CC615D" w:rsidRPr="00796601">
        <w:rPr>
          <w:color w:val="000000"/>
          <w:sz w:val="28"/>
          <w:szCs w:val="28"/>
        </w:rPr>
        <w:t>б удовлетворительном</w:t>
      </w:r>
      <w:r w:rsidR="00E33FCB" w:rsidRPr="00796601">
        <w:rPr>
          <w:color w:val="000000"/>
          <w:sz w:val="28"/>
          <w:szCs w:val="28"/>
        </w:rPr>
        <w:t xml:space="preserve"> </w:t>
      </w:r>
      <w:r w:rsidR="00CC511F" w:rsidRPr="00796601">
        <w:rPr>
          <w:color w:val="000000"/>
          <w:sz w:val="28"/>
          <w:szCs w:val="28"/>
        </w:rPr>
        <w:t>состоянии финансово-хозяйственной деятельности.</w:t>
      </w:r>
    </w:p>
    <w:p w:rsidR="0027562E" w:rsidRPr="00796601" w:rsidRDefault="005A4EA1" w:rsidP="00E33FCB">
      <w:pPr>
        <w:spacing w:line="360" w:lineRule="auto"/>
        <w:ind w:firstLine="709"/>
        <w:jc w:val="both"/>
        <w:rPr>
          <w:color w:val="000000"/>
          <w:sz w:val="28"/>
          <w:szCs w:val="28"/>
        </w:rPr>
      </w:pPr>
      <w:r w:rsidRPr="00796601">
        <w:rPr>
          <w:color w:val="000000"/>
          <w:sz w:val="28"/>
          <w:szCs w:val="28"/>
        </w:rPr>
        <w:t xml:space="preserve">Коэффициент автономии отражает </w:t>
      </w:r>
      <w:r w:rsidR="00EE587C" w:rsidRPr="00796601">
        <w:rPr>
          <w:color w:val="000000"/>
          <w:sz w:val="28"/>
          <w:szCs w:val="28"/>
        </w:rPr>
        <w:t>слабую</w:t>
      </w:r>
      <w:r w:rsidR="00E33FCB" w:rsidRPr="00796601">
        <w:rPr>
          <w:color w:val="000000"/>
          <w:sz w:val="28"/>
          <w:szCs w:val="28"/>
        </w:rPr>
        <w:t xml:space="preserve"> </w:t>
      </w:r>
      <w:r w:rsidRPr="00796601">
        <w:rPr>
          <w:color w:val="000000"/>
          <w:sz w:val="28"/>
          <w:szCs w:val="28"/>
        </w:rPr>
        <w:t xml:space="preserve">зависимость предприятия от заемных источников, представленных кредиторской задолженностью. </w:t>
      </w:r>
      <w:r w:rsidR="00570844" w:rsidRPr="00796601">
        <w:rPr>
          <w:color w:val="000000"/>
          <w:sz w:val="28"/>
          <w:szCs w:val="28"/>
        </w:rPr>
        <w:t>Он отражает устойчивое финансовое состояние, но его высокие показатели говорят об неэффективном распределении средств между собственным и заемным капиталом.</w:t>
      </w:r>
    </w:p>
    <w:p w:rsidR="00FA1DA8" w:rsidRPr="00796601" w:rsidRDefault="00497119" w:rsidP="00E33FCB">
      <w:pPr>
        <w:spacing w:line="360" w:lineRule="auto"/>
        <w:ind w:firstLine="709"/>
        <w:jc w:val="both"/>
        <w:rPr>
          <w:color w:val="000000"/>
          <w:sz w:val="28"/>
          <w:szCs w:val="28"/>
        </w:rPr>
      </w:pPr>
      <w:r w:rsidRPr="00796601">
        <w:rPr>
          <w:color w:val="000000"/>
          <w:sz w:val="28"/>
          <w:szCs w:val="28"/>
        </w:rPr>
        <w:t xml:space="preserve">Рассматриваемое предприятие – </w:t>
      </w:r>
      <w:r w:rsidR="00570844" w:rsidRPr="00796601">
        <w:rPr>
          <w:color w:val="000000"/>
          <w:sz w:val="28"/>
          <w:szCs w:val="28"/>
        </w:rPr>
        <w:t xml:space="preserve">Железнодорожная больница </w:t>
      </w:r>
      <w:r w:rsidR="00E33FCB" w:rsidRPr="00796601">
        <w:rPr>
          <w:color w:val="000000"/>
          <w:sz w:val="28"/>
          <w:szCs w:val="28"/>
        </w:rPr>
        <w:t>г. Уфы</w:t>
      </w:r>
      <w:r w:rsidRPr="00796601">
        <w:rPr>
          <w:color w:val="000000"/>
          <w:sz w:val="28"/>
          <w:szCs w:val="28"/>
        </w:rPr>
        <w:t xml:space="preserve"> –</w:t>
      </w:r>
      <w:r w:rsidR="00E33FCB" w:rsidRPr="00796601">
        <w:rPr>
          <w:color w:val="000000"/>
          <w:sz w:val="28"/>
          <w:szCs w:val="28"/>
        </w:rPr>
        <w:t xml:space="preserve"> </w:t>
      </w:r>
      <w:r w:rsidRPr="00796601">
        <w:rPr>
          <w:color w:val="000000"/>
          <w:sz w:val="28"/>
          <w:szCs w:val="28"/>
        </w:rPr>
        <w:t>обеспечен собственными оборотными средствами – текущие обязательства</w:t>
      </w:r>
      <w:r w:rsidR="00173ECE" w:rsidRPr="00796601">
        <w:rPr>
          <w:color w:val="000000"/>
          <w:sz w:val="28"/>
          <w:szCs w:val="28"/>
        </w:rPr>
        <w:t xml:space="preserve"> не</w:t>
      </w:r>
      <w:r w:rsidRPr="00796601">
        <w:rPr>
          <w:color w:val="000000"/>
          <w:sz w:val="28"/>
          <w:szCs w:val="28"/>
        </w:rPr>
        <w:t xml:space="preserve"> превышают текущие активы, в связи с этим, значения рассматриваемого показателя </w:t>
      </w:r>
      <w:r w:rsidR="00173ECE" w:rsidRPr="00796601">
        <w:rPr>
          <w:color w:val="000000"/>
          <w:sz w:val="28"/>
          <w:szCs w:val="28"/>
        </w:rPr>
        <w:t>выше</w:t>
      </w:r>
      <w:r w:rsidRPr="00796601">
        <w:rPr>
          <w:color w:val="000000"/>
          <w:sz w:val="28"/>
          <w:szCs w:val="28"/>
        </w:rPr>
        <w:t xml:space="preserve"> нуля в течении </w:t>
      </w:r>
      <w:r w:rsidR="00173ECE" w:rsidRPr="00796601">
        <w:rPr>
          <w:color w:val="000000"/>
          <w:sz w:val="28"/>
          <w:szCs w:val="28"/>
        </w:rPr>
        <w:t>2</w:t>
      </w:r>
      <w:r w:rsidRPr="00796601">
        <w:rPr>
          <w:color w:val="000000"/>
          <w:sz w:val="28"/>
          <w:szCs w:val="28"/>
        </w:rPr>
        <w:t xml:space="preserve"> анализируемых лет</w:t>
      </w:r>
      <w:r w:rsidR="00173ECE" w:rsidRPr="00796601">
        <w:rPr>
          <w:color w:val="000000"/>
          <w:sz w:val="28"/>
          <w:szCs w:val="28"/>
        </w:rPr>
        <w:t xml:space="preserve">, кроме 3 квартала </w:t>
      </w:r>
      <w:r w:rsidR="003D26A8" w:rsidRPr="00796601">
        <w:rPr>
          <w:color w:val="000000"/>
          <w:sz w:val="28"/>
          <w:szCs w:val="28"/>
        </w:rPr>
        <w:t>2009</w:t>
      </w:r>
      <w:r w:rsidR="00173ECE" w:rsidRPr="00796601">
        <w:rPr>
          <w:color w:val="000000"/>
          <w:sz w:val="28"/>
          <w:szCs w:val="28"/>
        </w:rPr>
        <w:t xml:space="preserve"> года.</w:t>
      </w:r>
    </w:p>
    <w:p w:rsidR="008724EF" w:rsidRPr="00796601" w:rsidRDefault="00497119" w:rsidP="00E33FCB">
      <w:pPr>
        <w:spacing w:line="360" w:lineRule="auto"/>
        <w:ind w:firstLine="709"/>
        <w:jc w:val="both"/>
        <w:rPr>
          <w:color w:val="000000"/>
          <w:sz w:val="28"/>
          <w:szCs w:val="28"/>
        </w:rPr>
      </w:pPr>
      <w:r w:rsidRPr="00796601">
        <w:rPr>
          <w:color w:val="000000"/>
          <w:sz w:val="28"/>
          <w:szCs w:val="28"/>
        </w:rPr>
        <w:t>Согласно значениям показателей, характеризующих деловую активность предприятия, рассматриваемое предприятие получило убытки в процессе ведения финансово-хозя</w:t>
      </w:r>
      <w:r w:rsidR="00190F4F" w:rsidRPr="00796601">
        <w:rPr>
          <w:color w:val="000000"/>
          <w:sz w:val="28"/>
          <w:szCs w:val="28"/>
        </w:rPr>
        <w:t>йственной деятельности в течение</w:t>
      </w:r>
      <w:r w:rsidRPr="00796601">
        <w:rPr>
          <w:color w:val="000000"/>
          <w:sz w:val="28"/>
          <w:szCs w:val="28"/>
        </w:rPr>
        <w:t xml:space="preserve"> </w:t>
      </w:r>
      <w:r w:rsidR="00173ECE" w:rsidRPr="00796601">
        <w:rPr>
          <w:color w:val="000000"/>
          <w:sz w:val="28"/>
          <w:szCs w:val="28"/>
        </w:rPr>
        <w:t>всего рассматриваемого периода</w:t>
      </w:r>
      <w:r w:rsidRPr="00796601">
        <w:rPr>
          <w:color w:val="000000"/>
          <w:sz w:val="28"/>
          <w:szCs w:val="28"/>
        </w:rPr>
        <w:t xml:space="preserve">. </w:t>
      </w:r>
      <w:r w:rsidR="00DF4A7D" w:rsidRPr="00796601">
        <w:rPr>
          <w:color w:val="000000"/>
          <w:sz w:val="28"/>
          <w:szCs w:val="28"/>
        </w:rPr>
        <w:t xml:space="preserve">Прибыль получена только в 4 квартале </w:t>
      </w:r>
      <w:r w:rsidR="003D26A8" w:rsidRPr="00796601">
        <w:rPr>
          <w:color w:val="000000"/>
          <w:sz w:val="28"/>
          <w:szCs w:val="28"/>
        </w:rPr>
        <w:t>2007</w:t>
      </w:r>
      <w:r w:rsidR="00DF4A7D" w:rsidRPr="00796601">
        <w:rPr>
          <w:color w:val="000000"/>
          <w:sz w:val="28"/>
          <w:szCs w:val="28"/>
        </w:rPr>
        <w:t xml:space="preserve"> года и во 2</w:t>
      </w:r>
      <w:r w:rsidR="00E33FCB" w:rsidRPr="00796601">
        <w:rPr>
          <w:color w:val="000000"/>
          <w:sz w:val="28"/>
          <w:szCs w:val="28"/>
        </w:rPr>
        <w:t>–3</w:t>
      </w:r>
      <w:r w:rsidR="00DF4A7D" w:rsidRPr="00796601">
        <w:rPr>
          <w:color w:val="000000"/>
          <w:sz w:val="28"/>
          <w:szCs w:val="28"/>
        </w:rPr>
        <w:t xml:space="preserve"> кварталах </w:t>
      </w:r>
      <w:r w:rsidR="003D26A8" w:rsidRPr="00796601">
        <w:rPr>
          <w:color w:val="000000"/>
          <w:sz w:val="28"/>
          <w:szCs w:val="28"/>
        </w:rPr>
        <w:t>2008</w:t>
      </w:r>
      <w:r w:rsidR="00DF4A7D" w:rsidRPr="00796601">
        <w:rPr>
          <w:color w:val="000000"/>
          <w:sz w:val="28"/>
          <w:szCs w:val="28"/>
        </w:rPr>
        <w:t xml:space="preserve"> года, но убыток, полученный в 1</w:t>
      </w:r>
      <w:r w:rsidR="00E33FCB" w:rsidRPr="00796601">
        <w:rPr>
          <w:color w:val="000000"/>
          <w:sz w:val="28"/>
          <w:szCs w:val="28"/>
        </w:rPr>
        <w:t>-ы</w:t>
      </w:r>
      <w:r w:rsidR="00DF4A7D" w:rsidRPr="00796601">
        <w:rPr>
          <w:color w:val="000000"/>
          <w:sz w:val="28"/>
          <w:szCs w:val="28"/>
        </w:rPr>
        <w:t>х кварталах этих двух лет</w:t>
      </w:r>
      <w:r w:rsidR="00403104" w:rsidRPr="00796601">
        <w:rPr>
          <w:color w:val="000000"/>
          <w:sz w:val="28"/>
          <w:szCs w:val="28"/>
        </w:rPr>
        <w:t>,</w:t>
      </w:r>
      <w:r w:rsidR="00DF4A7D" w:rsidRPr="00796601">
        <w:rPr>
          <w:color w:val="000000"/>
          <w:sz w:val="28"/>
          <w:szCs w:val="28"/>
        </w:rPr>
        <w:t xml:space="preserve"> перекрыл полученную</w:t>
      </w:r>
      <w:r w:rsidR="00BD5206" w:rsidRPr="00796601">
        <w:rPr>
          <w:color w:val="000000"/>
          <w:sz w:val="28"/>
          <w:szCs w:val="28"/>
        </w:rPr>
        <w:t xml:space="preserve"> квартальную</w:t>
      </w:r>
      <w:r w:rsidR="00E33FCB" w:rsidRPr="00796601">
        <w:rPr>
          <w:color w:val="000000"/>
          <w:sz w:val="28"/>
          <w:szCs w:val="28"/>
        </w:rPr>
        <w:t xml:space="preserve"> </w:t>
      </w:r>
      <w:r w:rsidR="00DF4A7D" w:rsidRPr="00796601">
        <w:rPr>
          <w:color w:val="000000"/>
          <w:sz w:val="28"/>
          <w:szCs w:val="28"/>
        </w:rPr>
        <w:t xml:space="preserve">прибыль, и в результате по итогам </w:t>
      </w:r>
      <w:r w:rsidR="003D26A8" w:rsidRPr="00796601">
        <w:rPr>
          <w:color w:val="000000"/>
          <w:sz w:val="28"/>
          <w:szCs w:val="28"/>
        </w:rPr>
        <w:t>2007</w:t>
      </w:r>
      <w:r w:rsidR="00DF4A7D" w:rsidRPr="00796601">
        <w:rPr>
          <w:color w:val="000000"/>
          <w:sz w:val="28"/>
          <w:szCs w:val="28"/>
        </w:rPr>
        <w:t xml:space="preserve">, </w:t>
      </w:r>
      <w:r w:rsidR="003D26A8" w:rsidRPr="00796601">
        <w:rPr>
          <w:color w:val="000000"/>
          <w:sz w:val="28"/>
          <w:szCs w:val="28"/>
        </w:rPr>
        <w:t>2008</w:t>
      </w:r>
      <w:r w:rsidR="00DF4A7D" w:rsidRPr="00796601">
        <w:rPr>
          <w:color w:val="000000"/>
          <w:sz w:val="28"/>
          <w:szCs w:val="28"/>
        </w:rPr>
        <w:t xml:space="preserve"> годов </w:t>
      </w:r>
      <w:r w:rsidR="005310A1" w:rsidRPr="00796601">
        <w:rPr>
          <w:color w:val="000000"/>
          <w:sz w:val="28"/>
          <w:szCs w:val="28"/>
        </w:rPr>
        <w:t xml:space="preserve">нарастающим итогом </w:t>
      </w:r>
      <w:r w:rsidR="00DF4A7D" w:rsidRPr="00796601">
        <w:rPr>
          <w:color w:val="000000"/>
          <w:sz w:val="28"/>
          <w:szCs w:val="28"/>
        </w:rPr>
        <w:t>получен убыток.</w:t>
      </w:r>
    </w:p>
    <w:p w:rsidR="00497119" w:rsidRPr="00796601" w:rsidRDefault="00497119" w:rsidP="00E33FCB">
      <w:pPr>
        <w:spacing w:line="360" w:lineRule="auto"/>
        <w:ind w:firstLine="709"/>
        <w:jc w:val="both"/>
        <w:rPr>
          <w:color w:val="000000"/>
          <w:sz w:val="28"/>
          <w:szCs w:val="28"/>
        </w:rPr>
      </w:pPr>
      <w:r w:rsidRPr="00796601">
        <w:rPr>
          <w:color w:val="000000"/>
          <w:sz w:val="28"/>
          <w:szCs w:val="28"/>
        </w:rPr>
        <w:t xml:space="preserve">Анализ актива показал </w:t>
      </w:r>
      <w:r w:rsidR="000B0C9D" w:rsidRPr="00796601">
        <w:rPr>
          <w:color w:val="000000"/>
          <w:sz w:val="28"/>
          <w:szCs w:val="28"/>
        </w:rPr>
        <w:t>низкую</w:t>
      </w:r>
      <w:r w:rsidRPr="00796601">
        <w:rPr>
          <w:color w:val="000000"/>
          <w:sz w:val="28"/>
          <w:szCs w:val="28"/>
        </w:rPr>
        <w:t xml:space="preserve"> долю оборотных активов в общем объеме активов, большую часть которых составляют </w:t>
      </w:r>
      <w:r w:rsidR="0045280A" w:rsidRPr="00796601">
        <w:rPr>
          <w:color w:val="000000"/>
          <w:sz w:val="28"/>
          <w:szCs w:val="28"/>
        </w:rPr>
        <w:t>материалы и прочие запасы</w:t>
      </w:r>
      <w:r w:rsidRPr="00796601">
        <w:rPr>
          <w:color w:val="000000"/>
          <w:sz w:val="28"/>
          <w:szCs w:val="28"/>
        </w:rPr>
        <w:t>.</w:t>
      </w:r>
      <w:r w:rsidR="00E33FCB" w:rsidRPr="00796601">
        <w:rPr>
          <w:color w:val="000000"/>
          <w:sz w:val="28"/>
          <w:szCs w:val="28"/>
        </w:rPr>
        <w:t xml:space="preserve"> </w:t>
      </w:r>
      <w:r w:rsidRPr="00796601">
        <w:rPr>
          <w:color w:val="000000"/>
          <w:sz w:val="28"/>
          <w:szCs w:val="28"/>
        </w:rPr>
        <w:t xml:space="preserve">Политика управления дебиторской задолженностью на предприятии сформирована корректно, в результате чего </w:t>
      </w:r>
      <w:r w:rsidR="0087798E" w:rsidRPr="00796601">
        <w:rPr>
          <w:color w:val="000000"/>
          <w:sz w:val="28"/>
          <w:szCs w:val="28"/>
        </w:rPr>
        <w:t>только 1</w:t>
      </w:r>
      <w:r w:rsidR="00E33FCB" w:rsidRPr="00796601">
        <w:rPr>
          <w:color w:val="000000"/>
          <w:sz w:val="28"/>
          <w:szCs w:val="28"/>
        </w:rPr>
        <w:t>–2%</w:t>
      </w:r>
      <w:r w:rsidR="0087798E" w:rsidRPr="00796601">
        <w:rPr>
          <w:color w:val="000000"/>
          <w:sz w:val="28"/>
          <w:szCs w:val="28"/>
        </w:rPr>
        <w:t xml:space="preserve"> всех </w:t>
      </w:r>
      <w:r w:rsidRPr="00796601">
        <w:rPr>
          <w:color w:val="000000"/>
          <w:sz w:val="28"/>
          <w:szCs w:val="28"/>
        </w:rPr>
        <w:t>активов не может быть использована в настоящий момент времени.</w:t>
      </w:r>
    </w:p>
    <w:p w:rsidR="00497119" w:rsidRPr="00796601" w:rsidRDefault="00922977" w:rsidP="00E33FCB">
      <w:pPr>
        <w:spacing w:line="360" w:lineRule="auto"/>
        <w:ind w:firstLine="709"/>
        <w:jc w:val="both"/>
        <w:rPr>
          <w:color w:val="000000"/>
          <w:sz w:val="28"/>
          <w:szCs w:val="28"/>
        </w:rPr>
      </w:pPr>
      <w:r w:rsidRPr="00796601">
        <w:rPr>
          <w:color w:val="000000"/>
          <w:sz w:val="28"/>
          <w:szCs w:val="28"/>
        </w:rPr>
        <w:t xml:space="preserve">Значение коэффициента «степень износа» показало </w:t>
      </w:r>
      <w:r w:rsidR="0087798E" w:rsidRPr="00796601">
        <w:rPr>
          <w:color w:val="000000"/>
          <w:sz w:val="28"/>
          <w:szCs w:val="28"/>
        </w:rPr>
        <w:t>низкую</w:t>
      </w:r>
      <w:r w:rsidRPr="00796601">
        <w:rPr>
          <w:color w:val="000000"/>
          <w:sz w:val="28"/>
          <w:szCs w:val="28"/>
        </w:rPr>
        <w:t xml:space="preserve"> степень изношенности основных производственных средств – до </w:t>
      </w:r>
      <w:r w:rsidR="004A2210" w:rsidRPr="00796601">
        <w:rPr>
          <w:color w:val="000000"/>
          <w:sz w:val="28"/>
          <w:szCs w:val="28"/>
        </w:rPr>
        <w:t>1</w:t>
      </w:r>
      <w:r w:rsidR="00E33FCB" w:rsidRPr="00796601">
        <w:rPr>
          <w:color w:val="000000"/>
          <w:sz w:val="28"/>
          <w:szCs w:val="28"/>
        </w:rPr>
        <w:t>5%</w:t>
      </w:r>
      <w:r w:rsidRPr="00796601">
        <w:rPr>
          <w:color w:val="000000"/>
          <w:sz w:val="28"/>
          <w:szCs w:val="28"/>
        </w:rPr>
        <w:t>, позволяющую вести данному предприятию эффективную производственно-хозяйственную деятельность.</w:t>
      </w:r>
    </w:p>
    <w:p w:rsidR="005E06E8" w:rsidRPr="00796601" w:rsidRDefault="005E06E8" w:rsidP="00E33FCB">
      <w:pPr>
        <w:spacing w:line="360" w:lineRule="auto"/>
        <w:ind w:firstLine="709"/>
        <w:jc w:val="both"/>
        <w:rPr>
          <w:color w:val="000000"/>
          <w:sz w:val="28"/>
          <w:szCs w:val="28"/>
        </w:rPr>
      </w:pPr>
      <w:r w:rsidRPr="00796601">
        <w:rPr>
          <w:color w:val="000000"/>
          <w:sz w:val="28"/>
          <w:szCs w:val="28"/>
        </w:rPr>
        <w:t xml:space="preserve">Анализ пассива показал, что предприятие не пользуется долгосрочными </w:t>
      </w:r>
      <w:r w:rsidR="007016BF" w:rsidRPr="00796601">
        <w:rPr>
          <w:color w:val="000000"/>
          <w:sz w:val="28"/>
          <w:szCs w:val="28"/>
        </w:rPr>
        <w:t xml:space="preserve">и краткосрочными </w:t>
      </w:r>
      <w:r w:rsidRPr="00796601">
        <w:rPr>
          <w:color w:val="000000"/>
          <w:sz w:val="28"/>
          <w:szCs w:val="28"/>
        </w:rPr>
        <w:t xml:space="preserve">кредитами и займами. Основную задолженность по состоянию на </w:t>
      </w:r>
      <w:r w:rsidR="004A2210" w:rsidRPr="00796601">
        <w:rPr>
          <w:color w:val="000000"/>
          <w:sz w:val="28"/>
          <w:szCs w:val="28"/>
        </w:rPr>
        <w:t>1 января</w:t>
      </w:r>
      <w:r w:rsidRPr="00796601">
        <w:rPr>
          <w:color w:val="000000"/>
          <w:sz w:val="28"/>
          <w:szCs w:val="28"/>
        </w:rPr>
        <w:t xml:space="preserve"> </w:t>
      </w:r>
      <w:r w:rsidR="003D26A8" w:rsidRPr="00796601">
        <w:rPr>
          <w:color w:val="000000"/>
          <w:sz w:val="28"/>
          <w:szCs w:val="28"/>
        </w:rPr>
        <w:t>2009</w:t>
      </w:r>
      <w:r w:rsidRPr="00796601">
        <w:rPr>
          <w:color w:val="000000"/>
          <w:sz w:val="28"/>
          <w:szCs w:val="28"/>
        </w:rPr>
        <w:t xml:space="preserve"> года – </w:t>
      </w:r>
      <w:r w:rsidR="00DB5164" w:rsidRPr="00796601">
        <w:rPr>
          <w:color w:val="000000"/>
          <w:sz w:val="28"/>
          <w:szCs w:val="28"/>
        </w:rPr>
        <w:t>7,1</w:t>
      </w:r>
      <w:r w:rsidR="00E33FCB" w:rsidRPr="00796601">
        <w:rPr>
          <w:color w:val="000000"/>
          <w:sz w:val="28"/>
          <w:szCs w:val="28"/>
        </w:rPr>
        <w:t>2%</w:t>
      </w:r>
      <w:r w:rsidRPr="00796601">
        <w:rPr>
          <w:color w:val="000000"/>
          <w:sz w:val="28"/>
          <w:szCs w:val="28"/>
        </w:rPr>
        <w:t xml:space="preserve"> от общей суммы пассивов составляет </w:t>
      </w:r>
      <w:r w:rsidR="00DB5164" w:rsidRPr="00796601">
        <w:rPr>
          <w:color w:val="000000"/>
          <w:sz w:val="28"/>
          <w:szCs w:val="28"/>
        </w:rPr>
        <w:t>кредиторская задолженность.</w:t>
      </w:r>
      <w:r w:rsidR="00E33FCB" w:rsidRPr="00796601">
        <w:rPr>
          <w:color w:val="000000"/>
          <w:sz w:val="28"/>
          <w:szCs w:val="28"/>
        </w:rPr>
        <w:t xml:space="preserve"> </w:t>
      </w:r>
      <w:r w:rsidRPr="00796601">
        <w:rPr>
          <w:color w:val="000000"/>
          <w:sz w:val="28"/>
          <w:szCs w:val="28"/>
        </w:rPr>
        <w:t>За анализируемый период роста доли</w:t>
      </w:r>
      <w:r w:rsidR="00E33FCB" w:rsidRPr="00796601">
        <w:rPr>
          <w:color w:val="000000"/>
          <w:sz w:val="28"/>
          <w:szCs w:val="28"/>
        </w:rPr>
        <w:t xml:space="preserve"> </w:t>
      </w:r>
      <w:r w:rsidRPr="00796601">
        <w:rPr>
          <w:color w:val="000000"/>
          <w:sz w:val="28"/>
          <w:szCs w:val="28"/>
        </w:rPr>
        <w:t>заемных средств в общих пассивах предприятий не происходит.</w:t>
      </w:r>
    </w:p>
    <w:p w:rsidR="00CF3091" w:rsidRPr="00796601" w:rsidRDefault="005E06E8" w:rsidP="00E33FCB">
      <w:pPr>
        <w:spacing w:line="360" w:lineRule="auto"/>
        <w:ind w:firstLine="709"/>
        <w:jc w:val="both"/>
        <w:rPr>
          <w:color w:val="000000"/>
          <w:sz w:val="28"/>
          <w:szCs w:val="28"/>
        </w:rPr>
      </w:pPr>
      <w:r w:rsidRPr="00796601">
        <w:rPr>
          <w:color w:val="000000"/>
          <w:sz w:val="28"/>
          <w:szCs w:val="28"/>
        </w:rPr>
        <w:t xml:space="preserve">Анализ безубыточной деятельности предприятия показал необходимость снижения себестоимости производимой продукции и повышения отпускных цен. </w:t>
      </w:r>
      <w:r w:rsidR="00032B52" w:rsidRPr="00796601">
        <w:rPr>
          <w:color w:val="000000"/>
          <w:sz w:val="28"/>
          <w:szCs w:val="28"/>
        </w:rPr>
        <w:t>Повышение отпускных цен произвести на практике тяжело, т</w:t>
      </w:r>
      <w:r w:rsidR="00E33FCB" w:rsidRPr="00796601">
        <w:rPr>
          <w:color w:val="000000"/>
          <w:sz w:val="28"/>
          <w:szCs w:val="28"/>
        </w:rPr>
        <w:t>. к</w:t>
      </w:r>
      <w:r w:rsidR="00032B52" w:rsidRPr="00796601">
        <w:rPr>
          <w:color w:val="000000"/>
          <w:sz w:val="28"/>
          <w:szCs w:val="28"/>
        </w:rPr>
        <w:t>. очень высок уровень конкуренции.</w:t>
      </w:r>
    </w:p>
    <w:p w:rsidR="005E06E8" w:rsidRPr="00796601" w:rsidRDefault="005E06E8" w:rsidP="00E33FCB">
      <w:pPr>
        <w:spacing w:line="360" w:lineRule="auto"/>
        <w:ind w:firstLine="709"/>
        <w:jc w:val="both"/>
        <w:rPr>
          <w:color w:val="000000"/>
          <w:sz w:val="28"/>
          <w:szCs w:val="28"/>
        </w:rPr>
      </w:pPr>
      <w:r w:rsidRPr="00796601">
        <w:rPr>
          <w:color w:val="000000"/>
          <w:sz w:val="28"/>
          <w:szCs w:val="28"/>
        </w:rPr>
        <w:t>Операционные рычаги отражают средний предпринимательский риск, связанный с деятельностью предприятия.</w:t>
      </w:r>
    </w:p>
    <w:p w:rsidR="008A11AF" w:rsidRPr="00796601" w:rsidRDefault="00525DEE" w:rsidP="00E33FCB">
      <w:pPr>
        <w:spacing w:line="360" w:lineRule="auto"/>
        <w:ind w:firstLine="709"/>
        <w:jc w:val="both"/>
        <w:rPr>
          <w:color w:val="000000"/>
          <w:sz w:val="28"/>
          <w:szCs w:val="28"/>
        </w:rPr>
      </w:pPr>
      <w:r w:rsidRPr="00796601">
        <w:rPr>
          <w:color w:val="000000"/>
          <w:sz w:val="28"/>
          <w:szCs w:val="28"/>
        </w:rPr>
        <w:t xml:space="preserve">Таким образом, политика построения финансово-хозяйственной деятельности на рассматриваемом предприятии </w:t>
      </w:r>
      <w:r w:rsidR="006562B9" w:rsidRPr="00796601">
        <w:rPr>
          <w:color w:val="000000"/>
          <w:sz w:val="28"/>
          <w:szCs w:val="28"/>
        </w:rPr>
        <w:t>удовлетворительна.</w:t>
      </w:r>
      <w:r w:rsidR="00E33FCB" w:rsidRPr="00796601">
        <w:rPr>
          <w:color w:val="000000"/>
          <w:sz w:val="28"/>
          <w:szCs w:val="28"/>
        </w:rPr>
        <w:t xml:space="preserve"> </w:t>
      </w:r>
      <w:r w:rsidRPr="00796601">
        <w:rPr>
          <w:color w:val="000000"/>
          <w:sz w:val="28"/>
          <w:szCs w:val="28"/>
        </w:rPr>
        <w:t>Необходимо срочно снижать себестоимость продукции, а также повышать эффективность управления затратами предприятия.</w:t>
      </w:r>
    </w:p>
    <w:p w:rsidR="00B23E04" w:rsidRDefault="00B23E04" w:rsidP="00E33FCB">
      <w:pPr>
        <w:spacing w:line="360" w:lineRule="auto"/>
        <w:ind w:firstLine="709"/>
        <w:jc w:val="both"/>
        <w:rPr>
          <w:b/>
          <w:color w:val="000000"/>
          <w:sz w:val="28"/>
          <w:szCs w:val="28"/>
        </w:rPr>
      </w:pPr>
    </w:p>
    <w:p w:rsidR="00B23E04" w:rsidRDefault="00B23E04" w:rsidP="00E33FCB">
      <w:pPr>
        <w:spacing w:line="360" w:lineRule="auto"/>
        <w:ind w:firstLine="709"/>
        <w:jc w:val="both"/>
        <w:rPr>
          <w:b/>
          <w:color w:val="000000"/>
          <w:sz w:val="28"/>
          <w:szCs w:val="28"/>
        </w:rPr>
      </w:pPr>
    </w:p>
    <w:p w:rsidR="00E33FCB" w:rsidRPr="00796601" w:rsidRDefault="00B23E04" w:rsidP="00E33FCB">
      <w:pPr>
        <w:spacing w:line="360" w:lineRule="auto"/>
        <w:ind w:firstLine="709"/>
        <w:jc w:val="both"/>
        <w:rPr>
          <w:b/>
          <w:color w:val="000000"/>
          <w:sz w:val="28"/>
          <w:szCs w:val="28"/>
        </w:rPr>
      </w:pPr>
      <w:r>
        <w:rPr>
          <w:b/>
          <w:color w:val="000000"/>
          <w:sz w:val="28"/>
          <w:szCs w:val="28"/>
        </w:rPr>
        <w:br w:type="page"/>
      </w:r>
      <w:r w:rsidR="00A17630" w:rsidRPr="00796601">
        <w:rPr>
          <w:b/>
          <w:color w:val="000000"/>
          <w:sz w:val="28"/>
          <w:szCs w:val="28"/>
        </w:rPr>
        <w:t>2. Оценка хозяйственной деятельности предприятия</w:t>
      </w:r>
    </w:p>
    <w:p w:rsidR="0009245E" w:rsidRPr="00796601" w:rsidRDefault="0009245E" w:rsidP="00E33FCB">
      <w:pPr>
        <w:spacing w:line="360" w:lineRule="auto"/>
        <w:ind w:firstLine="709"/>
        <w:jc w:val="both"/>
        <w:rPr>
          <w:b/>
          <w:color w:val="000000"/>
          <w:sz w:val="28"/>
          <w:szCs w:val="28"/>
        </w:rPr>
      </w:pPr>
    </w:p>
    <w:p w:rsidR="0009245E" w:rsidRPr="00796601" w:rsidRDefault="00B23E04" w:rsidP="00E33FCB">
      <w:pPr>
        <w:spacing w:line="360" w:lineRule="auto"/>
        <w:ind w:firstLine="709"/>
        <w:jc w:val="both"/>
        <w:rPr>
          <w:b/>
          <w:color w:val="000000"/>
          <w:sz w:val="28"/>
          <w:szCs w:val="28"/>
        </w:rPr>
      </w:pPr>
      <w:r>
        <w:rPr>
          <w:b/>
          <w:color w:val="000000"/>
          <w:sz w:val="28"/>
          <w:szCs w:val="28"/>
        </w:rPr>
        <w:t xml:space="preserve">2.1 </w:t>
      </w:r>
      <w:r w:rsidR="0009245E" w:rsidRPr="00796601">
        <w:rPr>
          <w:b/>
          <w:color w:val="000000"/>
          <w:sz w:val="28"/>
          <w:szCs w:val="28"/>
        </w:rPr>
        <w:t>Эффективность использования основных фондов и трудовых ресурсов</w:t>
      </w:r>
    </w:p>
    <w:p w:rsidR="00E33FCB" w:rsidRPr="00796601" w:rsidRDefault="00E33FCB" w:rsidP="00E33FCB">
      <w:pPr>
        <w:spacing w:line="360" w:lineRule="auto"/>
        <w:ind w:firstLine="709"/>
        <w:jc w:val="both"/>
        <w:rPr>
          <w:color w:val="000000"/>
          <w:sz w:val="28"/>
          <w:szCs w:val="28"/>
        </w:rPr>
      </w:pPr>
    </w:p>
    <w:p w:rsidR="00E33FCB" w:rsidRPr="00796601" w:rsidRDefault="0009245E" w:rsidP="00E33FCB">
      <w:pPr>
        <w:spacing w:line="360" w:lineRule="auto"/>
        <w:ind w:firstLine="709"/>
        <w:jc w:val="both"/>
        <w:rPr>
          <w:color w:val="000000"/>
          <w:sz w:val="28"/>
          <w:szCs w:val="28"/>
        </w:rPr>
      </w:pPr>
      <w:r w:rsidRPr="00796601">
        <w:rPr>
          <w:color w:val="000000"/>
          <w:sz w:val="28"/>
          <w:szCs w:val="28"/>
        </w:rPr>
        <w:t>Эффективность использования основных фондов измеряется показателями фондоотдачи и фондоемкости. Фондоотдача основных фондов определяется как отношение объема выручки от реализации продукции к средней стоимости основных фондов. Фондоемкость продукции – величина, обратная фондоотдаче, характеризует стоимость основных средств, приходящуюся на 1 рубль выручки от реализации продукции.</w:t>
      </w:r>
    </w:p>
    <w:p w:rsidR="0009245E" w:rsidRPr="00796601" w:rsidRDefault="0009245E" w:rsidP="00E33FCB">
      <w:pPr>
        <w:spacing w:line="360" w:lineRule="auto"/>
        <w:ind w:firstLine="709"/>
        <w:jc w:val="both"/>
        <w:rPr>
          <w:color w:val="000000"/>
          <w:sz w:val="28"/>
          <w:szCs w:val="28"/>
        </w:rPr>
      </w:pPr>
      <w:r w:rsidRPr="00796601">
        <w:rPr>
          <w:color w:val="000000"/>
          <w:sz w:val="28"/>
          <w:szCs w:val="28"/>
        </w:rPr>
        <w:t>Основным условием роста фондоотдачи является превышение темпов роста производительности труда над темпами роста фондовооруженности труда.</w:t>
      </w:r>
    </w:p>
    <w:p w:rsidR="0009245E" w:rsidRPr="00796601" w:rsidRDefault="0009245E" w:rsidP="00E33FCB">
      <w:pPr>
        <w:spacing w:line="360" w:lineRule="auto"/>
        <w:ind w:firstLine="709"/>
        <w:jc w:val="both"/>
        <w:rPr>
          <w:color w:val="000000"/>
          <w:sz w:val="28"/>
          <w:szCs w:val="28"/>
        </w:rPr>
      </w:pPr>
    </w:p>
    <w:p w:rsidR="0009245E" w:rsidRPr="00796601" w:rsidRDefault="0009245E" w:rsidP="00E33FCB">
      <w:pPr>
        <w:spacing w:line="360" w:lineRule="auto"/>
        <w:ind w:firstLine="709"/>
        <w:jc w:val="both"/>
        <w:rPr>
          <w:color w:val="000000"/>
          <w:sz w:val="28"/>
          <w:szCs w:val="28"/>
        </w:rPr>
      </w:pPr>
      <w:r w:rsidRPr="00796601">
        <w:rPr>
          <w:color w:val="000000"/>
          <w:sz w:val="28"/>
          <w:szCs w:val="28"/>
        </w:rPr>
        <w:t>Факторный анализ фондоотдачи основных средств: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853"/>
        <w:gridCol w:w="840"/>
        <w:gridCol w:w="840"/>
        <w:gridCol w:w="840"/>
        <w:gridCol w:w="924"/>
      </w:tblGrid>
      <w:tr w:rsidR="00B23E04" w:rsidRPr="00C95765" w:rsidTr="00C95765">
        <w:trPr>
          <w:cantSplit/>
          <w:jc w:val="center"/>
        </w:trPr>
        <w:tc>
          <w:tcPr>
            <w:tcW w:w="3147" w:type="pct"/>
            <w:vMerge w:val="restart"/>
            <w:shd w:val="clear" w:color="auto" w:fill="auto"/>
          </w:tcPr>
          <w:p w:rsidR="0009245E" w:rsidRPr="00C95765" w:rsidRDefault="0009245E" w:rsidP="00C95765">
            <w:pPr>
              <w:spacing w:line="360" w:lineRule="auto"/>
              <w:jc w:val="both"/>
              <w:rPr>
                <w:color w:val="000000"/>
                <w:sz w:val="20"/>
              </w:rPr>
            </w:pPr>
            <w:r w:rsidRPr="00C95765">
              <w:rPr>
                <w:color w:val="000000"/>
                <w:sz w:val="20"/>
              </w:rPr>
              <w:t>показатели</w:t>
            </w:r>
          </w:p>
        </w:tc>
        <w:tc>
          <w:tcPr>
            <w:tcW w:w="452" w:type="pct"/>
            <w:vMerge w:val="restart"/>
            <w:shd w:val="clear" w:color="auto" w:fill="auto"/>
          </w:tcPr>
          <w:p w:rsidR="0009245E" w:rsidRPr="00C95765" w:rsidRDefault="003D26A8" w:rsidP="00C95765">
            <w:pPr>
              <w:spacing w:line="360" w:lineRule="auto"/>
              <w:jc w:val="both"/>
              <w:rPr>
                <w:color w:val="000000"/>
                <w:sz w:val="20"/>
              </w:rPr>
            </w:pPr>
            <w:r w:rsidRPr="00C95765">
              <w:rPr>
                <w:color w:val="000000"/>
                <w:sz w:val="20"/>
              </w:rPr>
              <w:t>2007</w:t>
            </w:r>
            <w:r w:rsidR="00E33FCB" w:rsidRPr="00C95765">
              <w:rPr>
                <w:color w:val="000000"/>
                <w:sz w:val="20"/>
              </w:rPr>
              <w:t> г</w:t>
            </w:r>
          </w:p>
        </w:tc>
        <w:tc>
          <w:tcPr>
            <w:tcW w:w="452" w:type="pct"/>
            <w:vMerge w:val="restart"/>
            <w:shd w:val="clear" w:color="auto" w:fill="auto"/>
          </w:tcPr>
          <w:p w:rsidR="0009245E" w:rsidRPr="00C95765" w:rsidRDefault="003D26A8" w:rsidP="00C95765">
            <w:pPr>
              <w:spacing w:line="360" w:lineRule="auto"/>
              <w:jc w:val="both"/>
              <w:rPr>
                <w:color w:val="000000"/>
                <w:sz w:val="20"/>
              </w:rPr>
            </w:pPr>
            <w:r w:rsidRPr="00C95765">
              <w:rPr>
                <w:color w:val="000000"/>
                <w:sz w:val="20"/>
              </w:rPr>
              <w:t>2008</w:t>
            </w:r>
            <w:r w:rsidR="00E33FCB" w:rsidRPr="00C95765">
              <w:rPr>
                <w:color w:val="000000"/>
                <w:sz w:val="20"/>
              </w:rPr>
              <w:t> г</w:t>
            </w:r>
          </w:p>
        </w:tc>
        <w:tc>
          <w:tcPr>
            <w:tcW w:w="950" w:type="pct"/>
            <w:gridSpan w:val="2"/>
            <w:shd w:val="clear" w:color="auto" w:fill="auto"/>
          </w:tcPr>
          <w:p w:rsidR="0009245E" w:rsidRPr="00C95765" w:rsidRDefault="0009245E" w:rsidP="00C95765">
            <w:pPr>
              <w:spacing w:line="360" w:lineRule="auto"/>
              <w:jc w:val="both"/>
              <w:rPr>
                <w:color w:val="000000"/>
                <w:sz w:val="20"/>
              </w:rPr>
            </w:pPr>
            <w:r w:rsidRPr="00C95765">
              <w:rPr>
                <w:color w:val="000000"/>
                <w:sz w:val="20"/>
              </w:rPr>
              <w:t>изменение</w:t>
            </w:r>
            <w:r w:rsidR="00B23E04" w:rsidRPr="00C95765">
              <w:rPr>
                <w:color w:val="000000"/>
                <w:sz w:val="20"/>
              </w:rPr>
              <w:t xml:space="preserve"> </w:t>
            </w:r>
            <w:r w:rsidRPr="00C95765">
              <w:rPr>
                <w:color w:val="000000"/>
                <w:sz w:val="20"/>
              </w:rPr>
              <w:t>(+,</w:t>
            </w:r>
            <w:r w:rsidR="00E33FCB" w:rsidRPr="00C95765">
              <w:rPr>
                <w:color w:val="000000"/>
                <w:sz w:val="20"/>
              </w:rPr>
              <w:t>–)</w:t>
            </w:r>
          </w:p>
        </w:tc>
      </w:tr>
      <w:tr w:rsidR="00B23E04" w:rsidRPr="00C95765" w:rsidTr="00C95765">
        <w:trPr>
          <w:cantSplit/>
          <w:jc w:val="center"/>
        </w:trPr>
        <w:tc>
          <w:tcPr>
            <w:tcW w:w="3147" w:type="pct"/>
            <w:vMerge/>
            <w:shd w:val="clear" w:color="auto" w:fill="auto"/>
          </w:tcPr>
          <w:p w:rsidR="0009245E" w:rsidRPr="00C95765" w:rsidRDefault="0009245E" w:rsidP="00C95765">
            <w:pPr>
              <w:spacing w:line="360" w:lineRule="auto"/>
              <w:jc w:val="both"/>
              <w:rPr>
                <w:color w:val="000000"/>
                <w:sz w:val="20"/>
              </w:rPr>
            </w:pPr>
          </w:p>
        </w:tc>
        <w:tc>
          <w:tcPr>
            <w:tcW w:w="452" w:type="pct"/>
            <w:vMerge/>
            <w:shd w:val="clear" w:color="auto" w:fill="auto"/>
          </w:tcPr>
          <w:p w:rsidR="0009245E" w:rsidRPr="00C95765" w:rsidRDefault="0009245E" w:rsidP="00C95765">
            <w:pPr>
              <w:spacing w:line="360" w:lineRule="auto"/>
              <w:jc w:val="both"/>
              <w:rPr>
                <w:color w:val="000000"/>
                <w:sz w:val="20"/>
              </w:rPr>
            </w:pPr>
          </w:p>
        </w:tc>
        <w:tc>
          <w:tcPr>
            <w:tcW w:w="452" w:type="pct"/>
            <w:vMerge/>
            <w:shd w:val="clear" w:color="auto" w:fill="auto"/>
          </w:tcPr>
          <w:p w:rsidR="0009245E" w:rsidRPr="00C95765" w:rsidRDefault="0009245E" w:rsidP="00C95765">
            <w:pPr>
              <w:spacing w:line="360" w:lineRule="auto"/>
              <w:jc w:val="both"/>
              <w:rPr>
                <w:color w:val="000000"/>
                <w:sz w:val="20"/>
              </w:rPr>
            </w:pPr>
          </w:p>
        </w:tc>
        <w:tc>
          <w:tcPr>
            <w:tcW w:w="452" w:type="pct"/>
            <w:shd w:val="clear" w:color="auto" w:fill="auto"/>
          </w:tcPr>
          <w:p w:rsidR="0009245E" w:rsidRPr="00C95765" w:rsidRDefault="0009245E" w:rsidP="00C95765">
            <w:pPr>
              <w:spacing w:line="360" w:lineRule="auto"/>
              <w:jc w:val="both"/>
              <w:rPr>
                <w:color w:val="000000"/>
                <w:sz w:val="20"/>
              </w:rPr>
            </w:pPr>
            <w:r w:rsidRPr="00C95765">
              <w:rPr>
                <w:color w:val="000000"/>
                <w:sz w:val="20"/>
              </w:rPr>
              <w:t>сумма</w:t>
            </w:r>
          </w:p>
        </w:tc>
        <w:tc>
          <w:tcPr>
            <w:tcW w:w="498" w:type="pct"/>
            <w:shd w:val="clear" w:color="auto" w:fill="auto"/>
          </w:tcPr>
          <w:p w:rsidR="0009245E" w:rsidRPr="00C95765" w:rsidRDefault="0009245E" w:rsidP="00C95765">
            <w:pPr>
              <w:spacing w:line="360" w:lineRule="auto"/>
              <w:jc w:val="both"/>
              <w:rPr>
                <w:color w:val="000000"/>
                <w:sz w:val="20"/>
              </w:rPr>
            </w:pPr>
            <w:r w:rsidRPr="00C95765">
              <w:rPr>
                <w:color w:val="000000"/>
                <w:sz w:val="20"/>
              </w:rPr>
              <w:t>%</w:t>
            </w:r>
          </w:p>
        </w:tc>
      </w:tr>
      <w:tr w:rsidR="00B23E04" w:rsidRPr="00C95765" w:rsidTr="00C95765">
        <w:trPr>
          <w:cantSplit/>
          <w:jc w:val="center"/>
        </w:trPr>
        <w:tc>
          <w:tcPr>
            <w:tcW w:w="3147" w:type="pct"/>
            <w:shd w:val="clear" w:color="auto" w:fill="auto"/>
          </w:tcPr>
          <w:p w:rsidR="0009245E" w:rsidRPr="00B23E04" w:rsidRDefault="0009245E" w:rsidP="00C95765">
            <w:pPr>
              <w:spacing w:line="360" w:lineRule="auto"/>
            </w:pPr>
            <w:r w:rsidRPr="00C95765">
              <w:rPr>
                <w:color w:val="000000"/>
                <w:sz w:val="20"/>
                <w:szCs w:val="20"/>
              </w:rPr>
              <w:t xml:space="preserve">1. Выручка от продажи продукции (без налогов), тыс </w:t>
            </w:r>
            <w:r w:rsidR="00E33FCB" w:rsidRPr="00C95765">
              <w:rPr>
                <w:color w:val="000000"/>
                <w:sz w:val="20"/>
                <w:szCs w:val="20"/>
              </w:rPr>
              <w:t>руб.</w:t>
            </w:r>
          </w:p>
        </w:tc>
        <w:tc>
          <w:tcPr>
            <w:tcW w:w="452" w:type="pct"/>
            <w:shd w:val="clear" w:color="auto" w:fill="auto"/>
          </w:tcPr>
          <w:p w:rsidR="0009245E" w:rsidRPr="00C95765" w:rsidRDefault="000D1B70" w:rsidP="00C95765">
            <w:pPr>
              <w:spacing w:line="360" w:lineRule="auto"/>
              <w:jc w:val="both"/>
              <w:rPr>
                <w:color w:val="000000"/>
                <w:sz w:val="20"/>
                <w:lang w:val="en-US"/>
              </w:rPr>
            </w:pPr>
            <w:r w:rsidRPr="00C95765">
              <w:rPr>
                <w:color w:val="000000"/>
                <w:sz w:val="20"/>
                <w:lang w:val="en-US"/>
              </w:rPr>
              <w:t>86870</w:t>
            </w:r>
          </w:p>
        </w:tc>
        <w:tc>
          <w:tcPr>
            <w:tcW w:w="452" w:type="pct"/>
            <w:shd w:val="clear" w:color="auto" w:fill="auto"/>
          </w:tcPr>
          <w:p w:rsidR="0009245E" w:rsidRPr="00C95765" w:rsidRDefault="000D1B70" w:rsidP="00C95765">
            <w:pPr>
              <w:spacing w:line="360" w:lineRule="auto"/>
              <w:jc w:val="both"/>
              <w:rPr>
                <w:color w:val="000000"/>
                <w:sz w:val="20"/>
                <w:lang w:val="en-US"/>
              </w:rPr>
            </w:pPr>
            <w:r w:rsidRPr="00C95765">
              <w:rPr>
                <w:color w:val="000000"/>
                <w:sz w:val="20"/>
                <w:lang w:val="en-US"/>
              </w:rPr>
              <w:t>93928</w:t>
            </w:r>
          </w:p>
        </w:tc>
        <w:tc>
          <w:tcPr>
            <w:tcW w:w="452" w:type="pct"/>
            <w:shd w:val="clear" w:color="auto" w:fill="auto"/>
          </w:tcPr>
          <w:p w:rsidR="0009245E" w:rsidRPr="00C95765" w:rsidRDefault="000D1B70" w:rsidP="00C95765">
            <w:pPr>
              <w:spacing w:line="360" w:lineRule="auto"/>
              <w:jc w:val="both"/>
              <w:rPr>
                <w:color w:val="000000"/>
                <w:sz w:val="20"/>
                <w:lang w:val="en-US"/>
              </w:rPr>
            </w:pPr>
            <w:r w:rsidRPr="00C95765">
              <w:rPr>
                <w:color w:val="000000"/>
                <w:sz w:val="20"/>
                <w:lang w:val="en-US"/>
              </w:rPr>
              <w:t>+7058</w:t>
            </w:r>
          </w:p>
        </w:tc>
        <w:tc>
          <w:tcPr>
            <w:tcW w:w="498" w:type="pct"/>
            <w:shd w:val="clear" w:color="auto" w:fill="auto"/>
          </w:tcPr>
          <w:p w:rsidR="0009245E" w:rsidRPr="00C95765" w:rsidRDefault="000D1B70" w:rsidP="00C95765">
            <w:pPr>
              <w:spacing w:line="360" w:lineRule="auto"/>
              <w:jc w:val="both"/>
              <w:rPr>
                <w:color w:val="000000"/>
                <w:sz w:val="20"/>
                <w:lang w:val="en-US"/>
              </w:rPr>
            </w:pPr>
            <w:r w:rsidRPr="00C95765">
              <w:rPr>
                <w:color w:val="000000"/>
                <w:sz w:val="20"/>
                <w:lang w:val="en-US"/>
              </w:rPr>
              <w:t>+8</w:t>
            </w:r>
            <w:r w:rsidRPr="00C95765">
              <w:rPr>
                <w:color w:val="000000"/>
                <w:sz w:val="20"/>
              </w:rPr>
              <w:t>,</w:t>
            </w:r>
            <w:r w:rsidRPr="00C95765">
              <w:rPr>
                <w:color w:val="000000"/>
                <w:sz w:val="20"/>
                <w:lang w:val="en-US"/>
              </w:rPr>
              <w:t>1</w:t>
            </w:r>
          </w:p>
        </w:tc>
      </w:tr>
      <w:tr w:rsidR="00B23E04" w:rsidRPr="00C95765" w:rsidTr="00C95765">
        <w:trPr>
          <w:cantSplit/>
          <w:jc w:val="center"/>
        </w:trPr>
        <w:tc>
          <w:tcPr>
            <w:tcW w:w="3147" w:type="pct"/>
            <w:shd w:val="clear" w:color="auto" w:fill="auto"/>
          </w:tcPr>
          <w:p w:rsidR="0009245E" w:rsidRPr="00B23E04" w:rsidRDefault="0009245E" w:rsidP="00C95765">
            <w:pPr>
              <w:spacing w:line="360" w:lineRule="auto"/>
            </w:pPr>
            <w:r w:rsidRPr="00C95765">
              <w:rPr>
                <w:color w:val="000000"/>
                <w:sz w:val="20"/>
                <w:szCs w:val="20"/>
              </w:rPr>
              <w:t xml:space="preserve">2. Среднесписочная численность работников, </w:t>
            </w:r>
            <w:r w:rsidR="00E33FCB" w:rsidRPr="00C95765">
              <w:rPr>
                <w:color w:val="000000"/>
                <w:sz w:val="20"/>
                <w:szCs w:val="20"/>
              </w:rPr>
              <w:t>чел.</w:t>
            </w:r>
          </w:p>
        </w:tc>
        <w:tc>
          <w:tcPr>
            <w:tcW w:w="452" w:type="pct"/>
            <w:shd w:val="clear" w:color="auto" w:fill="auto"/>
          </w:tcPr>
          <w:p w:rsidR="0009245E" w:rsidRPr="00C95765" w:rsidRDefault="00B8003A" w:rsidP="00C95765">
            <w:pPr>
              <w:spacing w:line="360" w:lineRule="auto"/>
              <w:jc w:val="both"/>
              <w:rPr>
                <w:color w:val="000000"/>
                <w:sz w:val="20"/>
              </w:rPr>
            </w:pPr>
            <w:r w:rsidRPr="00C95765">
              <w:rPr>
                <w:color w:val="000000"/>
                <w:sz w:val="20"/>
              </w:rPr>
              <w:t>120</w:t>
            </w:r>
          </w:p>
        </w:tc>
        <w:tc>
          <w:tcPr>
            <w:tcW w:w="452" w:type="pct"/>
            <w:shd w:val="clear" w:color="auto" w:fill="auto"/>
          </w:tcPr>
          <w:p w:rsidR="0009245E" w:rsidRPr="00C95765" w:rsidRDefault="00B8003A" w:rsidP="00C95765">
            <w:pPr>
              <w:spacing w:line="360" w:lineRule="auto"/>
              <w:jc w:val="both"/>
              <w:rPr>
                <w:color w:val="000000"/>
                <w:sz w:val="20"/>
              </w:rPr>
            </w:pPr>
            <w:r w:rsidRPr="00C95765">
              <w:rPr>
                <w:color w:val="000000"/>
                <w:sz w:val="20"/>
              </w:rPr>
              <w:t>135</w:t>
            </w:r>
          </w:p>
        </w:tc>
        <w:tc>
          <w:tcPr>
            <w:tcW w:w="452" w:type="pct"/>
            <w:shd w:val="clear" w:color="auto" w:fill="auto"/>
          </w:tcPr>
          <w:p w:rsidR="0009245E" w:rsidRPr="00C95765" w:rsidRDefault="00B8003A" w:rsidP="00C95765">
            <w:pPr>
              <w:spacing w:line="360" w:lineRule="auto"/>
              <w:jc w:val="both"/>
              <w:rPr>
                <w:color w:val="000000"/>
                <w:sz w:val="20"/>
              </w:rPr>
            </w:pPr>
            <w:r w:rsidRPr="00C95765">
              <w:rPr>
                <w:color w:val="000000"/>
                <w:sz w:val="20"/>
              </w:rPr>
              <w:t>+15</w:t>
            </w:r>
          </w:p>
        </w:tc>
        <w:tc>
          <w:tcPr>
            <w:tcW w:w="498" w:type="pct"/>
            <w:shd w:val="clear" w:color="auto" w:fill="auto"/>
          </w:tcPr>
          <w:p w:rsidR="0009245E" w:rsidRPr="00C95765" w:rsidRDefault="00B8003A" w:rsidP="00C95765">
            <w:pPr>
              <w:spacing w:line="360" w:lineRule="auto"/>
              <w:jc w:val="both"/>
              <w:rPr>
                <w:color w:val="000000"/>
                <w:sz w:val="20"/>
              </w:rPr>
            </w:pPr>
            <w:r w:rsidRPr="00C95765">
              <w:rPr>
                <w:color w:val="000000"/>
                <w:sz w:val="20"/>
              </w:rPr>
              <w:t>+12,5</w:t>
            </w:r>
          </w:p>
        </w:tc>
      </w:tr>
      <w:tr w:rsidR="00B23E04" w:rsidRPr="00C95765" w:rsidTr="00C95765">
        <w:trPr>
          <w:cantSplit/>
          <w:jc w:val="center"/>
        </w:trPr>
        <w:tc>
          <w:tcPr>
            <w:tcW w:w="3147" w:type="pct"/>
            <w:shd w:val="clear" w:color="auto" w:fill="auto"/>
          </w:tcPr>
          <w:p w:rsidR="0009245E" w:rsidRPr="00B23E04" w:rsidRDefault="0009245E" w:rsidP="00C95765">
            <w:pPr>
              <w:spacing w:line="360" w:lineRule="auto"/>
            </w:pPr>
            <w:r w:rsidRPr="00C95765">
              <w:rPr>
                <w:color w:val="000000"/>
                <w:sz w:val="20"/>
                <w:szCs w:val="20"/>
              </w:rPr>
              <w:t xml:space="preserve">3. Среднегодовая стоимость основных производственных средств, тыс </w:t>
            </w:r>
            <w:r w:rsidR="00E33FCB" w:rsidRPr="00C95765">
              <w:rPr>
                <w:color w:val="000000"/>
                <w:sz w:val="20"/>
                <w:szCs w:val="20"/>
              </w:rPr>
              <w:t>руб.</w:t>
            </w:r>
          </w:p>
        </w:tc>
        <w:tc>
          <w:tcPr>
            <w:tcW w:w="452" w:type="pct"/>
            <w:shd w:val="clear" w:color="auto" w:fill="auto"/>
          </w:tcPr>
          <w:p w:rsidR="0009245E" w:rsidRPr="00C95765" w:rsidRDefault="0009245E" w:rsidP="00C95765">
            <w:pPr>
              <w:spacing w:line="360" w:lineRule="auto"/>
              <w:jc w:val="both"/>
              <w:rPr>
                <w:color w:val="000000"/>
                <w:sz w:val="20"/>
              </w:rPr>
            </w:pPr>
          </w:p>
          <w:p w:rsidR="00945AFF" w:rsidRPr="00C95765" w:rsidRDefault="002C6317" w:rsidP="00C95765">
            <w:pPr>
              <w:spacing w:line="360" w:lineRule="auto"/>
              <w:jc w:val="both"/>
              <w:rPr>
                <w:color w:val="000000"/>
                <w:sz w:val="20"/>
              </w:rPr>
            </w:pPr>
            <w:r w:rsidRPr="00C95765">
              <w:rPr>
                <w:color w:val="000000"/>
                <w:sz w:val="20"/>
              </w:rPr>
              <w:t>170412</w:t>
            </w:r>
          </w:p>
        </w:tc>
        <w:tc>
          <w:tcPr>
            <w:tcW w:w="452" w:type="pct"/>
            <w:shd w:val="clear" w:color="auto" w:fill="auto"/>
          </w:tcPr>
          <w:p w:rsidR="0009245E" w:rsidRPr="00C95765" w:rsidRDefault="0009245E" w:rsidP="00C95765">
            <w:pPr>
              <w:spacing w:line="360" w:lineRule="auto"/>
              <w:jc w:val="both"/>
              <w:rPr>
                <w:color w:val="000000"/>
                <w:sz w:val="20"/>
              </w:rPr>
            </w:pPr>
          </w:p>
          <w:p w:rsidR="002C6317" w:rsidRPr="00C95765" w:rsidRDefault="007F15F4" w:rsidP="00C95765">
            <w:pPr>
              <w:spacing w:line="360" w:lineRule="auto"/>
              <w:jc w:val="both"/>
              <w:rPr>
                <w:color w:val="000000"/>
                <w:sz w:val="20"/>
              </w:rPr>
            </w:pPr>
            <w:r w:rsidRPr="00C95765">
              <w:rPr>
                <w:color w:val="000000"/>
                <w:sz w:val="20"/>
              </w:rPr>
              <w:t>177276</w:t>
            </w:r>
          </w:p>
        </w:tc>
        <w:tc>
          <w:tcPr>
            <w:tcW w:w="452" w:type="pct"/>
            <w:shd w:val="clear" w:color="auto" w:fill="auto"/>
          </w:tcPr>
          <w:p w:rsidR="0009245E" w:rsidRPr="00C95765" w:rsidRDefault="0009245E" w:rsidP="00C95765">
            <w:pPr>
              <w:spacing w:line="360" w:lineRule="auto"/>
              <w:jc w:val="both"/>
              <w:rPr>
                <w:color w:val="000000"/>
                <w:sz w:val="20"/>
              </w:rPr>
            </w:pPr>
          </w:p>
          <w:p w:rsidR="0009245E" w:rsidRPr="00C95765" w:rsidRDefault="0009245E" w:rsidP="00C95765">
            <w:pPr>
              <w:spacing w:line="360" w:lineRule="auto"/>
              <w:jc w:val="both"/>
              <w:rPr>
                <w:color w:val="000000"/>
                <w:sz w:val="20"/>
              </w:rPr>
            </w:pPr>
            <w:r w:rsidRPr="00C95765">
              <w:rPr>
                <w:color w:val="000000"/>
                <w:sz w:val="20"/>
              </w:rPr>
              <w:t>+</w:t>
            </w:r>
            <w:r w:rsidR="007F15F4" w:rsidRPr="00C95765">
              <w:rPr>
                <w:color w:val="000000"/>
                <w:sz w:val="20"/>
              </w:rPr>
              <w:t>6864</w:t>
            </w:r>
          </w:p>
        </w:tc>
        <w:tc>
          <w:tcPr>
            <w:tcW w:w="498" w:type="pct"/>
            <w:shd w:val="clear" w:color="auto" w:fill="auto"/>
          </w:tcPr>
          <w:p w:rsidR="0009245E" w:rsidRPr="00C95765" w:rsidRDefault="0009245E" w:rsidP="00C95765">
            <w:pPr>
              <w:spacing w:line="360" w:lineRule="auto"/>
              <w:jc w:val="both"/>
              <w:rPr>
                <w:color w:val="000000"/>
                <w:sz w:val="20"/>
              </w:rPr>
            </w:pPr>
          </w:p>
          <w:p w:rsidR="0009245E" w:rsidRPr="00C95765" w:rsidRDefault="0009245E" w:rsidP="00C95765">
            <w:pPr>
              <w:spacing w:line="360" w:lineRule="auto"/>
              <w:jc w:val="both"/>
              <w:rPr>
                <w:color w:val="000000"/>
                <w:sz w:val="20"/>
              </w:rPr>
            </w:pPr>
            <w:r w:rsidRPr="00C95765">
              <w:rPr>
                <w:color w:val="000000"/>
                <w:sz w:val="20"/>
              </w:rPr>
              <w:t>+</w:t>
            </w:r>
            <w:r w:rsidR="007F15F4" w:rsidRPr="00C95765">
              <w:rPr>
                <w:color w:val="000000"/>
                <w:sz w:val="20"/>
              </w:rPr>
              <w:t>4,0</w:t>
            </w:r>
          </w:p>
        </w:tc>
      </w:tr>
      <w:tr w:rsidR="00B23E04" w:rsidRPr="00C95765" w:rsidTr="00C95765">
        <w:trPr>
          <w:cantSplit/>
          <w:jc w:val="center"/>
        </w:trPr>
        <w:tc>
          <w:tcPr>
            <w:tcW w:w="3147" w:type="pct"/>
            <w:shd w:val="clear" w:color="auto" w:fill="auto"/>
          </w:tcPr>
          <w:p w:rsidR="0009245E" w:rsidRPr="00B23E04" w:rsidRDefault="0009245E" w:rsidP="00C95765">
            <w:pPr>
              <w:spacing w:line="360" w:lineRule="auto"/>
            </w:pPr>
            <w:r w:rsidRPr="00C95765">
              <w:rPr>
                <w:color w:val="000000"/>
                <w:sz w:val="20"/>
                <w:szCs w:val="20"/>
              </w:rPr>
              <w:t xml:space="preserve">4. Среднегодовая выработка продукции на 1 работника, </w:t>
            </w:r>
            <w:r w:rsidR="00E33FCB" w:rsidRPr="00C95765">
              <w:rPr>
                <w:color w:val="000000"/>
                <w:sz w:val="20"/>
                <w:szCs w:val="20"/>
              </w:rPr>
              <w:t>руб.</w:t>
            </w:r>
          </w:p>
        </w:tc>
        <w:tc>
          <w:tcPr>
            <w:tcW w:w="452" w:type="pct"/>
            <w:shd w:val="clear" w:color="auto" w:fill="auto"/>
          </w:tcPr>
          <w:p w:rsidR="0009245E" w:rsidRPr="00C95765" w:rsidRDefault="00B8003A" w:rsidP="00C95765">
            <w:pPr>
              <w:spacing w:line="360" w:lineRule="auto"/>
              <w:jc w:val="both"/>
              <w:rPr>
                <w:color w:val="000000"/>
                <w:sz w:val="20"/>
              </w:rPr>
            </w:pPr>
            <w:r w:rsidRPr="00C95765">
              <w:rPr>
                <w:color w:val="000000"/>
                <w:sz w:val="20"/>
              </w:rPr>
              <w:t>723,9</w:t>
            </w:r>
          </w:p>
        </w:tc>
        <w:tc>
          <w:tcPr>
            <w:tcW w:w="452" w:type="pct"/>
            <w:shd w:val="clear" w:color="auto" w:fill="auto"/>
          </w:tcPr>
          <w:p w:rsidR="0009245E" w:rsidRPr="00C95765" w:rsidRDefault="00B8003A" w:rsidP="00C95765">
            <w:pPr>
              <w:spacing w:line="360" w:lineRule="auto"/>
              <w:jc w:val="both"/>
              <w:rPr>
                <w:color w:val="000000"/>
                <w:sz w:val="20"/>
              </w:rPr>
            </w:pPr>
            <w:r w:rsidRPr="00C95765">
              <w:rPr>
                <w:color w:val="000000"/>
                <w:sz w:val="20"/>
              </w:rPr>
              <w:t>695,8</w:t>
            </w:r>
          </w:p>
        </w:tc>
        <w:tc>
          <w:tcPr>
            <w:tcW w:w="452" w:type="pct"/>
            <w:shd w:val="clear" w:color="auto" w:fill="auto"/>
          </w:tcPr>
          <w:p w:rsidR="0009245E" w:rsidRPr="00C95765" w:rsidRDefault="0009245E" w:rsidP="00C95765">
            <w:pPr>
              <w:spacing w:line="360" w:lineRule="auto"/>
              <w:jc w:val="both"/>
              <w:rPr>
                <w:color w:val="000000"/>
                <w:sz w:val="20"/>
              </w:rPr>
            </w:pPr>
            <w:r w:rsidRPr="00C95765">
              <w:rPr>
                <w:color w:val="000000"/>
                <w:sz w:val="20"/>
              </w:rPr>
              <w:t>-</w:t>
            </w:r>
            <w:r w:rsidR="00B8003A" w:rsidRPr="00C95765">
              <w:rPr>
                <w:color w:val="000000"/>
                <w:sz w:val="20"/>
              </w:rPr>
              <w:t>28,1</w:t>
            </w:r>
          </w:p>
        </w:tc>
        <w:tc>
          <w:tcPr>
            <w:tcW w:w="498" w:type="pct"/>
            <w:shd w:val="clear" w:color="auto" w:fill="auto"/>
          </w:tcPr>
          <w:p w:rsidR="0009245E" w:rsidRPr="00C95765" w:rsidRDefault="0009245E" w:rsidP="00C95765">
            <w:pPr>
              <w:spacing w:line="360" w:lineRule="auto"/>
              <w:jc w:val="both"/>
              <w:rPr>
                <w:color w:val="000000"/>
                <w:sz w:val="20"/>
              </w:rPr>
            </w:pPr>
            <w:r w:rsidRPr="00C95765">
              <w:rPr>
                <w:color w:val="000000"/>
                <w:sz w:val="20"/>
              </w:rPr>
              <w:t>-</w:t>
            </w:r>
            <w:r w:rsidR="00B8003A" w:rsidRPr="00C95765">
              <w:rPr>
                <w:color w:val="000000"/>
                <w:sz w:val="20"/>
              </w:rPr>
              <w:t>3,9</w:t>
            </w:r>
          </w:p>
        </w:tc>
      </w:tr>
      <w:tr w:rsidR="00B23E04" w:rsidRPr="00C95765" w:rsidTr="00C95765">
        <w:trPr>
          <w:cantSplit/>
          <w:jc w:val="center"/>
        </w:trPr>
        <w:tc>
          <w:tcPr>
            <w:tcW w:w="3147" w:type="pct"/>
            <w:shd w:val="clear" w:color="auto" w:fill="auto"/>
          </w:tcPr>
          <w:p w:rsidR="0009245E" w:rsidRPr="00B23E04" w:rsidRDefault="0009245E" w:rsidP="00C95765">
            <w:pPr>
              <w:spacing w:line="360" w:lineRule="auto"/>
            </w:pPr>
            <w:r w:rsidRPr="00C95765">
              <w:rPr>
                <w:color w:val="000000"/>
                <w:sz w:val="20"/>
                <w:szCs w:val="20"/>
              </w:rPr>
              <w:t xml:space="preserve">5. Фондовооруженность труда на 1 работника. </w:t>
            </w:r>
            <w:r w:rsidR="00E33FCB" w:rsidRPr="00C95765">
              <w:rPr>
                <w:color w:val="000000"/>
                <w:sz w:val="20"/>
                <w:szCs w:val="20"/>
              </w:rPr>
              <w:t>Руб.</w:t>
            </w:r>
          </w:p>
        </w:tc>
        <w:tc>
          <w:tcPr>
            <w:tcW w:w="452" w:type="pct"/>
            <w:shd w:val="clear" w:color="auto" w:fill="auto"/>
          </w:tcPr>
          <w:p w:rsidR="0009245E" w:rsidRPr="00C95765" w:rsidRDefault="00B8003A" w:rsidP="00C95765">
            <w:pPr>
              <w:spacing w:line="360" w:lineRule="auto"/>
              <w:jc w:val="both"/>
              <w:rPr>
                <w:color w:val="000000"/>
                <w:sz w:val="20"/>
              </w:rPr>
            </w:pPr>
            <w:r w:rsidRPr="00C95765">
              <w:rPr>
                <w:color w:val="000000"/>
                <w:sz w:val="20"/>
              </w:rPr>
              <w:t>1420,1</w:t>
            </w:r>
          </w:p>
        </w:tc>
        <w:tc>
          <w:tcPr>
            <w:tcW w:w="452" w:type="pct"/>
            <w:shd w:val="clear" w:color="auto" w:fill="auto"/>
          </w:tcPr>
          <w:p w:rsidR="0009245E" w:rsidRPr="00C95765" w:rsidRDefault="00B8003A" w:rsidP="00C95765">
            <w:pPr>
              <w:spacing w:line="360" w:lineRule="auto"/>
              <w:jc w:val="both"/>
              <w:rPr>
                <w:color w:val="000000"/>
                <w:sz w:val="20"/>
              </w:rPr>
            </w:pPr>
            <w:r w:rsidRPr="00C95765">
              <w:rPr>
                <w:color w:val="000000"/>
                <w:sz w:val="20"/>
              </w:rPr>
              <w:t>1313,2</w:t>
            </w:r>
          </w:p>
        </w:tc>
        <w:tc>
          <w:tcPr>
            <w:tcW w:w="452" w:type="pct"/>
            <w:shd w:val="clear" w:color="auto" w:fill="auto"/>
          </w:tcPr>
          <w:p w:rsidR="0009245E" w:rsidRPr="00C95765" w:rsidRDefault="00B8003A" w:rsidP="00C95765">
            <w:pPr>
              <w:spacing w:line="360" w:lineRule="auto"/>
              <w:jc w:val="both"/>
              <w:rPr>
                <w:color w:val="000000"/>
                <w:sz w:val="20"/>
              </w:rPr>
            </w:pPr>
            <w:r w:rsidRPr="00C95765">
              <w:rPr>
                <w:color w:val="000000"/>
                <w:sz w:val="20"/>
              </w:rPr>
              <w:t>-106,9</w:t>
            </w:r>
          </w:p>
        </w:tc>
        <w:tc>
          <w:tcPr>
            <w:tcW w:w="498" w:type="pct"/>
            <w:shd w:val="clear" w:color="auto" w:fill="auto"/>
          </w:tcPr>
          <w:p w:rsidR="0009245E" w:rsidRPr="00C95765" w:rsidRDefault="00B8003A" w:rsidP="00C95765">
            <w:pPr>
              <w:spacing w:line="360" w:lineRule="auto"/>
              <w:jc w:val="both"/>
              <w:rPr>
                <w:color w:val="000000"/>
                <w:sz w:val="20"/>
              </w:rPr>
            </w:pPr>
            <w:r w:rsidRPr="00C95765">
              <w:rPr>
                <w:color w:val="000000"/>
                <w:sz w:val="20"/>
              </w:rPr>
              <w:t>-7,5</w:t>
            </w:r>
          </w:p>
        </w:tc>
      </w:tr>
      <w:tr w:rsidR="00B23E04" w:rsidRPr="00C95765" w:rsidTr="00C95765">
        <w:trPr>
          <w:cantSplit/>
          <w:jc w:val="center"/>
        </w:trPr>
        <w:tc>
          <w:tcPr>
            <w:tcW w:w="3147" w:type="pct"/>
            <w:shd w:val="clear" w:color="auto" w:fill="auto"/>
          </w:tcPr>
          <w:p w:rsidR="0009245E" w:rsidRPr="00B23E04" w:rsidRDefault="0009245E" w:rsidP="00C95765">
            <w:pPr>
              <w:spacing w:line="360" w:lineRule="auto"/>
            </w:pPr>
            <w:r w:rsidRPr="00C95765">
              <w:rPr>
                <w:color w:val="000000"/>
                <w:sz w:val="20"/>
                <w:szCs w:val="20"/>
              </w:rPr>
              <w:t xml:space="preserve">6. Фондоотдача, </w:t>
            </w:r>
            <w:r w:rsidR="00E33FCB" w:rsidRPr="00C95765">
              <w:rPr>
                <w:color w:val="000000"/>
                <w:sz w:val="20"/>
                <w:szCs w:val="20"/>
              </w:rPr>
              <w:t>руб.</w:t>
            </w:r>
          </w:p>
        </w:tc>
        <w:tc>
          <w:tcPr>
            <w:tcW w:w="452" w:type="pct"/>
            <w:shd w:val="clear" w:color="auto" w:fill="auto"/>
          </w:tcPr>
          <w:p w:rsidR="0009245E" w:rsidRPr="00C95765" w:rsidRDefault="000875D0" w:rsidP="00C95765">
            <w:pPr>
              <w:spacing w:line="360" w:lineRule="auto"/>
              <w:jc w:val="both"/>
              <w:rPr>
                <w:color w:val="000000"/>
                <w:sz w:val="20"/>
              </w:rPr>
            </w:pPr>
            <w:r w:rsidRPr="00C95765">
              <w:rPr>
                <w:color w:val="000000"/>
                <w:sz w:val="20"/>
              </w:rPr>
              <w:t>0,510</w:t>
            </w:r>
          </w:p>
        </w:tc>
        <w:tc>
          <w:tcPr>
            <w:tcW w:w="452" w:type="pct"/>
            <w:shd w:val="clear" w:color="auto" w:fill="auto"/>
          </w:tcPr>
          <w:p w:rsidR="0009245E" w:rsidRPr="00C95765" w:rsidRDefault="000875D0" w:rsidP="00C95765">
            <w:pPr>
              <w:spacing w:line="360" w:lineRule="auto"/>
              <w:jc w:val="both"/>
              <w:rPr>
                <w:color w:val="000000"/>
                <w:sz w:val="20"/>
              </w:rPr>
            </w:pPr>
            <w:r w:rsidRPr="00C95765">
              <w:rPr>
                <w:color w:val="000000"/>
                <w:sz w:val="20"/>
              </w:rPr>
              <w:t>0,530</w:t>
            </w:r>
          </w:p>
        </w:tc>
        <w:tc>
          <w:tcPr>
            <w:tcW w:w="452" w:type="pct"/>
            <w:shd w:val="clear" w:color="auto" w:fill="auto"/>
          </w:tcPr>
          <w:p w:rsidR="0009245E" w:rsidRPr="00C95765" w:rsidRDefault="000875D0" w:rsidP="00C95765">
            <w:pPr>
              <w:spacing w:line="360" w:lineRule="auto"/>
              <w:jc w:val="both"/>
              <w:rPr>
                <w:color w:val="000000"/>
                <w:sz w:val="20"/>
              </w:rPr>
            </w:pPr>
            <w:r w:rsidRPr="00C95765">
              <w:rPr>
                <w:color w:val="000000"/>
                <w:sz w:val="20"/>
              </w:rPr>
              <w:t>+0,02</w:t>
            </w:r>
          </w:p>
        </w:tc>
        <w:tc>
          <w:tcPr>
            <w:tcW w:w="498" w:type="pct"/>
            <w:shd w:val="clear" w:color="auto" w:fill="auto"/>
          </w:tcPr>
          <w:p w:rsidR="0009245E" w:rsidRPr="00C95765" w:rsidRDefault="000875D0" w:rsidP="00C95765">
            <w:pPr>
              <w:spacing w:line="360" w:lineRule="auto"/>
              <w:jc w:val="both"/>
              <w:rPr>
                <w:color w:val="000000"/>
                <w:sz w:val="20"/>
              </w:rPr>
            </w:pPr>
            <w:r w:rsidRPr="00C95765">
              <w:rPr>
                <w:color w:val="000000"/>
                <w:sz w:val="20"/>
              </w:rPr>
              <w:t>+3,9</w:t>
            </w:r>
          </w:p>
        </w:tc>
      </w:tr>
    </w:tbl>
    <w:p w:rsidR="0009245E" w:rsidRPr="00796601" w:rsidRDefault="0009245E" w:rsidP="00E33FCB">
      <w:pPr>
        <w:spacing w:line="360" w:lineRule="auto"/>
        <w:ind w:firstLine="709"/>
        <w:jc w:val="both"/>
        <w:rPr>
          <w:color w:val="000000"/>
          <w:sz w:val="28"/>
          <w:szCs w:val="28"/>
        </w:rPr>
      </w:pPr>
    </w:p>
    <w:p w:rsidR="0009245E" w:rsidRPr="00796601" w:rsidRDefault="0009245E" w:rsidP="00E33FCB">
      <w:pPr>
        <w:spacing w:line="360" w:lineRule="auto"/>
        <w:ind w:firstLine="709"/>
        <w:jc w:val="both"/>
        <w:rPr>
          <w:color w:val="000000"/>
          <w:sz w:val="28"/>
          <w:szCs w:val="28"/>
        </w:rPr>
      </w:pPr>
      <w:r w:rsidRPr="00796601">
        <w:rPr>
          <w:color w:val="000000"/>
          <w:sz w:val="28"/>
          <w:szCs w:val="28"/>
        </w:rPr>
        <w:t xml:space="preserve">Данные таблицы «Факторный анализ фондоотдачи основных средств» показывают, что </w:t>
      </w:r>
      <w:r w:rsidR="000875D0" w:rsidRPr="00796601">
        <w:rPr>
          <w:color w:val="000000"/>
          <w:sz w:val="28"/>
          <w:szCs w:val="28"/>
        </w:rPr>
        <w:t>увеличение</w:t>
      </w:r>
      <w:r w:rsidRPr="00796601">
        <w:rPr>
          <w:color w:val="000000"/>
          <w:sz w:val="28"/>
          <w:szCs w:val="28"/>
        </w:rPr>
        <w:t xml:space="preserve"> фондоотдачи на </w:t>
      </w:r>
      <w:r w:rsidR="000875D0" w:rsidRPr="00796601">
        <w:rPr>
          <w:color w:val="000000"/>
          <w:sz w:val="28"/>
          <w:szCs w:val="28"/>
        </w:rPr>
        <w:t>3,</w:t>
      </w:r>
      <w:r w:rsidR="00E33FCB" w:rsidRPr="00796601">
        <w:rPr>
          <w:color w:val="000000"/>
          <w:sz w:val="28"/>
          <w:szCs w:val="28"/>
        </w:rPr>
        <w:t>9%</w:t>
      </w:r>
      <w:r w:rsidRPr="00796601">
        <w:rPr>
          <w:color w:val="000000"/>
          <w:sz w:val="28"/>
          <w:szCs w:val="28"/>
        </w:rPr>
        <w:t xml:space="preserve"> произошло в результате </w:t>
      </w:r>
      <w:r w:rsidR="004A32C2" w:rsidRPr="00796601">
        <w:rPr>
          <w:color w:val="000000"/>
          <w:sz w:val="28"/>
          <w:szCs w:val="28"/>
        </w:rPr>
        <w:t>снижения</w:t>
      </w:r>
      <w:r w:rsidRPr="00796601">
        <w:rPr>
          <w:color w:val="000000"/>
          <w:sz w:val="28"/>
          <w:szCs w:val="28"/>
        </w:rPr>
        <w:t xml:space="preserve"> фондовооруженности труда на </w:t>
      </w:r>
      <w:r w:rsidR="004A32C2" w:rsidRPr="00796601">
        <w:rPr>
          <w:color w:val="000000"/>
          <w:sz w:val="28"/>
          <w:szCs w:val="28"/>
        </w:rPr>
        <w:t>7,</w:t>
      </w:r>
      <w:r w:rsidR="00E33FCB" w:rsidRPr="00796601">
        <w:rPr>
          <w:color w:val="000000"/>
          <w:sz w:val="28"/>
          <w:szCs w:val="28"/>
        </w:rPr>
        <w:t>5%</w:t>
      </w:r>
      <w:r w:rsidRPr="00796601">
        <w:rPr>
          <w:color w:val="000000"/>
          <w:sz w:val="28"/>
          <w:szCs w:val="28"/>
        </w:rPr>
        <w:t xml:space="preserve"> при снижении производительности труда на </w:t>
      </w:r>
      <w:r w:rsidR="00F16AB0" w:rsidRPr="00796601">
        <w:rPr>
          <w:color w:val="000000"/>
          <w:sz w:val="28"/>
          <w:szCs w:val="28"/>
        </w:rPr>
        <w:t>3,</w:t>
      </w:r>
      <w:r w:rsidR="00E33FCB" w:rsidRPr="00796601">
        <w:rPr>
          <w:color w:val="000000"/>
          <w:sz w:val="28"/>
          <w:szCs w:val="28"/>
        </w:rPr>
        <w:t>9%</w:t>
      </w:r>
      <w:r w:rsidRPr="00796601">
        <w:rPr>
          <w:color w:val="000000"/>
          <w:sz w:val="28"/>
          <w:szCs w:val="28"/>
        </w:rPr>
        <w:t>. Степень влияния производительности и фондовооруженности труда на изменение фондоотдачи определяется с помощью факторного анализа способом цепных постановок на основе расчетов:</w:t>
      </w:r>
    </w:p>
    <w:p w:rsidR="0009245E" w:rsidRPr="00796601" w:rsidRDefault="0009245E" w:rsidP="00E33FCB">
      <w:pPr>
        <w:spacing w:line="360" w:lineRule="auto"/>
        <w:ind w:firstLine="709"/>
        <w:jc w:val="both"/>
        <w:rPr>
          <w:color w:val="000000"/>
          <w:sz w:val="28"/>
          <w:szCs w:val="28"/>
        </w:rPr>
      </w:pPr>
      <w:r w:rsidRPr="00796601">
        <w:rPr>
          <w:color w:val="000000"/>
          <w:sz w:val="28"/>
          <w:szCs w:val="28"/>
        </w:rPr>
        <w:t xml:space="preserve">Ф1 = </w:t>
      </w:r>
      <w:r w:rsidR="00F16AB0" w:rsidRPr="00796601">
        <w:rPr>
          <w:color w:val="000000"/>
          <w:sz w:val="28"/>
          <w:szCs w:val="28"/>
        </w:rPr>
        <w:t>723,9</w:t>
      </w:r>
      <w:r w:rsidR="00E33FCB" w:rsidRPr="00796601">
        <w:rPr>
          <w:color w:val="000000"/>
          <w:sz w:val="28"/>
          <w:szCs w:val="28"/>
        </w:rPr>
        <w:t>:</w:t>
      </w:r>
      <w:r w:rsidR="00F16AB0" w:rsidRPr="00796601">
        <w:rPr>
          <w:color w:val="000000"/>
          <w:sz w:val="28"/>
          <w:szCs w:val="28"/>
        </w:rPr>
        <w:t xml:space="preserve"> 1420,1</w:t>
      </w:r>
      <w:r w:rsidR="00E33FCB" w:rsidRPr="00796601">
        <w:rPr>
          <w:color w:val="000000"/>
          <w:sz w:val="28"/>
          <w:szCs w:val="28"/>
        </w:rPr>
        <w:t xml:space="preserve"> </w:t>
      </w:r>
      <w:r w:rsidRPr="00796601">
        <w:rPr>
          <w:color w:val="000000"/>
          <w:sz w:val="28"/>
          <w:szCs w:val="28"/>
        </w:rPr>
        <w:t xml:space="preserve">= </w:t>
      </w:r>
      <w:r w:rsidR="00F16AB0" w:rsidRPr="00796601">
        <w:rPr>
          <w:color w:val="000000"/>
          <w:sz w:val="28"/>
          <w:szCs w:val="28"/>
        </w:rPr>
        <w:t>0,510</w:t>
      </w:r>
      <w:r w:rsidRPr="00796601">
        <w:rPr>
          <w:color w:val="000000"/>
          <w:sz w:val="28"/>
          <w:szCs w:val="28"/>
        </w:rPr>
        <w:t xml:space="preserve"> </w:t>
      </w:r>
      <w:r w:rsidR="00E33FCB" w:rsidRPr="00796601">
        <w:rPr>
          <w:color w:val="000000"/>
          <w:sz w:val="28"/>
          <w:szCs w:val="28"/>
        </w:rPr>
        <w:t>руб.;</w:t>
      </w:r>
    </w:p>
    <w:p w:rsidR="0009245E" w:rsidRPr="00796601" w:rsidRDefault="0009245E" w:rsidP="00E33FCB">
      <w:pPr>
        <w:spacing w:line="360" w:lineRule="auto"/>
        <w:ind w:firstLine="709"/>
        <w:jc w:val="both"/>
        <w:rPr>
          <w:color w:val="000000"/>
          <w:sz w:val="28"/>
          <w:szCs w:val="28"/>
        </w:rPr>
      </w:pPr>
      <w:r w:rsidRPr="00796601">
        <w:rPr>
          <w:color w:val="000000"/>
          <w:sz w:val="28"/>
          <w:szCs w:val="28"/>
        </w:rPr>
        <w:t xml:space="preserve">Ф2 = </w:t>
      </w:r>
      <w:r w:rsidR="00F16AB0" w:rsidRPr="00796601">
        <w:rPr>
          <w:color w:val="000000"/>
          <w:sz w:val="28"/>
          <w:szCs w:val="28"/>
        </w:rPr>
        <w:t>695,8</w:t>
      </w:r>
      <w:r w:rsidR="00E33FCB" w:rsidRPr="00796601">
        <w:rPr>
          <w:color w:val="000000"/>
          <w:sz w:val="28"/>
          <w:szCs w:val="28"/>
        </w:rPr>
        <w:t>:</w:t>
      </w:r>
      <w:r w:rsidR="00F16AB0" w:rsidRPr="00796601">
        <w:rPr>
          <w:color w:val="000000"/>
          <w:sz w:val="28"/>
          <w:szCs w:val="28"/>
        </w:rPr>
        <w:t xml:space="preserve"> 1420,1</w:t>
      </w:r>
      <w:r w:rsidR="00E33FCB" w:rsidRPr="00796601">
        <w:rPr>
          <w:color w:val="000000"/>
          <w:sz w:val="28"/>
          <w:szCs w:val="28"/>
        </w:rPr>
        <w:t xml:space="preserve"> </w:t>
      </w:r>
      <w:r w:rsidRPr="00796601">
        <w:rPr>
          <w:color w:val="000000"/>
          <w:sz w:val="28"/>
          <w:szCs w:val="28"/>
        </w:rPr>
        <w:t xml:space="preserve">= </w:t>
      </w:r>
      <w:r w:rsidR="00F16AB0" w:rsidRPr="00796601">
        <w:rPr>
          <w:color w:val="000000"/>
          <w:sz w:val="28"/>
          <w:szCs w:val="28"/>
        </w:rPr>
        <w:t>0,490</w:t>
      </w:r>
      <w:r w:rsidRPr="00796601">
        <w:rPr>
          <w:color w:val="000000"/>
          <w:sz w:val="28"/>
          <w:szCs w:val="28"/>
        </w:rPr>
        <w:t xml:space="preserve"> </w:t>
      </w:r>
      <w:r w:rsidR="00E33FCB" w:rsidRPr="00796601">
        <w:rPr>
          <w:color w:val="000000"/>
          <w:sz w:val="28"/>
          <w:szCs w:val="28"/>
        </w:rPr>
        <w:t>руб.;</w:t>
      </w:r>
    </w:p>
    <w:p w:rsidR="0009245E" w:rsidRPr="00796601" w:rsidRDefault="0009245E" w:rsidP="00E33FCB">
      <w:pPr>
        <w:spacing w:line="360" w:lineRule="auto"/>
        <w:ind w:firstLine="709"/>
        <w:jc w:val="both"/>
        <w:rPr>
          <w:color w:val="000000"/>
          <w:sz w:val="28"/>
          <w:szCs w:val="28"/>
        </w:rPr>
      </w:pPr>
      <w:r w:rsidRPr="00796601">
        <w:rPr>
          <w:color w:val="000000"/>
          <w:sz w:val="28"/>
          <w:szCs w:val="28"/>
        </w:rPr>
        <w:t xml:space="preserve">Ф3 = </w:t>
      </w:r>
      <w:r w:rsidR="00E80180" w:rsidRPr="00796601">
        <w:rPr>
          <w:color w:val="000000"/>
          <w:sz w:val="28"/>
          <w:szCs w:val="28"/>
        </w:rPr>
        <w:t>695,8</w:t>
      </w:r>
      <w:r w:rsidR="00E33FCB" w:rsidRPr="00796601">
        <w:rPr>
          <w:color w:val="000000"/>
          <w:sz w:val="28"/>
          <w:szCs w:val="28"/>
        </w:rPr>
        <w:t>:</w:t>
      </w:r>
      <w:r w:rsidR="00E80180" w:rsidRPr="00796601">
        <w:rPr>
          <w:color w:val="000000"/>
          <w:sz w:val="28"/>
          <w:szCs w:val="28"/>
        </w:rPr>
        <w:t xml:space="preserve"> 1313,2</w:t>
      </w:r>
      <w:r w:rsidR="00E33FCB" w:rsidRPr="00796601">
        <w:rPr>
          <w:color w:val="000000"/>
          <w:sz w:val="28"/>
          <w:szCs w:val="28"/>
        </w:rPr>
        <w:t xml:space="preserve"> </w:t>
      </w:r>
      <w:r w:rsidRPr="00796601">
        <w:rPr>
          <w:color w:val="000000"/>
          <w:sz w:val="28"/>
          <w:szCs w:val="28"/>
        </w:rPr>
        <w:t xml:space="preserve">= </w:t>
      </w:r>
      <w:r w:rsidR="00E80180" w:rsidRPr="00796601">
        <w:rPr>
          <w:color w:val="000000"/>
          <w:sz w:val="28"/>
          <w:szCs w:val="28"/>
        </w:rPr>
        <w:t>0,530</w:t>
      </w:r>
      <w:r w:rsidRPr="00796601">
        <w:rPr>
          <w:color w:val="000000"/>
          <w:sz w:val="28"/>
          <w:szCs w:val="28"/>
        </w:rPr>
        <w:t xml:space="preserve"> руб.</w:t>
      </w:r>
    </w:p>
    <w:p w:rsidR="0009245E" w:rsidRPr="00796601" w:rsidRDefault="0009245E" w:rsidP="00E33FCB">
      <w:pPr>
        <w:spacing w:line="360" w:lineRule="auto"/>
        <w:ind w:firstLine="709"/>
        <w:jc w:val="both"/>
        <w:rPr>
          <w:color w:val="000000"/>
          <w:sz w:val="28"/>
          <w:szCs w:val="28"/>
        </w:rPr>
      </w:pPr>
      <w:r w:rsidRPr="00796601">
        <w:rPr>
          <w:color w:val="000000"/>
          <w:sz w:val="28"/>
          <w:szCs w:val="28"/>
        </w:rPr>
        <w:t xml:space="preserve">Следовательно, на </w:t>
      </w:r>
      <w:r w:rsidR="00711EF7" w:rsidRPr="00796601">
        <w:rPr>
          <w:color w:val="000000"/>
          <w:sz w:val="28"/>
          <w:szCs w:val="28"/>
        </w:rPr>
        <w:t>рост</w:t>
      </w:r>
      <w:r w:rsidRPr="00796601">
        <w:rPr>
          <w:color w:val="000000"/>
          <w:sz w:val="28"/>
          <w:szCs w:val="28"/>
        </w:rPr>
        <w:t xml:space="preserve"> фондоотдачи на </w:t>
      </w:r>
      <w:r w:rsidR="00711EF7" w:rsidRPr="00796601">
        <w:rPr>
          <w:color w:val="000000"/>
          <w:sz w:val="28"/>
          <w:szCs w:val="28"/>
        </w:rPr>
        <w:t>0,02</w:t>
      </w:r>
      <w:r w:rsidRPr="00796601">
        <w:rPr>
          <w:color w:val="000000"/>
          <w:sz w:val="28"/>
          <w:szCs w:val="28"/>
        </w:rPr>
        <w:t xml:space="preserve"> </w:t>
      </w:r>
      <w:r w:rsidR="00E33FCB" w:rsidRPr="00796601">
        <w:rPr>
          <w:color w:val="000000"/>
          <w:sz w:val="28"/>
          <w:szCs w:val="28"/>
        </w:rPr>
        <w:t xml:space="preserve">руб. </w:t>
      </w:r>
      <w:r w:rsidRPr="00796601">
        <w:rPr>
          <w:color w:val="000000"/>
          <w:sz w:val="28"/>
          <w:szCs w:val="28"/>
        </w:rPr>
        <w:t>в целом оказали влияние следующие факторы:</w:t>
      </w:r>
    </w:p>
    <w:p w:rsidR="0009245E" w:rsidRPr="00796601" w:rsidRDefault="00E33FCB" w:rsidP="00E33FCB">
      <w:pPr>
        <w:spacing w:line="360" w:lineRule="auto"/>
        <w:ind w:firstLine="709"/>
        <w:jc w:val="both"/>
        <w:rPr>
          <w:color w:val="000000"/>
          <w:sz w:val="28"/>
          <w:szCs w:val="28"/>
        </w:rPr>
      </w:pPr>
      <w:r w:rsidRPr="00796601">
        <w:rPr>
          <w:color w:val="000000"/>
          <w:sz w:val="28"/>
          <w:szCs w:val="28"/>
        </w:rPr>
        <w:t>– </w:t>
      </w:r>
      <w:r w:rsidR="0009245E" w:rsidRPr="00796601">
        <w:rPr>
          <w:color w:val="000000"/>
          <w:sz w:val="28"/>
          <w:szCs w:val="28"/>
        </w:rPr>
        <w:t>снижение производительности труда – на 0,</w:t>
      </w:r>
      <w:r w:rsidR="00711EF7" w:rsidRPr="00796601">
        <w:rPr>
          <w:color w:val="000000"/>
          <w:sz w:val="28"/>
          <w:szCs w:val="28"/>
        </w:rPr>
        <w:t>02</w:t>
      </w:r>
      <w:r w:rsidR="0009245E" w:rsidRPr="00796601">
        <w:rPr>
          <w:color w:val="000000"/>
          <w:sz w:val="28"/>
          <w:szCs w:val="28"/>
        </w:rPr>
        <w:t xml:space="preserve"> </w:t>
      </w:r>
      <w:r w:rsidRPr="00796601">
        <w:rPr>
          <w:color w:val="000000"/>
          <w:sz w:val="28"/>
          <w:szCs w:val="28"/>
        </w:rPr>
        <w:t>руб.;</w:t>
      </w:r>
    </w:p>
    <w:p w:rsidR="0009245E" w:rsidRPr="00796601" w:rsidRDefault="00E33FCB" w:rsidP="00E33FCB">
      <w:pPr>
        <w:spacing w:line="360" w:lineRule="auto"/>
        <w:ind w:firstLine="709"/>
        <w:jc w:val="both"/>
        <w:rPr>
          <w:color w:val="000000"/>
          <w:sz w:val="28"/>
          <w:szCs w:val="28"/>
        </w:rPr>
      </w:pPr>
      <w:r w:rsidRPr="00796601">
        <w:rPr>
          <w:color w:val="000000"/>
          <w:sz w:val="28"/>
          <w:szCs w:val="28"/>
        </w:rPr>
        <w:t>– </w:t>
      </w:r>
      <w:r w:rsidR="0009245E" w:rsidRPr="00796601">
        <w:rPr>
          <w:color w:val="000000"/>
          <w:sz w:val="28"/>
          <w:szCs w:val="28"/>
        </w:rPr>
        <w:t xml:space="preserve">рост фондовооруженности труда – на </w:t>
      </w:r>
      <w:r w:rsidR="00711EF7" w:rsidRPr="00796601">
        <w:rPr>
          <w:color w:val="000000"/>
          <w:sz w:val="28"/>
          <w:szCs w:val="28"/>
        </w:rPr>
        <w:t>0,04</w:t>
      </w:r>
      <w:r w:rsidR="0009245E" w:rsidRPr="00796601">
        <w:rPr>
          <w:color w:val="000000"/>
          <w:sz w:val="28"/>
          <w:szCs w:val="28"/>
        </w:rPr>
        <w:t xml:space="preserve"> руб.</w:t>
      </w:r>
    </w:p>
    <w:p w:rsidR="0009245E" w:rsidRPr="00796601" w:rsidRDefault="0009245E" w:rsidP="00E33FCB">
      <w:pPr>
        <w:spacing w:line="360" w:lineRule="auto"/>
        <w:ind w:firstLine="709"/>
        <w:jc w:val="both"/>
        <w:rPr>
          <w:color w:val="000000"/>
          <w:sz w:val="28"/>
          <w:szCs w:val="28"/>
        </w:rPr>
      </w:pPr>
      <w:r w:rsidRPr="00796601">
        <w:rPr>
          <w:color w:val="000000"/>
          <w:sz w:val="28"/>
          <w:szCs w:val="28"/>
        </w:rPr>
        <w:t xml:space="preserve">Производительность труда в </w:t>
      </w:r>
      <w:r w:rsidR="003D26A8" w:rsidRPr="00796601">
        <w:rPr>
          <w:color w:val="000000"/>
          <w:sz w:val="28"/>
          <w:szCs w:val="28"/>
        </w:rPr>
        <w:t>2008</w:t>
      </w:r>
      <w:r w:rsidR="001E3C7C" w:rsidRPr="00796601">
        <w:rPr>
          <w:color w:val="000000"/>
          <w:sz w:val="28"/>
          <w:szCs w:val="28"/>
        </w:rPr>
        <w:t xml:space="preserve"> году </w:t>
      </w:r>
      <w:r w:rsidRPr="00796601">
        <w:rPr>
          <w:color w:val="000000"/>
          <w:sz w:val="28"/>
          <w:szCs w:val="28"/>
        </w:rPr>
        <w:t xml:space="preserve">снизилась по сравнению с </w:t>
      </w:r>
      <w:r w:rsidR="003D26A8" w:rsidRPr="00796601">
        <w:rPr>
          <w:color w:val="000000"/>
          <w:sz w:val="28"/>
          <w:szCs w:val="28"/>
        </w:rPr>
        <w:t>2007</w:t>
      </w:r>
      <w:r w:rsidRPr="00796601">
        <w:rPr>
          <w:color w:val="000000"/>
          <w:sz w:val="28"/>
          <w:szCs w:val="28"/>
        </w:rPr>
        <w:t xml:space="preserve"> год</w:t>
      </w:r>
      <w:r w:rsidR="001E3C7C" w:rsidRPr="00796601">
        <w:rPr>
          <w:color w:val="000000"/>
          <w:sz w:val="28"/>
          <w:szCs w:val="28"/>
        </w:rPr>
        <w:t>ом</w:t>
      </w:r>
      <w:r w:rsidRPr="00796601">
        <w:rPr>
          <w:color w:val="000000"/>
          <w:sz w:val="28"/>
          <w:szCs w:val="28"/>
        </w:rPr>
        <w:t xml:space="preserve"> на</w:t>
      </w:r>
      <w:r w:rsidR="00E33FCB" w:rsidRPr="00796601">
        <w:rPr>
          <w:color w:val="000000"/>
          <w:sz w:val="28"/>
          <w:szCs w:val="28"/>
        </w:rPr>
        <w:t xml:space="preserve"> </w:t>
      </w:r>
      <w:r w:rsidR="001E3C7C" w:rsidRPr="00796601">
        <w:rPr>
          <w:color w:val="000000"/>
          <w:sz w:val="28"/>
          <w:szCs w:val="28"/>
        </w:rPr>
        <w:t>28,1 тыс</w:t>
      </w:r>
      <w:r w:rsidRPr="00796601">
        <w:rPr>
          <w:color w:val="000000"/>
          <w:sz w:val="28"/>
          <w:szCs w:val="28"/>
        </w:rPr>
        <w:t xml:space="preserve"> руб. или на </w:t>
      </w:r>
      <w:r w:rsidR="001E3C7C" w:rsidRPr="00796601">
        <w:rPr>
          <w:color w:val="000000"/>
          <w:sz w:val="28"/>
          <w:szCs w:val="28"/>
        </w:rPr>
        <w:t>3,</w:t>
      </w:r>
      <w:r w:rsidR="00E33FCB" w:rsidRPr="00796601">
        <w:rPr>
          <w:color w:val="000000"/>
          <w:sz w:val="28"/>
          <w:szCs w:val="28"/>
        </w:rPr>
        <w:t>9%</w:t>
      </w:r>
      <w:r w:rsidRPr="00796601">
        <w:rPr>
          <w:color w:val="000000"/>
          <w:sz w:val="28"/>
          <w:szCs w:val="28"/>
        </w:rPr>
        <w:t>.</w:t>
      </w:r>
    </w:p>
    <w:p w:rsidR="0009245E" w:rsidRPr="00796601" w:rsidRDefault="0009245E" w:rsidP="00E33FCB">
      <w:pPr>
        <w:spacing w:line="360" w:lineRule="auto"/>
        <w:ind w:firstLine="709"/>
        <w:jc w:val="both"/>
        <w:rPr>
          <w:color w:val="000000"/>
          <w:sz w:val="28"/>
          <w:szCs w:val="28"/>
        </w:rPr>
      </w:pPr>
      <w:r w:rsidRPr="00796601">
        <w:rPr>
          <w:color w:val="000000"/>
          <w:sz w:val="28"/>
          <w:szCs w:val="28"/>
        </w:rPr>
        <w:t>Расчеты показали, что на предприятии не эффективно используются трудовые ресурсы.</w:t>
      </w:r>
    </w:p>
    <w:p w:rsidR="0009245E" w:rsidRPr="00796601" w:rsidRDefault="0009245E" w:rsidP="00E33FCB">
      <w:pPr>
        <w:spacing w:line="360" w:lineRule="auto"/>
        <w:ind w:firstLine="709"/>
        <w:jc w:val="both"/>
        <w:rPr>
          <w:color w:val="000000"/>
          <w:sz w:val="28"/>
          <w:szCs w:val="28"/>
        </w:rPr>
      </w:pPr>
      <w:r w:rsidRPr="00796601">
        <w:rPr>
          <w:color w:val="000000"/>
          <w:sz w:val="28"/>
          <w:szCs w:val="28"/>
        </w:rPr>
        <w:t xml:space="preserve">В целях увеличения эффективности использования основных средств и трудовых ресурсов предприятию необходимо увеличивать объемы </w:t>
      </w:r>
      <w:r w:rsidR="001E3C7C" w:rsidRPr="00796601">
        <w:rPr>
          <w:color w:val="000000"/>
          <w:sz w:val="28"/>
          <w:szCs w:val="28"/>
        </w:rPr>
        <w:t>оказания услуг</w:t>
      </w:r>
      <w:r w:rsidRPr="00796601">
        <w:rPr>
          <w:color w:val="000000"/>
          <w:sz w:val="28"/>
          <w:szCs w:val="28"/>
        </w:rPr>
        <w:t>.</w:t>
      </w:r>
    </w:p>
    <w:p w:rsidR="0009245E" w:rsidRPr="00796601" w:rsidRDefault="0009245E" w:rsidP="00E33FCB">
      <w:pPr>
        <w:spacing w:line="360" w:lineRule="auto"/>
        <w:ind w:firstLine="709"/>
        <w:jc w:val="both"/>
        <w:rPr>
          <w:color w:val="000000"/>
          <w:sz w:val="28"/>
          <w:szCs w:val="28"/>
        </w:rPr>
      </w:pPr>
    </w:p>
    <w:p w:rsidR="0009245E" w:rsidRPr="00796601" w:rsidRDefault="00B23E04" w:rsidP="00E33FCB">
      <w:pPr>
        <w:spacing w:line="360" w:lineRule="auto"/>
        <w:ind w:firstLine="709"/>
        <w:jc w:val="both"/>
        <w:rPr>
          <w:b/>
          <w:color w:val="000000"/>
          <w:sz w:val="28"/>
          <w:szCs w:val="28"/>
        </w:rPr>
      </w:pPr>
      <w:r>
        <w:rPr>
          <w:b/>
          <w:color w:val="000000"/>
          <w:sz w:val="28"/>
          <w:szCs w:val="28"/>
        </w:rPr>
        <w:t xml:space="preserve">2.2 </w:t>
      </w:r>
      <w:r w:rsidR="0009245E" w:rsidRPr="00796601">
        <w:rPr>
          <w:b/>
          <w:color w:val="000000"/>
          <w:sz w:val="28"/>
          <w:szCs w:val="28"/>
        </w:rPr>
        <w:t>Эффективность использования оборотных средств</w:t>
      </w:r>
    </w:p>
    <w:p w:rsidR="00B23E04" w:rsidRDefault="00B23E04" w:rsidP="00E33FCB">
      <w:pPr>
        <w:spacing w:line="360" w:lineRule="auto"/>
        <w:ind w:firstLine="709"/>
        <w:jc w:val="both"/>
        <w:rPr>
          <w:color w:val="000000"/>
          <w:sz w:val="28"/>
          <w:szCs w:val="28"/>
        </w:rPr>
      </w:pPr>
    </w:p>
    <w:p w:rsidR="0009245E" w:rsidRPr="00796601" w:rsidRDefault="0009245E" w:rsidP="00E33FCB">
      <w:pPr>
        <w:spacing w:line="360" w:lineRule="auto"/>
        <w:ind w:firstLine="709"/>
        <w:jc w:val="both"/>
        <w:rPr>
          <w:color w:val="000000"/>
          <w:sz w:val="28"/>
          <w:szCs w:val="28"/>
        </w:rPr>
      </w:pPr>
      <w:r w:rsidRPr="00796601">
        <w:rPr>
          <w:color w:val="000000"/>
          <w:sz w:val="28"/>
          <w:szCs w:val="28"/>
        </w:rPr>
        <w:t>В хозяйственной практике большое внимание уделяется анализу эффективности использования оборотных средств (текущих активов), так как именно от скорости их превращения в денежную наличность зависит ликвидность предприятия.</w:t>
      </w:r>
    </w:p>
    <w:p w:rsidR="0009245E" w:rsidRPr="00796601" w:rsidRDefault="0009245E" w:rsidP="00E33FCB">
      <w:pPr>
        <w:spacing w:line="360" w:lineRule="auto"/>
        <w:ind w:firstLine="709"/>
        <w:jc w:val="both"/>
        <w:rPr>
          <w:color w:val="000000"/>
          <w:sz w:val="28"/>
          <w:szCs w:val="28"/>
        </w:rPr>
      </w:pPr>
      <w:r w:rsidRPr="00796601">
        <w:rPr>
          <w:color w:val="000000"/>
          <w:sz w:val="28"/>
          <w:szCs w:val="28"/>
        </w:rPr>
        <w:t>Важным показателем при анализе эффективности использования оборотных средств является показатель оборачиваемости. Ускорение оборачиваемости оборотных средств означает экономию времени и высвобождение средств из оборота, позволяя с меньшей суммой обеспечить выпуск и реализацию продукции или увеличить объем и улучшить качество производимой продукции при том же объеме оборотных средств.</w:t>
      </w:r>
    </w:p>
    <w:p w:rsidR="0009245E" w:rsidRPr="00796601" w:rsidRDefault="0009245E" w:rsidP="00E33FCB">
      <w:pPr>
        <w:spacing w:line="360" w:lineRule="auto"/>
        <w:ind w:firstLine="709"/>
        <w:jc w:val="both"/>
        <w:rPr>
          <w:color w:val="000000"/>
          <w:sz w:val="28"/>
          <w:szCs w:val="28"/>
        </w:rPr>
      </w:pPr>
      <w:r w:rsidRPr="00796601">
        <w:rPr>
          <w:color w:val="000000"/>
          <w:sz w:val="28"/>
          <w:szCs w:val="28"/>
        </w:rPr>
        <w:t>Факторами ускорения оборачиваемости оборотных средств являются оптимизация производственных запасов, эффективное использование материальных, трудовых и денежных ресурсов, сокращение длительности производственного цикла, а также сроков пребывания оборотных средств в остатках готовой продукции и расчетах.</w:t>
      </w:r>
    </w:p>
    <w:p w:rsidR="001E3C7C" w:rsidRPr="00796601" w:rsidRDefault="001E3C7C" w:rsidP="00E33FCB">
      <w:pPr>
        <w:spacing w:line="360" w:lineRule="auto"/>
        <w:ind w:firstLine="709"/>
        <w:jc w:val="both"/>
        <w:rPr>
          <w:color w:val="000000"/>
          <w:sz w:val="28"/>
          <w:szCs w:val="28"/>
        </w:rPr>
      </w:pPr>
    </w:p>
    <w:p w:rsidR="0009245E" w:rsidRPr="00796601" w:rsidRDefault="0009245E" w:rsidP="00E33FCB">
      <w:pPr>
        <w:spacing w:line="360" w:lineRule="auto"/>
        <w:ind w:firstLine="709"/>
        <w:jc w:val="both"/>
        <w:rPr>
          <w:color w:val="000000"/>
          <w:sz w:val="28"/>
          <w:szCs w:val="28"/>
        </w:rPr>
      </w:pPr>
      <w:r w:rsidRPr="00796601">
        <w:rPr>
          <w:color w:val="000000"/>
          <w:sz w:val="28"/>
          <w:szCs w:val="28"/>
        </w:rPr>
        <w:t>Показатели оборачиваемости оборотных средств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71"/>
        <w:gridCol w:w="840"/>
        <w:gridCol w:w="822"/>
        <w:gridCol w:w="1664"/>
      </w:tblGrid>
      <w:tr w:rsidR="00B23E04" w:rsidRPr="00C95765" w:rsidTr="00C95765">
        <w:trPr>
          <w:cantSplit/>
          <w:jc w:val="center"/>
        </w:trPr>
        <w:tc>
          <w:tcPr>
            <w:tcW w:w="3211" w:type="pct"/>
            <w:shd w:val="clear" w:color="auto" w:fill="auto"/>
          </w:tcPr>
          <w:p w:rsidR="0009245E" w:rsidRPr="00C95765" w:rsidRDefault="0009245E" w:rsidP="00C95765">
            <w:pPr>
              <w:spacing w:line="360" w:lineRule="auto"/>
              <w:jc w:val="both"/>
              <w:rPr>
                <w:color w:val="000000"/>
                <w:sz w:val="20"/>
              </w:rPr>
            </w:pPr>
            <w:r w:rsidRPr="00C95765">
              <w:rPr>
                <w:color w:val="000000"/>
                <w:sz w:val="20"/>
              </w:rPr>
              <w:t>показатели</w:t>
            </w:r>
          </w:p>
        </w:tc>
        <w:tc>
          <w:tcPr>
            <w:tcW w:w="452" w:type="pct"/>
            <w:shd w:val="clear" w:color="auto" w:fill="auto"/>
          </w:tcPr>
          <w:p w:rsidR="0009245E" w:rsidRPr="00C95765" w:rsidRDefault="00E33FCB" w:rsidP="00C95765">
            <w:pPr>
              <w:spacing w:line="360" w:lineRule="auto"/>
              <w:jc w:val="both"/>
              <w:rPr>
                <w:color w:val="000000"/>
                <w:sz w:val="20"/>
              </w:rPr>
            </w:pPr>
            <w:r w:rsidRPr="00C95765">
              <w:rPr>
                <w:color w:val="000000"/>
                <w:sz w:val="20"/>
              </w:rPr>
              <w:t>2007 г</w:t>
            </w:r>
          </w:p>
        </w:tc>
        <w:tc>
          <w:tcPr>
            <w:tcW w:w="442" w:type="pct"/>
            <w:shd w:val="clear" w:color="auto" w:fill="auto"/>
          </w:tcPr>
          <w:p w:rsidR="0009245E" w:rsidRPr="00C95765" w:rsidRDefault="003D26A8" w:rsidP="00C95765">
            <w:pPr>
              <w:spacing w:line="360" w:lineRule="auto"/>
              <w:jc w:val="both"/>
              <w:rPr>
                <w:color w:val="000000"/>
                <w:sz w:val="20"/>
              </w:rPr>
            </w:pPr>
            <w:r w:rsidRPr="00C95765">
              <w:rPr>
                <w:color w:val="000000"/>
                <w:sz w:val="20"/>
              </w:rPr>
              <w:t>2008</w:t>
            </w:r>
            <w:r w:rsidR="00E33FCB" w:rsidRPr="00C95765">
              <w:rPr>
                <w:color w:val="000000"/>
                <w:sz w:val="20"/>
              </w:rPr>
              <w:t> г</w:t>
            </w:r>
          </w:p>
        </w:tc>
        <w:tc>
          <w:tcPr>
            <w:tcW w:w="895" w:type="pct"/>
            <w:shd w:val="clear" w:color="auto" w:fill="auto"/>
          </w:tcPr>
          <w:p w:rsidR="0009245E" w:rsidRPr="00C95765" w:rsidRDefault="0009245E" w:rsidP="00C95765">
            <w:pPr>
              <w:spacing w:line="360" w:lineRule="auto"/>
              <w:jc w:val="both"/>
              <w:rPr>
                <w:color w:val="000000"/>
                <w:sz w:val="20"/>
              </w:rPr>
            </w:pPr>
            <w:r w:rsidRPr="00C95765">
              <w:rPr>
                <w:color w:val="000000"/>
                <w:sz w:val="20"/>
              </w:rPr>
              <w:t>изменения (+,</w:t>
            </w:r>
            <w:r w:rsidR="00E33FCB" w:rsidRPr="00C95765">
              <w:rPr>
                <w:color w:val="000000"/>
                <w:sz w:val="20"/>
              </w:rPr>
              <w:t>–)</w:t>
            </w:r>
          </w:p>
        </w:tc>
      </w:tr>
      <w:tr w:rsidR="00B23E04" w:rsidRPr="00C95765" w:rsidTr="00C95765">
        <w:trPr>
          <w:cantSplit/>
          <w:jc w:val="center"/>
        </w:trPr>
        <w:tc>
          <w:tcPr>
            <w:tcW w:w="3211" w:type="pct"/>
            <w:shd w:val="clear" w:color="auto" w:fill="auto"/>
          </w:tcPr>
          <w:p w:rsidR="0009245E" w:rsidRPr="00C95765" w:rsidRDefault="0009245E" w:rsidP="00C95765">
            <w:pPr>
              <w:spacing w:line="360" w:lineRule="auto"/>
              <w:jc w:val="both"/>
              <w:rPr>
                <w:color w:val="000000"/>
                <w:sz w:val="20"/>
              </w:rPr>
            </w:pPr>
            <w:r w:rsidRPr="00C95765">
              <w:rPr>
                <w:color w:val="000000"/>
                <w:sz w:val="20"/>
              </w:rPr>
              <w:t>объем реализации без налогов, тыс</w:t>
            </w:r>
            <w:r w:rsidR="00CA12F5" w:rsidRPr="00C95765">
              <w:rPr>
                <w:color w:val="000000"/>
                <w:sz w:val="20"/>
              </w:rPr>
              <w:t>.</w:t>
            </w:r>
            <w:r w:rsidRPr="00C95765">
              <w:rPr>
                <w:color w:val="000000"/>
                <w:sz w:val="20"/>
              </w:rPr>
              <w:t xml:space="preserve"> руб</w:t>
            </w:r>
            <w:r w:rsidR="00CA12F5" w:rsidRPr="00C95765">
              <w:rPr>
                <w:color w:val="000000"/>
                <w:sz w:val="20"/>
              </w:rPr>
              <w:t>.</w:t>
            </w:r>
          </w:p>
        </w:tc>
        <w:tc>
          <w:tcPr>
            <w:tcW w:w="452" w:type="pct"/>
            <w:shd w:val="clear" w:color="auto" w:fill="auto"/>
          </w:tcPr>
          <w:p w:rsidR="0009245E" w:rsidRPr="00C95765" w:rsidRDefault="005A729B" w:rsidP="00C95765">
            <w:pPr>
              <w:spacing w:line="360" w:lineRule="auto"/>
              <w:jc w:val="both"/>
              <w:rPr>
                <w:color w:val="000000"/>
                <w:sz w:val="20"/>
              </w:rPr>
            </w:pPr>
            <w:r w:rsidRPr="00C95765">
              <w:rPr>
                <w:color w:val="000000"/>
                <w:sz w:val="20"/>
              </w:rPr>
              <w:t>86870</w:t>
            </w:r>
          </w:p>
        </w:tc>
        <w:tc>
          <w:tcPr>
            <w:tcW w:w="442" w:type="pct"/>
            <w:shd w:val="clear" w:color="auto" w:fill="auto"/>
          </w:tcPr>
          <w:p w:rsidR="0009245E" w:rsidRPr="00C95765" w:rsidRDefault="005A729B" w:rsidP="00C95765">
            <w:pPr>
              <w:spacing w:line="360" w:lineRule="auto"/>
              <w:jc w:val="both"/>
              <w:rPr>
                <w:color w:val="000000"/>
                <w:sz w:val="20"/>
              </w:rPr>
            </w:pPr>
            <w:r w:rsidRPr="00C95765">
              <w:rPr>
                <w:color w:val="000000"/>
                <w:sz w:val="20"/>
              </w:rPr>
              <w:t>93928</w:t>
            </w:r>
          </w:p>
        </w:tc>
        <w:tc>
          <w:tcPr>
            <w:tcW w:w="895" w:type="pct"/>
            <w:shd w:val="clear" w:color="auto" w:fill="auto"/>
          </w:tcPr>
          <w:p w:rsidR="0009245E" w:rsidRPr="00C95765" w:rsidRDefault="005A729B" w:rsidP="00C95765">
            <w:pPr>
              <w:spacing w:line="360" w:lineRule="auto"/>
              <w:jc w:val="both"/>
              <w:rPr>
                <w:color w:val="000000"/>
                <w:sz w:val="20"/>
              </w:rPr>
            </w:pPr>
            <w:r w:rsidRPr="00C95765">
              <w:rPr>
                <w:color w:val="000000"/>
                <w:sz w:val="20"/>
              </w:rPr>
              <w:t>+7058</w:t>
            </w:r>
          </w:p>
        </w:tc>
      </w:tr>
      <w:tr w:rsidR="00B23E04" w:rsidRPr="00C95765" w:rsidTr="00C95765">
        <w:trPr>
          <w:cantSplit/>
          <w:jc w:val="center"/>
        </w:trPr>
        <w:tc>
          <w:tcPr>
            <w:tcW w:w="3211" w:type="pct"/>
            <w:shd w:val="clear" w:color="auto" w:fill="auto"/>
          </w:tcPr>
          <w:p w:rsidR="0009245E" w:rsidRPr="00C95765" w:rsidRDefault="0009245E" w:rsidP="00C95765">
            <w:pPr>
              <w:spacing w:line="360" w:lineRule="auto"/>
              <w:jc w:val="both"/>
              <w:rPr>
                <w:color w:val="000000"/>
                <w:sz w:val="20"/>
              </w:rPr>
            </w:pPr>
            <w:r w:rsidRPr="00C95765">
              <w:rPr>
                <w:color w:val="000000"/>
                <w:sz w:val="20"/>
              </w:rPr>
              <w:t>средние остатки всех оборотных средств, тыс</w:t>
            </w:r>
            <w:r w:rsidR="00CA12F5" w:rsidRPr="00C95765">
              <w:rPr>
                <w:color w:val="000000"/>
                <w:sz w:val="20"/>
              </w:rPr>
              <w:t>.</w:t>
            </w:r>
            <w:r w:rsidRPr="00C95765">
              <w:rPr>
                <w:color w:val="000000"/>
                <w:sz w:val="20"/>
              </w:rPr>
              <w:t xml:space="preserve"> руб</w:t>
            </w:r>
            <w:r w:rsidR="00CA12F5" w:rsidRPr="00C95765">
              <w:rPr>
                <w:color w:val="000000"/>
                <w:sz w:val="20"/>
              </w:rPr>
              <w:t>.</w:t>
            </w:r>
          </w:p>
        </w:tc>
        <w:tc>
          <w:tcPr>
            <w:tcW w:w="452" w:type="pct"/>
            <w:shd w:val="clear" w:color="auto" w:fill="auto"/>
          </w:tcPr>
          <w:p w:rsidR="0009245E" w:rsidRPr="00C95765" w:rsidRDefault="00D7061A" w:rsidP="00C95765">
            <w:pPr>
              <w:spacing w:line="360" w:lineRule="auto"/>
              <w:jc w:val="both"/>
              <w:rPr>
                <w:color w:val="000000"/>
                <w:sz w:val="20"/>
              </w:rPr>
            </w:pPr>
            <w:r w:rsidRPr="00C95765">
              <w:rPr>
                <w:color w:val="000000"/>
                <w:sz w:val="20"/>
              </w:rPr>
              <w:t>15733</w:t>
            </w:r>
          </w:p>
        </w:tc>
        <w:tc>
          <w:tcPr>
            <w:tcW w:w="442" w:type="pct"/>
            <w:shd w:val="clear" w:color="auto" w:fill="auto"/>
          </w:tcPr>
          <w:p w:rsidR="0009245E" w:rsidRPr="00C95765" w:rsidRDefault="00D7061A" w:rsidP="00C95765">
            <w:pPr>
              <w:spacing w:line="360" w:lineRule="auto"/>
              <w:jc w:val="both"/>
              <w:rPr>
                <w:color w:val="000000"/>
                <w:sz w:val="20"/>
              </w:rPr>
            </w:pPr>
            <w:r w:rsidRPr="00C95765">
              <w:rPr>
                <w:color w:val="000000"/>
                <w:sz w:val="20"/>
              </w:rPr>
              <w:t>17516</w:t>
            </w:r>
          </w:p>
        </w:tc>
        <w:tc>
          <w:tcPr>
            <w:tcW w:w="895" w:type="pct"/>
            <w:shd w:val="clear" w:color="auto" w:fill="auto"/>
          </w:tcPr>
          <w:p w:rsidR="0009245E" w:rsidRPr="00C95765" w:rsidRDefault="00D7061A" w:rsidP="00C95765">
            <w:pPr>
              <w:spacing w:line="360" w:lineRule="auto"/>
              <w:jc w:val="both"/>
              <w:rPr>
                <w:color w:val="000000"/>
                <w:sz w:val="20"/>
              </w:rPr>
            </w:pPr>
            <w:r w:rsidRPr="00C95765">
              <w:rPr>
                <w:color w:val="000000"/>
                <w:sz w:val="20"/>
              </w:rPr>
              <w:t>+1783</w:t>
            </w:r>
          </w:p>
        </w:tc>
      </w:tr>
      <w:tr w:rsidR="00B23E04" w:rsidRPr="00C95765" w:rsidTr="00C95765">
        <w:trPr>
          <w:cantSplit/>
          <w:jc w:val="center"/>
        </w:trPr>
        <w:tc>
          <w:tcPr>
            <w:tcW w:w="3211" w:type="pct"/>
            <w:shd w:val="clear" w:color="auto" w:fill="auto"/>
          </w:tcPr>
          <w:p w:rsidR="0009245E" w:rsidRPr="00C95765" w:rsidRDefault="0009245E" w:rsidP="00C95765">
            <w:pPr>
              <w:spacing w:line="360" w:lineRule="auto"/>
              <w:jc w:val="both"/>
              <w:rPr>
                <w:color w:val="000000"/>
                <w:sz w:val="20"/>
              </w:rPr>
            </w:pPr>
            <w:r w:rsidRPr="00C95765">
              <w:rPr>
                <w:color w:val="000000"/>
                <w:sz w:val="20"/>
              </w:rPr>
              <w:t>оборачиваемость всех оборотных средств, дни</w:t>
            </w:r>
          </w:p>
        </w:tc>
        <w:tc>
          <w:tcPr>
            <w:tcW w:w="452" w:type="pct"/>
            <w:shd w:val="clear" w:color="auto" w:fill="auto"/>
          </w:tcPr>
          <w:p w:rsidR="0009245E" w:rsidRPr="00C95765" w:rsidRDefault="002D24CF" w:rsidP="00C95765">
            <w:pPr>
              <w:spacing w:line="360" w:lineRule="auto"/>
              <w:jc w:val="both"/>
              <w:rPr>
                <w:color w:val="000000"/>
                <w:sz w:val="20"/>
              </w:rPr>
            </w:pPr>
            <w:r w:rsidRPr="00C95765">
              <w:rPr>
                <w:color w:val="000000"/>
                <w:sz w:val="20"/>
              </w:rPr>
              <w:t>65,2</w:t>
            </w:r>
          </w:p>
        </w:tc>
        <w:tc>
          <w:tcPr>
            <w:tcW w:w="442" w:type="pct"/>
            <w:shd w:val="clear" w:color="auto" w:fill="auto"/>
          </w:tcPr>
          <w:p w:rsidR="0009245E" w:rsidRPr="00C95765" w:rsidRDefault="002D24CF" w:rsidP="00C95765">
            <w:pPr>
              <w:spacing w:line="360" w:lineRule="auto"/>
              <w:jc w:val="both"/>
              <w:rPr>
                <w:color w:val="000000"/>
                <w:sz w:val="20"/>
              </w:rPr>
            </w:pPr>
            <w:r w:rsidRPr="00C95765">
              <w:rPr>
                <w:color w:val="000000"/>
                <w:sz w:val="20"/>
              </w:rPr>
              <w:t>67,1</w:t>
            </w:r>
          </w:p>
        </w:tc>
        <w:tc>
          <w:tcPr>
            <w:tcW w:w="895" w:type="pct"/>
            <w:shd w:val="clear" w:color="auto" w:fill="auto"/>
          </w:tcPr>
          <w:p w:rsidR="0009245E" w:rsidRPr="00C95765" w:rsidRDefault="0009245E" w:rsidP="00C95765">
            <w:pPr>
              <w:spacing w:line="360" w:lineRule="auto"/>
              <w:jc w:val="both"/>
              <w:rPr>
                <w:color w:val="000000"/>
                <w:sz w:val="20"/>
              </w:rPr>
            </w:pPr>
            <w:r w:rsidRPr="00C95765">
              <w:rPr>
                <w:color w:val="000000"/>
                <w:sz w:val="20"/>
              </w:rPr>
              <w:t>+</w:t>
            </w:r>
            <w:r w:rsidR="002D24CF" w:rsidRPr="00C95765">
              <w:rPr>
                <w:color w:val="000000"/>
                <w:sz w:val="20"/>
              </w:rPr>
              <w:t>1,9</w:t>
            </w:r>
          </w:p>
        </w:tc>
      </w:tr>
      <w:tr w:rsidR="00B23E04" w:rsidRPr="00C95765" w:rsidTr="00C95765">
        <w:trPr>
          <w:cantSplit/>
          <w:jc w:val="center"/>
        </w:trPr>
        <w:tc>
          <w:tcPr>
            <w:tcW w:w="3211" w:type="pct"/>
            <w:shd w:val="clear" w:color="auto" w:fill="auto"/>
          </w:tcPr>
          <w:p w:rsidR="0009245E" w:rsidRPr="00C95765" w:rsidRDefault="0009245E" w:rsidP="00C95765">
            <w:pPr>
              <w:spacing w:line="360" w:lineRule="auto"/>
              <w:jc w:val="both"/>
              <w:rPr>
                <w:color w:val="000000"/>
                <w:sz w:val="20"/>
              </w:rPr>
            </w:pPr>
            <w:r w:rsidRPr="00C95765">
              <w:rPr>
                <w:color w:val="000000"/>
                <w:sz w:val="20"/>
              </w:rPr>
              <w:t>коэффициент оборачиваемости всех оборотных средств, раз</w:t>
            </w:r>
          </w:p>
        </w:tc>
        <w:tc>
          <w:tcPr>
            <w:tcW w:w="452" w:type="pct"/>
            <w:shd w:val="clear" w:color="auto" w:fill="auto"/>
          </w:tcPr>
          <w:p w:rsidR="0009245E" w:rsidRPr="00C95765" w:rsidRDefault="009F2B90" w:rsidP="00C95765">
            <w:pPr>
              <w:spacing w:line="360" w:lineRule="auto"/>
              <w:jc w:val="both"/>
              <w:rPr>
                <w:color w:val="000000"/>
                <w:sz w:val="20"/>
              </w:rPr>
            </w:pPr>
            <w:r w:rsidRPr="00C95765">
              <w:rPr>
                <w:color w:val="000000"/>
                <w:sz w:val="20"/>
              </w:rPr>
              <w:t>5,522</w:t>
            </w:r>
          </w:p>
        </w:tc>
        <w:tc>
          <w:tcPr>
            <w:tcW w:w="442" w:type="pct"/>
            <w:shd w:val="clear" w:color="auto" w:fill="auto"/>
          </w:tcPr>
          <w:p w:rsidR="0009245E" w:rsidRPr="00C95765" w:rsidRDefault="009F2B90" w:rsidP="00C95765">
            <w:pPr>
              <w:spacing w:line="360" w:lineRule="auto"/>
              <w:jc w:val="both"/>
              <w:rPr>
                <w:color w:val="000000"/>
                <w:sz w:val="20"/>
              </w:rPr>
            </w:pPr>
            <w:r w:rsidRPr="00C95765">
              <w:rPr>
                <w:color w:val="000000"/>
                <w:sz w:val="20"/>
              </w:rPr>
              <w:t>5,362</w:t>
            </w:r>
          </w:p>
        </w:tc>
        <w:tc>
          <w:tcPr>
            <w:tcW w:w="895" w:type="pct"/>
            <w:shd w:val="clear" w:color="auto" w:fill="auto"/>
          </w:tcPr>
          <w:p w:rsidR="0009245E" w:rsidRPr="00C95765" w:rsidRDefault="0009245E" w:rsidP="00C95765">
            <w:pPr>
              <w:spacing w:line="360" w:lineRule="auto"/>
              <w:jc w:val="both"/>
              <w:rPr>
                <w:color w:val="000000"/>
                <w:sz w:val="20"/>
              </w:rPr>
            </w:pPr>
            <w:r w:rsidRPr="00C95765">
              <w:rPr>
                <w:color w:val="000000"/>
                <w:sz w:val="20"/>
              </w:rPr>
              <w:t>-0,</w:t>
            </w:r>
            <w:r w:rsidR="009F2B90" w:rsidRPr="00C95765">
              <w:rPr>
                <w:color w:val="000000"/>
                <w:sz w:val="20"/>
              </w:rPr>
              <w:t>16</w:t>
            </w:r>
          </w:p>
        </w:tc>
      </w:tr>
    </w:tbl>
    <w:p w:rsidR="0009245E" w:rsidRPr="00796601" w:rsidRDefault="0009245E" w:rsidP="00E33FCB">
      <w:pPr>
        <w:spacing w:line="360" w:lineRule="auto"/>
        <w:ind w:firstLine="709"/>
        <w:jc w:val="both"/>
        <w:rPr>
          <w:color w:val="000000"/>
          <w:sz w:val="28"/>
          <w:szCs w:val="28"/>
        </w:rPr>
      </w:pPr>
    </w:p>
    <w:p w:rsidR="0009245E" w:rsidRPr="00796601" w:rsidRDefault="0009245E" w:rsidP="00E33FCB">
      <w:pPr>
        <w:spacing w:line="360" w:lineRule="auto"/>
        <w:ind w:firstLine="709"/>
        <w:jc w:val="both"/>
        <w:rPr>
          <w:color w:val="000000"/>
          <w:sz w:val="28"/>
          <w:szCs w:val="28"/>
        </w:rPr>
      </w:pPr>
      <w:r w:rsidRPr="00796601">
        <w:rPr>
          <w:color w:val="000000"/>
          <w:sz w:val="28"/>
          <w:szCs w:val="28"/>
        </w:rPr>
        <w:t xml:space="preserve">Как видно из таблицы «Показатели оборачиваемости оборотных средств», оборачиваемость всех оборотных средств в </w:t>
      </w:r>
      <w:r w:rsidR="003D26A8" w:rsidRPr="00796601">
        <w:rPr>
          <w:color w:val="000000"/>
          <w:sz w:val="28"/>
          <w:szCs w:val="28"/>
        </w:rPr>
        <w:t>2008</w:t>
      </w:r>
      <w:r w:rsidRPr="00796601">
        <w:rPr>
          <w:color w:val="000000"/>
          <w:sz w:val="28"/>
          <w:szCs w:val="28"/>
        </w:rPr>
        <w:t xml:space="preserve"> год</w:t>
      </w:r>
      <w:r w:rsidR="00997BC7" w:rsidRPr="00796601">
        <w:rPr>
          <w:color w:val="000000"/>
          <w:sz w:val="28"/>
          <w:szCs w:val="28"/>
        </w:rPr>
        <w:t>у</w:t>
      </w:r>
      <w:r w:rsidRPr="00796601">
        <w:rPr>
          <w:color w:val="000000"/>
          <w:sz w:val="28"/>
          <w:szCs w:val="28"/>
        </w:rPr>
        <w:t xml:space="preserve"> </w:t>
      </w:r>
      <w:r w:rsidR="00997BC7" w:rsidRPr="00796601">
        <w:rPr>
          <w:color w:val="000000"/>
          <w:sz w:val="28"/>
          <w:szCs w:val="28"/>
        </w:rPr>
        <w:t>ускорилась</w:t>
      </w:r>
      <w:r w:rsidRPr="00796601">
        <w:rPr>
          <w:color w:val="000000"/>
          <w:sz w:val="28"/>
          <w:szCs w:val="28"/>
        </w:rPr>
        <w:t xml:space="preserve"> по сравнению с </w:t>
      </w:r>
      <w:r w:rsidR="003D26A8" w:rsidRPr="00796601">
        <w:rPr>
          <w:color w:val="000000"/>
          <w:sz w:val="28"/>
          <w:szCs w:val="28"/>
        </w:rPr>
        <w:t>2007</w:t>
      </w:r>
      <w:r w:rsidRPr="00796601">
        <w:rPr>
          <w:color w:val="000000"/>
          <w:sz w:val="28"/>
          <w:szCs w:val="28"/>
        </w:rPr>
        <w:t xml:space="preserve"> год</w:t>
      </w:r>
      <w:r w:rsidR="00997BC7" w:rsidRPr="00796601">
        <w:rPr>
          <w:color w:val="000000"/>
          <w:sz w:val="28"/>
          <w:szCs w:val="28"/>
        </w:rPr>
        <w:t>ом</w:t>
      </w:r>
      <w:r w:rsidRPr="00796601">
        <w:rPr>
          <w:color w:val="000000"/>
          <w:sz w:val="28"/>
          <w:szCs w:val="28"/>
        </w:rPr>
        <w:t xml:space="preserve"> </w:t>
      </w:r>
      <w:r w:rsidR="00997BC7" w:rsidRPr="00796601">
        <w:rPr>
          <w:color w:val="000000"/>
          <w:sz w:val="28"/>
          <w:szCs w:val="28"/>
        </w:rPr>
        <w:t>почти на 2</w:t>
      </w:r>
      <w:r w:rsidRPr="00796601">
        <w:rPr>
          <w:color w:val="000000"/>
          <w:sz w:val="28"/>
          <w:szCs w:val="28"/>
        </w:rPr>
        <w:t xml:space="preserve"> дн</w:t>
      </w:r>
      <w:r w:rsidR="00997BC7" w:rsidRPr="00796601">
        <w:rPr>
          <w:color w:val="000000"/>
          <w:sz w:val="28"/>
          <w:szCs w:val="28"/>
        </w:rPr>
        <w:t>я</w:t>
      </w:r>
      <w:r w:rsidRPr="00796601">
        <w:rPr>
          <w:color w:val="000000"/>
          <w:sz w:val="28"/>
          <w:szCs w:val="28"/>
        </w:rPr>
        <w:t xml:space="preserve">. Ослабление деловой активности привело к неудовлетворительному экономическому результату: сумма дополнительного вложения средств в оборот составила </w:t>
      </w:r>
      <w:r w:rsidR="00A72BDD" w:rsidRPr="00796601">
        <w:rPr>
          <w:color w:val="000000"/>
          <w:sz w:val="28"/>
          <w:szCs w:val="28"/>
        </w:rPr>
        <w:t>2658,1</w:t>
      </w:r>
      <w:r w:rsidRPr="00796601">
        <w:rPr>
          <w:color w:val="000000"/>
          <w:sz w:val="28"/>
          <w:szCs w:val="28"/>
        </w:rPr>
        <w:t xml:space="preserve"> тыс </w:t>
      </w:r>
      <w:r w:rsidR="00E33FCB" w:rsidRPr="00796601">
        <w:rPr>
          <w:color w:val="000000"/>
          <w:sz w:val="28"/>
          <w:szCs w:val="28"/>
        </w:rPr>
        <w:t xml:space="preserve">руб. </w:t>
      </w:r>
      <w:r w:rsidRPr="00796601">
        <w:rPr>
          <w:color w:val="000000"/>
          <w:sz w:val="28"/>
          <w:szCs w:val="28"/>
        </w:rPr>
        <w:t>(</w:t>
      </w:r>
      <w:r w:rsidR="00A72BDD" w:rsidRPr="00796601">
        <w:rPr>
          <w:color w:val="000000"/>
          <w:sz w:val="28"/>
          <w:szCs w:val="28"/>
        </w:rPr>
        <w:t>93928</w:t>
      </w:r>
      <w:r w:rsidRPr="00796601">
        <w:rPr>
          <w:color w:val="000000"/>
          <w:sz w:val="28"/>
          <w:szCs w:val="28"/>
        </w:rPr>
        <w:t>:</w:t>
      </w:r>
      <w:r w:rsidR="00A72BDD" w:rsidRPr="00796601">
        <w:rPr>
          <w:color w:val="000000"/>
          <w:sz w:val="28"/>
          <w:szCs w:val="28"/>
        </w:rPr>
        <w:t>360</w:t>
      </w:r>
      <w:r w:rsidRPr="00796601">
        <w:rPr>
          <w:color w:val="000000"/>
          <w:sz w:val="28"/>
          <w:szCs w:val="28"/>
        </w:rPr>
        <w:t>*</w:t>
      </w:r>
      <w:r w:rsidR="00A72BDD" w:rsidRPr="00796601">
        <w:rPr>
          <w:color w:val="000000"/>
          <w:sz w:val="28"/>
          <w:szCs w:val="28"/>
        </w:rPr>
        <w:t>1,9</w:t>
      </w:r>
      <w:r w:rsidRPr="00796601">
        <w:rPr>
          <w:color w:val="000000"/>
          <w:sz w:val="28"/>
          <w:szCs w:val="28"/>
        </w:rPr>
        <w:t>*</w:t>
      </w:r>
      <w:r w:rsidR="00A72BDD" w:rsidRPr="00796601">
        <w:rPr>
          <w:color w:val="000000"/>
          <w:sz w:val="28"/>
          <w:szCs w:val="28"/>
        </w:rPr>
        <w:t>5,362</w:t>
      </w:r>
      <w:r w:rsidRPr="00796601">
        <w:rPr>
          <w:color w:val="000000"/>
          <w:sz w:val="28"/>
          <w:szCs w:val="28"/>
        </w:rPr>
        <w:t>).</w:t>
      </w:r>
    </w:p>
    <w:p w:rsidR="0009245E" w:rsidRPr="00796601" w:rsidRDefault="0009245E" w:rsidP="00E33FCB">
      <w:pPr>
        <w:spacing w:line="360" w:lineRule="auto"/>
        <w:ind w:firstLine="709"/>
        <w:jc w:val="both"/>
        <w:rPr>
          <w:color w:val="000000"/>
          <w:sz w:val="28"/>
          <w:szCs w:val="28"/>
        </w:rPr>
      </w:pPr>
    </w:p>
    <w:p w:rsidR="0009245E" w:rsidRPr="00796601" w:rsidRDefault="00B23E04" w:rsidP="00E33FCB">
      <w:pPr>
        <w:spacing w:line="360" w:lineRule="auto"/>
        <w:ind w:firstLine="709"/>
        <w:jc w:val="both"/>
        <w:rPr>
          <w:b/>
          <w:color w:val="000000"/>
          <w:sz w:val="28"/>
          <w:szCs w:val="28"/>
        </w:rPr>
      </w:pPr>
      <w:r>
        <w:rPr>
          <w:b/>
          <w:color w:val="000000"/>
          <w:sz w:val="28"/>
          <w:szCs w:val="28"/>
        </w:rPr>
        <w:t xml:space="preserve">2.3 </w:t>
      </w:r>
      <w:r w:rsidR="0009245E" w:rsidRPr="00796601">
        <w:rPr>
          <w:b/>
          <w:color w:val="000000"/>
          <w:sz w:val="28"/>
          <w:szCs w:val="28"/>
        </w:rPr>
        <w:t>Эффективность использования материальных затрат</w:t>
      </w:r>
    </w:p>
    <w:p w:rsidR="0009245E" w:rsidRPr="00796601" w:rsidRDefault="0009245E" w:rsidP="00E33FCB">
      <w:pPr>
        <w:spacing w:line="360" w:lineRule="auto"/>
        <w:ind w:firstLine="709"/>
        <w:jc w:val="both"/>
        <w:rPr>
          <w:b/>
          <w:color w:val="000000"/>
          <w:sz w:val="28"/>
          <w:szCs w:val="28"/>
        </w:rPr>
      </w:pPr>
    </w:p>
    <w:p w:rsidR="0009245E" w:rsidRPr="00796601" w:rsidRDefault="0009245E" w:rsidP="00E33FCB">
      <w:pPr>
        <w:spacing w:line="360" w:lineRule="auto"/>
        <w:ind w:firstLine="709"/>
        <w:jc w:val="both"/>
        <w:rPr>
          <w:color w:val="000000"/>
          <w:sz w:val="28"/>
          <w:szCs w:val="28"/>
        </w:rPr>
      </w:pPr>
      <w:r w:rsidRPr="00796601">
        <w:rPr>
          <w:color w:val="000000"/>
          <w:sz w:val="28"/>
          <w:szCs w:val="28"/>
        </w:rPr>
        <w:t>Анализ эффективности использования материальных затрат</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46"/>
        <w:gridCol w:w="4684"/>
        <w:gridCol w:w="826"/>
        <w:gridCol w:w="749"/>
        <w:gridCol w:w="883"/>
        <w:gridCol w:w="1709"/>
      </w:tblGrid>
      <w:tr w:rsidR="00B23E04" w:rsidRPr="00C95765" w:rsidTr="00C95765">
        <w:trPr>
          <w:cantSplit/>
          <w:jc w:val="center"/>
        </w:trPr>
        <w:tc>
          <w:tcPr>
            <w:tcW w:w="240" w:type="pct"/>
            <w:shd w:val="clear" w:color="auto" w:fill="auto"/>
          </w:tcPr>
          <w:p w:rsidR="00E33FCB" w:rsidRPr="00C95765" w:rsidRDefault="0009245E" w:rsidP="00C95765">
            <w:pPr>
              <w:spacing w:line="360" w:lineRule="auto"/>
              <w:jc w:val="both"/>
              <w:rPr>
                <w:color w:val="000000"/>
                <w:sz w:val="20"/>
              </w:rPr>
            </w:pPr>
            <w:r w:rsidRPr="00C95765">
              <w:rPr>
                <w:color w:val="000000"/>
                <w:sz w:val="20"/>
              </w:rPr>
              <w:t>№</w:t>
            </w:r>
          </w:p>
        </w:tc>
        <w:tc>
          <w:tcPr>
            <w:tcW w:w="2519" w:type="pct"/>
            <w:shd w:val="clear" w:color="auto" w:fill="auto"/>
          </w:tcPr>
          <w:p w:rsidR="0009245E" w:rsidRPr="00C95765" w:rsidRDefault="0009245E" w:rsidP="00C95765">
            <w:pPr>
              <w:spacing w:line="360" w:lineRule="auto"/>
              <w:jc w:val="both"/>
              <w:rPr>
                <w:color w:val="000000"/>
                <w:sz w:val="20"/>
              </w:rPr>
            </w:pPr>
            <w:r w:rsidRPr="00C95765">
              <w:rPr>
                <w:color w:val="000000"/>
                <w:sz w:val="20"/>
              </w:rPr>
              <w:t>показатель</w:t>
            </w:r>
          </w:p>
        </w:tc>
        <w:tc>
          <w:tcPr>
            <w:tcW w:w="444" w:type="pct"/>
            <w:shd w:val="clear" w:color="auto" w:fill="auto"/>
          </w:tcPr>
          <w:p w:rsidR="0009245E" w:rsidRPr="00C95765" w:rsidRDefault="00E33FCB" w:rsidP="00C95765">
            <w:pPr>
              <w:spacing w:line="360" w:lineRule="auto"/>
              <w:jc w:val="both"/>
              <w:rPr>
                <w:color w:val="000000"/>
                <w:sz w:val="20"/>
              </w:rPr>
            </w:pPr>
            <w:r w:rsidRPr="00C95765">
              <w:rPr>
                <w:color w:val="000000"/>
                <w:sz w:val="20"/>
              </w:rPr>
              <w:t>2007 г</w:t>
            </w:r>
          </w:p>
        </w:tc>
        <w:tc>
          <w:tcPr>
            <w:tcW w:w="403" w:type="pct"/>
            <w:shd w:val="clear" w:color="auto" w:fill="auto"/>
          </w:tcPr>
          <w:p w:rsidR="0009245E" w:rsidRPr="00C95765" w:rsidRDefault="00E33FCB" w:rsidP="00C95765">
            <w:pPr>
              <w:spacing w:line="360" w:lineRule="auto"/>
              <w:jc w:val="both"/>
              <w:rPr>
                <w:color w:val="000000"/>
                <w:sz w:val="20"/>
              </w:rPr>
            </w:pPr>
            <w:r w:rsidRPr="00C95765">
              <w:rPr>
                <w:color w:val="000000"/>
                <w:sz w:val="20"/>
              </w:rPr>
              <w:t>2008 г</w:t>
            </w:r>
          </w:p>
        </w:tc>
        <w:tc>
          <w:tcPr>
            <w:tcW w:w="475" w:type="pct"/>
            <w:shd w:val="clear" w:color="auto" w:fill="auto"/>
          </w:tcPr>
          <w:p w:rsidR="0009245E" w:rsidRPr="00C95765" w:rsidRDefault="0009245E" w:rsidP="00C95765">
            <w:pPr>
              <w:spacing w:line="360" w:lineRule="auto"/>
              <w:jc w:val="both"/>
              <w:rPr>
                <w:color w:val="000000"/>
                <w:sz w:val="20"/>
              </w:rPr>
            </w:pPr>
            <w:r w:rsidRPr="00C95765">
              <w:rPr>
                <w:color w:val="000000"/>
                <w:sz w:val="20"/>
              </w:rPr>
              <w:t>рост</w:t>
            </w:r>
            <w:r w:rsidR="00E33FCB" w:rsidRPr="00C95765">
              <w:rPr>
                <w:color w:val="000000"/>
                <w:sz w:val="20"/>
              </w:rPr>
              <w:t>, %</w:t>
            </w:r>
          </w:p>
        </w:tc>
        <w:tc>
          <w:tcPr>
            <w:tcW w:w="919" w:type="pct"/>
            <w:shd w:val="clear" w:color="auto" w:fill="auto"/>
          </w:tcPr>
          <w:p w:rsidR="0009245E" w:rsidRPr="00C95765" w:rsidRDefault="0009245E" w:rsidP="00C95765">
            <w:pPr>
              <w:spacing w:line="360" w:lineRule="auto"/>
              <w:jc w:val="both"/>
              <w:rPr>
                <w:color w:val="000000"/>
                <w:sz w:val="20"/>
              </w:rPr>
            </w:pPr>
            <w:r w:rsidRPr="00C95765">
              <w:rPr>
                <w:color w:val="000000"/>
                <w:sz w:val="20"/>
              </w:rPr>
              <w:t>прирост (+,</w:t>
            </w:r>
            <w:r w:rsidR="00E33FCB" w:rsidRPr="00C95765">
              <w:rPr>
                <w:color w:val="000000"/>
                <w:sz w:val="20"/>
              </w:rPr>
              <w:t>–), %</w:t>
            </w:r>
          </w:p>
        </w:tc>
      </w:tr>
      <w:tr w:rsidR="00B23E04" w:rsidRPr="00C95765" w:rsidTr="00C95765">
        <w:trPr>
          <w:cantSplit/>
          <w:jc w:val="center"/>
        </w:trPr>
        <w:tc>
          <w:tcPr>
            <w:tcW w:w="240" w:type="pct"/>
            <w:shd w:val="clear" w:color="auto" w:fill="auto"/>
          </w:tcPr>
          <w:p w:rsidR="0009245E" w:rsidRPr="00C95765" w:rsidRDefault="0009245E" w:rsidP="00C95765">
            <w:pPr>
              <w:spacing w:line="360" w:lineRule="auto"/>
              <w:jc w:val="both"/>
              <w:rPr>
                <w:color w:val="000000"/>
                <w:sz w:val="20"/>
              </w:rPr>
            </w:pPr>
            <w:r w:rsidRPr="00C95765">
              <w:rPr>
                <w:color w:val="000000"/>
                <w:sz w:val="20"/>
              </w:rPr>
              <w:t>1</w:t>
            </w:r>
          </w:p>
        </w:tc>
        <w:tc>
          <w:tcPr>
            <w:tcW w:w="2519" w:type="pct"/>
            <w:shd w:val="clear" w:color="auto" w:fill="auto"/>
          </w:tcPr>
          <w:p w:rsidR="0009245E" w:rsidRPr="00C95765" w:rsidRDefault="0009245E" w:rsidP="00C95765">
            <w:pPr>
              <w:spacing w:line="360" w:lineRule="auto"/>
              <w:jc w:val="both"/>
              <w:rPr>
                <w:color w:val="000000"/>
                <w:sz w:val="20"/>
              </w:rPr>
            </w:pPr>
            <w:r w:rsidRPr="00C95765">
              <w:rPr>
                <w:color w:val="000000"/>
                <w:sz w:val="20"/>
              </w:rPr>
              <w:t>Выручка, тыс</w:t>
            </w:r>
            <w:r w:rsidR="00CA12F5" w:rsidRPr="00C95765">
              <w:rPr>
                <w:color w:val="000000"/>
                <w:sz w:val="20"/>
              </w:rPr>
              <w:t>.</w:t>
            </w:r>
            <w:r w:rsidRPr="00C95765">
              <w:rPr>
                <w:color w:val="000000"/>
                <w:sz w:val="20"/>
              </w:rPr>
              <w:t xml:space="preserve"> руб</w:t>
            </w:r>
            <w:r w:rsidR="00CA12F5" w:rsidRPr="00C95765">
              <w:rPr>
                <w:color w:val="000000"/>
                <w:sz w:val="20"/>
              </w:rPr>
              <w:t>.</w:t>
            </w:r>
          </w:p>
        </w:tc>
        <w:tc>
          <w:tcPr>
            <w:tcW w:w="444" w:type="pct"/>
            <w:shd w:val="clear" w:color="auto" w:fill="auto"/>
          </w:tcPr>
          <w:p w:rsidR="0009245E" w:rsidRPr="00C95765" w:rsidRDefault="004F3406" w:rsidP="00C95765">
            <w:pPr>
              <w:spacing w:line="360" w:lineRule="auto"/>
              <w:jc w:val="both"/>
              <w:rPr>
                <w:color w:val="000000"/>
                <w:sz w:val="20"/>
              </w:rPr>
            </w:pPr>
            <w:r w:rsidRPr="00C95765">
              <w:rPr>
                <w:color w:val="000000"/>
                <w:sz w:val="20"/>
              </w:rPr>
              <w:t>86870</w:t>
            </w:r>
          </w:p>
        </w:tc>
        <w:tc>
          <w:tcPr>
            <w:tcW w:w="403" w:type="pct"/>
            <w:shd w:val="clear" w:color="auto" w:fill="auto"/>
          </w:tcPr>
          <w:p w:rsidR="0009245E" w:rsidRPr="00C95765" w:rsidRDefault="004F3406" w:rsidP="00C95765">
            <w:pPr>
              <w:spacing w:line="360" w:lineRule="auto"/>
              <w:jc w:val="both"/>
              <w:rPr>
                <w:color w:val="000000"/>
                <w:sz w:val="20"/>
              </w:rPr>
            </w:pPr>
            <w:r w:rsidRPr="00C95765">
              <w:rPr>
                <w:color w:val="000000"/>
                <w:sz w:val="20"/>
              </w:rPr>
              <w:t>93928</w:t>
            </w:r>
          </w:p>
        </w:tc>
        <w:tc>
          <w:tcPr>
            <w:tcW w:w="475" w:type="pct"/>
            <w:shd w:val="clear" w:color="auto" w:fill="auto"/>
          </w:tcPr>
          <w:p w:rsidR="0009245E" w:rsidRPr="00C95765" w:rsidRDefault="004F3406" w:rsidP="00C95765">
            <w:pPr>
              <w:spacing w:line="360" w:lineRule="auto"/>
              <w:jc w:val="both"/>
              <w:rPr>
                <w:color w:val="000000"/>
                <w:sz w:val="20"/>
              </w:rPr>
            </w:pPr>
            <w:r w:rsidRPr="00C95765">
              <w:rPr>
                <w:color w:val="000000"/>
                <w:sz w:val="20"/>
              </w:rPr>
              <w:t>108,1</w:t>
            </w:r>
          </w:p>
        </w:tc>
        <w:tc>
          <w:tcPr>
            <w:tcW w:w="919" w:type="pct"/>
            <w:shd w:val="clear" w:color="auto" w:fill="auto"/>
          </w:tcPr>
          <w:p w:rsidR="0009245E" w:rsidRPr="00C95765" w:rsidRDefault="004F3406" w:rsidP="00C95765">
            <w:pPr>
              <w:spacing w:line="360" w:lineRule="auto"/>
              <w:jc w:val="both"/>
              <w:rPr>
                <w:color w:val="000000"/>
                <w:sz w:val="20"/>
              </w:rPr>
            </w:pPr>
            <w:r w:rsidRPr="00C95765">
              <w:rPr>
                <w:color w:val="000000"/>
                <w:sz w:val="20"/>
              </w:rPr>
              <w:t>+8,1</w:t>
            </w:r>
          </w:p>
        </w:tc>
      </w:tr>
      <w:tr w:rsidR="00B23E04" w:rsidRPr="00C95765" w:rsidTr="00C95765">
        <w:trPr>
          <w:cantSplit/>
          <w:jc w:val="center"/>
        </w:trPr>
        <w:tc>
          <w:tcPr>
            <w:tcW w:w="240" w:type="pct"/>
            <w:shd w:val="clear" w:color="auto" w:fill="auto"/>
          </w:tcPr>
          <w:p w:rsidR="0009245E" w:rsidRPr="00C95765" w:rsidRDefault="0009245E" w:rsidP="00C95765">
            <w:pPr>
              <w:spacing w:line="360" w:lineRule="auto"/>
              <w:jc w:val="both"/>
              <w:rPr>
                <w:color w:val="000000"/>
                <w:sz w:val="20"/>
              </w:rPr>
            </w:pPr>
            <w:r w:rsidRPr="00C95765">
              <w:rPr>
                <w:color w:val="000000"/>
                <w:sz w:val="20"/>
              </w:rPr>
              <w:t>2</w:t>
            </w:r>
          </w:p>
        </w:tc>
        <w:tc>
          <w:tcPr>
            <w:tcW w:w="2519" w:type="pct"/>
            <w:shd w:val="clear" w:color="auto" w:fill="auto"/>
          </w:tcPr>
          <w:p w:rsidR="0009245E" w:rsidRPr="00C95765" w:rsidRDefault="0009245E" w:rsidP="00C95765">
            <w:pPr>
              <w:spacing w:line="360" w:lineRule="auto"/>
              <w:jc w:val="both"/>
              <w:rPr>
                <w:color w:val="000000"/>
                <w:sz w:val="20"/>
              </w:rPr>
            </w:pPr>
            <w:r w:rsidRPr="00C95765">
              <w:rPr>
                <w:color w:val="000000"/>
                <w:sz w:val="20"/>
              </w:rPr>
              <w:t>Материальные затраты, тыс</w:t>
            </w:r>
            <w:r w:rsidR="00CA12F5" w:rsidRPr="00C95765">
              <w:rPr>
                <w:color w:val="000000"/>
                <w:sz w:val="20"/>
              </w:rPr>
              <w:t>.</w:t>
            </w:r>
            <w:r w:rsidRPr="00C95765">
              <w:rPr>
                <w:color w:val="000000"/>
                <w:sz w:val="20"/>
              </w:rPr>
              <w:t xml:space="preserve"> руб</w:t>
            </w:r>
            <w:r w:rsidR="00CA12F5" w:rsidRPr="00C95765">
              <w:rPr>
                <w:color w:val="000000"/>
                <w:sz w:val="20"/>
              </w:rPr>
              <w:t>.</w:t>
            </w:r>
          </w:p>
        </w:tc>
        <w:tc>
          <w:tcPr>
            <w:tcW w:w="444" w:type="pct"/>
            <w:shd w:val="clear" w:color="auto" w:fill="auto"/>
          </w:tcPr>
          <w:p w:rsidR="0009245E" w:rsidRPr="00C95765" w:rsidRDefault="00AB09A4" w:rsidP="00C95765">
            <w:pPr>
              <w:spacing w:line="360" w:lineRule="auto"/>
              <w:jc w:val="both"/>
              <w:rPr>
                <w:color w:val="000000"/>
                <w:sz w:val="20"/>
              </w:rPr>
            </w:pPr>
            <w:r w:rsidRPr="00C95765">
              <w:rPr>
                <w:color w:val="000000"/>
                <w:sz w:val="20"/>
              </w:rPr>
              <w:t>50195</w:t>
            </w:r>
          </w:p>
        </w:tc>
        <w:tc>
          <w:tcPr>
            <w:tcW w:w="403" w:type="pct"/>
            <w:shd w:val="clear" w:color="auto" w:fill="auto"/>
          </w:tcPr>
          <w:p w:rsidR="0009245E" w:rsidRPr="00C95765" w:rsidRDefault="00AB09A4" w:rsidP="00C95765">
            <w:pPr>
              <w:spacing w:line="360" w:lineRule="auto"/>
              <w:jc w:val="both"/>
              <w:rPr>
                <w:color w:val="000000"/>
                <w:sz w:val="20"/>
              </w:rPr>
            </w:pPr>
            <w:r w:rsidRPr="00C95765">
              <w:rPr>
                <w:color w:val="000000"/>
                <w:sz w:val="20"/>
              </w:rPr>
              <w:t>56776</w:t>
            </w:r>
          </w:p>
        </w:tc>
        <w:tc>
          <w:tcPr>
            <w:tcW w:w="475" w:type="pct"/>
            <w:shd w:val="clear" w:color="auto" w:fill="auto"/>
          </w:tcPr>
          <w:p w:rsidR="0009245E" w:rsidRPr="00C95765" w:rsidRDefault="00AB09A4" w:rsidP="00C95765">
            <w:pPr>
              <w:spacing w:line="360" w:lineRule="auto"/>
              <w:jc w:val="both"/>
              <w:rPr>
                <w:color w:val="000000"/>
                <w:sz w:val="20"/>
              </w:rPr>
            </w:pPr>
            <w:r w:rsidRPr="00C95765">
              <w:rPr>
                <w:color w:val="000000"/>
                <w:sz w:val="20"/>
              </w:rPr>
              <w:t>113,1</w:t>
            </w:r>
          </w:p>
        </w:tc>
        <w:tc>
          <w:tcPr>
            <w:tcW w:w="919" w:type="pct"/>
            <w:shd w:val="clear" w:color="auto" w:fill="auto"/>
          </w:tcPr>
          <w:p w:rsidR="0009245E" w:rsidRPr="00C95765" w:rsidRDefault="00AB09A4" w:rsidP="00C95765">
            <w:pPr>
              <w:spacing w:line="360" w:lineRule="auto"/>
              <w:jc w:val="both"/>
              <w:rPr>
                <w:color w:val="000000"/>
                <w:sz w:val="20"/>
              </w:rPr>
            </w:pPr>
            <w:r w:rsidRPr="00C95765">
              <w:rPr>
                <w:color w:val="000000"/>
                <w:sz w:val="20"/>
              </w:rPr>
              <w:t>+13,1</w:t>
            </w:r>
          </w:p>
        </w:tc>
      </w:tr>
      <w:tr w:rsidR="00B23E04" w:rsidRPr="00C95765" w:rsidTr="00C95765">
        <w:trPr>
          <w:cantSplit/>
          <w:jc w:val="center"/>
        </w:trPr>
        <w:tc>
          <w:tcPr>
            <w:tcW w:w="240" w:type="pct"/>
            <w:shd w:val="clear" w:color="auto" w:fill="auto"/>
          </w:tcPr>
          <w:p w:rsidR="0009245E" w:rsidRPr="00C95765" w:rsidRDefault="0009245E" w:rsidP="00C95765">
            <w:pPr>
              <w:spacing w:line="360" w:lineRule="auto"/>
              <w:jc w:val="both"/>
              <w:rPr>
                <w:color w:val="000000"/>
                <w:sz w:val="20"/>
              </w:rPr>
            </w:pPr>
            <w:r w:rsidRPr="00C95765">
              <w:rPr>
                <w:color w:val="000000"/>
                <w:sz w:val="20"/>
              </w:rPr>
              <w:t>3</w:t>
            </w:r>
          </w:p>
        </w:tc>
        <w:tc>
          <w:tcPr>
            <w:tcW w:w="2519" w:type="pct"/>
            <w:shd w:val="clear" w:color="auto" w:fill="auto"/>
          </w:tcPr>
          <w:p w:rsidR="0009245E" w:rsidRPr="00C95765" w:rsidRDefault="0009245E" w:rsidP="00C95765">
            <w:pPr>
              <w:spacing w:line="360" w:lineRule="auto"/>
              <w:jc w:val="both"/>
              <w:rPr>
                <w:color w:val="000000"/>
                <w:sz w:val="20"/>
              </w:rPr>
            </w:pPr>
            <w:r w:rsidRPr="00C95765">
              <w:rPr>
                <w:color w:val="000000"/>
                <w:sz w:val="20"/>
              </w:rPr>
              <w:t>Материалоотдача</w:t>
            </w:r>
          </w:p>
        </w:tc>
        <w:tc>
          <w:tcPr>
            <w:tcW w:w="444" w:type="pct"/>
            <w:shd w:val="clear" w:color="auto" w:fill="auto"/>
          </w:tcPr>
          <w:p w:rsidR="0009245E" w:rsidRPr="00C95765" w:rsidRDefault="0009245E" w:rsidP="00C95765">
            <w:pPr>
              <w:spacing w:line="360" w:lineRule="auto"/>
              <w:jc w:val="both"/>
              <w:rPr>
                <w:color w:val="000000"/>
                <w:sz w:val="20"/>
              </w:rPr>
            </w:pPr>
            <w:r w:rsidRPr="00C95765">
              <w:rPr>
                <w:color w:val="000000"/>
                <w:sz w:val="20"/>
              </w:rPr>
              <w:t>1,</w:t>
            </w:r>
            <w:r w:rsidR="005161F2" w:rsidRPr="00C95765">
              <w:rPr>
                <w:color w:val="000000"/>
                <w:sz w:val="20"/>
              </w:rPr>
              <w:t>73</w:t>
            </w:r>
          </w:p>
        </w:tc>
        <w:tc>
          <w:tcPr>
            <w:tcW w:w="403" w:type="pct"/>
            <w:shd w:val="clear" w:color="auto" w:fill="auto"/>
          </w:tcPr>
          <w:p w:rsidR="0009245E" w:rsidRPr="00C95765" w:rsidRDefault="0009245E" w:rsidP="00C95765">
            <w:pPr>
              <w:spacing w:line="360" w:lineRule="auto"/>
              <w:jc w:val="both"/>
              <w:rPr>
                <w:color w:val="000000"/>
                <w:sz w:val="20"/>
              </w:rPr>
            </w:pPr>
            <w:r w:rsidRPr="00C95765">
              <w:rPr>
                <w:color w:val="000000"/>
                <w:sz w:val="20"/>
              </w:rPr>
              <w:t>1,</w:t>
            </w:r>
            <w:r w:rsidR="005161F2" w:rsidRPr="00C95765">
              <w:rPr>
                <w:color w:val="000000"/>
                <w:sz w:val="20"/>
              </w:rPr>
              <w:t>65</w:t>
            </w:r>
          </w:p>
        </w:tc>
        <w:tc>
          <w:tcPr>
            <w:tcW w:w="475" w:type="pct"/>
            <w:shd w:val="clear" w:color="auto" w:fill="auto"/>
          </w:tcPr>
          <w:p w:rsidR="0009245E" w:rsidRPr="00C95765" w:rsidRDefault="00815A31" w:rsidP="00C95765">
            <w:pPr>
              <w:spacing w:line="360" w:lineRule="auto"/>
              <w:jc w:val="both"/>
              <w:rPr>
                <w:color w:val="000000"/>
                <w:sz w:val="20"/>
              </w:rPr>
            </w:pPr>
            <w:r w:rsidRPr="00C95765">
              <w:rPr>
                <w:color w:val="000000"/>
                <w:sz w:val="20"/>
              </w:rPr>
              <w:t>95,4</w:t>
            </w:r>
          </w:p>
        </w:tc>
        <w:tc>
          <w:tcPr>
            <w:tcW w:w="919" w:type="pct"/>
            <w:shd w:val="clear" w:color="auto" w:fill="auto"/>
          </w:tcPr>
          <w:p w:rsidR="0009245E" w:rsidRPr="00C95765" w:rsidRDefault="00815A31" w:rsidP="00C95765">
            <w:pPr>
              <w:spacing w:line="360" w:lineRule="auto"/>
              <w:jc w:val="both"/>
              <w:rPr>
                <w:color w:val="000000"/>
                <w:sz w:val="20"/>
              </w:rPr>
            </w:pPr>
            <w:r w:rsidRPr="00C95765">
              <w:rPr>
                <w:color w:val="000000"/>
                <w:sz w:val="20"/>
              </w:rPr>
              <w:t>-4,6</w:t>
            </w:r>
          </w:p>
        </w:tc>
      </w:tr>
      <w:tr w:rsidR="00B23E04" w:rsidRPr="00C95765" w:rsidTr="00C95765">
        <w:trPr>
          <w:cantSplit/>
          <w:jc w:val="center"/>
        </w:trPr>
        <w:tc>
          <w:tcPr>
            <w:tcW w:w="240" w:type="pct"/>
            <w:shd w:val="clear" w:color="auto" w:fill="auto"/>
          </w:tcPr>
          <w:p w:rsidR="0009245E" w:rsidRPr="00C95765" w:rsidRDefault="0009245E" w:rsidP="00C95765">
            <w:pPr>
              <w:spacing w:line="360" w:lineRule="auto"/>
              <w:jc w:val="both"/>
              <w:rPr>
                <w:color w:val="000000"/>
                <w:sz w:val="20"/>
              </w:rPr>
            </w:pPr>
            <w:r w:rsidRPr="00C95765">
              <w:rPr>
                <w:color w:val="000000"/>
                <w:sz w:val="20"/>
              </w:rPr>
              <w:t>4</w:t>
            </w:r>
          </w:p>
        </w:tc>
        <w:tc>
          <w:tcPr>
            <w:tcW w:w="2519" w:type="pct"/>
            <w:shd w:val="clear" w:color="auto" w:fill="auto"/>
          </w:tcPr>
          <w:p w:rsidR="0009245E" w:rsidRPr="00C95765" w:rsidRDefault="0009245E" w:rsidP="00C95765">
            <w:pPr>
              <w:spacing w:line="360" w:lineRule="auto"/>
              <w:jc w:val="both"/>
              <w:rPr>
                <w:color w:val="000000"/>
                <w:sz w:val="20"/>
              </w:rPr>
            </w:pPr>
            <w:r w:rsidRPr="00C95765">
              <w:rPr>
                <w:color w:val="000000"/>
                <w:sz w:val="20"/>
              </w:rPr>
              <w:t xml:space="preserve">Соотношение прироста материальных затрат в расчете на </w:t>
            </w:r>
            <w:r w:rsidR="00E33FCB" w:rsidRPr="00C95765">
              <w:rPr>
                <w:color w:val="000000"/>
                <w:sz w:val="20"/>
              </w:rPr>
              <w:t>1%</w:t>
            </w:r>
            <w:r w:rsidRPr="00C95765">
              <w:rPr>
                <w:color w:val="000000"/>
                <w:sz w:val="20"/>
              </w:rPr>
              <w:t xml:space="preserve"> прироста продукции</w:t>
            </w:r>
          </w:p>
        </w:tc>
        <w:tc>
          <w:tcPr>
            <w:tcW w:w="444" w:type="pct"/>
            <w:shd w:val="clear" w:color="auto" w:fill="auto"/>
          </w:tcPr>
          <w:p w:rsidR="0009245E" w:rsidRPr="00C95765" w:rsidRDefault="0009245E" w:rsidP="00C95765">
            <w:pPr>
              <w:spacing w:line="360" w:lineRule="auto"/>
              <w:jc w:val="both"/>
              <w:rPr>
                <w:color w:val="000000"/>
                <w:sz w:val="20"/>
              </w:rPr>
            </w:pPr>
            <w:r w:rsidRPr="00C95765">
              <w:rPr>
                <w:color w:val="000000"/>
                <w:sz w:val="20"/>
              </w:rPr>
              <w:t>-</w:t>
            </w:r>
          </w:p>
        </w:tc>
        <w:tc>
          <w:tcPr>
            <w:tcW w:w="403" w:type="pct"/>
            <w:shd w:val="clear" w:color="auto" w:fill="auto"/>
          </w:tcPr>
          <w:p w:rsidR="0009245E" w:rsidRPr="00C95765" w:rsidRDefault="0009245E" w:rsidP="00C95765">
            <w:pPr>
              <w:spacing w:line="360" w:lineRule="auto"/>
              <w:jc w:val="both"/>
              <w:rPr>
                <w:color w:val="000000"/>
                <w:sz w:val="20"/>
              </w:rPr>
            </w:pPr>
            <w:r w:rsidRPr="00C95765">
              <w:rPr>
                <w:color w:val="000000"/>
                <w:sz w:val="20"/>
              </w:rPr>
              <w:t>-</w:t>
            </w:r>
          </w:p>
        </w:tc>
        <w:tc>
          <w:tcPr>
            <w:tcW w:w="475" w:type="pct"/>
            <w:shd w:val="clear" w:color="auto" w:fill="auto"/>
          </w:tcPr>
          <w:p w:rsidR="0009245E" w:rsidRPr="00C95765" w:rsidRDefault="0009245E" w:rsidP="00C95765">
            <w:pPr>
              <w:spacing w:line="360" w:lineRule="auto"/>
              <w:jc w:val="both"/>
              <w:rPr>
                <w:color w:val="000000"/>
                <w:sz w:val="20"/>
              </w:rPr>
            </w:pPr>
            <w:r w:rsidRPr="00C95765">
              <w:rPr>
                <w:color w:val="000000"/>
                <w:sz w:val="20"/>
              </w:rPr>
              <w:t>-</w:t>
            </w:r>
          </w:p>
        </w:tc>
        <w:tc>
          <w:tcPr>
            <w:tcW w:w="919" w:type="pct"/>
            <w:shd w:val="clear" w:color="auto" w:fill="auto"/>
          </w:tcPr>
          <w:p w:rsidR="0009245E" w:rsidRPr="00C95765" w:rsidRDefault="007C6A2D" w:rsidP="00C95765">
            <w:pPr>
              <w:spacing w:line="360" w:lineRule="auto"/>
              <w:jc w:val="both"/>
              <w:rPr>
                <w:color w:val="000000"/>
                <w:sz w:val="20"/>
              </w:rPr>
            </w:pPr>
            <w:r w:rsidRPr="00C95765">
              <w:rPr>
                <w:color w:val="000000"/>
                <w:sz w:val="20"/>
              </w:rPr>
              <w:t>1,62</w:t>
            </w:r>
          </w:p>
        </w:tc>
      </w:tr>
    </w:tbl>
    <w:p w:rsidR="0009245E" w:rsidRPr="00796601" w:rsidRDefault="0009245E" w:rsidP="00E33FCB">
      <w:pPr>
        <w:spacing w:line="360" w:lineRule="auto"/>
        <w:ind w:firstLine="709"/>
        <w:jc w:val="both"/>
        <w:rPr>
          <w:color w:val="000000"/>
          <w:sz w:val="28"/>
          <w:szCs w:val="28"/>
        </w:rPr>
      </w:pPr>
    </w:p>
    <w:p w:rsidR="0009245E" w:rsidRPr="00796601" w:rsidRDefault="0009245E" w:rsidP="00E33FCB">
      <w:pPr>
        <w:spacing w:line="360" w:lineRule="auto"/>
        <w:ind w:firstLine="709"/>
        <w:jc w:val="both"/>
        <w:rPr>
          <w:color w:val="000000"/>
          <w:sz w:val="28"/>
          <w:szCs w:val="28"/>
        </w:rPr>
      </w:pPr>
      <w:r w:rsidRPr="00796601">
        <w:rPr>
          <w:color w:val="000000"/>
          <w:sz w:val="28"/>
          <w:szCs w:val="28"/>
        </w:rPr>
        <w:t xml:space="preserve">Из таблицы видно, что материалоотдача в </w:t>
      </w:r>
      <w:r w:rsidR="003D26A8" w:rsidRPr="00796601">
        <w:rPr>
          <w:color w:val="000000"/>
          <w:sz w:val="28"/>
          <w:szCs w:val="28"/>
        </w:rPr>
        <w:t>2008</w:t>
      </w:r>
      <w:r w:rsidRPr="00796601">
        <w:rPr>
          <w:color w:val="000000"/>
          <w:sz w:val="28"/>
          <w:szCs w:val="28"/>
        </w:rPr>
        <w:t xml:space="preserve"> год</w:t>
      </w:r>
      <w:r w:rsidR="007C6A2D" w:rsidRPr="00796601">
        <w:rPr>
          <w:color w:val="000000"/>
          <w:sz w:val="28"/>
          <w:szCs w:val="28"/>
        </w:rPr>
        <w:t>у</w:t>
      </w:r>
      <w:r w:rsidRPr="00796601">
        <w:rPr>
          <w:color w:val="000000"/>
          <w:sz w:val="28"/>
          <w:szCs w:val="28"/>
        </w:rPr>
        <w:t xml:space="preserve"> по сравнению с </w:t>
      </w:r>
      <w:r w:rsidR="003D26A8" w:rsidRPr="00796601">
        <w:rPr>
          <w:color w:val="000000"/>
          <w:sz w:val="28"/>
          <w:szCs w:val="28"/>
        </w:rPr>
        <w:t>2007</w:t>
      </w:r>
      <w:r w:rsidRPr="00796601">
        <w:rPr>
          <w:color w:val="000000"/>
          <w:sz w:val="28"/>
          <w:szCs w:val="28"/>
        </w:rPr>
        <w:t xml:space="preserve"> года снизилась на</w:t>
      </w:r>
      <w:r w:rsidR="00DE51BD" w:rsidRPr="00796601">
        <w:rPr>
          <w:color w:val="000000"/>
          <w:sz w:val="28"/>
          <w:szCs w:val="28"/>
        </w:rPr>
        <w:t xml:space="preserve"> 4,</w:t>
      </w:r>
      <w:r w:rsidR="00E33FCB" w:rsidRPr="00796601">
        <w:rPr>
          <w:color w:val="000000"/>
          <w:sz w:val="28"/>
          <w:szCs w:val="28"/>
        </w:rPr>
        <w:t>6%</w:t>
      </w:r>
      <w:r w:rsidRPr="00796601">
        <w:rPr>
          <w:color w:val="000000"/>
          <w:sz w:val="28"/>
          <w:szCs w:val="28"/>
        </w:rPr>
        <w:t xml:space="preserve"> и составила 1,</w:t>
      </w:r>
      <w:r w:rsidR="00DE51BD" w:rsidRPr="00796601">
        <w:rPr>
          <w:color w:val="000000"/>
          <w:sz w:val="28"/>
          <w:szCs w:val="28"/>
        </w:rPr>
        <w:t xml:space="preserve">65 тыс руб. Следует отметить еще отрицательный момент </w:t>
      </w:r>
      <w:r w:rsidRPr="00796601">
        <w:rPr>
          <w:color w:val="000000"/>
          <w:sz w:val="28"/>
          <w:szCs w:val="28"/>
        </w:rPr>
        <w:t xml:space="preserve">в использовании материальных ресурсов: прирост выручки </w:t>
      </w:r>
      <w:r w:rsidR="00DE51BD" w:rsidRPr="00796601">
        <w:rPr>
          <w:color w:val="000000"/>
          <w:sz w:val="28"/>
          <w:szCs w:val="28"/>
        </w:rPr>
        <w:t>меньше</w:t>
      </w:r>
      <w:r w:rsidRPr="00796601">
        <w:rPr>
          <w:color w:val="000000"/>
          <w:sz w:val="28"/>
          <w:szCs w:val="28"/>
        </w:rPr>
        <w:t xml:space="preserve">, чем прирост материальных затрат на </w:t>
      </w:r>
      <w:r w:rsidR="00E33FCB" w:rsidRPr="00796601">
        <w:rPr>
          <w:color w:val="000000"/>
          <w:sz w:val="28"/>
          <w:szCs w:val="28"/>
        </w:rPr>
        <w:t>5%</w:t>
      </w:r>
      <w:r w:rsidRPr="00796601">
        <w:rPr>
          <w:color w:val="000000"/>
          <w:sz w:val="28"/>
          <w:szCs w:val="28"/>
        </w:rPr>
        <w:t>.</w:t>
      </w:r>
    </w:p>
    <w:p w:rsidR="00DE51BD" w:rsidRPr="00796601" w:rsidRDefault="00DE51BD" w:rsidP="00E33FCB">
      <w:pPr>
        <w:spacing w:line="360" w:lineRule="auto"/>
        <w:ind w:firstLine="709"/>
        <w:jc w:val="both"/>
        <w:rPr>
          <w:color w:val="000000"/>
          <w:sz w:val="28"/>
          <w:szCs w:val="28"/>
        </w:rPr>
      </w:pPr>
    </w:p>
    <w:p w:rsidR="00FB7465" w:rsidRPr="00796601" w:rsidRDefault="00B23E04" w:rsidP="00E33FCB">
      <w:pPr>
        <w:spacing w:line="360" w:lineRule="auto"/>
        <w:ind w:firstLine="709"/>
        <w:jc w:val="both"/>
        <w:rPr>
          <w:b/>
          <w:color w:val="000000"/>
          <w:sz w:val="28"/>
          <w:szCs w:val="28"/>
        </w:rPr>
      </w:pPr>
      <w:r>
        <w:rPr>
          <w:b/>
          <w:color w:val="000000"/>
          <w:sz w:val="28"/>
          <w:szCs w:val="28"/>
        </w:rPr>
        <w:br w:type="page"/>
      </w:r>
      <w:r w:rsidR="00FB7465" w:rsidRPr="00796601">
        <w:rPr>
          <w:b/>
          <w:color w:val="000000"/>
          <w:sz w:val="28"/>
          <w:szCs w:val="28"/>
        </w:rPr>
        <w:t>3. Оценка рыночной позиции предприятия</w:t>
      </w:r>
    </w:p>
    <w:p w:rsidR="00CD50C2" w:rsidRPr="00796601" w:rsidRDefault="00CD50C2" w:rsidP="00E33FCB">
      <w:pPr>
        <w:spacing w:line="360" w:lineRule="auto"/>
        <w:ind w:firstLine="709"/>
        <w:jc w:val="both"/>
        <w:rPr>
          <w:color w:val="000000"/>
          <w:sz w:val="28"/>
          <w:szCs w:val="28"/>
        </w:rPr>
      </w:pPr>
    </w:p>
    <w:p w:rsidR="0009245E" w:rsidRPr="00796601" w:rsidRDefault="004B2BA8" w:rsidP="00E33FCB">
      <w:pPr>
        <w:spacing w:line="360" w:lineRule="auto"/>
        <w:ind w:firstLine="709"/>
        <w:jc w:val="both"/>
        <w:rPr>
          <w:color w:val="000000"/>
          <w:sz w:val="28"/>
          <w:szCs w:val="28"/>
        </w:rPr>
      </w:pPr>
      <w:r w:rsidRPr="00796601">
        <w:rPr>
          <w:color w:val="000000"/>
          <w:sz w:val="28"/>
          <w:szCs w:val="28"/>
        </w:rPr>
        <w:t xml:space="preserve">Отделенческая больница на </w:t>
      </w:r>
      <w:r w:rsidR="00E33FCB" w:rsidRPr="00796601">
        <w:rPr>
          <w:color w:val="000000"/>
          <w:sz w:val="28"/>
          <w:szCs w:val="28"/>
        </w:rPr>
        <w:t>ст. У</w:t>
      </w:r>
      <w:r w:rsidRPr="00796601">
        <w:rPr>
          <w:color w:val="000000"/>
          <w:sz w:val="28"/>
          <w:szCs w:val="28"/>
        </w:rPr>
        <w:t>фа действует с</w:t>
      </w:r>
    </w:p>
    <w:p w:rsidR="001C59D2" w:rsidRPr="00796601" w:rsidRDefault="001C59D2" w:rsidP="00E33FCB">
      <w:pPr>
        <w:spacing w:line="360" w:lineRule="auto"/>
        <w:ind w:firstLine="709"/>
        <w:jc w:val="both"/>
        <w:rPr>
          <w:color w:val="000000"/>
          <w:sz w:val="28"/>
          <w:szCs w:val="28"/>
        </w:rPr>
      </w:pPr>
      <w:r w:rsidRPr="00796601">
        <w:rPr>
          <w:color w:val="000000"/>
          <w:sz w:val="28"/>
          <w:szCs w:val="28"/>
        </w:rPr>
        <w:t>Специализация:</w:t>
      </w:r>
    </w:p>
    <w:p w:rsidR="00964295" w:rsidRPr="00796601" w:rsidRDefault="00E33FCB" w:rsidP="00E33FCB">
      <w:pPr>
        <w:spacing w:line="360" w:lineRule="auto"/>
        <w:ind w:firstLine="709"/>
        <w:jc w:val="both"/>
        <w:rPr>
          <w:color w:val="000000"/>
          <w:sz w:val="28"/>
          <w:szCs w:val="28"/>
        </w:rPr>
      </w:pPr>
      <w:r w:rsidRPr="00796601">
        <w:rPr>
          <w:color w:val="000000"/>
          <w:sz w:val="28"/>
          <w:szCs w:val="28"/>
        </w:rPr>
        <w:t>– </w:t>
      </w:r>
      <w:r w:rsidR="001C59D2" w:rsidRPr="00796601">
        <w:rPr>
          <w:color w:val="000000"/>
          <w:sz w:val="28"/>
          <w:szCs w:val="28"/>
        </w:rPr>
        <w:t>хирургия общая и абдоминальная;</w:t>
      </w:r>
    </w:p>
    <w:p w:rsidR="001C59D2" w:rsidRPr="00796601" w:rsidRDefault="00E33FCB" w:rsidP="00E33FCB">
      <w:pPr>
        <w:spacing w:line="360" w:lineRule="auto"/>
        <w:ind w:firstLine="709"/>
        <w:jc w:val="both"/>
        <w:rPr>
          <w:color w:val="000000"/>
          <w:sz w:val="28"/>
          <w:szCs w:val="28"/>
        </w:rPr>
      </w:pPr>
      <w:r w:rsidRPr="00796601">
        <w:rPr>
          <w:color w:val="000000"/>
          <w:sz w:val="28"/>
          <w:szCs w:val="28"/>
        </w:rPr>
        <w:t>– </w:t>
      </w:r>
      <w:r w:rsidR="001C59D2" w:rsidRPr="00796601">
        <w:rPr>
          <w:color w:val="000000"/>
          <w:sz w:val="28"/>
          <w:szCs w:val="28"/>
        </w:rPr>
        <w:t>гинекология;</w:t>
      </w:r>
    </w:p>
    <w:p w:rsidR="001C59D2" w:rsidRPr="00796601" w:rsidRDefault="00E33FCB" w:rsidP="00E33FCB">
      <w:pPr>
        <w:spacing w:line="360" w:lineRule="auto"/>
        <w:ind w:firstLine="709"/>
        <w:jc w:val="both"/>
        <w:rPr>
          <w:color w:val="000000"/>
          <w:sz w:val="28"/>
          <w:szCs w:val="28"/>
        </w:rPr>
      </w:pPr>
      <w:r w:rsidRPr="00796601">
        <w:rPr>
          <w:color w:val="000000"/>
          <w:sz w:val="28"/>
          <w:szCs w:val="28"/>
        </w:rPr>
        <w:t>– </w:t>
      </w:r>
      <w:r w:rsidR="001C59D2" w:rsidRPr="00796601">
        <w:rPr>
          <w:color w:val="000000"/>
          <w:sz w:val="28"/>
          <w:szCs w:val="28"/>
        </w:rPr>
        <w:t>эндоскопическая гинекология;</w:t>
      </w:r>
    </w:p>
    <w:p w:rsidR="001C59D2" w:rsidRPr="00796601" w:rsidRDefault="00E33FCB" w:rsidP="00E33FCB">
      <w:pPr>
        <w:spacing w:line="360" w:lineRule="auto"/>
        <w:ind w:firstLine="709"/>
        <w:jc w:val="both"/>
        <w:rPr>
          <w:color w:val="000000"/>
          <w:sz w:val="28"/>
          <w:szCs w:val="28"/>
        </w:rPr>
      </w:pPr>
      <w:r w:rsidRPr="00796601">
        <w:rPr>
          <w:color w:val="000000"/>
          <w:sz w:val="28"/>
          <w:szCs w:val="28"/>
        </w:rPr>
        <w:t>– </w:t>
      </w:r>
      <w:r w:rsidR="001C59D2" w:rsidRPr="00796601">
        <w:rPr>
          <w:color w:val="000000"/>
          <w:sz w:val="28"/>
          <w:szCs w:val="28"/>
        </w:rPr>
        <w:t>кардиология.</w:t>
      </w:r>
    </w:p>
    <w:p w:rsidR="001C59D2" w:rsidRPr="00796601" w:rsidRDefault="003D085D" w:rsidP="00E33FCB">
      <w:pPr>
        <w:spacing w:line="360" w:lineRule="auto"/>
        <w:ind w:firstLine="709"/>
        <w:jc w:val="both"/>
        <w:rPr>
          <w:color w:val="000000"/>
          <w:sz w:val="28"/>
          <w:szCs w:val="28"/>
        </w:rPr>
      </w:pPr>
      <w:r w:rsidRPr="00796601">
        <w:rPr>
          <w:color w:val="000000"/>
          <w:sz w:val="28"/>
          <w:szCs w:val="28"/>
        </w:rPr>
        <w:t>Услуги оказываются:</w:t>
      </w:r>
    </w:p>
    <w:p w:rsidR="003D085D" w:rsidRPr="00796601" w:rsidRDefault="00E33FCB" w:rsidP="00E33FCB">
      <w:pPr>
        <w:spacing w:line="360" w:lineRule="auto"/>
        <w:ind w:firstLine="709"/>
        <w:jc w:val="both"/>
        <w:rPr>
          <w:color w:val="000000"/>
          <w:sz w:val="28"/>
          <w:szCs w:val="28"/>
        </w:rPr>
      </w:pPr>
      <w:r w:rsidRPr="00796601">
        <w:rPr>
          <w:color w:val="000000"/>
          <w:sz w:val="28"/>
          <w:szCs w:val="28"/>
        </w:rPr>
        <w:t>– </w:t>
      </w:r>
      <w:r w:rsidR="003D085D" w:rsidRPr="00796601">
        <w:rPr>
          <w:color w:val="000000"/>
          <w:sz w:val="28"/>
          <w:szCs w:val="28"/>
        </w:rPr>
        <w:t>всем желающим;</w:t>
      </w:r>
    </w:p>
    <w:p w:rsidR="003D085D" w:rsidRPr="00796601" w:rsidRDefault="00E33FCB" w:rsidP="00E33FCB">
      <w:pPr>
        <w:spacing w:line="360" w:lineRule="auto"/>
        <w:ind w:firstLine="709"/>
        <w:jc w:val="both"/>
        <w:rPr>
          <w:color w:val="000000"/>
          <w:sz w:val="28"/>
          <w:szCs w:val="28"/>
        </w:rPr>
      </w:pPr>
      <w:r w:rsidRPr="00796601">
        <w:rPr>
          <w:color w:val="000000"/>
          <w:sz w:val="28"/>
          <w:szCs w:val="28"/>
        </w:rPr>
        <w:t>– </w:t>
      </w:r>
      <w:r w:rsidR="003D085D" w:rsidRPr="00796601">
        <w:rPr>
          <w:color w:val="000000"/>
          <w:sz w:val="28"/>
          <w:szCs w:val="28"/>
        </w:rPr>
        <w:t xml:space="preserve">работникам </w:t>
      </w:r>
      <w:r w:rsidR="004B2BA8" w:rsidRPr="00796601">
        <w:rPr>
          <w:color w:val="000000"/>
          <w:sz w:val="28"/>
          <w:szCs w:val="28"/>
        </w:rPr>
        <w:t>ОАО</w:t>
      </w:r>
      <w:r w:rsidRPr="00796601">
        <w:rPr>
          <w:color w:val="000000"/>
          <w:sz w:val="28"/>
          <w:szCs w:val="28"/>
        </w:rPr>
        <w:t> «</w:t>
      </w:r>
      <w:r w:rsidR="004B2BA8" w:rsidRPr="00796601">
        <w:rPr>
          <w:color w:val="000000"/>
          <w:sz w:val="28"/>
          <w:szCs w:val="28"/>
        </w:rPr>
        <w:t>РЖД»</w:t>
      </w:r>
    </w:p>
    <w:p w:rsidR="00AF133F" w:rsidRPr="00796601" w:rsidRDefault="00CD50C2" w:rsidP="00E33FCB">
      <w:pPr>
        <w:spacing w:line="360" w:lineRule="auto"/>
        <w:ind w:firstLine="709"/>
        <w:jc w:val="both"/>
        <w:rPr>
          <w:color w:val="000000"/>
          <w:sz w:val="28"/>
          <w:szCs w:val="28"/>
        </w:rPr>
      </w:pPr>
      <w:r w:rsidRPr="00796601">
        <w:rPr>
          <w:color w:val="000000"/>
          <w:sz w:val="28"/>
          <w:szCs w:val="28"/>
        </w:rPr>
        <w:t>Конкурентные преимущества по сравнению с другими лечебными учреждениями (если больница оказывает услуги сторонним клиентам):</w:t>
      </w:r>
    </w:p>
    <w:p w:rsidR="00CD50C2" w:rsidRPr="00796601" w:rsidRDefault="00E33FCB" w:rsidP="00E33FCB">
      <w:pPr>
        <w:spacing w:line="360" w:lineRule="auto"/>
        <w:ind w:firstLine="709"/>
        <w:jc w:val="both"/>
        <w:rPr>
          <w:color w:val="000000"/>
          <w:sz w:val="28"/>
          <w:szCs w:val="28"/>
        </w:rPr>
      </w:pPr>
      <w:r w:rsidRPr="00796601">
        <w:rPr>
          <w:color w:val="000000"/>
          <w:sz w:val="28"/>
          <w:szCs w:val="28"/>
        </w:rPr>
        <w:t>– </w:t>
      </w:r>
      <w:r w:rsidR="004B2BA8" w:rsidRPr="00796601">
        <w:rPr>
          <w:color w:val="000000"/>
          <w:sz w:val="28"/>
          <w:szCs w:val="28"/>
        </w:rPr>
        <w:t xml:space="preserve">наличие двух поликлиник которые в первую очередь </w:t>
      </w:r>
      <w:r w:rsidR="007359FB" w:rsidRPr="00796601">
        <w:rPr>
          <w:color w:val="000000"/>
          <w:sz w:val="28"/>
          <w:szCs w:val="28"/>
        </w:rPr>
        <w:t>направляют</w:t>
      </w:r>
      <w:r w:rsidR="004B2BA8" w:rsidRPr="00796601">
        <w:rPr>
          <w:color w:val="000000"/>
          <w:sz w:val="28"/>
          <w:szCs w:val="28"/>
        </w:rPr>
        <w:t xml:space="preserve"> больных на стационарное лечение в свои же стационары.</w:t>
      </w:r>
    </w:p>
    <w:p w:rsidR="00E33FCB" w:rsidRPr="00796601" w:rsidRDefault="00E33FCB" w:rsidP="00E33FCB">
      <w:pPr>
        <w:spacing w:line="360" w:lineRule="auto"/>
        <w:ind w:firstLine="709"/>
        <w:jc w:val="both"/>
        <w:rPr>
          <w:color w:val="000000"/>
          <w:sz w:val="28"/>
          <w:szCs w:val="28"/>
        </w:rPr>
      </w:pPr>
      <w:r w:rsidRPr="00796601">
        <w:rPr>
          <w:color w:val="000000"/>
          <w:sz w:val="28"/>
          <w:szCs w:val="28"/>
        </w:rPr>
        <w:t>– </w:t>
      </w:r>
      <w:r w:rsidR="00CD50C2" w:rsidRPr="00796601">
        <w:rPr>
          <w:color w:val="000000"/>
          <w:sz w:val="28"/>
          <w:szCs w:val="28"/>
        </w:rPr>
        <w:t>более высокое качество обслуживания (высоко</w:t>
      </w:r>
      <w:r w:rsidR="00B23E04">
        <w:rPr>
          <w:color w:val="000000"/>
          <w:sz w:val="28"/>
          <w:szCs w:val="28"/>
        </w:rPr>
        <w:t>квалифицированный мед персонал).</w:t>
      </w:r>
    </w:p>
    <w:p w:rsidR="00AE08E0" w:rsidRPr="00796601" w:rsidRDefault="00AE08E0" w:rsidP="00E33FCB">
      <w:pPr>
        <w:spacing w:line="360" w:lineRule="auto"/>
        <w:ind w:firstLine="709"/>
        <w:jc w:val="both"/>
        <w:rPr>
          <w:color w:val="000000"/>
          <w:sz w:val="28"/>
          <w:szCs w:val="28"/>
        </w:rPr>
      </w:pPr>
    </w:p>
    <w:p w:rsidR="00AE08E0" w:rsidRPr="00796601" w:rsidRDefault="00B23E04" w:rsidP="00E33FCB">
      <w:pPr>
        <w:spacing w:line="360" w:lineRule="auto"/>
        <w:ind w:firstLine="709"/>
        <w:jc w:val="both"/>
        <w:rPr>
          <w:b/>
          <w:color w:val="000000"/>
          <w:sz w:val="28"/>
          <w:szCs w:val="28"/>
        </w:rPr>
      </w:pPr>
      <w:r>
        <w:rPr>
          <w:b/>
          <w:color w:val="000000"/>
          <w:sz w:val="28"/>
          <w:szCs w:val="28"/>
        </w:rPr>
        <w:br w:type="page"/>
      </w:r>
      <w:r w:rsidR="00AE08E0" w:rsidRPr="00796601">
        <w:rPr>
          <w:b/>
          <w:color w:val="000000"/>
          <w:sz w:val="28"/>
          <w:szCs w:val="28"/>
        </w:rPr>
        <w:t>4. Определение перспектив развития предприятия</w:t>
      </w:r>
    </w:p>
    <w:p w:rsidR="00AE08E0" w:rsidRPr="00796601" w:rsidRDefault="00AE08E0" w:rsidP="00E33FCB">
      <w:pPr>
        <w:spacing w:line="360" w:lineRule="auto"/>
        <w:ind w:firstLine="709"/>
        <w:jc w:val="both"/>
        <w:rPr>
          <w:color w:val="000000"/>
          <w:sz w:val="28"/>
          <w:szCs w:val="28"/>
        </w:rPr>
      </w:pPr>
    </w:p>
    <w:p w:rsidR="00AE08E0" w:rsidRPr="00B23E04" w:rsidRDefault="00F025B6" w:rsidP="00E33FCB">
      <w:pPr>
        <w:spacing w:line="360" w:lineRule="auto"/>
        <w:ind w:firstLine="709"/>
        <w:jc w:val="both"/>
        <w:rPr>
          <w:color w:val="000000"/>
          <w:sz w:val="28"/>
          <w:szCs w:val="28"/>
        </w:rPr>
      </w:pPr>
      <w:r w:rsidRPr="00B23E04">
        <w:rPr>
          <w:color w:val="000000"/>
          <w:sz w:val="28"/>
          <w:szCs w:val="28"/>
        </w:rPr>
        <w:t>Железнодорожная больница является филиалом, головное предприятие располагается в</w:t>
      </w:r>
      <w:r w:rsidR="00E33FCB" w:rsidRPr="00B23E04">
        <w:rPr>
          <w:color w:val="000000"/>
          <w:sz w:val="28"/>
          <w:szCs w:val="28"/>
        </w:rPr>
        <w:t xml:space="preserve"> г. Самара</w:t>
      </w:r>
      <w:r w:rsidRPr="00B23E04">
        <w:rPr>
          <w:color w:val="000000"/>
          <w:sz w:val="28"/>
          <w:szCs w:val="28"/>
        </w:rPr>
        <w:t>.</w:t>
      </w:r>
    </w:p>
    <w:p w:rsidR="00F025B6" w:rsidRPr="00B23E04" w:rsidRDefault="00F025B6" w:rsidP="00E33FCB">
      <w:pPr>
        <w:spacing w:line="360" w:lineRule="auto"/>
        <w:ind w:firstLine="709"/>
        <w:jc w:val="both"/>
        <w:rPr>
          <w:color w:val="000000"/>
          <w:sz w:val="28"/>
          <w:szCs w:val="28"/>
        </w:rPr>
      </w:pPr>
      <w:r w:rsidRPr="00B23E04">
        <w:rPr>
          <w:color w:val="000000"/>
          <w:sz w:val="28"/>
          <w:szCs w:val="28"/>
        </w:rPr>
        <w:t>Все условия работы, поставщиков, цены регулирует головное предприятие: …………………………</w:t>
      </w:r>
      <w:r w:rsidR="00E33FCB" w:rsidRPr="00B23E04">
        <w:rPr>
          <w:color w:val="000000"/>
          <w:sz w:val="28"/>
          <w:szCs w:val="28"/>
        </w:rPr>
        <w:t>.</w:t>
      </w:r>
    </w:p>
    <w:p w:rsidR="00F025B6" w:rsidRPr="00B23E04" w:rsidRDefault="00974875" w:rsidP="00E33FCB">
      <w:pPr>
        <w:spacing w:line="360" w:lineRule="auto"/>
        <w:ind w:firstLine="709"/>
        <w:jc w:val="both"/>
        <w:rPr>
          <w:color w:val="000000"/>
          <w:sz w:val="28"/>
          <w:szCs w:val="28"/>
        </w:rPr>
      </w:pPr>
      <w:r w:rsidRPr="00B23E04">
        <w:rPr>
          <w:color w:val="000000"/>
          <w:sz w:val="28"/>
          <w:szCs w:val="28"/>
        </w:rPr>
        <w:t xml:space="preserve">Поэтому большой свободы действий у больницы </w:t>
      </w:r>
      <w:r w:rsidR="00E33FCB" w:rsidRPr="00B23E04">
        <w:rPr>
          <w:color w:val="000000"/>
          <w:sz w:val="28"/>
          <w:szCs w:val="28"/>
        </w:rPr>
        <w:t>г. Уфы</w:t>
      </w:r>
      <w:r w:rsidRPr="00B23E04">
        <w:rPr>
          <w:color w:val="000000"/>
          <w:sz w:val="28"/>
          <w:szCs w:val="28"/>
        </w:rPr>
        <w:t xml:space="preserve"> нет.</w:t>
      </w:r>
    </w:p>
    <w:p w:rsidR="00974875" w:rsidRPr="00B23E04" w:rsidRDefault="00974875" w:rsidP="00E33FCB">
      <w:pPr>
        <w:spacing w:line="360" w:lineRule="auto"/>
        <w:ind w:firstLine="709"/>
        <w:jc w:val="both"/>
        <w:rPr>
          <w:color w:val="000000"/>
          <w:sz w:val="28"/>
          <w:szCs w:val="28"/>
        </w:rPr>
      </w:pPr>
      <w:r w:rsidRPr="00B23E04">
        <w:rPr>
          <w:color w:val="000000"/>
          <w:sz w:val="28"/>
          <w:szCs w:val="28"/>
        </w:rPr>
        <w:t>Перспективы развития могут быть следующие:</w:t>
      </w:r>
    </w:p>
    <w:p w:rsidR="00282145" w:rsidRPr="00B23E04" w:rsidRDefault="00282145" w:rsidP="00E33FCB">
      <w:pPr>
        <w:numPr>
          <w:ilvl w:val="0"/>
          <w:numId w:val="8"/>
        </w:numPr>
        <w:spacing w:line="360" w:lineRule="auto"/>
        <w:ind w:left="0" w:firstLine="709"/>
        <w:jc w:val="both"/>
        <w:rPr>
          <w:color w:val="000000"/>
          <w:sz w:val="28"/>
          <w:szCs w:val="28"/>
        </w:rPr>
      </w:pPr>
      <w:r w:rsidRPr="00B23E04">
        <w:rPr>
          <w:color w:val="000000"/>
          <w:sz w:val="28"/>
          <w:szCs w:val="28"/>
        </w:rPr>
        <w:t>Работы при сохраненных параметрах: при тех ценах, при той же себестоимости, как и предыдущие годы, и в конечном счете окончание года с убытками.</w:t>
      </w:r>
    </w:p>
    <w:p w:rsidR="00BD7885" w:rsidRPr="00B23E04" w:rsidRDefault="00BD7885" w:rsidP="00E33FCB">
      <w:pPr>
        <w:numPr>
          <w:ilvl w:val="0"/>
          <w:numId w:val="8"/>
        </w:numPr>
        <w:spacing w:line="360" w:lineRule="auto"/>
        <w:ind w:left="0" w:firstLine="709"/>
        <w:jc w:val="both"/>
        <w:rPr>
          <w:color w:val="000000"/>
          <w:sz w:val="28"/>
          <w:szCs w:val="28"/>
        </w:rPr>
      </w:pPr>
      <w:r w:rsidRPr="00B23E04">
        <w:rPr>
          <w:color w:val="000000"/>
          <w:sz w:val="28"/>
          <w:szCs w:val="28"/>
        </w:rPr>
        <w:t>Увеличение цен на оказываемые услуги, в итоге улучшение финансового состояния учреждения.</w:t>
      </w:r>
    </w:p>
    <w:p w:rsidR="00E33FCB" w:rsidRPr="00B23E04" w:rsidRDefault="00BD7885" w:rsidP="00E33FCB">
      <w:pPr>
        <w:numPr>
          <w:ilvl w:val="0"/>
          <w:numId w:val="8"/>
        </w:numPr>
        <w:spacing w:line="360" w:lineRule="auto"/>
        <w:ind w:left="0" w:firstLine="709"/>
        <w:jc w:val="both"/>
        <w:rPr>
          <w:color w:val="000000"/>
          <w:sz w:val="28"/>
          <w:szCs w:val="28"/>
        </w:rPr>
      </w:pPr>
      <w:r w:rsidRPr="00B23E04">
        <w:rPr>
          <w:color w:val="000000"/>
          <w:sz w:val="28"/>
          <w:szCs w:val="28"/>
        </w:rPr>
        <w:t>Снижение закупочных цен на лекарства и соответственно улучшение финансового состояния.</w:t>
      </w:r>
      <w:r w:rsidR="00E33FCB" w:rsidRPr="00B23E04">
        <w:rPr>
          <w:color w:val="000000"/>
          <w:sz w:val="28"/>
          <w:szCs w:val="28"/>
        </w:rPr>
        <w:t xml:space="preserve"> </w:t>
      </w:r>
      <w:r w:rsidRPr="00B23E04">
        <w:rPr>
          <w:color w:val="000000"/>
          <w:sz w:val="28"/>
          <w:szCs w:val="28"/>
        </w:rPr>
        <w:t>Для этого необходимо разрешение головного предприятия на смену поставщика, поиск нового поставщика.</w:t>
      </w:r>
    </w:p>
    <w:p w:rsidR="00BD7885" w:rsidRPr="00B23E04" w:rsidRDefault="0070328A" w:rsidP="00E33FCB">
      <w:pPr>
        <w:numPr>
          <w:ilvl w:val="0"/>
          <w:numId w:val="8"/>
        </w:numPr>
        <w:spacing w:line="360" w:lineRule="auto"/>
        <w:ind w:left="0" w:firstLine="709"/>
        <w:jc w:val="both"/>
        <w:rPr>
          <w:color w:val="000000"/>
          <w:sz w:val="28"/>
          <w:szCs w:val="28"/>
        </w:rPr>
      </w:pPr>
      <w:r w:rsidRPr="00B23E04">
        <w:rPr>
          <w:color w:val="000000"/>
          <w:sz w:val="28"/>
          <w:szCs w:val="28"/>
        </w:rPr>
        <w:t>Расширение спектра оказываемых услуг. Для чего необходимо закупить дополнительное оборудование. Увеличение спектра услуг позволит расширить клиентскую базу, увеличит выручку, соответственно и улучшит финансовое состояние учреждения.</w:t>
      </w:r>
    </w:p>
    <w:p w:rsidR="00E33FCB" w:rsidRPr="00B23E04" w:rsidRDefault="0015725B" w:rsidP="00E33FCB">
      <w:pPr>
        <w:numPr>
          <w:ilvl w:val="0"/>
          <w:numId w:val="8"/>
        </w:numPr>
        <w:spacing w:line="360" w:lineRule="auto"/>
        <w:ind w:left="0" w:firstLine="709"/>
        <w:jc w:val="both"/>
        <w:rPr>
          <w:color w:val="000000"/>
          <w:sz w:val="28"/>
          <w:szCs w:val="28"/>
        </w:rPr>
      </w:pPr>
      <w:r w:rsidRPr="00B23E04">
        <w:rPr>
          <w:color w:val="000000"/>
          <w:sz w:val="28"/>
          <w:szCs w:val="28"/>
        </w:rPr>
        <w:t xml:space="preserve">Отсоединение от головного предприятия: поиск инвестора для выкупа активов учреждения – Железнодорожной больницы </w:t>
      </w:r>
      <w:r w:rsidR="00E33FCB" w:rsidRPr="00B23E04">
        <w:rPr>
          <w:color w:val="000000"/>
          <w:sz w:val="28"/>
          <w:szCs w:val="28"/>
        </w:rPr>
        <w:t>г. Уфы</w:t>
      </w:r>
      <w:r w:rsidRPr="00B23E04">
        <w:rPr>
          <w:color w:val="000000"/>
          <w:sz w:val="28"/>
          <w:szCs w:val="28"/>
        </w:rPr>
        <w:t>, выделение его в отдельное предприяти</w:t>
      </w:r>
      <w:r w:rsidR="004A3A28" w:rsidRPr="00B23E04">
        <w:rPr>
          <w:color w:val="000000"/>
          <w:sz w:val="28"/>
          <w:szCs w:val="28"/>
        </w:rPr>
        <w:t>е</w:t>
      </w:r>
      <w:r w:rsidR="00CB2C72" w:rsidRPr="00B23E04">
        <w:rPr>
          <w:color w:val="000000"/>
          <w:sz w:val="28"/>
          <w:szCs w:val="28"/>
        </w:rPr>
        <w:t>.</w:t>
      </w:r>
    </w:p>
    <w:p w:rsidR="00716629" w:rsidRPr="00796601" w:rsidRDefault="00716629" w:rsidP="00E33FCB">
      <w:pPr>
        <w:spacing w:line="360" w:lineRule="auto"/>
        <w:ind w:firstLine="709"/>
        <w:jc w:val="both"/>
        <w:rPr>
          <w:color w:val="000000"/>
          <w:sz w:val="28"/>
          <w:szCs w:val="28"/>
        </w:rPr>
      </w:pPr>
    </w:p>
    <w:p w:rsidR="00716629" w:rsidRPr="00796601" w:rsidRDefault="00716629" w:rsidP="00E33FCB">
      <w:pPr>
        <w:spacing w:line="360" w:lineRule="auto"/>
        <w:ind w:firstLine="709"/>
        <w:jc w:val="both"/>
        <w:rPr>
          <w:color w:val="000000"/>
          <w:sz w:val="28"/>
          <w:szCs w:val="28"/>
        </w:rPr>
      </w:pPr>
    </w:p>
    <w:p w:rsidR="00BE3E79" w:rsidRPr="00796601" w:rsidRDefault="00B23E04" w:rsidP="00E33FCB">
      <w:pPr>
        <w:spacing w:line="360" w:lineRule="auto"/>
        <w:ind w:firstLine="709"/>
        <w:jc w:val="both"/>
        <w:rPr>
          <w:b/>
          <w:color w:val="000000"/>
          <w:sz w:val="28"/>
          <w:szCs w:val="28"/>
        </w:rPr>
      </w:pPr>
      <w:r>
        <w:rPr>
          <w:b/>
          <w:color w:val="000000"/>
          <w:sz w:val="28"/>
          <w:szCs w:val="28"/>
        </w:rPr>
        <w:br w:type="page"/>
      </w:r>
      <w:r w:rsidR="00BE3E79" w:rsidRPr="00796601">
        <w:rPr>
          <w:b/>
          <w:color w:val="000000"/>
          <w:sz w:val="28"/>
          <w:szCs w:val="28"/>
        </w:rPr>
        <w:t>Заключение</w:t>
      </w:r>
    </w:p>
    <w:p w:rsidR="00E33FCB" w:rsidRPr="00796601" w:rsidRDefault="00E33FCB" w:rsidP="00E33FCB">
      <w:pPr>
        <w:spacing w:line="360" w:lineRule="auto"/>
        <w:ind w:firstLine="709"/>
        <w:jc w:val="both"/>
        <w:rPr>
          <w:b/>
          <w:color w:val="000000"/>
          <w:sz w:val="28"/>
          <w:szCs w:val="28"/>
        </w:rPr>
      </w:pPr>
    </w:p>
    <w:p w:rsidR="00BE3E79" w:rsidRPr="00796601" w:rsidRDefault="00BE3E79" w:rsidP="00E33FCB">
      <w:pPr>
        <w:spacing w:line="360" w:lineRule="auto"/>
        <w:ind w:firstLine="709"/>
        <w:jc w:val="both"/>
        <w:rPr>
          <w:color w:val="000000"/>
          <w:sz w:val="28"/>
          <w:szCs w:val="28"/>
        </w:rPr>
      </w:pPr>
      <w:r w:rsidRPr="00796601">
        <w:rPr>
          <w:color w:val="000000"/>
          <w:sz w:val="28"/>
          <w:szCs w:val="28"/>
        </w:rPr>
        <w:t>Для принятия как стратегических, так и повседневных управленческих решений, необходимо знать настоящее финансовое положение предприятия. Иначе, слепое руководство предприятием может затормозить развитие, усугубить существующие явные и скрытые проблемы и, в конечном счете, привести к банкротству.</w:t>
      </w:r>
    </w:p>
    <w:p w:rsidR="00E33FCB" w:rsidRPr="00796601" w:rsidRDefault="00BE3E79" w:rsidP="00E33FCB">
      <w:pPr>
        <w:spacing w:line="360" w:lineRule="auto"/>
        <w:ind w:firstLine="709"/>
        <w:jc w:val="both"/>
        <w:rPr>
          <w:color w:val="000000"/>
          <w:sz w:val="28"/>
          <w:szCs w:val="28"/>
        </w:rPr>
      </w:pPr>
      <w:r w:rsidRPr="00796601">
        <w:rPr>
          <w:color w:val="000000"/>
          <w:sz w:val="28"/>
          <w:szCs w:val="28"/>
        </w:rPr>
        <w:t xml:space="preserve">В данной курсовой работе была проведена диагностика финансового состояния </w:t>
      </w:r>
      <w:r w:rsidR="009D765C" w:rsidRPr="00796601">
        <w:rPr>
          <w:color w:val="000000"/>
          <w:sz w:val="28"/>
          <w:szCs w:val="28"/>
        </w:rPr>
        <w:t xml:space="preserve">Железнодорожной больницы </w:t>
      </w:r>
      <w:r w:rsidR="00E33FCB" w:rsidRPr="00796601">
        <w:rPr>
          <w:color w:val="000000"/>
          <w:sz w:val="28"/>
          <w:szCs w:val="28"/>
        </w:rPr>
        <w:t xml:space="preserve">г. Уфы </w:t>
      </w:r>
      <w:r w:rsidRPr="00796601">
        <w:rPr>
          <w:color w:val="000000"/>
          <w:sz w:val="28"/>
          <w:szCs w:val="28"/>
        </w:rPr>
        <w:t>за</w:t>
      </w:r>
      <w:r w:rsidR="009D765C" w:rsidRPr="00796601">
        <w:rPr>
          <w:color w:val="000000"/>
          <w:sz w:val="28"/>
          <w:szCs w:val="28"/>
        </w:rPr>
        <w:t xml:space="preserve"> </w:t>
      </w:r>
      <w:r w:rsidR="003D26A8" w:rsidRPr="00796601">
        <w:rPr>
          <w:color w:val="000000"/>
          <w:sz w:val="28"/>
          <w:szCs w:val="28"/>
        </w:rPr>
        <w:t>2007</w:t>
      </w:r>
      <w:r w:rsidR="00E33FCB" w:rsidRPr="00796601">
        <w:rPr>
          <w:color w:val="000000"/>
          <w:sz w:val="28"/>
          <w:szCs w:val="28"/>
        </w:rPr>
        <w:t>–2008</w:t>
      </w:r>
      <w:r w:rsidRPr="00796601">
        <w:rPr>
          <w:color w:val="000000"/>
          <w:sz w:val="28"/>
          <w:szCs w:val="28"/>
        </w:rPr>
        <w:t xml:space="preserve"> год</w:t>
      </w:r>
      <w:r w:rsidR="009D765C" w:rsidRPr="00796601">
        <w:rPr>
          <w:color w:val="000000"/>
          <w:sz w:val="28"/>
          <w:szCs w:val="28"/>
        </w:rPr>
        <w:t>ы</w:t>
      </w:r>
      <w:r w:rsidRPr="00796601">
        <w:rPr>
          <w:color w:val="000000"/>
          <w:sz w:val="28"/>
          <w:szCs w:val="28"/>
        </w:rPr>
        <w:t>.</w:t>
      </w:r>
    </w:p>
    <w:p w:rsidR="00BE3E79" w:rsidRPr="00796601" w:rsidRDefault="00BE3E79" w:rsidP="00E33FCB">
      <w:pPr>
        <w:spacing w:line="360" w:lineRule="auto"/>
        <w:ind w:firstLine="709"/>
        <w:jc w:val="both"/>
        <w:rPr>
          <w:color w:val="000000"/>
          <w:sz w:val="28"/>
          <w:szCs w:val="28"/>
        </w:rPr>
      </w:pPr>
      <w:r w:rsidRPr="00796601">
        <w:rPr>
          <w:color w:val="000000"/>
          <w:sz w:val="28"/>
          <w:szCs w:val="28"/>
        </w:rPr>
        <w:t>В результате было выявлено:</w:t>
      </w:r>
    </w:p>
    <w:p w:rsidR="00BE3E79" w:rsidRPr="00796601" w:rsidRDefault="00BE3E79" w:rsidP="00E33FCB">
      <w:pPr>
        <w:spacing w:line="360" w:lineRule="auto"/>
        <w:ind w:firstLine="709"/>
        <w:jc w:val="both"/>
        <w:rPr>
          <w:color w:val="000000"/>
          <w:sz w:val="28"/>
          <w:szCs w:val="28"/>
        </w:rPr>
      </w:pPr>
      <w:r w:rsidRPr="00796601">
        <w:rPr>
          <w:color w:val="000000"/>
          <w:sz w:val="28"/>
          <w:szCs w:val="28"/>
        </w:rPr>
        <w:t xml:space="preserve">1. Поквартальный анализ коэффициентов, характеризующих платежеспособность показал, что предприятие платежеспособно в течении анализируемого периода, общий объем обязательств </w:t>
      </w:r>
      <w:r w:rsidR="00F84E57" w:rsidRPr="00796601">
        <w:rPr>
          <w:color w:val="000000"/>
          <w:sz w:val="28"/>
          <w:szCs w:val="28"/>
        </w:rPr>
        <w:t>ниже</w:t>
      </w:r>
      <w:r w:rsidRPr="00796601">
        <w:rPr>
          <w:color w:val="000000"/>
          <w:sz w:val="28"/>
          <w:szCs w:val="28"/>
        </w:rPr>
        <w:t xml:space="preserve"> суммы текущих активов, что говорит о</w:t>
      </w:r>
      <w:r w:rsidR="00F84E57" w:rsidRPr="00796601">
        <w:rPr>
          <w:color w:val="000000"/>
          <w:sz w:val="28"/>
          <w:szCs w:val="28"/>
        </w:rPr>
        <w:t>б удовлетворительном</w:t>
      </w:r>
      <w:r w:rsidRPr="00796601">
        <w:rPr>
          <w:color w:val="000000"/>
          <w:sz w:val="28"/>
          <w:szCs w:val="28"/>
        </w:rPr>
        <w:t xml:space="preserve"> состоянии финансово-хозяйственной деятельности.</w:t>
      </w:r>
    </w:p>
    <w:p w:rsidR="00F84E57" w:rsidRPr="00796601" w:rsidRDefault="00BE3E79" w:rsidP="00E33FCB">
      <w:pPr>
        <w:spacing w:line="360" w:lineRule="auto"/>
        <w:ind w:firstLine="709"/>
        <w:jc w:val="both"/>
        <w:rPr>
          <w:color w:val="000000"/>
          <w:sz w:val="28"/>
          <w:szCs w:val="28"/>
        </w:rPr>
      </w:pPr>
      <w:r w:rsidRPr="00796601">
        <w:rPr>
          <w:color w:val="000000"/>
          <w:sz w:val="28"/>
          <w:szCs w:val="28"/>
        </w:rPr>
        <w:t>2. Коэффициент автономии отражает с</w:t>
      </w:r>
      <w:r w:rsidR="00F84E57" w:rsidRPr="00796601">
        <w:rPr>
          <w:color w:val="000000"/>
          <w:sz w:val="28"/>
          <w:szCs w:val="28"/>
        </w:rPr>
        <w:t xml:space="preserve">лабую </w:t>
      </w:r>
      <w:r w:rsidRPr="00796601">
        <w:rPr>
          <w:color w:val="000000"/>
          <w:sz w:val="28"/>
          <w:szCs w:val="28"/>
        </w:rPr>
        <w:t>зависимость предприятия от заемных источников, представленных кредиторской задолженностью</w:t>
      </w:r>
      <w:r w:rsidR="00F84E57" w:rsidRPr="00796601">
        <w:rPr>
          <w:color w:val="000000"/>
          <w:sz w:val="28"/>
          <w:szCs w:val="28"/>
        </w:rPr>
        <w:t>.</w:t>
      </w:r>
      <w:r w:rsidR="00E33FCB" w:rsidRPr="00796601">
        <w:rPr>
          <w:color w:val="000000"/>
          <w:sz w:val="28"/>
          <w:szCs w:val="28"/>
        </w:rPr>
        <w:t xml:space="preserve"> </w:t>
      </w:r>
      <w:r w:rsidR="00F84E57" w:rsidRPr="00796601">
        <w:rPr>
          <w:color w:val="000000"/>
          <w:sz w:val="28"/>
          <w:szCs w:val="28"/>
        </w:rPr>
        <w:t>Д</w:t>
      </w:r>
      <w:r w:rsidRPr="00796601">
        <w:rPr>
          <w:color w:val="000000"/>
          <w:sz w:val="28"/>
          <w:szCs w:val="28"/>
        </w:rPr>
        <w:t>оля дебиторской задолженности в совокупных активах</w:t>
      </w:r>
      <w:r w:rsidR="00F84E57" w:rsidRPr="00796601">
        <w:rPr>
          <w:color w:val="000000"/>
          <w:sz w:val="28"/>
          <w:szCs w:val="28"/>
        </w:rPr>
        <w:t xml:space="preserve"> низкая</w:t>
      </w:r>
      <w:r w:rsidRPr="00796601">
        <w:rPr>
          <w:color w:val="000000"/>
          <w:sz w:val="28"/>
          <w:szCs w:val="28"/>
        </w:rPr>
        <w:t>, что характеризует эффективную работу с дебиторами</w:t>
      </w:r>
      <w:r w:rsidR="00F84E57" w:rsidRPr="00796601">
        <w:rPr>
          <w:color w:val="000000"/>
          <w:sz w:val="28"/>
          <w:szCs w:val="28"/>
        </w:rPr>
        <w:t>.</w:t>
      </w:r>
    </w:p>
    <w:p w:rsidR="00BE3E79" w:rsidRPr="00796601" w:rsidRDefault="00BE3E79" w:rsidP="00E33FCB">
      <w:pPr>
        <w:spacing w:line="360" w:lineRule="auto"/>
        <w:ind w:firstLine="709"/>
        <w:jc w:val="both"/>
        <w:rPr>
          <w:color w:val="000000"/>
          <w:sz w:val="28"/>
          <w:szCs w:val="28"/>
        </w:rPr>
      </w:pPr>
      <w:r w:rsidRPr="00796601">
        <w:rPr>
          <w:color w:val="000000"/>
          <w:sz w:val="28"/>
          <w:szCs w:val="28"/>
        </w:rPr>
        <w:t xml:space="preserve">3. Рассматриваемое предприятие – </w:t>
      </w:r>
      <w:r w:rsidR="00F84E57" w:rsidRPr="00796601">
        <w:rPr>
          <w:color w:val="000000"/>
          <w:sz w:val="28"/>
          <w:szCs w:val="28"/>
        </w:rPr>
        <w:t xml:space="preserve">Железнодорожная больница </w:t>
      </w:r>
      <w:r w:rsidR="00E33FCB" w:rsidRPr="00796601">
        <w:rPr>
          <w:color w:val="000000"/>
          <w:sz w:val="28"/>
          <w:szCs w:val="28"/>
        </w:rPr>
        <w:t>г. Уфы</w:t>
      </w:r>
      <w:r w:rsidRPr="00796601">
        <w:rPr>
          <w:color w:val="000000"/>
          <w:sz w:val="28"/>
          <w:szCs w:val="28"/>
        </w:rPr>
        <w:t xml:space="preserve"> –</w:t>
      </w:r>
      <w:r w:rsidR="00E33FCB" w:rsidRPr="00796601">
        <w:rPr>
          <w:color w:val="000000"/>
          <w:sz w:val="28"/>
          <w:szCs w:val="28"/>
        </w:rPr>
        <w:t xml:space="preserve"> </w:t>
      </w:r>
      <w:r w:rsidRPr="00796601">
        <w:rPr>
          <w:color w:val="000000"/>
          <w:sz w:val="28"/>
          <w:szCs w:val="28"/>
        </w:rPr>
        <w:t>обеспечен</w:t>
      </w:r>
      <w:r w:rsidR="00F84E57" w:rsidRPr="00796601">
        <w:rPr>
          <w:color w:val="000000"/>
          <w:sz w:val="28"/>
          <w:szCs w:val="28"/>
        </w:rPr>
        <w:t>о</w:t>
      </w:r>
      <w:r w:rsidRPr="00796601">
        <w:rPr>
          <w:color w:val="000000"/>
          <w:sz w:val="28"/>
          <w:szCs w:val="28"/>
        </w:rPr>
        <w:t xml:space="preserve"> собственными оборотными средствами – текущие обязательства </w:t>
      </w:r>
      <w:r w:rsidR="00F84E57" w:rsidRPr="00796601">
        <w:rPr>
          <w:color w:val="000000"/>
          <w:sz w:val="28"/>
          <w:szCs w:val="28"/>
        </w:rPr>
        <w:t xml:space="preserve">не </w:t>
      </w:r>
      <w:r w:rsidRPr="00796601">
        <w:rPr>
          <w:color w:val="000000"/>
          <w:sz w:val="28"/>
          <w:szCs w:val="28"/>
        </w:rPr>
        <w:t xml:space="preserve">превышают текущие активы, в связи с этим, значения рассматриваемого показателя </w:t>
      </w:r>
      <w:r w:rsidR="00F84E57" w:rsidRPr="00796601">
        <w:rPr>
          <w:color w:val="000000"/>
          <w:sz w:val="28"/>
          <w:szCs w:val="28"/>
        </w:rPr>
        <w:t xml:space="preserve">выше </w:t>
      </w:r>
      <w:r w:rsidRPr="00796601">
        <w:rPr>
          <w:color w:val="000000"/>
          <w:sz w:val="28"/>
          <w:szCs w:val="28"/>
        </w:rPr>
        <w:t>нуля в течении анализируемых лет.</w:t>
      </w:r>
    </w:p>
    <w:p w:rsidR="00BE3E79" w:rsidRPr="00796601" w:rsidRDefault="00BE3E79" w:rsidP="00E33FCB">
      <w:pPr>
        <w:spacing w:line="360" w:lineRule="auto"/>
        <w:ind w:firstLine="709"/>
        <w:jc w:val="both"/>
        <w:rPr>
          <w:color w:val="000000"/>
          <w:sz w:val="28"/>
          <w:szCs w:val="28"/>
        </w:rPr>
      </w:pPr>
      <w:r w:rsidRPr="00796601">
        <w:rPr>
          <w:color w:val="000000"/>
          <w:sz w:val="28"/>
          <w:szCs w:val="28"/>
        </w:rPr>
        <w:t xml:space="preserve">4. Политика управления дебиторской задолженностью на предприятии сформирована корректно, </w:t>
      </w:r>
      <w:r w:rsidR="00F84E57" w:rsidRPr="00796601">
        <w:rPr>
          <w:color w:val="000000"/>
          <w:sz w:val="28"/>
          <w:szCs w:val="28"/>
        </w:rPr>
        <w:t xml:space="preserve">всего </w:t>
      </w:r>
      <w:r w:rsidR="00E33FCB" w:rsidRPr="00796601">
        <w:rPr>
          <w:color w:val="000000"/>
          <w:sz w:val="28"/>
          <w:szCs w:val="28"/>
        </w:rPr>
        <w:t>2%</w:t>
      </w:r>
      <w:r w:rsidRPr="00796601">
        <w:rPr>
          <w:color w:val="000000"/>
          <w:sz w:val="28"/>
          <w:szCs w:val="28"/>
        </w:rPr>
        <w:t xml:space="preserve"> от</w:t>
      </w:r>
      <w:r w:rsidR="00E33FCB" w:rsidRPr="00796601">
        <w:rPr>
          <w:color w:val="000000"/>
          <w:sz w:val="28"/>
          <w:szCs w:val="28"/>
        </w:rPr>
        <w:t xml:space="preserve"> </w:t>
      </w:r>
      <w:r w:rsidRPr="00796601">
        <w:rPr>
          <w:color w:val="000000"/>
          <w:sz w:val="28"/>
          <w:szCs w:val="28"/>
        </w:rPr>
        <w:t>активов не может быть использована в настоящий момент времени.</w:t>
      </w:r>
    </w:p>
    <w:p w:rsidR="00BE3E79" w:rsidRPr="00796601" w:rsidRDefault="00BE3E79" w:rsidP="00E33FCB">
      <w:pPr>
        <w:spacing w:line="360" w:lineRule="auto"/>
        <w:ind w:firstLine="709"/>
        <w:jc w:val="both"/>
        <w:rPr>
          <w:color w:val="000000"/>
          <w:sz w:val="28"/>
          <w:szCs w:val="28"/>
        </w:rPr>
      </w:pPr>
      <w:r w:rsidRPr="00796601">
        <w:rPr>
          <w:color w:val="000000"/>
          <w:sz w:val="28"/>
          <w:szCs w:val="28"/>
        </w:rPr>
        <w:t>5. Анализ безубыточной деятельности предприятия показал необходимость снижения себестоимости производимой продукции и повышения отпускных цен. Повышение отпускных цен произвести на практике тяжело, т</w:t>
      </w:r>
      <w:r w:rsidR="00E33FCB" w:rsidRPr="00796601">
        <w:rPr>
          <w:color w:val="000000"/>
          <w:sz w:val="28"/>
          <w:szCs w:val="28"/>
        </w:rPr>
        <w:t>. к</w:t>
      </w:r>
      <w:r w:rsidRPr="00796601">
        <w:rPr>
          <w:color w:val="000000"/>
          <w:sz w:val="28"/>
          <w:szCs w:val="28"/>
        </w:rPr>
        <w:t xml:space="preserve">. очень высок уровень </w:t>
      </w:r>
      <w:r w:rsidR="00ED07E1" w:rsidRPr="00796601">
        <w:rPr>
          <w:color w:val="000000"/>
          <w:sz w:val="28"/>
          <w:szCs w:val="28"/>
        </w:rPr>
        <w:t>конкуренции,</w:t>
      </w:r>
      <w:r w:rsidR="00F84E57" w:rsidRPr="00796601">
        <w:rPr>
          <w:color w:val="000000"/>
          <w:sz w:val="28"/>
          <w:szCs w:val="28"/>
        </w:rPr>
        <w:t xml:space="preserve"> </w:t>
      </w:r>
      <w:r w:rsidR="00ED07E1" w:rsidRPr="00796601">
        <w:rPr>
          <w:color w:val="000000"/>
          <w:sz w:val="28"/>
          <w:szCs w:val="28"/>
        </w:rPr>
        <w:t>а также фиксированные цены на ОМС и ЖАСО.</w:t>
      </w:r>
    </w:p>
    <w:p w:rsidR="00BE3E79" w:rsidRPr="00796601" w:rsidRDefault="00BE3E79" w:rsidP="00E33FCB">
      <w:pPr>
        <w:spacing w:line="360" w:lineRule="auto"/>
        <w:ind w:firstLine="709"/>
        <w:jc w:val="both"/>
        <w:rPr>
          <w:color w:val="000000"/>
          <w:sz w:val="28"/>
          <w:szCs w:val="28"/>
        </w:rPr>
      </w:pPr>
      <w:r w:rsidRPr="00796601">
        <w:rPr>
          <w:color w:val="000000"/>
          <w:sz w:val="28"/>
          <w:szCs w:val="28"/>
        </w:rPr>
        <w:t>Таким образом, политика построения финансово-хозяйственной деятельности на рассматриваемом предприятии</w:t>
      </w:r>
      <w:r w:rsidR="00F84E57" w:rsidRPr="00796601">
        <w:rPr>
          <w:color w:val="000000"/>
          <w:sz w:val="28"/>
          <w:szCs w:val="28"/>
        </w:rPr>
        <w:t xml:space="preserve"> удовлетворительна. Единственная проблема – убыточная работа, которую можно решить поднятием цен на оказываемые услуги и снижением себестоимости, в частности снижение закупочных на медицинские препараты. </w:t>
      </w:r>
      <w:r w:rsidRPr="00796601">
        <w:rPr>
          <w:color w:val="000000"/>
          <w:sz w:val="28"/>
          <w:szCs w:val="28"/>
        </w:rPr>
        <w:t>Необходимо срочно снижать себестоимость продукции, а также повышать эффективность управления затратами предприятия.</w:t>
      </w:r>
    </w:p>
    <w:p w:rsidR="00E33FCB" w:rsidRPr="00796601" w:rsidRDefault="00BE3E79" w:rsidP="00E33FCB">
      <w:pPr>
        <w:spacing w:line="360" w:lineRule="auto"/>
        <w:ind w:firstLine="709"/>
        <w:jc w:val="both"/>
        <w:rPr>
          <w:color w:val="000000"/>
          <w:sz w:val="28"/>
          <w:szCs w:val="28"/>
        </w:rPr>
      </w:pPr>
      <w:r w:rsidRPr="00796601">
        <w:rPr>
          <w:color w:val="000000"/>
          <w:sz w:val="28"/>
          <w:szCs w:val="28"/>
        </w:rPr>
        <w:t xml:space="preserve">В результате анализа значений коэффициентов и показателей, характеризующих финансовую деятельность должника, можно определить, что рассматриваемое предприятие находится в </w:t>
      </w:r>
      <w:r w:rsidR="00F84E57" w:rsidRPr="00796601">
        <w:rPr>
          <w:color w:val="000000"/>
          <w:sz w:val="28"/>
          <w:szCs w:val="28"/>
        </w:rPr>
        <w:t>удовлетворительном состоянии</w:t>
      </w:r>
      <w:r w:rsidRPr="00796601">
        <w:rPr>
          <w:color w:val="000000"/>
          <w:sz w:val="28"/>
          <w:szCs w:val="28"/>
        </w:rPr>
        <w:t>.</w:t>
      </w:r>
    </w:p>
    <w:p w:rsidR="00E33FCB" w:rsidRPr="00796601" w:rsidRDefault="00BE3E79" w:rsidP="00E33FCB">
      <w:pPr>
        <w:spacing w:line="360" w:lineRule="auto"/>
        <w:ind w:firstLine="709"/>
        <w:jc w:val="both"/>
        <w:rPr>
          <w:color w:val="000000"/>
          <w:sz w:val="28"/>
          <w:szCs w:val="28"/>
        </w:rPr>
      </w:pPr>
      <w:r w:rsidRPr="00796601">
        <w:rPr>
          <w:color w:val="000000"/>
          <w:sz w:val="28"/>
          <w:szCs w:val="28"/>
        </w:rPr>
        <w:t xml:space="preserve">Анализ хозяйственной деятельности показал невысокую эффективность использования трудовых, оборотных и внеоборотных ресурсов в </w:t>
      </w:r>
      <w:r w:rsidR="003D26A8" w:rsidRPr="00796601">
        <w:rPr>
          <w:color w:val="000000"/>
          <w:sz w:val="28"/>
          <w:szCs w:val="28"/>
        </w:rPr>
        <w:t>2008</w:t>
      </w:r>
      <w:r w:rsidR="002E0AE9" w:rsidRPr="00796601">
        <w:rPr>
          <w:color w:val="000000"/>
          <w:sz w:val="28"/>
          <w:szCs w:val="28"/>
        </w:rPr>
        <w:t xml:space="preserve"> </w:t>
      </w:r>
      <w:r w:rsidRPr="00796601">
        <w:rPr>
          <w:color w:val="000000"/>
          <w:sz w:val="28"/>
          <w:szCs w:val="28"/>
        </w:rPr>
        <w:t>год</w:t>
      </w:r>
      <w:r w:rsidR="002E0AE9" w:rsidRPr="00796601">
        <w:rPr>
          <w:color w:val="000000"/>
          <w:sz w:val="28"/>
          <w:szCs w:val="28"/>
        </w:rPr>
        <w:t>у</w:t>
      </w:r>
      <w:r w:rsidRPr="00796601">
        <w:rPr>
          <w:color w:val="000000"/>
          <w:sz w:val="28"/>
          <w:szCs w:val="28"/>
        </w:rPr>
        <w:t xml:space="preserve"> по сравнению с </w:t>
      </w:r>
      <w:r w:rsidR="003D26A8" w:rsidRPr="00796601">
        <w:rPr>
          <w:color w:val="000000"/>
          <w:sz w:val="28"/>
          <w:szCs w:val="28"/>
        </w:rPr>
        <w:t>2007</w:t>
      </w:r>
      <w:r w:rsidRPr="00796601">
        <w:rPr>
          <w:color w:val="000000"/>
          <w:sz w:val="28"/>
          <w:szCs w:val="28"/>
        </w:rPr>
        <w:t xml:space="preserve"> год</w:t>
      </w:r>
      <w:r w:rsidR="002E0AE9" w:rsidRPr="00796601">
        <w:rPr>
          <w:color w:val="000000"/>
          <w:sz w:val="28"/>
          <w:szCs w:val="28"/>
        </w:rPr>
        <w:t>ом</w:t>
      </w:r>
      <w:r w:rsidRPr="00796601">
        <w:rPr>
          <w:color w:val="000000"/>
          <w:sz w:val="28"/>
          <w:szCs w:val="28"/>
        </w:rPr>
        <w:t>.</w:t>
      </w:r>
    </w:p>
    <w:p w:rsidR="00E33FCB" w:rsidRPr="00796601" w:rsidRDefault="00BE3E79" w:rsidP="00E33FCB">
      <w:pPr>
        <w:spacing w:line="360" w:lineRule="auto"/>
        <w:ind w:firstLine="709"/>
        <w:jc w:val="both"/>
        <w:rPr>
          <w:color w:val="000000"/>
          <w:sz w:val="28"/>
          <w:szCs w:val="28"/>
        </w:rPr>
      </w:pPr>
      <w:r w:rsidRPr="00796601">
        <w:rPr>
          <w:color w:val="000000"/>
          <w:sz w:val="28"/>
          <w:szCs w:val="28"/>
        </w:rPr>
        <w:t>Введение системы управления затратами позволит найти резервы по снижению себестоимости.</w:t>
      </w:r>
    </w:p>
    <w:p w:rsidR="00BE3E79" w:rsidRPr="00796601" w:rsidRDefault="00BE3E79" w:rsidP="00E33FCB">
      <w:pPr>
        <w:spacing w:line="360" w:lineRule="auto"/>
        <w:ind w:firstLine="709"/>
        <w:jc w:val="both"/>
        <w:rPr>
          <w:color w:val="000000"/>
          <w:sz w:val="28"/>
          <w:szCs w:val="28"/>
        </w:rPr>
      </w:pPr>
      <w:r w:rsidRPr="00796601">
        <w:rPr>
          <w:color w:val="000000"/>
          <w:sz w:val="28"/>
          <w:szCs w:val="28"/>
        </w:rPr>
        <w:t xml:space="preserve">В итоге увеличение объемов </w:t>
      </w:r>
      <w:r w:rsidR="002E0AE9" w:rsidRPr="00796601">
        <w:rPr>
          <w:color w:val="000000"/>
          <w:sz w:val="28"/>
          <w:szCs w:val="28"/>
        </w:rPr>
        <w:t>оказываемых услуг</w:t>
      </w:r>
      <w:r w:rsidRPr="00796601">
        <w:rPr>
          <w:color w:val="000000"/>
          <w:sz w:val="28"/>
          <w:szCs w:val="28"/>
        </w:rPr>
        <w:t>, введение системы управления затратами, позволит снизить себестоимость производимой продукции и увеличить рентабельность производства и экономическую стоимость предприятия.</w:t>
      </w:r>
    </w:p>
    <w:p w:rsidR="00BE3E79" w:rsidRPr="00796601" w:rsidRDefault="00BE3E79" w:rsidP="00E33FCB">
      <w:pPr>
        <w:spacing w:line="360" w:lineRule="auto"/>
        <w:ind w:firstLine="709"/>
        <w:jc w:val="both"/>
        <w:rPr>
          <w:color w:val="000000"/>
          <w:sz w:val="28"/>
          <w:szCs w:val="28"/>
        </w:rPr>
      </w:pPr>
    </w:p>
    <w:p w:rsidR="00BE3E79" w:rsidRPr="00796601" w:rsidRDefault="00BE3E79" w:rsidP="00E33FCB">
      <w:pPr>
        <w:spacing w:line="360" w:lineRule="auto"/>
        <w:ind w:firstLine="709"/>
        <w:jc w:val="both"/>
        <w:rPr>
          <w:color w:val="000000"/>
          <w:sz w:val="28"/>
          <w:szCs w:val="28"/>
        </w:rPr>
      </w:pPr>
    </w:p>
    <w:p w:rsidR="00BE3E79" w:rsidRPr="00796601" w:rsidRDefault="00B23E04" w:rsidP="00E33FCB">
      <w:pPr>
        <w:spacing w:line="360" w:lineRule="auto"/>
        <w:ind w:firstLine="709"/>
        <w:jc w:val="both"/>
        <w:rPr>
          <w:b/>
          <w:color w:val="000000"/>
          <w:sz w:val="28"/>
          <w:szCs w:val="28"/>
        </w:rPr>
      </w:pPr>
      <w:r>
        <w:rPr>
          <w:color w:val="000000"/>
          <w:sz w:val="28"/>
          <w:szCs w:val="28"/>
        </w:rPr>
        <w:br w:type="page"/>
      </w:r>
      <w:r w:rsidR="00BE3E79" w:rsidRPr="00796601">
        <w:rPr>
          <w:b/>
          <w:color w:val="000000"/>
          <w:sz w:val="28"/>
          <w:szCs w:val="28"/>
        </w:rPr>
        <w:t>Список использованной литературы</w:t>
      </w:r>
    </w:p>
    <w:p w:rsidR="00BE3E79" w:rsidRPr="00796601" w:rsidRDefault="00BE3E79" w:rsidP="00E33FCB">
      <w:pPr>
        <w:spacing w:line="360" w:lineRule="auto"/>
        <w:ind w:firstLine="709"/>
        <w:jc w:val="both"/>
        <w:rPr>
          <w:color w:val="000000"/>
          <w:sz w:val="28"/>
          <w:szCs w:val="28"/>
        </w:rPr>
      </w:pPr>
    </w:p>
    <w:p w:rsidR="00BE3E79" w:rsidRPr="00796601" w:rsidRDefault="00BE3E79" w:rsidP="00B23E04">
      <w:pPr>
        <w:numPr>
          <w:ilvl w:val="0"/>
          <w:numId w:val="9"/>
        </w:numPr>
        <w:tabs>
          <w:tab w:val="clear" w:pos="780"/>
          <w:tab w:val="num" w:pos="240"/>
        </w:tabs>
        <w:spacing w:line="360" w:lineRule="auto"/>
        <w:ind w:left="0" w:firstLine="0"/>
        <w:jc w:val="both"/>
        <w:rPr>
          <w:color w:val="000000"/>
          <w:sz w:val="28"/>
          <w:szCs w:val="28"/>
        </w:rPr>
      </w:pPr>
      <w:r w:rsidRPr="00796601">
        <w:rPr>
          <w:color w:val="000000"/>
          <w:sz w:val="28"/>
          <w:szCs w:val="28"/>
        </w:rPr>
        <w:t xml:space="preserve">Учебное пособие «Диагностика финансового состояния предприятия в антикризисном управлении». </w:t>
      </w:r>
      <w:r w:rsidR="00E33FCB" w:rsidRPr="00796601">
        <w:rPr>
          <w:color w:val="000000"/>
          <w:sz w:val="28"/>
          <w:szCs w:val="28"/>
        </w:rPr>
        <w:t>Л.С. Валинурова</w:t>
      </w:r>
      <w:r w:rsidRPr="00796601">
        <w:rPr>
          <w:color w:val="000000"/>
          <w:sz w:val="28"/>
          <w:szCs w:val="28"/>
        </w:rPr>
        <w:t xml:space="preserve">, </w:t>
      </w:r>
      <w:r w:rsidR="00E33FCB" w:rsidRPr="00796601">
        <w:rPr>
          <w:color w:val="000000"/>
          <w:sz w:val="28"/>
          <w:szCs w:val="28"/>
        </w:rPr>
        <w:t>О.Б. Казакова</w:t>
      </w:r>
      <w:r w:rsidRPr="00796601">
        <w:rPr>
          <w:color w:val="000000"/>
          <w:sz w:val="28"/>
          <w:szCs w:val="28"/>
        </w:rPr>
        <w:t xml:space="preserve">, </w:t>
      </w:r>
      <w:r w:rsidR="00E33FCB" w:rsidRPr="00796601">
        <w:rPr>
          <w:color w:val="000000"/>
          <w:sz w:val="28"/>
          <w:szCs w:val="28"/>
        </w:rPr>
        <w:t>И.В. Горбачев</w:t>
      </w:r>
      <w:r w:rsidRPr="00796601">
        <w:rPr>
          <w:color w:val="000000"/>
          <w:sz w:val="28"/>
          <w:szCs w:val="28"/>
        </w:rPr>
        <w:t xml:space="preserve">. Уфа, БАГСУ, </w:t>
      </w:r>
      <w:r w:rsidR="00E33FCB" w:rsidRPr="00796601">
        <w:rPr>
          <w:color w:val="000000"/>
          <w:sz w:val="28"/>
          <w:szCs w:val="28"/>
        </w:rPr>
        <w:t>2008 г</w:t>
      </w:r>
      <w:r w:rsidRPr="00796601">
        <w:rPr>
          <w:color w:val="000000"/>
          <w:sz w:val="28"/>
          <w:szCs w:val="28"/>
        </w:rPr>
        <w:t>.</w:t>
      </w:r>
    </w:p>
    <w:p w:rsidR="00BE3E79" w:rsidRPr="00796601" w:rsidRDefault="00BE3E79" w:rsidP="00B23E04">
      <w:pPr>
        <w:numPr>
          <w:ilvl w:val="0"/>
          <w:numId w:val="9"/>
        </w:numPr>
        <w:tabs>
          <w:tab w:val="clear" w:pos="780"/>
          <w:tab w:val="num" w:pos="240"/>
        </w:tabs>
        <w:spacing w:line="360" w:lineRule="auto"/>
        <w:ind w:left="0" w:firstLine="0"/>
        <w:jc w:val="both"/>
        <w:rPr>
          <w:color w:val="000000"/>
          <w:sz w:val="28"/>
          <w:szCs w:val="28"/>
        </w:rPr>
      </w:pPr>
      <w:r w:rsidRPr="00796601">
        <w:rPr>
          <w:color w:val="000000"/>
          <w:sz w:val="28"/>
          <w:szCs w:val="28"/>
        </w:rPr>
        <w:t>Финансовый анализ. ЭА</w:t>
      </w:r>
      <w:r w:rsidR="00E33FCB" w:rsidRPr="00796601">
        <w:rPr>
          <w:color w:val="000000"/>
          <w:sz w:val="28"/>
          <w:szCs w:val="28"/>
        </w:rPr>
        <w:t>. Ма</w:t>
      </w:r>
      <w:r w:rsidRPr="00796601">
        <w:rPr>
          <w:color w:val="000000"/>
          <w:sz w:val="28"/>
          <w:szCs w:val="28"/>
        </w:rPr>
        <w:t xml:space="preserve">ркарьян, </w:t>
      </w:r>
      <w:r w:rsidR="00E33FCB" w:rsidRPr="00796601">
        <w:rPr>
          <w:color w:val="000000"/>
          <w:sz w:val="28"/>
          <w:szCs w:val="28"/>
        </w:rPr>
        <w:t>Г.П. Герасименко</w:t>
      </w:r>
      <w:r w:rsidRPr="00796601">
        <w:rPr>
          <w:color w:val="000000"/>
          <w:sz w:val="28"/>
          <w:szCs w:val="28"/>
        </w:rPr>
        <w:t xml:space="preserve">. М.:Кнорус, </w:t>
      </w:r>
      <w:r w:rsidR="00E33FCB" w:rsidRPr="00796601">
        <w:rPr>
          <w:color w:val="000000"/>
          <w:sz w:val="28"/>
          <w:szCs w:val="28"/>
        </w:rPr>
        <w:t>2009 г</w:t>
      </w:r>
      <w:r w:rsidRPr="00796601">
        <w:rPr>
          <w:color w:val="000000"/>
          <w:sz w:val="28"/>
          <w:szCs w:val="28"/>
        </w:rPr>
        <w:t>.</w:t>
      </w:r>
    </w:p>
    <w:p w:rsidR="00BE3E79" w:rsidRPr="00796601" w:rsidRDefault="00BE3E79" w:rsidP="00E33FCB">
      <w:pPr>
        <w:spacing w:line="360" w:lineRule="auto"/>
        <w:ind w:firstLine="709"/>
        <w:jc w:val="both"/>
        <w:rPr>
          <w:color w:val="FFFFFF"/>
          <w:sz w:val="28"/>
          <w:szCs w:val="28"/>
        </w:rPr>
      </w:pPr>
    </w:p>
    <w:p w:rsidR="00796601" w:rsidRPr="00796601" w:rsidRDefault="00796601" w:rsidP="00B23E04">
      <w:pPr>
        <w:spacing w:line="360" w:lineRule="auto"/>
        <w:ind w:firstLine="709"/>
        <w:jc w:val="both"/>
        <w:rPr>
          <w:color w:val="000000"/>
          <w:sz w:val="28"/>
          <w:szCs w:val="28"/>
        </w:rPr>
      </w:pPr>
      <w:bookmarkStart w:id="0" w:name="_GoBack"/>
      <w:bookmarkEnd w:id="0"/>
    </w:p>
    <w:sectPr w:rsidR="00796601" w:rsidRPr="00796601" w:rsidSect="00E33FCB">
      <w:headerReference w:type="default" r:id="rId7"/>
      <w:headerReference w:type="firs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765" w:rsidRDefault="00C95765">
      <w:r>
        <w:separator/>
      </w:r>
    </w:p>
  </w:endnote>
  <w:endnote w:type="continuationSeparator" w:id="0">
    <w:p w:rsidR="00C95765" w:rsidRDefault="00C9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765" w:rsidRDefault="00C95765">
      <w:r>
        <w:separator/>
      </w:r>
    </w:p>
  </w:footnote>
  <w:footnote w:type="continuationSeparator" w:id="0">
    <w:p w:rsidR="00C95765" w:rsidRDefault="00C95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FCB" w:rsidRPr="00E33FCB" w:rsidRDefault="00E33FCB" w:rsidP="00E33FCB">
    <w:pPr>
      <w:pStyle w:val="a6"/>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FCB" w:rsidRPr="00E33FCB" w:rsidRDefault="00E33FCB" w:rsidP="00E33FCB">
    <w:pPr>
      <w:pStyle w:val="a6"/>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516C3"/>
    <w:multiLevelType w:val="multilevel"/>
    <w:tmpl w:val="4C442ED6"/>
    <w:lvl w:ilvl="0">
      <w:start w:val="1"/>
      <w:numFmt w:val="decimal"/>
      <w:lvlText w:val="%1."/>
      <w:lvlJc w:val="left"/>
      <w:pPr>
        <w:ind w:left="360" w:hanging="360"/>
      </w:pPr>
      <w:rPr>
        <w:rFonts w:cs="Times New Roman" w:hint="default"/>
      </w:rPr>
    </w:lvl>
    <w:lvl w:ilvl="1">
      <w:start w:val="5"/>
      <w:numFmt w:val="decimal"/>
      <w:isLgl/>
      <w:lvlText w:val="%1.%2."/>
      <w:lvlJc w:val="left"/>
      <w:pPr>
        <w:ind w:left="1428" w:hanging="720"/>
      </w:pPr>
      <w:rPr>
        <w:rFonts w:cs="Times New Roman" w:hint="default"/>
      </w:rPr>
    </w:lvl>
    <w:lvl w:ilvl="2">
      <w:start w:val="1"/>
      <w:numFmt w:val="decimal"/>
      <w:isLgl/>
      <w:lvlText w:val="%1.%2.%3."/>
      <w:lvlJc w:val="left"/>
      <w:pPr>
        <w:ind w:left="2136" w:hanging="720"/>
      </w:pPr>
      <w:rPr>
        <w:rFonts w:cs="Times New Roman" w:hint="default"/>
      </w:rPr>
    </w:lvl>
    <w:lvl w:ilvl="3">
      <w:start w:val="1"/>
      <w:numFmt w:val="decimal"/>
      <w:isLgl/>
      <w:lvlText w:val="%1.%2.%3.%4."/>
      <w:lvlJc w:val="left"/>
      <w:pPr>
        <w:ind w:left="3204" w:hanging="1080"/>
      </w:pPr>
      <w:rPr>
        <w:rFonts w:cs="Times New Roman" w:hint="default"/>
      </w:rPr>
    </w:lvl>
    <w:lvl w:ilvl="4">
      <w:start w:val="1"/>
      <w:numFmt w:val="decimal"/>
      <w:isLgl/>
      <w:lvlText w:val="%1.%2.%3.%4.%5."/>
      <w:lvlJc w:val="left"/>
      <w:pPr>
        <w:ind w:left="3912" w:hanging="1080"/>
      </w:pPr>
      <w:rPr>
        <w:rFonts w:cs="Times New Roman" w:hint="default"/>
      </w:rPr>
    </w:lvl>
    <w:lvl w:ilvl="5">
      <w:start w:val="1"/>
      <w:numFmt w:val="decimal"/>
      <w:isLgl/>
      <w:lvlText w:val="%1.%2.%3.%4.%5.%6."/>
      <w:lvlJc w:val="left"/>
      <w:pPr>
        <w:ind w:left="4980" w:hanging="1440"/>
      </w:pPr>
      <w:rPr>
        <w:rFonts w:cs="Times New Roman" w:hint="default"/>
      </w:rPr>
    </w:lvl>
    <w:lvl w:ilvl="6">
      <w:start w:val="1"/>
      <w:numFmt w:val="decimal"/>
      <w:isLgl/>
      <w:lvlText w:val="%1.%2.%3.%4.%5.%6.%7."/>
      <w:lvlJc w:val="left"/>
      <w:pPr>
        <w:ind w:left="6048" w:hanging="1800"/>
      </w:pPr>
      <w:rPr>
        <w:rFonts w:cs="Times New Roman" w:hint="default"/>
      </w:rPr>
    </w:lvl>
    <w:lvl w:ilvl="7">
      <w:start w:val="1"/>
      <w:numFmt w:val="decimal"/>
      <w:isLgl/>
      <w:lvlText w:val="%1.%2.%3.%4.%5.%6.%7.%8."/>
      <w:lvlJc w:val="left"/>
      <w:pPr>
        <w:ind w:left="6756" w:hanging="1800"/>
      </w:pPr>
      <w:rPr>
        <w:rFonts w:cs="Times New Roman" w:hint="default"/>
      </w:rPr>
    </w:lvl>
    <w:lvl w:ilvl="8">
      <w:start w:val="1"/>
      <w:numFmt w:val="decimal"/>
      <w:isLgl/>
      <w:lvlText w:val="%1.%2.%3.%4.%5.%6.%7.%8.%9."/>
      <w:lvlJc w:val="left"/>
      <w:pPr>
        <w:ind w:left="7824" w:hanging="2160"/>
      </w:pPr>
      <w:rPr>
        <w:rFonts w:cs="Times New Roman" w:hint="default"/>
      </w:rPr>
    </w:lvl>
  </w:abstractNum>
  <w:abstractNum w:abstractNumId="1">
    <w:nsid w:val="05734A7B"/>
    <w:multiLevelType w:val="hybridMultilevel"/>
    <w:tmpl w:val="F54AC6F0"/>
    <w:lvl w:ilvl="0" w:tplc="1CF08E9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0C0E2E07"/>
    <w:multiLevelType w:val="hybridMultilevel"/>
    <w:tmpl w:val="D15A240A"/>
    <w:lvl w:ilvl="0" w:tplc="98E613DA">
      <w:start w:val="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DDD6AC7"/>
    <w:multiLevelType w:val="hybridMultilevel"/>
    <w:tmpl w:val="14F2D1B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D136390"/>
    <w:multiLevelType w:val="hybridMultilevel"/>
    <w:tmpl w:val="90B05D4E"/>
    <w:lvl w:ilvl="0" w:tplc="6D2A3BE8">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36452FD7"/>
    <w:multiLevelType w:val="hybridMultilevel"/>
    <w:tmpl w:val="AECEAFF8"/>
    <w:lvl w:ilvl="0" w:tplc="10804B92">
      <w:start w:val="1"/>
      <w:numFmt w:val="decimal"/>
      <w:lvlText w:val="%1."/>
      <w:lvlJc w:val="left"/>
      <w:pPr>
        <w:tabs>
          <w:tab w:val="num" w:pos="1410"/>
        </w:tabs>
        <w:ind w:left="1410" w:hanging="705"/>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6">
    <w:nsid w:val="36662D7B"/>
    <w:multiLevelType w:val="multilevel"/>
    <w:tmpl w:val="E8F250E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nsid w:val="3D022760"/>
    <w:multiLevelType w:val="hybridMultilevel"/>
    <w:tmpl w:val="DB447D5A"/>
    <w:lvl w:ilvl="0" w:tplc="3394FB64">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nsid w:val="7B9D06E8"/>
    <w:multiLevelType w:val="hybridMultilevel"/>
    <w:tmpl w:val="C4B4C9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8"/>
  </w:num>
  <w:num w:numId="3">
    <w:abstractNumId w:val="5"/>
  </w:num>
  <w:num w:numId="4">
    <w:abstractNumId w:val="6"/>
  </w:num>
  <w:num w:numId="5">
    <w:abstractNumId w:val="4"/>
  </w:num>
  <w:num w:numId="6">
    <w:abstractNumId w:val="0"/>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9D0"/>
    <w:rsid w:val="00001D6D"/>
    <w:rsid w:val="00010087"/>
    <w:rsid w:val="00012436"/>
    <w:rsid w:val="00014224"/>
    <w:rsid w:val="000149C7"/>
    <w:rsid w:val="00025127"/>
    <w:rsid w:val="00032B52"/>
    <w:rsid w:val="000336C3"/>
    <w:rsid w:val="00034E6E"/>
    <w:rsid w:val="00040CA7"/>
    <w:rsid w:val="00042792"/>
    <w:rsid w:val="00043EAF"/>
    <w:rsid w:val="00044264"/>
    <w:rsid w:val="00044645"/>
    <w:rsid w:val="00044981"/>
    <w:rsid w:val="000455A4"/>
    <w:rsid w:val="00050F3B"/>
    <w:rsid w:val="00053C2A"/>
    <w:rsid w:val="000554A1"/>
    <w:rsid w:val="00065C9A"/>
    <w:rsid w:val="0007420A"/>
    <w:rsid w:val="000752E5"/>
    <w:rsid w:val="00075B38"/>
    <w:rsid w:val="00076D8E"/>
    <w:rsid w:val="0008366F"/>
    <w:rsid w:val="000875D0"/>
    <w:rsid w:val="0009245E"/>
    <w:rsid w:val="00093D35"/>
    <w:rsid w:val="000956A5"/>
    <w:rsid w:val="00096324"/>
    <w:rsid w:val="000A1D0B"/>
    <w:rsid w:val="000A2B44"/>
    <w:rsid w:val="000A61DC"/>
    <w:rsid w:val="000B0C9D"/>
    <w:rsid w:val="000B324C"/>
    <w:rsid w:val="000B34EE"/>
    <w:rsid w:val="000B377F"/>
    <w:rsid w:val="000B383D"/>
    <w:rsid w:val="000B3960"/>
    <w:rsid w:val="000D0DF2"/>
    <w:rsid w:val="000D1B70"/>
    <w:rsid w:val="000D4BA7"/>
    <w:rsid w:val="000D58A4"/>
    <w:rsid w:val="000D6A6F"/>
    <w:rsid w:val="000E09D0"/>
    <w:rsid w:val="000F2B43"/>
    <w:rsid w:val="000F569D"/>
    <w:rsid w:val="0010186A"/>
    <w:rsid w:val="001030F6"/>
    <w:rsid w:val="00111967"/>
    <w:rsid w:val="00111ADF"/>
    <w:rsid w:val="00113237"/>
    <w:rsid w:val="00114377"/>
    <w:rsid w:val="001154D5"/>
    <w:rsid w:val="00116409"/>
    <w:rsid w:val="00116DF2"/>
    <w:rsid w:val="0011746A"/>
    <w:rsid w:val="00122D02"/>
    <w:rsid w:val="00130BFF"/>
    <w:rsid w:val="001347B9"/>
    <w:rsid w:val="001366A5"/>
    <w:rsid w:val="00144C1F"/>
    <w:rsid w:val="00145A6D"/>
    <w:rsid w:val="00145E52"/>
    <w:rsid w:val="001510A2"/>
    <w:rsid w:val="0015183F"/>
    <w:rsid w:val="0015430D"/>
    <w:rsid w:val="0015578C"/>
    <w:rsid w:val="00155855"/>
    <w:rsid w:val="0015725B"/>
    <w:rsid w:val="00164F57"/>
    <w:rsid w:val="001727E7"/>
    <w:rsid w:val="00173ECE"/>
    <w:rsid w:val="00182D9E"/>
    <w:rsid w:val="001858E1"/>
    <w:rsid w:val="00187070"/>
    <w:rsid w:val="00190F4F"/>
    <w:rsid w:val="00191102"/>
    <w:rsid w:val="001A1042"/>
    <w:rsid w:val="001A3B89"/>
    <w:rsid w:val="001A52C5"/>
    <w:rsid w:val="001A67A1"/>
    <w:rsid w:val="001C13E4"/>
    <w:rsid w:val="001C26A1"/>
    <w:rsid w:val="001C35E5"/>
    <w:rsid w:val="001C59D2"/>
    <w:rsid w:val="001C5BDB"/>
    <w:rsid w:val="001D43BD"/>
    <w:rsid w:val="001D4CD1"/>
    <w:rsid w:val="001E36CC"/>
    <w:rsid w:val="001E3C7C"/>
    <w:rsid w:val="001E3F64"/>
    <w:rsid w:val="001E621A"/>
    <w:rsid w:val="001E72C9"/>
    <w:rsid w:val="001E7382"/>
    <w:rsid w:val="001F0119"/>
    <w:rsid w:val="001F057E"/>
    <w:rsid w:val="001F67EC"/>
    <w:rsid w:val="001F6B26"/>
    <w:rsid w:val="002038E4"/>
    <w:rsid w:val="00204938"/>
    <w:rsid w:val="00206917"/>
    <w:rsid w:val="00206F97"/>
    <w:rsid w:val="00207417"/>
    <w:rsid w:val="002119A1"/>
    <w:rsid w:val="002122C9"/>
    <w:rsid w:val="00230C5F"/>
    <w:rsid w:val="00245136"/>
    <w:rsid w:val="00253371"/>
    <w:rsid w:val="00253CBD"/>
    <w:rsid w:val="00253D71"/>
    <w:rsid w:val="002540B3"/>
    <w:rsid w:val="002578A1"/>
    <w:rsid w:val="0026467D"/>
    <w:rsid w:val="0027031A"/>
    <w:rsid w:val="00270857"/>
    <w:rsid w:val="0027562E"/>
    <w:rsid w:val="0027663A"/>
    <w:rsid w:val="00282145"/>
    <w:rsid w:val="0028235B"/>
    <w:rsid w:val="002835A6"/>
    <w:rsid w:val="00290115"/>
    <w:rsid w:val="00290967"/>
    <w:rsid w:val="00292E4C"/>
    <w:rsid w:val="0029600D"/>
    <w:rsid w:val="002A1C1A"/>
    <w:rsid w:val="002A35F3"/>
    <w:rsid w:val="002A5609"/>
    <w:rsid w:val="002B21B7"/>
    <w:rsid w:val="002B4834"/>
    <w:rsid w:val="002B5F4D"/>
    <w:rsid w:val="002B608D"/>
    <w:rsid w:val="002B7B50"/>
    <w:rsid w:val="002C081B"/>
    <w:rsid w:val="002C5127"/>
    <w:rsid w:val="002C6317"/>
    <w:rsid w:val="002D0A9D"/>
    <w:rsid w:val="002D24CF"/>
    <w:rsid w:val="002D34DA"/>
    <w:rsid w:val="002D3AE7"/>
    <w:rsid w:val="002E0AE9"/>
    <w:rsid w:val="002E3832"/>
    <w:rsid w:val="002E3B51"/>
    <w:rsid w:val="002E58CA"/>
    <w:rsid w:val="002F1F9B"/>
    <w:rsid w:val="002F2394"/>
    <w:rsid w:val="00300EFD"/>
    <w:rsid w:val="0030261C"/>
    <w:rsid w:val="00303AE2"/>
    <w:rsid w:val="00305507"/>
    <w:rsid w:val="00305CA2"/>
    <w:rsid w:val="003271B2"/>
    <w:rsid w:val="003279D1"/>
    <w:rsid w:val="00330F22"/>
    <w:rsid w:val="003345FE"/>
    <w:rsid w:val="00335B43"/>
    <w:rsid w:val="0034033A"/>
    <w:rsid w:val="00342355"/>
    <w:rsid w:val="00343AE9"/>
    <w:rsid w:val="00343AF4"/>
    <w:rsid w:val="00347001"/>
    <w:rsid w:val="00350D4A"/>
    <w:rsid w:val="003513DC"/>
    <w:rsid w:val="003525B4"/>
    <w:rsid w:val="0035374E"/>
    <w:rsid w:val="00355148"/>
    <w:rsid w:val="0035759A"/>
    <w:rsid w:val="00360410"/>
    <w:rsid w:val="00363DAF"/>
    <w:rsid w:val="00367E7E"/>
    <w:rsid w:val="00375AC1"/>
    <w:rsid w:val="00375F5C"/>
    <w:rsid w:val="003802CE"/>
    <w:rsid w:val="00384FCD"/>
    <w:rsid w:val="00390560"/>
    <w:rsid w:val="003924D4"/>
    <w:rsid w:val="0039436E"/>
    <w:rsid w:val="003977CA"/>
    <w:rsid w:val="003A0F79"/>
    <w:rsid w:val="003A1D1B"/>
    <w:rsid w:val="003A3CEE"/>
    <w:rsid w:val="003A5151"/>
    <w:rsid w:val="003A55E8"/>
    <w:rsid w:val="003A696E"/>
    <w:rsid w:val="003B0028"/>
    <w:rsid w:val="003B2A8D"/>
    <w:rsid w:val="003B591C"/>
    <w:rsid w:val="003C6BDA"/>
    <w:rsid w:val="003C766C"/>
    <w:rsid w:val="003D085D"/>
    <w:rsid w:val="003D0B56"/>
    <w:rsid w:val="003D1E01"/>
    <w:rsid w:val="003D26A8"/>
    <w:rsid w:val="003D61C9"/>
    <w:rsid w:val="003E17EA"/>
    <w:rsid w:val="003F0476"/>
    <w:rsid w:val="003F055E"/>
    <w:rsid w:val="004008B3"/>
    <w:rsid w:val="00403104"/>
    <w:rsid w:val="00404B7A"/>
    <w:rsid w:val="004053FC"/>
    <w:rsid w:val="00405A17"/>
    <w:rsid w:val="0040628F"/>
    <w:rsid w:val="00406FCA"/>
    <w:rsid w:val="0041260D"/>
    <w:rsid w:val="004173F2"/>
    <w:rsid w:val="00423D22"/>
    <w:rsid w:val="00424115"/>
    <w:rsid w:val="004261A7"/>
    <w:rsid w:val="0043249D"/>
    <w:rsid w:val="00432EE9"/>
    <w:rsid w:val="004346EC"/>
    <w:rsid w:val="00436F9D"/>
    <w:rsid w:val="00444E65"/>
    <w:rsid w:val="004518D4"/>
    <w:rsid w:val="00451CC3"/>
    <w:rsid w:val="0045208A"/>
    <w:rsid w:val="0045280A"/>
    <w:rsid w:val="00454B47"/>
    <w:rsid w:val="0045687D"/>
    <w:rsid w:val="00456A05"/>
    <w:rsid w:val="004603CE"/>
    <w:rsid w:val="0046046A"/>
    <w:rsid w:val="004623C2"/>
    <w:rsid w:val="0046332D"/>
    <w:rsid w:val="00464B2B"/>
    <w:rsid w:val="00465F0E"/>
    <w:rsid w:val="004729C7"/>
    <w:rsid w:val="00474027"/>
    <w:rsid w:val="0047514C"/>
    <w:rsid w:val="00483EAF"/>
    <w:rsid w:val="004844F0"/>
    <w:rsid w:val="00485AC1"/>
    <w:rsid w:val="00487F30"/>
    <w:rsid w:val="00493BBF"/>
    <w:rsid w:val="00497119"/>
    <w:rsid w:val="004A2210"/>
    <w:rsid w:val="004A22C5"/>
    <w:rsid w:val="004A32C2"/>
    <w:rsid w:val="004A3A28"/>
    <w:rsid w:val="004A40A9"/>
    <w:rsid w:val="004A66CC"/>
    <w:rsid w:val="004B115C"/>
    <w:rsid w:val="004B2BA8"/>
    <w:rsid w:val="004B787D"/>
    <w:rsid w:val="004C2395"/>
    <w:rsid w:val="004E42B6"/>
    <w:rsid w:val="004F3406"/>
    <w:rsid w:val="004F6EE6"/>
    <w:rsid w:val="004F7236"/>
    <w:rsid w:val="0051167E"/>
    <w:rsid w:val="00515D03"/>
    <w:rsid w:val="005161F2"/>
    <w:rsid w:val="005231B9"/>
    <w:rsid w:val="00525DEE"/>
    <w:rsid w:val="00526756"/>
    <w:rsid w:val="00527B1D"/>
    <w:rsid w:val="005310A1"/>
    <w:rsid w:val="00532154"/>
    <w:rsid w:val="00533096"/>
    <w:rsid w:val="005355D0"/>
    <w:rsid w:val="00535EB5"/>
    <w:rsid w:val="005403F8"/>
    <w:rsid w:val="00540C66"/>
    <w:rsid w:val="005412E3"/>
    <w:rsid w:val="005422F8"/>
    <w:rsid w:val="005446E1"/>
    <w:rsid w:val="00545890"/>
    <w:rsid w:val="00546AB4"/>
    <w:rsid w:val="005564E0"/>
    <w:rsid w:val="005605B0"/>
    <w:rsid w:val="005655B9"/>
    <w:rsid w:val="00567584"/>
    <w:rsid w:val="00570844"/>
    <w:rsid w:val="0059383E"/>
    <w:rsid w:val="00596F96"/>
    <w:rsid w:val="005975A6"/>
    <w:rsid w:val="005A11DC"/>
    <w:rsid w:val="005A4B65"/>
    <w:rsid w:val="005A4EA1"/>
    <w:rsid w:val="005A729B"/>
    <w:rsid w:val="005B3750"/>
    <w:rsid w:val="005B3860"/>
    <w:rsid w:val="005B4044"/>
    <w:rsid w:val="005B5885"/>
    <w:rsid w:val="005C0ACF"/>
    <w:rsid w:val="005C1C91"/>
    <w:rsid w:val="005C4061"/>
    <w:rsid w:val="005D0E61"/>
    <w:rsid w:val="005D3783"/>
    <w:rsid w:val="005D66D3"/>
    <w:rsid w:val="005E06E8"/>
    <w:rsid w:val="005E1E26"/>
    <w:rsid w:val="005E2194"/>
    <w:rsid w:val="005E5C5D"/>
    <w:rsid w:val="005F16F3"/>
    <w:rsid w:val="005F1C50"/>
    <w:rsid w:val="005F554E"/>
    <w:rsid w:val="00600176"/>
    <w:rsid w:val="00601A2A"/>
    <w:rsid w:val="00611CA3"/>
    <w:rsid w:val="0061747D"/>
    <w:rsid w:val="0062168A"/>
    <w:rsid w:val="006217D0"/>
    <w:rsid w:val="00623655"/>
    <w:rsid w:val="00627F80"/>
    <w:rsid w:val="00637F74"/>
    <w:rsid w:val="0064626C"/>
    <w:rsid w:val="006516C6"/>
    <w:rsid w:val="006562B9"/>
    <w:rsid w:val="00660F02"/>
    <w:rsid w:val="0066214D"/>
    <w:rsid w:val="006641F7"/>
    <w:rsid w:val="00665A6B"/>
    <w:rsid w:val="00665CAB"/>
    <w:rsid w:val="00674083"/>
    <w:rsid w:val="006752F9"/>
    <w:rsid w:val="00675F6A"/>
    <w:rsid w:val="00676EC0"/>
    <w:rsid w:val="00677DEB"/>
    <w:rsid w:val="00682D28"/>
    <w:rsid w:val="00685C1A"/>
    <w:rsid w:val="00687B03"/>
    <w:rsid w:val="00691952"/>
    <w:rsid w:val="006937A2"/>
    <w:rsid w:val="006A1BF8"/>
    <w:rsid w:val="006A2E41"/>
    <w:rsid w:val="006A35EF"/>
    <w:rsid w:val="006A5B5F"/>
    <w:rsid w:val="006B42F8"/>
    <w:rsid w:val="006B5181"/>
    <w:rsid w:val="006C6D7C"/>
    <w:rsid w:val="006C7DD4"/>
    <w:rsid w:val="006D5100"/>
    <w:rsid w:val="006E2815"/>
    <w:rsid w:val="006E426B"/>
    <w:rsid w:val="006E5ABB"/>
    <w:rsid w:val="006F3B31"/>
    <w:rsid w:val="006F6DC3"/>
    <w:rsid w:val="006F7434"/>
    <w:rsid w:val="006F7C20"/>
    <w:rsid w:val="007016BF"/>
    <w:rsid w:val="0070328A"/>
    <w:rsid w:val="007049C9"/>
    <w:rsid w:val="007069E6"/>
    <w:rsid w:val="00706F4D"/>
    <w:rsid w:val="00710B77"/>
    <w:rsid w:val="00711EF7"/>
    <w:rsid w:val="0071305C"/>
    <w:rsid w:val="007159DC"/>
    <w:rsid w:val="00716629"/>
    <w:rsid w:val="00716856"/>
    <w:rsid w:val="00716926"/>
    <w:rsid w:val="00716E59"/>
    <w:rsid w:val="0071736C"/>
    <w:rsid w:val="00725D70"/>
    <w:rsid w:val="00734239"/>
    <w:rsid w:val="00734978"/>
    <w:rsid w:val="007359FB"/>
    <w:rsid w:val="00751253"/>
    <w:rsid w:val="00753627"/>
    <w:rsid w:val="0075454E"/>
    <w:rsid w:val="007573AF"/>
    <w:rsid w:val="007614E9"/>
    <w:rsid w:val="00762F7F"/>
    <w:rsid w:val="00763D07"/>
    <w:rsid w:val="00766933"/>
    <w:rsid w:val="00770309"/>
    <w:rsid w:val="00774F69"/>
    <w:rsid w:val="007750D0"/>
    <w:rsid w:val="00776242"/>
    <w:rsid w:val="0078107F"/>
    <w:rsid w:val="00782076"/>
    <w:rsid w:val="00783561"/>
    <w:rsid w:val="00784EBE"/>
    <w:rsid w:val="00790623"/>
    <w:rsid w:val="007912AA"/>
    <w:rsid w:val="007926E6"/>
    <w:rsid w:val="007948CB"/>
    <w:rsid w:val="00796601"/>
    <w:rsid w:val="007974A2"/>
    <w:rsid w:val="007A4DAB"/>
    <w:rsid w:val="007A72F6"/>
    <w:rsid w:val="007B070F"/>
    <w:rsid w:val="007B1CD9"/>
    <w:rsid w:val="007C233D"/>
    <w:rsid w:val="007C6A2D"/>
    <w:rsid w:val="007D49FB"/>
    <w:rsid w:val="007E4CE6"/>
    <w:rsid w:val="007E642D"/>
    <w:rsid w:val="007E7317"/>
    <w:rsid w:val="007F15F4"/>
    <w:rsid w:val="007F42ED"/>
    <w:rsid w:val="007F48AF"/>
    <w:rsid w:val="007F70B8"/>
    <w:rsid w:val="008013EF"/>
    <w:rsid w:val="008040D9"/>
    <w:rsid w:val="00806F6E"/>
    <w:rsid w:val="00807252"/>
    <w:rsid w:val="00807A68"/>
    <w:rsid w:val="00815A31"/>
    <w:rsid w:val="00820268"/>
    <w:rsid w:val="00820795"/>
    <w:rsid w:val="00820E50"/>
    <w:rsid w:val="0082570A"/>
    <w:rsid w:val="0083066B"/>
    <w:rsid w:val="008344E4"/>
    <w:rsid w:val="00835536"/>
    <w:rsid w:val="00837E7D"/>
    <w:rsid w:val="0084024F"/>
    <w:rsid w:val="00842808"/>
    <w:rsid w:val="00842A09"/>
    <w:rsid w:val="00850D83"/>
    <w:rsid w:val="00851DEF"/>
    <w:rsid w:val="00853570"/>
    <w:rsid w:val="00860437"/>
    <w:rsid w:val="00864C1C"/>
    <w:rsid w:val="008676DA"/>
    <w:rsid w:val="00870D7B"/>
    <w:rsid w:val="00871F91"/>
    <w:rsid w:val="008724EF"/>
    <w:rsid w:val="008740EA"/>
    <w:rsid w:val="0087798E"/>
    <w:rsid w:val="00880DCD"/>
    <w:rsid w:val="00881687"/>
    <w:rsid w:val="00883F7D"/>
    <w:rsid w:val="00886DEE"/>
    <w:rsid w:val="00891202"/>
    <w:rsid w:val="00893521"/>
    <w:rsid w:val="008A11AF"/>
    <w:rsid w:val="008A19E8"/>
    <w:rsid w:val="008A27F1"/>
    <w:rsid w:val="008A512E"/>
    <w:rsid w:val="008A591D"/>
    <w:rsid w:val="008A6E1F"/>
    <w:rsid w:val="008B11A0"/>
    <w:rsid w:val="008B1F02"/>
    <w:rsid w:val="008B27CA"/>
    <w:rsid w:val="008B4DED"/>
    <w:rsid w:val="008B6BE9"/>
    <w:rsid w:val="008B76C8"/>
    <w:rsid w:val="008C0157"/>
    <w:rsid w:val="008C04CD"/>
    <w:rsid w:val="008C1D62"/>
    <w:rsid w:val="008C5465"/>
    <w:rsid w:val="008C6D37"/>
    <w:rsid w:val="008C7477"/>
    <w:rsid w:val="008D452F"/>
    <w:rsid w:val="008D5299"/>
    <w:rsid w:val="008F6DB9"/>
    <w:rsid w:val="00901A78"/>
    <w:rsid w:val="00907B52"/>
    <w:rsid w:val="00914333"/>
    <w:rsid w:val="009179FE"/>
    <w:rsid w:val="0092132D"/>
    <w:rsid w:val="00921885"/>
    <w:rsid w:val="00921AE8"/>
    <w:rsid w:val="00922977"/>
    <w:rsid w:val="00931011"/>
    <w:rsid w:val="0093158D"/>
    <w:rsid w:val="00933598"/>
    <w:rsid w:val="00935A0A"/>
    <w:rsid w:val="00937128"/>
    <w:rsid w:val="00945AFF"/>
    <w:rsid w:val="009518CC"/>
    <w:rsid w:val="00960AAD"/>
    <w:rsid w:val="00964295"/>
    <w:rsid w:val="00966214"/>
    <w:rsid w:val="00966B69"/>
    <w:rsid w:val="009674F7"/>
    <w:rsid w:val="00971D8D"/>
    <w:rsid w:val="00974875"/>
    <w:rsid w:val="00977510"/>
    <w:rsid w:val="009826E3"/>
    <w:rsid w:val="00984157"/>
    <w:rsid w:val="00984ED5"/>
    <w:rsid w:val="0098772B"/>
    <w:rsid w:val="00990DFB"/>
    <w:rsid w:val="00997BC7"/>
    <w:rsid w:val="009A409C"/>
    <w:rsid w:val="009A4773"/>
    <w:rsid w:val="009A4E19"/>
    <w:rsid w:val="009B4995"/>
    <w:rsid w:val="009B5543"/>
    <w:rsid w:val="009B5919"/>
    <w:rsid w:val="009B7177"/>
    <w:rsid w:val="009C02A4"/>
    <w:rsid w:val="009D0377"/>
    <w:rsid w:val="009D3EA8"/>
    <w:rsid w:val="009D7003"/>
    <w:rsid w:val="009D765C"/>
    <w:rsid w:val="009D7AAF"/>
    <w:rsid w:val="009E2ADA"/>
    <w:rsid w:val="009F02F6"/>
    <w:rsid w:val="009F2B90"/>
    <w:rsid w:val="009F4994"/>
    <w:rsid w:val="009F49AF"/>
    <w:rsid w:val="009F5683"/>
    <w:rsid w:val="009F582E"/>
    <w:rsid w:val="00A01D9E"/>
    <w:rsid w:val="00A169A3"/>
    <w:rsid w:val="00A17630"/>
    <w:rsid w:val="00A205CE"/>
    <w:rsid w:val="00A20EB0"/>
    <w:rsid w:val="00A26E1D"/>
    <w:rsid w:val="00A362AD"/>
    <w:rsid w:val="00A40D0E"/>
    <w:rsid w:val="00A50780"/>
    <w:rsid w:val="00A5301C"/>
    <w:rsid w:val="00A53425"/>
    <w:rsid w:val="00A5455B"/>
    <w:rsid w:val="00A56C66"/>
    <w:rsid w:val="00A57B7C"/>
    <w:rsid w:val="00A64FA1"/>
    <w:rsid w:val="00A65F8F"/>
    <w:rsid w:val="00A67640"/>
    <w:rsid w:val="00A72BDD"/>
    <w:rsid w:val="00A73E06"/>
    <w:rsid w:val="00A751CD"/>
    <w:rsid w:val="00A80600"/>
    <w:rsid w:val="00A823D8"/>
    <w:rsid w:val="00A82F40"/>
    <w:rsid w:val="00A85E0C"/>
    <w:rsid w:val="00A86C0F"/>
    <w:rsid w:val="00A92B7D"/>
    <w:rsid w:val="00A93676"/>
    <w:rsid w:val="00A94027"/>
    <w:rsid w:val="00A9511B"/>
    <w:rsid w:val="00A954B9"/>
    <w:rsid w:val="00A976A3"/>
    <w:rsid w:val="00AA0ED0"/>
    <w:rsid w:val="00AA2D07"/>
    <w:rsid w:val="00AA5AF0"/>
    <w:rsid w:val="00AB09A4"/>
    <w:rsid w:val="00AB153D"/>
    <w:rsid w:val="00AB15CD"/>
    <w:rsid w:val="00AB3232"/>
    <w:rsid w:val="00AB419D"/>
    <w:rsid w:val="00AB430C"/>
    <w:rsid w:val="00AC67D4"/>
    <w:rsid w:val="00AD387A"/>
    <w:rsid w:val="00AD6291"/>
    <w:rsid w:val="00AE08E0"/>
    <w:rsid w:val="00AE175E"/>
    <w:rsid w:val="00AE1B39"/>
    <w:rsid w:val="00AE21E3"/>
    <w:rsid w:val="00AF0644"/>
    <w:rsid w:val="00AF133F"/>
    <w:rsid w:val="00AF1E65"/>
    <w:rsid w:val="00AF7704"/>
    <w:rsid w:val="00B01DAB"/>
    <w:rsid w:val="00B11443"/>
    <w:rsid w:val="00B153AE"/>
    <w:rsid w:val="00B23E04"/>
    <w:rsid w:val="00B26AAC"/>
    <w:rsid w:val="00B303DA"/>
    <w:rsid w:val="00B30F84"/>
    <w:rsid w:val="00B314CC"/>
    <w:rsid w:val="00B32309"/>
    <w:rsid w:val="00B32756"/>
    <w:rsid w:val="00B32E85"/>
    <w:rsid w:val="00B33068"/>
    <w:rsid w:val="00B360A1"/>
    <w:rsid w:val="00B41800"/>
    <w:rsid w:val="00B428D4"/>
    <w:rsid w:val="00B44D50"/>
    <w:rsid w:val="00B47C4F"/>
    <w:rsid w:val="00B52A11"/>
    <w:rsid w:val="00B54139"/>
    <w:rsid w:val="00B55FF3"/>
    <w:rsid w:val="00B56A07"/>
    <w:rsid w:val="00B57BF4"/>
    <w:rsid w:val="00B75293"/>
    <w:rsid w:val="00B8003A"/>
    <w:rsid w:val="00B800AD"/>
    <w:rsid w:val="00B862E7"/>
    <w:rsid w:val="00B86D3E"/>
    <w:rsid w:val="00B87C7F"/>
    <w:rsid w:val="00B91B05"/>
    <w:rsid w:val="00B929B9"/>
    <w:rsid w:val="00B95034"/>
    <w:rsid w:val="00B96C13"/>
    <w:rsid w:val="00BA2DD9"/>
    <w:rsid w:val="00BA387F"/>
    <w:rsid w:val="00BB1134"/>
    <w:rsid w:val="00BB574D"/>
    <w:rsid w:val="00BC13FE"/>
    <w:rsid w:val="00BC5D66"/>
    <w:rsid w:val="00BC6FB5"/>
    <w:rsid w:val="00BD5206"/>
    <w:rsid w:val="00BD5819"/>
    <w:rsid w:val="00BD5BA2"/>
    <w:rsid w:val="00BD7885"/>
    <w:rsid w:val="00BE0BB2"/>
    <w:rsid w:val="00BE3E79"/>
    <w:rsid w:val="00BE464C"/>
    <w:rsid w:val="00BF0F02"/>
    <w:rsid w:val="00C02B92"/>
    <w:rsid w:val="00C049ED"/>
    <w:rsid w:val="00C15B31"/>
    <w:rsid w:val="00C205EA"/>
    <w:rsid w:val="00C253A4"/>
    <w:rsid w:val="00C440AC"/>
    <w:rsid w:val="00C517B0"/>
    <w:rsid w:val="00C54991"/>
    <w:rsid w:val="00C57445"/>
    <w:rsid w:val="00C57CA1"/>
    <w:rsid w:val="00C63D44"/>
    <w:rsid w:val="00C70B51"/>
    <w:rsid w:val="00C74454"/>
    <w:rsid w:val="00C76C9A"/>
    <w:rsid w:val="00C80ECA"/>
    <w:rsid w:val="00C81B18"/>
    <w:rsid w:val="00C85D19"/>
    <w:rsid w:val="00C86F37"/>
    <w:rsid w:val="00C91225"/>
    <w:rsid w:val="00C92BC1"/>
    <w:rsid w:val="00C94846"/>
    <w:rsid w:val="00C94CED"/>
    <w:rsid w:val="00C95765"/>
    <w:rsid w:val="00C95BD2"/>
    <w:rsid w:val="00CA12F5"/>
    <w:rsid w:val="00CA63AD"/>
    <w:rsid w:val="00CA67D7"/>
    <w:rsid w:val="00CB2C72"/>
    <w:rsid w:val="00CB3562"/>
    <w:rsid w:val="00CB511F"/>
    <w:rsid w:val="00CB5607"/>
    <w:rsid w:val="00CC511F"/>
    <w:rsid w:val="00CC609F"/>
    <w:rsid w:val="00CC615D"/>
    <w:rsid w:val="00CD0D76"/>
    <w:rsid w:val="00CD50C2"/>
    <w:rsid w:val="00CD5E41"/>
    <w:rsid w:val="00CE1E3E"/>
    <w:rsid w:val="00CE5826"/>
    <w:rsid w:val="00CE6E2A"/>
    <w:rsid w:val="00CF28E0"/>
    <w:rsid w:val="00CF3091"/>
    <w:rsid w:val="00D00F1E"/>
    <w:rsid w:val="00D0382A"/>
    <w:rsid w:val="00D047A1"/>
    <w:rsid w:val="00D1028B"/>
    <w:rsid w:val="00D10322"/>
    <w:rsid w:val="00D1151B"/>
    <w:rsid w:val="00D12844"/>
    <w:rsid w:val="00D13AE6"/>
    <w:rsid w:val="00D15AA3"/>
    <w:rsid w:val="00D16238"/>
    <w:rsid w:val="00D17F2B"/>
    <w:rsid w:val="00D243E8"/>
    <w:rsid w:val="00D351C3"/>
    <w:rsid w:val="00D40D24"/>
    <w:rsid w:val="00D47D1E"/>
    <w:rsid w:val="00D503CB"/>
    <w:rsid w:val="00D508B9"/>
    <w:rsid w:val="00D5513A"/>
    <w:rsid w:val="00D55ACF"/>
    <w:rsid w:val="00D6665A"/>
    <w:rsid w:val="00D7061A"/>
    <w:rsid w:val="00D74670"/>
    <w:rsid w:val="00D7497C"/>
    <w:rsid w:val="00D76B1E"/>
    <w:rsid w:val="00D801D7"/>
    <w:rsid w:val="00D874ED"/>
    <w:rsid w:val="00D90612"/>
    <w:rsid w:val="00D9190B"/>
    <w:rsid w:val="00D93967"/>
    <w:rsid w:val="00D94546"/>
    <w:rsid w:val="00D9611F"/>
    <w:rsid w:val="00D97622"/>
    <w:rsid w:val="00DA0230"/>
    <w:rsid w:val="00DB0C3B"/>
    <w:rsid w:val="00DB0F83"/>
    <w:rsid w:val="00DB5164"/>
    <w:rsid w:val="00DB7370"/>
    <w:rsid w:val="00DD2B8F"/>
    <w:rsid w:val="00DD4E72"/>
    <w:rsid w:val="00DE51BD"/>
    <w:rsid w:val="00DE7269"/>
    <w:rsid w:val="00DF1E3F"/>
    <w:rsid w:val="00DF2450"/>
    <w:rsid w:val="00DF4A7D"/>
    <w:rsid w:val="00DF5025"/>
    <w:rsid w:val="00DF7525"/>
    <w:rsid w:val="00DF7B44"/>
    <w:rsid w:val="00E0368B"/>
    <w:rsid w:val="00E12105"/>
    <w:rsid w:val="00E1355C"/>
    <w:rsid w:val="00E30AAE"/>
    <w:rsid w:val="00E30FB0"/>
    <w:rsid w:val="00E33FCB"/>
    <w:rsid w:val="00E36792"/>
    <w:rsid w:val="00E45C48"/>
    <w:rsid w:val="00E46F77"/>
    <w:rsid w:val="00E56384"/>
    <w:rsid w:val="00E572E3"/>
    <w:rsid w:val="00E602DE"/>
    <w:rsid w:val="00E60CDC"/>
    <w:rsid w:val="00E61B0D"/>
    <w:rsid w:val="00E62D5B"/>
    <w:rsid w:val="00E64DD6"/>
    <w:rsid w:val="00E65B60"/>
    <w:rsid w:val="00E66AE4"/>
    <w:rsid w:val="00E7135E"/>
    <w:rsid w:val="00E80180"/>
    <w:rsid w:val="00E84605"/>
    <w:rsid w:val="00E92624"/>
    <w:rsid w:val="00E95F34"/>
    <w:rsid w:val="00EA6510"/>
    <w:rsid w:val="00EA6735"/>
    <w:rsid w:val="00EA6830"/>
    <w:rsid w:val="00EA6958"/>
    <w:rsid w:val="00EB3BE6"/>
    <w:rsid w:val="00EB458D"/>
    <w:rsid w:val="00EB63D2"/>
    <w:rsid w:val="00EC5FE9"/>
    <w:rsid w:val="00EC7A64"/>
    <w:rsid w:val="00ED07E1"/>
    <w:rsid w:val="00ED0CF1"/>
    <w:rsid w:val="00ED0E50"/>
    <w:rsid w:val="00ED4923"/>
    <w:rsid w:val="00ED4F77"/>
    <w:rsid w:val="00EE1EBF"/>
    <w:rsid w:val="00EE409A"/>
    <w:rsid w:val="00EE5203"/>
    <w:rsid w:val="00EE587C"/>
    <w:rsid w:val="00EE6D7B"/>
    <w:rsid w:val="00EF07A0"/>
    <w:rsid w:val="00EF17A8"/>
    <w:rsid w:val="00F00BAC"/>
    <w:rsid w:val="00F025B6"/>
    <w:rsid w:val="00F03EF4"/>
    <w:rsid w:val="00F102B6"/>
    <w:rsid w:val="00F11101"/>
    <w:rsid w:val="00F11B31"/>
    <w:rsid w:val="00F11CC3"/>
    <w:rsid w:val="00F13EDE"/>
    <w:rsid w:val="00F15F0D"/>
    <w:rsid w:val="00F16AB0"/>
    <w:rsid w:val="00F172B1"/>
    <w:rsid w:val="00F215CC"/>
    <w:rsid w:val="00F22B6F"/>
    <w:rsid w:val="00F370DE"/>
    <w:rsid w:val="00F42F78"/>
    <w:rsid w:val="00F47E52"/>
    <w:rsid w:val="00F50C31"/>
    <w:rsid w:val="00F52A05"/>
    <w:rsid w:val="00F62A2E"/>
    <w:rsid w:val="00F63D81"/>
    <w:rsid w:val="00F640C9"/>
    <w:rsid w:val="00F64878"/>
    <w:rsid w:val="00F71627"/>
    <w:rsid w:val="00F73C7F"/>
    <w:rsid w:val="00F7457D"/>
    <w:rsid w:val="00F74852"/>
    <w:rsid w:val="00F76E14"/>
    <w:rsid w:val="00F77654"/>
    <w:rsid w:val="00F82329"/>
    <w:rsid w:val="00F82A14"/>
    <w:rsid w:val="00F83735"/>
    <w:rsid w:val="00F84E57"/>
    <w:rsid w:val="00F91225"/>
    <w:rsid w:val="00F95945"/>
    <w:rsid w:val="00FA0147"/>
    <w:rsid w:val="00FA078C"/>
    <w:rsid w:val="00FA1A37"/>
    <w:rsid w:val="00FA1DA8"/>
    <w:rsid w:val="00FA1DD8"/>
    <w:rsid w:val="00FA355C"/>
    <w:rsid w:val="00FA492C"/>
    <w:rsid w:val="00FA4C10"/>
    <w:rsid w:val="00FA568C"/>
    <w:rsid w:val="00FA727E"/>
    <w:rsid w:val="00FB3E66"/>
    <w:rsid w:val="00FB518C"/>
    <w:rsid w:val="00FB7465"/>
    <w:rsid w:val="00FC10B7"/>
    <w:rsid w:val="00FC240F"/>
    <w:rsid w:val="00FC35D1"/>
    <w:rsid w:val="00FC3798"/>
    <w:rsid w:val="00FC5F33"/>
    <w:rsid w:val="00FC7EA6"/>
    <w:rsid w:val="00FD0AF3"/>
    <w:rsid w:val="00FE2B92"/>
    <w:rsid w:val="00FF0C09"/>
    <w:rsid w:val="00FF4858"/>
    <w:rsid w:val="00FF7D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C99C468-1592-4D14-A675-E453912C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C6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42F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044981"/>
    <w:pPr>
      <w:widowControl w:val="0"/>
      <w:autoSpaceDE w:val="0"/>
      <w:autoSpaceDN w:val="0"/>
      <w:adjustRightInd w:val="0"/>
      <w:ind w:firstLine="567"/>
    </w:pPr>
  </w:style>
  <w:style w:type="character" w:customStyle="1" w:styleId="a5">
    <w:name w:val="Основной текст с отступом Знак"/>
    <w:link w:val="a4"/>
    <w:uiPriority w:val="99"/>
    <w:semiHidden/>
    <w:rPr>
      <w:sz w:val="24"/>
      <w:szCs w:val="24"/>
    </w:rPr>
  </w:style>
  <w:style w:type="paragraph" w:styleId="2">
    <w:name w:val="Body Text Indent 2"/>
    <w:basedOn w:val="a"/>
    <w:link w:val="20"/>
    <w:uiPriority w:val="99"/>
    <w:rsid w:val="00044981"/>
    <w:pPr>
      <w:widowControl w:val="0"/>
      <w:autoSpaceDE w:val="0"/>
      <w:autoSpaceDN w:val="0"/>
      <w:adjustRightInd w:val="0"/>
      <w:ind w:firstLine="567"/>
      <w:jc w:val="both"/>
    </w:pPr>
  </w:style>
  <w:style w:type="character" w:customStyle="1" w:styleId="20">
    <w:name w:val="Основной текст с отступом 2 Знак"/>
    <w:link w:val="2"/>
    <w:uiPriority w:val="99"/>
    <w:semiHidden/>
    <w:rPr>
      <w:sz w:val="24"/>
      <w:szCs w:val="24"/>
    </w:rPr>
  </w:style>
  <w:style w:type="table" w:styleId="1">
    <w:name w:val="Table Grid 1"/>
    <w:basedOn w:val="a1"/>
    <w:uiPriority w:val="99"/>
    <w:rsid w:val="00E33FC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a6">
    <w:name w:val="header"/>
    <w:basedOn w:val="a"/>
    <w:link w:val="a7"/>
    <w:uiPriority w:val="99"/>
    <w:rsid w:val="00E33FCB"/>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styleId="a8">
    <w:name w:val="footer"/>
    <w:basedOn w:val="a"/>
    <w:link w:val="a9"/>
    <w:uiPriority w:val="99"/>
    <w:rsid w:val="00E33FCB"/>
    <w:pPr>
      <w:tabs>
        <w:tab w:val="center" w:pos="4677"/>
        <w:tab w:val="right" w:pos="9355"/>
      </w:tabs>
    </w:pPr>
  </w:style>
  <w:style w:type="character" w:customStyle="1" w:styleId="a9">
    <w:name w:val="Нижний колонтитул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241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5840</Words>
  <Characters>33292</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Государственное образовательное учреждение</vt:lpstr>
    </vt:vector>
  </TitlesOfParts>
  <Company>1</Company>
  <LinksUpToDate>false</LinksUpToDate>
  <CharactersWithSpaces>39054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образовательное учреждение</dc:title>
  <dc:subject/>
  <dc:creator>1</dc:creator>
  <cp:keywords/>
  <dc:description/>
  <cp:lastModifiedBy>admin</cp:lastModifiedBy>
  <cp:revision>2</cp:revision>
  <dcterms:created xsi:type="dcterms:W3CDTF">2014-03-23T07:51:00Z</dcterms:created>
  <dcterms:modified xsi:type="dcterms:W3CDTF">2014-03-23T07:51:00Z</dcterms:modified>
</cp:coreProperties>
</file>