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70" w:rsidRPr="00CB1440" w:rsidRDefault="002A0270" w:rsidP="00CB1440">
      <w:pPr>
        <w:shd w:val="clear" w:color="000000" w:fill="auto"/>
        <w:autoSpaceDE w:val="0"/>
        <w:autoSpaceDN w:val="0"/>
        <w:adjustRightInd w:val="0"/>
        <w:spacing w:line="360" w:lineRule="auto"/>
        <w:ind w:firstLine="709"/>
        <w:jc w:val="center"/>
        <w:rPr>
          <w:sz w:val="28"/>
        </w:rPr>
      </w:pPr>
      <w:r w:rsidRPr="00CB1440">
        <w:rPr>
          <w:sz w:val="28"/>
        </w:rPr>
        <w:t>Министерство образования и науки Российской Федерации</w:t>
      </w:r>
    </w:p>
    <w:p w:rsidR="002A0270" w:rsidRPr="00CB1440" w:rsidRDefault="002A0270" w:rsidP="00CB1440">
      <w:pPr>
        <w:shd w:val="clear" w:color="000000" w:fill="auto"/>
        <w:autoSpaceDE w:val="0"/>
        <w:autoSpaceDN w:val="0"/>
        <w:adjustRightInd w:val="0"/>
        <w:spacing w:line="360" w:lineRule="auto"/>
        <w:ind w:firstLine="709"/>
        <w:jc w:val="center"/>
        <w:rPr>
          <w:sz w:val="28"/>
        </w:rPr>
      </w:pPr>
      <w:r w:rsidRPr="00CB1440">
        <w:rPr>
          <w:sz w:val="28"/>
        </w:rPr>
        <w:t>Федеральное агентство по образованию</w:t>
      </w:r>
    </w:p>
    <w:p w:rsidR="002A0270" w:rsidRPr="00CB1440" w:rsidRDefault="002A0270" w:rsidP="00CB1440">
      <w:pPr>
        <w:shd w:val="clear" w:color="000000" w:fill="auto"/>
        <w:autoSpaceDE w:val="0"/>
        <w:autoSpaceDN w:val="0"/>
        <w:adjustRightInd w:val="0"/>
        <w:spacing w:line="360" w:lineRule="auto"/>
        <w:ind w:firstLine="709"/>
        <w:jc w:val="center"/>
        <w:rPr>
          <w:sz w:val="28"/>
        </w:rPr>
      </w:pPr>
      <w:r w:rsidRPr="00CB1440">
        <w:rPr>
          <w:sz w:val="28"/>
        </w:rPr>
        <w:t>Государственное образовательное учреждение</w:t>
      </w:r>
      <w:r w:rsidR="00CB1440" w:rsidRPr="00CB1440">
        <w:rPr>
          <w:sz w:val="28"/>
        </w:rPr>
        <w:t xml:space="preserve"> </w:t>
      </w:r>
      <w:r w:rsidRPr="00CB1440">
        <w:rPr>
          <w:sz w:val="28"/>
        </w:rPr>
        <w:t>высшего профессионального образования</w:t>
      </w:r>
    </w:p>
    <w:p w:rsidR="002A0270" w:rsidRPr="00CB1440" w:rsidRDefault="002A0270" w:rsidP="00CB1440">
      <w:pPr>
        <w:shd w:val="clear" w:color="000000" w:fill="auto"/>
        <w:autoSpaceDE w:val="0"/>
        <w:autoSpaceDN w:val="0"/>
        <w:adjustRightInd w:val="0"/>
        <w:spacing w:line="360" w:lineRule="auto"/>
        <w:ind w:firstLine="709"/>
        <w:jc w:val="center"/>
        <w:rPr>
          <w:sz w:val="28"/>
        </w:rPr>
      </w:pPr>
      <w:r w:rsidRPr="00CB1440">
        <w:rPr>
          <w:sz w:val="28"/>
        </w:rPr>
        <w:t>Северо-Кавказский государственный технический университет</w:t>
      </w:r>
    </w:p>
    <w:p w:rsidR="002A0270" w:rsidRPr="00CB1440" w:rsidRDefault="002A0270" w:rsidP="00CB1440">
      <w:pPr>
        <w:shd w:val="clear" w:color="000000" w:fill="auto"/>
        <w:autoSpaceDE w:val="0"/>
        <w:autoSpaceDN w:val="0"/>
        <w:adjustRightInd w:val="0"/>
        <w:spacing w:line="360" w:lineRule="auto"/>
        <w:ind w:firstLine="709"/>
        <w:jc w:val="center"/>
        <w:rPr>
          <w:sz w:val="28"/>
          <w:szCs w:val="28"/>
        </w:rPr>
      </w:pPr>
    </w:p>
    <w:p w:rsidR="002A0270" w:rsidRPr="00CB1440" w:rsidRDefault="002A0270" w:rsidP="00CB1440">
      <w:pPr>
        <w:shd w:val="clear" w:color="000000" w:fill="auto"/>
        <w:autoSpaceDE w:val="0"/>
        <w:autoSpaceDN w:val="0"/>
        <w:adjustRightInd w:val="0"/>
        <w:spacing w:line="360" w:lineRule="auto"/>
        <w:ind w:firstLine="709"/>
        <w:jc w:val="center"/>
        <w:rPr>
          <w:sz w:val="28"/>
          <w:szCs w:val="20"/>
        </w:rPr>
      </w:pPr>
    </w:p>
    <w:p w:rsidR="002A0270" w:rsidRPr="00CB1440" w:rsidRDefault="002A0270" w:rsidP="00CB1440">
      <w:pPr>
        <w:shd w:val="clear" w:color="000000" w:fill="auto"/>
        <w:spacing w:line="360" w:lineRule="auto"/>
        <w:ind w:firstLine="709"/>
        <w:jc w:val="center"/>
        <w:rPr>
          <w:sz w:val="28"/>
        </w:rPr>
      </w:pPr>
      <w:r w:rsidRPr="00CB1440">
        <w:rPr>
          <w:sz w:val="28"/>
          <w:szCs w:val="28"/>
        </w:rPr>
        <w:t>Кафедра теплоснабжения и экспертизы недвижимости</w:t>
      </w:r>
    </w:p>
    <w:p w:rsidR="002A0270" w:rsidRPr="00CB1440" w:rsidRDefault="002A0270" w:rsidP="00CB1440">
      <w:pPr>
        <w:shd w:val="clear" w:color="000000" w:fill="auto"/>
        <w:spacing w:line="360" w:lineRule="auto"/>
        <w:ind w:firstLine="709"/>
        <w:jc w:val="center"/>
        <w:rPr>
          <w:sz w:val="28"/>
        </w:rPr>
      </w:pPr>
    </w:p>
    <w:p w:rsidR="002A0270" w:rsidRPr="00CB1440" w:rsidRDefault="002A0270" w:rsidP="00CB1440">
      <w:pPr>
        <w:shd w:val="clear" w:color="000000" w:fill="auto"/>
        <w:autoSpaceDE w:val="0"/>
        <w:autoSpaceDN w:val="0"/>
        <w:adjustRightInd w:val="0"/>
        <w:spacing w:line="360" w:lineRule="auto"/>
        <w:ind w:firstLine="709"/>
        <w:jc w:val="center"/>
        <w:rPr>
          <w:sz w:val="28"/>
          <w:szCs w:val="36"/>
        </w:rPr>
      </w:pPr>
      <w:r w:rsidRPr="00CB1440">
        <w:rPr>
          <w:sz w:val="28"/>
          <w:szCs w:val="36"/>
        </w:rPr>
        <w:t>РЕФЕРАТ</w:t>
      </w:r>
    </w:p>
    <w:p w:rsidR="002A0270" w:rsidRPr="00CB1440" w:rsidRDefault="002A0270" w:rsidP="00CB1440">
      <w:pPr>
        <w:shd w:val="clear" w:color="000000" w:fill="auto"/>
        <w:autoSpaceDE w:val="0"/>
        <w:autoSpaceDN w:val="0"/>
        <w:adjustRightInd w:val="0"/>
        <w:spacing w:line="360" w:lineRule="auto"/>
        <w:ind w:firstLine="709"/>
        <w:jc w:val="center"/>
        <w:rPr>
          <w:sz w:val="28"/>
          <w:szCs w:val="28"/>
        </w:rPr>
      </w:pPr>
    </w:p>
    <w:p w:rsidR="002A0270" w:rsidRPr="00BD1607" w:rsidRDefault="002A0270" w:rsidP="00CB1440">
      <w:pPr>
        <w:shd w:val="clear" w:color="000000" w:fill="auto"/>
        <w:autoSpaceDE w:val="0"/>
        <w:autoSpaceDN w:val="0"/>
        <w:adjustRightInd w:val="0"/>
        <w:spacing w:line="360" w:lineRule="auto"/>
        <w:ind w:firstLine="709"/>
        <w:jc w:val="center"/>
        <w:rPr>
          <w:sz w:val="28"/>
          <w:szCs w:val="28"/>
        </w:rPr>
      </w:pPr>
      <w:r w:rsidRPr="00CB1440">
        <w:rPr>
          <w:sz w:val="28"/>
          <w:szCs w:val="28"/>
        </w:rPr>
        <w:t>по дисциплине</w:t>
      </w:r>
      <w:r w:rsidR="00CB1440" w:rsidRPr="00CB1440">
        <w:rPr>
          <w:sz w:val="28"/>
          <w:szCs w:val="28"/>
        </w:rPr>
        <w:t>:</w:t>
      </w:r>
      <w:r w:rsidRPr="00CB1440">
        <w:rPr>
          <w:sz w:val="28"/>
          <w:szCs w:val="28"/>
        </w:rPr>
        <w:t xml:space="preserve"> </w:t>
      </w:r>
      <w:r w:rsidR="00BD1607">
        <w:rPr>
          <w:sz w:val="28"/>
          <w:szCs w:val="28"/>
        </w:rPr>
        <w:t>Г</w:t>
      </w:r>
      <w:r w:rsidR="00BD1607" w:rsidRPr="00BD1607">
        <w:rPr>
          <w:sz w:val="28"/>
          <w:szCs w:val="28"/>
        </w:rPr>
        <w:t>идрология</w:t>
      </w:r>
    </w:p>
    <w:p w:rsidR="002A0270" w:rsidRPr="00CB1440" w:rsidRDefault="002A0270" w:rsidP="00CB1440">
      <w:pPr>
        <w:shd w:val="clear" w:color="000000" w:fill="auto"/>
        <w:autoSpaceDE w:val="0"/>
        <w:autoSpaceDN w:val="0"/>
        <w:adjustRightInd w:val="0"/>
        <w:spacing w:line="360" w:lineRule="auto"/>
        <w:ind w:firstLine="709"/>
        <w:jc w:val="center"/>
        <w:rPr>
          <w:sz w:val="28"/>
          <w:szCs w:val="28"/>
        </w:rPr>
      </w:pPr>
    </w:p>
    <w:p w:rsidR="002A0270" w:rsidRPr="00CB1440" w:rsidRDefault="002A0270" w:rsidP="00CB1440">
      <w:pPr>
        <w:shd w:val="clear" w:color="000000" w:fill="auto"/>
        <w:autoSpaceDE w:val="0"/>
        <w:autoSpaceDN w:val="0"/>
        <w:adjustRightInd w:val="0"/>
        <w:spacing w:line="360" w:lineRule="auto"/>
        <w:ind w:firstLine="709"/>
        <w:jc w:val="center"/>
        <w:rPr>
          <w:sz w:val="28"/>
          <w:szCs w:val="20"/>
        </w:rPr>
      </w:pPr>
      <w:r w:rsidRPr="00CB1440">
        <w:rPr>
          <w:sz w:val="28"/>
          <w:szCs w:val="28"/>
        </w:rPr>
        <w:t xml:space="preserve">на тему: </w:t>
      </w:r>
      <w:r w:rsidRPr="00CB1440">
        <w:rPr>
          <w:b/>
          <w:sz w:val="28"/>
          <w:szCs w:val="28"/>
        </w:rPr>
        <w:t>Движение жидкости в открытых русла</w:t>
      </w:r>
      <w:r w:rsidRPr="00CB1440">
        <w:rPr>
          <w:sz w:val="28"/>
          <w:szCs w:val="28"/>
        </w:rPr>
        <w:t>х</w:t>
      </w:r>
    </w:p>
    <w:p w:rsidR="002A0270" w:rsidRPr="00CB1440" w:rsidRDefault="002A0270" w:rsidP="00CB1440">
      <w:pPr>
        <w:shd w:val="clear" w:color="000000" w:fill="auto"/>
        <w:spacing w:line="360" w:lineRule="auto"/>
        <w:ind w:firstLine="709"/>
        <w:jc w:val="both"/>
        <w:rPr>
          <w:sz w:val="28"/>
        </w:rPr>
      </w:pPr>
    </w:p>
    <w:p w:rsidR="002A0270" w:rsidRPr="00CB1440" w:rsidRDefault="002A0270" w:rsidP="00CB1440">
      <w:pPr>
        <w:shd w:val="clear" w:color="000000" w:fill="auto"/>
        <w:autoSpaceDE w:val="0"/>
        <w:autoSpaceDN w:val="0"/>
        <w:adjustRightInd w:val="0"/>
        <w:spacing w:line="360" w:lineRule="auto"/>
        <w:ind w:firstLine="709"/>
        <w:jc w:val="both"/>
        <w:rPr>
          <w:sz w:val="28"/>
          <w:szCs w:val="28"/>
        </w:rPr>
      </w:pPr>
      <w:r w:rsidRPr="00CB1440">
        <w:rPr>
          <w:sz w:val="28"/>
          <w:szCs w:val="28"/>
        </w:rPr>
        <w:t>Выполнил: Алферов Т.И.,</w:t>
      </w:r>
    </w:p>
    <w:p w:rsidR="002A0270" w:rsidRPr="00CB1440" w:rsidRDefault="002A0270" w:rsidP="00CB1440">
      <w:pPr>
        <w:shd w:val="clear" w:color="000000" w:fill="auto"/>
        <w:autoSpaceDE w:val="0"/>
        <w:autoSpaceDN w:val="0"/>
        <w:adjustRightInd w:val="0"/>
        <w:spacing w:line="360" w:lineRule="auto"/>
        <w:ind w:firstLine="709"/>
        <w:jc w:val="both"/>
        <w:rPr>
          <w:sz w:val="28"/>
          <w:szCs w:val="28"/>
        </w:rPr>
      </w:pPr>
      <w:r w:rsidRPr="00CB1440">
        <w:rPr>
          <w:sz w:val="28"/>
          <w:szCs w:val="28"/>
        </w:rPr>
        <w:t>студент гр. ТГВ-071</w:t>
      </w:r>
    </w:p>
    <w:p w:rsidR="002A0270" w:rsidRPr="00CB1440" w:rsidRDefault="002A0270" w:rsidP="00CB1440">
      <w:pPr>
        <w:shd w:val="clear" w:color="000000" w:fill="auto"/>
        <w:spacing w:line="360" w:lineRule="auto"/>
        <w:ind w:firstLine="709"/>
        <w:jc w:val="both"/>
        <w:rPr>
          <w:sz w:val="28"/>
        </w:rPr>
      </w:pPr>
    </w:p>
    <w:p w:rsidR="002A0270" w:rsidRPr="00CB1440" w:rsidRDefault="002A0270" w:rsidP="00CB1440">
      <w:pPr>
        <w:shd w:val="clear" w:color="000000" w:fill="auto"/>
        <w:autoSpaceDE w:val="0"/>
        <w:autoSpaceDN w:val="0"/>
        <w:adjustRightInd w:val="0"/>
        <w:spacing w:line="360" w:lineRule="auto"/>
        <w:ind w:firstLine="709"/>
        <w:jc w:val="both"/>
        <w:rPr>
          <w:sz w:val="28"/>
          <w:szCs w:val="28"/>
        </w:rPr>
      </w:pPr>
      <w:r w:rsidRPr="00CB1440">
        <w:rPr>
          <w:sz w:val="28"/>
          <w:szCs w:val="28"/>
        </w:rPr>
        <w:t>Проверил: Борисенко О.А.,</w:t>
      </w:r>
    </w:p>
    <w:p w:rsidR="002A0270" w:rsidRPr="00CB1440" w:rsidRDefault="002A0270" w:rsidP="00CB1440">
      <w:pPr>
        <w:shd w:val="clear" w:color="000000" w:fill="auto"/>
        <w:autoSpaceDE w:val="0"/>
        <w:autoSpaceDN w:val="0"/>
        <w:adjustRightInd w:val="0"/>
        <w:spacing w:line="360" w:lineRule="auto"/>
        <w:ind w:firstLine="709"/>
        <w:jc w:val="both"/>
        <w:rPr>
          <w:sz w:val="28"/>
          <w:szCs w:val="20"/>
        </w:rPr>
      </w:pPr>
      <w:r w:rsidRPr="00CB1440">
        <w:rPr>
          <w:sz w:val="28"/>
          <w:szCs w:val="28"/>
        </w:rPr>
        <w:t>к.т.н., доцент</w:t>
      </w:r>
    </w:p>
    <w:p w:rsidR="002A0270" w:rsidRDefault="002A0270" w:rsidP="00CB1440">
      <w:pPr>
        <w:shd w:val="clear" w:color="000000" w:fill="auto"/>
        <w:autoSpaceDE w:val="0"/>
        <w:autoSpaceDN w:val="0"/>
        <w:adjustRightInd w:val="0"/>
        <w:spacing w:line="360" w:lineRule="auto"/>
        <w:ind w:firstLine="709"/>
        <w:jc w:val="both"/>
        <w:rPr>
          <w:sz w:val="28"/>
          <w:szCs w:val="28"/>
        </w:rPr>
      </w:pPr>
    </w:p>
    <w:p w:rsidR="00CB1440" w:rsidRPr="00CB1440" w:rsidRDefault="00CB1440" w:rsidP="00CB1440">
      <w:pPr>
        <w:shd w:val="clear" w:color="000000" w:fill="auto"/>
        <w:autoSpaceDE w:val="0"/>
        <w:autoSpaceDN w:val="0"/>
        <w:adjustRightInd w:val="0"/>
        <w:spacing w:line="360" w:lineRule="auto"/>
        <w:ind w:firstLine="709"/>
        <w:jc w:val="both"/>
        <w:rPr>
          <w:sz w:val="28"/>
          <w:szCs w:val="28"/>
        </w:rPr>
      </w:pPr>
    </w:p>
    <w:p w:rsidR="002A0270" w:rsidRPr="00CB1440" w:rsidRDefault="002A0270" w:rsidP="00CB1440">
      <w:pPr>
        <w:shd w:val="clear" w:color="000000" w:fill="auto"/>
        <w:spacing w:line="360" w:lineRule="auto"/>
        <w:ind w:firstLine="709"/>
        <w:jc w:val="both"/>
        <w:rPr>
          <w:sz w:val="28"/>
        </w:rPr>
      </w:pPr>
    </w:p>
    <w:p w:rsidR="002A0270" w:rsidRPr="00CB1440" w:rsidRDefault="002A0270" w:rsidP="00CB1440">
      <w:pPr>
        <w:shd w:val="clear" w:color="000000" w:fill="auto"/>
        <w:spacing w:line="360" w:lineRule="auto"/>
        <w:ind w:firstLine="709"/>
        <w:jc w:val="both"/>
        <w:rPr>
          <w:sz w:val="28"/>
        </w:rPr>
      </w:pPr>
    </w:p>
    <w:p w:rsidR="002A0270" w:rsidRPr="00CB1440" w:rsidRDefault="002A0270" w:rsidP="00CB1440">
      <w:pPr>
        <w:shd w:val="clear" w:color="000000" w:fill="auto"/>
        <w:spacing w:line="360" w:lineRule="auto"/>
        <w:ind w:firstLine="709"/>
        <w:jc w:val="both"/>
        <w:rPr>
          <w:sz w:val="28"/>
        </w:rPr>
      </w:pPr>
    </w:p>
    <w:p w:rsidR="002A0270" w:rsidRDefault="002A0270" w:rsidP="00CB1440">
      <w:pPr>
        <w:shd w:val="clear" w:color="000000" w:fill="auto"/>
        <w:spacing w:line="360" w:lineRule="auto"/>
        <w:ind w:firstLine="709"/>
        <w:jc w:val="both"/>
        <w:rPr>
          <w:sz w:val="28"/>
        </w:rPr>
      </w:pPr>
    </w:p>
    <w:p w:rsidR="00CB1440" w:rsidRDefault="00CB1440" w:rsidP="00CB1440">
      <w:pPr>
        <w:shd w:val="clear" w:color="000000" w:fill="auto"/>
        <w:spacing w:line="360" w:lineRule="auto"/>
        <w:ind w:firstLine="709"/>
        <w:jc w:val="both"/>
        <w:rPr>
          <w:sz w:val="28"/>
        </w:rPr>
      </w:pPr>
    </w:p>
    <w:p w:rsidR="00CB1440" w:rsidRDefault="00CB1440" w:rsidP="00CB1440">
      <w:pPr>
        <w:shd w:val="clear" w:color="000000" w:fill="auto"/>
        <w:spacing w:line="360" w:lineRule="auto"/>
        <w:ind w:firstLine="709"/>
        <w:jc w:val="both"/>
        <w:rPr>
          <w:sz w:val="28"/>
        </w:rPr>
      </w:pPr>
    </w:p>
    <w:p w:rsidR="00CB1440" w:rsidRDefault="00CB1440" w:rsidP="00CB1440">
      <w:pPr>
        <w:shd w:val="clear" w:color="000000" w:fill="auto"/>
        <w:spacing w:line="360" w:lineRule="auto"/>
        <w:ind w:firstLine="709"/>
        <w:jc w:val="both"/>
        <w:rPr>
          <w:sz w:val="28"/>
        </w:rPr>
      </w:pPr>
    </w:p>
    <w:p w:rsidR="002A0270" w:rsidRPr="00CB1440" w:rsidRDefault="002A0270" w:rsidP="00CB1440">
      <w:pPr>
        <w:shd w:val="clear" w:color="000000" w:fill="auto"/>
        <w:autoSpaceDE w:val="0"/>
        <w:autoSpaceDN w:val="0"/>
        <w:adjustRightInd w:val="0"/>
        <w:spacing w:line="360" w:lineRule="auto"/>
        <w:ind w:firstLine="709"/>
        <w:jc w:val="center"/>
        <w:rPr>
          <w:sz w:val="28"/>
          <w:szCs w:val="28"/>
        </w:rPr>
      </w:pPr>
      <w:r w:rsidRPr="00CB1440">
        <w:rPr>
          <w:sz w:val="28"/>
          <w:szCs w:val="28"/>
        </w:rPr>
        <w:t>Ставрополь, 2009</w:t>
      </w:r>
    </w:p>
    <w:p w:rsidR="002A0270" w:rsidRPr="00CB1440" w:rsidRDefault="00CB1440" w:rsidP="00CB1440">
      <w:pPr>
        <w:shd w:val="clear" w:color="000000" w:fill="auto"/>
        <w:spacing w:line="360" w:lineRule="auto"/>
        <w:ind w:firstLine="709"/>
        <w:jc w:val="both"/>
        <w:rPr>
          <w:b/>
          <w:sz w:val="28"/>
          <w:szCs w:val="28"/>
        </w:rPr>
      </w:pPr>
      <w:r w:rsidRPr="00CB1440">
        <w:rPr>
          <w:b/>
          <w:sz w:val="28"/>
          <w:szCs w:val="28"/>
        </w:rPr>
        <w:br w:type="page"/>
      </w:r>
      <w:r w:rsidR="002A0270" w:rsidRPr="00CB1440">
        <w:rPr>
          <w:b/>
          <w:sz w:val="28"/>
          <w:szCs w:val="28"/>
        </w:rPr>
        <w:t>Содержание</w:t>
      </w:r>
    </w:p>
    <w:p w:rsidR="002A0270" w:rsidRPr="00CB1440" w:rsidRDefault="002A0270" w:rsidP="00CB1440">
      <w:pPr>
        <w:shd w:val="clear" w:color="000000" w:fill="auto"/>
        <w:spacing w:line="360" w:lineRule="auto"/>
        <w:ind w:firstLine="709"/>
        <w:jc w:val="both"/>
        <w:rPr>
          <w:sz w:val="28"/>
          <w:szCs w:val="28"/>
        </w:rPr>
      </w:pPr>
    </w:p>
    <w:p w:rsidR="002A0270" w:rsidRPr="00CB1440" w:rsidRDefault="002A0270" w:rsidP="00CB1440">
      <w:pPr>
        <w:shd w:val="clear" w:color="000000" w:fill="auto"/>
        <w:spacing w:line="360" w:lineRule="auto"/>
        <w:jc w:val="both"/>
        <w:rPr>
          <w:sz w:val="28"/>
          <w:szCs w:val="28"/>
        </w:rPr>
      </w:pPr>
      <w:r w:rsidRPr="00CB1440">
        <w:rPr>
          <w:sz w:val="28"/>
          <w:szCs w:val="28"/>
        </w:rPr>
        <w:t>Введение</w:t>
      </w:r>
    </w:p>
    <w:p w:rsidR="002A0270" w:rsidRPr="00CB1440" w:rsidRDefault="00CB1440" w:rsidP="00CB1440">
      <w:pPr>
        <w:shd w:val="clear" w:color="000000" w:fill="auto"/>
        <w:spacing w:line="360" w:lineRule="auto"/>
        <w:jc w:val="both"/>
        <w:rPr>
          <w:sz w:val="28"/>
          <w:szCs w:val="28"/>
        </w:rPr>
      </w:pPr>
      <w:r w:rsidRPr="00CB1440">
        <w:rPr>
          <w:sz w:val="28"/>
          <w:szCs w:val="28"/>
        </w:rPr>
        <w:t>1</w:t>
      </w:r>
      <w:r w:rsidR="002A0270" w:rsidRPr="00CB1440">
        <w:rPr>
          <w:sz w:val="28"/>
          <w:szCs w:val="28"/>
        </w:rPr>
        <w:t xml:space="preserve">. </w:t>
      </w:r>
      <w:r w:rsidR="002A0270" w:rsidRPr="00CB1440">
        <w:rPr>
          <w:bCs/>
          <w:color w:val="000000"/>
          <w:sz w:val="28"/>
          <w:szCs w:val="28"/>
        </w:rPr>
        <w:t>Классификация безнапорных потоков</w:t>
      </w:r>
      <w:r w:rsidR="002A0270" w:rsidRPr="00CB1440">
        <w:rPr>
          <w:sz w:val="28"/>
          <w:szCs w:val="28"/>
        </w:rPr>
        <w:t xml:space="preserve"> </w:t>
      </w:r>
    </w:p>
    <w:p w:rsidR="002A0270" w:rsidRPr="00CB1440" w:rsidRDefault="00CB1440" w:rsidP="00CB1440">
      <w:pPr>
        <w:shd w:val="clear" w:color="000000" w:fill="auto"/>
        <w:spacing w:line="360" w:lineRule="auto"/>
        <w:jc w:val="both"/>
        <w:rPr>
          <w:b/>
          <w:bCs/>
          <w:sz w:val="28"/>
          <w:szCs w:val="28"/>
        </w:rPr>
      </w:pPr>
      <w:r w:rsidRPr="00CB1440">
        <w:rPr>
          <w:sz w:val="28"/>
          <w:szCs w:val="28"/>
        </w:rPr>
        <w:t>2</w:t>
      </w:r>
      <w:r w:rsidR="002A0270" w:rsidRPr="00CB1440">
        <w:rPr>
          <w:sz w:val="28"/>
          <w:szCs w:val="28"/>
        </w:rPr>
        <w:t>.</w:t>
      </w:r>
      <w:r>
        <w:rPr>
          <w:sz w:val="28"/>
          <w:szCs w:val="28"/>
        </w:rPr>
        <w:t xml:space="preserve"> </w:t>
      </w:r>
      <w:r w:rsidR="002A0270" w:rsidRPr="00CB1440">
        <w:rPr>
          <w:bCs/>
          <w:sz w:val="28"/>
          <w:szCs w:val="28"/>
        </w:rPr>
        <w:t>Условия равномерного движения в открытом русле</w:t>
      </w:r>
    </w:p>
    <w:p w:rsidR="002A0270" w:rsidRPr="00CB1440" w:rsidRDefault="00CB1440" w:rsidP="00CB1440">
      <w:pPr>
        <w:shd w:val="clear" w:color="000000" w:fill="auto"/>
        <w:spacing w:line="360" w:lineRule="auto"/>
        <w:jc w:val="both"/>
        <w:rPr>
          <w:b/>
          <w:bCs/>
          <w:sz w:val="28"/>
          <w:szCs w:val="23"/>
        </w:rPr>
      </w:pPr>
      <w:r w:rsidRPr="00CB1440">
        <w:rPr>
          <w:sz w:val="28"/>
          <w:szCs w:val="28"/>
        </w:rPr>
        <w:t>3</w:t>
      </w:r>
      <w:r w:rsidR="002A0270" w:rsidRPr="00CB1440">
        <w:rPr>
          <w:sz w:val="28"/>
          <w:szCs w:val="28"/>
        </w:rPr>
        <w:t xml:space="preserve">. </w:t>
      </w:r>
      <w:r w:rsidR="002A0270" w:rsidRPr="00CB1440">
        <w:rPr>
          <w:bCs/>
          <w:sz w:val="28"/>
          <w:szCs w:val="23"/>
        </w:rPr>
        <w:t>Основное уравнение безнапорного равномерного движения</w:t>
      </w:r>
    </w:p>
    <w:p w:rsidR="002A0270" w:rsidRPr="00CB1440" w:rsidRDefault="00CB1440" w:rsidP="00CB1440">
      <w:pPr>
        <w:shd w:val="clear" w:color="000000" w:fill="auto"/>
        <w:spacing w:line="360" w:lineRule="auto"/>
        <w:jc w:val="both"/>
        <w:rPr>
          <w:bCs/>
          <w:sz w:val="28"/>
          <w:szCs w:val="28"/>
        </w:rPr>
      </w:pPr>
      <w:r w:rsidRPr="00CB1440">
        <w:rPr>
          <w:sz w:val="28"/>
          <w:szCs w:val="28"/>
        </w:rPr>
        <w:t>4</w:t>
      </w:r>
      <w:r w:rsidR="005D398C" w:rsidRPr="00CB1440">
        <w:rPr>
          <w:sz w:val="28"/>
          <w:szCs w:val="28"/>
        </w:rPr>
        <w:t>.</w:t>
      </w:r>
      <w:r w:rsidR="002A0270" w:rsidRPr="00CB1440">
        <w:rPr>
          <w:sz w:val="28"/>
          <w:szCs w:val="28"/>
        </w:rPr>
        <w:t xml:space="preserve"> </w:t>
      </w:r>
      <w:r w:rsidR="005D398C" w:rsidRPr="00CB1440">
        <w:rPr>
          <w:bCs/>
          <w:sz w:val="28"/>
          <w:szCs w:val="28"/>
        </w:rPr>
        <w:t>Гидравлически наивыгоднейшее сечение канала</w:t>
      </w:r>
    </w:p>
    <w:p w:rsidR="002A0270" w:rsidRPr="00CB1440" w:rsidRDefault="00CB1440" w:rsidP="00CB1440">
      <w:pPr>
        <w:shd w:val="clear" w:color="000000" w:fill="auto"/>
        <w:autoSpaceDE w:val="0"/>
        <w:autoSpaceDN w:val="0"/>
        <w:adjustRightInd w:val="0"/>
        <w:spacing w:line="360" w:lineRule="auto"/>
        <w:jc w:val="both"/>
        <w:rPr>
          <w:sz w:val="28"/>
          <w:szCs w:val="28"/>
        </w:rPr>
      </w:pPr>
      <w:r w:rsidRPr="00CB1440">
        <w:rPr>
          <w:sz w:val="28"/>
          <w:szCs w:val="28"/>
        </w:rPr>
        <w:t>5</w:t>
      </w:r>
      <w:r w:rsidR="005D398C" w:rsidRPr="00CB1440">
        <w:rPr>
          <w:sz w:val="28"/>
          <w:szCs w:val="28"/>
        </w:rPr>
        <w:t>.</w:t>
      </w:r>
      <w:r w:rsidR="002A0270" w:rsidRPr="00CB1440">
        <w:rPr>
          <w:sz w:val="28"/>
          <w:szCs w:val="28"/>
        </w:rPr>
        <w:t xml:space="preserve"> </w:t>
      </w:r>
      <w:r w:rsidR="005D398C" w:rsidRPr="00CB1440">
        <w:rPr>
          <w:bCs/>
          <w:sz w:val="28"/>
          <w:szCs w:val="28"/>
        </w:rPr>
        <w:t>Расчетные скорости воды в канале</w:t>
      </w:r>
    </w:p>
    <w:p w:rsidR="002A0270" w:rsidRPr="00CB1440" w:rsidRDefault="002A0270" w:rsidP="00CB1440">
      <w:pPr>
        <w:shd w:val="clear" w:color="000000" w:fill="auto"/>
        <w:spacing w:line="360" w:lineRule="auto"/>
        <w:jc w:val="both"/>
        <w:rPr>
          <w:sz w:val="28"/>
          <w:szCs w:val="28"/>
        </w:rPr>
      </w:pPr>
      <w:r w:rsidRPr="00CB1440">
        <w:rPr>
          <w:sz w:val="28"/>
          <w:szCs w:val="28"/>
        </w:rPr>
        <w:t>Список использованной литерату</w:t>
      </w:r>
      <w:r w:rsidR="005D398C" w:rsidRPr="00CB1440">
        <w:rPr>
          <w:sz w:val="28"/>
          <w:szCs w:val="28"/>
        </w:rPr>
        <w:t>ры</w:t>
      </w:r>
    </w:p>
    <w:p w:rsidR="002A0270" w:rsidRPr="00CB1440" w:rsidRDefault="002A0270" w:rsidP="00CB1440">
      <w:pPr>
        <w:shd w:val="clear" w:color="000000" w:fill="auto"/>
        <w:spacing w:line="360" w:lineRule="auto"/>
        <w:ind w:firstLine="709"/>
        <w:jc w:val="both"/>
        <w:rPr>
          <w:sz w:val="28"/>
          <w:szCs w:val="28"/>
        </w:rPr>
      </w:pPr>
    </w:p>
    <w:p w:rsidR="002E4FF9" w:rsidRPr="00CB1440" w:rsidRDefault="00CB1440" w:rsidP="00CB1440">
      <w:pPr>
        <w:shd w:val="clear" w:color="000000" w:fill="auto"/>
        <w:spacing w:line="360" w:lineRule="auto"/>
        <w:ind w:firstLine="709"/>
        <w:jc w:val="both"/>
        <w:rPr>
          <w:b/>
          <w:sz w:val="28"/>
          <w:szCs w:val="28"/>
        </w:rPr>
      </w:pPr>
      <w:r w:rsidRPr="00CB1440">
        <w:rPr>
          <w:b/>
          <w:sz w:val="28"/>
          <w:szCs w:val="28"/>
        </w:rPr>
        <w:br w:type="page"/>
        <w:t>Введение</w:t>
      </w:r>
    </w:p>
    <w:p w:rsidR="00CB1440" w:rsidRPr="00CB1440" w:rsidRDefault="00CB1440" w:rsidP="00CB1440">
      <w:pPr>
        <w:shd w:val="clear" w:color="000000" w:fill="auto"/>
        <w:spacing w:line="360" w:lineRule="auto"/>
        <w:ind w:firstLine="709"/>
        <w:jc w:val="both"/>
        <w:rPr>
          <w:sz w:val="28"/>
          <w:szCs w:val="28"/>
        </w:rPr>
      </w:pPr>
    </w:p>
    <w:p w:rsidR="00814ABE" w:rsidRPr="00CB1440" w:rsidRDefault="00B07349" w:rsidP="00CB1440">
      <w:pPr>
        <w:shd w:val="clear" w:color="000000" w:fill="auto"/>
        <w:spacing w:line="360" w:lineRule="auto"/>
        <w:ind w:firstLine="709"/>
        <w:jc w:val="both"/>
        <w:rPr>
          <w:sz w:val="28"/>
          <w:szCs w:val="28"/>
        </w:rPr>
      </w:pPr>
      <w:r w:rsidRPr="00CB1440">
        <w:rPr>
          <w:sz w:val="28"/>
          <w:szCs w:val="28"/>
        </w:rPr>
        <w:t>Движение жидкости в канале называется безнапорным движением. Особенностью его является наличие свободной поверхности с одинаковым давлением по всей ее длине.</w:t>
      </w:r>
    </w:p>
    <w:p w:rsidR="00B07349" w:rsidRPr="00CB1440" w:rsidRDefault="00B07349" w:rsidP="00CB1440">
      <w:pPr>
        <w:shd w:val="clear" w:color="000000" w:fill="auto"/>
        <w:spacing w:line="360" w:lineRule="auto"/>
        <w:ind w:firstLine="709"/>
        <w:jc w:val="both"/>
        <w:rPr>
          <w:sz w:val="28"/>
          <w:szCs w:val="23"/>
        </w:rPr>
      </w:pPr>
      <w:r w:rsidRPr="00CB1440">
        <w:rPr>
          <w:color w:val="000000"/>
          <w:sz w:val="28"/>
          <w:szCs w:val="28"/>
        </w:rPr>
        <w:t>С точки зрения гидравлики безнапорные потоки можно разделить на установившиеся потоки с равномерным движением жидкости и неустановившиеся потоки, часто называемые быстротоками.</w:t>
      </w:r>
    </w:p>
    <w:p w:rsidR="00B07349" w:rsidRPr="00CB1440" w:rsidRDefault="00B07349" w:rsidP="00CB1440">
      <w:pPr>
        <w:shd w:val="clear" w:color="000000" w:fill="auto"/>
        <w:spacing w:line="360" w:lineRule="auto"/>
        <w:ind w:firstLine="709"/>
        <w:jc w:val="both"/>
        <w:rPr>
          <w:sz w:val="28"/>
          <w:szCs w:val="23"/>
        </w:rPr>
      </w:pPr>
      <w:r w:rsidRPr="00CB1440">
        <w:rPr>
          <w:sz w:val="28"/>
          <w:szCs w:val="23"/>
        </w:rPr>
        <w:t>Характер и скорости движения жидкости, уклон и форма свободной поверхности, глубина потока зависят от формы сечения русла, его размеров и уклона дна. Уклоны дна таких потоков обычно невелики, поэтому живые сечения в открытых руслах условно принимаются вертикальными и глубина потока измеряется по вертикали.</w:t>
      </w:r>
    </w:p>
    <w:p w:rsidR="00663CFA" w:rsidRPr="00CB1440" w:rsidRDefault="00663CFA" w:rsidP="00CB1440">
      <w:pPr>
        <w:shd w:val="clear" w:color="000000" w:fill="auto"/>
        <w:spacing w:line="360" w:lineRule="auto"/>
        <w:ind w:firstLine="709"/>
        <w:jc w:val="both"/>
        <w:rPr>
          <w:sz w:val="28"/>
          <w:szCs w:val="23"/>
        </w:rPr>
      </w:pPr>
    </w:p>
    <w:p w:rsidR="00B07349" w:rsidRPr="00CB1440" w:rsidRDefault="00CB1440" w:rsidP="00CB1440">
      <w:pPr>
        <w:shd w:val="clear" w:color="000000" w:fill="auto"/>
        <w:spacing w:line="360" w:lineRule="auto"/>
        <w:ind w:firstLine="709"/>
        <w:jc w:val="both"/>
        <w:rPr>
          <w:b/>
          <w:bCs/>
          <w:color w:val="000000"/>
          <w:sz w:val="28"/>
          <w:szCs w:val="28"/>
        </w:rPr>
      </w:pPr>
      <w:r w:rsidRPr="00CB1440">
        <w:rPr>
          <w:b/>
          <w:bCs/>
          <w:color w:val="000000"/>
          <w:sz w:val="28"/>
          <w:szCs w:val="28"/>
        </w:rPr>
        <w:br w:type="page"/>
        <w:t xml:space="preserve">1. </w:t>
      </w:r>
      <w:r w:rsidR="00B07349" w:rsidRPr="00CB1440">
        <w:rPr>
          <w:b/>
          <w:bCs/>
          <w:color w:val="000000"/>
          <w:sz w:val="28"/>
          <w:szCs w:val="28"/>
        </w:rPr>
        <w:t>Классификация безнапорных потоков</w:t>
      </w:r>
    </w:p>
    <w:p w:rsidR="00CB1440" w:rsidRPr="00CB1440" w:rsidRDefault="00CB1440" w:rsidP="00CB1440">
      <w:pPr>
        <w:shd w:val="clear" w:color="000000" w:fill="auto"/>
        <w:spacing w:line="360" w:lineRule="auto"/>
        <w:ind w:firstLine="709"/>
        <w:jc w:val="both"/>
        <w:rPr>
          <w:b/>
          <w:bCs/>
          <w:color w:val="000000"/>
          <w:sz w:val="28"/>
          <w:szCs w:val="28"/>
        </w:rPr>
      </w:pPr>
    </w:p>
    <w:p w:rsidR="00B07349" w:rsidRPr="00CB1440" w:rsidRDefault="00B07349" w:rsidP="00CB1440">
      <w:pPr>
        <w:shd w:val="clear" w:color="000000" w:fill="auto"/>
        <w:spacing w:line="360" w:lineRule="auto"/>
        <w:ind w:firstLine="709"/>
        <w:jc w:val="both"/>
        <w:rPr>
          <w:sz w:val="28"/>
          <w:szCs w:val="23"/>
        </w:rPr>
      </w:pPr>
      <w:r w:rsidRPr="00CB1440">
        <w:rPr>
          <w:sz w:val="28"/>
          <w:szCs w:val="23"/>
        </w:rPr>
        <w:t>Русла подразделяют по параметрам, определяющим изменение площади живого сечения по длине потока, на непризматические и призматические (и цилиндрические</w:t>
      </w:r>
      <w:r w:rsidRPr="00CB1440">
        <w:rPr>
          <w:b/>
          <w:bCs/>
          <w:sz w:val="28"/>
          <w:szCs w:val="23"/>
        </w:rPr>
        <w:t xml:space="preserve">). </w:t>
      </w:r>
      <w:r w:rsidRPr="00CB1440">
        <w:rPr>
          <w:sz w:val="28"/>
          <w:szCs w:val="23"/>
        </w:rPr>
        <w:t xml:space="preserve">У </w:t>
      </w:r>
      <w:r w:rsidRPr="00CB1440">
        <w:rPr>
          <w:b/>
          <w:bCs/>
          <w:i/>
          <w:iCs/>
          <w:sz w:val="28"/>
          <w:szCs w:val="23"/>
        </w:rPr>
        <w:t xml:space="preserve">непризматических русел </w:t>
      </w:r>
      <w:r w:rsidRPr="00CB1440">
        <w:rPr>
          <w:sz w:val="28"/>
          <w:szCs w:val="23"/>
        </w:rPr>
        <w:t xml:space="preserve">форма и (или) геометрические размеры поперечного профиля меняются по длине русла. Поэтому площадь живого сечения потока является функцией длины русла и функцией глубины потока вдоль русла. В таком русле движение неравномерное. В </w:t>
      </w:r>
      <w:r w:rsidRPr="00CB1440">
        <w:rPr>
          <w:b/>
          <w:bCs/>
          <w:i/>
          <w:iCs/>
          <w:sz w:val="28"/>
          <w:szCs w:val="23"/>
        </w:rPr>
        <w:t xml:space="preserve">призматических руслах </w:t>
      </w:r>
      <w:r w:rsidRPr="00CB1440">
        <w:rPr>
          <w:sz w:val="28"/>
          <w:szCs w:val="23"/>
        </w:rPr>
        <w:t>форма и размеры элементов поперечного профиля по длине сохраняются неизменными. Площадь живого сечения потока может изменяться только в связи с изменением глубины потока.</w:t>
      </w:r>
    </w:p>
    <w:p w:rsidR="00CB1440" w:rsidRDefault="00CB1440" w:rsidP="00CB1440">
      <w:pPr>
        <w:shd w:val="clear" w:color="000000" w:fill="auto"/>
        <w:spacing w:line="360" w:lineRule="auto"/>
        <w:ind w:firstLine="709"/>
        <w:jc w:val="both"/>
        <w:rPr>
          <w:sz w:val="28"/>
          <w:szCs w:val="23"/>
        </w:rPr>
      </w:pPr>
    </w:p>
    <w:p w:rsidR="00CB1440" w:rsidRDefault="00C96E68" w:rsidP="00CB1440">
      <w:pPr>
        <w:shd w:val="clear" w:color="000000" w:fill="auto"/>
        <w:spacing w:line="360" w:lineRule="auto"/>
        <w:ind w:firstLine="120"/>
        <w:jc w:val="both"/>
        <w:rPr>
          <w:sz w:val="28"/>
          <w:szCs w:val="23"/>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59.25pt">
            <v:imagedata r:id="rId7" o:title=""/>
          </v:shape>
        </w:pict>
      </w:r>
    </w:p>
    <w:p w:rsidR="00CB1440" w:rsidRDefault="00CB1440" w:rsidP="00CB1440">
      <w:pPr>
        <w:shd w:val="clear" w:color="000000" w:fill="auto"/>
        <w:spacing w:line="360" w:lineRule="auto"/>
        <w:ind w:firstLine="709"/>
        <w:jc w:val="both"/>
        <w:rPr>
          <w:sz w:val="28"/>
          <w:szCs w:val="23"/>
        </w:rPr>
      </w:pPr>
    </w:p>
    <w:p w:rsidR="00B07349" w:rsidRPr="003C77FE" w:rsidRDefault="00CB1440" w:rsidP="00CB1440">
      <w:pPr>
        <w:shd w:val="clear" w:color="000000" w:fill="auto"/>
        <w:spacing w:line="360" w:lineRule="auto"/>
        <w:ind w:firstLine="709"/>
        <w:jc w:val="both"/>
        <w:rPr>
          <w:sz w:val="28"/>
          <w:szCs w:val="23"/>
        </w:rPr>
      </w:pPr>
      <w:r>
        <w:rPr>
          <w:sz w:val="28"/>
          <w:szCs w:val="23"/>
        </w:rPr>
        <w:br w:type="page"/>
      </w:r>
      <w:r w:rsidR="00B07349" w:rsidRPr="00CB1440">
        <w:rPr>
          <w:sz w:val="28"/>
          <w:szCs w:val="23"/>
        </w:rPr>
        <w:t>По форме профиля поперечного сечения русла могут быть правильной и неправильной</w:t>
      </w:r>
      <w:r w:rsidR="004364B6" w:rsidRPr="00CB1440">
        <w:rPr>
          <w:sz w:val="28"/>
          <w:szCs w:val="23"/>
        </w:rPr>
        <w:t xml:space="preserve"> </w:t>
      </w:r>
      <w:r w:rsidR="00B07349" w:rsidRPr="00CB1440">
        <w:rPr>
          <w:sz w:val="28"/>
          <w:szCs w:val="23"/>
        </w:rPr>
        <w:t xml:space="preserve">формы. Призматические русла имеют </w:t>
      </w:r>
      <w:r w:rsidR="00B07349" w:rsidRPr="00CB1440">
        <w:rPr>
          <w:b/>
          <w:bCs/>
          <w:i/>
          <w:iCs/>
          <w:sz w:val="28"/>
          <w:szCs w:val="23"/>
        </w:rPr>
        <w:t xml:space="preserve">правильную </w:t>
      </w:r>
      <w:r w:rsidR="00B07349" w:rsidRPr="00CB1440">
        <w:rPr>
          <w:sz w:val="28"/>
          <w:szCs w:val="23"/>
        </w:rPr>
        <w:t xml:space="preserve">форму. Они могут быть прямоугольные, треугольные, трапецеидальные (рис. 7.1, а, б, в). Если поперечный профиль русла правильной формы очерчен кривой линией, окружностью (рис. 7.1, д) или параболой (рис. 7.1, г), определяемой по всей длине русла одним уравнением, то такое русло называется </w:t>
      </w:r>
      <w:r w:rsidR="00B07349" w:rsidRPr="00CB1440">
        <w:rPr>
          <w:b/>
          <w:bCs/>
          <w:i/>
          <w:iCs/>
          <w:sz w:val="28"/>
          <w:szCs w:val="23"/>
        </w:rPr>
        <w:t xml:space="preserve">цилиндрическим </w:t>
      </w:r>
      <w:r w:rsidR="00B07349" w:rsidRPr="00CB1440">
        <w:rPr>
          <w:sz w:val="28"/>
          <w:szCs w:val="23"/>
        </w:rPr>
        <w:t>(рис. 7.1, г, д). Правильную форму чаще всего имеют искусственные русла. К руслам неправильной формы относятся полигональные (составные) русла (рис. 7.1, ж) и русла естественных потоков (рис. 7.1, е).</w:t>
      </w:r>
    </w:p>
    <w:p w:rsidR="00CB1440" w:rsidRPr="00CB1440" w:rsidRDefault="00CB1440" w:rsidP="00CB1440">
      <w:pPr>
        <w:shd w:val="clear" w:color="000000" w:fill="auto"/>
        <w:spacing w:line="360" w:lineRule="auto"/>
        <w:ind w:firstLine="709"/>
        <w:jc w:val="both"/>
        <w:rPr>
          <w:sz w:val="28"/>
          <w:szCs w:val="23"/>
        </w:rPr>
      </w:pPr>
      <w:r w:rsidRPr="00CB1440">
        <w:rPr>
          <w:sz w:val="28"/>
          <w:szCs w:val="23"/>
        </w:rPr>
        <w:t xml:space="preserve">Открытые русла в зависимости от продольного уклона дна делятся на русла с </w:t>
      </w:r>
      <w:r w:rsidRPr="00CB1440">
        <w:rPr>
          <w:b/>
          <w:bCs/>
          <w:i/>
          <w:iCs/>
          <w:sz w:val="28"/>
          <w:szCs w:val="23"/>
        </w:rPr>
        <w:t xml:space="preserve">положительным </w:t>
      </w:r>
      <w:r w:rsidRPr="00CB1440">
        <w:rPr>
          <w:b/>
          <w:bCs/>
          <w:sz w:val="28"/>
          <w:szCs w:val="23"/>
        </w:rPr>
        <w:t>(</w:t>
      </w:r>
      <w:r w:rsidRPr="00CB1440">
        <w:rPr>
          <w:b/>
          <w:bCs/>
          <w:i/>
          <w:iCs/>
          <w:sz w:val="28"/>
          <w:szCs w:val="23"/>
        </w:rPr>
        <w:t>прямым</w:t>
      </w:r>
      <w:r w:rsidRPr="00CB1440">
        <w:rPr>
          <w:b/>
          <w:bCs/>
          <w:sz w:val="28"/>
          <w:szCs w:val="23"/>
        </w:rPr>
        <w:t xml:space="preserve">) </w:t>
      </w:r>
      <w:r w:rsidRPr="00CB1440">
        <w:rPr>
          <w:sz w:val="28"/>
          <w:szCs w:val="23"/>
        </w:rPr>
        <w:t xml:space="preserve">геометрическим уклоном </w:t>
      </w:r>
      <w:r w:rsidRPr="00CB1440">
        <w:rPr>
          <w:b/>
          <w:bCs/>
          <w:i/>
          <w:iCs/>
          <w:sz w:val="28"/>
          <w:szCs w:val="23"/>
        </w:rPr>
        <w:t xml:space="preserve">i </w:t>
      </w:r>
      <w:r w:rsidRPr="00CB1440">
        <w:rPr>
          <w:sz w:val="28"/>
          <w:szCs w:val="23"/>
        </w:rPr>
        <w:t xml:space="preserve">&gt;0, когда дно русла понижается в направлении движения потока; </w:t>
      </w:r>
      <w:r w:rsidRPr="00CB1440">
        <w:rPr>
          <w:b/>
          <w:bCs/>
          <w:i/>
          <w:iCs/>
          <w:sz w:val="28"/>
          <w:szCs w:val="23"/>
        </w:rPr>
        <w:t xml:space="preserve">горизонтальные </w:t>
      </w:r>
      <w:r w:rsidRPr="00CB1440">
        <w:rPr>
          <w:sz w:val="28"/>
          <w:szCs w:val="23"/>
        </w:rPr>
        <w:t xml:space="preserve">русла при </w:t>
      </w:r>
      <w:r w:rsidRPr="00CB1440">
        <w:rPr>
          <w:b/>
          <w:bCs/>
          <w:i/>
          <w:iCs/>
          <w:sz w:val="28"/>
          <w:szCs w:val="23"/>
        </w:rPr>
        <w:t xml:space="preserve">i </w:t>
      </w:r>
      <w:r w:rsidRPr="00CB1440">
        <w:rPr>
          <w:sz w:val="28"/>
          <w:szCs w:val="23"/>
        </w:rPr>
        <w:t xml:space="preserve">= 0 и русла </w:t>
      </w:r>
      <w:r w:rsidRPr="00CB1440">
        <w:rPr>
          <w:b/>
          <w:bCs/>
          <w:sz w:val="28"/>
          <w:szCs w:val="23"/>
        </w:rPr>
        <w:t xml:space="preserve">с </w:t>
      </w:r>
      <w:r w:rsidRPr="00CB1440">
        <w:rPr>
          <w:b/>
          <w:bCs/>
          <w:i/>
          <w:iCs/>
          <w:sz w:val="28"/>
          <w:szCs w:val="23"/>
        </w:rPr>
        <w:t>отрицательным</w:t>
      </w:r>
      <w:r w:rsidRPr="00CB1440">
        <w:rPr>
          <w:sz w:val="28"/>
          <w:szCs w:val="23"/>
        </w:rPr>
        <w:t xml:space="preserve"> </w:t>
      </w:r>
      <w:r w:rsidRPr="00CB1440">
        <w:rPr>
          <w:b/>
          <w:bCs/>
          <w:sz w:val="28"/>
          <w:szCs w:val="23"/>
        </w:rPr>
        <w:t>(</w:t>
      </w:r>
      <w:r w:rsidRPr="00CB1440">
        <w:rPr>
          <w:b/>
          <w:bCs/>
          <w:i/>
          <w:iCs/>
          <w:sz w:val="28"/>
          <w:szCs w:val="23"/>
        </w:rPr>
        <w:t>обратным</w:t>
      </w:r>
      <w:r w:rsidRPr="00CB1440">
        <w:rPr>
          <w:b/>
          <w:bCs/>
          <w:sz w:val="28"/>
          <w:szCs w:val="23"/>
        </w:rPr>
        <w:t>)</w:t>
      </w:r>
      <w:r w:rsidRPr="00CB1440">
        <w:rPr>
          <w:sz w:val="28"/>
          <w:szCs w:val="23"/>
        </w:rPr>
        <w:t xml:space="preserve"> уклоном дна </w:t>
      </w:r>
      <w:r w:rsidRPr="00CB1440">
        <w:rPr>
          <w:b/>
          <w:bCs/>
          <w:i/>
          <w:iCs/>
          <w:sz w:val="28"/>
          <w:szCs w:val="23"/>
        </w:rPr>
        <w:t xml:space="preserve">i </w:t>
      </w:r>
      <w:r w:rsidRPr="00CB1440">
        <w:rPr>
          <w:sz w:val="28"/>
          <w:szCs w:val="23"/>
        </w:rPr>
        <w:t>&lt;0, когда дно русла повышается в направлении движения жидкости.</w:t>
      </w:r>
    </w:p>
    <w:p w:rsidR="00CB1440" w:rsidRPr="00CB1440" w:rsidRDefault="00CB1440" w:rsidP="00CB1440">
      <w:pPr>
        <w:shd w:val="clear" w:color="000000" w:fill="auto"/>
        <w:spacing w:line="360" w:lineRule="auto"/>
        <w:ind w:firstLine="709"/>
        <w:jc w:val="both"/>
        <w:rPr>
          <w:color w:val="000000"/>
          <w:sz w:val="28"/>
          <w:szCs w:val="28"/>
        </w:rPr>
      </w:pPr>
      <w:r w:rsidRPr="00CB1440">
        <w:rPr>
          <w:color w:val="000000"/>
          <w:sz w:val="28"/>
          <w:szCs w:val="28"/>
        </w:rPr>
        <w:t>Подавляющее число наземных потоков являются открытыми, т.е. сообщаются с атмосферой, однако, в тех случаях, когда необходимо предотвратить потери транспортируемой жидкости от испарения (в странах с жарким климатом), водоводы перекрывают. В ряде случаев водоводы монтируются над поверхностью земли на специальных опорах и мостовых переходах, создавая тем самым акведуки.</w:t>
      </w:r>
    </w:p>
    <w:p w:rsidR="004364B6" w:rsidRPr="00CB1440" w:rsidRDefault="004364B6" w:rsidP="00CB1440">
      <w:pPr>
        <w:shd w:val="clear" w:color="000000" w:fill="auto"/>
        <w:spacing w:line="360" w:lineRule="auto"/>
        <w:ind w:firstLine="709"/>
        <w:jc w:val="both"/>
        <w:rPr>
          <w:color w:val="000000"/>
          <w:sz w:val="28"/>
          <w:szCs w:val="28"/>
        </w:rPr>
      </w:pPr>
      <w:r w:rsidRPr="00CB1440">
        <w:rPr>
          <w:color w:val="000000"/>
          <w:sz w:val="28"/>
          <w:szCs w:val="28"/>
        </w:rPr>
        <w:t>Установившийся поток в открытом русле может быть или равномерным, или неравномерным.</w:t>
      </w:r>
    </w:p>
    <w:p w:rsidR="004364B6" w:rsidRPr="00CB1440" w:rsidRDefault="004364B6" w:rsidP="00CB1440">
      <w:pPr>
        <w:shd w:val="clear" w:color="000000" w:fill="auto"/>
        <w:spacing w:line="360" w:lineRule="auto"/>
        <w:ind w:firstLine="709"/>
        <w:jc w:val="both"/>
        <w:rPr>
          <w:color w:val="000000"/>
          <w:sz w:val="28"/>
          <w:szCs w:val="28"/>
        </w:rPr>
      </w:pPr>
      <w:r w:rsidRPr="00CB1440">
        <w:rPr>
          <w:color w:val="000000"/>
          <w:sz w:val="28"/>
          <w:szCs w:val="28"/>
        </w:rPr>
        <w:t xml:space="preserve">Равномерный поток по всей длине имеет одинаковую среднюю скорость. Поэтому по всей длине потока остается </w:t>
      </w:r>
      <w:r w:rsidR="002E4FF9" w:rsidRPr="00CB1440">
        <w:rPr>
          <w:color w:val="000000"/>
          <w:sz w:val="28"/>
          <w:szCs w:val="28"/>
        </w:rPr>
        <w:t>одинаковой</w:t>
      </w:r>
      <w:r w:rsidRPr="00CB1440">
        <w:rPr>
          <w:color w:val="000000"/>
          <w:sz w:val="28"/>
          <w:szCs w:val="28"/>
        </w:rPr>
        <w:t xml:space="preserve"> и площадь живого сечения.</w:t>
      </w:r>
    </w:p>
    <w:p w:rsidR="004364B6" w:rsidRPr="00CB1440" w:rsidRDefault="004364B6" w:rsidP="00CB1440">
      <w:pPr>
        <w:shd w:val="clear" w:color="000000" w:fill="auto"/>
        <w:spacing w:line="360" w:lineRule="auto"/>
        <w:ind w:firstLine="709"/>
        <w:jc w:val="both"/>
        <w:rPr>
          <w:color w:val="000000"/>
          <w:sz w:val="28"/>
          <w:szCs w:val="28"/>
        </w:rPr>
      </w:pPr>
      <w:r w:rsidRPr="00CB1440">
        <w:rPr>
          <w:color w:val="000000"/>
          <w:sz w:val="28"/>
          <w:szCs w:val="28"/>
        </w:rPr>
        <w:t>В неравномерном потоке вдоль потока изменяется средняя скорость, поэтому, хотя расход и остается постоянным, по длине потока изменяются площади живых сечений.</w:t>
      </w:r>
    </w:p>
    <w:p w:rsidR="002A0270" w:rsidRPr="00CB1440" w:rsidRDefault="002A0270" w:rsidP="00CB1440">
      <w:pPr>
        <w:shd w:val="clear" w:color="000000" w:fill="auto"/>
        <w:spacing w:line="360" w:lineRule="auto"/>
        <w:ind w:firstLine="709"/>
        <w:jc w:val="both"/>
        <w:rPr>
          <w:color w:val="000000"/>
          <w:sz w:val="28"/>
          <w:szCs w:val="28"/>
        </w:rPr>
      </w:pPr>
    </w:p>
    <w:p w:rsidR="00B82CCD" w:rsidRPr="00CB1440" w:rsidRDefault="00CB1440" w:rsidP="00CB1440">
      <w:pPr>
        <w:shd w:val="clear" w:color="000000" w:fill="auto"/>
        <w:spacing w:line="360" w:lineRule="auto"/>
        <w:ind w:firstLine="709"/>
        <w:jc w:val="both"/>
        <w:rPr>
          <w:b/>
          <w:bCs/>
          <w:sz w:val="28"/>
          <w:szCs w:val="28"/>
        </w:rPr>
      </w:pPr>
      <w:r>
        <w:rPr>
          <w:b/>
          <w:bCs/>
          <w:sz w:val="28"/>
          <w:szCs w:val="28"/>
        </w:rPr>
        <w:br w:type="page"/>
      </w:r>
      <w:r w:rsidRPr="00CB1440">
        <w:rPr>
          <w:b/>
          <w:bCs/>
          <w:sz w:val="28"/>
          <w:szCs w:val="28"/>
        </w:rPr>
        <w:t xml:space="preserve">2. </w:t>
      </w:r>
      <w:r w:rsidR="00B82CCD" w:rsidRPr="00CB1440">
        <w:rPr>
          <w:b/>
          <w:bCs/>
          <w:sz w:val="28"/>
          <w:szCs w:val="28"/>
        </w:rPr>
        <w:t>Условия равномерного движения в открытом русле</w:t>
      </w:r>
    </w:p>
    <w:p w:rsidR="00CB1440" w:rsidRPr="00CB1440" w:rsidRDefault="00CB1440" w:rsidP="00CB1440">
      <w:pPr>
        <w:shd w:val="clear" w:color="000000" w:fill="auto"/>
        <w:spacing w:line="360" w:lineRule="auto"/>
        <w:ind w:firstLine="709"/>
        <w:jc w:val="both"/>
        <w:rPr>
          <w:sz w:val="28"/>
          <w:szCs w:val="28"/>
        </w:rPr>
      </w:pPr>
    </w:p>
    <w:p w:rsidR="00B82CCD" w:rsidRPr="00CB1440" w:rsidRDefault="00B82CCD" w:rsidP="00CB1440">
      <w:pPr>
        <w:shd w:val="clear" w:color="000000" w:fill="auto"/>
        <w:spacing w:line="360" w:lineRule="auto"/>
        <w:ind w:firstLine="709"/>
        <w:jc w:val="both"/>
        <w:rPr>
          <w:sz w:val="28"/>
          <w:szCs w:val="28"/>
        </w:rPr>
      </w:pPr>
      <w:r w:rsidRPr="00CB1440">
        <w:rPr>
          <w:sz w:val="28"/>
          <w:szCs w:val="28"/>
        </w:rPr>
        <w:t>Равномерное движение жидкости характеризуется прямыми параллельными линиями токов (траекториями), а также постоянством местной осредненной во времени скорости вдоль каждой линии тока. Следовательно, для существования равномерного движения необходимо выполнение ряда условий.</w:t>
      </w:r>
    </w:p>
    <w:p w:rsidR="004364B6" w:rsidRPr="00CB1440" w:rsidRDefault="00B82CCD" w:rsidP="00CB1440">
      <w:pPr>
        <w:shd w:val="clear" w:color="000000" w:fill="auto"/>
        <w:spacing w:line="360" w:lineRule="auto"/>
        <w:ind w:firstLine="709"/>
        <w:jc w:val="both"/>
        <w:rPr>
          <w:sz w:val="28"/>
          <w:szCs w:val="28"/>
        </w:rPr>
      </w:pPr>
      <w:r w:rsidRPr="00CB1440">
        <w:rPr>
          <w:sz w:val="28"/>
          <w:szCs w:val="28"/>
        </w:rPr>
        <w:t>На свободной поверхности безнапорных потоков устанавливается постоянное, как правило,</w:t>
      </w:r>
      <w:r w:rsidR="004364B6" w:rsidRPr="00CB1440">
        <w:rPr>
          <w:sz w:val="28"/>
          <w:szCs w:val="28"/>
        </w:rPr>
        <w:t xml:space="preserve"> </w:t>
      </w:r>
      <w:r w:rsidRPr="00CB1440">
        <w:rPr>
          <w:sz w:val="28"/>
          <w:szCs w:val="28"/>
        </w:rPr>
        <w:t>атмосферное дав</w:t>
      </w:r>
      <w:r w:rsidR="004364B6" w:rsidRPr="00CB1440">
        <w:rPr>
          <w:sz w:val="28"/>
          <w:szCs w:val="28"/>
        </w:rPr>
        <w:t xml:space="preserve">ление. Поэтому пьезометрический </w:t>
      </w:r>
      <w:r w:rsidRPr="00CB1440">
        <w:rPr>
          <w:sz w:val="28"/>
          <w:szCs w:val="28"/>
        </w:rPr>
        <w:t xml:space="preserve">уклон </w:t>
      </w:r>
      <w:r w:rsidRPr="00CB1440">
        <w:rPr>
          <w:b/>
          <w:bCs/>
          <w:i/>
          <w:iCs/>
          <w:sz w:val="28"/>
          <w:szCs w:val="28"/>
        </w:rPr>
        <w:t>I</w:t>
      </w:r>
      <w:r w:rsidRPr="00CB1440">
        <w:rPr>
          <w:b/>
          <w:bCs/>
          <w:i/>
          <w:iCs/>
          <w:sz w:val="28"/>
          <w:szCs w:val="28"/>
          <w:vertAlign w:val="subscript"/>
        </w:rPr>
        <w:t>р</w:t>
      </w:r>
      <w:r w:rsidRPr="00CB1440">
        <w:rPr>
          <w:b/>
          <w:bCs/>
          <w:i/>
          <w:iCs/>
          <w:sz w:val="28"/>
          <w:szCs w:val="28"/>
        </w:rPr>
        <w:t xml:space="preserve"> </w:t>
      </w:r>
      <w:r w:rsidRPr="00CB1440">
        <w:rPr>
          <w:sz w:val="28"/>
          <w:szCs w:val="28"/>
        </w:rPr>
        <w:t>для таких потоков соответствует</w:t>
      </w:r>
      <w:r w:rsidR="004364B6" w:rsidRPr="00CB1440">
        <w:rPr>
          <w:sz w:val="28"/>
          <w:szCs w:val="28"/>
        </w:rPr>
        <w:t xml:space="preserve"> </w:t>
      </w:r>
      <w:r w:rsidRPr="00CB1440">
        <w:rPr>
          <w:sz w:val="28"/>
          <w:szCs w:val="28"/>
        </w:rPr>
        <w:t xml:space="preserve">уклону свободной поверхности </w:t>
      </w:r>
      <w:r w:rsidRPr="00CB1440">
        <w:rPr>
          <w:b/>
          <w:bCs/>
          <w:i/>
          <w:iCs/>
          <w:sz w:val="28"/>
          <w:szCs w:val="28"/>
        </w:rPr>
        <w:t>I</w:t>
      </w:r>
      <w:r w:rsidRPr="00CB1440">
        <w:rPr>
          <w:b/>
          <w:bCs/>
          <w:sz w:val="28"/>
          <w:szCs w:val="28"/>
          <w:vertAlign w:val="subscript"/>
        </w:rPr>
        <w:t>c</w:t>
      </w:r>
      <w:r w:rsidRPr="00CB1440">
        <w:rPr>
          <w:sz w:val="28"/>
          <w:szCs w:val="28"/>
        </w:rPr>
        <w:t xml:space="preserve">, т. е. </w:t>
      </w:r>
      <w:r w:rsidRPr="00CB1440">
        <w:rPr>
          <w:b/>
          <w:bCs/>
          <w:i/>
          <w:iCs/>
          <w:sz w:val="28"/>
          <w:szCs w:val="28"/>
        </w:rPr>
        <w:t>I</w:t>
      </w:r>
      <w:r w:rsidRPr="00CB1440">
        <w:rPr>
          <w:b/>
          <w:bCs/>
          <w:i/>
          <w:iCs/>
          <w:sz w:val="28"/>
          <w:szCs w:val="28"/>
          <w:vertAlign w:val="subscript"/>
        </w:rPr>
        <w:t>р</w:t>
      </w:r>
      <w:r w:rsidRPr="00CB1440">
        <w:rPr>
          <w:b/>
          <w:bCs/>
          <w:i/>
          <w:iCs/>
          <w:sz w:val="28"/>
          <w:szCs w:val="28"/>
        </w:rPr>
        <w:t xml:space="preserve"> </w:t>
      </w:r>
      <w:r w:rsidRPr="00CB1440">
        <w:rPr>
          <w:sz w:val="28"/>
          <w:szCs w:val="28"/>
        </w:rPr>
        <w:t xml:space="preserve">= </w:t>
      </w:r>
      <w:r w:rsidRPr="00CB1440">
        <w:rPr>
          <w:b/>
          <w:bCs/>
          <w:i/>
          <w:iCs/>
          <w:sz w:val="28"/>
          <w:szCs w:val="28"/>
        </w:rPr>
        <w:t>I</w:t>
      </w:r>
      <w:r w:rsidRPr="00CB1440">
        <w:rPr>
          <w:b/>
          <w:bCs/>
          <w:sz w:val="28"/>
          <w:szCs w:val="28"/>
          <w:vertAlign w:val="subscript"/>
        </w:rPr>
        <w:t>c</w:t>
      </w:r>
      <w:r w:rsidRPr="00CB1440">
        <w:rPr>
          <w:sz w:val="28"/>
          <w:szCs w:val="28"/>
        </w:rPr>
        <w:t>. Ранее было установлено, что для равномерных</w:t>
      </w:r>
      <w:r w:rsidR="004364B6" w:rsidRPr="00CB1440">
        <w:rPr>
          <w:sz w:val="28"/>
          <w:szCs w:val="28"/>
        </w:rPr>
        <w:t xml:space="preserve"> </w:t>
      </w:r>
      <w:r w:rsidRPr="00CB1440">
        <w:rPr>
          <w:sz w:val="28"/>
          <w:szCs w:val="28"/>
        </w:rPr>
        <w:t xml:space="preserve">потоков пьезометрический уклон равняется гидравлическому, т. е. </w:t>
      </w:r>
      <w:r w:rsidRPr="00CB1440">
        <w:rPr>
          <w:b/>
          <w:bCs/>
          <w:i/>
          <w:iCs/>
          <w:sz w:val="28"/>
          <w:szCs w:val="28"/>
        </w:rPr>
        <w:t>I</w:t>
      </w:r>
      <w:r w:rsidRPr="00CB1440">
        <w:rPr>
          <w:b/>
          <w:bCs/>
          <w:i/>
          <w:iCs/>
          <w:sz w:val="28"/>
          <w:szCs w:val="28"/>
          <w:vertAlign w:val="subscript"/>
        </w:rPr>
        <w:t>р</w:t>
      </w:r>
      <w:r w:rsidRPr="00CB1440">
        <w:rPr>
          <w:b/>
          <w:bCs/>
          <w:i/>
          <w:iCs/>
          <w:sz w:val="28"/>
          <w:szCs w:val="28"/>
        </w:rPr>
        <w:t xml:space="preserve"> </w:t>
      </w:r>
      <w:r w:rsidRPr="00CB1440">
        <w:rPr>
          <w:i/>
          <w:iCs/>
          <w:sz w:val="28"/>
          <w:szCs w:val="28"/>
        </w:rPr>
        <w:t xml:space="preserve">= </w:t>
      </w:r>
      <w:r w:rsidRPr="00CB1440">
        <w:rPr>
          <w:b/>
          <w:bCs/>
          <w:i/>
          <w:iCs/>
          <w:sz w:val="28"/>
          <w:szCs w:val="28"/>
        </w:rPr>
        <w:t>I</w:t>
      </w:r>
      <w:r w:rsidRPr="00CB1440">
        <w:rPr>
          <w:i/>
          <w:iCs/>
          <w:sz w:val="28"/>
          <w:szCs w:val="28"/>
        </w:rPr>
        <w:t xml:space="preserve">. </w:t>
      </w:r>
      <w:r w:rsidRPr="00CB1440">
        <w:rPr>
          <w:sz w:val="28"/>
          <w:szCs w:val="28"/>
        </w:rPr>
        <w:t>Значит, равномерное</w:t>
      </w:r>
      <w:r w:rsidR="004364B6" w:rsidRPr="00CB1440">
        <w:rPr>
          <w:sz w:val="28"/>
          <w:szCs w:val="28"/>
        </w:rPr>
        <w:t xml:space="preserve"> </w:t>
      </w:r>
      <w:r w:rsidRPr="00CB1440">
        <w:rPr>
          <w:sz w:val="28"/>
          <w:szCs w:val="28"/>
        </w:rPr>
        <w:t>безнапорное движение возможно при соблюдении равенства</w:t>
      </w:r>
      <w:r w:rsidR="004364B6" w:rsidRPr="00CB1440">
        <w:rPr>
          <w:sz w:val="28"/>
          <w:szCs w:val="28"/>
        </w:rPr>
        <w:t xml:space="preserve"> </w:t>
      </w:r>
    </w:p>
    <w:p w:rsidR="00CB1440" w:rsidRPr="00CB1440" w:rsidRDefault="00CB1440" w:rsidP="00CB1440">
      <w:pPr>
        <w:shd w:val="clear" w:color="000000" w:fill="auto"/>
        <w:spacing w:line="360" w:lineRule="auto"/>
        <w:ind w:firstLine="709"/>
        <w:jc w:val="both"/>
        <w:rPr>
          <w:b/>
          <w:bCs/>
          <w:i/>
          <w:iCs/>
          <w:sz w:val="28"/>
          <w:szCs w:val="28"/>
        </w:rPr>
      </w:pPr>
    </w:p>
    <w:p w:rsidR="00B82CCD" w:rsidRPr="00CB1440" w:rsidRDefault="00B82CCD" w:rsidP="00CB1440">
      <w:pPr>
        <w:shd w:val="clear" w:color="000000" w:fill="auto"/>
        <w:spacing w:line="360" w:lineRule="auto"/>
        <w:ind w:firstLine="709"/>
        <w:jc w:val="both"/>
        <w:rPr>
          <w:sz w:val="28"/>
          <w:szCs w:val="28"/>
        </w:rPr>
      </w:pPr>
      <w:r w:rsidRPr="00CB1440">
        <w:rPr>
          <w:b/>
          <w:bCs/>
          <w:i/>
          <w:iCs/>
          <w:sz w:val="28"/>
          <w:szCs w:val="28"/>
        </w:rPr>
        <w:t>I</w:t>
      </w:r>
      <w:r w:rsidRPr="00CB1440">
        <w:rPr>
          <w:b/>
          <w:bCs/>
          <w:i/>
          <w:iCs/>
          <w:sz w:val="28"/>
          <w:szCs w:val="28"/>
          <w:vertAlign w:val="subscript"/>
        </w:rPr>
        <w:t>р</w:t>
      </w:r>
      <w:r w:rsidRPr="00CB1440">
        <w:rPr>
          <w:b/>
          <w:bCs/>
          <w:i/>
          <w:iCs/>
          <w:sz w:val="28"/>
          <w:szCs w:val="28"/>
        </w:rPr>
        <w:t xml:space="preserve"> </w:t>
      </w:r>
      <w:r w:rsidRPr="00CB1440">
        <w:rPr>
          <w:i/>
          <w:iCs/>
          <w:sz w:val="28"/>
          <w:szCs w:val="28"/>
        </w:rPr>
        <w:t xml:space="preserve">= </w:t>
      </w:r>
      <w:r w:rsidRPr="00CB1440">
        <w:rPr>
          <w:b/>
          <w:bCs/>
          <w:i/>
          <w:iCs/>
          <w:sz w:val="28"/>
          <w:szCs w:val="28"/>
        </w:rPr>
        <w:t xml:space="preserve">I </w:t>
      </w:r>
      <w:r w:rsidRPr="00CB1440">
        <w:rPr>
          <w:sz w:val="28"/>
          <w:szCs w:val="28"/>
        </w:rPr>
        <w:t xml:space="preserve">= </w:t>
      </w:r>
      <w:r w:rsidRPr="00CB1440">
        <w:rPr>
          <w:b/>
          <w:bCs/>
          <w:i/>
          <w:iCs/>
          <w:sz w:val="28"/>
          <w:szCs w:val="28"/>
        </w:rPr>
        <w:t>I</w:t>
      </w:r>
      <w:r w:rsidRPr="00CB1440">
        <w:rPr>
          <w:b/>
          <w:bCs/>
          <w:sz w:val="28"/>
          <w:szCs w:val="28"/>
          <w:vertAlign w:val="subscript"/>
        </w:rPr>
        <w:t>c</w:t>
      </w:r>
      <w:r w:rsidRPr="00CB1440">
        <w:rPr>
          <w:sz w:val="28"/>
          <w:szCs w:val="28"/>
        </w:rPr>
        <w:t>.</w:t>
      </w:r>
    </w:p>
    <w:p w:rsidR="00CB1440" w:rsidRPr="00CB1440" w:rsidRDefault="00CB1440" w:rsidP="00CB1440">
      <w:pPr>
        <w:shd w:val="clear" w:color="000000" w:fill="auto"/>
        <w:spacing w:line="360" w:lineRule="auto"/>
        <w:ind w:firstLine="709"/>
        <w:jc w:val="both"/>
        <w:rPr>
          <w:sz w:val="28"/>
          <w:szCs w:val="28"/>
        </w:rPr>
      </w:pPr>
    </w:p>
    <w:p w:rsidR="00B82CCD" w:rsidRPr="00CB1440" w:rsidRDefault="00B82CCD" w:rsidP="00CB1440">
      <w:pPr>
        <w:shd w:val="clear" w:color="000000" w:fill="auto"/>
        <w:spacing w:line="360" w:lineRule="auto"/>
        <w:ind w:firstLine="709"/>
        <w:jc w:val="both"/>
        <w:rPr>
          <w:sz w:val="28"/>
          <w:szCs w:val="28"/>
        </w:rPr>
      </w:pPr>
      <w:r w:rsidRPr="00CB1440">
        <w:rPr>
          <w:sz w:val="28"/>
          <w:szCs w:val="28"/>
        </w:rPr>
        <w:t>Для этого (рис. 7.2) необходимо, чтобы величина скоростного напора</w:t>
      </w:r>
      <w:r w:rsidR="004364B6" w:rsidRPr="00CB1440">
        <w:rPr>
          <w:sz w:val="28"/>
          <w:szCs w:val="28"/>
        </w:rPr>
        <w:t xml:space="preserve"> </w:t>
      </w:r>
      <w:r w:rsidRPr="00CB1440">
        <w:rPr>
          <w:sz w:val="28"/>
          <w:szCs w:val="28"/>
        </w:rPr>
        <w:t>по длине потока также</w:t>
      </w:r>
      <w:r w:rsidR="004364B6" w:rsidRPr="00CB1440">
        <w:rPr>
          <w:sz w:val="28"/>
          <w:szCs w:val="28"/>
        </w:rPr>
        <w:t xml:space="preserve"> </w:t>
      </w:r>
      <w:r w:rsidRPr="00CB1440">
        <w:rPr>
          <w:sz w:val="28"/>
          <w:szCs w:val="28"/>
        </w:rPr>
        <w:t>оставалась бы постоянной. Этим диктуется соблюдение следующих условий:</w:t>
      </w:r>
    </w:p>
    <w:p w:rsidR="00B82CCD" w:rsidRPr="00CB1440" w:rsidRDefault="00B82CCD" w:rsidP="003C77FE">
      <w:pPr>
        <w:numPr>
          <w:ilvl w:val="0"/>
          <w:numId w:val="3"/>
        </w:numPr>
        <w:shd w:val="clear" w:color="000000" w:fill="auto"/>
        <w:tabs>
          <w:tab w:val="clear" w:pos="720"/>
          <w:tab w:val="num" w:pos="1080"/>
        </w:tabs>
        <w:spacing w:line="360" w:lineRule="auto"/>
        <w:ind w:left="0" w:firstLine="709"/>
        <w:jc w:val="both"/>
        <w:rPr>
          <w:sz w:val="28"/>
          <w:szCs w:val="28"/>
        </w:rPr>
      </w:pPr>
      <w:r w:rsidRPr="00CB1440">
        <w:rPr>
          <w:sz w:val="28"/>
          <w:szCs w:val="28"/>
        </w:rPr>
        <w:t>русло</w:t>
      </w:r>
      <w:r w:rsidR="004364B6" w:rsidRPr="00CB1440">
        <w:rPr>
          <w:sz w:val="28"/>
          <w:szCs w:val="28"/>
          <w:lang w:val="en-US"/>
        </w:rPr>
        <w:t xml:space="preserve"> </w:t>
      </w:r>
      <w:r w:rsidR="004364B6" w:rsidRPr="00CB1440">
        <w:rPr>
          <w:sz w:val="28"/>
          <w:szCs w:val="28"/>
        </w:rPr>
        <w:t>–</w:t>
      </w:r>
      <w:r w:rsidRPr="00CB1440">
        <w:rPr>
          <w:sz w:val="28"/>
          <w:szCs w:val="28"/>
        </w:rPr>
        <w:t xml:space="preserve"> призматическое;</w:t>
      </w:r>
    </w:p>
    <w:p w:rsidR="002E4FF9" w:rsidRPr="00CB1440" w:rsidRDefault="00B82CCD" w:rsidP="003C77FE">
      <w:pPr>
        <w:numPr>
          <w:ilvl w:val="0"/>
          <w:numId w:val="3"/>
        </w:numPr>
        <w:shd w:val="clear" w:color="000000" w:fill="auto"/>
        <w:tabs>
          <w:tab w:val="clear" w:pos="720"/>
          <w:tab w:val="num" w:pos="1080"/>
        </w:tabs>
        <w:spacing w:line="360" w:lineRule="auto"/>
        <w:ind w:left="0" w:firstLine="709"/>
        <w:jc w:val="both"/>
        <w:rPr>
          <w:sz w:val="28"/>
          <w:szCs w:val="28"/>
        </w:rPr>
      </w:pPr>
      <w:r w:rsidRPr="00CB1440">
        <w:rPr>
          <w:sz w:val="28"/>
          <w:szCs w:val="28"/>
        </w:rPr>
        <w:t>расход воды постоянен (</w:t>
      </w:r>
      <w:r w:rsidRPr="00CB1440">
        <w:rPr>
          <w:b/>
          <w:bCs/>
          <w:i/>
          <w:iCs/>
          <w:sz w:val="28"/>
          <w:szCs w:val="28"/>
        </w:rPr>
        <w:t xml:space="preserve">Q </w:t>
      </w:r>
      <w:r w:rsidRPr="00CB1440">
        <w:rPr>
          <w:sz w:val="28"/>
          <w:szCs w:val="28"/>
        </w:rPr>
        <w:t>= const);</w:t>
      </w:r>
    </w:p>
    <w:p w:rsidR="00B82CCD" w:rsidRPr="00CB1440" w:rsidRDefault="002E4FF9" w:rsidP="003C77FE">
      <w:pPr>
        <w:numPr>
          <w:ilvl w:val="0"/>
          <w:numId w:val="3"/>
        </w:numPr>
        <w:shd w:val="clear" w:color="000000" w:fill="auto"/>
        <w:tabs>
          <w:tab w:val="clear" w:pos="720"/>
          <w:tab w:val="num" w:pos="1080"/>
        </w:tabs>
        <w:spacing w:line="360" w:lineRule="auto"/>
        <w:ind w:left="0" w:firstLine="709"/>
        <w:jc w:val="both"/>
        <w:rPr>
          <w:sz w:val="28"/>
          <w:szCs w:val="28"/>
        </w:rPr>
      </w:pPr>
      <w:r w:rsidRPr="00CB1440">
        <w:rPr>
          <w:color w:val="000000"/>
          <w:sz w:val="28"/>
          <w:szCs w:val="28"/>
        </w:rPr>
        <w:t xml:space="preserve">глубина </w:t>
      </w:r>
      <w:r w:rsidRPr="00CB1440">
        <w:rPr>
          <w:i/>
          <w:color w:val="000000"/>
          <w:sz w:val="28"/>
          <w:szCs w:val="28"/>
        </w:rPr>
        <w:t>h</w:t>
      </w:r>
      <w:r w:rsidRPr="00CB1440">
        <w:rPr>
          <w:color w:val="000000"/>
          <w:sz w:val="28"/>
          <w:szCs w:val="28"/>
        </w:rPr>
        <w:t xml:space="preserve">, а следовательно, форма и площадь живого сечения </w:t>
      </w:r>
      <w:r w:rsidRPr="00CB1440">
        <w:rPr>
          <w:i/>
          <w:color w:val="000000"/>
          <w:sz w:val="28"/>
          <w:szCs w:val="28"/>
        </w:rPr>
        <w:t>ω</w:t>
      </w:r>
      <w:r w:rsidRPr="00CB1440">
        <w:rPr>
          <w:color w:val="000000"/>
          <w:sz w:val="28"/>
          <w:szCs w:val="28"/>
        </w:rPr>
        <w:t xml:space="preserve"> и </w:t>
      </w:r>
      <w:r w:rsidRPr="00CB1440">
        <w:rPr>
          <w:i/>
          <w:color w:val="000000"/>
          <w:sz w:val="28"/>
          <w:szCs w:val="28"/>
        </w:rPr>
        <w:t>χ</w:t>
      </w:r>
      <w:r w:rsidRPr="00CB1440">
        <w:rPr>
          <w:b/>
          <w:bCs/>
          <w:color w:val="000000"/>
          <w:sz w:val="28"/>
          <w:szCs w:val="28"/>
        </w:rPr>
        <w:t xml:space="preserve">, </w:t>
      </w:r>
      <w:r w:rsidRPr="00CB1440">
        <w:rPr>
          <w:i/>
          <w:color w:val="000000"/>
          <w:sz w:val="28"/>
          <w:szCs w:val="28"/>
        </w:rPr>
        <w:t>R</w:t>
      </w:r>
      <w:r w:rsidRPr="00CB1440">
        <w:rPr>
          <w:color w:val="000000"/>
          <w:sz w:val="28"/>
          <w:szCs w:val="28"/>
        </w:rPr>
        <w:t xml:space="preserve"> постоянны;</w:t>
      </w:r>
    </w:p>
    <w:p w:rsidR="00B82CCD" w:rsidRPr="00CB1440" w:rsidRDefault="00B82CCD" w:rsidP="003C77FE">
      <w:pPr>
        <w:numPr>
          <w:ilvl w:val="0"/>
          <w:numId w:val="3"/>
        </w:numPr>
        <w:shd w:val="clear" w:color="000000" w:fill="auto"/>
        <w:tabs>
          <w:tab w:val="clear" w:pos="720"/>
          <w:tab w:val="num" w:pos="1080"/>
        </w:tabs>
        <w:spacing w:line="360" w:lineRule="auto"/>
        <w:ind w:left="0" w:firstLine="709"/>
        <w:jc w:val="both"/>
        <w:rPr>
          <w:sz w:val="28"/>
          <w:szCs w:val="28"/>
        </w:rPr>
      </w:pPr>
      <w:r w:rsidRPr="00CB1440">
        <w:rPr>
          <w:sz w:val="28"/>
          <w:szCs w:val="28"/>
        </w:rPr>
        <w:t xml:space="preserve">линия дна не имеет перелома, т. е. </w:t>
      </w:r>
      <w:r w:rsidRPr="00CB1440">
        <w:rPr>
          <w:b/>
          <w:bCs/>
          <w:i/>
          <w:iCs/>
          <w:sz w:val="28"/>
          <w:szCs w:val="28"/>
        </w:rPr>
        <w:t>i</w:t>
      </w:r>
      <w:r w:rsidR="004364B6" w:rsidRPr="00CB1440">
        <w:rPr>
          <w:b/>
          <w:bCs/>
          <w:i/>
          <w:iCs/>
          <w:sz w:val="28"/>
          <w:szCs w:val="28"/>
        </w:rPr>
        <w:t xml:space="preserve"> </w:t>
      </w:r>
      <w:r w:rsidRPr="00CB1440">
        <w:rPr>
          <w:sz w:val="28"/>
          <w:szCs w:val="28"/>
        </w:rPr>
        <w:t xml:space="preserve">= sin </w:t>
      </w:r>
      <w:r w:rsidR="004364B6" w:rsidRPr="00CB1440">
        <w:rPr>
          <w:bCs/>
          <w:sz w:val="28"/>
          <w:szCs w:val="28"/>
        </w:rPr>
        <w:t>α</w:t>
      </w:r>
      <w:r w:rsidRPr="00CB1440">
        <w:rPr>
          <w:b/>
          <w:bCs/>
          <w:sz w:val="28"/>
          <w:szCs w:val="28"/>
        </w:rPr>
        <w:t xml:space="preserve"> </w:t>
      </w:r>
      <w:r w:rsidRPr="00CB1440">
        <w:rPr>
          <w:sz w:val="28"/>
          <w:szCs w:val="28"/>
        </w:rPr>
        <w:t xml:space="preserve">= const, при этом </w:t>
      </w:r>
      <w:r w:rsidRPr="00CB1440">
        <w:rPr>
          <w:b/>
          <w:bCs/>
          <w:i/>
          <w:iCs/>
          <w:sz w:val="28"/>
          <w:szCs w:val="28"/>
        </w:rPr>
        <w:t xml:space="preserve">i </w:t>
      </w:r>
      <w:r w:rsidRPr="00CB1440">
        <w:rPr>
          <w:sz w:val="28"/>
          <w:szCs w:val="28"/>
        </w:rPr>
        <w:t>&gt;0;</w:t>
      </w:r>
    </w:p>
    <w:p w:rsidR="00B82CCD" w:rsidRPr="00CB1440" w:rsidRDefault="00B82CCD" w:rsidP="003C77FE">
      <w:pPr>
        <w:numPr>
          <w:ilvl w:val="0"/>
          <w:numId w:val="3"/>
        </w:numPr>
        <w:shd w:val="clear" w:color="000000" w:fill="auto"/>
        <w:tabs>
          <w:tab w:val="clear" w:pos="720"/>
          <w:tab w:val="num" w:pos="1080"/>
        </w:tabs>
        <w:spacing w:line="360" w:lineRule="auto"/>
        <w:ind w:left="0" w:firstLine="709"/>
        <w:jc w:val="both"/>
        <w:rPr>
          <w:sz w:val="28"/>
          <w:szCs w:val="28"/>
        </w:rPr>
      </w:pPr>
      <w:r w:rsidRPr="00CB1440">
        <w:rPr>
          <w:sz w:val="28"/>
          <w:szCs w:val="28"/>
        </w:rPr>
        <w:t>шероховатость дна и стенок русла постоянна по длине (</w:t>
      </w:r>
      <w:r w:rsidRPr="00CB1440">
        <w:rPr>
          <w:b/>
          <w:bCs/>
          <w:i/>
          <w:iCs/>
          <w:sz w:val="28"/>
          <w:szCs w:val="28"/>
        </w:rPr>
        <w:t xml:space="preserve">п </w:t>
      </w:r>
      <w:r w:rsidRPr="00CB1440">
        <w:rPr>
          <w:i/>
          <w:iCs/>
          <w:sz w:val="28"/>
          <w:szCs w:val="28"/>
        </w:rPr>
        <w:t xml:space="preserve">= </w:t>
      </w:r>
      <w:r w:rsidRPr="00CB1440">
        <w:rPr>
          <w:sz w:val="28"/>
          <w:szCs w:val="28"/>
        </w:rPr>
        <w:t>const);</w:t>
      </w:r>
    </w:p>
    <w:p w:rsidR="002E4FF9" w:rsidRPr="00CB1440" w:rsidRDefault="00B82CCD" w:rsidP="003C77FE">
      <w:pPr>
        <w:numPr>
          <w:ilvl w:val="0"/>
          <w:numId w:val="3"/>
        </w:numPr>
        <w:shd w:val="clear" w:color="000000" w:fill="auto"/>
        <w:tabs>
          <w:tab w:val="clear" w:pos="720"/>
          <w:tab w:val="num" w:pos="1080"/>
        </w:tabs>
        <w:spacing w:line="360" w:lineRule="auto"/>
        <w:ind w:left="0" w:firstLine="709"/>
        <w:jc w:val="both"/>
        <w:rPr>
          <w:sz w:val="28"/>
          <w:szCs w:val="28"/>
        </w:rPr>
      </w:pPr>
      <w:r w:rsidRPr="00CB1440">
        <w:rPr>
          <w:sz w:val="28"/>
          <w:szCs w:val="28"/>
        </w:rPr>
        <w:t>местные сопротивления в русле отсутствуют.</w:t>
      </w:r>
    </w:p>
    <w:p w:rsidR="004364B6" w:rsidRPr="00CB1440" w:rsidRDefault="004364B6" w:rsidP="00CB1440">
      <w:pPr>
        <w:shd w:val="clear" w:color="000000" w:fill="auto"/>
        <w:spacing w:line="360" w:lineRule="auto"/>
        <w:ind w:firstLine="709"/>
        <w:jc w:val="both"/>
        <w:rPr>
          <w:sz w:val="28"/>
          <w:szCs w:val="28"/>
        </w:rPr>
      </w:pPr>
      <w:r w:rsidRPr="00CB1440">
        <w:rPr>
          <w:sz w:val="28"/>
          <w:szCs w:val="28"/>
        </w:rPr>
        <w:t>Полностью удовлетворить всем условиям возможно только в искусственных руслах.</w:t>
      </w:r>
    </w:p>
    <w:p w:rsidR="00B82CCD" w:rsidRPr="00CB1440" w:rsidRDefault="00B82CCD" w:rsidP="00CB1440">
      <w:pPr>
        <w:shd w:val="clear" w:color="000000" w:fill="auto"/>
        <w:spacing w:line="360" w:lineRule="auto"/>
        <w:ind w:firstLine="709"/>
        <w:jc w:val="both"/>
        <w:rPr>
          <w:sz w:val="28"/>
          <w:szCs w:val="28"/>
        </w:rPr>
      </w:pPr>
    </w:p>
    <w:p w:rsidR="00411A95" w:rsidRPr="00CB1440" w:rsidRDefault="003C77FE" w:rsidP="00CB1440">
      <w:pPr>
        <w:shd w:val="clear" w:color="000000" w:fill="auto"/>
        <w:spacing w:line="360" w:lineRule="auto"/>
        <w:ind w:firstLine="709"/>
        <w:jc w:val="both"/>
        <w:rPr>
          <w:b/>
          <w:bCs/>
          <w:sz w:val="28"/>
          <w:szCs w:val="23"/>
        </w:rPr>
      </w:pPr>
      <w:r>
        <w:rPr>
          <w:b/>
          <w:bCs/>
          <w:sz w:val="28"/>
          <w:szCs w:val="23"/>
        </w:rPr>
        <w:br w:type="page"/>
      </w:r>
      <w:r w:rsidR="00CB1440" w:rsidRPr="00CB1440">
        <w:rPr>
          <w:b/>
          <w:bCs/>
          <w:sz w:val="28"/>
          <w:szCs w:val="23"/>
        </w:rPr>
        <w:t xml:space="preserve">3. </w:t>
      </w:r>
      <w:r w:rsidR="00411A95" w:rsidRPr="00CB1440">
        <w:rPr>
          <w:b/>
          <w:bCs/>
          <w:sz w:val="28"/>
          <w:szCs w:val="23"/>
        </w:rPr>
        <w:t>Основное уравнение безнапорного равномерного движения</w:t>
      </w:r>
    </w:p>
    <w:p w:rsidR="00CB1440" w:rsidRPr="00CB1440" w:rsidRDefault="00CB1440" w:rsidP="00CB1440">
      <w:pPr>
        <w:shd w:val="clear" w:color="000000" w:fill="auto"/>
        <w:spacing w:line="360" w:lineRule="auto"/>
        <w:ind w:firstLine="709"/>
        <w:jc w:val="both"/>
        <w:rPr>
          <w:sz w:val="28"/>
          <w:szCs w:val="23"/>
        </w:rPr>
      </w:pPr>
    </w:p>
    <w:p w:rsidR="00411A95" w:rsidRPr="00CB1440" w:rsidRDefault="00411A95" w:rsidP="00CB1440">
      <w:pPr>
        <w:shd w:val="clear" w:color="000000" w:fill="auto"/>
        <w:spacing w:line="360" w:lineRule="auto"/>
        <w:ind w:firstLine="709"/>
        <w:jc w:val="both"/>
        <w:rPr>
          <w:sz w:val="28"/>
          <w:szCs w:val="23"/>
        </w:rPr>
      </w:pPr>
      <w:r w:rsidRPr="00CB1440">
        <w:rPr>
          <w:sz w:val="28"/>
          <w:szCs w:val="23"/>
        </w:rPr>
        <w:t>Уравнение Бернулли для двух проведенных вертикально сечений (</w:t>
      </w:r>
      <w:r w:rsidRPr="00CB1440">
        <w:rPr>
          <w:b/>
          <w:bCs/>
          <w:i/>
          <w:iCs/>
          <w:sz w:val="28"/>
          <w:szCs w:val="23"/>
        </w:rPr>
        <w:t xml:space="preserve">1-1 </w:t>
      </w:r>
      <w:r w:rsidRPr="00CB1440">
        <w:rPr>
          <w:sz w:val="28"/>
          <w:szCs w:val="23"/>
        </w:rPr>
        <w:t xml:space="preserve">и </w:t>
      </w:r>
      <w:r w:rsidRPr="00CB1440">
        <w:rPr>
          <w:b/>
          <w:bCs/>
          <w:i/>
          <w:iCs/>
          <w:sz w:val="28"/>
          <w:szCs w:val="23"/>
        </w:rPr>
        <w:t>2-2</w:t>
      </w:r>
      <w:r w:rsidRPr="00CB1440">
        <w:rPr>
          <w:sz w:val="28"/>
          <w:szCs w:val="23"/>
        </w:rPr>
        <w:t>) открытого потока при равномерном движении (рис. 7.2) будет выглядеть следующим образом:</w:t>
      </w:r>
    </w:p>
    <w:p w:rsidR="00CB1440" w:rsidRPr="00CB1440" w:rsidRDefault="00CB1440" w:rsidP="00CB1440">
      <w:pPr>
        <w:shd w:val="clear" w:color="000000" w:fill="auto"/>
        <w:spacing w:line="360" w:lineRule="auto"/>
        <w:ind w:firstLine="709"/>
        <w:jc w:val="both"/>
        <w:rPr>
          <w:sz w:val="28"/>
        </w:rPr>
      </w:pPr>
    </w:p>
    <w:p w:rsidR="00B82CCD" w:rsidRPr="00CB1440" w:rsidRDefault="00C96E68" w:rsidP="00CB1440">
      <w:pPr>
        <w:shd w:val="clear" w:color="000000" w:fill="auto"/>
        <w:spacing w:line="360" w:lineRule="auto"/>
        <w:ind w:firstLine="709"/>
        <w:jc w:val="both"/>
        <w:rPr>
          <w:sz w:val="28"/>
          <w:lang w:val="en-US"/>
        </w:rPr>
      </w:pPr>
      <w:r>
        <w:rPr>
          <w:position w:val="-28"/>
          <w:sz w:val="28"/>
        </w:rPr>
        <w:pict>
          <v:shape id="_x0000_i1026" type="#_x0000_t75" style="width:191.25pt;height:35.25pt">
            <v:imagedata r:id="rId8" o:title=""/>
          </v:shape>
        </w:pict>
      </w:r>
    </w:p>
    <w:p w:rsidR="00CB1440" w:rsidRPr="00CB1440" w:rsidRDefault="00CB1440" w:rsidP="00CB1440">
      <w:pPr>
        <w:shd w:val="clear" w:color="000000" w:fill="auto"/>
        <w:spacing w:line="360" w:lineRule="auto"/>
        <w:ind w:firstLine="709"/>
        <w:jc w:val="both"/>
        <w:rPr>
          <w:sz w:val="28"/>
          <w:szCs w:val="23"/>
        </w:rPr>
      </w:pPr>
    </w:p>
    <w:p w:rsidR="00411A95" w:rsidRPr="00CB1440" w:rsidRDefault="00411A95" w:rsidP="00CB1440">
      <w:pPr>
        <w:shd w:val="clear" w:color="000000" w:fill="auto"/>
        <w:spacing w:line="360" w:lineRule="auto"/>
        <w:ind w:firstLine="709"/>
        <w:jc w:val="both"/>
        <w:rPr>
          <w:sz w:val="28"/>
          <w:szCs w:val="23"/>
        </w:rPr>
      </w:pPr>
      <w:r w:rsidRPr="00CB1440">
        <w:rPr>
          <w:sz w:val="28"/>
          <w:szCs w:val="23"/>
        </w:rPr>
        <w:t>(значения параметров записаны для центров живых сечений потока)</w:t>
      </w:r>
    </w:p>
    <w:p w:rsidR="00411A95" w:rsidRPr="00CB1440" w:rsidRDefault="00411A95" w:rsidP="00CB1440">
      <w:pPr>
        <w:shd w:val="clear" w:color="000000" w:fill="auto"/>
        <w:spacing w:line="360" w:lineRule="auto"/>
        <w:ind w:firstLine="709"/>
        <w:jc w:val="both"/>
        <w:rPr>
          <w:i/>
          <w:sz w:val="28"/>
          <w:szCs w:val="23"/>
        </w:rPr>
      </w:pPr>
      <w:r w:rsidRPr="00CB1440">
        <w:rPr>
          <w:bCs/>
          <w:i/>
          <w:iCs/>
          <w:sz w:val="28"/>
          <w:szCs w:val="23"/>
        </w:rPr>
        <w:t>α</w:t>
      </w:r>
      <w:r w:rsidRPr="00CB1440">
        <w:rPr>
          <w:i/>
          <w:sz w:val="28"/>
          <w:szCs w:val="23"/>
          <w:vertAlign w:val="subscript"/>
        </w:rPr>
        <w:t>1</w:t>
      </w:r>
      <w:r w:rsidRPr="00CB1440">
        <w:rPr>
          <w:i/>
          <w:sz w:val="28"/>
          <w:szCs w:val="23"/>
        </w:rPr>
        <w:t xml:space="preserve"> = </w:t>
      </w:r>
      <w:r w:rsidRPr="00CB1440">
        <w:rPr>
          <w:bCs/>
          <w:i/>
          <w:iCs/>
          <w:sz w:val="28"/>
          <w:szCs w:val="23"/>
        </w:rPr>
        <w:t>α</w:t>
      </w:r>
      <w:r w:rsidRPr="00CB1440">
        <w:rPr>
          <w:i/>
          <w:sz w:val="28"/>
          <w:szCs w:val="23"/>
          <w:vertAlign w:val="subscript"/>
        </w:rPr>
        <w:t>2</w:t>
      </w:r>
      <w:r w:rsidRPr="00CB1440">
        <w:rPr>
          <w:i/>
          <w:sz w:val="28"/>
          <w:szCs w:val="23"/>
        </w:rPr>
        <w:t xml:space="preserve"> = </w:t>
      </w:r>
      <w:r w:rsidRPr="00CB1440">
        <w:rPr>
          <w:bCs/>
          <w:i/>
          <w:iCs/>
          <w:sz w:val="28"/>
          <w:szCs w:val="23"/>
        </w:rPr>
        <w:t>α</w:t>
      </w:r>
      <w:r w:rsidRPr="00CB1440">
        <w:rPr>
          <w:i/>
          <w:sz w:val="28"/>
          <w:szCs w:val="23"/>
        </w:rPr>
        <w:t>;</w:t>
      </w:r>
    </w:p>
    <w:p w:rsidR="00CB1440" w:rsidRDefault="00CB1440" w:rsidP="00CB1440">
      <w:pPr>
        <w:shd w:val="clear" w:color="000000" w:fill="auto"/>
        <w:spacing w:line="360" w:lineRule="auto"/>
        <w:ind w:firstLine="709"/>
        <w:jc w:val="both"/>
        <w:rPr>
          <w:bCs/>
          <w:i/>
          <w:iCs/>
          <w:sz w:val="28"/>
          <w:szCs w:val="23"/>
        </w:rPr>
      </w:pPr>
    </w:p>
    <w:p w:rsidR="00411A95" w:rsidRPr="00CB1440" w:rsidRDefault="00411A95" w:rsidP="00CB1440">
      <w:pPr>
        <w:shd w:val="clear" w:color="000000" w:fill="auto"/>
        <w:spacing w:line="360" w:lineRule="auto"/>
        <w:ind w:firstLine="709"/>
        <w:jc w:val="both"/>
        <w:rPr>
          <w:bCs/>
          <w:i/>
          <w:sz w:val="28"/>
          <w:szCs w:val="23"/>
        </w:rPr>
      </w:pPr>
      <w:r w:rsidRPr="00CB1440">
        <w:rPr>
          <w:bCs/>
          <w:i/>
          <w:iCs/>
          <w:sz w:val="28"/>
          <w:szCs w:val="23"/>
        </w:rPr>
        <w:t>h</w:t>
      </w:r>
      <w:r w:rsidRPr="00CB1440">
        <w:rPr>
          <w:i/>
          <w:sz w:val="28"/>
          <w:szCs w:val="23"/>
          <w:vertAlign w:val="subscript"/>
        </w:rPr>
        <w:t>1</w:t>
      </w:r>
      <w:r w:rsidRPr="00CB1440">
        <w:rPr>
          <w:i/>
          <w:sz w:val="28"/>
          <w:szCs w:val="23"/>
        </w:rPr>
        <w:t xml:space="preserve"> = </w:t>
      </w:r>
      <w:r w:rsidRPr="00CB1440">
        <w:rPr>
          <w:bCs/>
          <w:i/>
          <w:iCs/>
          <w:sz w:val="28"/>
          <w:szCs w:val="23"/>
        </w:rPr>
        <w:t>h</w:t>
      </w:r>
      <w:r w:rsidRPr="00CB1440">
        <w:rPr>
          <w:i/>
          <w:sz w:val="28"/>
          <w:szCs w:val="23"/>
          <w:vertAlign w:val="subscript"/>
        </w:rPr>
        <w:t>2</w:t>
      </w:r>
      <w:r w:rsidRPr="00CB1440">
        <w:rPr>
          <w:i/>
          <w:sz w:val="28"/>
          <w:szCs w:val="23"/>
        </w:rPr>
        <w:t xml:space="preserve"> = </w:t>
      </w:r>
      <w:r w:rsidRPr="00CB1440">
        <w:rPr>
          <w:bCs/>
          <w:i/>
          <w:iCs/>
          <w:sz w:val="28"/>
          <w:szCs w:val="23"/>
        </w:rPr>
        <w:t>h</w:t>
      </w:r>
      <w:r w:rsidRPr="00CB1440">
        <w:rPr>
          <w:bCs/>
          <w:i/>
          <w:sz w:val="28"/>
          <w:szCs w:val="23"/>
        </w:rPr>
        <w:t>;</w:t>
      </w:r>
    </w:p>
    <w:p w:rsidR="00CB1440" w:rsidRPr="00CB1440" w:rsidRDefault="00CB1440" w:rsidP="00CB1440">
      <w:pPr>
        <w:shd w:val="clear" w:color="000000" w:fill="auto"/>
        <w:spacing w:line="360" w:lineRule="auto"/>
        <w:ind w:firstLine="709"/>
        <w:jc w:val="both"/>
        <w:rPr>
          <w:i/>
          <w:sz w:val="28"/>
          <w:szCs w:val="20"/>
        </w:rPr>
      </w:pPr>
    </w:p>
    <w:p w:rsidR="00411A95" w:rsidRPr="00CB1440" w:rsidRDefault="00C96E68" w:rsidP="00CB1440">
      <w:pPr>
        <w:shd w:val="clear" w:color="000000" w:fill="auto"/>
        <w:spacing w:line="360" w:lineRule="auto"/>
        <w:ind w:firstLine="709"/>
        <w:jc w:val="both"/>
        <w:rPr>
          <w:i/>
          <w:sz w:val="28"/>
          <w:szCs w:val="20"/>
          <w:lang w:val="en-US"/>
        </w:rPr>
      </w:pPr>
      <w:r>
        <w:rPr>
          <w:i/>
          <w:position w:val="-12"/>
          <w:sz w:val="28"/>
          <w:szCs w:val="20"/>
          <w:lang w:val="en-US"/>
        </w:rPr>
        <w:pict>
          <v:shape id="_x0000_i1027" type="#_x0000_t75" style="width:98.25pt;height:18pt">
            <v:imagedata r:id="rId9" o:title=""/>
          </v:shape>
        </w:pict>
      </w:r>
      <w:r>
        <w:rPr>
          <w:i/>
          <w:position w:val="-28"/>
          <w:sz w:val="28"/>
          <w:szCs w:val="20"/>
          <w:lang w:val="en-US"/>
        </w:rPr>
        <w:pict>
          <v:shape id="_x0000_i1028" type="#_x0000_t75" style="width:93pt;height:35.25pt">
            <v:imagedata r:id="rId10" o:title=""/>
          </v:shape>
        </w:pict>
      </w:r>
    </w:p>
    <w:p w:rsidR="00CB1440" w:rsidRPr="00CB1440" w:rsidRDefault="00CB1440" w:rsidP="00CB1440">
      <w:pPr>
        <w:shd w:val="clear" w:color="000000" w:fill="auto"/>
        <w:spacing w:line="360" w:lineRule="auto"/>
        <w:ind w:firstLine="709"/>
        <w:jc w:val="both"/>
        <w:rPr>
          <w:i/>
          <w:sz w:val="28"/>
          <w:szCs w:val="20"/>
        </w:rPr>
      </w:pPr>
    </w:p>
    <w:p w:rsidR="004F09C7" w:rsidRPr="00CB1440" w:rsidRDefault="00C96E68" w:rsidP="00CB1440">
      <w:pPr>
        <w:shd w:val="clear" w:color="000000" w:fill="auto"/>
        <w:spacing w:line="360" w:lineRule="auto"/>
        <w:ind w:firstLine="709"/>
        <w:jc w:val="both"/>
        <w:rPr>
          <w:i/>
          <w:sz w:val="28"/>
          <w:szCs w:val="20"/>
          <w:lang w:val="en-US"/>
        </w:rPr>
      </w:pPr>
      <w:r>
        <w:rPr>
          <w:i/>
          <w:position w:val="-28"/>
          <w:sz w:val="28"/>
          <w:szCs w:val="20"/>
          <w:lang w:val="en-US"/>
        </w:rPr>
        <w:pict>
          <v:shape id="_x0000_i1029" type="#_x0000_t75" style="width:92.25pt;height:35.25pt">
            <v:imagedata r:id="rId11" o:title=""/>
          </v:shape>
        </w:pict>
      </w:r>
      <w:r w:rsidR="004F09C7" w:rsidRPr="00CB1440">
        <w:rPr>
          <w:i/>
          <w:sz w:val="28"/>
          <w:szCs w:val="20"/>
          <w:lang w:val="en-US"/>
        </w:rPr>
        <w:t xml:space="preserve"> </w:t>
      </w:r>
      <w:r>
        <w:rPr>
          <w:i/>
          <w:position w:val="-28"/>
          <w:sz w:val="28"/>
          <w:szCs w:val="20"/>
          <w:lang w:val="en-US"/>
        </w:rPr>
        <w:pict>
          <v:shape id="_x0000_i1030" type="#_x0000_t75" style="width:92.25pt;height:35.25pt">
            <v:imagedata r:id="rId12" o:title=""/>
          </v:shape>
        </w:pict>
      </w:r>
      <w:r w:rsidR="004F09C7" w:rsidRPr="00CB1440">
        <w:rPr>
          <w:i/>
          <w:sz w:val="28"/>
          <w:szCs w:val="20"/>
          <w:lang w:val="en-US"/>
        </w:rPr>
        <w:t xml:space="preserve"> </w:t>
      </w:r>
      <w:r>
        <w:rPr>
          <w:i/>
          <w:position w:val="-28"/>
          <w:sz w:val="28"/>
          <w:szCs w:val="20"/>
          <w:lang w:val="en-US"/>
        </w:rPr>
        <w:pict>
          <v:shape id="_x0000_i1031" type="#_x0000_t75" style="width:89.25pt;height:35.25pt">
            <v:imagedata r:id="rId13" o:title=""/>
          </v:shape>
        </w:pict>
      </w:r>
    </w:p>
    <w:p w:rsidR="004F09C7" w:rsidRPr="00CB1440" w:rsidRDefault="004F09C7" w:rsidP="00CB1440">
      <w:pPr>
        <w:shd w:val="clear" w:color="000000" w:fill="auto"/>
        <w:spacing w:line="360" w:lineRule="auto"/>
        <w:ind w:firstLine="709"/>
        <w:jc w:val="both"/>
        <w:rPr>
          <w:i/>
          <w:sz w:val="28"/>
          <w:szCs w:val="20"/>
          <w:lang w:val="en-US"/>
        </w:rPr>
      </w:pPr>
    </w:p>
    <w:p w:rsidR="004F09C7" w:rsidRPr="00CB1440" w:rsidRDefault="00C96E68" w:rsidP="00CB1440">
      <w:pPr>
        <w:shd w:val="clear" w:color="000000" w:fill="auto"/>
        <w:spacing w:line="360" w:lineRule="auto"/>
        <w:ind w:firstLine="120"/>
        <w:jc w:val="both"/>
        <w:rPr>
          <w:i/>
          <w:sz w:val="28"/>
          <w:szCs w:val="20"/>
          <w:lang w:val="en-US"/>
        </w:rPr>
      </w:pPr>
      <w:r>
        <w:rPr>
          <w:i/>
          <w:sz w:val="28"/>
          <w:szCs w:val="20"/>
          <w:lang w:val="en-US"/>
        </w:rPr>
        <w:pict>
          <v:shape id="_x0000_i1032" type="#_x0000_t75" style="width:431.25pt;height:169.5pt">
            <v:imagedata r:id="rId14" o:title=""/>
          </v:shape>
        </w:pict>
      </w:r>
    </w:p>
    <w:p w:rsidR="00CB1440" w:rsidRDefault="00CB1440" w:rsidP="00CB1440">
      <w:pPr>
        <w:shd w:val="clear" w:color="000000" w:fill="auto"/>
        <w:spacing w:line="360" w:lineRule="auto"/>
        <w:ind w:firstLine="709"/>
        <w:jc w:val="both"/>
        <w:rPr>
          <w:sz w:val="28"/>
          <w:szCs w:val="23"/>
        </w:rPr>
      </w:pPr>
    </w:p>
    <w:p w:rsidR="004F09C7" w:rsidRPr="00CB1440" w:rsidRDefault="004F09C7" w:rsidP="00CB1440">
      <w:pPr>
        <w:shd w:val="clear" w:color="000000" w:fill="auto"/>
        <w:spacing w:line="360" w:lineRule="auto"/>
        <w:ind w:firstLine="709"/>
        <w:jc w:val="both"/>
        <w:rPr>
          <w:sz w:val="28"/>
          <w:szCs w:val="23"/>
        </w:rPr>
      </w:pPr>
      <w:r w:rsidRPr="00CB1440">
        <w:rPr>
          <w:sz w:val="28"/>
          <w:szCs w:val="23"/>
        </w:rPr>
        <w:t xml:space="preserve">где </w:t>
      </w:r>
      <w:r w:rsidR="00C96E68">
        <w:rPr>
          <w:position w:val="-24"/>
          <w:sz w:val="28"/>
        </w:rPr>
        <w:pict>
          <v:shape id="_x0000_i1033" type="#_x0000_t75" style="width:51pt;height:30.75pt">
            <v:imagedata r:id="rId15" o:title=""/>
          </v:shape>
        </w:pict>
      </w:r>
      <w:r w:rsidRPr="00CB1440">
        <w:rPr>
          <w:b/>
          <w:bCs/>
          <w:i/>
          <w:iCs/>
          <w:sz w:val="28"/>
          <w:szCs w:val="23"/>
        </w:rPr>
        <w:t xml:space="preserve"> </w:t>
      </w:r>
      <w:r w:rsidRPr="00CB1440">
        <w:rPr>
          <w:sz w:val="28"/>
          <w:szCs w:val="23"/>
        </w:rPr>
        <w:t>– геометрический уклон.</w:t>
      </w:r>
    </w:p>
    <w:p w:rsidR="004F09C7" w:rsidRPr="00CB1440" w:rsidRDefault="00844BAE" w:rsidP="00CB1440">
      <w:pPr>
        <w:shd w:val="clear" w:color="000000" w:fill="auto"/>
        <w:spacing w:line="360" w:lineRule="auto"/>
        <w:ind w:firstLine="709"/>
        <w:jc w:val="both"/>
        <w:rPr>
          <w:sz w:val="28"/>
          <w:szCs w:val="23"/>
        </w:rPr>
      </w:pPr>
      <w:r w:rsidRPr="00CB1440">
        <w:rPr>
          <w:sz w:val="28"/>
          <w:szCs w:val="23"/>
        </w:rPr>
        <w:t>Д</w:t>
      </w:r>
      <w:r w:rsidR="004F09C7" w:rsidRPr="00CB1440">
        <w:rPr>
          <w:sz w:val="28"/>
          <w:szCs w:val="23"/>
        </w:rPr>
        <w:t>ля определения средней скорости безнапорного равномерного потока получена формула Шези, в которой в качестве расчетного берется геометрический уклон:</w:t>
      </w:r>
    </w:p>
    <w:p w:rsidR="00CB1440" w:rsidRPr="00CB1440" w:rsidRDefault="00CB1440" w:rsidP="00CB1440">
      <w:pPr>
        <w:shd w:val="clear" w:color="000000" w:fill="auto"/>
        <w:spacing w:line="360" w:lineRule="auto"/>
        <w:ind w:firstLine="709"/>
        <w:jc w:val="both"/>
        <w:rPr>
          <w:sz w:val="28"/>
          <w:szCs w:val="23"/>
        </w:rPr>
      </w:pPr>
    </w:p>
    <w:p w:rsidR="004F09C7" w:rsidRPr="00CB1440" w:rsidRDefault="00C96E68" w:rsidP="00CB1440">
      <w:pPr>
        <w:shd w:val="clear" w:color="000000" w:fill="auto"/>
        <w:spacing w:line="360" w:lineRule="auto"/>
        <w:ind w:firstLine="709"/>
        <w:jc w:val="both"/>
        <w:rPr>
          <w:sz w:val="28"/>
          <w:szCs w:val="23"/>
          <w:lang w:val="en-US"/>
        </w:rPr>
      </w:pPr>
      <w:r>
        <w:rPr>
          <w:position w:val="-8"/>
          <w:sz w:val="28"/>
          <w:szCs w:val="23"/>
        </w:rPr>
        <w:pict>
          <v:shape id="_x0000_i1034" type="#_x0000_t75" style="width:51pt;height:18pt">
            <v:imagedata r:id="rId16" o:title=""/>
          </v:shape>
        </w:pict>
      </w:r>
    </w:p>
    <w:p w:rsidR="00CB1440" w:rsidRPr="00CB1440" w:rsidRDefault="00CB1440" w:rsidP="00CB1440">
      <w:pPr>
        <w:shd w:val="clear" w:color="000000" w:fill="auto"/>
        <w:spacing w:line="360" w:lineRule="auto"/>
        <w:ind w:firstLine="709"/>
        <w:jc w:val="both"/>
        <w:rPr>
          <w:sz w:val="28"/>
          <w:szCs w:val="23"/>
        </w:rPr>
      </w:pPr>
    </w:p>
    <w:p w:rsidR="00FF4F02" w:rsidRPr="00CB1440" w:rsidRDefault="004F09C7" w:rsidP="00CB1440">
      <w:pPr>
        <w:shd w:val="clear" w:color="000000" w:fill="auto"/>
        <w:spacing w:line="360" w:lineRule="auto"/>
        <w:ind w:firstLine="709"/>
        <w:jc w:val="both"/>
        <w:rPr>
          <w:sz w:val="28"/>
          <w:szCs w:val="23"/>
        </w:rPr>
      </w:pPr>
      <w:r w:rsidRPr="00CB1440">
        <w:rPr>
          <w:sz w:val="28"/>
          <w:szCs w:val="23"/>
        </w:rPr>
        <w:t xml:space="preserve">где </w:t>
      </w:r>
      <w:r w:rsidR="00C96E68">
        <w:rPr>
          <w:position w:val="-26"/>
          <w:sz w:val="28"/>
          <w:szCs w:val="23"/>
        </w:rPr>
        <w:pict>
          <v:shape id="_x0000_i1035" type="#_x0000_t75" style="width:107.25pt;height:35.25pt">
            <v:imagedata r:id="rId17" o:title=""/>
          </v:shape>
        </w:pict>
      </w:r>
      <w:r w:rsidRPr="00CB1440">
        <w:rPr>
          <w:sz w:val="28"/>
          <w:szCs w:val="23"/>
        </w:rPr>
        <w:t xml:space="preserve"> – коэффициент Шези, рассчитываемый</w:t>
      </w:r>
      <w:r w:rsidR="00FF4F02" w:rsidRPr="00CB1440">
        <w:rPr>
          <w:sz w:val="28"/>
          <w:szCs w:val="23"/>
        </w:rPr>
        <w:t xml:space="preserve"> по</w:t>
      </w:r>
      <w:r w:rsidRPr="00CB1440">
        <w:rPr>
          <w:sz w:val="28"/>
          <w:szCs w:val="23"/>
        </w:rPr>
        <w:t xml:space="preserve"> формулам</w:t>
      </w:r>
      <w:r w:rsidR="00FF4F02" w:rsidRPr="00CB1440">
        <w:rPr>
          <w:sz w:val="28"/>
          <w:szCs w:val="23"/>
        </w:rPr>
        <w:t xml:space="preserve"> </w:t>
      </w:r>
      <w:r w:rsidRPr="00CB1440">
        <w:rPr>
          <w:sz w:val="28"/>
          <w:szCs w:val="23"/>
        </w:rPr>
        <w:t>Маннинга</w:t>
      </w:r>
    </w:p>
    <w:p w:rsidR="00FF4F02" w:rsidRPr="00CB1440" w:rsidRDefault="00C96E68" w:rsidP="00CB1440">
      <w:pPr>
        <w:shd w:val="clear" w:color="000000" w:fill="auto"/>
        <w:spacing w:line="360" w:lineRule="auto"/>
        <w:ind w:firstLine="709"/>
        <w:jc w:val="both"/>
        <w:rPr>
          <w:sz w:val="28"/>
          <w:szCs w:val="23"/>
        </w:rPr>
      </w:pPr>
      <w:r>
        <w:rPr>
          <w:position w:val="-24"/>
          <w:sz w:val="28"/>
          <w:szCs w:val="23"/>
        </w:rPr>
        <w:pict>
          <v:shape id="_x0000_i1036" type="#_x0000_t75" style="width:45.75pt;height:30.75pt">
            <v:imagedata r:id="rId18" o:title=""/>
          </v:shape>
        </w:pict>
      </w:r>
      <w:r w:rsidR="00FF4F02" w:rsidRPr="00CB1440">
        <w:rPr>
          <w:sz w:val="28"/>
          <w:szCs w:val="23"/>
        </w:rPr>
        <w:t xml:space="preserve"> – Н. Н. Павловского и многим другим (Гангилье-Куттера, И. И. Агроскина и пр.). </w:t>
      </w:r>
    </w:p>
    <w:p w:rsidR="00FF4F02" w:rsidRPr="00CB1440" w:rsidRDefault="00FF4F02" w:rsidP="00CB1440">
      <w:pPr>
        <w:shd w:val="clear" w:color="000000" w:fill="auto"/>
        <w:spacing w:line="360" w:lineRule="auto"/>
        <w:ind w:firstLine="709"/>
        <w:jc w:val="both"/>
        <w:rPr>
          <w:sz w:val="28"/>
          <w:szCs w:val="23"/>
        </w:rPr>
      </w:pPr>
      <w:r w:rsidRPr="00CB1440">
        <w:rPr>
          <w:sz w:val="28"/>
          <w:szCs w:val="23"/>
        </w:rPr>
        <w:t xml:space="preserve">В этих формулах: </w:t>
      </w:r>
    </w:p>
    <w:p w:rsidR="00FF4F02" w:rsidRPr="00CB1440" w:rsidRDefault="00FF4F02" w:rsidP="00CB1440">
      <w:pPr>
        <w:shd w:val="clear" w:color="000000" w:fill="auto"/>
        <w:spacing w:line="360" w:lineRule="auto"/>
        <w:ind w:firstLine="709"/>
        <w:jc w:val="both"/>
        <w:rPr>
          <w:sz w:val="28"/>
          <w:szCs w:val="23"/>
        </w:rPr>
      </w:pPr>
      <w:r w:rsidRPr="00CB1440">
        <w:rPr>
          <w:bCs/>
          <w:i/>
          <w:iCs/>
          <w:sz w:val="28"/>
          <w:szCs w:val="23"/>
        </w:rPr>
        <w:t>n</w:t>
      </w:r>
      <w:r w:rsidRPr="00CB1440">
        <w:rPr>
          <w:b/>
          <w:bCs/>
          <w:i/>
          <w:iCs/>
          <w:sz w:val="28"/>
          <w:szCs w:val="23"/>
        </w:rPr>
        <w:t xml:space="preserve"> </w:t>
      </w:r>
      <w:r w:rsidRPr="00CB1440">
        <w:rPr>
          <w:sz w:val="28"/>
          <w:szCs w:val="23"/>
        </w:rPr>
        <w:t>– коэффициент шероховатости, определяемый по справочным данным</w:t>
      </w:r>
    </w:p>
    <w:p w:rsidR="00FF4F02" w:rsidRPr="00CB1440" w:rsidRDefault="00FF4F02" w:rsidP="00CB1440">
      <w:pPr>
        <w:shd w:val="clear" w:color="000000" w:fill="auto"/>
        <w:spacing w:line="360" w:lineRule="auto"/>
        <w:ind w:firstLine="709"/>
        <w:jc w:val="both"/>
        <w:rPr>
          <w:sz w:val="28"/>
          <w:szCs w:val="23"/>
        </w:rPr>
      </w:pPr>
      <w:r w:rsidRPr="00CB1440">
        <w:rPr>
          <w:bCs/>
          <w:i/>
          <w:iCs/>
          <w:sz w:val="28"/>
          <w:szCs w:val="23"/>
        </w:rPr>
        <w:t>y</w:t>
      </w:r>
      <w:r w:rsidRPr="00CB1440">
        <w:rPr>
          <w:b/>
          <w:bCs/>
          <w:i/>
          <w:iCs/>
          <w:sz w:val="28"/>
          <w:szCs w:val="23"/>
        </w:rPr>
        <w:t xml:space="preserve"> </w:t>
      </w:r>
      <w:r w:rsidRPr="00CB1440">
        <w:rPr>
          <w:sz w:val="28"/>
          <w:szCs w:val="23"/>
        </w:rPr>
        <w:t>– переменный показатель степени:</w:t>
      </w:r>
      <w:r w:rsidR="00CB1440">
        <w:rPr>
          <w:sz w:val="28"/>
          <w:szCs w:val="23"/>
        </w:rPr>
        <w:t xml:space="preserve"> </w:t>
      </w:r>
      <w:r w:rsidR="00C96E68">
        <w:rPr>
          <w:position w:val="-18"/>
          <w:sz w:val="28"/>
          <w:szCs w:val="23"/>
        </w:rPr>
        <w:pict>
          <v:shape id="_x0000_i1037" type="#_x0000_t75" style="width:185.25pt;height:24pt">
            <v:imagedata r:id="rId19" o:title=""/>
          </v:shape>
        </w:pict>
      </w:r>
    </w:p>
    <w:p w:rsidR="00CB1440" w:rsidRPr="00CB1440" w:rsidRDefault="00CB1440" w:rsidP="00CB1440">
      <w:pPr>
        <w:shd w:val="clear" w:color="000000" w:fill="auto"/>
        <w:spacing w:line="360" w:lineRule="auto"/>
        <w:ind w:firstLine="709"/>
        <w:jc w:val="both"/>
        <w:rPr>
          <w:sz w:val="28"/>
          <w:szCs w:val="28"/>
        </w:rPr>
      </w:pPr>
    </w:p>
    <w:p w:rsidR="00FF4F02" w:rsidRPr="00CB1440" w:rsidRDefault="00FF4F02" w:rsidP="00CB1440">
      <w:pPr>
        <w:shd w:val="clear" w:color="000000" w:fill="auto"/>
        <w:spacing w:line="360" w:lineRule="auto"/>
        <w:ind w:firstLine="709"/>
        <w:jc w:val="both"/>
        <w:rPr>
          <w:sz w:val="28"/>
          <w:szCs w:val="28"/>
        </w:rPr>
      </w:pPr>
      <w:r w:rsidRPr="00CB1440">
        <w:rPr>
          <w:sz w:val="28"/>
          <w:szCs w:val="28"/>
        </w:rPr>
        <w:t>Расход в сечении русла определяется по формуле</w:t>
      </w:r>
    </w:p>
    <w:p w:rsidR="00CB1440" w:rsidRPr="00CB1440" w:rsidRDefault="00CB1440" w:rsidP="00CB1440">
      <w:pPr>
        <w:shd w:val="clear" w:color="000000" w:fill="auto"/>
        <w:spacing w:line="360" w:lineRule="auto"/>
        <w:ind w:firstLine="709"/>
        <w:jc w:val="both"/>
        <w:rPr>
          <w:sz w:val="28"/>
          <w:szCs w:val="28"/>
        </w:rPr>
      </w:pPr>
    </w:p>
    <w:p w:rsidR="00FF4F02" w:rsidRPr="00CB1440" w:rsidRDefault="00C96E68" w:rsidP="00CB1440">
      <w:pPr>
        <w:shd w:val="clear" w:color="000000" w:fill="auto"/>
        <w:spacing w:line="360" w:lineRule="auto"/>
        <w:ind w:firstLine="709"/>
        <w:jc w:val="both"/>
        <w:rPr>
          <w:sz w:val="28"/>
          <w:szCs w:val="28"/>
        </w:rPr>
      </w:pPr>
      <w:r>
        <w:rPr>
          <w:position w:val="-10"/>
          <w:sz w:val="28"/>
          <w:szCs w:val="28"/>
        </w:rPr>
        <w:pict>
          <v:shape id="_x0000_i1038" type="#_x0000_t75" style="width:90pt;height:18.75pt">
            <v:imagedata r:id="rId20" o:title=""/>
          </v:shape>
        </w:pict>
      </w:r>
    </w:p>
    <w:p w:rsidR="00CB1440" w:rsidRPr="00CB1440" w:rsidRDefault="00CB1440" w:rsidP="00CB1440">
      <w:pPr>
        <w:shd w:val="clear" w:color="000000" w:fill="auto"/>
        <w:spacing w:line="360" w:lineRule="auto"/>
        <w:ind w:firstLine="709"/>
        <w:jc w:val="both"/>
        <w:rPr>
          <w:sz w:val="28"/>
          <w:szCs w:val="28"/>
        </w:rPr>
      </w:pPr>
    </w:p>
    <w:p w:rsidR="00FF4F02" w:rsidRPr="00CB1440" w:rsidRDefault="00C96E68" w:rsidP="00CB1440">
      <w:pPr>
        <w:shd w:val="clear" w:color="000000" w:fill="auto"/>
        <w:spacing w:line="360" w:lineRule="auto"/>
        <w:ind w:firstLine="709"/>
        <w:jc w:val="both"/>
        <w:rPr>
          <w:sz w:val="28"/>
          <w:szCs w:val="28"/>
        </w:rPr>
      </w:pPr>
      <w:r>
        <w:rPr>
          <w:position w:val="-10"/>
          <w:sz w:val="28"/>
          <w:szCs w:val="28"/>
        </w:rPr>
        <w:pict>
          <v:shape id="_x0000_i1039" type="#_x0000_t75" style="width:50.25pt;height:18.75pt">
            <v:imagedata r:id="rId21" o:title=""/>
          </v:shape>
        </w:pict>
      </w:r>
      <w:r w:rsidR="00256A3C" w:rsidRPr="00CB1440">
        <w:rPr>
          <w:sz w:val="28"/>
          <w:szCs w:val="28"/>
        </w:rPr>
        <w:t>(*)</w:t>
      </w:r>
    </w:p>
    <w:p w:rsidR="00CB1440" w:rsidRPr="00CB1440" w:rsidRDefault="00CB1440" w:rsidP="00CB1440">
      <w:pPr>
        <w:shd w:val="clear" w:color="000000" w:fill="auto"/>
        <w:spacing w:line="360" w:lineRule="auto"/>
        <w:ind w:firstLine="709"/>
        <w:jc w:val="both"/>
        <w:rPr>
          <w:sz w:val="28"/>
          <w:szCs w:val="28"/>
        </w:rPr>
      </w:pPr>
    </w:p>
    <w:p w:rsidR="00215EE7" w:rsidRPr="00CB1440" w:rsidRDefault="00FF4F02" w:rsidP="00CB1440">
      <w:pPr>
        <w:shd w:val="clear" w:color="000000" w:fill="auto"/>
        <w:spacing w:line="360" w:lineRule="auto"/>
        <w:ind w:firstLine="709"/>
        <w:jc w:val="both"/>
        <w:rPr>
          <w:sz w:val="28"/>
          <w:szCs w:val="28"/>
        </w:rPr>
      </w:pPr>
      <w:r w:rsidRPr="00CB1440">
        <w:rPr>
          <w:sz w:val="28"/>
          <w:szCs w:val="28"/>
        </w:rPr>
        <w:t>где</w:t>
      </w:r>
      <w:r w:rsidR="00215EE7" w:rsidRPr="00CB1440">
        <w:rPr>
          <w:sz w:val="28"/>
          <w:szCs w:val="28"/>
        </w:rPr>
        <w:t xml:space="preserve"> </w:t>
      </w:r>
      <w:r w:rsidRPr="00CB1440">
        <w:rPr>
          <w:bCs/>
          <w:i/>
          <w:iCs/>
          <w:sz w:val="28"/>
          <w:szCs w:val="28"/>
        </w:rPr>
        <w:t>K</w:t>
      </w:r>
      <w:r w:rsidR="00215EE7" w:rsidRPr="00CB1440">
        <w:rPr>
          <w:bCs/>
          <w:i/>
          <w:iCs/>
          <w:sz w:val="28"/>
          <w:szCs w:val="28"/>
        </w:rPr>
        <w:t xml:space="preserve"> </w:t>
      </w:r>
      <w:r w:rsidR="00215EE7" w:rsidRPr="00CB1440">
        <w:rPr>
          <w:sz w:val="28"/>
          <w:szCs w:val="28"/>
        </w:rPr>
        <w:t>–</w:t>
      </w:r>
      <w:r w:rsidRPr="00CB1440">
        <w:rPr>
          <w:sz w:val="28"/>
          <w:szCs w:val="28"/>
        </w:rPr>
        <w:t xml:space="preserve"> </w:t>
      </w:r>
      <w:r w:rsidRPr="00CB1440">
        <w:rPr>
          <w:bCs/>
          <w:i/>
          <w:iCs/>
          <w:sz w:val="28"/>
          <w:szCs w:val="28"/>
        </w:rPr>
        <w:t>модуль расхода</w:t>
      </w:r>
      <w:r w:rsidRPr="00CB1440">
        <w:rPr>
          <w:b/>
          <w:bCs/>
          <w:i/>
          <w:iCs/>
          <w:sz w:val="28"/>
          <w:szCs w:val="28"/>
        </w:rPr>
        <w:t xml:space="preserve"> </w:t>
      </w:r>
      <w:r w:rsidRPr="00CB1440">
        <w:rPr>
          <w:sz w:val="28"/>
          <w:szCs w:val="28"/>
        </w:rPr>
        <w:t>или расходная характеристика</w:t>
      </w:r>
      <w:r w:rsidR="00CB1440">
        <w:rPr>
          <w:sz w:val="28"/>
          <w:szCs w:val="28"/>
        </w:rPr>
        <w:t xml:space="preserve"> </w:t>
      </w:r>
      <w:r w:rsidR="00C96E68">
        <w:rPr>
          <w:position w:val="-6"/>
          <w:sz w:val="28"/>
          <w:szCs w:val="28"/>
        </w:rPr>
        <w:pict>
          <v:shape id="_x0000_i1040" type="#_x0000_t75" style="width:65.25pt;height:17.25pt">
            <v:imagedata r:id="rId22" o:title=""/>
          </v:shape>
        </w:pict>
      </w:r>
    </w:p>
    <w:p w:rsidR="00256A3C" w:rsidRPr="00CB1440" w:rsidRDefault="00256A3C" w:rsidP="00CB1440">
      <w:pPr>
        <w:shd w:val="clear" w:color="000000" w:fill="auto"/>
        <w:spacing w:line="360" w:lineRule="auto"/>
        <w:ind w:firstLine="709"/>
        <w:jc w:val="both"/>
        <w:rPr>
          <w:sz w:val="28"/>
          <w:szCs w:val="28"/>
        </w:rPr>
      </w:pPr>
    </w:p>
    <w:p w:rsidR="00215EE7" w:rsidRPr="00CB1440" w:rsidRDefault="00CB1440" w:rsidP="00CB1440">
      <w:pPr>
        <w:shd w:val="clear" w:color="000000" w:fill="auto"/>
        <w:spacing w:line="360" w:lineRule="auto"/>
        <w:ind w:firstLine="709"/>
        <w:jc w:val="both"/>
        <w:rPr>
          <w:b/>
          <w:bCs/>
          <w:sz w:val="28"/>
          <w:szCs w:val="28"/>
        </w:rPr>
      </w:pPr>
      <w:r w:rsidRPr="00CB1440">
        <w:rPr>
          <w:b/>
          <w:bCs/>
          <w:sz w:val="28"/>
          <w:szCs w:val="28"/>
        </w:rPr>
        <w:t xml:space="preserve">4. </w:t>
      </w:r>
      <w:r w:rsidR="00215EE7" w:rsidRPr="00CB1440">
        <w:rPr>
          <w:b/>
          <w:bCs/>
          <w:sz w:val="28"/>
          <w:szCs w:val="28"/>
        </w:rPr>
        <w:t>Гидравлически наивыгоднейшее сечение канала</w:t>
      </w:r>
    </w:p>
    <w:p w:rsidR="00CB1440" w:rsidRPr="00CB1440" w:rsidRDefault="00CB1440" w:rsidP="00CB1440">
      <w:pPr>
        <w:shd w:val="clear" w:color="000000" w:fill="auto"/>
        <w:spacing w:line="360" w:lineRule="auto"/>
        <w:ind w:firstLine="709"/>
        <w:jc w:val="both"/>
        <w:rPr>
          <w:b/>
          <w:bCs/>
          <w:sz w:val="28"/>
          <w:szCs w:val="28"/>
        </w:rPr>
      </w:pPr>
    </w:p>
    <w:p w:rsidR="0023307A" w:rsidRPr="00CB1440" w:rsidRDefault="00215EE7" w:rsidP="00CB1440">
      <w:pPr>
        <w:pStyle w:val="a4"/>
        <w:shd w:val="clear" w:color="000000" w:fill="auto"/>
        <w:spacing w:line="360" w:lineRule="auto"/>
        <w:ind w:firstLine="709"/>
        <w:jc w:val="both"/>
        <w:rPr>
          <w:color w:val="000000"/>
          <w:sz w:val="28"/>
          <w:szCs w:val="28"/>
        </w:rPr>
      </w:pPr>
      <w:r w:rsidRPr="00CB1440">
        <w:rPr>
          <w:sz w:val="28"/>
          <w:szCs w:val="28"/>
        </w:rPr>
        <w:t xml:space="preserve">Из формулы </w:t>
      </w:r>
      <w:r w:rsidR="00256A3C" w:rsidRPr="00CB1440">
        <w:rPr>
          <w:sz w:val="28"/>
          <w:szCs w:val="28"/>
        </w:rPr>
        <w:t xml:space="preserve">(*) </w:t>
      </w:r>
      <w:r w:rsidRPr="00CB1440">
        <w:rPr>
          <w:sz w:val="28"/>
          <w:szCs w:val="28"/>
        </w:rPr>
        <w:t xml:space="preserve">следует, что при равных условиях </w:t>
      </w:r>
      <w:r w:rsidR="00256A3C" w:rsidRPr="00CB1440">
        <w:rPr>
          <w:bCs/>
          <w:i/>
          <w:sz w:val="28"/>
          <w:szCs w:val="28"/>
        </w:rPr>
        <w:t>α</w:t>
      </w:r>
      <w:r w:rsidRPr="00CB1440">
        <w:rPr>
          <w:b/>
          <w:bCs/>
          <w:sz w:val="28"/>
          <w:szCs w:val="28"/>
        </w:rPr>
        <w:t xml:space="preserve"> </w:t>
      </w:r>
      <w:r w:rsidRPr="00CB1440">
        <w:rPr>
          <w:i/>
          <w:sz w:val="28"/>
          <w:szCs w:val="28"/>
        </w:rPr>
        <w:t>= const</w:t>
      </w:r>
      <w:r w:rsidRPr="00CB1440">
        <w:rPr>
          <w:sz w:val="28"/>
          <w:szCs w:val="28"/>
        </w:rPr>
        <w:t xml:space="preserve">, </w:t>
      </w:r>
      <w:r w:rsidRPr="00CB1440">
        <w:rPr>
          <w:bCs/>
          <w:i/>
          <w:iCs/>
          <w:sz w:val="28"/>
          <w:szCs w:val="28"/>
        </w:rPr>
        <w:t>i</w:t>
      </w:r>
      <w:r w:rsidR="00256A3C" w:rsidRPr="00CB1440">
        <w:rPr>
          <w:sz w:val="28"/>
          <w:szCs w:val="28"/>
        </w:rPr>
        <w:t xml:space="preserve"> </w:t>
      </w:r>
      <w:r w:rsidRPr="00CB1440">
        <w:rPr>
          <w:i/>
          <w:sz w:val="28"/>
          <w:szCs w:val="28"/>
        </w:rPr>
        <w:t>= const</w:t>
      </w:r>
      <w:r w:rsidRPr="00CB1440">
        <w:rPr>
          <w:sz w:val="28"/>
          <w:szCs w:val="28"/>
        </w:rPr>
        <w:t xml:space="preserve"> расход в сечении будет</w:t>
      </w:r>
      <w:r w:rsidR="00256A3C" w:rsidRPr="00CB1440">
        <w:rPr>
          <w:sz w:val="28"/>
          <w:szCs w:val="28"/>
        </w:rPr>
        <w:t xml:space="preserve"> </w:t>
      </w:r>
      <w:r w:rsidRPr="00CB1440">
        <w:rPr>
          <w:sz w:val="28"/>
          <w:szCs w:val="28"/>
        </w:rPr>
        <w:t>возрастать при увеличении гидравлического радиуса, т. е. канал будет пропускать тем больший</w:t>
      </w:r>
      <w:r w:rsidR="00256A3C" w:rsidRPr="00CB1440">
        <w:rPr>
          <w:sz w:val="28"/>
          <w:szCs w:val="28"/>
        </w:rPr>
        <w:t xml:space="preserve"> </w:t>
      </w:r>
      <w:r w:rsidRPr="00CB1440">
        <w:rPr>
          <w:sz w:val="28"/>
          <w:szCs w:val="28"/>
        </w:rPr>
        <w:t xml:space="preserve">расход, чем будет меньше смоченный периметр </w:t>
      </w:r>
      <w:r w:rsidR="00256A3C" w:rsidRPr="00CB1440">
        <w:rPr>
          <w:bCs/>
          <w:i/>
          <w:iCs/>
          <w:sz w:val="28"/>
          <w:szCs w:val="28"/>
        </w:rPr>
        <w:t>χ</w:t>
      </w:r>
      <w:r w:rsidRPr="00CB1440">
        <w:rPr>
          <w:sz w:val="28"/>
          <w:szCs w:val="28"/>
        </w:rPr>
        <w:t>.</w:t>
      </w:r>
      <w:r w:rsidR="0023307A" w:rsidRPr="00CB1440">
        <w:rPr>
          <w:sz w:val="28"/>
          <w:szCs w:val="28"/>
        </w:rPr>
        <w:t xml:space="preserve"> </w:t>
      </w:r>
      <w:r w:rsidR="0023307A" w:rsidRPr="00CB1440">
        <w:rPr>
          <w:color w:val="000000"/>
          <w:sz w:val="28"/>
          <w:szCs w:val="28"/>
        </w:rPr>
        <w:t xml:space="preserve">Кроме того, при </w:t>
      </w:r>
      <w:r w:rsidR="0023307A" w:rsidRPr="00CB1440">
        <w:rPr>
          <w:i/>
          <w:color w:val="000000"/>
          <w:sz w:val="28"/>
          <w:szCs w:val="28"/>
        </w:rPr>
        <w:t>χ</w:t>
      </w:r>
      <w:r w:rsidR="0023307A" w:rsidRPr="00CB1440">
        <w:rPr>
          <w:i/>
          <w:color w:val="000000"/>
          <w:position w:val="-6"/>
          <w:sz w:val="28"/>
          <w:szCs w:val="28"/>
          <w:vertAlign w:val="subscript"/>
        </w:rPr>
        <w:t>min</w:t>
      </w:r>
      <w:r w:rsidR="0023307A" w:rsidRPr="00CB1440">
        <w:rPr>
          <w:color w:val="000000"/>
          <w:position w:val="-6"/>
          <w:sz w:val="28"/>
          <w:szCs w:val="28"/>
          <w:vertAlign w:val="subscript"/>
        </w:rPr>
        <w:t xml:space="preserve"> </w:t>
      </w:r>
      <w:r w:rsidR="0023307A" w:rsidRPr="00CB1440">
        <w:rPr>
          <w:color w:val="000000"/>
          <w:sz w:val="28"/>
          <w:szCs w:val="28"/>
        </w:rPr>
        <w:t xml:space="preserve">снижаются и возможные потери на фильтрацию через борта и дно канала. </w:t>
      </w:r>
    </w:p>
    <w:p w:rsidR="00215EE7" w:rsidRPr="00CB1440" w:rsidRDefault="00215EE7" w:rsidP="00CB1440">
      <w:pPr>
        <w:shd w:val="clear" w:color="000000" w:fill="auto"/>
        <w:spacing w:line="360" w:lineRule="auto"/>
        <w:ind w:firstLine="709"/>
        <w:jc w:val="both"/>
        <w:rPr>
          <w:sz w:val="28"/>
          <w:szCs w:val="28"/>
        </w:rPr>
      </w:pPr>
      <w:r w:rsidRPr="00CB1440">
        <w:rPr>
          <w:b/>
          <w:bCs/>
          <w:i/>
          <w:iCs/>
          <w:sz w:val="28"/>
          <w:szCs w:val="28"/>
        </w:rPr>
        <w:t>Гидравлически наивыгоднейшим сечением</w:t>
      </w:r>
      <w:r w:rsidR="00256A3C" w:rsidRPr="00CB1440">
        <w:rPr>
          <w:b/>
          <w:bCs/>
          <w:i/>
          <w:iCs/>
          <w:sz w:val="28"/>
          <w:szCs w:val="28"/>
        </w:rPr>
        <w:t xml:space="preserve"> </w:t>
      </w:r>
      <w:r w:rsidRPr="00CB1440">
        <w:rPr>
          <w:sz w:val="28"/>
          <w:szCs w:val="28"/>
        </w:rPr>
        <w:t>канала является сечение, способное при заданной</w:t>
      </w:r>
      <w:r w:rsidR="00256A3C" w:rsidRPr="00CB1440">
        <w:rPr>
          <w:sz w:val="28"/>
          <w:szCs w:val="28"/>
        </w:rPr>
        <w:t xml:space="preserve"> </w:t>
      </w:r>
      <w:r w:rsidRPr="00CB1440">
        <w:rPr>
          <w:sz w:val="28"/>
          <w:szCs w:val="28"/>
        </w:rPr>
        <w:t>площади обеспечить максимальную пропускную способность.</w:t>
      </w:r>
    </w:p>
    <w:p w:rsidR="00215EE7" w:rsidRPr="00CB1440" w:rsidRDefault="00215EE7" w:rsidP="00CB1440">
      <w:pPr>
        <w:shd w:val="clear" w:color="000000" w:fill="auto"/>
        <w:spacing w:line="360" w:lineRule="auto"/>
        <w:ind w:firstLine="709"/>
        <w:jc w:val="both"/>
        <w:rPr>
          <w:sz w:val="28"/>
          <w:szCs w:val="28"/>
        </w:rPr>
      </w:pPr>
      <w:r w:rsidRPr="00CB1440">
        <w:rPr>
          <w:sz w:val="28"/>
          <w:szCs w:val="28"/>
        </w:rPr>
        <w:t>Как известно из геометрии, наименьшим периметром (из всех возможных) обладает круг, и</w:t>
      </w:r>
      <w:r w:rsidR="00256A3C" w:rsidRPr="00CB1440">
        <w:rPr>
          <w:sz w:val="28"/>
          <w:szCs w:val="28"/>
        </w:rPr>
        <w:t xml:space="preserve"> </w:t>
      </w:r>
      <w:r w:rsidRPr="00CB1440">
        <w:rPr>
          <w:sz w:val="28"/>
          <w:szCs w:val="28"/>
        </w:rPr>
        <w:t>гидравлически наивыгоднейшим сечением для открытых каналов было бы сечение, имеющее</w:t>
      </w:r>
      <w:r w:rsidR="00256A3C" w:rsidRPr="00CB1440">
        <w:rPr>
          <w:sz w:val="28"/>
          <w:szCs w:val="28"/>
        </w:rPr>
        <w:t xml:space="preserve"> </w:t>
      </w:r>
      <w:r w:rsidRPr="00CB1440">
        <w:rPr>
          <w:sz w:val="28"/>
          <w:szCs w:val="28"/>
        </w:rPr>
        <w:t>форму полукруга. Далее при данной площади меньшими периметрами обладают правильные</w:t>
      </w:r>
      <w:r w:rsidR="00256A3C" w:rsidRPr="00CB1440">
        <w:rPr>
          <w:sz w:val="28"/>
          <w:szCs w:val="28"/>
        </w:rPr>
        <w:t xml:space="preserve"> </w:t>
      </w:r>
      <w:r w:rsidRPr="00CB1440">
        <w:rPr>
          <w:sz w:val="28"/>
          <w:szCs w:val="28"/>
        </w:rPr>
        <w:t>многоугольники, причем длина их периметра будет тем меньше, чем больше число сторон.</w:t>
      </w:r>
    </w:p>
    <w:p w:rsidR="00215EE7" w:rsidRPr="00CB1440" w:rsidRDefault="00215EE7" w:rsidP="00CB1440">
      <w:pPr>
        <w:shd w:val="clear" w:color="000000" w:fill="auto"/>
        <w:spacing w:line="360" w:lineRule="auto"/>
        <w:ind w:firstLine="709"/>
        <w:jc w:val="both"/>
        <w:rPr>
          <w:sz w:val="28"/>
          <w:szCs w:val="28"/>
        </w:rPr>
      </w:pPr>
      <w:r w:rsidRPr="00CB1440">
        <w:rPr>
          <w:sz w:val="28"/>
          <w:szCs w:val="28"/>
        </w:rPr>
        <w:t>Следовательно, далее по выгодности идут различные сечения в форме половин правильных</w:t>
      </w:r>
      <w:r w:rsidR="00256A3C" w:rsidRPr="00CB1440">
        <w:rPr>
          <w:sz w:val="28"/>
          <w:szCs w:val="28"/>
        </w:rPr>
        <w:t xml:space="preserve"> </w:t>
      </w:r>
      <w:r w:rsidRPr="00CB1440">
        <w:rPr>
          <w:sz w:val="28"/>
          <w:szCs w:val="28"/>
        </w:rPr>
        <w:t>многоугольников, например половина шестиугольника, т. е. равнобочная трапеция с углом</w:t>
      </w:r>
      <w:r w:rsidR="00256A3C" w:rsidRPr="00CB1440">
        <w:rPr>
          <w:sz w:val="28"/>
          <w:szCs w:val="28"/>
        </w:rPr>
        <w:t xml:space="preserve"> </w:t>
      </w:r>
      <w:r w:rsidRPr="00CB1440">
        <w:rPr>
          <w:sz w:val="28"/>
          <w:szCs w:val="28"/>
        </w:rPr>
        <w:t xml:space="preserve">наклона боковых сторон </w:t>
      </w:r>
      <w:r w:rsidR="00256A3C" w:rsidRPr="00CB1440">
        <w:rPr>
          <w:bCs/>
          <w:i/>
          <w:sz w:val="28"/>
          <w:szCs w:val="28"/>
        </w:rPr>
        <w:t>α</w:t>
      </w:r>
      <w:r w:rsidRPr="00CB1440">
        <w:rPr>
          <w:b/>
          <w:bCs/>
          <w:i/>
          <w:sz w:val="28"/>
          <w:szCs w:val="28"/>
        </w:rPr>
        <w:t xml:space="preserve"> </w:t>
      </w:r>
      <w:r w:rsidRPr="00CB1440">
        <w:rPr>
          <w:i/>
          <w:sz w:val="28"/>
          <w:szCs w:val="28"/>
        </w:rPr>
        <w:t>= 60°.</w:t>
      </w:r>
      <w:r w:rsidRPr="00CB1440">
        <w:rPr>
          <w:sz w:val="28"/>
          <w:szCs w:val="28"/>
        </w:rPr>
        <w:t xml:space="preserve"> Из прямоугольных профилей наивыгоднейшим является сечение</w:t>
      </w:r>
      <w:r w:rsidR="00256A3C" w:rsidRPr="00CB1440">
        <w:rPr>
          <w:sz w:val="28"/>
          <w:szCs w:val="28"/>
        </w:rPr>
        <w:t xml:space="preserve"> </w:t>
      </w:r>
      <w:r w:rsidRPr="00CB1440">
        <w:rPr>
          <w:sz w:val="28"/>
          <w:szCs w:val="28"/>
        </w:rPr>
        <w:t>в виде половины квадрата. Величина гидравлического радиуса для всех этих сечений равняется</w:t>
      </w:r>
      <w:r w:rsidR="00256A3C" w:rsidRPr="00CB1440">
        <w:rPr>
          <w:sz w:val="28"/>
          <w:szCs w:val="28"/>
        </w:rPr>
        <w:t xml:space="preserve"> </w:t>
      </w:r>
      <w:r w:rsidRPr="00CB1440">
        <w:rPr>
          <w:sz w:val="28"/>
          <w:szCs w:val="28"/>
        </w:rPr>
        <w:t>половине наибольшей глубины наполнения.</w:t>
      </w:r>
    </w:p>
    <w:p w:rsidR="0023307A" w:rsidRPr="00CB1440" w:rsidRDefault="0023307A" w:rsidP="00CB1440">
      <w:pPr>
        <w:shd w:val="clear" w:color="000000" w:fill="auto"/>
        <w:spacing w:line="360" w:lineRule="auto"/>
        <w:ind w:firstLine="709"/>
        <w:jc w:val="both"/>
        <w:rPr>
          <w:sz w:val="28"/>
          <w:szCs w:val="28"/>
        </w:rPr>
      </w:pPr>
      <w:r w:rsidRPr="00CB1440">
        <w:rPr>
          <w:sz w:val="28"/>
          <w:szCs w:val="28"/>
        </w:rPr>
        <w:t>Гидравлически наивыгоднейшее сечение часто не является экономически наивыгоднейшим. Например, полукруглое отверстие гидравлически выгоднее прямоугольного, но благодаря большей своей стоимости оно не используется при строительстве каналов.</w:t>
      </w:r>
    </w:p>
    <w:p w:rsidR="00215EE7" w:rsidRPr="00CB1440" w:rsidRDefault="00215EE7" w:rsidP="00CB1440">
      <w:pPr>
        <w:shd w:val="clear" w:color="000000" w:fill="auto"/>
        <w:spacing w:line="360" w:lineRule="auto"/>
        <w:ind w:firstLine="709"/>
        <w:jc w:val="both"/>
        <w:rPr>
          <w:sz w:val="28"/>
          <w:szCs w:val="28"/>
        </w:rPr>
      </w:pPr>
      <w:r w:rsidRPr="00CB1440">
        <w:rPr>
          <w:sz w:val="28"/>
          <w:szCs w:val="28"/>
        </w:rPr>
        <w:t xml:space="preserve">На практике наиболее употребительны каналы </w:t>
      </w:r>
      <w:r w:rsidRPr="00CB1440">
        <w:rPr>
          <w:b/>
          <w:bCs/>
          <w:i/>
          <w:iCs/>
          <w:sz w:val="28"/>
          <w:szCs w:val="28"/>
        </w:rPr>
        <w:t xml:space="preserve">трапецеидального сечения </w:t>
      </w:r>
      <w:r w:rsidRPr="00CB1440">
        <w:rPr>
          <w:sz w:val="28"/>
          <w:szCs w:val="28"/>
        </w:rPr>
        <w:t>(рис. 7.1, в) со</w:t>
      </w:r>
      <w:r w:rsidR="00256A3C" w:rsidRPr="00CB1440">
        <w:rPr>
          <w:sz w:val="28"/>
          <w:szCs w:val="28"/>
        </w:rPr>
        <w:t xml:space="preserve"> </w:t>
      </w:r>
      <w:r w:rsidRPr="00CB1440">
        <w:rPr>
          <w:sz w:val="28"/>
          <w:szCs w:val="28"/>
        </w:rPr>
        <w:t>следующими элементами гидравлической характеристики:</w:t>
      </w:r>
    </w:p>
    <w:p w:rsidR="00CB1440" w:rsidRPr="00CB1440" w:rsidRDefault="00CB1440" w:rsidP="00CB1440">
      <w:pPr>
        <w:shd w:val="clear" w:color="000000" w:fill="auto"/>
        <w:spacing w:line="360" w:lineRule="auto"/>
        <w:ind w:firstLine="709"/>
        <w:jc w:val="both"/>
        <w:rPr>
          <w:sz w:val="28"/>
          <w:szCs w:val="28"/>
        </w:rPr>
      </w:pPr>
    </w:p>
    <w:p w:rsidR="00D82465" w:rsidRPr="00CB1440" w:rsidRDefault="00C96E68" w:rsidP="00CB1440">
      <w:pPr>
        <w:shd w:val="clear" w:color="000000" w:fill="auto"/>
        <w:spacing w:line="360" w:lineRule="auto"/>
        <w:ind w:firstLine="709"/>
        <w:jc w:val="both"/>
        <w:rPr>
          <w:sz w:val="28"/>
          <w:szCs w:val="28"/>
          <w:lang w:val="en-US"/>
        </w:rPr>
      </w:pPr>
      <w:r>
        <w:rPr>
          <w:position w:val="-14"/>
          <w:sz w:val="28"/>
          <w:szCs w:val="28"/>
          <w:lang w:val="en-US"/>
        </w:rPr>
        <w:pict>
          <v:shape id="_x0000_i1041" type="#_x0000_t75" style="width:75pt;height:20.25pt">
            <v:imagedata r:id="rId23" o:title=""/>
          </v:shape>
        </w:pict>
      </w:r>
    </w:p>
    <w:p w:rsidR="00CB1440" w:rsidRPr="00CB1440" w:rsidRDefault="00CB1440" w:rsidP="00CB1440">
      <w:pPr>
        <w:shd w:val="clear" w:color="000000" w:fill="auto"/>
        <w:spacing w:line="360" w:lineRule="auto"/>
        <w:ind w:firstLine="709"/>
        <w:jc w:val="both"/>
        <w:rPr>
          <w:sz w:val="28"/>
          <w:szCs w:val="28"/>
        </w:rPr>
      </w:pPr>
    </w:p>
    <w:p w:rsidR="00D82465" w:rsidRPr="00CB1440" w:rsidRDefault="00C96E68" w:rsidP="00CB1440">
      <w:pPr>
        <w:shd w:val="clear" w:color="000000" w:fill="auto"/>
        <w:spacing w:line="360" w:lineRule="auto"/>
        <w:ind w:firstLine="709"/>
        <w:jc w:val="both"/>
        <w:rPr>
          <w:sz w:val="28"/>
          <w:szCs w:val="28"/>
          <w:lang w:val="en-US"/>
        </w:rPr>
      </w:pPr>
      <w:r>
        <w:rPr>
          <w:position w:val="-10"/>
          <w:sz w:val="28"/>
          <w:szCs w:val="28"/>
          <w:lang w:val="en-US"/>
        </w:rPr>
        <w:pict>
          <v:shape id="_x0000_i1042" type="#_x0000_t75" style="width:93pt;height:21pt">
            <v:imagedata r:id="rId24" o:title=""/>
          </v:shape>
        </w:pict>
      </w:r>
    </w:p>
    <w:p w:rsidR="00CB1440" w:rsidRPr="00CB1440" w:rsidRDefault="00CB1440" w:rsidP="00CB1440">
      <w:pPr>
        <w:shd w:val="clear" w:color="000000" w:fill="auto"/>
        <w:spacing w:line="360" w:lineRule="auto"/>
        <w:ind w:firstLine="709"/>
        <w:jc w:val="both"/>
        <w:rPr>
          <w:sz w:val="28"/>
          <w:szCs w:val="28"/>
        </w:rPr>
      </w:pPr>
    </w:p>
    <w:p w:rsidR="00215EE7" w:rsidRPr="00CB1440" w:rsidRDefault="00C96E68" w:rsidP="00CB1440">
      <w:pPr>
        <w:shd w:val="clear" w:color="000000" w:fill="auto"/>
        <w:spacing w:line="360" w:lineRule="auto"/>
        <w:ind w:firstLine="709"/>
        <w:jc w:val="both"/>
        <w:rPr>
          <w:sz w:val="28"/>
          <w:szCs w:val="28"/>
          <w:lang w:val="en-US"/>
        </w:rPr>
      </w:pPr>
      <w:r>
        <w:rPr>
          <w:position w:val="-30"/>
          <w:sz w:val="28"/>
          <w:szCs w:val="28"/>
        </w:rPr>
        <w:pict>
          <v:shape id="_x0000_i1043" type="#_x0000_t75" style="width:96pt;height:36pt">
            <v:imagedata r:id="rId25" o:title=""/>
          </v:shape>
        </w:pict>
      </w:r>
    </w:p>
    <w:p w:rsidR="00CB1440" w:rsidRPr="00CB1440" w:rsidRDefault="00CB1440" w:rsidP="00CB1440">
      <w:pPr>
        <w:shd w:val="clear" w:color="000000" w:fill="auto"/>
        <w:autoSpaceDE w:val="0"/>
        <w:autoSpaceDN w:val="0"/>
        <w:adjustRightInd w:val="0"/>
        <w:spacing w:line="360" w:lineRule="auto"/>
        <w:ind w:firstLine="709"/>
        <w:jc w:val="both"/>
        <w:rPr>
          <w:sz w:val="28"/>
          <w:szCs w:val="28"/>
        </w:rPr>
      </w:pPr>
    </w:p>
    <w:p w:rsidR="00D82465" w:rsidRPr="00CB1440" w:rsidRDefault="00D82465"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где </w:t>
      </w:r>
      <w:r w:rsidRPr="00CB1440">
        <w:rPr>
          <w:bCs/>
          <w:i/>
          <w:iCs/>
          <w:sz w:val="28"/>
          <w:szCs w:val="28"/>
        </w:rPr>
        <w:t xml:space="preserve">m </w:t>
      </w:r>
      <w:r w:rsidRPr="00CB1440">
        <w:rPr>
          <w:i/>
          <w:sz w:val="28"/>
          <w:szCs w:val="28"/>
        </w:rPr>
        <w:t xml:space="preserve">= ctg </w:t>
      </w:r>
      <w:r w:rsidRPr="00CB1440">
        <w:rPr>
          <w:bCs/>
          <w:i/>
          <w:sz w:val="28"/>
          <w:szCs w:val="28"/>
        </w:rPr>
        <w:t>α</w:t>
      </w:r>
      <w:r w:rsidRPr="00CB1440">
        <w:rPr>
          <w:bCs/>
          <w:sz w:val="28"/>
          <w:szCs w:val="28"/>
        </w:rPr>
        <w:t xml:space="preserve"> </w:t>
      </w:r>
      <w:r w:rsidRPr="00CB1440">
        <w:rPr>
          <w:sz w:val="28"/>
          <w:szCs w:val="28"/>
        </w:rPr>
        <w:t xml:space="preserve">– </w:t>
      </w:r>
      <w:r w:rsidRPr="00CB1440">
        <w:rPr>
          <w:bCs/>
          <w:iCs/>
          <w:sz w:val="28"/>
          <w:szCs w:val="28"/>
        </w:rPr>
        <w:t xml:space="preserve">коэффициент откоса </w:t>
      </w:r>
      <w:r w:rsidRPr="00CB1440">
        <w:rPr>
          <w:sz w:val="28"/>
          <w:szCs w:val="28"/>
        </w:rPr>
        <w:t>русла.</w:t>
      </w:r>
    </w:p>
    <w:p w:rsidR="00D82465" w:rsidRPr="00CB1440" w:rsidRDefault="00D82465"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Полукруглые или многогранные сечения применяются значительно реже, ввиду трудности их выполнения и значительной стоимости. Однако в наиболее часто встречающихся случаях земляных стенок трапецеидальные сечения редко получают форму наивыгоднейшего профиля в виде половины правильного шестиугольника с углом </w:t>
      </w:r>
      <w:r w:rsidRPr="00CB1440">
        <w:rPr>
          <w:bCs/>
          <w:i/>
          <w:sz w:val="28"/>
          <w:szCs w:val="28"/>
        </w:rPr>
        <w:t>α</w:t>
      </w:r>
      <w:r w:rsidRPr="00CB1440">
        <w:rPr>
          <w:b/>
          <w:bCs/>
          <w:i/>
          <w:sz w:val="28"/>
          <w:szCs w:val="28"/>
        </w:rPr>
        <w:t xml:space="preserve"> </w:t>
      </w:r>
      <w:r w:rsidRPr="00CB1440">
        <w:rPr>
          <w:i/>
          <w:sz w:val="28"/>
          <w:szCs w:val="28"/>
        </w:rPr>
        <w:t>= 60°,</w:t>
      </w:r>
      <w:r w:rsidRPr="00CB1440">
        <w:rPr>
          <w:sz w:val="28"/>
          <w:szCs w:val="28"/>
        </w:rPr>
        <w:t xml:space="preserve"> так как при этом требуется крепление боковых стенок канала. Обычно этот угол выбирается в соответствии с углом естественного откоса грунта, и задача сводится к определению при заданных площади сечения и угле откоса соотношения между шириной и глубиной, при котором смоченный периметр будет наименьшим.</w:t>
      </w:r>
    </w:p>
    <w:p w:rsidR="00CA0514" w:rsidRPr="00CB1440" w:rsidRDefault="00CA0514"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Из формулы площади </w:t>
      </w:r>
      <w:r w:rsidR="00C96E68">
        <w:rPr>
          <w:position w:val="-14"/>
          <w:sz w:val="28"/>
          <w:szCs w:val="28"/>
          <w:lang w:val="en-US"/>
        </w:rPr>
        <w:pict>
          <v:shape id="_x0000_i1044" type="#_x0000_t75" style="width:1in;height:20.25pt">
            <v:imagedata r:id="rId26" o:title=""/>
          </v:shape>
        </w:pict>
      </w:r>
      <w:r w:rsidRPr="00CB1440">
        <w:rPr>
          <w:sz w:val="28"/>
          <w:szCs w:val="28"/>
        </w:rPr>
        <w:t xml:space="preserve">, следует </w:t>
      </w:r>
      <w:r w:rsidR="00C96E68">
        <w:rPr>
          <w:position w:val="-24"/>
          <w:sz w:val="28"/>
          <w:szCs w:val="28"/>
        </w:rPr>
        <w:pict>
          <v:shape id="_x0000_i1045" type="#_x0000_t75" style="width:57pt;height:30.75pt">
            <v:imagedata r:id="rId27" o:title=""/>
          </v:shape>
        </w:pict>
      </w:r>
    </w:p>
    <w:p w:rsidR="00CA0514" w:rsidRPr="00CB1440" w:rsidRDefault="00CA0514"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При подстановке значения </w:t>
      </w:r>
      <w:r w:rsidRPr="00CB1440">
        <w:rPr>
          <w:b/>
          <w:bCs/>
          <w:i/>
          <w:iCs/>
          <w:sz w:val="28"/>
          <w:szCs w:val="28"/>
        </w:rPr>
        <w:t xml:space="preserve">b </w:t>
      </w:r>
      <w:r w:rsidRPr="00CB1440">
        <w:rPr>
          <w:sz w:val="28"/>
          <w:szCs w:val="28"/>
        </w:rPr>
        <w:t xml:space="preserve">в формулу и взятии производной, значение которой при минимальном </w:t>
      </w:r>
      <w:r w:rsidRPr="00CB1440">
        <w:rPr>
          <w:b/>
          <w:bCs/>
          <w:i/>
          <w:sz w:val="28"/>
          <w:szCs w:val="28"/>
        </w:rPr>
        <w:t>α</w:t>
      </w:r>
      <w:r w:rsidRPr="00CB1440">
        <w:rPr>
          <w:b/>
          <w:bCs/>
          <w:sz w:val="28"/>
          <w:szCs w:val="28"/>
        </w:rPr>
        <w:t xml:space="preserve"> </w:t>
      </w:r>
      <w:r w:rsidRPr="00CB1440">
        <w:rPr>
          <w:sz w:val="28"/>
          <w:szCs w:val="28"/>
        </w:rPr>
        <w:t xml:space="preserve">будет равно нулю, для соотношения </w:t>
      </w:r>
      <w:r w:rsidRPr="00CB1440">
        <w:rPr>
          <w:b/>
          <w:bCs/>
          <w:i/>
          <w:iCs/>
          <w:sz w:val="28"/>
          <w:szCs w:val="28"/>
        </w:rPr>
        <w:t xml:space="preserve">b/h </w:t>
      </w:r>
      <w:r w:rsidRPr="00CB1440">
        <w:rPr>
          <w:sz w:val="28"/>
          <w:szCs w:val="28"/>
        </w:rPr>
        <w:t>будет получено</w:t>
      </w:r>
    </w:p>
    <w:p w:rsidR="00CB1440" w:rsidRPr="00CB1440" w:rsidRDefault="00CB1440" w:rsidP="00CB1440">
      <w:pPr>
        <w:shd w:val="clear" w:color="000000" w:fill="auto"/>
        <w:autoSpaceDE w:val="0"/>
        <w:autoSpaceDN w:val="0"/>
        <w:adjustRightInd w:val="0"/>
        <w:spacing w:line="360" w:lineRule="auto"/>
        <w:ind w:firstLine="709"/>
        <w:jc w:val="both"/>
        <w:rPr>
          <w:sz w:val="28"/>
          <w:szCs w:val="28"/>
        </w:rPr>
      </w:pPr>
    </w:p>
    <w:p w:rsidR="00CA0514" w:rsidRPr="00CB1440" w:rsidRDefault="00C96E68" w:rsidP="00CB1440">
      <w:pPr>
        <w:shd w:val="clear" w:color="000000" w:fill="auto"/>
        <w:autoSpaceDE w:val="0"/>
        <w:autoSpaceDN w:val="0"/>
        <w:adjustRightInd w:val="0"/>
        <w:spacing w:line="360" w:lineRule="auto"/>
        <w:ind w:firstLine="709"/>
        <w:jc w:val="both"/>
        <w:rPr>
          <w:sz w:val="28"/>
          <w:szCs w:val="28"/>
        </w:rPr>
      </w:pPr>
      <w:r>
        <w:rPr>
          <w:position w:val="-24"/>
          <w:sz w:val="28"/>
          <w:szCs w:val="28"/>
        </w:rPr>
        <w:pict>
          <v:shape id="_x0000_i1046" type="#_x0000_t75" style="width:96.75pt;height:30.75pt">
            <v:imagedata r:id="rId28" o:title=""/>
          </v:shape>
        </w:pict>
      </w:r>
    </w:p>
    <w:p w:rsidR="00CB1440" w:rsidRPr="00CB1440" w:rsidRDefault="00CB1440" w:rsidP="00CB1440">
      <w:pPr>
        <w:pStyle w:val="a4"/>
        <w:shd w:val="clear" w:color="000000" w:fill="auto"/>
        <w:spacing w:line="360" w:lineRule="auto"/>
        <w:ind w:firstLine="709"/>
        <w:jc w:val="both"/>
        <w:rPr>
          <w:color w:val="000000"/>
          <w:sz w:val="28"/>
          <w:szCs w:val="28"/>
        </w:rPr>
      </w:pPr>
    </w:p>
    <w:p w:rsidR="00CA0514" w:rsidRPr="00CB1440" w:rsidRDefault="00CA0514" w:rsidP="00CB1440">
      <w:pPr>
        <w:pStyle w:val="a4"/>
        <w:shd w:val="clear" w:color="000000" w:fill="auto"/>
        <w:spacing w:line="360" w:lineRule="auto"/>
        <w:ind w:firstLine="709"/>
        <w:jc w:val="both"/>
        <w:rPr>
          <w:color w:val="000000"/>
          <w:sz w:val="28"/>
          <w:szCs w:val="28"/>
        </w:rPr>
      </w:pPr>
      <w:r w:rsidRPr="00CB1440">
        <w:rPr>
          <w:color w:val="000000"/>
          <w:sz w:val="28"/>
          <w:szCs w:val="28"/>
        </w:rPr>
        <w:t>Для трапецеидального гидравлически наивыгоднейшего профиля значения относительной ширины по дну приведены в табл</w:t>
      </w:r>
      <w:r w:rsidR="00A21B42" w:rsidRPr="00CB1440">
        <w:rPr>
          <w:color w:val="000000"/>
          <w:sz w:val="28"/>
          <w:szCs w:val="28"/>
        </w:rPr>
        <w:t>ице</w:t>
      </w:r>
      <w:r w:rsidRPr="00CB1440">
        <w:rPr>
          <w:color w:val="000000"/>
          <w:sz w:val="28"/>
          <w:szCs w:val="28"/>
        </w:rPr>
        <w:t xml:space="preserve">. </w:t>
      </w:r>
    </w:p>
    <w:p w:rsidR="00CB1440" w:rsidRPr="00CB1440" w:rsidRDefault="00CB1440" w:rsidP="00CB1440">
      <w:pPr>
        <w:shd w:val="clear" w:color="000000" w:fill="auto"/>
        <w:spacing w:line="360" w:lineRule="auto"/>
        <w:ind w:firstLine="709"/>
        <w:jc w:val="both"/>
        <w:rPr>
          <w:sz w:val="28"/>
        </w:rPr>
      </w:pPr>
    </w:p>
    <w:tbl>
      <w:tblPr>
        <w:tblW w:w="903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92"/>
        <w:gridCol w:w="870"/>
        <w:gridCol w:w="870"/>
        <w:gridCol w:w="870"/>
        <w:gridCol w:w="870"/>
        <w:gridCol w:w="870"/>
        <w:gridCol w:w="870"/>
        <w:gridCol w:w="870"/>
        <w:gridCol w:w="870"/>
        <w:gridCol w:w="871"/>
      </w:tblGrid>
      <w:tr w:rsidR="00A21B42" w:rsidRPr="00C126AA" w:rsidTr="00C126AA">
        <w:tc>
          <w:tcPr>
            <w:tcW w:w="708"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lang w:val="en-US"/>
              </w:rPr>
            </w:pPr>
            <w:r w:rsidRPr="00C126AA">
              <w:rPr>
                <w:i/>
                <w:color w:val="000000"/>
                <w:sz w:val="20"/>
                <w:szCs w:val="20"/>
                <w:lang w:val="en-US"/>
              </w:rPr>
              <w:t>m</w:t>
            </w:r>
          </w:p>
        </w:tc>
        <w:tc>
          <w:tcPr>
            <w:tcW w:w="492"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0</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0,25</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0,5</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0,75</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1</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1,5</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2</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2,5</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3</w:t>
            </w:r>
          </w:p>
        </w:tc>
        <w:tc>
          <w:tcPr>
            <w:tcW w:w="871"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4</w:t>
            </w:r>
          </w:p>
        </w:tc>
      </w:tr>
      <w:tr w:rsidR="00A21B42" w:rsidRPr="00C126AA" w:rsidTr="00C126AA">
        <w:tc>
          <w:tcPr>
            <w:tcW w:w="708"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bCs/>
                <w:i/>
                <w:iCs/>
                <w:sz w:val="20"/>
                <w:szCs w:val="20"/>
              </w:rPr>
              <w:t>b/h</w:t>
            </w:r>
          </w:p>
        </w:tc>
        <w:tc>
          <w:tcPr>
            <w:tcW w:w="492"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2</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1,56</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1,236</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1</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0,828</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0,606</w:t>
            </w:r>
          </w:p>
        </w:tc>
        <w:tc>
          <w:tcPr>
            <w:tcW w:w="870" w:type="dxa"/>
            <w:shd w:val="clear" w:color="auto" w:fill="auto"/>
            <w:vAlign w:val="center"/>
          </w:tcPr>
          <w:p w:rsidR="00CA0514" w:rsidRPr="00C126AA" w:rsidRDefault="00CA0514" w:rsidP="00C126AA">
            <w:pPr>
              <w:pStyle w:val="a4"/>
              <w:shd w:val="clear" w:color="000000" w:fill="auto"/>
              <w:spacing w:line="360" w:lineRule="auto"/>
              <w:jc w:val="both"/>
              <w:rPr>
                <w:i/>
                <w:color w:val="000000"/>
                <w:sz w:val="20"/>
                <w:szCs w:val="20"/>
              </w:rPr>
            </w:pPr>
            <w:r w:rsidRPr="00C126AA">
              <w:rPr>
                <w:i/>
                <w:color w:val="000000"/>
                <w:sz w:val="20"/>
                <w:szCs w:val="20"/>
              </w:rPr>
              <w:t>0,</w:t>
            </w:r>
            <w:r w:rsidR="00A21B42" w:rsidRPr="00C126AA">
              <w:rPr>
                <w:i/>
                <w:color w:val="000000"/>
                <w:sz w:val="20"/>
                <w:szCs w:val="20"/>
              </w:rPr>
              <w:t>,472</w:t>
            </w:r>
          </w:p>
        </w:tc>
        <w:tc>
          <w:tcPr>
            <w:tcW w:w="870" w:type="dxa"/>
            <w:shd w:val="clear" w:color="auto" w:fill="auto"/>
            <w:vAlign w:val="center"/>
          </w:tcPr>
          <w:p w:rsidR="00CA0514" w:rsidRPr="00C126AA" w:rsidRDefault="00A21B42" w:rsidP="00C126AA">
            <w:pPr>
              <w:pStyle w:val="a4"/>
              <w:shd w:val="clear" w:color="000000" w:fill="auto"/>
              <w:spacing w:line="360" w:lineRule="auto"/>
              <w:jc w:val="both"/>
              <w:rPr>
                <w:i/>
                <w:color w:val="000000"/>
                <w:sz w:val="20"/>
                <w:szCs w:val="20"/>
              </w:rPr>
            </w:pPr>
            <w:r w:rsidRPr="00C126AA">
              <w:rPr>
                <w:i/>
                <w:color w:val="000000"/>
                <w:sz w:val="20"/>
                <w:szCs w:val="20"/>
              </w:rPr>
              <w:t>0,385</w:t>
            </w:r>
          </w:p>
        </w:tc>
        <w:tc>
          <w:tcPr>
            <w:tcW w:w="870" w:type="dxa"/>
            <w:shd w:val="clear" w:color="auto" w:fill="auto"/>
            <w:vAlign w:val="center"/>
          </w:tcPr>
          <w:p w:rsidR="00CA0514" w:rsidRPr="00C126AA" w:rsidRDefault="00A21B42" w:rsidP="00C126AA">
            <w:pPr>
              <w:pStyle w:val="a4"/>
              <w:shd w:val="clear" w:color="000000" w:fill="auto"/>
              <w:spacing w:line="360" w:lineRule="auto"/>
              <w:jc w:val="both"/>
              <w:rPr>
                <w:i/>
                <w:color w:val="000000"/>
                <w:sz w:val="20"/>
                <w:szCs w:val="20"/>
              </w:rPr>
            </w:pPr>
            <w:r w:rsidRPr="00C126AA">
              <w:rPr>
                <w:i/>
                <w:color w:val="000000"/>
                <w:sz w:val="20"/>
                <w:szCs w:val="20"/>
              </w:rPr>
              <w:t>0,325</w:t>
            </w:r>
          </w:p>
        </w:tc>
        <w:tc>
          <w:tcPr>
            <w:tcW w:w="871" w:type="dxa"/>
            <w:shd w:val="clear" w:color="auto" w:fill="auto"/>
            <w:vAlign w:val="center"/>
          </w:tcPr>
          <w:p w:rsidR="00CA0514" w:rsidRPr="00C126AA" w:rsidRDefault="00A21B42" w:rsidP="00C126AA">
            <w:pPr>
              <w:pStyle w:val="a4"/>
              <w:shd w:val="clear" w:color="000000" w:fill="auto"/>
              <w:spacing w:line="360" w:lineRule="auto"/>
              <w:jc w:val="both"/>
              <w:rPr>
                <w:i/>
                <w:color w:val="000000"/>
                <w:sz w:val="20"/>
                <w:szCs w:val="20"/>
              </w:rPr>
            </w:pPr>
            <w:r w:rsidRPr="00C126AA">
              <w:rPr>
                <w:i/>
                <w:color w:val="000000"/>
                <w:sz w:val="20"/>
                <w:szCs w:val="20"/>
              </w:rPr>
              <w:t>0,246</w:t>
            </w:r>
          </w:p>
        </w:tc>
      </w:tr>
    </w:tbl>
    <w:p w:rsidR="00A21B42" w:rsidRPr="00CB1440" w:rsidRDefault="00CA0514" w:rsidP="00CB1440">
      <w:pPr>
        <w:pStyle w:val="a4"/>
        <w:shd w:val="clear" w:color="000000" w:fill="auto"/>
        <w:spacing w:line="360" w:lineRule="auto"/>
        <w:ind w:firstLine="709"/>
        <w:jc w:val="both"/>
        <w:rPr>
          <w:color w:val="000000"/>
          <w:sz w:val="28"/>
          <w:szCs w:val="28"/>
        </w:rPr>
      </w:pPr>
      <w:r w:rsidRPr="00CB1440">
        <w:rPr>
          <w:color w:val="000000"/>
          <w:sz w:val="28"/>
          <w:szCs w:val="28"/>
        </w:rPr>
        <w:t xml:space="preserve"> </w:t>
      </w:r>
    </w:p>
    <w:p w:rsidR="00A21B42" w:rsidRPr="00CB1440" w:rsidRDefault="00A21B42" w:rsidP="00CB1440">
      <w:pPr>
        <w:pStyle w:val="a4"/>
        <w:shd w:val="clear" w:color="000000" w:fill="auto"/>
        <w:spacing w:line="360" w:lineRule="auto"/>
        <w:ind w:firstLine="709"/>
        <w:jc w:val="both"/>
        <w:rPr>
          <w:color w:val="000000"/>
          <w:sz w:val="28"/>
          <w:szCs w:val="28"/>
        </w:rPr>
      </w:pPr>
      <w:r w:rsidRPr="00CB1440">
        <w:rPr>
          <w:color w:val="000000"/>
          <w:sz w:val="28"/>
          <w:szCs w:val="28"/>
        </w:rPr>
        <w:t>Таким образом, каналы гидравлически наивыгоднейшего профиля представлены относительно узкими и глубокими.</w:t>
      </w:r>
    </w:p>
    <w:p w:rsidR="00A21B42" w:rsidRPr="00CB1440" w:rsidRDefault="00A21B42" w:rsidP="00CB1440">
      <w:pPr>
        <w:pStyle w:val="a4"/>
        <w:shd w:val="clear" w:color="000000" w:fill="auto"/>
        <w:spacing w:line="360" w:lineRule="auto"/>
        <w:ind w:firstLine="709"/>
        <w:jc w:val="both"/>
        <w:rPr>
          <w:color w:val="000000"/>
          <w:sz w:val="28"/>
          <w:szCs w:val="28"/>
        </w:rPr>
      </w:pPr>
      <w:r w:rsidRPr="00CB1440">
        <w:rPr>
          <w:color w:val="000000"/>
          <w:sz w:val="28"/>
          <w:szCs w:val="28"/>
        </w:rPr>
        <w:t xml:space="preserve">В связи с этим крупные каналы не проектируют с гидравлически наивыгоднейшим профилем. Малые каналы, особенно мелиоративные, целесообразно проектировать с гидравлически наивыгоднейшим профилем (сечением) или с профилем, близким к гидравлически наивыгоднейшему. </w:t>
      </w:r>
    </w:p>
    <w:p w:rsidR="00A21B42" w:rsidRPr="00CB1440" w:rsidRDefault="00A21B42" w:rsidP="00CB1440">
      <w:pPr>
        <w:pStyle w:val="a4"/>
        <w:shd w:val="clear" w:color="000000" w:fill="auto"/>
        <w:spacing w:line="360" w:lineRule="auto"/>
        <w:ind w:firstLine="709"/>
        <w:jc w:val="both"/>
        <w:rPr>
          <w:color w:val="000000"/>
          <w:sz w:val="28"/>
          <w:szCs w:val="28"/>
        </w:rPr>
      </w:pPr>
      <w:r w:rsidRPr="00CB1440">
        <w:rPr>
          <w:color w:val="000000"/>
          <w:sz w:val="28"/>
          <w:szCs w:val="28"/>
        </w:rPr>
        <w:t xml:space="preserve"> </w:t>
      </w:r>
    </w:p>
    <w:p w:rsidR="00A21B42" w:rsidRPr="00CB1440" w:rsidRDefault="00CB1440" w:rsidP="00CB1440">
      <w:pPr>
        <w:shd w:val="clear" w:color="000000" w:fill="auto"/>
        <w:autoSpaceDE w:val="0"/>
        <w:autoSpaceDN w:val="0"/>
        <w:adjustRightInd w:val="0"/>
        <w:spacing w:line="360" w:lineRule="auto"/>
        <w:ind w:firstLine="709"/>
        <w:jc w:val="both"/>
        <w:rPr>
          <w:sz w:val="28"/>
          <w:szCs w:val="28"/>
        </w:rPr>
      </w:pPr>
      <w:r w:rsidRPr="00CB1440">
        <w:rPr>
          <w:b/>
          <w:bCs/>
          <w:sz w:val="28"/>
          <w:szCs w:val="28"/>
        </w:rPr>
        <w:t xml:space="preserve">5. </w:t>
      </w:r>
      <w:r w:rsidR="00A21B42" w:rsidRPr="00CB1440">
        <w:rPr>
          <w:b/>
          <w:bCs/>
          <w:sz w:val="28"/>
          <w:szCs w:val="28"/>
        </w:rPr>
        <w:t>Расчетные скорости воды в канале</w:t>
      </w:r>
    </w:p>
    <w:p w:rsidR="00CB1440" w:rsidRPr="00CB1440" w:rsidRDefault="00CB1440" w:rsidP="00CB1440">
      <w:pPr>
        <w:pStyle w:val="a4"/>
        <w:shd w:val="clear" w:color="000000" w:fill="auto"/>
        <w:spacing w:line="360" w:lineRule="auto"/>
        <w:ind w:firstLine="709"/>
        <w:jc w:val="both"/>
        <w:rPr>
          <w:color w:val="000000"/>
          <w:sz w:val="28"/>
          <w:szCs w:val="28"/>
        </w:rPr>
      </w:pPr>
    </w:p>
    <w:p w:rsidR="00A21B42" w:rsidRPr="00CB1440" w:rsidRDefault="00A21B42" w:rsidP="00CB1440">
      <w:pPr>
        <w:pStyle w:val="a4"/>
        <w:shd w:val="clear" w:color="000000" w:fill="auto"/>
        <w:spacing w:line="360" w:lineRule="auto"/>
        <w:ind w:firstLine="709"/>
        <w:jc w:val="both"/>
        <w:rPr>
          <w:color w:val="000000"/>
          <w:sz w:val="28"/>
          <w:szCs w:val="28"/>
        </w:rPr>
      </w:pPr>
      <w:r w:rsidRPr="00CB1440">
        <w:rPr>
          <w:color w:val="000000"/>
          <w:sz w:val="28"/>
          <w:szCs w:val="28"/>
        </w:rPr>
        <w:t xml:space="preserve">При проектировании каналов </w:t>
      </w:r>
      <w:r w:rsidR="00D56AFD" w:rsidRPr="00CB1440">
        <w:rPr>
          <w:color w:val="000000"/>
          <w:sz w:val="28"/>
          <w:szCs w:val="28"/>
        </w:rPr>
        <w:t>д</w:t>
      </w:r>
      <w:r w:rsidRPr="00CB1440">
        <w:rPr>
          <w:color w:val="000000"/>
          <w:sz w:val="28"/>
          <w:szCs w:val="28"/>
        </w:rPr>
        <w:t xml:space="preserve">опускаемые </w:t>
      </w:r>
      <w:r w:rsidR="00D56AFD" w:rsidRPr="00CB1440">
        <w:rPr>
          <w:color w:val="000000"/>
          <w:sz w:val="28"/>
          <w:szCs w:val="28"/>
        </w:rPr>
        <w:t>с</w:t>
      </w:r>
      <w:r w:rsidRPr="00CB1440">
        <w:rPr>
          <w:color w:val="000000"/>
          <w:sz w:val="28"/>
          <w:szCs w:val="28"/>
        </w:rPr>
        <w:t>корости течения, так же как и при проектировании напорных трубопроводов, имеют большое экономическое значение, так как выбор скорости течения определяет размеры канала.</w:t>
      </w:r>
    </w:p>
    <w:p w:rsidR="00A21B42" w:rsidRPr="00CB1440" w:rsidRDefault="00D56AFD" w:rsidP="00CB1440">
      <w:pPr>
        <w:pStyle w:val="a4"/>
        <w:shd w:val="clear" w:color="000000" w:fill="auto"/>
        <w:spacing w:line="360" w:lineRule="auto"/>
        <w:ind w:firstLine="709"/>
        <w:jc w:val="both"/>
        <w:rPr>
          <w:color w:val="000000"/>
          <w:sz w:val="28"/>
          <w:szCs w:val="28"/>
        </w:rPr>
      </w:pPr>
      <w:r w:rsidRPr="00CB1440">
        <w:rPr>
          <w:color w:val="000000"/>
          <w:sz w:val="28"/>
          <w:szCs w:val="28"/>
        </w:rPr>
        <w:t>К</w:t>
      </w:r>
      <w:r w:rsidR="00A21B42" w:rsidRPr="00CB1440">
        <w:rPr>
          <w:color w:val="000000"/>
          <w:sz w:val="28"/>
          <w:szCs w:val="28"/>
        </w:rPr>
        <w:t>райние значения скоростей (</w:t>
      </w:r>
      <w:r w:rsidRPr="00CB1440">
        <w:rPr>
          <w:color w:val="000000"/>
          <w:sz w:val="28"/>
          <w:szCs w:val="28"/>
        </w:rPr>
        <w:t>м</w:t>
      </w:r>
      <w:r w:rsidR="00A21B42" w:rsidRPr="00CB1440">
        <w:rPr>
          <w:color w:val="000000"/>
          <w:sz w:val="28"/>
          <w:szCs w:val="28"/>
        </w:rPr>
        <w:t>инимальные и максимальные) ограничиваются двумя прич</w:t>
      </w:r>
      <w:r w:rsidRPr="00CB1440">
        <w:rPr>
          <w:color w:val="000000"/>
          <w:sz w:val="28"/>
          <w:szCs w:val="28"/>
        </w:rPr>
        <w:t>и</w:t>
      </w:r>
      <w:r w:rsidR="00A21B42" w:rsidRPr="00CB1440">
        <w:rPr>
          <w:color w:val="000000"/>
          <w:sz w:val="28"/>
          <w:szCs w:val="28"/>
        </w:rPr>
        <w:t xml:space="preserve">нами. При малых скоростях сечение канала получается большим, что, </w:t>
      </w:r>
      <w:r w:rsidRPr="00CB1440">
        <w:rPr>
          <w:color w:val="000000"/>
          <w:sz w:val="28"/>
          <w:szCs w:val="28"/>
        </w:rPr>
        <w:t>увеличивая</w:t>
      </w:r>
      <w:r w:rsidR="00A21B42" w:rsidRPr="00CB1440">
        <w:rPr>
          <w:color w:val="000000"/>
          <w:sz w:val="28"/>
          <w:szCs w:val="28"/>
        </w:rPr>
        <w:t xml:space="preserve"> объем земляных работ, удорожает строительство. Кроме того, при малых скоростях происходит заиление канала вследствие </w:t>
      </w:r>
      <w:r w:rsidRPr="00CB1440">
        <w:rPr>
          <w:color w:val="000000"/>
          <w:sz w:val="28"/>
          <w:szCs w:val="28"/>
        </w:rPr>
        <w:t>оседания</w:t>
      </w:r>
      <w:r w:rsidR="00A21B42" w:rsidRPr="00CB1440">
        <w:rPr>
          <w:color w:val="000000"/>
          <w:sz w:val="28"/>
          <w:szCs w:val="28"/>
        </w:rPr>
        <w:t xml:space="preserve"> взве</w:t>
      </w:r>
      <w:r w:rsidRPr="00CB1440">
        <w:rPr>
          <w:color w:val="000000"/>
          <w:sz w:val="28"/>
          <w:szCs w:val="28"/>
        </w:rPr>
        <w:t>ше</w:t>
      </w:r>
      <w:r w:rsidR="00A21B42" w:rsidRPr="00CB1440">
        <w:rPr>
          <w:color w:val="000000"/>
          <w:sz w:val="28"/>
          <w:szCs w:val="28"/>
        </w:rPr>
        <w:t xml:space="preserve">нных в жидкости частиц. При больших </w:t>
      </w:r>
      <w:r w:rsidRPr="00CB1440">
        <w:rPr>
          <w:color w:val="000000"/>
          <w:sz w:val="28"/>
          <w:szCs w:val="28"/>
        </w:rPr>
        <w:t>скоростях</w:t>
      </w:r>
      <w:r w:rsidR="00A21B42" w:rsidRPr="00CB1440">
        <w:rPr>
          <w:color w:val="000000"/>
          <w:sz w:val="28"/>
          <w:szCs w:val="28"/>
        </w:rPr>
        <w:t xml:space="preserve"> сечение получается меньше. Это ум</w:t>
      </w:r>
      <w:r w:rsidRPr="00CB1440">
        <w:rPr>
          <w:color w:val="000000"/>
          <w:sz w:val="28"/>
          <w:szCs w:val="28"/>
        </w:rPr>
        <w:t>еньшает объем земляных работ, одна</w:t>
      </w:r>
      <w:r w:rsidR="00A21B42" w:rsidRPr="00CB1440">
        <w:rPr>
          <w:color w:val="000000"/>
          <w:sz w:val="28"/>
          <w:szCs w:val="28"/>
        </w:rPr>
        <w:t>ко при этом требуется более прочное покрытие стенок канала, что требует доп</w:t>
      </w:r>
      <w:r w:rsidRPr="00CB1440">
        <w:rPr>
          <w:color w:val="000000"/>
          <w:sz w:val="28"/>
          <w:szCs w:val="28"/>
        </w:rPr>
        <w:t>олни</w:t>
      </w:r>
      <w:r w:rsidR="00A21B42" w:rsidRPr="00CB1440">
        <w:rPr>
          <w:color w:val="000000"/>
          <w:sz w:val="28"/>
          <w:szCs w:val="28"/>
        </w:rPr>
        <w:t>те</w:t>
      </w:r>
      <w:r w:rsidRPr="00CB1440">
        <w:rPr>
          <w:color w:val="000000"/>
          <w:sz w:val="28"/>
          <w:szCs w:val="28"/>
        </w:rPr>
        <w:t>льных</w:t>
      </w:r>
      <w:r w:rsidR="00A21B42" w:rsidRPr="00CB1440">
        <w:rPr>
          <w:color w:val="000000"/>
          <w:sz w:val="28"/>
          <w:szCs w:val="28"/>
        </w:rPr>
        <w:t xml:space="preserve"> затрат. Правильный выбор расчетной </w:t>
      </w:r>
      <w:r w:rsidRPr="00CB1440">
        <w:rPr>
          <w:color w:val="000000"/>
          <w:sz w:val="28"/>
          <w:szCs w:val="28"/>
        </w:rPr>
        <w:t>скорости,</w:t>
      </w:r>
      <w:r w:rsidR="00A21B42" w:rsidRPr="00CB1440">
        <w:rPr>
          <w:color w:val="000000"/>
          <w:sz w:val="28"/>
          <w:szCs w:val="28"/>
        </w:rPr>
        <w:t xml:space="preserve"> поэтому имеет бол</w:t>
      </w:r>
      <w:r w:rsidRPr="00CB1440">
        <w:rPr>
          <w:color w:val="000000"/>
          <w:sz w:val="28"/>
          <w:szCs w:val="28"/>
        </w:rPr>
        <w:t>ьшое</w:t>
      </w:r>
      <w:r w:rsidR="00A21B42" w:rsidRPr="00CB1440">
        <w:rPr>
          <w:color w:val="000000"/>
          <w:sz w:val="28"/>
          <w:szCs w:val="28"/>
        </w:rPr>
        <w:t xml:space="preserve"> з</w:t>
      </w:r>
      <w:r w:rsidRPr="00CB1440">
        <w:rPr>
          <w:color w:val="000000"/>
          <w:sz w:val="28"/>
          <w:szCs w:val="28"/>
        </w:rPr>
        <w:t>начен</w:t>
      </w:r>
      <w:r w:rsidR="00A21B42" w:rsidRPr="00CB1440">
        <w:rPr>
          <w:color w:val="000000"/>
          <w:sz w:val="28"/>
          <w:szCs w:val="28"/>
        </w:rPr>
        <w:t>ие. В каждом отдельном случае этот вопрос должен решаться конкретно с учетом всех местных условий.</w:t>
      </w:r>
    </w:p>
    <w:p w:rsidR="00D56AFD" w:rsidRPr="00CB1440" w:rsidRDefault="00D56AFD"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Расчетные скорости не должны быть больше допускаемых. В качестве допускаемых принимаются скорости, </w:t>
      </w:r>
      <w:r w:rsidRPr="00CB1440">
        <w:rPr>
          <w:b/>
          <w:bCs/>
          <w:i/>
          <w:iCs/>
          <w:sz w:val="28"/>
          <w:szCs w:val="28"/>
        </w:rPr>
        <w:t xml:space="preserve">неразмывающие </w:t>
      </w:r>
      <w:r w:rsidRPr="00CB1440">
        <w:rPr>
          <w:sz w:val="28"/>
          <w:szCs w:val="28"/>
        </w:rPr>
        <w:t>грунт или одежды (укрепления откосов и дна) каналов. Значения их зависит от глубины и материала, из которого сложены стенки каналов.</w:t>
      </w:r>
    </w:p>
    <w:p w:rsidR="00D56AFD" w:rsidRPr="00CB1440" w:rsidRDefault="00D56AFD" w:rsidP="00CB1440">
      <w:pPr>
        <w:shd w:val="clear" w:color="000000" w:fill="auto"/>
        <w:autoSpaceDE w:val="0"/>
        <w:autoSpaceDN w:val="0"/>
        <w:adjustRightInd w:val="0"/>
        <w:spacing w:line="360" w:lineRule="auto"/>
        <w:ind w:firstLine="709"/>
        <w:jc w:val="both"/>
        <w:rPr>
          <w:sz w:val="28"/>
          <w:szCs w:val="28"/>
        </w:rPr>
      </w:pPr>
      <w:r w:rsidRPr="00CB1440">
        <w:rPr>
          <w:sz w:val="28"/>
          <w:szCs w:val="28"/>
        </w:rPr>
        <w:t>Для определения неразмывающей скорости может быть рекомендована формула Б. И. Студеничникова, полученная по данным лабораторных и натурных исследований в широком диапазоне крупностей частиц несвязного грунта</w:t>
      </w:r>
    </w:p>
    <w:p w:rsidR="00CB1440" w:rsidRPr="00CB1440" w:rsidRDefault="00CB1440" w:rsidP="00CB1440">
      <w:pPr>
        <w:shd w:val="clear" w:color="000000" w:fill="auto"/>
        <w:autoSpaceDE w:val="0"/>
        <w:autoSpaceDN w:val="0"/>
        <w:adjustRightInd w:val="0"/>
        <w:spacing w:line="360" w:lineRule="auto"/>
        <w:ind w:firstLine="709"/>
        <w:jc w:val="both"/>
        <w:rPr>
          <w:sz w:val="28"/>
          <w:szCs w:val="28"/>
        </w:rPr>
      </w:pPr>
    </w:p>
    <w:p w:rsidR="00D56AFD" w:rsidRPr="00CB1440" w:rsidRDefault="00CB1440" w:rsidP="00CB1440">
      <w:pPr>
        <w:shd w:val="clear" w:color="000000" w:fill="auto"/>
        <w:autoSpaceDE w:val="0"/>
        <w:autoSpaceDN w:val="0"/>
        <w:adjustRightInd w:val="0"/>
        <w:spacing w:line="360" w:lineRule="auto"/>
        <w:ind w:firstLine="709"/>
        <w:jc w:val="both"/>
        <w:rPr>
          <w:sz w:val="28"/>
          <w:szCs w:val="28"/>
        </w:rPr>
      </w:pPr>
      <w:r>
        <w:rPr>
          <w:sz w:val="28"/>
          <w:szCs w:val="28"/>
        </w:rPr>
        <w:br w:type="page"/>
      </w:r>
      <w:r w:rsidR="00C96E68">
        <w:rPr>
          <w:position w:val="-28"/>
          <w:sz w:val="28"/>
          <w:szCs w:val="28"/>
        </w:rPr>
        <w:pict>
          <v:shape id="_x0000_i1047" type="#_x0000_t75" style="width:108.75pt;height:36.75pt">
            <v:imagedata r:id="rId29" o:title=""/>
          </v:shape>
        </w:pict>
      </w:r>
    </w:p>
    <w:p w:rsidR="00CB1440" w:rsidRPr="00CB1440" w:rsidRDefault="00CB1440" w:rsidP="00CB1440">
      <w:pPr>
        <w:shd w:val="clear" w:color="000000" w:fill="auto"/>
        <w:autoSpaceDE w:val="0"/>
        <w:autoSpaceDN w:val="0"/>
        <w:adjustRightInd w:val="0"/>
        <w:spacing w:line="360" w:lineRule="auto"/>
        <w:ind w:firstLine="709"/>
        <w:jc w:val="both"/>
        <w:rPr>
          <w:sz w:val="28"/>
          <w:szCs w:val="28"/>
        </w:rPr>
      </w:pPr>
    </w:p>
    <w:p w:rsidR="00D56AFD" w:rsidRPr="00CB1440" w:rsidRDefault="00D56AFD"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где </w:t>
      </w:r>
      <w:r w:rsidRPr="00CB1440">
        <w:rPr>
          <w:b/>
          <w:bCs/>
          <w:i/>
          <w:iCs/>
          <w:sz w:val="28"/>
          <w:szCs w:val="28"/>
        </w:rPr>
        <w:t>h</w:t>
      </w:r>
      <w:r w:rsidRPr="00CB1440">
        <w:rPr>
          <w:sz w:val="28"/>
          <w:szCs w:val="28"/>
        </w:rPr>
        <w:t xml:space="preserve"> – глубина. </w:t>
      </w:r>
    </w:p>
    <w:p w:rsidR="001B4094" w:rsidRPr="00CB1440" w:rsidRDefault="00D56AFD" w:rsidP="00CB1440">
      <w:pPr>
        <w:shd w:val="clear" w:color="000000" w:fill="auto"/>
        <w:spacing w:line="360" w:lineRule="auto"/>
        <w:ind w:firstLine="709"/>
        <w:jc w:val="both"/>
        <w:rPr>
          <w:sz w:val="28"/>
        </w:rPr>
      </w:pPr>
      <w:r w:rsidRPr="00CB1440">
        <w:rPr>
          <w:b/>
          <w:bCs/>
          <w:i/>
          <w:iCs/>
          <w:sz w:val="28"/>
          <w:szCs w:val="28"/>
        </w:rPr>
        <w:t>d</w:t>
      </w:r>
      <w:r w:rsidRPr="00CB1440">
        <w:rPr>
          <w:sz w:val="28"/>
          <w:szCs w:val="28"/>
        </w:rPr>
        <w:t xml:space="preserve"> </w:t>
      </w:r>
      <w:r w:rsidR="001B4094" w:rsidRPr="00CB1440">
        <w:rPr>
          <w:sz w:val="28"/>
          <w:szCs w:val="28"/>
        </w:rPr>
        <w:t xml:space="preserve">– </w:t>
      </w:r>
      <w:r w:rsidRPr="00CB1440">
        <w:rPr>
          <w:sz w:val="28"/>
          <w:szCs w:val="28"/>
        </w:rPr>
        <w:t>средневзвешенный диаметр частиц грунта</w:t>
      </w:r>
      <w:r w:rsidR="001B4094" w:rsidRPr="00CB1440">
        <w:rPr>
          <w:sz w:val="28"/>
          <w:szCs w:val="28"/>
        </w:rPr>
        <w:t xml:space="preserve"> (берутся в метрах)</w:t>
      </w:r>
    </w:p>
    <w:p w:rsidR="001B4094" w:rsidRPr="00CB1440" w:rsidRDefault="001B4094"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В то же время скорости не должны быть ниже критических значений скоростей, при которых начинается выпадение наносов и происходит заиление каналов, ведущее к их зарастанию. Эти скорости называются </w:t>
      </w:r>
      <w:r w:rsidRPr="00CB1440">
        <w:rPr>
          <w:b/>
          <w:bCs/>
          <w:i/>
          <w:iCs/>
          <w:sz w:val="28"/>
          <w:szCs w:val="28"/>
        </w:rPr>
        <w:t>незаиляющими</w:t>
      </w:r>
      <w:r w:rsidRPr="00CB1440">
        <w:rPr>
          <w:sz w:val="28"/>
          <w:szCs w:val="28"/>
        </w:rPr>
        <w:t>.</w:t>
      </w:r>
    </w:p>
    <w:p w:rsidR="001B4094" w:rsidRPr="00CB1440" w:rsidRDefault="001B4094" w:rsidP="00CB1440">
      <w:pPr>
        <w:shd w:val="clear" w:color="000000" w:fill="auto"/>
        <w:autoSpaceDE w:val="0"/>
        <w:autoSpaceDN w:val="0"/>
        <w:adjustRightInd w:val="0"/>
        <w:spacing w:line="360" w:lineRule="auto"/>
        <w:ind w:firstLine="709"/>
        <w:jc w:val="both"/>
        <w:rPr>
          <w:sz w:val="28"/>
          <w:szCs w:val="28"/>
        </w:rPr>
      </w:pPr>
      <w:r w:rsidRPr="00CB1440">
        <w:rPr>
          <w:sz w:val="28"/>
          <w:szCs w:val="28"/>
        </w:rPr>
        <w:t>Незаиляющие скорости в каналах могут быть ориентировочно определены по формуле Гиршкана</w:t>
      </w:r>
    </w:p>
    <w:p w:rsidR="00CB1440" w:rsidRPr="00CB1440" w:rsidRDefault="00CB1440" w:rsidP="00CB1440">
      <w:pPr>
        <w:shd w:val="clear" w:color="000000" w:fill="auto"/>
        <w:autoSpaceDE w:val="0"/>
        <w:autoSpaceDN w:val="0"/>
        <w:adjustRightInd w:val="0"/>
        <w:spacing w:line="360" w:lineRule="auto"/>
        <w:ind w:firstLine="709"/>
        <w:jc w:val="both"/>
        <w:rPr>
          <w:sz w:val="28"/>
          <w:szCs w:val="28"/>
        </w:rPr>
      </w:pPr>
    </w:p>
    <w:p w:rsidR="001B4094" w:rsidRPr="00CB1440" w:rsidRDefault="00C96E68" w:rsidP="00CB1440">
      <w:pPr>
        <w:shd w:val="clear" w:color="000000" w:fill="auto"/>
        <w:autoSpaceDE w:val="0"/>
        <w:autoSpaceDN w:val="0"/>
        <w:adjustRightInd w:val="0"/>
        <w:spacing w:line="360" w:lineRule="auto"/>
        <w:ind w:firstLine="709"/>
        <w:jc w:val="both"/>
        <w:rPr>
          <w:sz w:val="28"/>
          <w:szCs w:val="28"/>
        </w:rPr>
      </w:pPr>
      <w:r>
        <w:rPr>
          <w:position w:val="-12"/>
          <w:sz w:val="28"/>
          <w:szCs w:val="28"/>
        </w:rPr>
        <w:pict>
          <v:shape id="_x0000_i1048" type="#_x0000_t75" style="width:1in;height:18pt">
            <v:imagedata r:id="rId30" o:title=""/>
          </v:shape>
        </w:pict>
      </w:r>
    </w:p>
    <w:p w:rsidR="00CB1440" w:rsidRPr="00CB1440" w:rsidRDefault="00CB1440" w:rsidP="00CB1440">
      <w:pPr>
        <w:shd w:val="clear" w:color="000000" w:fill="auto"/>
        <w:autoSpaceDE w:val="0"/>
        <w:autoSpaceDN w:val="0"/>
        <w:adjustRightInd w:val="0"/>
        <w:spacing w:line="360" w:lineRule="auto"/>
        <w:ind w:firstLine="709"/>
        <w:jc w:val="both"/>
        <w:rPr>
          <w:sz w:val="28"/>
          <w:szCs w:val="28"/>
        </w:rPr>
      </w:pPr>
    </w:p>
    <w:p w:rsidR="001B4094" w:rsidRPr="00CB1440" w:rsidRDefault="001B4094" w:rsidP="00CB1440">
      <w:pPr>
        <w:shd w:val="clear" w:color="000000" w:fill="auto"/>
        <w:autoSpaceDE w:val="0"/>
        <w:autoSpaceDN w:val="0"/>
        <w:adjustRightInd w:val="0"/>
        <w:spacing w:line="360" w:lineRule="auto"/>
        <w:ind w:firstLine="709"/>
        <w:jc w:val="both"/>
        <w:rPr>
          <w:sz w:val="28"/>
          <w:szCs w:val="28"/>
        </w:rPr>
      </w:pPr>
      <w:r w:rsidRPr="00CB1440">
        <w:rPr>
          <w:sz w:val="28"/>
          <w:szCs w:val="28"/>
        </w:rPr>
        <w:t xml:space="preserve">где </w:t>
      </w:r>
      <w:r w:rsidRPr="00CB1440">
        <w:rPr>
          <w:b/>
          <w:bCs/>
          <w:i/>
          <w:iCs/>
          <w:sz w:val="28"/>
          <w:szCs w:val="28"/>
        </w:rPr>
        <w:t xml:space="preserve">k </w:t>
      </w:r>
      <w:r w:rsidRPr="00CB1440">
        <w:rPr>
          <w:sz w:val="28"/>
          <w:szCs w:val="28"/>
        </w:rPr>
        <w:t xml:space="preserve">– коэффициент, изменяющийся от 0,33 до 0,55 в зависимости oт гидравлической крупности частиц (1,5–3,5 мм/c). </w:t>
      </w:r>
    </w:p>
    <w:p w:rsidR="001B4094" w:rsidRPr="00CB1440" w:rsidRDefault="001B4094" w:rsidP="00CB1440">
      <w:pPr>
        <w:shd w:val="clear" w:color="000000" w:fill="auto"/>
        <w:autoSpaceDE w:val="0"/>
        <w:autoSpaceDN w:val="0"/>
        <w:adjustRightInd w:val="0"/>
        <w:spacing w:line="360" w:lineRule="auto"/>
        <w:ind w:firstLine="709"/>
        <w:jc w:val="both"/>
        <w:rPr>
          <w:sz w:val="28"/>
          <w:szCs w:val="28"/>
        </w:rPr>
      </w:pPr>
      <w:r w:rsidRPr="00CB1440">
        <w:rPr>
          <w:sz w:val="28"/>
          <w:szCs w:val="28"/>
        </w:rPr>
        <w:t>Гидравлическая крупность – это скорость равномерного падения частицы в неподвижной воде.</w:t>
      </w:r>
    </w:p>
    <w:p w:rsidR="001B4094" w:rsidRPr="00CB1440" w:rsidRDefault="001B4094" w:rsidP="00CB1440">
      <w:pPr>
        <w:shd w:val="clear" w:color="000000" w:fill="auto"/>
        <w:autoSpaceDE w:val="0"/>
        <w:autoSpaceDN w:val="0"/>
        <w:adjustRightInd w:val="0"/>
        <w:spacing w:line="360" w:lineRule="auto"/>
        <w:ind w:firstLine="709"/>
        <w:jc w:val="both"/>
        <w:rPr>
          <w:sz w:val="28"/>
          <w:szCs w:val="28"/>
        </w:rPr>
      </w:pPr>
      <w:r w:rsidRPr="00CB1440">
        <w:rPr>
          <w:sz w:val="28"/>
          <w:szCs w:val="28"/>
        </w:rPr>
        <w:t>Для предотвращения зарастания канала достаточно поддержать в нем среднюю скорость течения воды не ниже 0,5 м/с. В обычных водопроводящих каналах расчетные скорости находятся в пределах 0,5 – 3 м/с в зависимости от типа грунтов или одежды канала.</w:t>
      </w:r>
    </w:p>
    <w:p w:rsidR="001B4094" w:rsidRPr="00CB1440" w:rsidRDefault="001B4094" w:rsidP="00CB1440">
      <w:pPr>
        <w:shd w:val="clear" w:color="000000" w:fill="auto"/>
        <w:autoSpaceDE w:val="0"/>
        <w:autoSpaceDN w:val="0"/>
        <w:adjustRightInd w:val="0"/>
        <w:spacing w:line="360" w:lineRule="auto"/>
        <w:ind w:firstLine="709"/>
        <w:jc w:val="both"/>
        <w:rPr>
          <w:sz w:val="28"/>
          <w:szCs w:val="28"/>
        </w:rPr>
      </w:pPr>
      <w:r w:rsidRPr="00CB1440">
        <w:rPr>
          <w:sz w:val="28"/>
          <w:szCs w:val="28"/>
        </w:rPr>
        <w:t>В условиях зимнего режима большой опасностью на каналах может стать глубинный лед - шуга. Основная причина появления в канале шуги - переохлаждение воды. После образования ледяного покрова дальнейшее понижение температуры воздуха вызывает лишь увеличение толщины льда, но не выделение шуги. Для быстрого образования поверхностного льда необходимо скорости течения воды в каналах на этот период уменьшить до 0,5м/с. Во избежание размыва льда нормальные скорости под ним не должны превышать 1,2-1,5 м/с. При скоростях, больших 2,25 м/с, поверхностный лед в каналах не образуется.</w:t>
      </w:r>
    </w:p>
    <w:p w:rsidR="001B4094" w:rsidRPr="00CB1440" w:rsidRDefault="001B4094" w:rsidP="00CB1440">
      <w:pPr>
        <w:shd w:val="clear" w:color="000000" w:fill="auto"/>
        <w:autoSpaceDE w:val="0"/>
        <w:autoSpaceDN w:val="0"/>
        <w:adjustRightInd w:val="0"/>
        <w:spacing w:line="360" w:lineRule="auto"/>
        <w:ind w:firstLine="709"/>
        <w:jc w:val="both"/>
        <w:rPr>
          <w:sz w:val="28"/>
          <w:szCs w:val="28"/>
        </w:rPr>
      </w:pPr>
      <w:r w:rsidRPr="00CB1440">
        <w:rPr>
          <w:sz w:val="28"/>
          <w:szCs w:val="28"/>
        </w:rPr>
        <w:t>Выбор допустимых скоростей имеет большое экономическое значение при проектировании и эксплуатации искусственных водотоков.</w:t>
      </w:r>
    </w:p>
    <w:p w:rsidR="00D56AFD" w:rsidRPr="00CB1440" w:rsidRDefault="00D56AFD" w:rsidP="00CB1440">
      <w:pPr>
        <w:shd w:val="clear" w:color="000000" w:fill="auto"/>
        <w:autoSpaceDE w:val="0"/>
        <w:autoSpaceDN w:val="0"/>
        <w:adjustRightInd w:val="0"/>
        <w:spacing w:line="360" w:lineRule="auto"/>
        <w:ind w:firstLine="709"/>
        <w:jc w:val="both"/>
        <w:rPr>
          <w:sz w:val="28"/>
          <w:szCs w:val="28"/>
        </w:rPr>
      </w:pPr>
    </w:p>
    <w:p w:rsidR="002A0270" w:rsidRPr="00CB1440" w:rsidRDefault="00CB1440" w:rsidP="00CB1440">
      <w:pPr>
        <w:shd w:val="clear" w:color="000000" w:fill="auto"/>
        <w:autoSpaceDE w:val="0"/>
        <w:autoSpaceDN w:val="0"/>
        <w:adjustRightInd w:val="0"/>
        <w:spacing w:line="360" w:lineRule="auto"/>
        <w:ind w:firstLine="709"/>
        <w:jc w:val="both"/>
        <w:rPr>
          <w:b/>
          <w:bCs/>
          <w:color w:val="000000"/>
          <w:sz w:val="28"/>
          <w:szCs w:val="28"/>
        </w:rPr>
      </w:pPr>
      <w:r w:rsidRPr="00CB1440">
        <w:rPr>
          <w:b/>
          <w:bCs/>
          <w:color w:val="000000"/>
          <w:sz w:val="28"/>
          <w:szCs w:val="28"/>
        </w:rPr>
        <w:br w:type="page"/>
      </w:r>
      <w:r w:rsidR="002A0270" w:rsidRPr="00CB1440">
        <w:rPr>
          <w:b/>
          <w:bCs/>
          <w:color w:val="000000"/>
          <w:sz w:val="28"/>
          <w:szCs w:val="28"/>
        </w:rPr>
        <w:t>Использованная литература</w:t>
      </w:r>
    </w:p>
    <w:p w:rsidR="002A0270" w:rsidRPr="00CB1440" w:rsidRDefault="002A0270" w:rsidP="00CB1440">
      <w:pPr>
        <w:shd w:val="clear" w:color="000000" w:fill="auto"/>
        <w:autoSpaceDE w:val="0"/>
        <w:autoSpaceDN w:val="0"/>
        <w:adjustRightInd w:val="0"/>
        <w:spacing w:line="360" w:lineRule="auto"/>
        <w:ind w:firstLine="709"/>
        <w:jc w:val="both"/>
        <w:rPr>
          <w:color w:val="000000"/>
          <w:sz w:val="28"/>
          <w:szCs w:val="28"/>
        </w:rPr>
      </w:pPr>
    </w:p>
    <w:p w:rsidR="002A0270" w:rsidRPr="00CB1440" w:rsidRDefault="002A0270" w:rsidP="00A315CD">
      <w:pPr>
        <w:numPr>
          <w:ilvl w:val="0"/>
          <w:numId w:val="6"/>
        </w:numPr>
        <w:shd w:val="clear" w:color="000000" w:fill="auto"/>
        <w:tabs>
          <w:tab w:val="clear" w:pos="720"/>
          <w:tab w:val="num" w:pos="360"/>
        </w:tabs>
        <w:autoSpaceDE w:val="0"/>
        <w:autoSpaceDN w:val="0"/>
        <w:adjustRightInd w:val="0"/>
        <w:spacing w:line="360" w:lineRule="auto"/>
        <w:ind w:left="0" w:firstLine="0"/>
        <w:jc w:val="both"/>
        <w:rPr>
          <w:color w:val="000000"/>
          <w:sz w:val="28"/>
          <w:szCs w:val="28"/>
        </w:rPr>
      </w:pPr>
      <w:r w:rsidRPr="00CB1440">
        <w:rPr>
          <w:color w:val="000000"/>
          <w:sz w:val="28"/>
          <w:szCs w:val="28"/>
        </w:rPr>
        <w:t xml:space="preserve">Г. В. Железняков. Гидравлика и гидрология. М.: “Транспорт”, 1989. </w:t>
      </w:r>
    </w:p>
    <w:p w:rsidR="002A0270" w:rsidRPr="00CB1440" w:rsidRDefault="002A0270" w:rsidP="00A315CD">
      <w:pPr>
        <w:numPr>
          <w:ilvl w:val="0"/>
          <w:numId w:val="6"/>
        </w:numPr>
        <w:shd w:val="clear" w:color="000000" w:fill="auto"/>
        <w:tabs>
          <w:tab w:val="clear" w:pos="720"/>
          <w:tab w:val="num" w:pos="360"/>
        </w:tabs>
        <w:autoSpaceDE w:val="0"/>
        <w:autoSpaceDN w:val="0"/>
        <w:adjustRightInd w:val="0"/>
        <w:spacing w:line="360" w:lineRule="auto"/>
        <w:ind w:left="0" w:firstLine="0"/>
        <w:jc w:val="both"/>
        <w:rPr>
          <w:color w:val="000000"/>
          <w:sz w:val="28"/>
          <w:szCs w:val="28"/>
        </w:rPr>
      </w:pPr>
      <w:r w:rsidRPr="00CB1440">
        <w:rPr>
          <w:color w:val="000000"/>
          <w:sz w:val="28"/>
          <w:szCs w:val="28"/>
        </w:rPr>
        <w:t xml:space="preserve">Справочник по гидравлике. Под редакцией В.А. Большакова. Киев: «Вища школа», 1977. </w:t>
      </w:r>
    </w:p>
    <w:p w:rsidR="002A0270" w:rsidRPr="00CB1440" w:rsidRDefault="002A0270" w:rsidP="00A315CD">
      <w:pPr>
        <w:numPr>
          <w:ilvl w:val="0"/>
          <w:numId w:val="6"/>
        </w:numPr>
        <w:shd w:val="clear" w:color="000000" w:fill="auto"/>
        <w:tabs>
          <w:tab w:val="clear" w:pos="720"/>
          <w:tab w:val="num" w:pos="360"/>
        </w:tabs>
        <w:autoSpaceDE w:val="0"/>
        <w:autoSpaceDN w:val="0"/>
        <w:adjustRightInd w:val="0"/>
        <w:spacing w:line="360" w:lineRule="auto"/>
        <w:ind w:left="0" w:firstLine="0"/>
        <w:jc w:val="both"/>
        <w:rPr>
          <w:color w:val="000000"/>
          <w:sz w:val="28"/>
          <w:szCs w:val="28"/>
        </w:rPr>
      </w:pPr>
      <w:r w:rsidRPr="00CB1440">
        <w:rPr>
          <w:color w:val="000000"/>
          <w:sz w:val="28"/>
          <w:szCs w:val="28"/>
        </w:rPr>
        <w:t xml:space="preserve">Т.М. Башта. Машиностроительная гидравлика. Справочное пособие. М.: «Машгиз»,1963. </w:t>
      </w:r>
    </w:p>
    <w:p w:rsidR="002A0270" w:rsidRPr="00CB1440" w:rsidRDefault="002A0270" w:rsidP="00A315CD">
      <w:pPr>
        <w:numPr>
          <w:ilvl w:val="0"/>
          <w:numId w:val="6"/>
        </w:numPr>
        <w:shd w:val="clear" w:color="000000" w:fill="auto"/>
        <w:tabs>
          <w:tab w:val="clear" w:pos="720"/>
          <w:tab w:val="num" w:pos="360"/>
        </w:tabs>
        <w:autoSpaceDE w:val="0"/>
        <w:autoSpaceDN w:val="0"/>
        <w:adjustRightInd w:val="0"/>
        <w:spacing w:line="360" w:lineRule="auto"/>
        <w:ind w:left="0" w:firstLine="0"/>
        <w:jc w:val="both"/>
        <w:rPr>
          <w:color w:val="000000"/>
          <w:sz w:val="28"/>
          <w:szCs w:val="28"/>
        </w:rPr>
      </w:pPr>
      <w:r w:rsidRPr="00CB1440">
        <w:rPr>
          <w:color w:val="000000"/>
          <w:sz w:val="28"/>
          <w:szCs w:val="28"/>
        </w:rPr>
        <w:t xml:space="preserve">Т.М. Башта. Гидравлика, гидравлические машины и гидравлические приводы. М.: «Машиностроение», 1970. </w:t>
      </w:r>
    </w:p>
    <w:p w:rsidR="002A0270" w:rsidRPr="00CB1440" w:rsidRDefault="002A0270" w:rsidP="00A315CD">
      <w:pPr>
        <w:numPr>
          <w:ilvl w:val="0"/>
          <w:numId w:val="6"/>
        </w:numPr>
        <w:shd w:val="clear" w:color="000000" w:fill="auto"/>
        <w:tabs>
          <w:tab w:val="clear" w:pos="720"/>
          <w:tab w:val="num" w:pos="360"/>
        </w:tabs>
        <w:autoSpaceDE w:val="0"/>
        <w:autoSpaceDN w:val="0"/>
        <w:adjustRightInd w:val="0"/>
        <w:spacing w:line="360" w:lineRule="auto"/>
        <w:ind w:left="0" w:firstLine="0"/>
        <w:jc w:val="both"/>
        <w:rPr>
          <w:color w:val="000000"/>
          <w:sz w:val="28"/>
          <w:szCs w:val="28"/>
        </w:rPr>
      </w:pPr>
      <w:r w:rsidRPr="00CB1440">
        <w:rPr>
          <w:color w:val="000000"/>
          <w:sz w:val="28"/>
          <w:szCs w:val="28"/>
        </w:rPr>
        <w:t xml:space="preserve">Р.Р. Чугаев. Гидравлика. Изд.3., М.- Л.: «Энергия», </w:t>
      </w:r>
      <w:smartTag w:uri="urn:schemas-microsoft-com:office:smarttags" w:element="metricconverter">
        <w:smartTagPr>
          <w:attr w:name="ProductID" w:val="1975 г"/>
        </w:smartTagPr>
        <w:r w:rsidRPr="00CB1440">
          <w:rPr>
            <w:color w:val="000000"/>
            <w:sz w:val="28"/>
            <w:szCs w:val="28"/>
          </w:rPr>
          <w:t>1975 г</w:t>
        </w:r>
      </w:smartTag>
      <w:r w:rsidRPr="00CB1440">
        <w:rPr>
          <w:color w:val="000000"/>
          <w:sz w:val="28"/>
          <w:szCs w:val="28"/>
        </w:rPr>
        <w:t xml:space="preserve">. </w:t>
      </w:r>
    </w:p>
    <w:p w:rsidR="002A0270" w:rsidRPr="00CB1440" w:rsidRDefault="002A0270" w:rsidP="00A315CD">
      <w:pPr>
        <w:numPr>
          <w:ilvl w:val="0"/>
          <w:numId w:val="6"/>
        </w:numPr>
        <w:shd w:val="clear" w:color="000000" w:fill="auto"/>
        <w:tabs>
          <w:tab w:val="clear" w:pos="720"/>
          <w:tab w:val="num" w:pos="360"/>
        </w:tabs>
        <w:autoSpaceDE w:val="0"/>
        <w:autoSpaceDN w:val="0"/>
        <w:adjustRightInd w:val="0"/>
        <w:spacing w:line="360" w:lineRule="auto"/>
        <w:ind w:left="0" w:firstLine="0"/>
        <w:jc w:val="both"/>
        <w:rPr>
          <w:color w:val="000000"/>
          <w:sz w:val="28"/>
          <w:szCs w:val="28"/>
        </w:rPr>
      </w:pPr>
      <w:r w:rsidRPr="00CB1440">
        <w:rPr>
          <w:color w:val="000000"/>
          <w:sz w:val="28"/>
          <w:szCs w:val="28"/>
        </w:rPr>
        <w:t xml:space="preserve">Д.В. Штеренлихт. Гидравлика. М.: «Энергоатомиздат», </w:t>
      </w:r>
      <w:smartTag w:uri="urn:schemas-microsoft-com:office:smarttags" w:element="metricconverter">
        <w:smartTagPr>
          <w:attr w:name="ProductID" w:val="1984 г"/>
        </w:smartTagPr>
        <w:r w:rsidRPr="00CB1440">
          <w:rPr>
            <w:color w:val="000000"/>
            <w:sz w:val="28"/>
            <w:szCs w:val="28"/>
          </w:rPr>
          <w:t>1984 г</w:t>
        </w:r>
      </w:smartTag>
      <w:r w:rsidRPr="00CB1440">
        <w:rPr>
          <w:color w:val="000000"/>
          <w:sz w:val="28"/>
          <w:szCs w:val="28"/>
        </w:rPr>
        <w:t xml:space="preserve">. </w:t>
      </w:r>
    </w:p>
    <w:p w:rsidR="002A0270" w:rsidRPr="00CB1440" w:rsidRDefault="002A0270" w:rsidP="00CB1440">
      <w:pPr>
        <w:shd w:val="clear" w:color="000000" w:fill="auto"/>
        <w:autoSpaceDE w:val="0"/>
        <w:autoSpaceDN w:val="0"/>
        <w:adjustRightInd w:val="0"/>
        <w:spacing w:line="360" w:lineRule="auto"/>
        <w:ind w:firstLine="709"/>
        <w:jc w:val="both"/>
        <w:rPr>
          <w:color w:val="000000"/>
          <w:sz w:val="28"/>
          <w:szCs w:val="28"/>
        </w:rPr>
      </w:pPr>
      <w:bookmarkStart w:id="0" w:name="_GoBack"/>
      <w:bookmarkEnd w:id="0"/>
    </w:p>
    <w:sectPr w:rsidR="002A0270" w:rsidRPr="00CB1440" w:rsidSect="00CB1440">
      <w:headerReference w:type="even" r:id="rId31"/>
      <w:footerReference w:type="even" r:id="rId32"/>
      <w:footerReference w:type="default" r:id="rId33"/>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AA" w:rsidRDefault="00C126AA" w:rsidP="00CA0514">
      <w:pPr>
        <w:pStyle w:val="a4"/>
      </w:pPr>
      <w:r>
        <w:separator/>
      </w:r>
    </w:p>
  </w:endnote>
  <w:endnote w:type="continuationSeparator" w:id="0">
    <w:p w:rsidR="00C126AA" w:rsidRDefault="00C126AA" w:rsidP="00CA0514">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CCGD+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40" w:rsidRDefault="00CB1440" w:rsidP="004B28F9">
    <w:pPr>
      <w:pStyle w:val="a9"/>
      <w:framePr w:wrap="around" w:vAnchor="text" w:hAnchor="margin" w:xAlign="right" w:y="1"/>
      <w:rPr>
        <w:rStyle w:val="a8"/>
      </w:rPr>
    </w:pPr>
  </w:p>
  <w:p w:rsidR="00CB1440" w:rsidRDefault="00CB1440" w:rsidP="00CB144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40" w:rsidRDefault="00BB3163" w:rsidP="004B28F9">
    <w:pPr>
      <w:pStyle w:val="a9"/>
      <w:framePr w:wrap="around" w:vAnchor="text" w:hAnchor="margin" w:xAlign="right" w:y="1"/>
      <w:rPr>
        <w:rStyle w:val="a8"/>
      </w:rPr>
    </w:pPr>
    <w:r>
      <w:rPr>
        <w:rStyle w:val="a8"/>
        <w:noProof/>
      </w:rPr>
      <w:t>2</w:t>
    </w:r>
  </w:p>
  <w:p w:rsidR="00CB1440" w:rsidRDefault="00CB1440" w:rsidP="00CB144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AA" w:rsidRDefault="00C126AA" w:rsidP="00CA0514">
      <w:pPr>
        <w:pStyle w:val="a4"/>
      </w:pPr>
      <w:r>
        <w:separator/>
      </w:r>
    </w:p>
  </w:footnote>
  <w:footnote w:type="continuationSeparator" w:id="0">
    <w:p w:rsidR="00C126AA" w:rsidRDefault="00C126AA" w:rsidP="00CA0514">
      <w:pPr>
        <w:pStyle w:val="a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1F" w:rsidRDefault="00A1701F" w:rsidP="00B638F1">
    <w:pPr>
      <w:pStyle w:val="a6"/>
      <w:framePr w:wrap="around" w:vAnchor="text" w:hAnchor="margin" w:xAlign="center" w:y="1"/>
      <w:rPr>
        <w:rStyle w:val="a8"/>
      </w:rPr>
    </w:pPr>
  </w:p>
  <w:p w:rsidR="00A1701F" w:rsidRDefault="00A1701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4D921E"/>
    <w:multiLevelType w:val="hybridMultilevel"/>
    <w:tmpl w:val="2C8FCC1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2CA1226"/>
    <w:multiLevelType w:val="multilevel"/>
    <w:tmpl w:val="C22EE92C"/>
    <w:styleLink w:val="a"/>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4B181401"/>
    <w:multiLevelType w:val="hybridMultilevel"/>
    <w:tmpl w:val="E984268C"/>
    <w:lvl w:ilvl="0" w:tplc="6E007C4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4D83C02"/>
    <w:multiLevelType w:val="hybridMultilevel"/>
    <w:tmpl w:val="D78463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50865A4"/>
    <w:multiLevelType w:val="multilevel"/>
    <w:tmpl w:val="88189774"/>
    <w:styleLink w:val="1"/>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553D3EDD"/>
    <w:multiLevelType w:val="hybridMultilevel"/>
    <w:tmpl w:val="C6DA5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349"/>
    <w:rsid w:val="000A6096"/>
    <w:rsid w:val="001B4094"/>
    <w:rsid w:val="00215EE7"/>
    <w:rsid w:val="0023307A"/>
    <w:rsid w:val="00256A3C"/>
    <w:rsid w:val="002A0270"/>
    <w:rsid w:val="002E3686"/>
    <w:rsid w:val="002E4FF9"/>
    <w:rsid w:val="003C77FE"/>
    <w:rsid w:val="00411A95"/>
    <w:rsid w:val="004364B6"/>
    <w:rsid w:val="00451589"/>
    <w:rsid w:val="004B28F9"/>
    <w:rsid w:val="004C652D"/>
    <w:rsid w:val="004F09C7"/>
    <w:rsid w:val="004F638D"/>
    <w:rsid w:val="005D398C"/>
    <w:rsid w:val="00663CFA"/>
    <w:rsid w:val="00686320"/>
    <w:rsid w:val="006D7EB3"/>
    <w:rsid w:val="00814ABE"/>
    <w:rsid w:val="00831853"/>
    <w:rsid w:val="00844BAE"/>
    <w:rsid w:val="008A35CE"/>
    <w:rsid w:val="008C3C35"/>
    <w:rsid w:val="00950721"/>
    <w:rsid w:val="00962301"/>
    <w:rsid w:val="00977A09"/>
    <w:rsid w:val="00A1701F"/>
    <w:rsid w:val="00A21B42"/>
    <w:rsid w:val="00A30BDC"/>
    <w:rsid w:val="00A315CD"/>
    <w:rsid w:val="00A626C5"/>
    <w:rsid w:val="00B07349"/>
    <w:rsid w:val="00B46278"/>
    <w:rsid w:val="00B638F1"/>
    <w:rsid w:val="00B82CCD"/>
    <w:rsid w:val="00BB3163"/>
    <w:rsid w:val="00BD1607"/>
    <w:rsid w:val="00C126AA"/>
    <w:rsid w:val="00C61A5D"/>
    <w:rsid w:val="00C96E68"/>
    <w:rsid w:val="00CA0514"/>
    <w:rsid w:val="00CB1440"/>
    <w:rsid w:val="00D43DED"/>
    <w:rsid w:val="00D56AFD"/>
    <w:rsid w:val="00D82465"/>
    <w:rsid w:val="00E75151"/>
    <w:rsid w:val="00FD7BB1"/>
    <w:rsid w:val="00FF4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0"/>
    <o:shapelayout v:ext="edit">
      <o:idmap v:ext="edit" data="1"/>
    </o:shapelayout>
  </w:shapeDefaults>
  <w:decimalSymbol w:val=","/>
  <w:listSeparator w:val=";"/>
  <w14:defaultImageDpi w14:val="0"/>
  <w15:chartTrackingRefBased/>
  <w15:docId w15:val="{D61792ED-5636-4F63-AB51-1DA9FE72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
    <w:basedOn w:val="a0"/>
    <w:next w:val="a0"/>
    <w:uiPriority w:val="99"/>
    <w:rsid w:val="002E4FF9"/>
    <w:pPr>
      <w:autoSpaceDE w:val="0"/>
      <w:autoSpaceDN w:val="0"/>
      <w:adjustRightInd w:val="0"/>
    </w:pPr>
  </w:style>
  <w:style w:type="table" w:styleId="a5">
    <w:name w:val="Table Grid"/>
    <w:basedOn w:val="a2"/>
    <w:uiPriority w:val="99"/>
    <w:rsid w:val="00CA0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A0514"/>
    <w:pPr>
      <w:autoSpaceDE w:val="0"/>
      <w:autoSpaceDN w:val="0"/>
      <w:adjustRightInd w:val="0"/>
    </w:pPr>
    <w:rPr>
      <w:rFonts w:ascii="ECCCGD+TimesNewRoman" w:hAnsi="ECCCGD+TimesNewRoman" w:cs="ECCCGD+TimesNewRoman"/>
      <w:color w:val="000000"/>
      <w:sz w:val="24"/>
      <w:szCs w:val="24"/>
    </w:rPr>
  </w:style>
  <w:style w:type="paragraph" w:customStyle="1" w:styleId="5">
    <w:name w:val="......... 5"/>
    <w:basedOn w:val="Default"/>
    <w:next w:val="Default"/>
    <w:uiPriority w:val="99"/>
    <w:rsid w:val="002A0270"/>
    <w:rPr>
      <w:rFonts w:ascii="Times New Roman" w:hAnsi="Times New Roman" w:cs="Times New Roman"/>
      <w:color w:val="auto"/>
    </w:rPr>
  </w:style>
  <w:style w:type="paragraph" w:styleId="a6">
    <w:name w:val="header"/>
    <w:basedOn w:val="a0"/>
    <w:link w:val="a7"/>
    <w:uiPriority w:val="99"/>
    <w:rsid w:val="002A0270"/>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2A0270"/>
    <w:rPr>
      <w:rFonts w:cs="Times New Roman"/>
    </w:rPr>
  </w:style>
  <w:style w:type="paragraph" w:styleId="a9">
    <w:name w:val="footer"/>
    <w:basedOn w:val="a0"/>
    <w:link w:val="aa"/>
    <w:uiPriority w:val="99"/>
    <w:rsid w:val="00CB1440"/>
    <w:pPr>
      <w:tabs>
        <w:tab w:val="center" w:pos="4677"/>
        <w:tab w:val="right" w:pos="9355"/>
      </w:tabs>
    </w:pPr>
  </w:style>
  <w:style w:type="character" w:customStyle="1" w:styleId="aa">
    <w:name w:val="Нижний колонтитул Знак"/>
    <w:link w:val="a9"/>
    <w:uiPriority w:val="99"/>
    <w:semiHidden/>
    <w:rPr>
      <w:sz w:val="24"/>
      <w:szCs w:val="24"/>
    </w:rPr>
  </w:style>
  <w:style w:type="numbering" w:customStyle="1" w:styleId="a">
    <w:name w:val="По правому краю"/>
    <w:pPr>
      <w:numPr>
        <w:numId w:val="1"/>
      </w:numPr>
    </w:pPr>
  </w:style>
  <w:style w:type="numbering" w:customStyle="1" w:styleId="1">
    <w:name w:val="Стиль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1853</Words>
  <Characters>10564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Админ</dc:creator>
  <cp:keywords/>
  <dc:description/>
  <cp:lastModifiedBy>admin</cp:lastModifiedBy>
  <cp:revision>2</cp:revision>
  <dcterms:created xsi:type="dcterms:W3CDTF">2014-03-13T10:23:00Z</dcterms:created>
  <dcterms:modified xsi:type="dcterms:W3CDTF">2014-03-13T10:23:00Z</dcterms:modified>
</cp:coreProperties>
</file>