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353" w:rsidRPr="002C6646" w:rsidRDefault="00EB0353" w:rsidP="002C6646">
      <w:pPr>
        <w:spacing w:line="360" w:lineRule="auto"/>
        <w:ind w:firstLine="720"/>
        <w:jc w:val="center"/>
        <w:rPr>
          <w:i w:val="0"/>
          <w:sz w:val="28"/>
          <w:szCs w:val="28"/>
        </w:rPr>
      </w:pPr>
      <w:r w:rsidRPr="002C6646">
        <w:rPr>
          <w:i w:val="0"/>
          <w:sz w:val="28"/>
          <w:szCs w:val="28"/>
        </w:rPr>
        <w:t>МИНИСТЕРСТВО ОБРАЗОВАНИЯ РФ</w:t>
      </w:r>
    </w:p>
    <w:p w:rsidR="00DF4469" w:rsidRPr="002C6646" w:rsidRDefault="00DF4469" w:rsidP="002C6646">
      <w:pPr>
        <w:spacing w:line="360" w:lineRule="auto"/>
        <w:ind w:firstLine="720"/>
        <w:jc w:val="center"/>
        <w:rPr>
          <w:i w:val="0"/>
          <w:sz w:val="28"/>
          <w:szCs w:val="28"/>
        </w:rPr>
      </w:pPr>
    </w:p>
    <w:p w:rsidR="00EB0353" w:rsidRPr="002C6646" w:rsidRDefault="00EB0353" w:rsidP="002C6646">
      <w:pPr>
        <w:spacing w:line="360" w:lineRule="auto"/>
        <w:ind w:firstLine="720"/>
        <w:jc w:val="center"/>
        <w:rPr>
          <w:i w:val="0"/>
          <w:sz w:val="28"/>
          <w:szCs w:val="28"/>
        </w:rPr>
      </w:pPr>
      <w:r w:rsidRPr="002C6646">
        <w:rPr>
          <w:i w:val="0"/>
          <w:sz w:val="28"/>
          <w:szCs w:val="28"/>
        </w:rPr>
        <w:t>КАФЕДРА ТЕХНОЛОГИИ, ОРГАНИЗАЦИИ, ЭКОНОМИКИ СТРОИТЕЛЬСТВА И УПРАВЛЕНИЯ НЕДВИЖИМОСТЬЮ</w:t>
      </w:r>
    </w:p>
    <w:p w:rsidR="00EB0353" w:rsidRPr="002C6646" w:rsidRDefault="00EB0353" w:rsidP="002C6646">
      <w:pPr>
        <w:spacing w:line="360" w:lineRule="auto"/>
        <w:ind w:firstLine="720"/>
        <w:jc w:val="center"/>
        <w:rPr>
          <w:i w:val="0"/>
          <w:sz w:val="28"/>
          <w:szCs w:val="28"/>
        </w:rPr>
      </w:pPr>
    </w:p>
    <w:p w:rsidR="0006070D" w:rsidRPr="002C6646" w:rsidRDefault="0006070D" w:rsidP="002C6646">
      <w:pPr>
        <w:spacing w:line="360" w:lineRule="auto"/>
        <w:ind w:firstLine="720"/>
        <w:jc w:val="center"/>
        <w:rPr>
          <w:i w:val="0"/>
          <w:sz w:val="28"/>
          <w:szCs w:val="28"/>
        </w:rPr>
      </w:pPr>
    </w:p>
    <w:p w:rsidR="0006070D" w:rsidRPr="002C6646" w:rsidRDefault="0006070D" w:rsidP="002C6646">
      <w:pPr>
        <w:spacing w:line="360" w:lineRule="auto"/>
        <w:ind w:firstLine="720"/>
        <w:jc w:val="center"/>
        <w:rPr>
          <w:i w:val="0"/>
          <w:sz w:val="28"/>
          <w:szCs w:val="28"/>
        </w:rPr>
      </w:pPr>
    </w:p>
    <w:p w:rsidR="00EB0353" w:rsidRPr="002C6646" w:rsidRDefault="00EB0353" w:rsidP="002C6646">
      <w:pPr>
        <w:spacing w:line="360" w:lineRule="auto"/>
        <w:ind w:firstLine="720"/>
        <w:jc w:val="center"/>
        <w:rPr>
          <w:i w:val="0"/>
          <w:sz w:val="28"/>
          <w:szCs w:val="28"/>
        </w:rPr>
      </w:pPr>
    </w:p>
    <w:p w:rsidR="0006070D" w:rsidRPr="002C6646" w:rsidRDefault="0006070D" w:rsidP="002C6646">
      <w:pPr>
        <w:spacing w:line="360" w:lineRule="auto"/>
        <w:ind w:firstLine="720"/>
        <w:jc w:val="center"/>
        <w:rPr>
          <w:i w:val="0"/>
          <w:sz w:val="28"/>
          <w:szCs w:val="28"/>
        </w:rPr>
      </w:pPr>
    </w:p>
    <w:p w:rsidR="00EB0353" w:rsidRPr="002C6646" w:rsidRDefault="00EB0353" w:rsidP="002C6646">
      <w:pPr>
        <w:spacing w:line="360" w:lineRule="auto"/>
        <w:ind w:firstLine="720"/>
        <w:jc w:val="center"/>
        <w:rPr>
          <w:i w:val="0"/>
          <w:sz w:val="28"/>
          <w:szCs w:val="28"/>
        </w:rPr>
      </w:pPr>
    </w:p>
    <w:p w:rsidR="00915FBB" w:rsidRPr="002C6646" w:rsidRDefault="00915FBB" w:rsidP="002C6646">
      <w:pPr>
        <w:spacing w:line="360" w:lineRule="auto"/>
        <w:ind w:firstLine="720"/>
        <w:jc w:val="center"/>
        <w:rPr>
          <w:i w:val="0"/>
          <w:sz w:val="28"/>
          <w:szCs w:val="28"/>
        </w:rPr>
      </w:pPr>
    </w:p>
    <w:p w:rsidR="00915FBB" w:rsidRPr="002C6646" w:rsidRDefault="00915FBB" w:rsidP="002C6646">
      <w:pPr>
        <w:spacing w:line="360" w:lineRule="auto"/>
        <w:ind w:firstLine="720"/>
        <w:jc w:val="center"/>
        <w:rPr>
          <w:i w:val="0"/>
          <w:sz w:val="28"/>
          <w:szCs w:val="28"/>
        </w:rPr>
      </w:pPr>
    </w:p>
    <w:p w:rsidR="004756A4" w:rsidRPr="002C6646" w:rsidRDefault="004756A4" w:rsidP="002C6646">
      <w:pPr>
        <w:spacing w:line="360" w:lineRule="auto"/>
        <w:ind w:firstLine="720"/>
        <w:jc w:val="center"/>
        <w:rPr>
          <w:i w:val="0"/>
          <w:sz w:val="28"/>
          <w:szCs w:val="28"/>
        </w:rPr>
      </w:pPr>
    </w:p>
    <w:p w:rsidR="00EB0353" w:rsidRPr="002C6646" w:rsidRDefault="00EB0353" w:rsidP="002C6646">
      <w:pPr>
        <w:spacing w:line="360" w:lineRule="auto"/>
        <w:ind w:firstLine="720"/>
        <w:jc w:val="center"/>
        <w:rPr>
          <w:i w:val="0"/>
          <w:sz w:val="28"/>
          <w:szCs w:val="28"/>
        </w:rPr>
      </w:pPr>
    </w:p>
    <w:p w:rsidR="00EB0353" w:rsidRPr="002C6646" w:rsidRDefault="00B56F40" w:rsidP="002C6646">
      <w:pPr>
        <w:spacing w:line="360" w:lineRule="auto"/>
        <w:ind w:firstLine="720"/>
        <w:jc w:val="center"/>
        <w:rPr>
          <w:i w:val="0"/>
          <w:sz w:val="28"/>
          <w:szCs w:val="28"/>
        </w:rPr>
      </w:pPr>
      <w:r w:rsidRPr="002C6646">
        <w:rPr>
          <w:i w:val="0"/>
          <w:sz w:val="28"/>
          <w:szCs w:val="28"/>
        </w:rPr>
        <w:t>Реферат</w:t>
      </w:r>
    </w:p>
    <w:p w:rsidR="00EB0353" w:rsidRPr="002C6646" w:rsidRDefault="00EB0353" w:rsidP="002C6646">
      <w:pPr>
        <w:spacing w:line="360" w:lineRule="auto"/>
        <w:ind w:firstLine="720"/>
        <w:jc w:val="center"/>
        <w:rPr>
          <w:i w:val="0"/>
          <w:sz w:val="28"/>
          <w:szCs w:val="28"/>
        </w:rPr>
      </w:pPr>
    </w:p>
    <w:p w:rsidR="00E54661" w:rsidRPr="002C6646" w:rsidRDefault="00E54661" w:rsidP="002C6646">
      <w:pPr>
        <w:spacing w:line="360" w:lineRule="auto"/>
        <w:ind w:firstLine="720"/>
        <w:jc w:val="center"/>
        <w:rPr>
          <w:i w:val="0"/>
          <w:sz w:val="28"/>
          <w:szCs w:val="28"/>
        </w:rPr>
      </w:pPr>
    </w:p>
    <w:p w:rsidR="00EB0353" w:rsidRPr="002C6646" w:rsidRDefault="00EB0353" w:rsidP="002C6646">
      <w:pPr>
        <w:spacing w:line="360" w:lineRule="auto"/>
        <w:ind w:firstLine="720"/>
        <w:jc w:val="center"/>
        <w:rPr>
          <w:i w:val="0"/>
          <w:sz w:val="28"/>
          <w:szCs w:val="28"/>
        </w:rPr>
      </w:pPr>
      <w:r w:rsidRPr="002C6646">
        <w:rPr>
          <w:i w:val="0"/>
          <w:sz w:val="28"/>
          <w:szCs w:val="28"/>
        </w:rPr>
        <w:t xml:space="preserve">по </w:t>
      </w:r>
      <w:r w:rsidR="009C1697" w:rsidRPr="002C6646">
        <w:rPr>
          <w:i w:val="0"/>
          <w:sz w:val="28"/>
          <w:szCs w:val="28"/>
        </w:rPr>
        <w:t>курсу</w:t>
      </w:r>
      <w:r w:rsidRPr="002C6646">
        <w:rPr>
          <w:i w:val="0"/>
          <w:sz w:val="28"/>
          <w:szCs w:val="28"/>
        </w:rPr>
        <w:t xml:space="preserve"> «</w:t>
      </w:r>
      <w:r w:rsidR="00B56F40" w:rsidRPr="002C6646">
        <w:rPr>
          <w:i w:val="0"/>
          <w:sz w:val="28"/>
          <w:szCs w:val="28"/>
        </w:rPr>
        <w:t xml:space="preserve">Технология возведения зданий в </w:t>
      </w:r>
      <w:r w:rsidR="008629C5" w:rsidRPr="002C6646">
        <w:rPr>
          <w:i w:val="0"/>
          <w:sz w:val="28"/>
          <w:szCs w:val="28"/>
        </w:rPr>
        <w:t>особ</w:t>
      </w:r>
      <w:r w:rsidR="00B56F40" w:rsidRPr="002C6646">
        <w:rPr>
          <w:i w:val="0"/>
          <w:sz w:val="28"/>
          <w:szCs w:val="28"/>
        </w:rPr>
        <w:t>ых условиях</w:t>
      </w:r>
      <w:r w:rsidRPr="002C6646">
        <w:rPr>
          <w:i w:val="0"/>
          <w:sz w:val="28"/>
          <w:szCs w:val="28"/>
        </w:rPr>
        <w:t>»</w:t>
      </w:r>
    </w:p>
    <w:p w:rsidR="00D92305" w:rsidRPr="002C6646" w:rsidRDefault="00D92305" w:rsidP="002C6646">
      <w:pPr>
        <w:spacing w:line="360" w:lineRule="auto"/>
        <w:ind w:firstLine="720"/>
        <w:jc w:val="center"/>
        <w:rPr>
          <w:i w:val="0"/>
          <w:sz w:val="28"/>
          <w:szCs w:val="28"/>
        </w:rPr>
      </w:pPr>
      <w:r w:rsidRPr="002C6646">
        <w:rPr>
          <w:i w:val="0"/>
          <w:sz w:val="28"/>
          <w:szCs w:val="28"/>
        </w:rPr>
        <w:t>на тему: «</w:t>
      </w:r>
      <w:r w:rsidR="0006070D" w:rsidRPr="002C6646">
        <w:rPr>
          <w:i w:val="0"/>
          <w:sz w:val="28"/>
          <w:szCs w:val="28"/>
        </w:rPr>
        <w:t>Бетонные работы и работы по кирпичной кладке в зимних условиях</w:t>
      </w:r>
      <w:r w:rsidRPr="002C6646">
        <w:rPr>
          <w:i w:val="0"/>
          <w:sz w:val="28"/>
          <w:szCs w:val="28"/>
        </w:rPr>
        <w:t>»</w:t>
      </w:r>
    </w:p>
    <w:p w:rsidR="00EB0353" w:rsidRPr="002C6646" w:rsidRDefault="00EB0353" w:rsidP="002C6646">
      <w:pPr>
        <w:spacing w:line="360" w:lineRule="auto"/>
        <w:ind w:firstLine="720"/>
        <w:jc w:val="center"/>
        <w:rPr>
          <w:i w:val="0"/>
          <w:sz w:val="28"/>
          <w:szCs w:val="28"/>
        </w:rPr>
      </w:pPr>
    </w:p>
    <w:p w:rsidR="00EB0353" w:rsidRPr="002C6646" w:rsidRDefault="00EB0353" w:rsidP="002C6646">
      <w:pPr>
        <w:spacing w:line="360" w:lineRule="auto"/>
        <w:ind w:firstLine="720"/>
        <w:jc w:val="center"/>
        <w:rPr>
          <w:i w:val="0"/>
          <w:sz w:val="28"/>
          <w:szCs w:val="28"/>
        </w:rPr>
      </w:pPr>
    </w:p>
    <w:p w:rsidR="00EB0353" w:rsidRPr="002C6646" w:rsidRDefault="00EB0353" w:rsidP="002C6646">
      <w:pPr>
        <w:spacing w:line="360" w:lineRule="auto"/>
        <w:ind w:firstLine="720"/>
        <w:jc w:val="center"/>
        <w:rPr>
          <w:i w:val="0"/>
          <w:sz w:val="28"/>
          <w:szCs w:val="28"/>
        </w:rPr>
      </w:pPr>
    </w:p>
    <w:p w:rsidR="00641F98" w:rsidRPr="002C6646" w:rsidRDefault="00641F98" w:rsidP="002C6646">
      <w:pPr>
        <w:spacing w:line="360" w:lineRule="auto"/>
        <w:ind w:firstLine="720"/>
        <w:jc w:val="center"/>
        <w:rPr>
          <w:i w:val="0"/>
          <w:sz w:val="28"/>
          <w:szCs w:val="28"/>
        </w:rPr>
      </w:pPr>
    </w:p>
    <w:p w:rsidR="00D92305" w:rsidRPr="002C6646" w:rsidRDefault="00D92305" w:rsidP="002C6646">
      <w:pPr>
        <w:spacing w:line="360" w:lineRule="auto"/>
        <w:ind w:firstLine="720"/>
        <w:jc w:val="center"/>
        <w:rPr>
          <w:i w:val="0"/>
          <w:sz w:val="28"/>
          <w:szCs w:val="28"/>
        </w:rPr>
      </w:pPr>
    </w:p>
    <w:p w:rsidR="003301CF" w:rsidRPr="002C6646" w:rsidRDefault="003301CF" w:rsidP="002C6646">
      <w:pPr>
        <w:spacing w:line="360" w:lineRule="auto"/>
        <w:ind w:firstLine="720"/>
        <w:jc w:val="center"/>
        <w:rPr>
          <w:i w:val="0"/>
          <w:sz w:val="28"/>
          <w:szCs w:val="28"/>
        </w:rPr>
      </w:pPr>
    </w:p>
    <w:p w:rsidR="00D92305" w:rsidRPr="002C6646" w:rsidRDefault="00D92305" w:rsidP="002C6646">
      <w:pPr>
        <w:spacing w:line="360" w:lineRule="auto"/>
        <w:ind w:firstLine="720"/>
        <w:jc w:val="center"/>
        <w:rPr>
          <w:i w:val="0"/>
          <w:sz w:val="28"/>
          <w:szCs w:val="28"/>
        </w:rPr>
      </w:pPr>
    </w:p>
    <w:p w:rsidR="00EB0353" w:rsidRPr="002C6646" w:rsidRDefault="00EB0353" w:rsidP="002C6646">
      <w:pPr>
        <w:spacing w:line="360" w:lineRule="auto"/>
        <w:ind w:firstLine="720"/>
        <w:jc w:val="center"/>
        <w:rPr>
          <w:i w:val="0"/>
          <w:sz w:val="28"/>
          <w:szCs w:val="28"/>
        </w:rPr>
      </w:pPr>
    </w:p>
    <w:p w:rsidR="00EB0353" w:rsidRPr="002C6646" w:rsidRDefault="00EB0353" w:rsidP="002C6646">
      <w:pPr>
        <w:spacing w:line="360" w:lineRule="auto"/>
        <w:ind w:firstLine="720"/>
        <w:jc w:val="center"/>
        <w:rPr>
          <w:i w:val="0"/>
          <w:sz w:val="28"/>
          <w:szCs w:val="28"/>
        </w:rPr>
      </w:pPr>
      <w:r w:rsidRPr="002C6646">
        <w:rPr>
          <w:i w:val="0"/>
          <w:sz w:val="28"/>
          <w:szCs w:val="28"/>
        </w:rPr>
        <w:t>200</w:t>
      </w:r>
      <w:r w:rsidR="00B56D4C" w:rsidRPr="002C6646">
        <w:rPr>
          <w:i w:val="0"/>
          <w:sz w:val="28"/>
          <w:szCs w:val="28"/>
        </w:rPr>
        <w:t>9</w:t>
      </w:r>
    </w:p>
    <w:p w:rsidR="00915FBB" w:rsidRPr="002C6646" w:rsidRDefault="00915FBB" w:rsidP="00E83AFC">
      <w:pPr>
        <w:ind w:firstLine="709"/>
        <w:rPr>
          <w:sz w:val="28"/>
          <w:szCs w:val="28"/>
        </w:rPr>
      </w:pPr>
    </w:p>
    <w:p w:rsidR="00F845EB" w:rsidRDefault="00B56D4C" w:rsidP="002C6646">
      <w:pPr>
        <w:pStyle w:val="3"/>
        <w:spacing w:line="360" w:lineRule="auto"/>
        <w:ind w:firstLine="720"/>
        <w:jc w:val="both"/>
        <w:rPr>
          <w:b w:val="0"/>
          <w:bCs w:val="0"/>
          <w:sz w:val="28"/>
          <w:szCs w:val="28"/>
          <w:u w:val="single"/>
        </w:rPr>
      </w:pPr>
      <w:r w:rsidRPr="002C6646">
        <w:rPr>
          <w:b w:val="0"/>
          <w:bCs w:val="0"/>
          <w:sz w:val="28"/>
          <w:szCs w:val="28"/>
          <w:u w:val="single"/>
        </w:rPr>
        <w:br w:type="page"/>
      </w:r>
      <w:r w:rsidR="00F845EB" w:rsidRPr="002C6646">
        <w:rPr>
          <w:b w:val="0"/>
          <w:bCs w:val="0"/>
          <w:sz w:val="28"/>
          <w:szCs w:val="28"/>
          <w:u w:val="single"/>
        </w:rPr>
        <w:t>Содержание</w:t>
      </w:r>
    </w:p>
    <w:p w:rsidR="0069234F" w:rsidRPr="0069234F" w:rsidRDefault="0069234F" w:rsidP="0069234F"/>
    <w:p w:rsidR="002C6646" w:rsidRPr="002C6646" w:rsidRDefault="002C6646" w:rsidP="002C6646">
      <w:pPr>
        <w:spacing w:line="360" w:lineRule="auto"/>
        <w:rPr>
          <w:i w:val="0"/>
          <w:sz w:val="28"/>
          <w:szCs w:val="28"/>
        </w:rPr>
      </w:pPr>
      <w:r w:rsidRPr="002C6646">
        <w:rPr>
          <w:i w:val="0"/>
          <w:sz w:val="28"/>
          <w:szCs w:val="28"/>
        </w:rPr>
        <w:t>Введение</w:t>
      </w:r>
    </w:p>
    <w:p w:rsidR="002C6646" w:rsidRPr="002C6646" w:rsidRDefault="002C6646" w:rsidP="002C6646">
      <w:pPr>
        <w:spacing w:line="360" w:lineRule="auto"/>
        <w:rPr>
          <w:i w:val="0"/>
          <w:sz w:val="28"/>
          <w:szCs w:val="28"/>
        </w:rPr>
      </w:pPr>
      <w:r>
        <w:rPr>
          <w:i w:val="0"/>
          <w:sz w:val="28"/>
          <w:szCs w:val="28"/>
        </w:rPr>
        <w:t>1.</w:t>
      </w:r>
      <w:r w:rsidRPr="002C6646">
        <w:rPr>
          <w:i w:val="0"/>
          <w:sz w:val="28"/>
          <w:szCs w:val="28"/>
        </w:rPr>
        <w:t>Бетонные работы в зимних условиях</w:t>
      </w:r>
    </w:p>
    <w:p w:rsidR="002C6646" w:rsidRPr="002C6646" w:rsidRDefault="002C6646" w:rsidP="002C6646">
      <w:pPr>
        <w:spacing w:line="360" w:lineRule="auto"/>
        <w:rPr>
          <w:i w:val="0"/>
          <w:sz w:val="28"/>
          <w:szCs w:val="28"/>
        </w:rPr>
      </w:pPr>
      <w:r>
        <w:rPr>
          <w:i w:val="0"/>
          <w:sz w:val="28"/>
          <w:szCs w:val="28"/>
        </w:rPr>
        <w:t>2.</w:t>
      </w:r>
      <w:r w:rsidRPr="002C6646">
        <w:rPr>
          <w:i w:val="0"/>
          <w:sz w:val="28"/>
          <w:szCs w:val="28"/>
        </w:rPr>
        <w:t>Кирпичная кладка в зимних условиях</w:t>
      </w:r>
    </w:p>
    <w:p w:rsidR="00F845EB" w:rsidRPr="002C6646" w:rsidRDefault="002C6646" w:rsidP="002C6646">
      <w:pPr>
        <w:spacing w:line="360" w:lineRule="auto"/>
        <w:rPr>
          <w:i w:val="0"/>
          <w:sz w:val="28"/>
          <w:szCs w:val="28"/>
        </w:rPr>
      </w:pPr>
      <w:r w:rsidRPr="002C6646">
        <w:rPr>
          <w:i w:val="0"/>
          <w:sz w:val="28"/>
          <w:szCs w:val="28"/>
        </w:rPr>
        <w:t>Список литературы</w:t>
      </w:r>
    </w:p>
    <w:p w:rsidR="00CA0F9C" w:rsidRPr="002C6646" w:rsidRDefault="002C6646" w:rsidP="00A70781">
      <w:pPr>
        <w:spacing w:line="360" w:lineRule="auto"/>
        <w:ind w:firstLine="1418"/>
        <w:jc w:val="both"/>
        <w:rPr>
          <w:i w:val="0"/>
          <w:iCs w:val="0"/>
          <w:sz w:val="28"/>
          <w:szCs w:val="28"/>
          <w:u w:val="single"/>
        </w:rPr>
      </w:pPr>
      <w:r>
        <w:rPr>
          <w:b/>
          <w:bCs/>
          <w:sz w:val="28"/>
          <w:szCs w:val="28"/>
        </w:rPr>
        <w:br w:type="page"/>
      </w:r>
      <w:r w:rsidR="007E1970" w:rsidRPr="002C6646">
        <w:rPr>
          <w:i w:val="0"/>
          <w:iCs w:val="0"/>
          <w:sz w:val="28"/>
          <w:szCs w:val="28"/>
          <w:u w:val="single"/>
        </w:rPr>
        <w:t>Введение</w:t>
      </w:r>
    </w:p>
    <w:p w:rsidR="00E31D85" w:rsidRPr="002C6646" w:rsidRDefault="00E31D85" w:rsidP="00E83AFC">
      <w:pPr>
        <w:spacing w:line="360" w:lineRule="auto"/>
        <w:ind w:firstLine="709"/>
        <w:jc w:val="both"/>
        <w:rPr>
          <w:b/>
          <w:bCs/>
          <w:i w:val="0"/>
          <w:iCs w:val="0"/>
          <w:sz w:val="28"/>
          <w:szCs w:val="28"/>
        </w:rPr>
      </w:pPr>
    </w:p>
    <w:p w:rsidR="00E31D85" w:rsidRPr="002C6646" w:rsidRDefault="0030449C" w:rsidP="00E83AFC">
      <w:pPr>
        <w:spacing w:line="360" w:lineRule="auto"/>
        <w:ind w:firstLine="709"/>
        <w:jc w:val="both"/>
        <w:rPr>
          <w:i w:val="0"/>
          <w:iCs w:val="0"/>
          <w:sz w:val="28"/>
          <w:szCs w:val="28"/>
        </w:rPr>
      </w:pPr>
      <w:r w:rsidRPr="002C6646">
        <w:rPr>
          <w:i w:val="0"/>
          <w:iCs w:val="0"/>
          <w:sz w:val="28"/>
          <w:szCs w:val="28"/>
        </w:rPr>
        <w:t xml:space="preserve">На территории, составляющей более 50% нашей страны, зимний период продолжается свыше семи месяцев. Это в основном районы Урала, Сибири, Дальнего </w:t>
      </w:r>
      <w:r w:rsidR="00745858" w:rsidRPr="002C6646">
        <w:rPr>
          <w:i w:val="0"/>
          <w:iCs w:val="0"/>
          <w:sz w:val="28"/>
          <w:szCs w:val="28"/>
        </w:rPr>
        <w:t>в</w:t>
      </w:r>
      <w:r w:rsidRPr="002C6646">
        <w:rPr>
          <w:i w:val="0"/>
          <w:iCs w:val="0"/>
          <w:sz w:val="28"/>
          <w:szCs w:val="28"/>
        </w:rPr>
        <w:t xml:space="preserve">остока, Крайнего Севера, в которых с каждым годом объем строительно-монтажных работ </w:t>
      </w:r>
      <w:r w:rsidR="00D82957" w:rsidRPr="002C6646">
        <w:rPr>
          <w:i w:val="0"/>
          <w:iCs w:val="0"/>
          <w:sz w:val="28"/>
          <w:szCs w:val="28"/>
        </w:rPr>
        <w:t>увеличивается,</w:t>
      </w:r>
      <w:r w:rsidRPr="002C6646">
        <w:rPr>
          <w:i w:val="0"/>
          <w:iCs w:val="0"/>
          <w:sz w:val="28"/>
          <w:szCs w:val="28"/>
        </w:rPr>
        <w:t xml:space="preserve"> и выполнять их приходится в условиях отрицательных температур</w:t>
      </w:r>
      <w:r w:rsidR="00D82957" w:rsidRPr="002C6646">
        <w:rPr>
          <w:i w:val="0"/>
          <w:iCs w:val="0"/>
          <w:sz w:val="28"/>
          <w:szCs w:val="28"/>
        </w:rPr>
        <w:t xml:space="preserve">. </w:t>
      </w:r>
    </w:p>
    <w:p w:rsidR="00D82957" w:rsidRPr="002C6646" w:rsidRDefault="00D82957" w:rsidP="00E83AFC">
      <w:pPr>
        <w:spacing w:line="360" w:lineRule="auto"/>
        <w:ind w:firstLine="709"/>
        <w:jc w:val="both"/>
        <w:rPr>
          <w:i w:val="0"/>
          <w:iCs w:val="0"/>
          <w:sz w:val="28"/>
          <w:szCs w:val="28"/>
        </w:rPr>
      </w:pPr>
      <w:r w:rsidRPr="002C6646">
        <w:rPr>
          <w:i w:val="0"/>
          <w:iCs w:val="0"/>
          <w:sz w:val="28"/>
          <w:szCs w:val="28"/>
        </w:rPr>
        <w:t xml:space="preserve">Ликвидация сезонности в строительстве и переход на новые методы ведения строительно-монтажных работ в зимних условиях позволили получить большие экономические выгоды для народного хозяйства нашей страны. </w:t>
      </w:r>
      <w:r w:rsidR="00745858" w:rsidRPr="002C6646">
        <w:rPr>
          <w:i w:val="0"/>
          <w:iCs w:val="0"/>
          <w:sz w:val="28"/>
          <w:szCs w:val="28"/>
        </w:rPr>
        <w:t>Бурное развитие промышленности в районах Сибири, Дальнего востока, Крайнего Севера потребовало от ученых и производственников разработать технические условия и соответствующие указания по производству строительно-монтажных работ при отрицательных температурах</w:t>
      </w:r>
      <w:r w:rsidR="00E80CD1" w:rsidRPr="002C6646">
        <w:rPr>
          <w:i w:val="0"/>
          <w:iCs w:val="0"/>
          <w:sz w:val="28"/>
          <w:szCs w:val="28"/>
        </w:rPr>
        <w:t xml:space="preserve">. </w:t>
      </w:r>
      <w:r w:rsidR="00DB3D8B" w:rsidRPr="002C6646">
        <w:rPr>
          <w:i w:val="0"/>
          <w:iCs w:val="0"/>
          <w:sz w:val="28"/>
          <w:szCs w:val="28"/>
        </w:rPr>
        <w:t>При разработке новых методов ведения земляных, каменных, бетонных и других работ ученые и рационализаторы в комплексе с вопросами технологии и организации строительно-монтажных работ решали вопросы охраны труда.</w:t>
      </w:r>
    </w:p>
    <w:p w:rsidR="009C48A2" w:rsidRPr="002C6646" w:rsidRDefault="00B41440" w:rsidP="00B41440">
      <w:pPr>
        <w:spacing w:line="360" w:lineRule="auto"/>
        <w:ind w:firstLine="720"/>
        <w:jc w:val="both"/>
        <w:rPr>
          <w:i w:val="0"/>
          <w:iCs w:val="0"/>
          <w:color w:val="000000"/>
          <w:sz w:val="28"/>
          <w:szCs w:val="28"/>
          <w:u w:val="single"/>
        </w:rPr>
      </w:pPr>
      <w:r>
        <w:rPr>
          <w:b/>
          <w:bCs/>
          <w:i w:val="0"/>
          <w:iCs w:val="0"/>
          <w:sz w:val="28"/>
          <w:szCs w:val="28"/>
        </w:rPr>
        <w:br w:type="page"/>
      </w:r>
      <w:r>
        <w:rPr>
          <w:i w:val="0"/>
          <w:iCs w:val="0"/>
          <w:color w:val="000000"/>
          <w:sz w:val="28"/>
          <w:szCs w:val="28"/>
          <w:u w:val="single"/>
        </w:rPr>
        <w:t xml:space="preserve">1. </w:t>
      </w:r>
      <w:r w:rsidR="009C48A2" w:rsidRPr="002C6646">
        <w:rPr>
          <w:i w:val="0"/>
          <w:iCs w:val="0"/>
          <w:color w:val="000000"/>
          <w:sz w:val="28"/>
          <w:szCs w:val="28"/>
          <w:u w:val="single"/>
        </w:rPr>
        <w:t>Бетонные работы в зимних условиях</w:t>
      </w:r>
    </w:p>
    <w:p w:rsidR="009C48A2" w:rsidRPr="002C6646" w:rsidRDefault="009C48A2" w:rsidP="00B41440">
      <w:pPr>
        <w:spacing w:line="360" w:lineRule="auto"/>
        <w:ind w:firstLine="720"/>
        <w:jc w:val="both"/>
        <w:rPr>
          <w:b/>
          <w:bCs/>
          <w:i w:val="0"/>
          <w:iCs w:val="0"/>
          <w:color w:val="000000"/>
          <w:sz w:val="28"/>
          <w:szCs w:val="28"/>
        </w:rPr>
      </w:pPr>
    </w:p>
    <w:p w:rsidR="005B5976" w:rsidRPr="002C6646" w:rsidRDefault="009C48A2" w:rsidP="00326091">
      <w:pPr>
        <w:spacing w:line="360" w:lineRule="auto"/>
        <w:ind w:firstLine="720"/>
        <w:jc w:val="both"/>
        <w:rPr>
          <w:i w:val="0"/>
          <w:iCs w:val="0"/>
          <w:sz w:val="28"/>
          <w:szCs w:val="28"/>
        </w:rPr>
      </w:pPr>
      <w:r w:rsidRPr="002C6646">
        <w:rPr>
          <w:i w:val="0"/>
          <w:iCs w:val="0"/>
          <w:sz w:val="28"/>
          <w:szCs w:val="28"/>
        </w:rPr>
        <w:t xml:space="preserve">При бетонных работах в условиях отрицательных температур цемент и заполнители бетона практически не изменяются, а в бетонной смеси </w:t>
      </w:r>
      <w:r w:rsidR="005B5976" w:rsidRPr="002C6646">
        <w:rPr>
          <w:i w:val="0"/>
          <w:iCs w:val="0"/>
          <w:sz w:val="28"/>
          <w:szCs w:val="28"/>
        </w:rPr>
        <w:t>замерзает вода, что нарушает связь заполнителей с цементом, т. е. прекращается процесс гидратации. Установлено, что уменьшение сцепления бетона с арматурой имеет особенно важное значение для работы конструкций под нагрузкой. Оптимальная температура выдерживания бетонов -20° С.</w:t>
      </w:r>
      <w:r w:rsidR="005B5976" w:rsidRPr="002C6646">
        <w:rPr>
          <w:i w:val="0"/>
          <w:iCs w:val="0"/>
          <w:sz w:val="28"/>
          <w:szCs w:val="28"/>
        </w:rPr>
        <w:tab/>
      </w:r>
    </w:p>
    <w:p w:rsidR="005B5976" w:rsidRPr="002C6646" w:rsidRDefault="005B5976" w:rsidP="00B41440">
      <w:pPr>
        <w:spacing w:line="360" w:lineRule="auto"/>
        <w:ind w:firstLine="720"/>
        <w:jc w:val="both"/>
        <w:rPr>
          <w:i w:val="0"/>
          <w:iCs w:val="0"/>
          <w:sz w:val="28"/>
          <w:szCs w:val="28"/>
        </w:rPr>
      </w:pPr>
      <w:r w:rsidRPr="002C6646">
        <w:rPr>
          <w:i w:val="0"/>
          <w:iCs w:val="0"/>
          <w:color w:val="000000"/>
          <w:sz w:val="28"/>
          <w:szCs w:val="28"/>
        </w:rPr>
        <w:t>Бетонные работы в зимних условиях</w:t>
      </w:r>
      <w:r w:rsidRPr="002C6646">
        <w:rPr>
          <w:i w:val="0"/>
          <w:iCs w:val="0"/>
          <w:sz w:val="28"/>
          <w:szCs w:val="28"/>
        </w:rPr>
        <w:t xml:space="preserve"> производятся при среднесуточной температуре наружного воздуха ниже 5°С и минимальной суточной ниже 0°С. Работы в зимних условиях должны, производиться по проектам производства работ и технологическим картам. При выполнении бетонных работ необходимо следить за температурой бетонной смеси, которая к началу выдерживания или прогрева бетона по методу «термоса» должна быть не ниже величины, установленной расчетом; к началу искусственного прогрева забетонированной конструкции - не ниже +5°С. Места выгрузки поступающей на площадку бетонной смеси должны быть защищены от ветра.</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Сроки распалубливания и загружения бетонных конструкций устанавливаются в соответствии с данными фактического температурного режима, указанного в технологических картах, или после испытания бетона неразрушающими методами. Снятие опалубки и теплозащиты с конструкций, выдержанных по методу термоса, производят не ранее остывания бетона в наружных слоях до 0°С, при электротермообработке - после остывания бетона до температуры, предусмотренной расчетом, при применении противоморозных добавок до температуры, на которую рассчитано количество добавок, - 30, 25, 20% проектной прочности при марке соответственно 200, 300, 400.</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Результаты измерения температур записывают в ведомость контроля температур. После снятия опалубки конструкции следует укрывать теплозащитными матами, если разность температур поверхностного слоя бетона и наружного воздуха превышает 20°С для конструкций с модулем поверхности бетона от 2 до 5 и 30°С для конструкций с модулем поверхности 5 и выше.</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В соответствии с требованиями СНиП III-В.2-62 выбор метода выдерживания бетона при отрицательных температурах должен производиться при соблюдении следующих условий. Бетонную смесь укладывают в утепленную опалубку (способ термоса), рассчитанную на медленное остывание бетона до получения проектной</w:t>
      </w:r>
      <w:r w:rsidR="00AD598C">
        <w:rPr>
          <w:i w:val="0"/>
          <w:iCs w:val="0"/>
          <w:sz w:val="28"/>
          <w:szCs w:val="28"/>
        </w:rPr>
        <w:t xml:space="preserve"> </w:t>
      </w:r>
      <w:r w:rsidRPr="002C6646">
        <w:rPr>
          <w:i w:val="0"/>
          <w:iCs w:val="0"/>
          <w:sz w:val="28"/>
          <w:szCs w:val="28"/>
        </w:rPr>
        <w:t>прочности. Прогрев бетона электрическим током или паром следует применять при бетонировании тонких конструкций, а также в том случае, когда невозможно применить способ термоса, включая химические добавки (ускорители твердения).</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Укладываемая бетонная смесь должна быть подвижной. Степень подвижности бетонной смеси зависит от размеров конструкций и их назначения, густоты арматуры и определяется по техническому вискозиметру. В таблице 1 приведена подвижность бетонной смеси при бетонировании различных конструкций.</w:t>
      </w:r>
    </w:p>
    <w:p w:rsidR="00B41440" w:rsidRDefault="00B41440" w:rsidP="00B41440">
      <w:pPr>
        <w:spacing w:line="360" w:lineRule="auto"/>
        <w:ind w:firstLine="720"/>
        <w:jc w:val="both"/>
        <w:rPr>
          <w:i w:val="0"/>
          <w:iCs w:val="0"/>
          <w:sz w:val="28"/>
          <w:szCs w:val="28"/>
        </w:rPr>
      </w:pPr>
    </w:p>
    <w:p w:rsidR="005B5976" w:rsidRPr="002C6646" w:rsidRDefault="00AD598C" w:rsidP="00B41440">
      <w:pPr>
        <w:spacing w:line="360" w:lineRule="auto"/>
        <w:ind w:firstLine="720"/>
        <w:jc w:val="both"/>
        <w:rPr>
          <w:i w:val="0"/>
          <w:iCs w:val="0"/>
          <w:sz w:val="28"/>
          <w:szCs w:val="28"/>
        </w:rPr>
      </w:pPr>
      <w:r>
        <w:rPr>
          <w:i w:val="0"/>
          <w:iCs w:val="0"/>
          <w:sz w:val="28"/>
          <w:szCs w:val="28"/>
        </w:rPr>
        <w:t xml:space="preserve">Таблица </w:t>
      </w:r>
      <w:r w:rsidR="005B5976" w:rsidRPr="002C6646">
        <w:rPr>
          <w:i w:val="0"/>
          <w:iCs w:val="0"/>
          <w:sz w:val="28"/>
          <w:szCs w:val="28"/>
        </w:rPr>
        <w:t>1.</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418"/>
        <w:gridCol w:w="2551"/>
      </w:tblGrid>
      <w:tr w:rsidR="005B5976" w:rsidRPr="00DC5ED8" w:rsidTr="00DC5ED8">
        <w:tc>
          <w:tcPr>
            <w:tcW w:w="4786" w:type="dxa"/>
            <w:vAlign w:val="center"/>
          </w:tcPr>
          <w:p w:rsidR="005B5976" w:rsidRPr="00DC5ED8" w:rsidRDefault="005B5976" w:rsidP="00DC5ED8">
            <w:pPr>
              <w:spacing w:line="360" w:lineRule="auto"/>
              <w:rPr>
                <w:i w:val="0"/>
                <w:iCs w:val="0"/>
              </w:rPr>
            </w:pPr>
            <w:r w:rsidRPr="00DC5ED8">
              <w:rPr>
                <w:i w:val="0"/>
                <w:iCs w:val="0"/>
              </w:rPr>
              <w:t>Назначение бетонной смеси</w:t>
            </w:r>
          </w:p>
        </w:tc>
        <w:tc>
          <w:tcPr>
            <w:tcW w:w="1418" w:type="dxa"/>
            <w:vAlign w:val="center"/>
          </w:tcPr>
          <w:p w:rsidR="005B5976" w:rsidRPr="00DC5ED8" w:rsidRDefault="005B5976" w:rsidP="00DC5ED8">
            <w:pPr>
              <w:spacing w:line="360" w:lineRule="auto"/>
              <w:rPr>
                <w:i w:val="0"/>
                <w:iCs w:val="0"/>
              </w:rPr>
            </w:pPr>
            <w:r w:rsidRPr="00DC5ED8">
              <w:rPr>
                <w:i w:val="0"/>
                <w:iCs w:val="0"/>
              </w:rPr>
              <w:t>Осадка конуса, см</w:t>
            </w:r>
          </w:p>
        </w:tc>
        <w:tc>
          <w:tcPr>
            <w:tcW w:w="2551" w:type="dxa"/>
            <w:vAlign w:val="center"/>
          </w:tcPr>
          <w:p w:rsidR="005B5976" w:rsidRPr="00DC5ED8" w:rsidRDefault="005B5976" w:rsidP="00DC5ED8">
            <w:pPr>
              <w:spacing w:line="360" w:lineRule="auto"/>
              <w:rPr>
                <w:i w:val="0"/>
                <w:iCs w:val="0"/>
              </w:rPr>
            </w:pPr>
            <w:r w:rsidRPr="00DC5ED8">
              <w:rPr>
                <w:i w:val="0"/>
                <w:iCs w:val="0"/>
              </w:rPr>
              <w:t>Показатель подвижности по техническому вискозиметру, в сек.</w:t>
            </w:r>
          </w:p>
        </w:tc>
      </w:tr>
      <w:tr w:rsidR="005B5976" w:rsidRPr="00DC5ED8" w:rsidTr="00DC5ED8">
        <w:tc>
          <w:tcPr>
            <w:tcW w:w="4786" w:type="dxa"/>
            <w:vAlign w:val="center"/>
          </w:tcPr>
          <w:p w:rsidR="005B5976" w:rsidRPr="00DC5ED8" w:rsidRDefault="005B5976" w:rsidP="00DC5ED8">
            <w:pPr>
              <w:spacing w:line="360" w:lineRule="auto"/>
              <w:rPr>
                <w:i w:val="0"/>
                <w:iCs w:val="0"/>
              </w:rPr>
            </w:pPr>
            <w:r w:rsidRPr="00DC5ED8">
              <w:rPr>
                <w:i w:val="0"/>
                <w:iCs w:val="0"/>
              </w:rPr>
              <w:t>Для подготовки под фундаменты</w:t>
            </w:r>
          </w:p>
        </w:tc>
        <w:tc>
          <w:tcPr>
            <w:tcW w:w="1418" w:type="dxa"/>
            <w:vAlign w:val="center"/>
          </w:tcPr>
          <w:p w:rsidR="005B5976" w:rsidRPr="00DC5ED8" w:rsidRDefault="005B5976" w:rsidP="00DC5ED8">
            <w:pPr>
              <w:spacing w:line="360" w:lineRule="auto"/>
              <w:rPr>
                <w:i w:val="0"/>
                <w:iCs w:val="0"/>
              </w:rPr>
            </w:pPr>
            <w:r w:rsidRPr="00DC5ED8">
              <w:rPr>
                <w:i w:val="0"/>
                <w:iCs w:val="0"/>
              </w:rPr>
              <w:t>1-2</w:t>
            </w:r>
          </w:p>
        </w:tc>
        <w:tc>
          <w:tcPr>
            <w:tcW w:w="2551" w:type="dxa"/>
            <w:vAlign w:val="center"/>
          </w:tcPr>
          <w:p w:rsidR="005B5976" w:rsidRPr="00DC5ED8" w:rsidRDefault="005B5976" w:rsidP="00DC5ED8">
            <w:pPr>
              <w:spacing w:line="360" w:lineRule="auto"/>
              <w:rPr>
                <w:i w:val="0"/>
                <w:iCs w:val="0"/>
              </w:rPr>
            </w:pPr>
            <w:r w:rsidRPr="00DC5ED8">
              <w:rPr>
                <w:i w:val="0"/>
                <w:iCs w:val="0"/>
              </w:rPr>
              <w:t>35-25</w:t>
            </w:r>
          </w:p>
        </w:tc>
      </w:tr>
      <w:tr w:rsidR="005B5976" w:rsidRPr="00DC5ED8" w:rsidTr="00DC5ED8">
        <w:tc>
          <w:tcPr>
            <w:tcW w:w="4786" w:type="dxa"/>
            <w:vAlign w:val="center"/>
          </w:tcPr>
          <w:p w:rsidR="005B5976" w:rsidRPr="00DC5ED8" w:rsidRDefault="005B5976" w:rsidP="00DC5ED8">
            <w:pPr>
              <w:spacing w:line="360" w:lineRule="auto"/>
              <w:rPr>
                <w:i w:val="0"/>
                <w:iCs w:val="0"/>
              </w:rPr>
            </w:pPr>
            <w:r w:rsidRPr="00DC5ED8">
              <w:rPr>
                <w:i w:val="0"/>
                <w:iCs w:val="0"/>
              </w:rPr>
              <w:t>Для массивных конструкций с редкой арматурой (в том числе различные подпорные стенки)</w:t>
            </w:r>
          </w:p>
        </w:tc>
        <w:tc>
          <w:tcPr>
            <w:tcW w:w="1418" w:type="dxa"/>
            <w:vAlign w:val="center"/>
          </w:tcPr>
          <w:p w:rsidR="005B5976" w:rsidRPr="00DC5ED8" w:rsidRDefault="005B5976" w:rsidP="00DC5ED8">
            <w:pPr>
              <w:spacing w:line="360" w:lineRule="auto"/>
              <w:rPr>
                <w:i w:val="0"/>
                <w:iCs w:val="0"/>
              </w:rPr>
            </w:pPr>
            <w:r w:rsidRPr="00DC5ED8">
              <w:rPr>
                <w:i w:val="0"/>
                <w:iCs w:val="0"/>
              </w:rPr>
              <w:t>2-4</w:t>
            </w:r>
          </w:p>
        </w:tc>
        <w:tc>
          <w:tcPr>
            <w:tcW w:w="2551" w:type="dxa"/>
            <w:vAlign w:val="center"/>
          </w:tcPr>
          <w:p w:rsidR="005B5976" w:rsidRPr="00DC5ED8" w:rsidRDefault="005B5976" w:rsidP="00DC5ED8">
            <w:pPr>
              <w:spacing w:line="360" w:lineRule="auto"/>
              <w:rPr>
                <w:i w:val="0"/>
                <w:iCs w:val="0"/>
              </w:rPr>
            </w:pPr>
            <w:r w:rsidRPr="00DC5ED8">
              <w:rPr>
                <w:i w:val="0"/>
                <w:iCs w:val="0"/>
              </w:rPr>
              <w:t>25-15</w:t>
            </w:r>
          </w:p>
        </w:tc>
      </w:tr>
      <w:tr w:rsidR="005B5976" w:rsidRPr="00DC5ED8" w:rsidTr="00DC5ED8">
        <w:tc>
          <w:tcPr>
            <w:tcW w:w="4786" w:type="dxa"/>
            <w:vAlign w:val="center"/>
          </w:tcPr>
          <w:p w:rsidR="005B5976" w:rsidRPr="00DC5ED8" w:rsidRDefault="005B5976" w:rsidP="00DC5ED8">
            <w:pPr>
              <w:spacing w:line="360" w:lineRule="auto"/>
              <w:rPr>
                <w:i w:val="0"/>
                <w:iCs w:val="0"/>
              </w:rPr>
            </w:pPr>
            <w:r w:rsidRPr="00DC5ED8">
              <w:rPr>
                <w:i w:val="0"/>
                <w:iCs w:val="0"/>
              </w:rPr>
              <w:t>Для плит, балок, колонок (большого и малого сечения)</w:t>
            </w:r>
          </w:p>
        </w:tc>
        <w:tc>
          <w:tcPr>
            <w:tcW w:w="1418" w:type="dxa"/>
            <w:vAlign w:val="center"/>
          </w:tcPr>
          <w:p w:rsidR="005B5976" w:rsidRPr="00DC5ED8" w:rsidRDefault="005B5976" w:rsidP="00DC5ED8">
            <w:pPr>
              <w:spacing w:line="360" w:lineRule="auto"/>
              <w:rPr>
                <w:i w:val="0"/>
                <w:iCs w:val="0"/>
              </w:rPr>
            </w:pPr>
            <w:r w:rsidRPr="00DC5ED8">
              <w:rPr>
                <w:i w:val="0"/>
                <w:iCs w:val="0"/>
              </w:rPr>
              <w:t>4-6</w:t>
            </w:r>
          </w:p>
        </w:tc>
        <w:tc>
          <w:tcPr>
            <w:tcW w:w="2551" w:type="dxa"/>
            <w:vAlign w:val="center"/>
          </w:tcPr>
          <w:p w:rsidR="005B5976" w:rsidRPr="00DC5ED8" w:rsidRDefault="005B5976" w:rsidP="00DC5ED8">
            <w:pPr>
              <w:spacing w:line="360" w:lineRule="auto"/>
              <w:rPr>
                <w:i w:val="0"/>
                <w:iCs w:val="0"/>
              </w:rPr>
            </w:pPr>
            <w:r w:rsidRPr="00DC5ED8">
              <w:rPr>
                <w:i w:val="0"/>
                <w:iCs w:val="0"/>
              </w:rPr>
              <w:t>15-12</w:t>
            </w:r>
          </w:p>
        </w:tc>
      </w:tr>
      <w:tr w:rsidR="005B5976" w:rsidRPr="00DC5ED8" w:rsidTr="00DC5ED8">
        <w:tc>
          <w:tcPr>
            <w:tcW w:w="4786" w:type="dxa"/>
            <w:vAlign w:val="center"/>
          </w:tcPr>
          <w:p w:rsidR="005B5976" w:rsidRPr="00DC5ED8" w:rsidRDefault="005B5976" w:rsidP="00DC5ED8">
            <w:pPr>
              <w:spacing w:line="360" w:lineRule="auto"/>
              <w:rPr>
                <w:i w:val="0"/>
                <w:iCs w:val="0"/>
              </w:rPr>
            </w:pPr>
            <w:r w:rsidRPr="00DC5ED8">
              <w:rPr>
                <w:i w:val="0"/>
                <w:iCs w:val="0"/>
              </w:rPr>
              <w:t>Для конструкций, сильно насыщенных арматурой</w:t>
            </w:r>
          </w:p>
        </w:tc>
        <w:tc>
          <w:tcPr>
            <w:tcW w:w="1418" w:type="dxa"/>
            <w:vAlign w:val="center"/>
          </w:tcPr>
          <w:p w:rsidR="005B5976" w:rsidRPr="00DC5ED8" w:rsidRDefault="005B5976" w:rsidP="00DC5ED8">
            <w:pPr>
              <w:spacing w:line="360" w:lineRule="auto"/>
              <w:rPr>
                <w:i w:val="0"/>
                <w:iCs w:val="0"/>
              </w:rPr>
            </w:pPr>
            <w:r w:rsidRPr="00DC5ED8">
              <w:rPr>
                <w:i w:val="0"/>
                <w:iCs w:val="0"/>
              </w:rPr>
              <w:t>6-8</w:t>
            </w:r>
          </w:p>
        </w:tc>
        <w:tc>
          <w:tcPr>
            <w:tcW w:w="2551" w:type="dxa"/>
            <w:vAlign w:val="center"/>
          </w:tcPr>
          <w:p w:rsidR="005B5976" w:rsidRPr="00DC5ED8" w:rsidRDefault="005B5976" w:rsidP="00DC5ED8">
            <w:pPr>
              <w:spacing w:line="360" w:lineRule="auto"/>
              <w:rPr>
                <w:i w:val="0"/>
                <w:iCs w:val="0"/>
              </w:rPr>
            </w:pPr>
            <w:r w:rsidRPr="00DC5ED8">
              <w:rPr>
                <w:i w:val="0"/>
                <w:iCs w:val="0"/>
              </w:rPr>
              <w:t>12-10</w:t>
            </w:r>
          </w:p>
        </w:tc>
      </w:tr>
    </w:tbl>
    <w:p w:rsidR="005B5976" w:rsidRPr="002C6646" w:rsidRDefault="005B5976" w:rsidP="00B41440">
      <w:pPr>
        <w:spacing w:line="360" w:lineRule="auto"/>
        <w:ind w:firstLine="720"/>
        <w:jc w:val="both"/>
        <w:rPr>
          <w:i w:val="0"/>
          <w:iCs w:val="0"/>
          <w:sz w:val="28"/>
          <w:szCs w:val="28"/>
        </w:rPr>
      </w:pP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Возводимые железобетонные конструкции в условиях отрицательных температур должны иметь следующую минимальную прочность:</w:t>
      </w:r>
    </w:p>
    <w:p w:rsidR="005B5976" w:rsidRPr="002C6646" w:rsidRDefault="005B5976" w:rsidP="00B41440">
      <w:pPr>
        <w:numPr>
          <w:ilvl w:val="0"/>
          <w:numId w:val="13"/>
        </w:numPr>
        <w:spacing w:line="360" w:lineRule="auto"/>
        <w:ind w:firstLine="720"/>
        <w:jc w:val="both"/>
        <w:rPr>
          <w:i w:val="0"/>
          <w:iCs w:val="0"/>
          <w:sz w:val="28"/>
          <w:szCs w:val="28"/>
        </w:rPr>
      </w:pPr>
      <w:r w:rsidRPr="002C6646">
        <w:rPr>
          <w:i w:val="0"/>
          <w:iCs w:val="0"/>
          <w:sz w:val="28"/>
          <w:szCs w:val="28"/>
        </w:rPr>
        <w:t xml:space="preserve">колонны, ригели, плиты, подлежащие загрузке - 100% </w:t>
      </w:r>
      <w:r w:rsidRPr="002C6646">
        <w:rPr>
          <w:i w:val="0"/>
          <w:iCs w:val="0"/>
          <w:sz w:val="28"/>
          <w:szCs w:val="28"/>
          <w:lang w:val="en-US"/>
        </w:rPr>
        <w:t>R</w:t>
      </w:r>
      <w:r w:rsidRPr="002C6646">
        <w:rPr>
          <w:i w:val="0"/>
          <w:iCs w:val="0"/>
          <w:sz w:val="28"/>
          <w:szCs w:val="28"/>
          <w:vertAlign w:val="subscript"/>
        </w:rPr>
        <w:t>28</w:t>
      </w:r>
      <w:r w:rsidRPr="002C6646">
        <w:rPr>
          <w:i w:val="0"/>
          <w:iCs w:val="0"/>
          <w:sz w:val="28"/>
          <w:szCs w:val="28"/>
        </w:rPr>
        <w:t>;</w:t>
      </w:r>
    </w:p>
    <w:p w:rsidR="005B5976" w:rsidRPr="002C6646" w:rsidRDefault="005B5976" w:rsidP="00B41440">
      <w:pPr>
        <w:numPr>
          <w:ilvl w:val="0"/>
          <w:numId w:val="13"/>
        </w:numPr>
        <w:spacing w:line="360" w:lineRule="auto"/>
        <w:ind w:firstLine="720"/>
        <w:jc w:val="both"/>
        <w:rPr>
          <w:i w:val="0"/>
          <w:iCs w:val="0"/>
          <w:sz w:val="28"/>
          <w:szCs w:val="28"/>
        </w:rPr>
      </w:pPr>
      <w:r w:rsidRPr="002C6646">
        <w:rPr>
          <w:i w:val="0"/>
          <w:iCs w:val="0"/>
          <w:sz w:val="28"/>
          <w:szCs w:val="28"/>
        </w:rPr>
        <w:t xml:space="preserve">монолитные колонны, балки, плиты (пролетом до </w:t>
      </w:r>
      <w:smartTag w:uri="urn:schemas-microsoft-com:office:smarttags" w:element="metricconverter">
        <w:smartTagPr>
          <w:attr w:name="ProductID" w:val="8 М"/>
        </w:smartTagPr>
        <w:r w:rsidRPr="002C6646">
          <w:rPr>
            <w:i w:val="0"/>
            <w:iCs w:val="0"/>
            <w:sz w:val="28"/>
            <w:szCs w:val="28"/>
          </w:rPr>
          <w:t>8 М</w:t>
        </w:r>
      </w:smartTag>
      <w:r w:rsidRPr="002C6646">
        <w:rPr>
          <w:i w:val="0"/>
          <w:iCs w:val="0"/>
          <w:sz w:val="28"/>
          <w:szCs w:val="28"/>
        </w:rPr>
        <w:t xml:space="preserve">) - 70% </w:t>
      </w:r>
      <w:r w:rsidRPr="002C6646">
        <w:rPr>
          <w:i w:val="0"/>
          <w:iCs w:val="0"/>
          <w:sz w:val="28"/>
          <w:szCs w:val="28"/>
          <w:lang w:val="en-US"/>
        </w:rPr>
        <w:t>R</w:t>
      </w:r>
      <w:r w:rsidRPr="002C6646">
        <w:rPr>
          <w:i w:val="0"/>
          <w:iCs w:val="0"/>
          <w:sz w:val="28"/>
          <w:szCs w:val="28"/>
          <w:vertAlign w:val="subscript"/>
        </w:rPr>
        <w:t>28</w:t>
      </w:r>
      <w:r w:rsidRPr="002C6646">
        <w:rPr>
          <w:i w:val="0"/>
          <w:iCs w:val="0"/>
          <w:sz w:val="28"/>
          <w:szCs w:val="28"/>
        </w:rPr>
        <w:t>;</w:t>
      </w:r>
    </w:p>
    <w:p w:rsidR="005B5976" w:rsidRPr="002C6646" w:rsidRDefault="005B5976" w:rsidP="00B41440">
      <w:pPr>
        <w:numPr>
          <w:ilvl w:val="0"/>
          <w:numId w:val="13"/>
        </w:numPr>
        <w:spacing w:line="360" w:lineRule="auto"/>
        <w:ind w:firstLine="720"/>
        <w:jc w:val="both"/>
        <w:rPr>
          <w:i w:val="0"/>
          <w:iCs w:val="0"/>
          <w:sz w:val="28"/>
          <w:szCs w:val="28"/>
        </w:rPr>
      </w:pPr>
      <w:r w:rsidRPr="002C6646">
        <w:rPr>
          <w:i w:val="0"/>
          <w:iCs w:val="0"/>
          <w:sz w:val="28"/>
          <w:szCs w:val="28"/>
        </w:rPr>
        <w:t xml:space="preserve">бетон для заделки стыков конструкций - 70% </w:t>
      </w:r>
      <w:r w:rsidRPr="002C6646">
        <w:rPr>
          <w:i w:val="0"/>
          <w:iCs w:val="0"/>
          <w:sz w:val="28"/>
          <w:szCs w:val="28"/>
          <w:lang w:val="en-US"/>
        </w:rPr>
        <w:t>R</w:t>
      </w:r>
      <w:r w:rsidRPr="002C6646">
        <w:rPr>
          <w:i w:val="0"/>
          <w:iCs w:val="0"/>
          <w:sz w:val="28"/>
          <w:szCs w:val="28"/>
          <w:vertAlign w:val="subscript"/>
        </w:rPr>
        <w:t>28</w:t>
      </w:r>
      <w:r w:rsidRPr="002C6646">
        <w:rPr>
          <w:i w:val="0"/>
          <w:iCs w:val="0"/>
          <w:sz w:val="28"/>
          <w:szCs w:val="28"/>
        </w:rPr>
        <w:t>;</w:t>
      </w:r>
    </w:p>
    <w:p w:rsidR="005B5976" w:rsidRPr="002C6646" w:rsidRDefault="005B5976" w:rsidP="00B41440">
      <w:pPr>
        <w:numPr>
          <w:ilvl w:val="0"/>
          <w:numId w:val="13"/>
        </w:numPr>
        <w:spacing w:line="360" w:lineRule="auto"/>
        <w:ind w:firstLine="720"/>
        <w:jc w:val="both"/>
        <w:rPr>
          <w:i w:val="0"/>
          <w:iCs w:val="0"/>
          <w:sz w:val="28"/>
          <w:szCs w:val="28"/>
        </w:rPr>
      </w:pPr>
      <w:r w:rsidRPr="002C6646">
        <w:rPr>
          <w:i w:val="0"/>
          <w:iCs w:val="0"/>
          <w:sz w:val="28"/>
          <w:szCs w:val="28"/>
        </w:rPr>
        <w:t>бетон</w:t>
      </w:r>
      <w:r w:rsidR="00AD598C">
        <w:rPr>
          <w:i w:val="0"/>
          <w:iCs w:val="0"/>
          <w:sz w:val="28"/>
          <w:szCs w:val="28"/>
        </w:rPr>
        <w:t xml:space="preserve"> </w:t>
      </w:r>
      <w:r w:rsidRPr="002C6646">
        <w:rPr>
          <w:i w:val="0"/>
          <w:iCs w:val="0"/>
          <w:sz w:val="28"/>
          <w:szCs w:val="28"/>
        </w:rPr>
        <w:t>для</w:t>
      </w:r>
      <w:r w:rsidR="00AD598C">
        <w:rPr>
          <w:i w:val="0"/>
          <w:iCs w:val="0"/>
          <w:sz w:val="28"/>
          <w:szCs w:val="28"/>
        </w:rPr>
        <w:t xml:space="preserve"> </w:t>
      </w:r>
      <w:r w:rsidRPr="002C6646">
        <w:rPr>
          <w:i w:val="0"/>
          <w:iCs w:val="0"/>
          <w:sz w:val="28"/>
          <w:szCs w:val="28"/>
        </w:rPr>
        <w:t>устройства</w:t>
      </w:r>
      <w:r w:rsidR="002115E5">
        <w:rPr>
          <w:i w:val="0"/>
          <w:iCs w:val="0"/>
          <w:sz w:val="28"/>
          <w:szCs w:val="28"/>
        </w:rPr>
        <w:t xml:space="preserve"> </w:t>
      </w:r>
      <w:r w:rsidRPr="002C6646">
        <w:rPr>
          <w:i w:val="0"/>
          <w:iCs w:val="0"/>
          <w:sz w:val="28"/>
          <w:szCs w:val="28"/>
        </w:rPr>
        <w:t>монолитных</w:t>
      </w:r>
      <w:r w:rsidR="002115E5">
        <w:rPr>
          <w:i w:val="0"/>
          <w:iCs w:val="0"/>
          <w:sz w:val="28"/>
          <w:szCs w:val="28"/>
        </w:rPr>
        <w:t xml:space="preserve"> </w:t>
      </w:r>
      <w:r w:rsidRPr="002C6646">
        <w:rPr>
          <w:i w:val="0"/>
          <w:iCs w:val="0"/>
          <w:sz w:val="28"/>
          <w:szCs w:val="28"/>
        </w:rPr>
        <w:t xml:space="preserve">фундаментов - 50% </w:t>
      </w:r>
      <w:r w:rsidRPr="002C6646">
        <w:rPr>
          <w:i w:val="0"/>
          <w:iCs w:val="0"/>
          <w:sz w:val="28"/>
          <w:szCs w:val="28"/>
          <w:lang w:val="en-US"/>
        </w:rPr>
        <w:t>R</w:t>
      </w:r>
      <w:r w:rsidRPr="002C6646">
        <w:rPr>
          <w:i w:val="0"/>
          <w:iCs w:val="0"/>
          <w:sz w:val="28"/>
          <w:szCs w:val="28"/>
          <w:vertAlign w:val="subscript"/>
        </w:rPr>
        <w:t>28</w:t>
      </w:r>
      <w:r w:rsidRPr="002C6646">
        <w:rPr>
          <w:i w:val="0"/>
          <w:iCs w:val="0"/>
          <w:sz w:val="28"/>
          <w:szCs w:val="28"/>
        </w:rPr>
        <w:t>.</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За последние годы были проведены исследования по приготовлению бетонной смеси на холодных заполнителях с добавлением поташа К</w:t>
      </w:r>
      <w:r w:rsidRPr="002C6646">
        <w:rPr>
          <w:i w:val="0"/>
          <w:iCs w:val="0"/>
          <w:sz w:val="28"/>
          <w:szCs w:val="28"/>
          <w:vertAlign w:val="subscript"/>
        </w:rPr>
        <w:t>2</w:t>
      </w:r>
      <w:r w:rsidRPr="002C6646">
        <w:rPr>
          <w:i w:val="0"/>
          <w:iCs w:val="0"/>
          <w:sz w:val="28"/>
          <w:szCs w:val="28"/>
        </w:rPr>
        <w:t>СО</w:t>
      </w:r>
      <w:r w:rsidRPr="002C6646">
        <w:rPr>
          <w:i w:val="0"/>
          <w:iCs w:val="0"/>
          <w:sz w:val="28"/>
          <w:szCs w:val="28"/>
          <w:vertAlign w:val="subscript"/>
        </w:rPr>
        <w:t>3</w:t>
      </w:r>
      <w:r w:rsidRPr="002C6646">
        <w:rPr>
          <w:i w:val="0"/>
          <w:iCs w:val="0"/>
          <w:sz w:val="28"/>
          <w:szCs w:val="28"/>
        </w:rPr>
        <w:t>. При приготовлении бетонной смеси по такому методу цемент должен иметь марку 300 и соответствовать ГОСТ 10178—62. Поташ в бетон следует добавлять в виде водного раствора. Так, при наружной температуре воздуха от +5 до -5°С требуется добавлять поташа в количестве 5%, а при температуре от -5 до -15° С - не более 10%.</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При более низких температурах (от -15 и до -20°С) добавление поташа не должно превышать 15%.</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Как показали исследования, при нарастании прочности бетона в условиях отрицательных температур (от -5 до -22°С) с добавлением поташа в количестве 3 - 5 и 10% веса цемента (расход цемента принят по зимним нормам) достигается 100%-ная прочность бетона в 28-дневном возрасте. При этом следует особое внимание уделять строгому соотношению заполнителей бетона. Так, например, на </w:t>
      </w:r>
      <w:smartTag w:uri="urn:schemas-microsoft-com:office:smarttags" w:element="metricconverter">
        <w:smartTagPr>
          <w:attr w:name="ProductID" w:val="1 м3"/>
        </w:smartTagPr>
        <w:r w:rsidRPr="002C6646">
          <w:rPr>
            <w:i w:val="0"/>
            <w:iCs w:val="0"/>
            <w:sz w:val="28"/>
            <w:szCs w:val="28"/>
          </w:rPr>
          <w:t>1 м</w:t>
        </w:r>
        <w:r w:rsidRPr="002C6646">
          <w:rPr>
            <w:i w:val="0"/>
            <w:iCs w:val="0"/>
            <w:sz w:val="28"/>
            <w:szCs w:val="28"/>
            <w:vertAlign w:val="superscript"/>
          </w:rPr>
          <w:t>3</w:t>
        </w:r>
      </w:smartTag>
      <w:r w:rsidRPr="002C6646">
        <w:rPr>
          <w:i w:val="0"/>
          <w:iCs w:val="0"/>
          <w:sz w:val="28"/>
          <w:szCs w:val="28"/>
        </w:rPr>
        <w:t xml:space="preserve"> бетона марки 200 требуется: цемента </w:t>
      </w:r>
      <w:smartTag w:uri="urn:schemas-microsoft-com:office:smarttags" w:element="metricconverter">
        <w:smartTagPr>
          <w:attr w:name="ProductID" w:val="300 кг"/>
        </w:smartTagPr>
        <w:r w:rsidRPr="002C6646">
          <w:rPr>
            <w:i w:val="0"/>
            <w:iCs w:val="0"/>
            <w:sz w:val="28"/>
            <w:szCs w:val="28"/>
          </w:rPr>
          <w:t>300 кг</w:t>
        </w:r>
      </w:smartTag>
      <w:r w:rsidRPr="002C6646">
        <w:rPr>
          <w:i w:val="0"/>
          <w:iCs w:val="0"/>
          <w:sz w:val="28"/>
          <w:szCs w:val="28"/>
        </w:rPr>
        <w:t xml:space="preserve">, песка </w:t>
      </w:r>
      <w:smartTag w:uri="urn:schemas-microsoft-com:office:smarttags" w:element="metricconverter">
        <w:smartTagPr>
          <w:attr w:name="ProductID" w:val="660 кг"/>
        </w:smartTagPr>
        <w:r w:rsidRPr="002C6646">
          <w:rPr>
            <w:i w:val="0"/>
            <w:iCs w:val="0"/>
            <w:sz w:val="28"/>
            <w:szCs w:val="28"/>
          </w:rPr>
          <w:t>660 кг</w:t>
        </w:r>
      </w:smartTag>
      <w:r w:rsidRPr="002C6646">
        <w:rPr>
          <w:i w:val="0"/>
          <w:iCs w:val="0"/>
          <w:sz w:val="28"/>
          <w:szCs w:val="28"/>
        </w:rPr>
        <w:t xml:space="preserve">, щебня </w:t>
      </w:r>
      <w:smartTag w:uri="urn:schemas-microsoft-com:office:smarttags" w:element="metricconverter">
        <w:smartTagPr>
          <w:attr w:name="ProductID" w:val="1295 кг"/>
        </w:smartTagPr>
        <w:r w:rsidRPr="002C6646">
          <w:rPr>
            <w:i w:val="0"/>
            <w:iCs w:val="0"/>
            <w:sz w:val="28"/>
            <w:szCs w:val="28"/>
          </w:rPr>
          <w:t>1295 кг</w:t>
        </w:r>
      </w:smartTag>
      <w:r w:rsidRPr="002C6646">
        <w:rPr>
          <w:i w:val="0"/>
          <w:iCs w:val="0"/>
          <w:sz w:val="28"/>
          <w:szCs w:val="28"/>
        </w:rPr>
        <w:t xml:space="preserve">, воды </w:t>
      </w:r>
      <w:smartTag w:uri="urn:schemas-microsoft-com:office:smarttags" w:element="metricconverter">
        <w:smartTagPr>
          <w:attr w:name="ProductID" w:val="129 л"/>
        </w:smartTagPr>
        <w:r w:rsidRPr="002C6646">
          <w:rPr>
            <w:i w:val="0"/>
            <w:iCs w:val="0"/>
            <w:sz w:val="28"/>
            <w:szCs w:val="28"/>
          </w:rPr>
          <w:t>129 л</w:t>
        </w:r>
      </w:smartTag>
      <w:r w:rsidRPr="002C6646">
        <w:rPr>
          <w:i w:val="0"/>
          <w:iCs w:val="0"/>
          <w:sz w:val="28"/>
          <w:szCs w:val="28"/>
        </w:rPr>
        <w:t>, В/Ц = 0,43, раствора ССБ 0,2%.</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Повышенные требования следует предъявлять к бетонной смеси, предназначенной для заделки ответственных стыков конструкций. В таблице 2 приведены виды бетонов и растворов, которые рекомендуется применять для заделки стыков сборных железобетонных конструкций, возводимых в зимних условиях.</w:t>
      </w:r>
    </w:p>
    <w:p w:rsidR="005B5976" w:rsidRPr="002C6646" w:rsidRDefault="00B41440" w:rsidP="00B41440">
      <w:pPr>
        <w:spacing w:line="360" w:lineRule="auto"/>
        <w:ind w:firstLine="720"/>
        <w:jc w:val="both"/>
        <w:rPr>
          <w:i w:val="0"/>
          <w:iCs w:val="0"/>
          <w:sz w:val="28"/>
          <w:szCs w:val="28"/>
        </w:rPr>
      </w:pPr>
      <w:r>
        <w:rPr>
          <w:i w:val="0"/>
          <w:iCs w:val="0"/>
          <w:sz w:val="28"/>
          <w:szCs w:val="28"/>
        </w:rPr>
        <w:br w:type="page"/>
      </w:r>
      <w:r w:rsidR="005B5976" w:rsidRPr="002C6646">
        <w:rPr>
          <w:i w:val="0"/>
          <w:iCs w:val="0"/>
          <w:sz w:val="28"/>
          <w:szCs w:val="28"/>
        </w:rPr>
        <w:t>Таблица</w:t>
      </w:r>
      <w:r w:rsidR="00AD598C">
        <w:rPr>
          <w:i w:val="0"/>
          <w:iCs w:val="0"/>
          <w:sz w:val="28"/>
          <w:szCs w:val="28"/>
        </w:rPr>
        <w:t xml:space="preserve"> </w:t>
      </w:r>
      <w:r w:rsidR="005B5976" w:rsidRPr="002C6646">
        <w:rPr>
          <w:i w:val="0"/>
          <w:iCs w:val="0"/>
          <w:sz w:val="28"/>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4873"/>
      </w:tblGrid>
      <w:tr w:rsidR="005B5976" w:rsidRPr="00DC5ED8" w:rsidTr="00DC5ED8">
        <w:trPr>
          <w:jc w:val="center"/>
        </w:trPr>
        <w:tc>
          <w:tcPr>
            <w:tcW w:w="4307" w:type="dxa"/>
            <w:vAlign w:val="center"/>
          </w:tcPr>
          <w:p w:rsidR="005B5976" w:rsidRPr="00DC5ED8" w:rsidRDefault="005B5976" w:rsidP="00DC5ED8">
            <w:pPr>
              <w:spacing w:line="360" w:lineRule="auto"/>
              <w:rPr>
                <w:i w:val="0"/>
                <w:iCs w:val="0"/>
              </w:rPr>
            </w:pPr>
            <w:r w:rsidRPr="00DC5ED8">
              <w:rPr>
                <w:i w:val="0"/>
                <w:iCs w:val="0"/>
              </w:rPr>
              <w:t>Стыки</w:t>
            </w:r>
          </w:p>
        </w:tc>
        <w:tc>
          <w:tcPr>
            <w:tcW w:w="4873" w:type="dxa"/>
            <w:vAlign w:val="center"/>
          </w:tcPr>
          <w:p w:rsidR="005B5976" w:rsidRPr="00DC5ED8" w:rsidRDefault="005B5976" w:rsidP="00DC5ED8">
            <w:pPr>
              <w:spacing w:line="360" w:lineRule="auto"/>
              <w:rPr>
                <w:i w:val="0"/>
                <w:iCs w:val="0"/>
              </w:rPr>
            </w:pPr>
            <w:r w:rsidRPr="00DC5ED8">
              <w:rPr>
                <w:i w:val="0"/>
                <w:iCs w:val="0"/>
              </w:rPr>
              <w:t>Вид бетонов и растворов</w:t>
            </w:r>
          </w:p>
        </w:tc>
      </w:tr>
      <w:tr w:rsidR="005B5976" w:rsidRPr="00DC5ED8" w:rsidTr="00DC5ED8">
        <w:trPr>
          <w:jc w:val="center"/>
        </w:trPr>
        <w:tc>
          <w:tcPr>
            <w:tcW w:w="4307" w:type="dxa"/>
            <w:vAlign w:val="center"/>
          </w:tcPr>
          <w:p w:rsidR="005B5976" w:rsidRPr="00DC5ED8" w:rsidRDefault="005B5976" w:rsidP="00DC5ED8">
            <w:pPr>
              <w:spacing w:line="360" w:lineRule="auto"/>
              <w:rPr>
                <w:i w:val="0"/>
                <w:iCs w:val="0"/>
              </w:rPr>
            </w:pPr>
            <w:r w:rsidRPr="00DC5ED8">
              <w:rPr>
                <w:i w:val="0"/>
                <w:iCs w:val="0"/>
              </w:rPr>
              <w:t>Стыки колонн, балок, ригелей, воспринимающие расчетные усилия, а также имеющие арматуру закладных металлических деталей</w:t>
            </w:r>
            <w:r w:rsidR="00AD598C" w:rsidRPr="00DC5ED8">
              <w:rPr>
                <w:i w:val="0"/>
                <w:iCs w:val="0"/>
              </w:rPr>
              <w:t xml:space="preserve"> </w:t>
            </w:r>
          </w:p>
        </w:tc>
        <w:tc>
          <w:tcPr>
            <w:tcW w:w="4873" w:type="dxa"/>
            <w:vAlign w:val="center"/>
          </w:tcPr>
          <w:p w:rsidR="005B5976" w:rsidRPr="00DC5ED8" w:rsidRDefault="005B5976" w:rsidP="00DC5ED8">
            <w:pPr>
              <w:spacing w:line="360" w:lineRule="auto"/>
              <w:rPr>
                <w:i w:val="0"/>
                <w:iCs w:val="0"/>
              </w:rPr>
            </w:pPr>
            <w:r w:rsidRPr="00DC5ED8">
              <w:rPr>
                <w:i w:val="0"/>
                <w:iCs w:val="0"/>
              </w:rPr>
              <w:t>Высокопрочные быстротвер-деющие бетоны, приготовленные:</w:t>
            </w:r>
          </w:p>
          <w:p w:rsidR="005B5976" w:rsidRPr="00DC5ED8" w:rsidRDefault="005B5976" w:rsidP="00DC5ED8">
            <w:pPr>
              <w:spacing w:line="360" w:lineRule="auto"/>
              <w:rPr>
                <w:i w:val="0"/>
                <w:iCs w:val="0"/>
              </w:rPr>
            </w:pPr>
            <w:r w:rsidRPr="00DC5ED8">
              <w:rPr>
                <w:i w:val="0"/>
                <w:iCs w:val="0"/>
              </w:rPr>
              <w:t>а) на</w:t>
            </w:r>
            <w:r w:rsidR="002115E5" w:rsidRPr="00DC5ED8">
              <w:rPr>
                <w:i w:val="0"/>
                <w:iCs w:val="0"/>
              </w:rPr>
              <w:t xml:space="preserve"> </w:t>
            </w:r>
            <w:r w:rsidRPr="00DC5ED8">
              <w:rPr>
                <w:i w:val="0"/>
                <w:iCs w:val="0"/>
              </w:rPr>
              <w:t xml:space="preserve">быстротвердеющем цементе </w:t>
            </w:r>
          </w:p>
          <w:p w:rsidR="005B5976" w:rsidRPr="00DC5ED8" w:rsidRDefault="00AD598C" w:rsidP="00DC5ED8">
            <w:pPr>
              <w:spacing w:line="360" w:lineRule="auto"/>
              <w:rPr>
                <w:i w:val="0"/>
                <w:iCs w:val="0"/>
              </w:rPr>
            </w:pPr>
            <w:r w:rsidRPr="00DC5ED8">
              <w:rPr>
                <w:i w:val="0"/>
                <w:iCs w:val="0"/>
              </w:rPr>
              <w:t xml:space="preserve"> </w:t>
            </w:r>
            <w:r w:rsidR="005B5976" w:rsidRPr="00DC5ED8">
              <w:rPr>
                <w:i w:val="0"/>
                <w:iCs w:val="0"/>
              </w:rPr>
              <w:t>б) с добавкой 3% полуводного цемента и 2% хлористого кальция с виброактивацией</w:t>
            </w:r>
            <w:r w:rsidRPr="00DC5ED8">
              <w:rPr>
                <w:i w:val="0"/>
                <w:iCs w:val="0"/>
              </w:rPr>
              <w:t xml:space="preserve"> </w:t>
            </w:r>
            <w:r w:rsidR="005B5976" w:rsidRPr="00DC5ED8">
              <w:rPr>
                <w:i w:val="0"/>
                <w:iCs w:val="0"/>
              </w:rPr>
              <w:t>цемента в течение 15 - 20 мин</w:t>
            </w:r>
          </w:p>
        </w:tc>
      </w:tr>
      <w:tr w:rsidR="005B5976" w:rsidRPr="00DC5ED8" w:rsidTr="00DC5ED8">
        <w:trPr>
          <w:jc w:val="center"/>
        </w:trPr>
        <w:tc>
          <w:tcPr>
            <w:tcW w:w="4307" w:type="dxa"/>
            <w:vAlign w:val="center"/>
          </w:tcPr>
          <w:p w:rsidR="005B5976" w:rsidRPr="00DC5ED8" w:rsidRDefault="005B5976" w:rsidP="00DC5ED8">
            <w:pPr>
              <w:spacing w:line="360" w:lineRule="auto"/>
              <w:rPr>
                <w:i w:val="0"/>
                <w:iCs w:val="0"/>
              </w:rPr>
            </w:pPr>
            <w:r w:rsidRPr="00DC5ED8">
              <w:rPr>
                <w:i w:val="0"/>
                <w:iCs w:val="0"/>
              </w:rPr>
              <w:t>То же, но не имеющие выпускных металлических деталей</w:t>
            </w:r>
          </w:p>
        </w:tc>
        <w:tc>
          <w:tcPr>
            <w:tcW w:w="4873" w:type="dxa"/>
            <w:vAlign w:val="center"/>
          </w:tcPr>
          <w:p w:rsidR="005B5976" w:rsidRPr="00DC5ED8" w:rsidRDefault="005B5976" w:rsidP="00DC5ED8">
            <w:pPr>
              <w:spacing w:line="360" w:lineRule="auto"/>
              <w:rPr>
                <w:i w:val="0"/>
                <w:iCs w:val="0"/>
              </w:rPr>
            </w:pPr>
            <w:r w:rsidRPr="00DC5ED8">
              <w:rPr>
                <w:i w:val="0"/>
                <w:iCs w:val="0"/>
              </w:rPr>
              <w:t>Бетон</w:t>
            </w:r>
            <w:r w:rsidR="002115E5" w:rsidRPr="00DC5ED8">
              <w:rPr>
                <w:i w:val="0"/>
                <w:iCs w:val="0"/>
              </w:rPr>
              <w:t xml:space="preserve"> </w:t>
            </w:r>
            <w:r w:rsidRPr="00DC5ED8">
              <w:rPr>
                <w:i w:val="0"/>
                <w:iCs w:val="0"/>
              </w:rPr>
              <w:t>(раствор)</w:t>
            </w:r>
            <w:r w:rsidR="00AD598C" w:rsidRPr="00DC5ED8">
              <w:rPr>
                <w:i w:val="0"/>
                <w:iCs w:val="0"/>
              </w:rPr>
              <w:t xml:space="preserve"> </w:t>
            </w:r>
            <w:r w:rsidRPr="00DC5ED8">
              <w:rPr>
                <w:i w:val="0"/>
                <w:iCs w:val="0"/>
              </w:rPr>
              <w:t>с</w:t>
            </w:r>
            <w:r w:rsidR="002115E5" w:rsidRPr="00DC5ED8">
              <w:rPr>
                <w:i w:val="0"/>
                <w:iCs w:val="0"/>
              </w:rPr>
              <w:t xml:space="preserve"> </w:t>
            </w:r>
            <w:r w:rsidRPr="00DC5ED8">
              <w:rPr>
                <w:i w:val="0"/>
                <w:iCs w:val="0"/>
              </w:rPr>
              <w:t>добавкой:</w:t>
            </w:r>
          </w:p>
          <w:p w:rsidR="005B5976" w:rsidRPr="00DC5ED8" w:rsidRDefault="005B5976" w:rsidP="00DC5ED8">
            <w:pPr>
              <w:spacing w:line="360" w:lineRule="auto"/>
              <w:rPr>
                <w:i w:val="0"/>
                <w:iCs w:val="0"/>
              </w:rPr>
            </w:pPr>
            <w:r w:rsidRPr="00DC5ED8">
              <w:rPr>
                <w:i w:val="0"/>
                <w:iCs w:val="0"/>
              </w:rPr>
              <w:t>5%</w:t>
            </w:r>
            <w:r w:rsidR="00AD598C" w:rsidRPr="00DC5ED8">
              <w:rPr>
                <w:i w:val="0"/>
                <w:iCs w:val="0"/>
              </w:rPr>
              <w:t xml:space="preserve"> </w:t>
            </w:r>
            <w:r w:rsidRPr="00DC5ED8">
              <w:rPr>
                <w:i w:val="0"/>
                <w:iCs w:val="0"/>
              </w:rPr>
              <w:t>хлористого</w:t>
            </w:r>
            <w:r w:rsidR="002115E5" w:rsidRPr="00DC5ED8">
              <w:rPr>
                <w:i w:val="0"/>
                <w:iCs w:val="0"/>
              </w:rPr>
              <w:t xml:space="preserve"> </w:t>
            </w:r>
            <w:r w:rsidRPr="00DC5ED8">
              <w:rPr>
                <w:i w:val="0"/>
                <w:iCs w:val="0"/>
              </w:rPr>
              <w:t>кальция</w:t>
            </w:r>
            <w:r w:rsidR="00AD598C" w:rsidRPr="00DC5ED8">
              <w:rPr>
                <w:i w:val="0"/>
                <w:iCs w:val="0"/>
              </w:rPr>
              <w:t xml:space="preserve"> </w:t>
            </w:r>
            <w:r w:rsidRPr="00DC5ED8">
              <w:rPr>
                <w:i w:val="0"/>
                <w:iCs w:val="0"/>
              </w:rPr>
              <w:t xml:space="preserve">и </w:t>
            </w:r>
          </w:p>
          <w:p w:rsidR="005B5976" w:rsidRPr="00DC5ED8" w:rsidRDefault="005B5976" w:rsidP="00DC5ED8">
            <w:pPr>
              <w:spacing w:line="360" w:lineRule="auto"/>
              <w:rPr>
                <w:i w:val="0"/>
                <w:iCs w:val="0"/>
              </w:rPr>
            </w:pPr>
            <w:r w:rsidRPr="00DC5ED8">
              <w:rPr>
                <w:i w:val="0"/>
                <w:iCs w:val="0"/>
              </w:rPr>
              <w:t>2% хлористого натрия</w:t>
            </w:r>
          </w:p>
        </w:tc>
      </w:tr>
      <w:tr w:rsidR="005B5976" w:rsidRPr="00DC5ED8" w:rsidTr="00DC5ED8">
        <w:trPr>
          <w:jc w:val="center"/>
        </w:trPr>
        <w:tc>
          <w:tcPr>
            <w:tcW w:w="4307" w:type="dxa"/>
            <w:vAlign w:val="center"/>
          </w:tcPr>
          <w:p w:rsidR="005B5976" w:rsidRPr="00DC5ED8" w:rsidRDefault="005B5976" w:rsidP="00DC5ED8">
            <w:pPr>
              <w:spacing w:line="360" w:lineRule="auto"/>
              <w:rPr>
                <w:i w:val="0"/>
                <w:iCs w:val="0"/>
              </w:rPr>
            </w:pPr>
            <w:r w:rsidRPr="00DC5ED8">
              <w:rPr>
                <w:i w:val="0"/>
                <w:iCs w:val="0"/>
              </w:rPr>
              <w:t>Конструкции, не воспринимающие расчетных усилий</w:t>
            </w:r>
          </w:p>
        </w:tc>
        <w:tc>
          <w:tcPr>
            <w:tcW w:w="4873" w:type="dxa"/>
            <w:vAlign w:val="center"/>
          </w:tcPr>
          <w:p w:rsidR="005B5976" w:rsidRPr="00DC5ED8" w:rsidRDefault="005B5976" w:rsidP="00DC5ED8">
            <w:pPr>
              <w:spacing w:line="360" w:lineRule="auto"/>
              <w:rPr>
                <w:i w:val="0"/>
                <w:iCs w:val="0"/>
              </w:rPr>
            </w:pPr>
            <w:r w:rsidRPr="00DC5ED8">
              <w:rPr>
                <w:i w:val="0"/>
                <w:iCs w:val="0"/>
              </w:rPr>
              <w:t>Бетон на теплом заполнителе</w:t>
            </w:r>
          </w:p>
        </w:tc>
      </w:tr>
    </w:tbl>
    <w:p w:rsidR="005B5976" w:rsidRPr="002C6646" w:rsidRDefault="005B5976" w:rsidP="00B41440">
      <w:pPr>
        <w:spacing w:line="360" w:lineRule="auto"/>
        <w:ind w:firstLine="720"/>
        <w:jc w:val="both"/>
        <w:rPr>
          <w:i w:val="0"/>
          <w:iCs w:val="0"/>
          <w:sz w:val="28"/>
          <w:szCs w:val="28"/>
        </w:rPr>
      </w:pP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Климатические условия страны изменяются в широких пределах, например от +10 до - 45°С, поэтому особо важное значение для расчета производственных процессов в зимний период имеет определение средней температуры наружного воздуха. </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Электропрогрев и подогрев бетонной смеси с помощью электрического тока широко применяют в строительной практике. При электропрогреве бетона вся электропусковая аппаратура должна быть исправна и надежно заземлена. Зоны прогрева, как правило, ограждают, причем в темное время суток на ограждениях вывешивают сигнальные лампочки. Во время всего периода прогрева бетона электрическим током необходимо назначать дежурного электромонтера, обеспеченного защитными средствами (диэлектрическими перчатками, инструментом с изолирующими ручками, указателями напряжения, диэлектрическими ковриками).</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Расход электрической энергии зависит от ряда факторов: продолжительности электропрогрева, объема прогреваемого бетона (конструкции), разности температур наружного воздуха и укладываемой бетонной смеси. </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Для расчета режима прогрева бетонной смеси определяют:</w:t>
      </w:r>
    </w:p>
    <w:p w:rsidR="005B5976" w:rsidRPr="002C6646" w:rsidRDefault="005B5976" w:rsidP="00B41440">
      <w:pPr>
        <w:numPr>
          <w:ilvl w:val="0"/>
          <w:numId w:val="14"/>
        </w:numPr>
        <w:tabs>
          <w:tab w:val="clear" w:pos="1069"/>
          <w:tab w:val="num" w:pos="1701"/>
        </w:tabs>
        <w:spacing w:line="360" w:lineRule="auto"/>
        <w:ind w:firstLine="720"/>
        <w:jc w:val="both"/>
        <w:rPr>
          <w:i w:val="0"/>
          <w:iCs w:val="0"/>
          <w:sz w:val="28"/>
          <w:szCs w:val="28"/>
        </w:rPr>
      </w:pPr>
      <w:r w:rsidRPr="002C6646">
        <w:rPr>
          <w:i w:val="0"/>
          <w:iCs w:val="0"/>
          <w:sz w:val="28"/>
          <w:szCs w:val="28"/>
        </w:rPr>
        <w:t xml:space="preserve">мощность электроэнергии для прогрева </w:t>
      </w:r>
      <w:smartTag w:uri="urn:schemas-microsoft-com:office:smarttags" w:element="metricconverter">
        <w:smartTagPr>
          <w:attr w:name="ProductID" w:val="1 м2"/>
        </w:smartTagPr>
        <w:r w:rsidRPr="002C6646">
          <w:rPr>
            <w:i w:val="0"/>
            <w:iCs w:val="0"/>
            <w:sz w:val="28"/>
            <w:szCs w:val="28"/>
          </w:rPr>
          <w:t>1 м</w:t>
        </w:r>
        <w:r w:rsidRPr="002C6646">
          <w:rPr>
            <w:i w:val="0"/>
            <w:iCs w:val="0"/>
            <w:sz w:val="28"/>
            <w:szCs w:val="28"/>
            <w:vertAlign w:val="superscript"/>
          </w:rPr>
          <w:t>2</w:t>
        </w:r>
      </w:smartTag>
      <w:r w:rsidRPr="002C6646">
        <w:rPr>
          <w:i w:val="0"/>
          <w:iCs w:val="0"/>
          <w:sz w:val="28"/>
          <w:szCs w:val="28"/>
        </w:rPr>
        <w:t xml:space="preserve"> опалубки;</w:t>
      </w:r>
    </w:p>
    <w:p w:rsidR="005B5976" w:rsidRPr="002C6646" w:rsidRDefault="005B5976" w:rsidP="00B41440">
      <w:pPr>
        <w:numPr>
          <w:ilvl w:val="0"/>
          <w:numId w:val="14"/>
        </w:numPr>
        <w:tabs>
          <w:tab w:val="clear" w:pos="1069"/>
          <w:tab w:val="num" w:pos="1701"/>
        </w:tabs>
        <w:spacing w:line="360" w:lineRule="auto"/>
        <w:ind w:firstLine="720"/>
        <w:jc w:val="both"/>
        <w:rPr>
          <w:i w:val="0"/>
          <w:iCs w:val="0"/>
          <w:sz w:val="28"/>
          <w:szCs w:val="28"/>
        </w:rPr>
      </w:pPr>
      <w:r w:rsidRPr="002C6646">
        <w:rPr>
          <w:i w:val="0"/>
          <w:iCs w:val="0"/>
          <w:sz w:val="28"/>
          <w:szCs w:val="28"/>
        </w:rPr>
        <w:t>мощность электроэнергии для прогрева всей опалубки;</w:t>
      </w:r>
    </w:p>
    <w:p w:rsidR="005B5976" w:rsidRPr="002C6646" w:rsidRDefault="005B5976" w:rsidP="00B41440">
      <w:pPr>
        <w:numPr>
          <w:ilvl w:val="0"/>
          <w:numId w:val="14"/>
        </w:numPr>
        <w:tabs>
          <w:tab w:val="clear" w:pos="1069"/>
          <w:tab w:val="num" w:pos="1701"/>
        </w:tabs>
        <w:spacing w:line="360" w:lineRule="auto"/>
        <w:ind w:firstLine="720"/>
        <w:jc w:val="both"/>
        <w:rPr>
          <w:i w:val="0"/>
          <w:iCs w:val="0"/>
          <w:sz w:val="28"/>
          <w:szCs w:val="28"/>
        </w:rPr>
      </w:pPr>
      <w:r w:rsidRPr="002C6646">
        <w:rPr>
          <w:i w:val="0"/>
          <w:iCs w:val="0"/>
          <w:sz w:val="28"/>
          <w:szCs w:val="28"/>
        </w:rPr>
        <w:t>удельный расход электроэнергии на весь объем прогреваемого бетона;</w:t>
      </w:r>
    </w:p>
    <w:p w:rsidR="005B5976" w:rsidRPr="002C6646" w:rsidRDefault="005B5976" w:rsidP="00B41440">
      <w:pPr>
        <w:numPr>
          <w:ilvl w:val="0"/>
          <w:numId w:val="14"/>
        </w:numPr>
        <w:tabs>
          <w:tab w:val="clear" w:pos="1069"/>
          <w:tab w:val="num" w:pos="1701"/>
        </w:tabs>
        <w:spacing w:line="360" w:lineRule="auto"/>
        <w:ind w:firstLine="720"/>
        <w:jc w:val="both"/>
        <w:rPr>
          <w:i w:val="0"/>
          <w:iCs w:val="0"/>
          <w:sz w:val="28"/>
          <w:szCs w:val="28"/>
        </w:rPr>
      </w:pPr>
      <w:r w:rsidRPr="002C6646">
        <w:rPr>
          <w:i w:val="0"/>
          <w:iCs w:val="0"/>
          <w:sz w:val="28"/>
          <w:szCs w:val="28"/>
        </w:rPr>
        <w:t>режим прогрева;</w:t>
      </w:r>
    </w:p>
    <w:p w:rsidR="005B5976" w:rsidRPr="002C6646" w:rsidRDefault="005B5976" w:rsidP="00B41440">
      <w:pPr>
        <w:numPr>
          <w:ilvl w:val="0"/>
          <w:numId w:val="14"/>
        </w:numPr>
        <w:tabs>
          <w:tab w:val="clear" w:pos="1069"/>
          <w:tab w:val="num" w:pos="1701"/>
        </w:tabs>
        <w:spacing w:line="360" w:lineRule="auto"/>
        <w:ind w:firstLine="720"/>
        <w:jc w:val="both"/>
        <w:rPr>
          <w:i w:val="0"/>
          <w:iCs w:val="0"/>
          <w:sz w:val="28"/>
          <w:szCs w:val="28"/>
        </w:rPr>
      </w:pPr>
      <w:r w:rsidRPr="002C6646">
        <w:rPr>
          <w:i w:val="0"/>
          <w:iCs w:val="0"/>
          <w:sz w:val="28"/>
          <w:szCs w:val="28"/>
        </w:rPr>
        <w:t>длительность остывания бетона.</w:t>
      </w:r>
    </w:p>
    <w:p w:rsidR="005B5976" w:rsidRPr="002C6646" w:rsidRDefault="005B5976" w:rsidP="00B41440">
      <w:pPr>
        <w:spacing w:line="360" w:lineRule="auto"/>
        <w:ind w:firstLine="720"/>
        <w:jc w:val="both"/>
        <w:rPr>
          <w:i w:val="0"/>
          <w:iCs w:val="0"/>
          <w:sz w:val="28"/>
          <w:szCs w:val="28"/>
        </w:rPr>
      </w:pPr>
      <w:r w:rsidRPr="002C6646">
        <w:rPr>
          <w:sz w:val="28"/>
          <w:szCs w:val="28"/>
        </w:rPr>
        <w:t>Приготовление, транспортирование и укладка бетонной смеси в зимних условиях.</w:t>
      </w:r>
      <w:r w:rsidRPr="002C6646">
        <w:rPr>
          <w:i w:val="0"/>
          <w:iCs w:val="0"/>
          <w:sz w:val="28"/>
          <w:szCs w:val="28"/>
        </w:rPr>
        <w:t xml:space="preserve"> </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Бетонную смесь необходимо готовить в отапливаемых бетоносмесительных помещениях (узлах). Для нее рекомендуется применять подогретую воду, оттаянные или подогретые заполнители. При приготовлении бетонной смеси только на подогретой воде необходимо одновременно с заливом примерно половины воды загружать крупный заполнитель и после нескольких оборотов барабана догружать все остальные составляющие (песок, воду и цемент). Продолжительность перемешивания определяется степенью оттаивания заполнителей или подогрева их, а при отсутствии этих показателей продолжительность перемешивания следует увеличить не менее чем на 25% против летней нормы. При транспортировании бетонной смеси следует предусматривать меры, предупреждающие ее охлаждение (укрытие, утепление тары, трубопроводов, а также мест выгрузки), при этом не следует допускать излишних перегрузок смеси.</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При контроле качества производства работ необходимо следить за тем, чтобы основание под укладку бетона, а также метод укладки исключали возможность замерзания бетонной смеси на стыке с основанием; пучинистые грунты перед укладкой бетонной смеси были отогреты до положительной температуры; опалубка и арматура были очищены от снега; арматура диаметром более</w:t>
      </w:r>
      <w:r w:rsidR="00AD598C">
        <w:rPr>
          <w:i w:val="0"/>
          <w:iCs w:val="0"/>
          <w:sz w:val="28"/>
          <w:szCs w:val="28"/>
        </w:rPr>
        <w:t xml:space="preserve"> </w:t>
      </w:r>
      <w:smartTag w:uri="urn:schemas-microsoft-com:office:smarttags" w:element="metricconverter">
        <w:smartTagPr>
          <w:attr w:name="ProductID" w:val="25 мм"/>
        </w:smartTagPr>
        <w:r w:rsidRPr="002C6646">
          <w:rPr>
            <w:i w:val="0"/>
            <w:iCs w:val="0"/>
            <w:sz w:val="28"/>
            <w:szCs w:val="28"/>
          </w:rPr>
          <w:t>25 мм</w:t>
        </w:r>
      </w:smartTag>
      <w:r w:rsidRPr="002C6646">
        <w:rPr>
          <w:i w:val="0"/>
          <w:iCs w:val="0"/>
          <w:sz w:val="28"/>
          <w:szCs w:val="28"/>
        </w:rPr>
        <w:t xml:space="preserve"> и крупные закладные детали (части) при температуре воздуха ниже -10°С были отогреты до положительной температуры; температура уложенной бетонной смеси в опалубку к началу выдерживания или подогрева была различной в зависимости от применяемых методов: при выдерживании бетона в условиях «термоса» (температура определяется и выдерживается по расчету); при применении противоморозных добавок она должна быть выше температуры замерзания раствора на 5°С; при применении поташа в качестве противоморозной добавки температура бетона в начальный период твердения должна быть отрицательной; при электропрогреве как перед началом предварительного прогрева бетонной смеси, так и при форсировании разогрева уложенного бетона в конструкциях температура не должна быть ниже 0°С в наиболее охлажденных местах, а при применении других методов обработки - не ниже 2°С; выдерживание бетона производить в соответствии с расчетными положениями, укрывать немедленно по окончании бетонирования гидро- и теплоизоляционными материалами неопалубленные поверхности бетонных и железобетонных конструкций.</w:t>
      </w:r>
    </w:p>
    <w:p w:rsidR="005B5976" w:rsidRPr="002C6646" w:rsidRDefault="005B5976" w:rsidP="00B41440">
      <w:pPr>
        <w:spacing w:line="360" w:lineRule="auto"/>
        <w:ind w:right="-23" w:firstLine="720"/>
        <w:jc w:val="both"/>
        <w:rPr>
          <w:i w:val="0"/>
          <w:iCs w:val="0"/>
          <w:sz w:val="28"/>
          <w:szCs w:val="28"/>
        </w:rPr>
      </w:pPr>
      <w:r w:rsidRPr="002C6646">
        <w:rPr>
          <w:i w:val="0"/>
          <w:iCs w:val="0"/>
          <w:sz w:val="28"/>
          <w:szCs w:val="28"/>
        </w:rPr>
        <w:t>Бетонные и железобетонные работы, проводимые в зимних условиях, должны находиться под строгим контролем. Следует систематически проверять: качество применяемых материалов и изделий; температуру нагрева воды; заполнителей и бетонной смеси на выгрузке из бетоносмесителя (через каждые 2 ч); дозирование противоморозных добавок; выполнение мероприятий по укрытию, утеплению и обогреву тары при транспортировании и приемке бетона на строительной площадке с проверкой не менее одного раза в смену; соответствие теплоизоляции опалубки требованиям технологических карт, а при необходимости — отогрев стыкуемых поверхностей и грунтового основания; температуру уложенного бетона при применении способов «термоса», предварительного электроразогрева бетонной смеси, с парообогревом в тепляках — каждые 2 ч в первые сутки, не реже двух раз в смену в последующие трое суток и один раз в сутки в остальное время выдерживания; при использовании бетона с противоморозными добавками — три раза в сутки до приобретения им расчетной прочности; при электротермообработке бетона в период подъема температуры со скоростью до 10 °С в час — через 2 ч, в дальнейшем—не реже двух раз в смену; температуру наружного воздуха по окончании выдерживания бетона и распалубки — 1 раз в смену; прочность, морозостойкость (наружных конструкций), водонепроницаемость и другие качества бетона; правильность устройства швов, размещения отверстий, проемов и выступов, установки закладных деталей; толщину защитного слоя, соответствие ее нормативным требованиям.</w:t>
      </w:r>
    </w:p>
    <w:p w:rsidR="005B5976" w:rsidRPr="002C6646" w:rsidRDefault="005B5976" w:rsidP="00B41440">
      <w:pPr>
        <w:spacing w:line="360" w:lineRule="auto"/>
        <w:ind w:firstLine="720"/>
        <w:jc w:val="both"/>
        <w:rPr>
          <w:sz w:val="28"/>
          <w:szCs w:val="28"/>
        </w:rPr>
      </w:pPr>
      <w:r w:rsidRPr="002C6646">
        <w:rPr>
          <w:sz w:val="28"/>
          <w:szCs w:val="28"/>
        </w:rPr>
        <w:t>Добавки.</w:t>
      </w:r>
    </w:p>
    <w:p w:rsidR="005B5976" w:rsidRPr="002C6646" w:rsidRDefault="005B5976" w:rsidP="00B41440">
      <w:pPr>
        <w:spacing w:line="360" w:lineRule="auto"/>
        <w:ind w:firstLine="720"/>
        <w:jc w:val="both"/>
        <w:rPr>
          <w:i w:val="0"/>
          <w:iCs w:val="0"/>
          <w:sz w:val="28"/>
          <w:szCs w:val="28"/>
        </w:rPr>
      </w:pPr>
      <w:r w:rsidRPr="002C6646">
        <w:rPr>
          <w:sz w:val="28"/>
          <w:szCs w:val="28"/>
        </w:rPr>
        <w:t xml:space="preserve"> </w:t>
      </w:r>
      <w:r w:rsidRPr="002C6646">
        <w:rPr>
          <w:i w:val="0"/>
          <w:iCs w:val="0"/>
          <w:sz w:val="28"/>
          <w:szCs w:val="28"/>
        </w:rPr>
        <w:t>При бетонировании конструкции в бетонную смесь вводят следующие добавки, понижающие температуру замерзания воды в бетоне:</w:t>
      </w:r>
    </w:p>
    <w:p w:rsidR="005B5976" w:rsidRPr="002C6646" w:rsidRDefault="005B5976" w:rsidP="00B41440">
      <w:pPr>
        <w:numPr>
          <w:ilvl w:val="0"/>
          <w:numId w:val="15"/>
        </w:numPr>
        <w:spacing w:line="360" w:lineRule="auto"/>
        <w:ind w:firstLine="720"/>
        <w:jc w:val="both"/>
        <w:rPr>
          <w:i w:val="0"/>
          <w:iCs w:val="0"/>
          <w:sz w:val="28"/>
          <w:szCs w:val="28"/>
        </w:rPr>
      </w:pPr>
      <w:r w:rsidRPr="002C6646">
        <w:rPr>
          <w:i w:val="0"/>
          <w:iCs w:val="0"/>
          <w:sz w:val="28"/>
          <w:szCs w:val="28"/>
        </w:rPr>
        <w:t>нитрит натрия (НН) NаNО</w:t>
      </w:r>
      <w:r w:rsidRPr="002C6646">
        <w:rPr>
          <w:i w:val="0"/>
          <w:iCs w:val="0"/>
          <w:sz w:val="28"/>
          <w:szCs w:val="28"/>
          <w:vertAlign w:val="subscript"/>
        </w:rPr>
        <w:t>2</w:t>
      </w:r>
      <w:r w:rsidRPr="002C6646">
        <w:rPr>
          <w:i w:val="0"/>
          <w:iCs w:val="0"/>
          <w:sz w:val="28"/>
          <w:szCs w:val="28"/>
        </w:rPr>
        <w:t xml:space="preserve"> (ГОСТ 19906-74);</w:t>
      </w:r>
    </w:p>
    <w:p w:rsidR="005B5976" w:rsidRPr="002C6646" w:rsidRDefault="005B5976" w:rsidP="00B41440">
      <w:pPr>
        <w:numPr>
          <w:ilvl w:val="0"/>
          <w:numId w:val="15"/>
        </w:numPr>
        <w:spacing w:line="360" w:lineRule="auto"/>
        <w:ind w:firstLine="720"/>
        <w:jc w:val="both"/>
        <w:rPr>
          <w:i w:val="0"/>
          <w:iCs w:val="0"/>
          <w:sz w:val="28"/>
          <w:szCs w:val="28"/>
        </w:rPr>
      </w:pPr>
      <w:r w:rsidRPr="002C6646">
        <w:rPr>
          <w:i w:val="0"/>
          <w:iCs w:val="0"/>
          <w:sz w:val="28"/>
          <w:szCs w:val="28"/>
        </w:rPr>
        <w:t>хлорид кальция</w:t>
      </w:r>
      <w:r w:rsidR="002115E5">
        <w:rPr>
          <w:i w:val="0"/>
          <w:iCs w:val="0"/>
          <w:sz w:val="28"/>
          <w:szCs w:val="28"/>
        </w:rPr>
        <w:t xml:space="preserve"> </w:t>
      </w:r>
      <w:r w:rsidRPr="002C6646">
        <w:rPr>
          <w:i w:val="0"/>
          <w:iCs w:val="0"/>
          <w:sz w:val="28"/>
          <w:szCs w:val="28"/>
        </w:rPr>
        <w:t>(ХК)</w:t>
      </w:r>
      <w:r w:rsidR="002115E5">
        <w:rPr>
          <w:i w:val="0"/>
          <w:iCs w:val="0"/>
          <w:sz w:val="28"/>
          <w:szCs w:val="28"/>
        </w:rPr>
        <w:t xml:space="preserve"> </w:t>
      </w:r>
      <w:r w:rsidRPr="002C6646">
        <w:rPr>
          <w:i w:val="0"/>
          <w:iCs w:val="0"/>
          <w:sz w:val="28"/>
          <w:szCs w:val="28"/>
        </w:rPr>
        <w:t>СаС</w:t>
      </w:r>
      <w:r w:rsidRPr="002C6646">
        <w:rPr>
          <w:i w:val="0"/>
          <w:iCs w:val="0"/>
          <w:sz w:val="28"/>
          <w:szCs w:val="28"/>
          <w:lang w:val="en-US"/>
        </w:rPr>
        <w:t>l</w:t>
      </w:r>
      <w:r w:rsidRPr="002C6646">
        <w:rPr>
          <w:i w:val="0"/>
          <w:iCs w:val="0"/>
          <w:sz w:val="28"/>
          <w:szCs w:val="28"/>
          <w:vertAlign w:val="subscript"/>
        </w:rPr>
        <w:t>2</w:t>
      </w:r>
      <w:r w:rsidR="00AD598C">
        <w:rPr>
          <w:i w:val="0"/>
          <w:iCs w:val="0"/>
          <w:sz w:val="28"/>
          <w:szCs w:val="28"/>
        </w:rPr>
        <w:t xml:space="preserve"> </w:t>
      </w:r>
      <w:r w:rsidRPr="002C6646">
        <w:rPr>
          <w:i w:val="0"/>
          <w:iCs w:val="0"/>
          <w:sz w:val="28"/>
          <w:szCs w:val="28"/>
        </w:rPr>
        <w:t>(ГОСТ</w:t>
      </w:r>
      <w:r w:rsidR="002115E5">
        <w:rPr>
          <w:i w:val="0"/>
          <w:iCs w:val="0"/>
          <w:sz w:val="28"/>
          <w:szCs w:val="28"/>
        </w:rPr>
        <w:t xml:space="preserve"> </w:t>
      </w:r>
      <w:r w:rsidRPr="002C6646">
        <w:rPr>
          <w:i w:val="0"/>
          <w:iCs w:val="0"/>
          <w:sz w:val="28"/>
          <w:szCs w:val="28"/>
        </w:rPr>
        <w:t>450—77) + хлорид</w:t>
      </w:r>
      <w:r w:rsidR="002115E5">
        <w:rPr>
          <w:i w:val="0"/>
          <w:iCs w:val="0"/>
          <w:sz w:val="28"/>
          <w:szCs w:val="28"/>
        </w:rPr>
        <w:t xml:space="preserve"> </w:t>
      </w:r>
      <w:r w:rsidRPr="002C6646">
        <w:rPr>
          <w:i w:val="0"/>
          <w:iCs w:val="0"/>
          <w:sz w:val="28"/>
          <w:szCs w:val="28"/>
        </w:rPr>
        <w:t>натрия (ХН) КаС</w:t>
      </w:r>
      <w:r w:rsidRPr="002C6646">
        <w:rPr>
          <w:i w:val="0"/>
          <w:iCs w:val="0"/>
          <w:sz w:val="28"/>
          <w:szCs w:val="28"/>
          <w:lang w:val="en-US"/>
        </w:rPr>
        <w:t>l</w:t>
      </w:r>
      <w:r w:rsidRPr="002C6646">
        <w:rPr>
          <w:i w:val="0"/>
          <w:iCs w:val="0"/>
          <w:sz w:val="28"/>
          <w:szCs w:val="28"/>
        </w:rPr>
        <w:t xml:space="preserve"> (ГОСТ 13830—68);</w:t>
      </w:r>
    </w:p>
    <w:p w:rsidR="005B5976" w:rsidRPr="002C6646" w:rsidRDefault="005B5976" w:rsidP="00B41440">
      <w:pPr>
        <w:numPr>
          <w:ilvl w:val="0"/>
          <w:numId w:val="15"/>
        </w:numPr>
        <w:spacing w:line="360" w:lineRule="auto"/>
        <w:ind w:firstLine="720"/>
        <w:jc w:val="both"/>
        <w:rPr>
          <w:i w:val="0"/>
          <w:iCs w:val="0"/>
          <w:sz w:val="28"/>
          <w:szCs w:val="28"/>
        </w:rPr>
      </w:pPr>
      <w:r w:rsidRPr="002C6646">
        <w:rPr>
          <w:i w:val="0"/>
          <w:iCs w:val="0"/>
          <w:sz w:val="28"/>
          <w:szCs w:val="28"/>
        </w:rPr>
        <w:t>хлорид кальция (ХК)+нитрит натрия (НН);</w:t>
      </w:r>
    </w:p>
    <w:p w:rsidR="005B5976" w:rsidRPr="002C6646" w:rsidRDefault="005B5976" w:rsidP="00B41440">
      <w:pPr>
        <w:numPr>
          <w:ilvl w:val="0"/>
          <w:numId w:val="15"/>
        </w:numPr>
        <w:spacing w:line="360" w:lineRule="auto"/>
        <w:ind w:firstLine="720"/>
        <w:jc w:val="both"/>
        <w:rPr>
          <w:i w:val="0"/>
          <w:iCs w:val="0"/>
          <w:sz w:val="28"/>
          <w:szCs w:val="28"/>
        </w:rPr>
      </w:pPr>
      <w:r w:rsidRPr="002C6646">
        <w:rPr>
          <w:i w:val="0"/>
          <w:iCs w:val="0"/>
          <w:sz w:val="28"/>
          <w:szCs w:val="28"/>
        </w:rPr>
        <w:t>нитрат кальция (НК) Са(NО</w:t>
      </w:r>
      <w:r w:rsidRPr="002C6646">
        <w:rPr>
          <w:i w:val="0"/>
          <w:iCs w:val="0"/>
          <w:sz w:val="28"/>
          <w:szCs w:val="28"/>
          <w:vertAlign w:val="subscript"/>
        </w:rPr>
        <w:t>3</w:t>
      </w:r>
      <w:r w:rsidRPr="002C6646">
        <w:rPr>
          <w:i w:val="0"/>
          <w:iCs w:val="0"/>
          <w:sz w:val="28"/>
          <w:szCs w:val="28"/>
        </w:rPr>
        <w:t>)</w:t>
      </w:r>
      <w:r w:rsidRPr="002C6646">
        <w:rPr>
          <w:i w:val="0"/>
          <w:iCs w:val="0"/>
          <w:sz w:val="28"/>
          <w:szCs w:val="28"/>
          <w:vertAlign w:val="subscript"/>
        </w:rPr>
        <w:t>2</w:t>
      </w:r>
      <w:r w:rsidRPr="002C6646">
        <w:rPr>
          <w:i w:val="0"/>
          <w:iCs w:val="0"/>
          <w:sz w:val="28"/>
          <w:szCs w:val="28"/>
        </w:rPr>
        <w:t xml:space="preserve"> (ГОСТ 4142—77)+мочевина (М) СО(NН</w:t>
      </w:r>
      <w:r w:rsidRPr="002C6646">
        <w:rPr>
          <w:i w:val="0"/>
          <w:iCs w:val="0"/>
          <w:sz w:val="28"/>
          <w:szCs w:val="28"/>
          <w:vertAlign w:val="subscript"/>
        </w:rPr>
        <w:t>2</w:t>
      </w:r>
      <w:r w:rsidRPr="002C6646">
        <w:rPr>
          <w:i w:val="0"/>
          <w:iCs w:val="0"/>
          <w:sz w:val="28"/>
          <w:szCs w:val="28"/>
        </w:rPr>
        <w:t>)</w:t>
      </w:r>
      <w:r w:rsidRPr="002C6646">
        <w:rPr>
          <w:i w:val="0"/>
          <w:iCs w:val="0"/>
          <w:sz w:val="28"/>
          <w:szCs w:val="28"/>
          <w:vertAlign w:val="subscript"/>
        </w:rPr>
        <w:t>2</w:t>
      </w:r>
      <w:r w:rsidRPr="002C6646">
        <w:rPr>
          <w:i w:val="0"/>
          <w:iCs w:val="0"/>
          <w:sz w:val="28"/>
          <w:szCs w:val="28"/>
        </w:rPr>
        <w:t xml:space="preserve"> (ГОСТ 2081—75Е);</w:t>
      </w:r>
    </w:p>
    <w:p w:rsidR="005B5976" w:rsidRPr="002C6646" w:rsidRDefault="005B5976" w:rsidP="00B41440">
      <w:pPr>
        <w:numPr>
          <w:ilvl w:val="0"/>
          <w:numId w:val="15"/>
        </w:numPr>
        <w:spacing w:line="360" w:lineRule="auto"/>
        <w:ind w:firstLine="720"/>
        <w:jc w:val="both"/>
        <w:rPr>
          <w:i w:val="0"/>
          <w:iCs w:val="0"/>
          <w:sz w:val="28"/>
          <w:szCs w:val="28"/>
        </w:rPr>
      </w:pPr>
      <w:r w:rsidRPr="002C6646">
        <w:rPr>
          <w:i w:val="0"/>
          <w:iCs w:val="0"/>
          <w:sz w:val="28"/>
          <w:szCs w:val="28"/>
        </w:rPr>
        <w:t>комплексное соединение нитрата кальция с мочевиной (НКМ) ТУ 6-03-266-70);</w:t>
      </w:r>
    </w:p>
    <w:p w:rsidR="005B5976" w:rsidRPr="002C6646" w:rsidRDefault="005B5976" w:rsidP="00B41440">
      <w:pPr>
        <w:numPr>
          <w:ilvl w:val="0"/>
          <w:numId w:val="15"/>
        </w:numPr>
        <w:spacing w:line="360" w:lineRule="auto"/>
        <w:ind w:firstLine="720"/>
        <w:jc w:val="both"/>
        <w:rPr>
          <w:i w:val="0"/>
          <w:iCs w:val="0"/>
          <w:sz w:val="28"/>
          <w:szCs w:val="28"/>
        </w:rPr>
      </w:pPr>
      <w:r w:rsidRPr="002C6646">
        <w:rPr>
          <w:i w:val="0"/>
          <w:iCs w:val="0"/>
          <w:sz w:val="28"/>
          <w:szCs w:val="28"/>
        </w:rPr>
        <w:t>нитрит-нитрат кальция (ННК)</w:t>
      </w:r>
      <w:r w:rsidR="00AD598C">
        <w:rPr>
          <w:i w:val="0"/>
          <w:iCs w:val="0"/>
          <w:sz w:val="28"/>
          <w:szCs w:val="28"/>
        </w:rPr>
        <w:t xml:space="preserve"> </w:t>
      </w:r>
      <w:r w:rsidRPr="002C6646">
        <w:rPr>
          <w:i w:val="0"/>
          <w:iCs w:val="0"/>
          <w:sz w:val="28"/>
          <w:szCs w:val="28"/>
        </w:rPr>
        <w:t>(ТУ 603-7-04-74)+мочевина</w:t>
      </w:r>
      <w:r w:rsidR="00AD598C">
        <w:rPr>
          <w:i w:val="0"/>
          <w:iCs w:val="0"/>
          <w:sz w:val="28"/>
          <w:szCs w:val="28"/>
        </w:rPr>
        <w:t xml:space="preserve"> </w:t>
      </w:r>
      <w:r w:rsidRPr="002C6646">
        <w:rPr>
          <w:i w:val="0"/>
          <w:iCs w:val="0"/>
          <w:sz w:val="28"/>
          <w:szCs w:val="28"/>
        </w:rPr>
        <w:t>(М);</w:t>
      </w:r>
    </w:p>
    <w:p w:rsidR="005B5976" w:rsidRPr="002C6646" w:rsidRDefault="005B5976" w:rsidP="00B41440">
      <w:pPr>
        <w:numPr>
          <w:ilvl w:val="0"/>
          <w:numId w:val="15"/>
        </w:numPr>
        <w:spacing w:line="360" w:lineRule="auto"/>
        <w:ind w:firstLine="720"/>
        <w:jc w:val="both"/>
        <w:rPr>
          <w:i w:val="0"/>
          <w:iCs w:val="0"/>
          <w:sz w:val="28"/>
          <w:szCs w:val="28"/>
        </w:rPr>
      </w:pPr>
      <w:r w:rsidRPr="002C6646">
        <w:rPr>
          <w:i w:val="0"/>
          <w:iCs w:val="0"/>
          <w:sz w:val="28"/>
          <w:szCs w:val="28"/>
        </w:rPr>
        <w:t>нитрит-нитрат кальция (ННК)+хлорид кальция (ХК);</w:t>
      </w:r>
    </w:p>
    <w:p w:rsidR="005B5976" w:rsidRPr="002C6646" w:rsidRDefault="005B5976" w:rsidP="00B41440">
      <w:pPr>
        <w:numPr>
          <w:ilvl w:val="0"/>
          <w:numId w:val="15"/>
        </w:numPr>
        <w:spacing w:line="360" w:lineRule="auto"/>
        <w:ind w:firstLine="720"/>
        <w:jc w:val="both"/>
        <w:rPr>
          <w:i w:val="0"/>
          <w:iCs w:val="0"/>
          <w:sz w:val="28"/>
          <w:szCs w:val="28"/>
        </w:rPr>
      </w:pPr>
      <w:r w:rsidRPr="002C6646">
        <w:rPr>
          <w:i w:val="0"/>
          <w:iCs w:val="0"/>
          <w:sz w:val="28"/>
          <w:szCs w:val="28"/>
        </w:rPr>
        <w:t>нитрит-нитрат — хлорид кальция (ННХК) +мочевина (М);</w:t>
      </w:r>
    </w:p>
    <w:p w:rsidR="005B5976" w:rsidRPr="002C6646" w:rsidRDefault="005B5976" w:rsidP="00B41440">
      <w:pPr>
        <w:numPr>
          <w:ilvl w:val="0"/>
          <w:numId w:val="15"/>
        </w:numPr>
        <w:spacing w:line="360" w:lineRule="auto"/>
        <w:ind w:firstLine="720"/>
        <w:jc w:val="both"/>
        <w:rPr>
          <w:i w:val="0"/>
          <w:iCs w:val="0"/>
          <w:sz w:val="28"/>
          <w:szCs w:val="28"/>
        </w:rPr>
      </w:pPr>
      <w:r w:rsidRPr="002C6646">
        <w:rPr>
          <w:i w:val="0"/>
          <w:iCs w:val="0"/>
          <w:sz w:val="28"/>
          <w:szCs w:val="28"/>
        </w:rPr>
        <w:t>поташ (П) К</w:t>
      </w:r>
      <w:r w:rsidRPr="002C6646">
        <w:rPr>
          <w:i w:val="0"/>
          <w:iCs w:val="0"/>
          <w:sz w:val="28"/>
          <w:szCs w:val="28"/>
          <w:vertAlign w:val="subscript"/>
        </w:rPr>
        <w:t>2</w:t>
      </w:r>
      <w:r w:rsidRPr="002C6646">
        <w:rPr>
          <w:i w:val="0"/>
          <w:iCs w:val="0"/>
          <w:sz w:val="28"/>
          <w:szCs w:val="28"/>
        </w:rPr>
        <w:t>СО</w:t>
      </w:r>
      <w:r w:rsidRPr="002C6646">
        <w:rPr>
          <w:i w:val="0"/>
          <w:iCs w:val="0"/>
          <w:sz w:val="28"/>
          <w:szCs w:val="28"/>
          <w:vertAlign w:val="subscript"/>
        </w:rPr>
        <w:t>3</w:t>
      </w:r>
      <w:r w:rsidRPr="002C6646">
        <w:rPr>
          <w:i w:val="0"/>
          <w:iCs w:val="0"/>
          <w:sz w:val="28"/>
          <w:szCs w:val="28"/>
        </w:rPr>
        <w:t xml:space="preserve"> (ГОСТ 10690—73).</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Добавки подбирают на основании данных таблиц 3-5.</w:t>
      </w:r>
    </w:p>
    <w:p w:rsidR="005B5976" w:rsidRPr="002C6646" w:rsidRDefault="004D651A" w:rsidP="00B41440">
      <w:pPr>
        <w:spacing w:line="360" w:lineRule="auto"/>
        <w:ind w:firstLine="720"/>
        <w:jc w:val="both"/>
        <w:rPr>
          <w:i w:val="0"/>
          <w:iCs w:val="0"/>
          <w:sz w:val="28"/>
          <w:szCs w:val="28"/>
        </w:rPr>
      </w:pPr>
      <w:r>
        <w:rPr>
          <w:i w:val="0"/>
          <w:iCs w:val="0"/>
          <w:sz w:val="28"/>
          <w:szCs w:val="28"/>
        </w:rPr>
        <w:br w:type="page"/>
      </w:r>
      <w:r w:rsidR="005B5976" w:rsidRPr="002C6646">
        <w:rPr>
          <w:i w:val="0"/>
          <w:iCs w:val="0"/>
          <w:sz w:val="28"/>
          <w:szCs w:val="28"/>
        </w:rPr>
        <w:t>Таблица</w:t>
      </w:r>
      <w:r w:rsidR="00AD598C">
        <w:rPr>
          <w:i w:val="0"/>
          <w:iCs w:val="0"/>
          <w:sz w:val="28"/>
          <w:szCs w:val="28"/>
        </w:rPr>
        <w:t xml:space="preserve"> </w:t>
      </w:r>
      <w:r w:rsidR="005B5976" w:rsidRPr="002C6646">
        <w:rPr>
          <w:i w:val="0"/>
          <w:iCs w:val="0"/>
          <w:sz w:val="28"/>
          <w:szCs w:val="28"/>
        </w:rPr>
        <w:t>3.</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Область применения добавок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992"/>
        <w:gridCol w:w="1134"/>
        <w:gridCol w:w="851"/>
        <w:gridCol w:w="992"/>
        <w:gridCol w:w="992"/>
        <w:gridCol w:w="1134"/>
      </w:tblGrid>
      <w:tr w:rsidR="005B5976" w:rsidRPr="00DC5ED8" w:rsidTr="00DC5ED8">
        <w:tc>
          <w:tcPr>
            <w:tcW w:w="3227" w:type="dxa"/>
            <w:vMerge w:val="restart"/>
            <w:vAlign w:val="center"/>
          </w:tcPr>
          <w:p w:rsidR="005B5976" w:rsidRPr="00DC5ED8" w:rsidRDefault="005B5976" w:rsidP="00DC5ED8">
            <w:pPr>
              <w:spacing w:line="360" w:lineRule="auto"/>
              <w:rPr>
                <w:i w:val="0"/>
                <w:iCs w:val="0"/>
              </w:rPr>
            </w:pPr>
            <w:r w:rsidRPr="00DC5ED8">
              <w:rPr>
                <w:i w:val="0"/>
                <w:iCs w:val="0"/>
              </w:rPr>
              <w:t>Тип конструкций и условия их эксплуатации</w:t>
            </w:r>
          </w:p>
        </w:tc>
        <w:tc>
          <w:tcPr>
            <w:tcW w:w="6095" w:type="dxa"/>
            <w:gridSpan w:val="6"/>
            <w:vAlign w:val="center"/>
          </w:tcPr>
          <w:p w:rsidR="005B5976" w:rsidRPr="00DC5ED8" w:rsidRDefault="005B5976" w:rsidP="00DC5ED8">
            <w:pPr>
              <w:spacing w:line="360" w:lineRule="auto"/>
              <w:rPr>
                <w:i w:val="0"/>
                <w:iCs w:val="0"/>
              </w:rPr>
            </w:pPr>
            <w:r w:rsidRPr="00DC5ED8">
              <w:rPr>
                <w:i w:val="0"/>
                <w:iCs w:val="0"/>
              </w:rPr>
              <w:t>Добавки</w:t>
            </w:r>
          </w:p>
        </w:tc>
      </w:tr>
      <w:tr w:rsidR="005B5976" w:rsidRPr="00DC5ED8" w:rsidTr="00DC5ED8">
        <w:trPr>
          <w:cantSplit/>
          <w:trHeight w:val="1008"/>
        </w:trPr>
        <w:tc>
          <w:tcPr>
            <w:tcW w:w="3227" w:type="dxa"/>
            <w:vMerge/>
            <w:vAlign w:val="center"/>
          </w:tcPr>
          <w:p w:rsidR="005B5976" w:rsidRPr="00DC5ED8" w:rsidRDefault="005B5976" w:rsidP="00DC5ED8">
            <w:pPr>
              <w:spacing w:line="360" w:lineRule="auto"/>
              <w:rPr>
                <w:i w:val="0"/>
                <w:iCs w:val="0"/>
              </w:rPr>
            </w:pPr>
          </w:p>
        </w:tc>
        <w:tc>
          <w:tcPr>
            <w:tcW w:w="992" w:type="dxa"/>
            <w:vAlign w:val="center"/>
          </w:tcPr>
          <w:p w:rsidR="005B5976" w:rsidRPr="00DC5ED8" w:rsidRDefault="005B5976" w:rsidP="00DC5ED8">
            <w:pPr>
              <w:spacing w:line="360" w:lineRule="auto"/>
              <w:rPr>
                <w:i w:val="0"/>
                <w:iCs w:val="0"/>
              </w:rPr>
            </w:pPr>
            <w:r w:rsidRPr="00DC5ED8">
              <w:rPr>
                <w:i w:val="0"/>
                <w:iCs w:val="0"/>
              </w:rPr>
              <w:t>НН</w:t>
            </w:r>
          </w:p>
        </w:tc>
        <w:tc>
          <w:tcPr>
            <w:tcW w:w="1134" w:type="dxa"/>
            <w:vAlign w:val="center"/>
          </w:tcPr>
          <w:p w:rsidR="005B5976" w:rsidRPr="00DC5ED8" w:rsidRDefault="005B5976" w:rsidP="00DC5ED8">
            <w:pPr>
              <w:spacing w:line="360" w:lineRule="auto"/>
              <w:rPr>
                <w:i w:val="0"/>
                <w:iCs w:val="0"/>
              </w:rPr>
            </w:pPr>
            <w:r w:rsidRPr="00DC5ED8">
              <w:rPr>
                <w:i w:val="0"/>
                <w:iCs w:val="0"/>
              </w:rPr>
              <w:t>ХК+ХН</w:t>
            </w:r>
          </w:p>
        </w:tc>
        <w:tc>
          <w:tcPr>
            <w:tcW w:w="851" w:type="dxa"/>
            <w:vAlign w:val="center"/>
          </w:tcPr>
          <w:p w:rsidR="005B5976" w:rsidRPr="00DC5ED8" w:rsidRDefault="005B5976" w:rsidP="00DC5ED8">
            <w:pPr>
              <w:spacing w:line="360" w:lineRule="auto"/>
              <w:rPr>
                <w:i w:val="0"/>
                <w:iCs w:val="0"/>
              </w:rPr>
            </w:pPr>
            <w:r w:rsidRPr="00DC5ED8">
              <w:rPr>
                <w:i w:val="0"/>
                <w:iCs w:val="0"/>
              </w:rPr>
              <w:t>ХК+НН</w:t>
            </w:r>
          </w:p>
        </w:tc>
        <w:tc>
          <w:tcPr>
            <w:tcW w:w="992" w:type="dxa"/>
            <w:vAlign w:val="center"/>
          </w:tcPr>
          <w:p w:rsidR="005B5976" w:rsidRPr="00DC5ED8" w:rsidRDefault="005B5976" w:rsidP="00DC5ED8">
            <w:pPr>
              <w:spacing w:line="360" w:lineRule="auto"/>
              <w:rPr>
                <w:i w:val="0"/>
                <w:iCs w:val="0"/>
              </w:rPr>
            </w:pPr>
            <w:r w:rsidRPr="00DC5ED8">
              <w:rPr>
                <w:i w:val="0"/>
                <w:iCs w:val="0"/>
              </w:rPr>
              <w:t>НКМ, НК+М, ННК+ХК</w:t>
            </w:r>
          </w:p>
        </w:tc>
        <w:tc>
          <w:tcPr>
            <w:tcW w:w="992" w:type="dxa"/>
            <w:vAlign w:val="center"/>
          </w:tcPr>
          <w:p w:rsidR="005B5976" w:rsidRPr="00DC5ED8" w:rsidRDefault="005B5976" w:rsidP="00DC5ED8">
            <w:pPr>
              <w:spacing w:line="360" w:lineRule="auto"/>
              <w:rPr>
                <w:i w:val="0"/>
                <w:iCs w:val="0"/>
              </w:rPr>
            </w:pPr>
            <w:r w:rsidRPr="00DC5ED8">
              <w:rPr>
                <w:i w:val="0"/>
                <w:iCs w:val="0"/>
              </w:rPr>
              <w:t>ННК+М,</w:t>
            </w:r>
          </w:p>
          <w:p w:rsidR="005B5976" w:rsidRPr="00DC5ED8" w:rsidRDefault="005B5976" w:rsidP="00DC5ED8">
            <w:pPr>
              <w:spacing w:line="360" w:lineRule="auto"/>
              <w:rPr>
                <w:i w:val="0"/>
                <w:iCs w:val="0"/>
              </w:rPr>
            </w:pPr>
            <w:r w:rsidRPr="00DC5ED8">
              <w:rPr>
                <w:i w:val="0"/>
                <w:iCs w:val="0"/>
              </w:rPr>
              <w:t>ННХК,</w:t>
            </w:r>
            <w:r w:rsidR="00AD598C" w:rsidRPr="00DC5ED8">
              <w:rPr>
                <w:i w:val="0"/>
                <w:iCs w:val="0"/>
              </w:rPr>
              <w:t xml:space="preserve"> </w:t>
            </w:r>
            <w:r w:rsidRPr="00DC5ED8">
              <w:rPr>
                <w:i w:val="0"/>
                <w:iCs w:val="0"/>
              </w:rPr>
              <w:t>ННХК +М</w:t>
            </w:r>
          </w:p>
        </w:tc>
        <w:tc>
          <w:tcPr>
            <w:tcW w:w="1134" w:type="dxa"/>
            <w:vAlign w:val="center"/>
          </w:tcPr>
          <w:p w:rsidR="005B5976" w:rsidRPr="00DC5ED8" w:rsidRDefault="005B5976" w:rsidP="00DC5ED8">
            <w:pPr>
              <w:spacing w:line="360" w:lineRule="auto"/>
              <w:rPr>
                <w:i w:val="0"/>
                <w:iCs w:val="0"/>
              </w:rPr>
            </w:pPr>
            <w:r w:rsidRPr="00DC5ED8">
              <w:rPr>
                <w:i w:val="0"/>
                <w:iCs w:val="0"/>
              </w:rPr>
              <w:t>П</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Железобетонные конструкции с арматурой диаметром, мм:</w:t>
            </w:r>
          </w:p>
        </w:tc>
        <w:tc>
          <w:tcPr>
            <w:tcW w:w="992" w:type="dxa"/>
            <w:vAlign w:val="center"/>
          </w:tcPr>
          <w:p w:rsidR="005B5976" w:rsidRPr="00DC5ED8" w:rsidRDefault="005B5976" w:rsidP="00DC5ED8">
            <w:pPr>
              <w:spacing w:line="360" w:lineRule="auto"/>
              <w:rPr>
                <w:i w:val="0"/>
                <w:iCs w:val="0"/>
              </w:rPr>
            </w:pPr>
          </w:p>
        </w:tc>
        <w:tc>
          <w:tcPr>
            <w:tcW w:w="1134" w:type="dxa"/>
            <w:vAlign w:val="center"/>
          </w:tcPr>
          <w:p w:rsidR="005B5976" w:rsidRPr="00DC5ED8" w:rsidRDefault="005B5976" w:rsidP="00DC5ED8">
            <w:pPr>
              <w:spacing w:line="360" w:lineRule="auto"/>
              <w:rPr>
                <w:i w:val="0"/>
                <w:iCs w:val="0"/>
              </w:rPr>
            </w:pPr>
          </w:p>
        </w:tc>
        <w:tc>
          <w:tcPr>
            <w:tcW w:w="851" w:type="dxa"/>
            <w:vAlign w:val="center"/>
          </w:tcPr>
          <w:p w:rsidR="005B5976" w:rsidRPr="00DC5ED8" w:rsidRDefault="005B5976" w:rsidP="00DC5ED8">
            <w:pPr>
              <w:spacing w:line="360" w:lineRule="auto"/>
              <w:rPr>
                <w:i w:val="0"/>
                <w:iCs w:val="0"/>
              </w:rPr>
            </w:pPr>
          </w:p>
        </w:tc>
        <w:tc>
          <w:tcPr>
            <w:tcW w:w="992" w:type="dxa"/>
            <w:vAlign w:val="center"/>
          </w:tcPr>
          <w:p w:rsidR="005B5976" w:rsidRPr="00DC5ED8" w:rsidRDefault="005B5976" w:rsidP="00DC5ED8">
            <w:pPr>
              <w:spacing w:line="360" w:lineRule="auto"/>
              <w:rPr>
                <w:i w:val="0"/>
                <w:iCs w:val="0"/>
              </w:rPr>
            </w:pPr>
          </w:p>
        </w:tc>
        <w:tc>
          <w:tcPr>
            <w:tcW w:w="992" w:type="dxa"/>
            <w:vAlign w:val="center"/>
          </w:tcPr>
          <w:p w:rsidR="005B5976" w:rsidRPr="00DC5ED8" w:rsidRDefault="005B5976" w:rsidP="00DC5ED8">
            <w:pPr>
              <w:spacing w:line="360" w:lineRule="auto"/>
              <w:rPr>
                <w:i w:val="0"/>
                <w:iCs w:val="0"/>
              </w:rPr>
            </w:pPr>
          </w:p>
        </w:tc>
        <w:tc>
          <w:tcPr>
            <w:tcW w:w="1134" w:type="dxa"/>
            <w:vAlign w:val="center"/>
          </w:tcPr>
          <w:p w:rsidR="005B5976" w:rsidRPr="00DC5ED8" w:rsidRDefault="005B5976" w:rsidP="00DC5ED8">
            <w:pPr>
              <w:spacing w:line="360" w:lineRule="auto"/>
              <w:rPr>
                <w:i w:val="0"/>
                <w:iCs w:val="0"/>
              </w:rPr>
            </w:pP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более 5</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c>
          <w:tcPr>
            <w:tcW w:w="851"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5 и менее</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c>
          <w:tcPr>
            <w:tcW w:w="851"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Конструкции монолитные; стыки, имеющие выпуски арматуры</w:t>
            </w:r>
            <w:r w:rsidR="00AD598C" w:rsidRPr="00DC5ED8">
              <w:rPr>
                <w:i w:val="0"/>
                <w:iCs w:val="0"/>
              </w:rPr>
              <w:t xml:space="preserve"> </w:t>
            </w:r>
            <w:r w:rsidRPr="00DC5ED8">
              <w:rPr>
                <w:i w:val="0"/>
                <w:iCs w:val="0"/>
              </w:rPr>
              <w:t>или</w:t>
            </w:r>
            <w:r w:rsidR="00AD598C" w:rsidRPr="00DC5ED8">
              <w:rPr>
                <w:i w:val="0"/>
                <w:iCs w:val="0"/>
              </w:rPr>
              <w:t xml:space="preserve"> </w:t>
            </w:r>
            <w:r w:rsidRPr="00DC5ED8">
              <w:rPr>
                <w:i w:val="0"/>
                <w:iCs w:val="0"/>
              </w:rPr>
              <w:t>закладные</w:t>
            </w:r>
            <w:r w:rsidR="00AD598C" w:rsidRPr="00DC5ED8">
              <w:rPr>
                <w:i w:val="0"/>
                <w:iCs w:val="0"/>
              </w:rPr>
              <w:t xml:space="preserve"> </w:t>
            </w:r>
            <w:r w:rsidRPr="00DC5ED8">
              <w:rPr>
                <w:i w:val="0"/>
                <w:iCs w:val="0"/>
              </w:rPr>
              <w:t>части:</w:t>
            </w:r>
          </w:p>
        </w:tc>
        <w:tc>
          <w:tcPr>
            <w:tcW w:w="992" w:type="dxa"/>
            <w:vAlign w:val="center"/>
          </w:tcPr>
          <w:p w:rsidR="005B5976" w:rsidRPr="00DC5ED8" w:rsidRDefault="005B5976" w:rsidP="00DC5ED8">
            <w:pPr>
              <w:spacing w:line="360" w:lineRule="auto"/>
              <w:rPr>
                <w:i w:val="0"/>
                <w:iCs w:val="0"/>
              </w:rPr>
            </w:pPr>
          </w:p>
        </w:tc>
        <w:tc>
          <w:tcPr>
            <w:tcW w:w="1134" w:type="dxa"/>
            <w:vAlign w:val="center"/>
          </w:tcPr>
          <w:p w:rsidR="005B5976" w:rsidRPr="00DC5ED8" w:rsidRDefault="005B5976" w:rsidP="00DC5ED8">
            <w:pPr>
              <w:spacing w:line="360" w:lineRule="auto"/>
              <w:rPr>
                <w:i w:val="0"/>
                <w:iCs w:val="0"/>
              </w:rPr>
            </w:pPr>
          </w:p>
        </w:tc>
        <w:tc>
          <w:tcPr>
            <w:tcW w:w="851" w:type="dxa"/>
            <w:vAlign w:val="center"/>
          </w:tcPr>
          <w:p w:rsidR="005B5976" w:rsidRPr="00DC5ED8" w:rsidRDefault="005B5976" w:rsidP="00DC5ED8">
            <w:pPr>
              <w:spacing w:line="360" w:lineRule="auto"/>
              <w:rPr>
                <w:i w:val="0"/>
                <w:iCs w:val="0"/>
              </w:rPr>
            </w:pPr>
          </w:p>
        </w:tc>
        <w:tc>
          <w:tcPr>
            <w:tcW w:w="992" w:type="dxa"/>
            <w:vAlign w:val="center"/>
          </w:tcPr>
          <w:p w:rsidR="005B5976" w:rsidRPr="00DC5ED8" w:rsidRDefault="005B5976" w:rsidP="00DC5ED8">
            <w:pPr>
              <w:spacing w:line="360" w:lineRule="auto"/>
              <w:rPr>
                <w:i w:val="0"/>
                <w:iCs w:val="0"/>
              </w:rPr>
            </w:pPr>
          </w:p>
        </w:tc>
        <w:tc>
          <w:tcPr>
            <w:tcW w:w="992" w:type="dxa"/>
            <w:vAlign w:val="center"/>
          </w:tcPr>
          <w:p w:rsidR="005B5976" w:rsidRPr="00DC5ED8" w:rsidRDefault="005B5976" w:rsidP="00DC5ED8">
            <w:pPr>
              <w:spacing w:line="360" w:lineRule="auto"/>
              <w:rPr>
                <w:i w:val="0"/>
                <w:iCs w:val="0"/>
              </w:rPr>
            </w:pPr>
          </w:p>
        </w:tc>
        <w:tc>
          <w:tcPr>
            <w:tcW w:w="1134" w:type="dxa"/>
            <w:vAlign w:val="center"/>
          </w:tcPr>
          <w:p w:rsidR="005B5976" w:rsidRPr="00DC5ED8" w:rsidRDefault="005B5976" w:rsidP="00DC5ED8">
            <w:pPr>
              <w:spacing w:line="360" w:lineRule="auto"/>
              <w:rPr>
                <w:i w:val="0"/>
                <w:iCs w:val="0"/>
              </w:rPr>
            </w:pP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без специальной защиты стали</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c>
          <w:tcPr>
            <w:tcW w:w="851"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с металлическими покрытиями</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c>
          <w:tcPr>
            <w:tcW w:w="851"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227" w:type="dxa"/>
            <w:vAlign w:val="center"/>
          </w:tcPr>
          <w:p w:rsidR="005B5976" w:rsidRPr="00DC5ED8" w:rsidRDefault="005B5976" w:rsidP="00DC5ED8">
            <w:pPr>
              <w:spacing w:line="360" w:lineRule="auto"/>
              <w:ind w:left="284"/>
              <w:rPr>
                <w:i w:val="0"/>
                <w:iCs w:val="0"/>
              </w:rPr>
            </w:pPr>
            <w:r w:rsidRPr="00DC5ED8">
              <w:rPr>
                <w:i w:val="0"/>
                <w:iCs w:val="0"/>
              </w:rPr>
              <w:t>с комбинированными покрытиями</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c>
          <w:tcPr>
            <w:tcW w:w="851"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Железобетонные конструкции, предназначенные для эксплуатации:</w:t>
            </w:r>
          </w:p>
        </w:tc>
        <w:tc>
          <w:tcPr>
            <w:tcW w:w="992" w:type="dxa"/>
            <w:vAlign w:val="center"/>
          </w:tcPr>
          <w:p w:rsidR="005B5976" w:rsidRPr="00DC5ED8" w:rsidRDefault="005B5976" w:rsidP="00DC5ED8">
            <w:pPr>
              <w:spacing w:line="360" w:lineRule="auto"/>
              <w:rPr>
                <w:i w:val="0"/>
                <w:iCs w:val="0"/>
              </w:rPr>
            </w:pPr>
          </w:p>
        </w:tc>
        <w:tc>
          <w:tcPr>
            <w:tcW w:w="1134" w:type="dxa"/>
            <w:vAlign w:val="center"/>
          </w:tcPr>
          <w:p w:rsidR="005B5976" w:rsidRPr="00DC5ED8" w:rsidRDefault="005B5976" w:rsidP="00DC5ED8">
            <w:pPr>
              <w:spacing w:line="360" w:lineRule="auto"/>
              <w:rPr>
                <w:i w:val="0"/>
                <w:iCs w:val="0"/>
              </w:rPr>
            </w:pPr>
          </w:p>
        </w:tc>
        <w:tc>
          <w:tcPr>
            <w:tcW w:w="851" w:type="dxa"/>
            <w:vAlign w:val="center"/>
          </w:tcPr>
          <w:p w:rsidR="005B5976" w:rsidRPr="00DC5ED8" w:rsidRDefault="005B5976" w:rsidP="00DC5ED8">
            <w:pPr>
              <w:spacing w:line="360" w:lineRule="auto"/>
              <w:rPr>
                <w:i w:val="0"/>
                <w:iCs w:val="0"/>
              </w:rPr>
            </w:pPr>
          </w:p>
        </w:tc>
        <w:tc>
          <w:tcPr>
            <w:tcW w:w="992" w:type="dxa"/>
            <w:vAlign w:val="center"/>
          </w:tcPr>
          <w:p w:rsidR="005B5976" w:rsidRPr="00DC5ED8" w:rsidRDefault="005B5976" w:rsidP="00DC5ED8">
            <w:pPr>
              <w:spacing w:line="360" w:lineRule="auto"/>
              <w:rPr>
                <w:i w:val="0"/>
                <w:iCs w:val="0"/>
              </w:rPr>
            </w:pPr>
          </w:p>
        </w:tc>
        <w:tc>
          <w:tcPr>
            <w:tcW w:w="992" w:type="dxa"/>
            <w:vAlign w:val="center"/>
          </w:tcPr>
          <w:p w:rsidR="005B5976" w:rsidRPr="00DC5ED8" w:rsidRDefault="005B5976" w:rsidP="00DC5ED8">
            <w:pPr>
              <w:spacing w:line="360" w:lineRule="auto"/>
              <w:rPr>
                <w:i w:val="0"/>
                <w:iCs w:val="0"/>
              </w:rPr>
            </w:pPr>
          </w:p>
        </w:tc>
        <w:tc>
          <w:tcPr>
            <w:tcW w:w="1134" w:type="dxa"/>
            <w:vAlign w:val="center"/>
          </w:tcPr>
          <w:p w:rsidR="005B5976" w:rsidRPr="00DC5ED8" w:rsidRDefault="005B5976" w:rsidP="00DC5ED8">
            <w:pPr>
              <w:spacing w:line="360" w:lineRule="auto"/>
              <w:rPr>
                <w:i w:val="0"/>
                <w:iCs w:val="0"/>
              </w:rPr>
            </w:pP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в воде</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c>
          <w:tcPr>
            <w:tcW w:w="851"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в неагрессивной газовой среде при относительной влажности воздуха до 60 %</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c>
          <w:tcPr>
            <w:tcW w:w="851"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в агрессивной газовой среде</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c>
          <w:tcPr>
            <w:tcW w:w="851"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992" w:type="dxa"/>
            <w:vAlign w:val="center"/>
          </w:tcPr>
          <w:p w:rsidR="005B5976" w:rsidRPr="00DC5ED8" w:rsidRDefault="005B5976" w:rsidP="00DC5ED8">
            <w:pPr>
              <w:spacing w:line="360" w:lineRule="auto"/>
              <w:rPr>
                <w:i w:val="0"/>
                <w:iCs w:val="0"/>
              </w:rPr>
            </w:pPr>
            <w:r w:rsidRPr="00DC5ED8">
              <w:rPr>
                <w:i w:val="0"/>
                <w:iCs w:val="0"/>
              </w:rPr>
              <w:t>-</w:t>
            </w:r>
          </w:p>
        </w:tc>
        <w:tc>
          <w:tcPr>
            <w:tcW w:w="1134" w:type="dxa"/>
            <w:vAlign w:val="center"/>
          </w:tcPr>
          <w:p w:rsidR="005B5976" w:rsidRPr="00DC5ED8" w:rsidRDefault="005B5976" w:rsidP="00DC5ED8">
            <w:pPr>
              <w:spacing w:line="360" w:lineRule="auto"/>
              <w:rPr>
                <w:i w:val="0"/>
                <w:iCs w:val="0"/>
              </w:rPr>
            </w:pPr>
            <w:r w:rsidRPr="00DC5ED8">
              <w:rPr>
                <w:i w:val="0"/>
                <w:iCs w:val="0"/>
              </w:rPr>
              <w:t>+</w:t>
            </w:r>
          </w:p>
        </w:tc>
      </w:tr>
    </w:tbl>
    <w:p w:rsidR="005B5976" w:rsidRPr="002C6646" w:rsidRDefault="004D651A" w:rsidP="00B41440">
      <w:pPr>
        <w:spacing w:line="360" w:lineRule="auto"/>
        <w:ind w:firstLine="720"/>
        <w:jc w:val="both"/>
        <w:rPr>
          <w:i w:val="0"/>
          <w:iCs w:val="0"/>
          <w:sz w:val="28"/>
          <w:szCs w:val="28"/>
        </w:rPr>
      </w:pPr>
      <w:r>
        <w:rPr>
          <w:i w:val="0"/>
          <w:iCs w:val="0"/>
          <w:sz w:val="28"/>
          <w:szCs w:val="28"/>
        </w:rPr>
        <w:t xml:space="preserve">Примечание. </w:t>
      </w:r>
      <w:r w:rsidR="005B5976" w:rsidRPr="002C6646">
        <w:rPr>
          <w:i w:val="0"/>
          <w:iCs w:val="0"/>
          <w:sz w:val="28"/>
          <w:szCs w:val="28"/>
        </w:rPr>
        <w:t xml:space="preserve">Знак «—» означает запрещение применения. </w:t>
      </w:r>
    </w:p>
    <w:p w:rsidR="005B5976" w:rsidRPr="002C6646" w:rsidRDefault="004D651A" w:rsidP="00B41440">
      <w:pPr>
        <w:spacing w:line="360" w:lineRule="auto"/>
        <w:ind w:firstLine="720"/>
        <w:jc w:val="both"/>
        <w:rPr>
          <w:i w:val="0"/>
          <w:iCs w:val="0"/>
          <w:sz w:val="28"/>
          <w:szCs w:val="28"/>
        </w:rPr>
      </w:pPr>
      <w:r>
        <w:rPr>
          <w:i w:val="0"/>
          <w:iCs w:val="0"/>
          <w:sz w:val="28"/>
          <w:szCs w:val="28"/>
        </w:rPr>
        <w:br w:type="page"/>
        <w:t xml:space="preserve">Таблица </w:t>
      </w:r>
      <w:r w:rsidR="005B5976" w:rsidRPr="002C6646">
        <w:rPr>
          <w:i w:val="0"/>
          <w:iCs w:val="0"/>
          <w:sz w:val="28"/>
          <w:szCs w:val="28"/>
        </w:rPr>
        <w:t>4.</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Рекомендуемое количество противоморозных добавок, % массы цемента</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275"/>
        <w:gridCol w:w="1276"/>
        <w:gridCol w:w="1116"/>
        <w:gridCol w:w="1243"/>
        <w:gridCol w:w="898"/>
      </w:tblGrid>
      <w:tr w:rsidR="005B5976" w:rsidRPr="00DC5ED8" w:rsidTr="00DC5ED8">
        <w:tc>
          <w:tcPr>
            <w:tcW w:w="3652" w:type="dxa"/>
            <w:vMerge w:val="restart"/>
            <w:vAlign w:val="center"/>
          </w:tcPr>
          <w:p w:rsidR="005B5976" w:rsidRPr="00DC5ED8" w:rsidRDefault="005B5976" w:rsidP="00DC5ED8">
            <w:pPr>
              <w:spacing w:line="360" w:lineRule="auto"/>
              <w:rPr>
                <w:i w:val="0"/>
                <w:iCs w:val="0"/>
              </w:rPr>
            </w:pPr>
            <w:r w:rsidRPr="00DC5ED8">
              <w:rPr>
                <w:i w:val="0"/>
                <w:iCs w:val="0"/>
              </w:rPr>
              <w:t>Добавки</w:t>
            </w:r>
          </w:p>
        </w:tc>
        <w:tc>
          <w:tcPr>
            <w:tcW w:w="5808" w:type="dxa"/>
            <w:gridSpan w:val="5"/>
            <w:vAlign w:val="center"/>
          </w:tcPr>
          <w:p w:rsidR="005B5976" w:rsidRPr="00DC5ED8" w:rsidRDefault="005B5976" w:rsidP="00DC5ED8">
            <w:pPr>
              <w:spacing w:line="360" w:lineRule="auto"/>
              <w:rPr>
                <w:i w:val="0"/>
                <w:iCs w:val="0"/>
              </w:rPr>
            </w:pPr>
            <w:r w:rsidRPr="00DC5ED8">
              <w:rPr>
                <w:i w:val="0"/>
                <w:iCs w:val="0"/>
              </w:rPr>
              <w:t>Расчетная температура твердения бетона, °С</w:t>
            </w:r>
          </w:p>
        </w:tc>
      </w:tr>
      <w:tr w:rsidR="005B5976" w:rsidRPr="00DC5ED8" w:rsidTr="00DC5ED8">
        <w:trPr>
          <w:cantSplit/>
          <w:trHeight w:val="1134"/>
        </w:trPr>
        <w:tc>
          <w:tcPr>
            <w:tcW w:w="3652" w:type="dxa"/>
            <w:vMerge/>
            <w:vAlign w:val="center"/>
          </w:tcPr>
          <w:p w:rsidR="005B5976" w:rsidRPr="00DC5ED8" w:rsidRDefault="005B5976" w:rsidP="00DC5ED8">
            <w:pPr>
              <w:spacing w:line="360" w:lineRule="auto"/>
              <w:rPr>
                <w:i w:val="0"/>
                <w:iCs w:val="0"/>
              </w:rPr>
            </w:pPr>
          </w:p>
        </w:tc>
        <w:tc>
          <w:tcPr>
            <w:tcW w:w="1275" w:type="dxa"/>
            <w:textDirection w:val="btLr"/>
            <w:vAlign w:val="center"/>
          </w:tcPr>
          <w:p w:rsidR="005B5976" w:rsidRPr="00DC5ED8" w:rsidRDefault="005B5976" w:rsidP="00DC5ED8">
            <w:pPr>
              <w:spacing w:line="360" w:lineRule="auto"/>
              <w:ind w:left="113" w:right="113"/>
              <w:rPr>
                <w:i w:val="0"/>
                <w:iCs w:val="0"/>
              </w:rPr>
            </w:pPr>
            <w:r w:rsidRPr="00DC5ED8">
              <w:rPr>
                <w:i w:val="0"/>
                <w:iCs w:val="0"/>
              </w:rPr>
              <w:t>0…-5</w:t>
            </w:r>
          </w:p>
        </w:tc>
        <w:tc>
          <w:tcPr>
            <w:tcW w:w="1276" w:type="dxa"/>
            <w:textDirection w:val="btLr"/>
            <w:vAlign w:val="center"/>
          </w:tcPr>
          <w:p w:rsidR="005B5976" w:rsidRPr="00DC5ED8" w:rsidRDefault="005B5976" w:rsidP="00DC5ED8">
            <w:pPr>
              <w:spacing w:line="360" w:lineRule="auto"/>
              <w:ind w:left="113" w:right="113"/>
              <w:rPr>
                <w:i w:val="0"/>
                <w:iCs w:val="0"/>
              </w:rPr>
            </w:pPr>
            <w:r w:rsidRPr="00DC5ED8">
              <w:rPr>
                <w:i w:val="0"/>
                <w:iCs w:val="0"/>
              </w:rPr>
              <w:t>-6…-10</w:t>
            </w:r>
          </w:p>
        </w:tc>
        <w:tc>
          <w:tcPr>
            <w:tcW w:w="1116" w:type="dxa"/>
            <w:textDirection w:val="btLr"/>
            <w:vAlign w:val="center"/>
          </w:tcPr>
          <w:p w:rsidR="005B5976" w:rsidRPr="00DC5ED8" w:rsidRDefault="005B5976" w:rsidP="00DC5ED8">
            <w:pPr>
              <w:spacing w:line="360" w:lineRule="auto"/>
              <w:ind w:left="113" w:right="113"/>
              <w:rPr>
                <w:i w:val="0"/>
                <w:iCs w:val="0"/>
              </w:rPr>
            </w:pPr>
            <w:r w:rsidRPr="00DC5ED8">
              <w:rPr>
                <w:i w:val="0"/>
                <w:iCs w:val="0"/>
              </w:rPr>
              <w:t>-11…-15</w:t>
            </w:r>
          </w:p>
        </w:tc>
        <w:tc>
          <w:tcPr>
            <w:tcW w:w="1243" w:type="dxa"/>
            <w:textDirection w:val="btLr"/>
            <w:vAlign w:val="center"/>
          </w:tcPr>
          <w:p w:rsidR="005B5976" w:rsidRPr="00DC5ED8" w:rsidRDefault="005B5976" w:rsidP="00DC5ED8">
            <w:pPr>
              <w:spacing w:line="360" w:lineRule="auto"/>
              <w:ind w:left="113" w:right="113"/>
              <w:rPr>
                <w:i w:val="0"/>
                <w:iCs w:val="0"/>
              </w:rPr>
            </w:pPr>
            <w:r w:rsidRPr="00DC5ED8">
              <w:rPr>
                <w:i w:val="0"/>
                <w:iCs w:val="0"/>
              </w:rPr>
              <w:t>-16…-20</w:t>
            </w:r>
          </w:p>
        </w:tc>
        <w:tc>
          <w:tcPr>
            <w:tcW w:w="898" w:type="dxa"/>
            <w:textDirection w:val="btLr"/>
            <w:vAlign w:val="center"/>
          </w:tcPr>
          <w:p w:rsidR="005B5976" w:rsidRPr="00DC5ED8" w:rsidRDefault="005B5976" w:rsidP="00DC5ED8">
            <w:pPr>
              <w:spacing w:line="360" w:lineRule="auto"/>
              <w:ind w:left="113" w:right="113"/>
              <w:rPr>
                <w:i w:val="0"/>
                <w:iCs w:val="0"/>
              </w:rPr>
            </w:pPr>
            <w:r w:rsidRPr="00DC5ED8">
              <w:rPr>
                <w:i w:val="0"/>
                <w:iCs w:val="0"/>
              </w:rPr>
              <w:t>-21…-25</w:t>
            </w:r>
          </w:p>
        </w:tc>
      </w:tr>
      <w:tr w:rsidR="005B5976" w:rsidRPr="00DC5ED8" w:rsidTr="00DC5ED8">
        <w:tc>
          <w:tcPr>
            <w:tcW w:w="3652" w:type="dxa"/>
            <w:vAlign w:val="center"/>
          </w:tcPr>
          <w:p w:rsidR="005B5976" w:rsidRPr="00DC5ED8" w:rsidRDefault="005B5976" w:rsidP="00DC5ED8">
            <w:pPr>
              <w:spacing w:line="360" w:lineRule="auto"/>
              <w:rPr>
                <w:i w:val="0"/>
                <w:iCs w:val="0"/>
              </w:rPr>
            </w:pPr>
            <w:r w:rsidRPr="00DC5ED8">
              <w:rPr>
                <w:i w:val="0"/>
                <w:iCs w:val="0"/>
              </w:rPr>
              <w:t>Нитрит натрия</w:t>
            </w:r>
          </w:p>
        </w:tc>
        <w:tc>
          <w:tcPr>
            <w:tcW w:w="1275" w:type="dxa"/>
            <w:vAlign w:val="center"/>
          </w:tcPr>
          <w:p w:rsidR="005B5976" w:rsidRPr="00DC5ED8" w:rsidRDefault="00A36B67" w:rsidP="00DC5ED8">
            <w:pPr>
              <w:spacing w:line="360" w:lineRule="auto"/>
              <w:rPr>
                <w:i w:val="0"/>
                <w:iCs w:val="0"/>
              </w:rPr>
            </w:pPr>
            <w:r>
              <w:rPr>
                <w:i w:val="0"/>
                <w:iCs w:val="0"/>
                <w:position w:val="-24"/>
              </w:rPr>
              <w:pict>
                <v:shape id="_x0000_i1028" type="#_x0000_t75" style="width:12pt;height:30.75pt">
                  <v:imagedata r:id="rId5" o:title=""/>
                </v:shape>
              </w:pict>
            </w:r>
          </w:p>
        </w:tc>
        <w:tc>
          <w:tcPr>
            <w:tcW w:w="1276" w:type="dxa"/>
            <w:vAlign w:val="center"/>
          </w:tcPr>
          <w:p w:rsidR="005B5976" w:rsidRPr="00DC5ED8" w:rsidRDefault="00A36B67" w:rsidP="00DC5ED8">
            <w:pPr>
              <w:spacing w:line="360" w:lineRule="auto"/>
              <w:rPr>
                <w:i w:val="0"/>
                <w:iCs w:val="0"/>
              </w:rPr>
            </w:pPr>
            <w:r>
              <w:rPr>
                <w:i w:val="0"/>
                <w:iCs w:val="0"/>
                <w:position w:val="-24"/>
              </w:rPr>
              <w:pict>
                <v:shape id="_x0000_i1029" type="#_x0000_t75" style="width:12pt;height:30.75pt">
                  <v:imagedata r:id="rId6" o:title=""/>
                </v:shape>
              </w:pict>
            </w:r>
          </w:p>
        </w:tc>
        <w:tc>
          <w:tcPr>
            <w:tcW w:w="1116" w:type="dxa"/>
            <w:vAlign w:val="center"/>
          </w:tcPr>
          <w:p w:rsidR="005B5976" w:rsidRPr="00DC5ED8" w:rsidRDefault="00A36B67" w:rsidP="00DC5ED8">
            <w:pPr>
              <w:spacing w:line="360" w:lineRule="auto"/>
              <w:rPr>
                <w:i w:val="0"/>
                <w:iCs w:val="0"/>
              </w:rPr>
            </w:pPr>
            <w:r>
              <w:rPr>
                <w:i w:val="0"/>
                <w:iCs w:val="0"/>
                <w:position w:val="-24"/>
              </w:rPr>
              <w:pict>
                <v:shape id="_x0000_i1030" type="#_x0000_t75" style="width:15.75pt;height:30.75pt">
                  <v:imagedata r:id="rId7" o:title=""/>
                </v:shape>
              </w:pict>
            </w:r>
          </w:p>
        </w:tc>
        <w:tc>
          <w:tcPr>
            <w:tcW w:w="1243" w:type="dxa"/>
            <w:vAlign w:val="center"/>
          </w:tcPr>
          <w:p w:rsidR="005B5976" w:rsidRPr="00DC5ED8" w:rsidRDefault="005B5976" w:rsidP="00DC5ED8">
            <w:pPr>
              <w:spacing w:line="360" w:lineRule="auto"/>
              <w:rPr>
                <w:i w:val="0"/>
                <w:iCs w:val="0"/>
              </w:rPr>
            </w:pPr>
            <w:r w:rsidRPr="00DC5ED8">
              <w:rPr>
                <w:i w:val="0"/>
                <w:iCs w:val="0"/>
              </w:rPr>
              <w:t>-</w:t>
            </w:r>
          </w:p>
        </w:tc>
        <w:tc>
          <w:tcPr>
            <w:tcW w:w="898"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652" w:type="dxa"/>
            <w:vAlign w:val="center"/>
          </w:tcPr>
          <w:p w:rsidR="005B5976" w:rsidRPr="00DC5ED8" w:rsidRDefault="005B5976" w:rsidP="00DC5ED8">
            <w:pPr>
              <w:spacing w:line="360" w:lineRule="auto"/>
              <w:rPr>
                <w:i w:val="0"/>
                <w:iCs w:val="0"/>
              </w:rPr>
            </w:pPr>
            <w:r w:rsidRPr="00DC5ED8">
              <w:rPr>
                <w:i w:val="0"/>
                <w:iCs w:val="0"/>
              </w:rPr>
              <w:t>Хлорид кальция + хлорид натрия</w:t>
            </w:r>
          </w:p>
        </w:tc>
        <w:tc>
          <w:tcPr>
            <w:tcW w:w="1275" w:type="dxa"/>
            <w:vAlign w:val="center"/>
          </w:tcPr>
          <w:p w:rsidR="005B5976" w:rsidRPr="00DC5ED8" w:rsidRDefault="00A36B67" w:rsidP="00DC5ED8">
            <w:pPr>
              <w:spacing w:line="360" w:lineRule="auto"/>
              <w:rPr>
                <w:i w:val="0"/>
                <w:iCs w:val="0"/>
              </w:rPr>
            </w:pPr>
            <w:r>
              <w:rPr>
                <w:i w:val="0"/>
                <w:iCs w:val="0"/>
                <w:position w:val="-24"/>
              </w:rPr>
              <w:pict>
                <v:shape id="_x0000_i1031" type="#_x0000_t75" style="width:27.75pt;height:30.75pt">
                  <v:imagedata r:id="rId8" o:title=""/>
                </v:shape>
              </w:pict>
            </w:r>
          </w:p>
        </w:tc>
        <w:tc>
          <w:tcPr>
            <w:tcW w:w="1276" w:type="dxa"/>
            <w:vAlign w:val="center"/>
          </w:tcPr>
          <w:p w:rsidR="005B5976" w:rsidRPr="00DC5ED8" w:rsidRDefault="00A36B67" w:rsidP="00DC5ED8">
            <w:pPr>
              <w:spacing w:line="360" w:lineRule="auto"/>
              <w:rPr>
                <w:i w:val="0"/>
                <w:iCs w:val="0"/>
              </w:rPr>
            </w:pPr>
            <w:r>
              <w:rPr>
                <w:i w:val="0"/>
                <w:iCs w:val="0"/>
                <w:position w:val="-28"/>
              </w:rPr>
              <w:pict>
                <v:shape id="_x0000_i1032" type="#_x0000_t75" style="width:42.75pt;height:33pt">
                  <v:imagedata r:id="rId9" o:title=""/>
                </v:shape>
              </w:pict>
            </w:r>
          </w:p>
        </w:tc>
        <w:tc>
          <w:tcPr>
            <w:tcW w:w="1116" w:type="dxa"/>
            <w:vAlign w:val="center"/>
          </w:tcPr>
          <w:p w:rsidR="005B5976" w:rsidRPr="00DC5ED8" w:rsidRDefault="00A36B67" w:rsidP="00DC5ED8">
            <w:pPr>
              <w:spacing w:line="360" w:lineRule="auto"/>
              <w:rPr>
                <w:i w:val="0"/>
                <w:iCs w:val="0"/>
              </w:rPr>
            </w:pPr>
            <w:r>
              <w:rPr>
                <w:i w:val="0"/>
                <w:iCs w:val="0"/>
                <w:position w:val="-28"/>
              </w:rPr>
              <w:pict>
                <v:shape id="_x0000_i1033" type="#_x0000_t75" style="width:36.75pt;height:33pt">
                  <v:imagedata r:id="rId10" o:title=""/>
                </v:shape>
              </w:pict>
            </w:r>
          </w:p>
        </w:tc>
        <w:tc>
          <w:tcPr>
            <w:tcW w:w="1243" w:type="dxa"/>
            <w:vAlign w:val="center"/>
          </w:tcPr>
          <w:p w:rsidR="005B5976" w:rsidRPr="00DC5ED8" w:rsidRDefault="00A36B67" w:rsidP="00DC5ED8">
            <w:pPr>
              <w:spacing w:line="360" w:lineRule="auto"/>
              <w:rPr>
                <w:i w:val="0"/>
                <w:iCs w:val="0"/>
              </w:rPr>
            </w:pPr>
            <w:r>
              <w:rPr>
                <w:i w:val="0"/>
                <w:iCs w:val="0"/>
                <w:position w:val="-24"/>
              </w:rPr>
              <w:pict>
                <v:shape id="_x0000_i1034" type="#_x0000_t75" style="width:36.75pt;height:30.75pt">
                  <v:imagedata r:id="rId11" o:title=""/>
                </v:shape>
              </w:pict>
            </w:r>
          </w:p>
        </w:tc>
        <w:tc>
          <w:tcPr>
            <w:tcW w:w="898"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652" w:type="dxa"/>
            <w:vAlign w:val="center"/>
          </w:tcPr>
          <w:p w:rsidR="005B5976" w:rsidRPr="00DC5ED8" w:rsidRDefault="005B5976" w:rsidP="00DC5ED8">
            <w:pPr>
              <w:spacing w:line="360" w:lineRule="auto"/>
              <w:rPr>
                <w:i w:val="0"/>
                <w:iCs w:val="0"/>
              </w:rPr>
            </w:pPr>
            <w:r w:rsidRPr="00DC5ED8">
              <w:rPr>
                <w:i w:val="0"/>
                <w:iCs w:val="0"/>
              </w:rPr>
              <w:t>Хлорид кальция + нитрит натрия</w:t>
            </w:r>
          </w:p>
        </w:tc>
        <w:tc>
          <w:tcPr>
            <w:tcW w:w="1275" w:type="dxa"/>
            <w:vAlign w:val="center"/>
          </w:tcPr>
          <w:p w:rsidR="005B5976" w:rsidRPr="00DC5ED8" w:rsidRDefault="00A36B67" w:rsidP="00DC5ED8">
            <w:pPr>
              <w:spacing w:line="360" w:lineRule="auto"/>
              <w:rPr>
                <w:i w:val="0"/>
                <w:iCs w:val="0"/>
              </w:rPr>
            </w:pPr>
            <w:r>
              <w:rPr>
                <w:i w:val="0"/>
                <w:iCs w:val="0"/>
                <w:position w:val="-28"/>
              </w:rPr>
              <w:pict>
                <v:shape id="_x0000_i1035" type="#_x0000_t75" style="width:45.75pt;height:33pt">
                  <v:imagedata r:id="rId12" o:title=""/>
                </v:shape>
              </w:pict>
            </w:r>
          </w:p>
        </w:tc>
        <w:tc>
          <w:tcPr>
            <w:tcW w:w="1276" w:type="dxa"/>
            <w:vAlign w:val="center"/>
          </w:tcPr>
          <w:p w:rsidR="005B5976" w:rsidRPr="00DC5ED8" w:rsidRDefault="00A36B67" w:rsidP="00DC5ED8">
            <w:pPr>
              <w:spacing w:line="360" w:lineRule="auto"/>
              <w:rPr>
                <w:i w:val="0"/>
                <w:iCs w:val="0"/>
              </w:rPr>
            </w:pPr>
            <w:r>
              <w:rPr>
                <w:i w:val="0"/>
                <w:iCs w:val="0"/>
                <w:position w:val="-28"/>
              </w:rPr>
              <w:pict>
                <v:shape id="_x0000_i1036" type="#_x0000_t75" style="width:45.75pt;height:33pt">
                  <v:imagedata r:id="rId13" o:title=""/>
                </v:shape>
              </w:pict>
            </w:r>
          </w:p>
        </w:tc>
        <w:tc>
          <w:tcPr>
            <w:tcW w:w="1116" w:type="dxa"/>
            <w:vAlign w:val="center"/>
          </w:tcPr>
          <w:p w:rsidR="005B5976" w:rsidRPr="00DC5ED8" w:rsidRDefault="00A36B67" w:rsidP="00DC5ED8">
            <w:pPr>
              <w:spacing w:line="360" w:lineRule="auto"/>
              <w:rPr>
                <w:i w:val="0"/>
                <w:iCs w:val="0"/>
              </w:rPr>
            </w:pPr>
            <w:r>
              <w:rPr>
                <w:i w:val="0"/>
                <w:iCs w:val="0"/>
                <w:position w:val="-24"/>
              </w:rPr>
              <w:pict>
                <v:shape id="_x0000_i1037" type="#_x0000_t75" style="width:45pt;height:30.75pt">
                  <v:imagedata r:id="rId14" o:title=""/>
                </v:shape>
              </w:pict>
            </w:r>
          </w:p>
        </w:tc>
        <w:tc>
          <w:tcPr>
            <w:tcW w:w="1243" w:type="dxa"/>
            <w:vAlign w:val="center"/>
          </w:tcPr>
          <w:p w:rsidR="005B5976" w:rsidRPr="00DC5ED8" w:rsidRDefault="00A36B67" w:rsidP="00DC5ED8">
            <w:pPr>
              <w:spacing w:line="360" w:lineRule="auto"/>
              <w:rPr>
                <w:i w:val="0"/>
                <w:iCs w:val="0"/>
              </w:rPr>
            </w:pPr>
            <w:r>
              <w:rPr>
                <w:i w:val="0"/>
                <w:iCs w:val="0"/>
                <w:position w:val="-24"/>
              </w:rPr>
              <w:pict>
                <v:shape id="_x0000_i1038" type="#_x0000_t75" style="width:29.25pt;height:30.75pt">
                  <v:imagedata r:id="rId15" o:title=""/>
                </v:shape>
              </w:pict>
            </w:r>
          </w:p>
        </w:tc>
        <w:tc>
          <w:tcPr>
            <w:tcW w:w="898" w:type="dxa"/>
            <w:vAlign w:val="center"/>
          </w:tcPr>
          <w:p w:rsidR="005B5976" w:rsidRPr="00DC5ED8" w:rsidRDefault="00A36B67" w:rsidP="00DC5ED8">
            <w:pPr>
              <w:spacing w:line="360" w:lineRule="auto"/>
              <w:rPr>
                <w:i w:val="0"/>
                <w:iCs w:val="0"/>
              </w:rPr>
            </w:pPr>
            <w:r>
              <w:rPr>
                <w:i w:val="0"/>
                <w:iCs w:val="0"/>
                <w:position w:val="-24"/>
              </w:rPr>
              <w:pict>
                <v:shape id="_x0000_i1039" type="#_x0000_t75" style="width:29.25pt;height:30.75pt">
                  <v:imagedata r:id="rId16" o:title=""/>
                </v:shape>
              </w:pict>
            </w:r>
          </w:p>
        </w:tc>
      </w:tr>
      <w:tr w:rsidR="005B5976" w:rsidRPr="00DC5ED8" w:rsidTr="00DC5ED8">
        <w:tc>
          <w:tcPr>
            <w:tcW w:w="3652" w:type="dxa"/>
            <w:vAlign w:val="center"/>
          </w:tcPr>
          <w:p w:rsidR="005B5976" w:rsidRPr="00DC5ED8" w:rsidRDefault="005B5976" w:rsidP="00DC5ED8">
            <w:pPr>
              <w:spacing w:line="360" w:lineRule="auto"/>
              <w:rPr>
                <w:i w:val="0"/>
                <w:iCs w:val="0"/>
              </w:rPr>
            </w:pPr>
            <w:r w:rsidRPr="00DC5ED8">
              <w:rPr>
                <w:i w:val="0"/>
                <w:iCs w:val="0"/>
              </w:rPr>
              <w:t>Нитрат кальция + мочевина</w:t>
            </w:r>
          </w:p>
        </w:tc>
        <w:tc>
          <w:tcPr>
            <w:tcW w:w="1275" w:type="dxa"/>
            <w:vAlign w:val="center"/>
          </w:tcPr>
          <w:p w:rsidR="005B5976" w:rsidRPr="00DC5ED8" w:rsidRDefault="00A36B67" w:rsidP="00DC5ED8">
            <w:pPr>
              <w:spacing w:line="360" w:lineRule="auto"/>
              <w:rPr>
                <w:i w:val="0"/>
                <w:iCs w:val="0"/>
              </w:rPr>
            </w:pPr>
            <w:r>
              <w:rPr>
                <w:i w:val="0"/>
                <w:iCs w:val="0"/>
                <w:position w:val="-28"/>
              </w:rPr>
              <w:pict>
                <v:shape id="_x0000_i1040" type="#_x0000_t75" style="width:35.25pt;height:33pt">
                  <v:imagedata r:id="rId17" o:title=""/>
                </v:shape>
              </w:pict>
            </w:r>
          </w:p>
        </w:tc>
        <w:tc>
          <w:tcPr>
            <w:tcW w:w="1276" w:type="dxa"/>
            <w:vAlign w:val="center"/>
          </w:tcPr>
          <w:p w:rsidR="005B5976" w:rsidRPr="00DC5ED8" w:rsidRDefault="00A36B67" w:rsidP="00DC5ED8">
            <w:pPr>
              <w:spacing w:line="360" w:lineRule="auto"/>
              <w:rPr>
                <w:i w:val="0"/>
                <w:iCs w:val="0"/>
              </w:rPr>
            </w:pPr>
            <w:r>
              <w:rPr>
                <w:i w:val="0"/>
                <w:iCs w:val="0"/>
                <w:position w:val="-28"/>
              </w:rPr>
              <w:pict>
                <v:shape id="_x0000_i1041" type="#_x0000_t75" style="width:38.25pt;height:33pt">
                  <v:imagedata r:id="rId18" o:title=""/>
                </v:shape>
              </w:pict>
            </w:r>
          </w:p>
        </w:tc>
        <w:tc>
          <w:tcPr>
            <w:tcW w:w="1116" w:type="dxa"/>
            <w:vAlign w:val="center"/>
          </w:tcPr>
          <w:p w:rsidR="005B5976" w:rsidRPr="00DC5ED8" w:rsidRDefault="00A36B67" w:rsidP="00DC5ED8">
            <w:pPr>
              <w:spacing w:line="360" w:lineRule="auto"/>
              <w:rPr>
                <w:i w:val="0"/>
                <w:iCs w:val="0"/>
              </w:rPr>
            </w:pPr>
            <w:r>
              <w:rPr>
                <w:i w:val="0"/>
                <w:iCs w:val="0"/>
                <w:position w:val="-24"/>
              </w:rPr>
              <w:pict>
                <v:shape id="_x0000_i1042" type="#_x0000_t75" style="width:29.25pt;height:30.75pt">
                  <v:imagedata r:id="rId19" o:title=""/>
                </v:shape>
              </w:pict>
            </w:r>
          </w:p>
        </w:tc>
        <w:tc>
          <w:tcPr>
            <w:tcW w:w="1243" w:type="dxa"/>
            <w:vAlign w:val="center"/>
          </w:tcPr>
          <w:p w:rsidR="005B5976" w:rsidRPr="00DC5ED8" w:rsidRDefault="00A36B67" w:rsidP="00DC5ED8">
            <w:pPr>
              <w:spacing w:line="360" w:lineRule="auto"/>
              <w:rPr>
                <w:i w:val="0"/>
                <w:iCs w:val="0"/>
              </w:rPr>
            </w:pPr>
            <w:r>
              <w:rPr>
                <w:i w:val="0"/>
                <w:iCs w:val="0"/>
                <w:position w:val="-24"/>
              </w:rPr>
              <w:pict>
                <v:shape id="_x0000_i1043" type="#_x0000_t75" style="width:29.25pt;height:30.75pt">
                  <v:imagedata r:id="rId20" o:title=""/>
                </v:shape>
              </w:pict>
            </w:r>
          </w:p>
        </w:tc>
        <w:tc>
          <w:tcPr>
            <w:tcW w:w="898"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652" w:type="dxa"/>
            <w:vAlign w:val="center"/>
          </w:tcPr>
          <w:p w:rsidR="005B5976" w:rsidRPr="00DC5ED8" w:rsidRDefault="005B5976" w:rsidP="00DC5ED8">
            <w:pPr>
              <w:spacing w:line="360" w:lineRule="auto"/>
              <w:rPr>
                <w:i w:val="0"/>
                <w:iCs w:val="0"/>
              </w:rPr>
            </w:pPr>
            <w:r w:rsidRPr="00DC5ED8">
              <w:rPr>
                <w:i w:val="0"/>
                <w:iCs w:val="0"/>
              </w:rPr>
              <w:t>НКМ</w:t>
            </w:r>
          </w:p>
        </w:tc>
        <w:tc>
          <w:tcPr>
            <w:tcW w:w="1275" w:type="dxa"/>
            <w:vAlign w:val="center"/>
          </w:tcPr>
          <w:p w:rsidR="005B5976" w:rsidRPr="00DC5ED8" w:rsidRDefault="00A36B67" w:rsidP="00DC5ED8">
            <w:pPr>
              <w:spacing w:line="360" w:lineRule="auto"/>
              <w:rPr>
                <w:i w:val="0"/>
                <w:iCs w:val="0"/>
              </w:rPr>
            </w:pPr>
            <w:r>
              <w:rPr>
                <w:i w:val="0"/>
                <w:iCs w:val="0"/>
                <w:position w:val="-24"/>
              </w:rPr>
              <w:pict>
                <v:shape id="_x0000_i1044" type="#_x0000_t75" style="width:11.25pt;height:30.75pt">
                  <v:imagedata r:id="rId21" o:title=""/>
                </v:shape>
              </w:pict>
            </w:r>
          </w:p>
        </w:tc>
        <w:tc>
          <w:tcPr>
            <w:tcW w:w="1276" w:type="dxa"/>
            <w:vAlign w:val="center"/>
          </w:tcPr>
          <w:p w:rsidR="005B5976" w:rsidRPr="00DC5ED8" w:rsidRDefault="00A36B67" w:rsidP="00DC5ED8">
            <w:pPr>
              <w:spacing w:line="360" w:lineRule="auto"/>
              <w:rPr>
                <w:i w:val="0"/>
                <w:iCs w:val="0"/>
              </w:rPr>
            </w:pPr>
            <w:r>
              <w:rPr>
                <w:i w:val="0"/>
                <w:iCs w:val="0"/>
                <w:position w:val="-24"/>
              </w:rPr>
              <w:pict>
                <v:shape id="_x0000_i1045" type="#_x0000_t75" style="width:12pt;height:30.75pt">
                  <v:imagedata r:id="rId22" o:title=""/>
                </v:shape>
              </w:pict>
            </w:r>
          </w:p>
        </w:tc>
        <w:tc>
          <w:tcPr>
            <w:tcW w:w="1116" w:type="dxa"/>
            <w:vAlign w:val="center"/>
          </w:tcPr>
          <w:p w:rsidR="005B5976" w:rsidRPr="00DC5ED8" w:rsidRDefault="00A36B67" w:rsidP="00DC5ED8">
            <w:pPr>
              <w:spacing w:line="360" w:lineRule="auto"/>
              <w:rPr>
                <w:i w:val="0"/>
                <w:iCs w:val="0"/>
              </w:rPr>
            </w:pPr>
            <w:r>
              <w:rPr>
                <w:i w:val="0"/>
                <w:iCs w:val="0"/>
                <w:position w:val="-24"/>
              </w:rPr>
              <w:pict>
                <v:shape id="_x0000_i1046" type="#_x0000_t75" style="width:15.75pt;height:30.75pt">
                  <v:imagedata r:id="rId23" o:title=""/>
                </v:shape>
              </w:pict>
            </w:r>
          </w:p>
        </w:tc>
        <w:tc>
          <w:tcPr>
            <w:tcW w:w="1243" w:type="dxa"/>
            <w:vAlign w:val="center"/>
          </w:tcPr>
          <w:p w:rsidR="005B5976" w:rsidRPr="00DC5ED8" w:rsidRDefault="00A36B67" w:rsidP="00DC5ED8">
            <w:pPr>
              <w:spacing w:line="360" w:lineRule="auto"/>
              <w:rPr>
                <w:i w:val="0"/>
                <w:iCs w:val="0"/>
              </w:rPr>
            </w:pPr>
            <w:r>
              <w:rPr>
                <w:i w:val="0"/>
                <w:iCs w:val="0"/>
                <w:position w:val="-24"/>
              </w:rPr>
              <w:pict>
                <v:shape id="_x0000_i1047" type="#_x0000_t75" style="width:15.75pt;height:30.75pt">
                  <v:imagedata r:id="rId24" o:title=""/>
                </v:shape>
              </w:pict>
            </w:r>
          </w:p>
        </w:tc>
        <w:tc>
          <w:tcPr>
            <w:tcW w:w="898"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652" w:type="dxa"/>
            <w:vAlign w:val="center"/>
          </w:tcPr>
          <w:p w:rsidR="005B5976" w:rsidRPr="00DC5ED8" w:rsidRDefault="005B5976" w:rsidP="00DC5ED8">
            <w:pPr>
              <w:spacing w:line="360" w:lineRule="auto"/>
              <w:rPr>
                <w:i w:val="0"/>
                <w:iCs w:val="0"/>
              </w:rPr>
            </w:pPr>
            <w:r w:rsidRPr="00DC5ED8">
              <w:rPr>
                <w:i w:val="0"/>
                <w:iCs w:val="0"/>
              </w:rPr>
              <w:t>Нитрит-нитрат кальция + мочевина</w:t>
            </w:r>
          </w:p>
        </w:tc>
        <w:tc>
          <w:tcPr>
            <w:tcW w:w="1275" w:type="dxa"/>
            <w:vAlign w:val="center"/>
          </w:tcPr>
          <w:p w:rsidR="005B5976" w:rsidRPr="00DC5ED8" w:rsidRDefault="00A36B67" w:rsidP="00DC5ED8">
            <w:pPr>
              <w:spacing w:line="360" w:lineRule="auto"/>
              <w:rPr>
                <w:i w:val="0"/>
                <w:iCs w:val="0"/>
              </w:rPr>
            </w:pPr>
            <w:r>
              <w:rPr>
                <w:i w:val="0"/>
                <w:iCs w:val="0"/>
                <w:position w:val="-28"/>
              </w:rPr>
              <w:pict>
                <v:shape id="_x0000_i1048" type="#_x0000_t75" style="width:35.25pt;height:33pt">
                  <v:imagedata r:id="rId25" o:title=""/>
                </v:shape>
              </w:pict>
            </w:r>
          </w:p>
        </w:tc>
        <w:tc>
          <w:tcPr>
            <w:tcW w:w="1276" w:type="dxa"/>
            <w:vAlign w:val="center"/>
          </w:tcPr>
          <w:p w:rsidR="005B5976" w:rsidRPr="00DC5ED8" w:rsidRDefault="00A36B67" w:rsidP="00DC5ED8">
            <w:pPr>
              <w:spacing w:line="360" w:lineRule="auto"/>
              <w:rPr>
                <w:i w:val="0"/>
                <w:iCs w:val="0"/>
              </w:rPr>
            </w:pPr>
            <w:r>
              <w:rPr>
                <w:i w:val="0"/>
                <w:iCs w:val="0"/>
                <w:position w:val="-28"/>
              </w:rPr>
              <w:pict>
                <v:shape id="_x0000_i1049" type="#_x0000_t75" style="width:38.25pt;height:33pt">
                  <v:imagedata r:id="rId26" o:title=""/>
                </v:shape>
              </w:pict>
            </w:r>
          </w:p>
        </w:tc>
        <w:tc>
          <w:tcPr>
            <w:tcW w:w="1116" w:type="dxa"/>
            <w:vAlign w:val="center"/>
          </w:tcPr>
          <w:p w:rsidR="005B5976" w:rsidRPr="00DC5ED8" w:rsidRDefault="00A36B67" w:rsidP="00DC5ED8">
            <w:pPr>
              <w:spacing w:line="360" w:lineRule="auto"/>
              <w:rPr>
                <w:i w:val="0"/>
                <w:iCs w:val="0"/>
              </w:rPr>
            </w:pPr>
            <w:r>
              <w:rPr>
                <w:i w:val="0"/>
                <w:iCs w:val="0"/>
                <w:position w:val="-24"/>
              </w:rPr>
              <w:pict>
                <v:shape id="_x0000_i1050" type="#_x0000_t75" style="width:29.25pt;height:30.75pt">
                  <v:imagedata r:id="rId27" o:title=""/>
                </v:shape>
              </w:pict>
            </w:r>
          </w:p>
        </w:tc>
        <w:tc>
          <w:tcPr>
            <w:tcW w:w="1243" w:type="dxa"/>
            <w:vAlign w:val="center"/>
          </w:tcPr>
          <w:p w:rsidR="005B5976" w:rsidRPr="00DC5ED8" w:rsidRDefault="00A36B67" w:rsidP="00DC5ED8">
            <w:pPr>
              <w:spacing w:line="360" w:lineRule="auto"/>
              <w:rPr>
                <w:i w:val="0"/>
                <w:iCs w:val="0"/>
              </w:rPr>
            </w:pPr>
            <w:r>
              <w:rPr>
                <w:i w:val="0"/>
                <w:iCs w:val="0"/>
                <w:position w:val="-24"/>
              </w:rPr>
              <w:pict>
                <v:shape id="_x0000_i1051" type="#_x0000_t75" style="width:29.25pt;height:30.75pt">
                  <v:imagedata r:id="rId28" o:title=""/>
                </v:shape>
              </w:pict>
            </w:r>
          </w:p>
        </w:tc>
        <w:tc>
          <w:tcPr>
            <w:tcW w:w="898" w:type="dxa"/>
            <w:vAlign w:val="center"/>
          </w:tcPr>
          <w:p w:rsidR="005B5976" w:rsidRPr="00DC5ED8" w:rsidRDefault="005B5976" w:rsidP="00DC5ED8">
            <w:pPr>
              <w:spacing w:line="360" w:lineRule="auto"/>
              <w:rPr>
                <w:i w:val="0"/>
                <w:iCs w:val="0"/>
              </w:rPr>
            </w:pPr>
            <w:r w:rsidRPr="00DC5ED8">
              <w:rPr>
                <w:i w:val="0"/>
                <w:iCs w:val="0"/>
              </w:rPr>
              <w:t>-</w:t>
            </w:r>
          </w:p>
        </w:tc>
      </w:tr>
      <w:tr w:rsidR="005B5976" w:rsidRPr="00DC5ED8" w:rsidTr="00DC5ED8">
        <w:tc>
          <w:tcPr>
            <w:tcW w:w="3652" w:type="dxa"/>
            <w:vAlign w:val="center"/>
          </w:tcPr>
          <w:p w:rsidR="005B5976" w:rsidRPr="00DC5ED8" w:rsidRDefault="005B5976" w:rsidP="00DC5ED8">
            <w:pPr>
              <w:spacing w:line="360" w:lineRule="auto"/>
              <w:rPr>
                <w:i w:val="0"/>
                <w:iCs w:val="0"/>
              </w:rPr>
            </w:pPr>
            <w:r w:rsidRPr="00DC5ED8">
              <w:rPr>
                <w:i w:val="0"/>
                <w:iCs w:val="0"/>
              </w:rPr>
              <w:t>Нитрит-нитрат кальция + хлорид кальция</w:t>
            </w:r>
          </w:p>
        </w:tc>
        <w:tc>
          <w:tcPr>
            <w:tcW w:w="1275" w:type="dxa"/>
            <w:vAlign w:val="center"/>
          </w:tcPr>
          <w:p w:rsidR="005B5976" w:rsidRPr="00DC5ED8" w:rsidRDefault="00A36B67" w:rsidP="00DC5ED8">
            <w:pPr>
              <w:spacing w:line="360" w:lineRule="auto"/>
              <w:rPr>
                <w:i w:val="0"/>
                <w:iCs w:val="0"/>
              </w:rPr>
            </w:pPr>
            <w:r>
              <w:rPr>
                <w:i w:val="0"/>
                <w:iCs w:val="0"/>
                <w:position w:val="-24"/>
              </w:rPr>
              <w:pict>
                <v:shape id="_x0000_i1052" type="#_x0000_t75" style="width:11.25pt;height:30.75pt">
                  <v:imagedata r:id="rId21" o:title=""/>
                </v:shape>
              </w:pict>
            </w:r>
          </w:p>
        </w:tc>
        <w:tc>
          <w:tcPr>
            <w:tcW w:w="1276" w:type="dxa"/>
            <w:vAlign w:val="center"/>
          </w:tcPr>
          <w:p w:rsidR="005B5976" w:rsidRPr="00DC5ED8" w:rsidRDefault="00A36B67" w:rsidP="00DC5ED8">
            <w:pPr>
              <w:spacing w:line="360" w:lineRule="auto"/>
              <w:rPr>
                <w:i w:val="0"/>
                <w:iCs w:val="0"/>
              </w:rPr>
            </w:pPr>
            <w:r>
              <w:rPr>
                <w:i w:val="0"/>
                <w:iCs w:val="0"/>
                <w:position w:val="-24"/>
              </w:rPr>
              <w:pict>
                <v:shape id="_x0000_i1053" type="#_x0000_t75" style="width:12pt;height:30.75pt">
                  <v:imagedata r:id="rId29" o:title=""/>
                </v:shape>
              </w:pict>
            </w:r>
          </w:p>
        </w:tc>
        <w:tc>
          <w:tcPr>
            <w:tcW w:w="1116" w:type="dxa"/>
            <w:vAlign w:val="center"/>
          </w:tcPr>
          <w:p w:rsidR="005B5976" w:rsidRPr="00DC5ED8" w:rsidRDefault="00A36B67" w:rsidP="00DC5ED8">
            <w:pPr>
              <w:spacing w:line="360" w:lineRule="auto"/>
              <w:rPr>
                <w:i w:val="0"/>
                <w:iCs w:val="0"/>
              </w:rPr>
            </w:pPr>
            <w:r>
              <w:rPr>
                <w:i w:val="0"/>
                <w:iCs w:val="0"/>
                <w:position w:val="-24"/>
              </w:rPr>
              <w:pict>
                <v:shape id="_x0000_i1054" type="#_x0000_t75" style="width:15.75pt;height:30.75pt">
                  <v:imagedata r:id="rId23" o:title=""/>
                </v:shape>
              </w:pict>
            </w:r>
          </w:p>
        </w:tc>
        <w:tc>
          <w:tcPr>
            <w:tcW w:w="1243" w:type="dxa"/>
            <w:vAlign w:val="center"/>
          </w:tcPr>
          <w:p w:rsidR="005B5976" w:rsidRPr="00DC5ED8" w:rsidRDefault="00A36B67" w:rsidP="00DC5ED8">
            <w:pPr>
              <w:spacing w:line="360" w:lineRule="auto"/>
              <w:rPr>
                <w:i w:val="0"/>
                <w:iCs w:val="0"/>
              </w:rPr>
            </w:pPr>
            <w:r>
              <w:rPr>
                <w:i w:val="0"/>
                <w:iCs w:val="0"/>
                <w:position w:val="-24"/>
              </w:rPr>
              <w:pict>
                <v:shape id="_x0000_i1055" type="#_x0000_t75" style="width:15.75pt;height:30.75pt">
                  <v:imagedata r:id="rId30" o:title=""/>
                </v:shape>
              </w:pict>
            </w:r>
          </w:p>
        </w:tc>
        <w:tc>
          <w:tcPr>
            <w:tcW w:w="898" w:type="dxa"/>
            <w:vAlign w:val="center"/>
          </w:tcPr>
          <w:p w:rsidR="005B5976" w:rsidRPr="00DC5ED8" w:rsidRDefault="00A36B67" w:rsidP="00DC5ED8">
            <w:pPr>
              <w:spacing w:line="360" w:lineRule="auto"/>
              <w:rPr>
                <w:i w:val="0"/>
                <w:iCs w:val="0"/>
              </w:rPr>
            </w:pPr>
            <w:r>
              <w:rPr>
                <w:i w:val="0"/>
                <w:iCs w:val="0"/>
                <w:position w:val="-24"/>
              </w:rPr>
              <w:pict>
                <v:shape id="_x0000_i1056" type="#_x0000_t75" style="width:15.75pt;height:30.75pt">
                  <v:imagedata r:id="rId30" o:title=""/>
                </v:shape>
              </w:pict>
            </w:r>
          </w:p>
        </w:tc>
      </w:tr>
      <w:tr w:rsidR="005B5976" w:rsidRPr="00DC5ED8" w:rsidTr="00DC5ED8">
        <w:tc>
          <w:tcPr>
            <w:tcW w:w="3652" w:type="dxa"/>
            <w:vAlign w:val="center"/>
          </w:tcPr>
          <w:p w:rsidR="005B5976" w:rsidRPr="00DC5ED8" w:rsidRDefault="005B5976" w:rsidP="00DC5ED8">
            <w:pPr>
              <w:spacing w:line="360" w:lineRule="auto"/>
              <w:rPr>
                <w:i w:val="0"/>
                <w:iCs w:val="0"/>
              </w:rPr>
            </w:pPr>
            <w:r w:rsidRPr="00DC5ED8">
              <w:rPr>
                <w:i w:val="0"/>
                <w:iCs w:val="0"/>
              </w:rPr>
              <w:t>ННХК + мочевина</w:t>
            </w:r>
          </w:p>
        </w:tc>
        <w:tc>
          <w:tcPr>
            <w:tcW w:w="1275" w:type="dxa"/>
            <w:vAlign w:val="center"/>
          </w:tcPr>
          <w:p w:rsidR="005B5976" w:rsidRPr="00DC5ED8" w:rsidRDefault="00A36B67" w:rsidP="00DC5ED8">
            <w:pPr>
              <w:spacing w:line="360" w:lineRule="auto"/>
              <w:rPr>
                <w:i w:val="0"/>
                <w:iCs w:val="0"/>
              </w:rPr>
            </w:pPr>
            <w:r>
              <w:rPr>
                <w:i w:val="0"/>
                <w:iCs w:val="0"/>
                <w:position w:val="-24"/>
              </w:rPr>
              <w:pict>
                <v:shape id="_x0000_i1057" type="#_x0000_t75" style="width:27pt;height:30.75pt">
                  <v:imagedata r:id="rId31" o:title=""/>
                </v:shape>
              </w:pict>
            </w:r>
          </w:p>
        </w:tc>
        <w:tc>
          <w:tcPr>
            <w:tcW w:w="1276" w:type="dxa"/>
            <w:vAlign w:val="center"/>
          </w:tcPr>
          <w:p w:rsidR="005B5976" w:rsidRPr="00DC5ED8" w:rsidRDefault="00A36B67" w:rsidP="00DC5ED8">
            <w:pPr>
              <w:spacing w:line="360" w:lineRule="auto"/>
              <w:rPr>
                <w:i w:val="0"/>
                <w:iCs w:val="0"/>
              </w:rPr>
            </w:pPr>
            <w:r>
              <w:rPr>
                <w:i w:val="0"/>
                <w:iCs w:val="0"/>
                <w:position w:val="-28"/>
              </w:rPr>
              <w:pict>
                <v:shape id="_x0000_i1058" type="#_x0000_t75" style="width:44.25pt;height:33pt">
                  <v:imagedata r:id="rId32" o:title=""/>
                </v:shape>
              </w:pict>
            </w:r>
          </w:p>
        </w:tc>
        <w:tc>
          <w:tcPr>
            <w:tcW w:w="1116" w:type="dxa"/>
            <w:vAlign w:val="center"/>
          </w:tcPr>
          <w:p w:rsidR="005B5976" w:rsidRPr="00DC5ED8" w:rsidRDefault="00A36B67" w:rsidP="00DC5ED8">
            <w:pPr>
              <w:spacing w:line="360" w:lineRule="auto"/>
              <w:rPr>
                <w:i w:val="0"/>
                <w:iCs w:val="0"/>
              </w:rPr>
            </w:pPr>
            <w:r>
              <w:rPr>
                <w:i w:val="0"/>
                <w:iCs w:val="0"/>
                <w:position w:val="-24"/>
              </w:rPr>
              <w:pict>
                <v:shape id="_x0000_i1059" type="#_x0000_t75" style="width:29.25pt;height:30.75pt">
                  <v:imagedata r:id="rId33" o:title=""/>
                </v:shape>
              </w:pict>
            </w:r>
          </w:p>
        </w:tc>
        <w:tc>
          <w:tcPr>
            <w:tcW w:w="1243" w:type="dxa"/>
            <w:vAlign w:val="center"/>
          </w:tcPr>
          <w:p w:rsidR="005B5976" w:rsidRPr="00DC5ED8" w:rsidRDefault="00A36B67" w:rsidP="00DC5ED8">
            <w:pPr>
              <w:spacing w:line="360" w:lineRule="auto"/>
              <w:rPr>
                <w:i w:val="0"/>
                <w:iCs w:val="0"/>
              </w:rPr>
            </w:pPr>
            <w:r>
              <w:rPr>
                <w:i w:val="0"/>
                <w:iCs w:val="0"/>
                <w:position w:val="-24"/>
              </w:rPr>
              <w:pict>
                <v:shape id="_x0000_i1060" type="#_x0000_t75" style="width:29.25pt;height:30.75pt">
                  <v:imagedata r:id="rId34" o:title=""/>
                </v:shape>
              </w:pict>
            </w:r>
          </w:p>
        </w:tc>
        <w:tc>
          <w:tcPr>
            <w:tcW w:w="898" w:type="dxa"/>
            <w:vAlign w:val="center"/>
          </w:tcPr>
          <w:p w:rsidR="005B5976" w:rsidRPr="00DC5ED8" w:rsidRDefault="00A36B67" w:rsidP="00DC5ED8">
            <w:pPr>
              <w:spacing w:line="360" w:lineRule="auto"/>
              <w:rPr>
                <w:i w:val="0"/>
                <w:iCs w:val="0"/>
              </w:rPr>
            </w:pPr>
            <w:r>
              <w:rPr>
                <w:i w:val="0"/>
                <w:iCs w:val="0"/>
                <w:position w:val="-24"/>
              </w:rPr>
              <w:pict>
                <v:shape id="_x0000_i1061" type="#_x0000_t75" style="width:33pt;height:30.75pt">
                  <v:imagedata r:id="rId35" o:title=""/>
                </v:shape>
              </w:pict>
            </w:r>
          </w:p>
        </w:tc>
      </w:tr>
      <w:tr w:rsidR="005B5976" w:rsidRPr="00DC5ED8" w:rsidTr="00DC5ED8">
        <w:tc>
          <w:tcPr>
            <w:tcW w:w="3652" w:type="dxa"/>
            <w:vAlign w:val="center"/>
          </w:tcPr>
          <w:p w:rsidR="005B5976" w:rsidRPr="00DC5ED8" w:rsidRDefault="005B5976" w:rsidP="00DC5ED8">
            <w:pPr>
              <w:spacing w:line="360" w:lineRule="auto"/>
              <w:rPr>
                <w:i w:val="0"/>
                <w:iCs w:val="0"/>
              </w:rPr>
            </w:pPr>
            <w:r w:rsidRPr="00DC5ED8">
              <w:rPr>
                <w:i w:val="0"/>
                <w:iCs w:val="0"/>
              </w:rPr>
              <w:t>Поташ</w:t>
            </w:r>
          </w:p>
        </w:tc>
        <w:tc>
          <w:tcPr>
            <w:tcW w:w="1275" w:type="dxa"/>
            <w:vAlign w:val="center"/>
          </w:tcPr>
          <w:p w:rsidR="005B5976" w:rsidRPr="00DC5ED8" w:rsidRDefault="00A36B67" w:rsidP="00DC5ED8">
            <w:pPr>
              <w:spacing w:line="360" w:lineRule="auto"/>
              <w:rPr>
                <w:i w:val="0"/>
                <w:iCs w:val="0"/>
              </w:rPr>
            </w:pPr>
            <w:r>
              <w:rPr>
                <w:i w:val="0"/>
                <w:iCs w:val="0"/>
                <w:position w:val="-24"/>
              </w:rPr>
              <w:pict>
                <v:shape id="_x0000_i1062" type="#_x0000_t75" style="width:12pt;height:30.75pt">
                  <v:imagedata r:id="rId36" o:title=""/>
                </v:shape>
              </w:pict>
            </w:r>
          </w:p>
        </w:tc>
        <w:tc>
          <w:tcPr>
            <w:tcW w:w="1276" w:type="dxa"/>
            <w:vAlign w:val="center"/>
          </w:tcPr>
          <w:p w:rsidR="005B5976" w:rsidRPr="00DC5ED8" w:rsidRDefault="00A36B67" w:rsidP="00DC5ED8">
            <w:pPr>
              <w:spacing w:line="360" w:lineRule="auto"/>
              <w:rPr>
                <w:i w:val="0"/>
                <w:iCs w:val="0"/>
              </w:rPr>
            </w:pPr>
            <w:r>
              <w:rPr>
                <w:i w:val="0"/>
                <w:iCs w:val="0"/>
                <w:position w:val="-24"/>
              </w:rPr>
              <w:pict>
                <v:shape id="_x0000_i1063" type="#_x0000_t75" style="width:12pt;height:30.75pt">
                  <v:imagedata r:id="rId6" o:title=""/>
                </v:shape>
              </w:pict>
            </w:r>
          </w:p>
        </w:tc>
        <w:tc>
          <w:tcPr>
            <w:tcW w:w="1116" w:type="dxa"/>
            <w:vAlign w:val="center"/>
          </w:tcPr>
          <w:p w:rsidR="005B5976" w:rsidRPr="00DC5ED8" w:rsidRDefault="00A36B67" w:rsidP="00DC5ED8">
            <w:pPr>
              <w:spacing w:line="360" w:lineRule="auto"/>
              <w:rPr>
                <w:i w:val="0"/>
                <w:iCs w:val="0"/>
              </w:rPr>
            </w:pPr>
            <w:r>
              <w:rPr>
                <w:i w:val="0"/>
                <w:iCs w:val="0"/>
                <w:position w:val="-24"/>
              </w:rPr>
              <w:pict>
                <v:shape id="_x0000_i1064" type="#_x0000_t75" style="width:15.75pt;height:30.75pt">
                  <v:imagedata r:id="rId7" o:title=""/>
                </v:shape>
              </w:pict>
            </w:r>
          </w:p>
        </w:tc>
        <w:tc>
          <w:tcPr>
            <w:tcW w:w="1243" w:type="dxa"/>
            <w:vAlign w:val="center"/>
          </w:tcPr>
          <w:p w:rsidR="005B5976" w:rsidRPr="00DC5ED8" w:rsidRDefault="00A36B67" w:rsidP="00DC5ED8">
            <w:pPr>
              <w:spacing w:line="360" w:lineRule="auto"/>
              <w:rPr>
                <w:i w:val="0"/>
                <w:iCs w:val="0"/>
              </w:rPr>
            </w:pPr>
            <w:r>
              <w:rPr>
                <w:i w:val="0"/>
                <w:iCs w:val="0"/>
                <w:position w:val="-24"/>
              </w:rPr>
              <w:pict>
                <v:shape id="_x0000_i1065" type="#_x0000_t75" style="width:15.75pt;height:30.75pt">
                  <v:imagedata r:id="rId37" o:title=""/>
                </v:shape>
              </w:pict>
            </w:r>
          </w:p>
        </w:tc>
        <w:tc>
          <w:tcPr>
            <w:tcW w:w="898" w:type="dxa"/>
            <w:vAlign w:val="center"/>
          </w:tcPr>
          <w:p w:rsidR="005B5976" w:rsidRPr="00DC5ED8" w:rsidRDefault="00A36B67" w:rsidP="00DC5ED8">
            <w:pPr>
              <w:spacing w:line="360" w:lineRule="auto"/>
              <w:rPr>
                <w:i w:val="0"/>
                <w:iCs w:val="0"/>
              </w:rPr>
            </w:pPr>
            <w:r>
              <w:rPr>
                <w:i w:val="0"/>
                <w:iCs w:val="0"/>
                <w:position w:val="-24"/>
              </w:rPr>
              <w:pict>
                <v:shape id="_x0000_i1066" type="#_x0000_t75" style="width:15.75pt;height:30.75pt">
                  <v:imagedata r:id="rId38" o:title=""/>
                </v:shape>
              </w:pict>
            </w:r>
          </w:p>
        </w:tc>
      </w:tr>
    </w:tbl>
    <w:p w:rsidR="004D651A" w:rsidRDefault="004D651A" w:rsidP="00B41440">
      <w:pPr>
        <w:spacing w:line="360" w:lineRule="auto"/>
        <w:ind w:firstLine="720"/>
        <w:jc w:val="both"/>
        <w:rPr>
          <w:i w:val="0"/>
          <w:iCs w:val="0"/>
          <w:sz w:val="28"/>
          <w:szCs w:val="28"/>
        </w:rPr>
      </w:pP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1. Над чертой приведено количество добавок при работе на холодных заполнителях с В/Ц менее 0,5 и на подогретых независимо значения В/Ц; под чертой — при работе на холодных заполнителях с В/Ц более 0,5 и при использовании цементов с содержанием трехкальциевого алюмината 6 % и более. </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2. При температуре бетона до -5 °С вместо хлорида натрия можно применять хлорид кальция в количестве до 3 % массы цемента.</w:t>
      </w:r>
    </w:p>
    <w:p w:rsidR="005B5976" w:rsidRPr="002C6646" w:rsidRDefault="004D651A" w:rsidP="00B41440">
      <w:pPr>
        <w:spacing w:line="360" w:lineRule="auto"/>
        <w:ind w:firstLine="720"/>
        <w:jc w:val="both"/>
        <w:rPr>
          <w:i w:val="0"/>
          <w:iCs w:val="0"/>
          <w:sz w:val="28"/>
          <w:szCs w:val="28"/>
        </w:rPr>
      </w:pPr>
      <w:r>
        <w:rPr>
          <w:i w:val="0"/>
          <w:iCs w:val="0"/>
          <w:sz w:val="28"/>
          <w:szCs w:val="28"/>
        </w:rPr>
        <w:br w:type="page"/>
      </w:r>
      <w:r w:rsidR="002115E5">
        <w:rPr>
          <w:i w:val="0"/>
          <w:iCs w:val="0"/>
          <w:sz w:val="28"/>
          <w:szCs w:val="28"/>
        </w:rPr>
        <w:t xml:space="preserve">Таблица </w:t>
      </w:r>
      <w:r w:rsidR="005B5976" w:rsidRPr="002C6646">
        <w:rPr>
          <w:i w:val="0"/>
          <w:iCs w:val="0"/>
          <w:sz w:val="28"/>
          <w:szCs w:val="28"/>
        </w:rPr>
        <w:t>5.</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Ориентировочные значения прочности бетонов с противоморозными добавками на портландцементах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1134"/>
        <w:gridCol w:w="1276"/>
        <w:gridCol w:w="992"/>
        <w:gridCol w:w="1276"/>
      </w:tblGrid>
      <w:tr w:rsidR="005B5976" w:rsidRPr="00DC5ED8" w:rsidTr="00DC5ED8">
        <w:tc>
          <w:tcPr>
            <w:tcW w:w="3227" w:type="dxa"/>
            <w:vMerge w:val="restart"/>
            <w:vAlign w:val="center"/>
          </w:tcPr>
          <w:p w:rsidR="005B5976" w:rsidRPr="00DC5ED8" w:rsidRDefault="005B5976" w:rsidP="00DC5ED8">
            <w:pPr>
              <w:spacing w:line="360" w:lineRule="auto"/>
              <w:rPr>
                <w:i w:val="0"/>
                <w:iCs w:val="0"/>
              </w:rPr>
            </w:pPr>
            <w:r w:rsidRPr="00DC5ED8">
              <w:rPr>
                <w:i w:val="0"/>
                <w:iCs w:val="0"/>
              </w:rPr>
              <w:t>Вид добавки</w:t>
            </w:r>
          </w:p>
        </w:tc>
        <w:tc>
          <w:tcPr>
            <w:tcW w:w="1134" w:type="dxa"/>
            <w:vMerge w:val="restart"/>
            <w:vAlign w:val="center"/>
          </w:tcPr>
          <w:p w:rsidR="005B5976" w:rsidRPr="00DC5ED8" w:rsidRDefault="005B5976" w:rsidP="00DC5ED8">
            <w:pPr>
              <w:spacing w:line="360" w:lineRule="auto"/>
              <w:ind w:left="-108" w:right="-108"/>
              <w:rPr>
                <w:i w:val="0"/>
                <w:iCs w:val="0"/>
              </w:rPr>
            </w:pPr>
            <w:r w:rsidRPr="00DC5ED8">
              <w:rPr>
                <w:i w:val="0"/>
                <w:iCs w:val="0"/>
              </w:rPr>
              <w:t>Расчетная температура твердения, °С</w:t>
            </w:r>
          </w:p>
        </w:tc>
        <w:tc>
          <w:tcPr>
            <w:tcW w:w="4678" w:type="dxa"/>
            <w:gridSpan w:val="4"/>
            <w:vAlign w:val="center"/>
          </w:tcPr>
          <w:p w:rsidR="005B5976" w:rsidRPr="00DC5ED8" w:rsidRDefault="005B5976" w:rsidP="00DC5ED8">
            <w:pPr>
              <w:spacing w:line="360" w:lineRule="auto"/>
              <w:rPr>
                <w:i w:val="0"/>
                <w:iCs w:val="0"/>
              </w:rPr>
            </w:pPr>
            <w:r w:rsidRPr="00DC5ED8">
              <w:rPr>
                <w:i w:val="0"/>
                <w:iCs w:val="0"/>
              </w:rPr>
              <w:t xml:space="preserve">Прочность, % </w:t>
            </w:r>
            <w:r w:rsidRPr="00DC5ED8">
              <w:rPr>
                <w:i w:val="0"/>
                <w:iCs w:val="0"/>
                <w:lang w:val="en-US"/>
              </w:rPr>
              <w:t>R</w:t>
            </w:r>
            <w:r w:rsidRPr="00DC5ED8">
              <w:rPr>
                <w:i w:val="0"/>
                <w:iCs w:val="0"/>
                <w:vertAlign w:val="subscript"/>
              </w:rPr>
              <w:t>28</w:t>
            </w:r>
            <w:r w:rsidRPr="00DC5ED8">
              <w:rPr>
                <w:i w:val="0"/>
                <w:iCs w:val="0"/>
              </w:rPr>
              <w:t>, при твердении на морозе за период, сут.</w:t>
            </w:r>
          </w:p>
        </w:tc>
      </w:tr>
      <w:tr w:rsidR="005B5976" w:rsidRPr="00DC5ED8" w:rsidTr="00DC5ED8">
        <w:tc>
          <w:tcPr>
            <w:tcW w:w="3227" w:type="dxa"/>
            <w:vMerge/>
            <w:vAlign w:val="center"/>
          </w:tcPr>
          <w:p w:rsidR="005B5976" w:rsidRPr="00DC5ED8" w:rsidRDefault="005B5976" w:rsidP="00DC5ED8">
            <w:pPr>
              <w:spacing w:line="360" w:lineRule="auto"/>
              <w:rPr>
                <w:i w:val="0"/>
                <w:iCs w:val="0"/>
              </w:rPr>
            </w:pPr>
          </w:p>
        </w:tc>
        <w:tc>
          <w:tcPr>
            <w:tcW w:w="1134" w:type="dxa"/>
            <w:vMerge/>
            <w:vAlign w:val="center"/>
          </w:tcPr>
          <w:p w:rsidR="005B5976" w:rsidRPr="00DC5ED8" w:rsidRDefault="005B5976" w:rsidP="00DC5ED8">
            <w:pPr>
              <w:spacing w:line="360" w:lineRule="auto"/>
              <w:rPr>
                <w:i w:val="0"/>
                <w:iCs w:val="0"/>
              </w:rPr>
            </w:pPr>
          </w:p>
        </w:tc>
        <w:tc>
          <w:tcPr>
            <w:tcW w:w="1134" w:type="dxa"/>
            <w:vAlign w:val="center"/>
          </w:tcPr>
          <w:p w:rsidR="005B5976" w:rsidRPr="00DC5ED8" w:rsidRDefault="005B5976" w:rsidP="00DC5ED8">
            <w:pPr>
              <w:spacing w:line="360" w:lineRule="auto"/>
              <w:rPr>
                <w:i w:val="0"/>
                <w:iCs w:val="0"/>
              </w:rPr>
            </w:pPr>
            <w:r w:rsidRPr="00DC5ED8">
              <w:rPr>
                <w:i w:val="0"/>
                <w:iCs w:val="0"/>
              </w:rPr>
              <w:t>7</w:t>
            </w:r>
          </w:p>
        </w:tc>
        <w:tc>
          <w:tcPr>
            <w:tcW w:w="1276" w:type="dxa"/>
            <w:vAlign w:val="center"/>
          </w:tcPr>
          <w:p w:rsidR="005B5976" w:rsidRPr="00DC5ED8" w:rsidRDefault="005B5976" w:rsidP="00DC5ED8">
            <w:pPr>
              <w:spacing w:line="360" w:lineRule="auto"/>
              <w:rPr>
                <w:i w:val="0"/>
                <w:iCs w:val="0"/>
              </w:rPr>
            </w:pPr>
            <w:r w:rsidRPr="00DC5ED8">
              <w:rPr>
                <w:i w:val="0"/>
                <w:iCs w:val="0"/>
              </w:rPr>
              <w:t>14</w:t>
            </w:r>
          </w:p>
        </w:tc>
        <w:tc>
          <w:tcPr>
            <w:tcW w:w="992" w:type="dxa"/>
            <w:vAlign w:val="center"/>
          </w:tcPr>
          <w:p w:rsidR="005B5976" w:rsidRPr="00DC5ED8" w:rsidRDefault="005B5976" w:rsidP="00DC5ED8">
            <w:pPr>
              <w:spacing w:line="360" w:lineRule="auto"/>
              <w:rPr>
                <w:i w:val="0"/>
                <w:iCs w:val="0"/>
              </w:rPr>
            </w:pPr>
            <w:r w:rsidRPr="00DC5ED8">
              <w:rPr>
                <w:i w:val="0"/>
                <w:iCs w:val="0"/>
              </w:rPr>
              <w:t>28</w:t>
            </w:r>
          </w:p>
        </w:tc>
        <w:tc>
          <w:tcPr>
            <w:tcW w:w="1276" w:type="dxa"/>
            <w:vAlign w:val="center"/>
          </w:tcPr>
          <w:p w:rsidR="005B5976" w:rsidRPr="00DC5ED8" w:rsidRDefault="005B5976" w:rsidP="00DC5ED8">
            <w:pPr>
              <w:spacing w:line="360" w:lineRule="auto"/>
              <w:rPr>
                <w:i w:val="0"/>
                <w:iCs w:val="0"/>
              </w:rPr>
            </w:pPr>
            <w:r w:rsidRPr="00DC5ED8">
              <w:rPr>
                <w:i w:val="0"/>
                <w:iCs w:val="0"/>
              </w:rPr>
              <w:t>90</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Нитрит натрия</w:t>
            </w:r>
          </w:p>
        </w:tc>
        <w:tc>
          <w:tcPr>
            <w:tcW w:w="1134" w:type="dxa"/>
            <w:vAlign w:val="center"/>
          </w:tcPr>
          <w:p w:rsidR="005B5976" w:rsidRPr="00DC5ED8" w:rsidRDefault="005B5976" w:rsidP="00DC5ED8">
            <w:pPr>
              <w:spacing w:line="360" w:lineRule="auto"/>
              <w:rPr>
                <w:i w:val="0"/>
                <w:iCs w:val="0"/>
              </w:rPr>
            </w:pPr>
            <w:r w:rsidRPr="00DC5ED8">
              <w:rPr>
                <w:i w:val="0"/>
                <w:iCs w:val="0"/>
              </w:rPr>
              <w:t>-5</w:t>
            </w:r>
          </w:p>
          <w:p w:rsidR="005B5976" w:rsidRPr="00DC5ED8" w:rsidRDefault="005B5976" w:rsidP="00DC5ED8">
            <w:pPr>
              <w:spacing w:line="360" w:lineRule="auto"/>
              <w:rPr>
                <w:i w:val="0"/>
                <w:iCs w:val="0"/>
              </w:rPr>
            </w:pPr>
            <w:r w:rsidRPr="00DC5ED8">
              <w:rPr>
                <w:i w:val="0"/>
                <w:iCs w:val="0"/>
              </w:rPr>
              <w:t>-10</w:t>
            </w:r>
          </w:p>
          <w:p w:rsidR="005B5976" w:rsidRPr="00DC5ED8" w:rsidRDefault="005B5976" w:rsidP="00DC5ED8">
            <w:pPr>
              <w:spacing w:line="360" w:lineRule="auto"/>
              <w:rPr>
                <w:i w:val="0"/>
                <w:iCs w:val="0"/>
              </w:rPr>
            </w:pPr>
            <w:r w:rsidRPr="00DC5ED8">
              <w:rPr>
                <w:i w:val="0"/>
                <w:iCs w:val="0"/>
              </w:rPr>
              <w:t>-15</w:t>
            </w:r>
          </w:p>
        </w:tc>
        <w:tc>
          <w:tcPr>
            <w:tcW w:w="1134" w:type="dxa"/>
            <w:vAlign w:val="center"/>
          </w:tcPr>
          <w:p w:rsidR="005B5976" w:rsidRPr="00DC5ED8" w:rsidRDefault="005B5976" w:rsidP="00DC5ED8">
            <w:pPr>
              <w:spacing w:line="360" w:lineRule="auto"/>
              <w:rPr>
                <w:i w:val="0"/>
                <w:iCs w:val="0"/>
              </w:rPr>
            </w:pPr>
            <w:r w:rsidRPr="00DC5ED8">
              <w:rPr>
                <w:i w:val="0"/>
                <w:iCs w:val="0"/>
              </w:rPr>
              <w:t>30</w:t>
            </w:r>
          </w:p>
          <w:p w:rsidR="005B5976" w:rsidRPr="00DC5ED8" w:rsidRDefault="005B5976" w:rsidP="00DC5ED8">
            <w:pPr>
              <w:spacing w:line="360" w:lineRule="auto"/>
              <w:rPr>
                <w:i w:val="0"/>
                <w:iCs w:val="0"/>
              </w:rPr>
            </w:pPr>
            <w:r w:rsidRPr="00DC5ED8">
              <w:rPr>
                <w:i w:val="0"/>
                <w:iCs w:val="0"/>
              </w:rPr>
              <w:t>20</w:t>
            </w:r>
          </w:p>
          <w:p w:rsidR="005B5976" w:rsidRPr="00DC5ED8" w:rsidRDefault="005B5976" w:rsidP="00DC5ED8">
            <w:pPr>
              <w:spacing w:line="360" w:lineRule="auto"/>
              <w:rPr>
                <w:i w:val="0"/>
                <w:iCs w:val="0"/>
              </w:rPr>
            </w:pPr>
            <w:r w:rsidRPr="00DC5ED8">
              <w:rPr>
                <w:i w:val="0"/>
                <w:iCs w:val="0"/>
              </w:rPr>
              <w:t>10</w:t>
            </w:r>
          </w:p>
        </w:tc>
        <w:tc>
          <w:tcPr>
            <w:tcW w:w="1276" w:type="dxa"/>
            <w:vAlign w:val="center"/>
          </w:tcPr>
          <w:p w:rsidR="005B5976" w:rsidRPr="00DC5ED8" w:rsidRDefault="005B5976" w:rsidP="00DC5ED8">
            <w:pPr>
              <w:spacing w:line="360" w:lineRule="auto"/>
              <w:rPr>
                <w:i w:val="0"/>
                <w:iCs w:val="0"/>
              </w:rPr>
            </w:pPr>
            <w:r w:rsidRPr="00DC5ED8">
              <w:rPr>
                <w:i w:val="0"/>
                <w:iCs w:val="0"/>
              </w:rPr>
              <w:t>50</w:t>
            </w:r>
          </w:p>
          <w:p w:rsidR="005B5976" w:rsidRPr="00DC5ED8" w:rsidRDefault="005B5976" w:rsidP="00DC5ED8">
            <w:pPr>
              <w:spacing w:line="360" w:lineRule="auto"/>
              <w:rPr>
                <w:i w:val="0"/>
                <w:iCs w:val="0"/>
              </w:rPr>
            </w:pPr>
            <w:r w:rsidRPr="00DC5ED8">
              <w:rPr>
                <w:i w:val="0"/>
                <w:iCs w:val="0"/>
              </w:rPr>
              <w:t>35</w:t>
            </w:r>
          </w:p>
          <w:p w:rsidR="005B5976" w:rsidRPr="00DC5ED8" w:rsidRDefault="005B5976" w:rsidP="00DC5ED8">
            <w:pPr>
              <w:spacing w:line="360" w:lineRule="auto"/>
              <w:rPr>
                <w:i w:val="0"/>
                <w:iCs w:val="0"/>
              </w:rPr>
            </w:pPr>
            <w:r w:rsidRPr="00DC5ED8">
              <w:rPr>
                <w:i w:val="0"/>
                <w:iCs w:val="0"/>
              </w:rPr>
              <w:t>25</w:t>
            </w:r>
          </w:p>
        </w:tc>
        <w:tc>
          <w:tcPr>
            <w:tcW w:w="992" w:type="dxa"/>
            <w:vAlign w:val="center"/>
          </w:tcPr>
          <w:p w:rsidR="005B5976" w:rsidRPr="00DC5ED8" w:rsidRDefault="005B5976" w:rsidP="00DC5ED8">
            <w:pPr>
              <w:spacing w:line="360" w:lineRule="auto"/>
              <w:rPr>
                <w:i w:val="0"/>
                <w:iCs w:val="0"/>
              </w:rPr>
            </w:pPr>
            <w:r w:rsidRPr="00DC5ED8">
              <w:rPr>
                <w:i w:val="0"/>
                <w:iCs w:val="0"/>
              </w:rPr>
              <w:t>70</w:t>
            </w:r>
          </w:p>
          <w:p w:rsidR="005B5976" w:rsidRPr="00DC5ED8" w:rsidRDefault="005B5976" w:rsidP="00DC5ED8">
            <w:pPr>
              <w:spacing w:line="360" w:lineRule="auto"/>
              <w:rPr>
                <w:i w:val="0"/>
                <w:iCs w:val="0"/>
              </w:rPr>
            </w:pPr>
            <w:r w:rsidRPr="00DC5ED8">
              <w:rPr>
                <w:i w:val="0"/>
                <w:iCs w:val="0"/>
              </w:rPr>
              <w:t>55</w:t>
            </w:r>
          </w:p>
          <w:p w:rsidR="005B5976" w:rsidRPr="00DC5ED8" w:rsidRDefault="005B5976" w:rsidP="00DC5ED8">
            <w:pPr>
              <w:spacing w:line="360" w:lineRule="auto"/>
              <w:rPr>
                <w:i w:val="0"/>
                <w:iCs w:val="0"/>
              </w:rPr>
            </w:pPr>
            <w:r w:rsidRPr="00DC5ED8">
              <w:rPr>
                <w:i w:val="0"/>
                <w:iCs w:val="0"/>
              </w:rPr>
              <w:t>35</w:t>
            </w:r>
          </w:p>
        </w:tc>
        <w:tc>
          <w:tcPr>
            <w:tcW w:w="1276" w:type="dxa"/>
            <w:vAlign w:val="center"/>
          </w:tcPr>
          <w:p w:rsidR="005B5976" w:rsidRPr="00DC5ED8" w:rsidRDefault="005B5976" w:rsidP="00DC5ED8">
            <w:pPr>
              <w:spacing w:line="360" w:lineRule="auto"/>
              <w:rPr>
                <w:i w:val="0"/>
                <w:iCs w:val="0"/>
              </w:rPr>
            </w:pPr>
            <w:r w:rsidRPr="00DC5ED8">
              <w:rPr>
                <w:i w:val="0"/>
                <w:iCs w:val="0"/>
              </w:rPr>
              <w:t>90</w:t>
            </w:r>
          </w:p>
          <w:p w:rsidR="005B5976" w:rsidRPr="00DC5ED8" w:rsidRDefault="005B5976" w:rsidP="00DC5ED8">
            <w:pPr>
              <w:spacing w:line="360" w:lineRule="auto"/>
              <w:rPr>
                <w:i w:val="0"/>
                <w:iCs w:val="0"/>
              </w:rPr>
            </w:pPr>
            <w:r w:rsidRPr="00DC5ED8">
              <w:rPr>
                <w:i w:val="0"/>
                <w:iCs w:val="0"/>
              </w:rPr>
              <w:t>70</w:t>
            </w:r>
          </w:p>
          <w:p w:rsidR="005B5976" w:rsidRPr="00DC5ED8" w:rsidRDefault="005B5976" w:rsidP="00DC5ED8">
            <w:pPr>
              <w:spacing w:line="360" w:lineRule="auto"/>
              <w:rPr>
                <w:i w:val="0"/>
                <w:iCs w:val="0"/>
              </w:rPr>
            </w:pPr>
            <w:r w:rsidRPr="00DC5ED8">
              <w:rPr>
                <w:i w:val="0"/>
                <w:iCs w:val="0"/>
              </w:rPr>
              <w:t>50</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Хлорид натрия + хлорид кальция</w:t>
            </w:r>
          </w:p>
        </w:tc>
        <w:tc>
          <w:tcPr>
            <w:tcW w:w="1134" w:type="dxa"/>
            <w:vAlign w:val="center"/>
          </w:tcPr>
          <w:p w:rsidR="005B5976" w:rsidRPr="00DC5ED8" w:rsidRDefault="005B5976" w:rsidP="00DC5ED8">
            <w:pPr>
              <w:spacing w:line="360" w:lineRule="auto"/>
              <w:rPr>
                <w:i w:val="0"/>
                <w:iCs w:val="0"/>
              </w:rPr>
            </w:pPr>
            <w:r w:rsidRPr="00DC5ED8">
              <w:rPr>
                <w:i w:val="0"/>
                <w:iCs w:val="0"/>
              </w:rPr>
              <w:t>-5</w:t>
            </w:r>
          </w:p>
          <w:p w:rsidR="005B5976" w:rsidRPr="00DC5ED8" w:rsidRDefault="005B5976" w:rsidP="00DC5ED8">
            <w:pPr>
              <w:spacing w:line="360" w:lineRule="auto"/>
              <w:rPr>
                <w:i w:val="0"/>
                <w:iCs w:val="0"/>
              </w:rPr>
            </w:pPr>
            <w:r w:rsidRPr="00DC5ED8">
              <w:rPr>
                <w:i w:val="0"/>
                <w:iCs w:val="0"/>
              </w:rPr>
              <w:t>-10</w:t>
            </w:r>
          </w:p>
          <w:p w:rsidR="005B5976" w:rsidRPr="00DC5ED8" w:rsidRDefault="005B5976" w:rsidP="00DC5ED8">
            <w:pPr>
              <w:spacing w:line="360" w:lineRule="auto"/>
              <w:rPr>
                <w:i w:val="0"/>
                <w:iCs w:val="0"/>
              </w:rPr>
            </w:pPr>
            <w:r w:rsidRPr="00DC5ED8">
              <w:rPr>
                <w:i w:val="0"/>
                <w:iCs w:val="0"/>
              </w:rPr>
              <w:t>-15</w:t>
            </w:r>
          </w:p>
          <w:p w:rsidR="005B5976" w:rsidRPr="00DC5ED8" w:rsidRDefault="005B5976" w:rsidP="00DC5ED8">
            <w:pPr>
              <w:spacing w:line="360" w:lineRule="auto"/>
              <w:rPr>
                <w:i w:val="0"/>
                <w:iCs w:val="0"/>
              </w:rPr>
            </w:pPr>
            <w:r w:rsidRPr="00DC5ED8">
              <w:rPr>
                <w:i w:val="0"/>
                <w:iCs w:val="0"/>
              </w:rPr>
              <w:t>-20</w:t>
            </w:r>
          </w:p>
        </w:tc>
        <w:tc>
          <w:tcPr>
            <w:tcW w:w="1134" w:type="dxa"/>
            <w:vAlign w:val="center"/>
          </w:tcPr>
          <w:p w:rsidR="005B5976" w:rsidRPr="00DC5ED8" w:rsidRDefault="005B5976" w:rsidP="00DC5ED8">
            <w:pPr>
              <w:spacing w:line="360" w:lineRule="auto"/>
              <w:rPr>
                <w:i w:val="0"/>
                <w:iCs w:val="0"/>
              </w:rPr>
            </w:pPr>
            <w:r w:rsidRPr="00DC5ED8">
              <w:rPr>
                <w:i w:val="0"/>
                <w:iCs w:val="0"/>
              </w:rPr>
              <w:t>35</w:t>
            </w:r>
          </w:p>
          <w:p w:rsidR="005B5976" w:rsidRPr="00DC5ED8" w:rsidRDefault="005B5976" w:rsidP="00DC5ED8">
            <w:pPr>
              <w:spacing w:line="360" w:lineRule="auto"/>
              <w:rPr>
                <w:i w:val="0"/>
                <w:iCs w:val="0"/>
              </w:rPr>
            </w:pPr>
            <w:r w:rsidRPr="00DC5ED8">
              <w:rPr>
                <w:i w:val="0"/>
                <w:iCs w:val="0"/>
              </w:rPr>
              <w:t>25</w:t>
            </w:r>
          </w:p>
          <w:p w:rsidR="005B5976" w:rsidRPr="00DC5ED8" w:rsidRDefault="005B5976" w:rsidP="00DC5ED8">
            <w:pPr>
              <w:spacing w:line="360" w:lineRule="auto"/>
              <w:rPr>
                <w:i w:val="0"/>
                <w:iCs w:val="0"/>
              </w:rPr>
            </w:pPr>
            <w:r w:rsidRPr="00DC5ED8">
              <w:rPr>
                <w:i w:val="0"/>
                <w:iCs w:val="0"/>
              </w:rPr>
              <w:t>15</w:t>
            </w:r>
          </w:p>
          <w:p w:rsidR="005B5976" w:rsidRPr="00DC5ED8" w:rsidRDefault="005B5976" w:rsidP="00DC5ED8">
            <w:pPr>
              <w:spacing w:line="360" w:lineRule="auto"/>
              <w:rPr>
                <w:i w:val="0"/>
                <w:iCs w:val="0"/>
              </w:rPr>
            </w:pPr>
            <w:r w:rsidRPr="00DC5ED8">
              <w:rPr>
                <w:i w:val="0"/>
                <w:iCs w:val="0"/>
              </w:rPr>
              <w:t>10</w:t>
            </w:r>
          </w:p>
        </w:tc>
        <w:tc>
          <w:tcPr>
            <w:tcW w:w="1276" w:type="dxa"/>
            <w:vAlign w:val="center"/>
          </w:tcPr>
          <w:p w:rsidR="005B5976" w:rsidRPr="00DC5ED8" w:rsidRDefault="005B5976" w:rsidP="00DC5ED8">
            <w:pPr>
              <w:spacing w:line="360" w:lineRule="auto"/>
              <w:rPr>
                <w:i w:val="0"/>
                <w:iCs w:val="0"/>
              </w:rPr>
            </w:pPr>
            <w:r w:rsidRPr="00DC5ED8">
              <w:rPr>
                <w:i w:val="0"/>
                <w:iCs w:val="0"/>
              </w:rPr>
              <w:t>65</w:t>
            </w:r>
          </w:p>
          <w:p w:rsidR="005B5976" w:rsidRPr="00DC5ED8" w:rsidRDefault="005B5976" w:rsidP="00DC5ED8">
            <w:pPr>
              <w:spacing w:line="360" w:lineRule="auto"/>
              <w:rPr>
                <w:i w:val="0"/>
                <w:iCs w:val="0"/>
              </w:rPr>
            </w:pPr>
            <w:r w:rsidRPr="00DC5ED8">
              <w:rPr>
                <w:i w:val="0"/>
                <w:iCs w:val="0"/>
              </w:rPr>
              <w:t>35</w:t>
            </w:r>
          </w:p>
          <w:p w:rsidR="005B5976" w:rsidRPr="00DC5ED8" w:rsidRDefault="005B5976" w:rsidP="00DC5ED8">
            <w:pPr>
              <w:spacing w:line="360" w:lineRule="auto"/>
              <w:rPr>
                <w:i w:val="0"/>
                <w:iCs w:val="0"/>
              </w:rPr>
            </w:pPr>
            <w:r w:rsidRPr="00DC5ED8">
              <w:rPr>
                <w:i w:val="0"/>
                <w:iCs w:val="0"/>
              </w:rPr>
              <w:t>25</w:t>
            </w:r>
          </w:p>
          <w:p w:rsidR="005B5976" w:rsidRPr="00DC5ED8" w:rsidRDefault="005B5976" w:rsidP="00DC5ED8">
            <w:pPr>
              <w:spacing w:line="360" w:lineRule="auto"/>
              <w:rPr>
                <w:i w:val="0"/>
                <w:iCs w:val="0"/>
              </w:rPr>
            </w:pPr>
            <w:r w:rsidRPr="00DC5ED8">
              <w:rPr>
                <w:i w:val="0"/>
                <w:iCs w:val="0"/>
              </w:rPr>
              <w:t>15</w:t>
            </w:r>
          </w:p>
        </w:tc>
        <w:tc>
          <w:tcPr>
            <w:tcW w:w="992" w:type="dxa"/>
            <w:vAlign w:val="center"/>
          </w:tcPr>
          <w:p w:rsidR="005B5976" w:rsidRPr="00DC5ED8" w:rsidRDefault="005B5976" w:rsidP="00DC5ED8">
            <w:pPr>
              <w:spacing w:line="360" w:lineRule="auto"/>
              <w:rPr>
                <w:i w:val="0"/>
                <w:iCs w:val="0"/>
              </w:rPr>
            </w:pPr>
            <w:r w:rsidRPr="00DC5ED8">
              <w:rPr>
                <w:i w:val="0"/>
                <w:iCs w:val="0"/>
              </w:rPr>
              <w:t>80</w:t>
            </w:r>
          </w:p>
          <w:p w:rsidR="005B5976" w:rsidRPr="00DC5ED8" w:rsidRDefault="005B5976" w:rsidP="00DC5ED8">
            <w:pPr>
              <w:spacing w:line="360" w:lineRule="auto"/>
              <w:rPr>
                <w:i w:val="0"/>
                <w:iCs w:val="0"/>
              </w:rPr>
            </w:pPr>
            <w:r w:rsidRPr="00DC5ED8">
              <w:rPr>
                <w:i w:val="0"/>
                <w:iCs w:val="0"/>
              </w:rPr>
              <w:t>45</w:t>
            </w:r>
          </w:p>
          <w:p w:rsidR="005B5976" w:rsidRPr="00DC5ED8" w:rsidRDefault="005B5976" w:rsidP="00DC5ED8">
            <w:pPr>
              <w:spacing w:line="360" w:lineRule="auto"/>
              <w:rPr>
                <w:i w:val="0"/>
                <w:iCs w:val="0"/>
              </w:rPr>
            </w:pPr>
            <w:r w:rsidRPr="00DC5ED8">
              <w:rPr>
                <w:i w:val="0"/>
                <w:iCs w:val="0"/>
              </w:rPr>
              <w:t>35</w:t>
            </w:r>
          </w:p>
          <w:p w:rsidR="005B5976" w:rsidRPr="00DC5ED8" w:rsidRDefault="005B5976" w:rsidP="00DC5ED8">
            <w:pPr>
              <w:spacing w:line="360" w:lineRule="auto"/>
              <w:rPr>
                <w:i w:val="0"/>
                <w:iCs w:val="0"/>
              </w:rPr>
            </w:pPr>
            <w:r w:rsidRPr="00DC5ED8">
              <w:rPr>
                <w:i w:val="0"/>
                <w:iCs w:val="0"/>
              </w:rPr>
              <w:t>20</w:t>
            </w:r>
          </w:p>
        </w:tc>
        <w:tc>
          <w:tcPr>
            <w:tcW w:w="1276" w:type="dxa"/>
            <w:vAlign w:val="center"/>
          </w:tcPr>
          <w:p w:rsidR="005B5976" w:rsidRPr="00DC5ED8" w:rsidRDefault="005B5976" w:rsidP="00DC5ED8">
            <w:pPr>
              <w:spacing w:line="360" w:lineRule="auto"/>
              <w:rPr>
                <w:i w:val="0"/>
                <w:iCs w:val="0"/>
              </w:rPr>
            </w:pPr>
            <w:r w:rsidRPr="00DC5ED8">
              <w:rPr>
                <w:i w:val="0"/>
                <w:iCs w:val="0"/>
              </w:rPr>
              <w:t>100</w:t>
            </w:r>
          </w:p>
          <w:p w:rsidR="005B5976" w:rsidRPr="00DC5ED8" w:rsidRDefault="005B5976" w:rsidP="00DC5ED8">
            <w:pPr>
              <w:spacing w:line="360" w:lineRule="auto"/>
              <w:rPr>
                <w:i w:val="0"/>
                <w:iCs w:val="0"/>
              </w:rPr>
            </w:pPr>
            <w:r w:rsidRPr="00DC5ED8">
              <w:rPr>
                <w:i w:val="0"/>
                <w:iCs w:val="0"/>
              </w:rPr>
              <w:t>70</w:t>
            </w:r>
          </w:p>
          <w:p w:rsidR="005B5976" w:rsidRPr="00DC5ED8" w:rsidRDefault="005B5976" w:rsidP="00DC5ED8">
            <w:pPr>
              <w:spacing w:line="360" w:lineRule="auto"/>
              <w:rPr>
                <w:i w:val="0"/>
                <w:iCs w:val="0"/>
              </w:rPr>
            </w:pPr>
            <w:r w:rsidRPr="00DC5ED8">
              <w:rPr>
                <w:i w:val="0"/>
                <w:iCs w:val="0"/>
              </w:rPr>
              <w:t>50</w:t>
            </w:r>
          </w:p>
          <w:p w:rsidR="005B5976" w:rsidRPr="00DC5ED8" w:rsidRDefault="005B5976" w:rsidP="00DC5ED8">
            <w:pPr>
              <w:spacing w:line="360" w:lineRule="auto"/>
              <w:rPr>
                <w:i w:val="0"/>
                <w:iCs w:val="0"/>
              </w:rPr>
            </w:pPr>
            <w:r w:rsidRPr="00DC5ED8">
              <w:rPr>
                <w:i w:val="0"/>
                <w:iCs w:val="0"/>
              </w:rPr>
              <w:t>40</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Нитрат кальция + мочевина; комплексное соединение (НКМ); нитрит-нитрат кальция + мочевина</w:t>
            </w:r>
          </w:p>
        </w:tc>
        <w:tc>
          <w:tcPr>
            <w:tcW w:w="1134" w:type="dxa"/>
            <w:vAlign w:val="center"/>
          </w:tcPr>
          <w:p w:rsidR="005B5976" w:rsidRPr="00DC5ED8" w:rsidRDefault="005B5976" w:rsidP="00DC5ED8">
            <w:pPr>
              <w:spacing w:line="360" w:lineRule="auto"/>
              <w:rPr>
                <w:i w:val="0"/>
                <w:iCs w:val="0"/>
              </w:rPr>
            </w:pPr>
            <w:r w:rsidRPr="00DC5ED8">
              <w:rPr>
                <w:i w:val="0"/>
                <w:iCs w:val="0"/>
              </w:rPr>
              <w:t>-5</w:t>
            </w:r>
          </w:p>
          <w:p w:rsidR="005B5976" w:rsidRPr="00DC5ED8" w:rsidRDefault="005B5976" w:rsidP="00DC5ED8">
            <w:pPr>
              <w:spacing w:line="360" w:lineRule="auto"/>
              <w:rPr>
                <w:i w:val="0"/>
                <w:iCs w:val="0"/>
              </w:rPr>
            </w:pPr>
            <w:r w:rsidRPr="00DC5ED8">
              <w:rPr>
                <w:i w:val="0"/>
                <w:iCs w:val="0"/>
              </w:rPr>
              <w:t>-10</w:t>
            </w:r>
          </w:p>
          <w:p w:rsidR="005B5976" w:rsidRPr="00DC5ED8" w:rsidRDefault="005B5976" w:rsidP="00DC5ED8">
            <w:pPr>
              <w:spacing w:line="360" w:lineRule="auto"/>
              <w:rPr>
                <w:i w:val="0"/>
                <w:iCs w:val="0"/>
              </w:rPr>
            </w:pPr>
            <w:r w:rsidRPr="00DC5ED8">
              <w:rPr>
                <w:i w:val="0"/>
                <w:iCs w:val="0"/>
              </w:rPr>
              <w:t>-15</w:t>
            </w:r>
          </w:p>
          <w:p w:rsidR="005B5976" w:rsidRPr="00DC5ED8" w:rsidRDefault="005B5976" w:rsidP="00DC5ED8">
            <w:pPr>
              <w:spacing w:line="360" w:lineRule="auto"/>
              <w:rPr>
                <w:i w:val="0"/>
                <w:iCs w:val="0"/>
              </w:rPr>
            </w:pPr>
            <w:r w:rsidRPr="00DC5ED8">
              <w:rPr>
                <w:i w:val="0"/>
                <w:iCs w:val="0"/>
              </w:rPr>
              <w:t>-20</w:t>
            </w:r>
          </w:p>
        </w:tc>
        <w:tc>
          <w:tcPr>
            <w:tcW w:w="1134" w:type="dxa"/>
            <w:vAlign w:val="center"/>
          </w:tcPr>
          <w:p w:rsidR="005B5976" w:rsidRPr="00DC5ED8" w:rsidRDefault="005B5976" w:rsidP="00DC5ED8">
            <w:pPr>
              <w:spacing w:line="360" w:lineRule="auto"/>
              <w:rPr>
                <w:i w:val="0"/>
                <w:iCs w:val="0"/>
              </w:rPr>
            </w:pPr>
            <w:r w:rsidRPr="00DC5ED8">
              <w:rPr>
                <w:i w:val="0"/>
                <w:iCs w:val="0"/>
              </w:rPr>
              <w:t>30</w:t>
            </w:r>
          </w:p>
          <w:p w:rsidR="005B5976" w:rsidRPr="00DC5ED8" w:rsidRDefault="005B5976" w:rsidP="00DC5ED8">
            <w:pPr>
              <w:spacing w:line="360" w:lineRule="auto"/>
              <w:rPr>
                <w:i w:val="0"/>
                <w:iCs w:val="0"/>
              </w:rPr>
            </w:pPr>
            <w:r w:rsidRPr="00DC5ED8">
              <w:rPr>
                <w:i w:val="0"/>
                <w:iCs w:val="0"/>
              </w:rPr>
              <w:t>20</w:t>
            </w:r>
          </w:p>
          <w:p w:rsidR="005B5976" w:rsidRPr="00DC5ED8" w:rsidRDefault="005B5976" w:rsidP="00DC5ED8">
            <w:pPr>
              <w:spacing w:line="360" w:lineRule="auto"/>
              <w:rPr>
                <w:i w:val="0"/>
                <w:iCs w:val="0"/>
              </w:rPr>
            </w:pPr>
            <w:r w:rsidRPr="00DC5ED8">
              <w:rPr>
                <w:i w:val="0"/>
                <w:iCs w:val="0"/>
              </w:rPr>
              <w:t>15</w:t>
            </w:r>
          </w:p>
          <w:p w:rsidR="005B5976" w:rsidRPr="00DC5ED8" w:rsidRDefault="005B5976" w:rsidP="00DC5ED8">
            <w:pPr>
              <w:spacing w:line="360" w:lineRule="auto"/>
              <w:rPr>
                <w:i w:val="0"/>
                <w:iCs w:val="0"/>
              </w:rPr>
            </w:pPr>
            <w:r w:rsidRPr="00DC5ED8">
              <w:rPr>
                <w:i w:val="0"/>
                <w:iCs w:val="0"/>
              </w:rPr>
              <w:t>10</w:t>
            </w:r>
          </w:p>
        </w:tc>
        <w:tc>
          <w:tcPr>
            <w:tcW w:w="1276" w:type="dxa"/>
            <w:vAlign w:val="center"/>
          </w:tcPr>
          <w:p w:rsidR="005B5976" w:rsidRPr="00DC5ED8" w:rsidRDefault="005B5976" w:rsidP="00DC5ED8">
            <w:pPr>
              <w:spacing w:line="360" w:lineRule="auto"/>
              <w:rPr>
                <w:i w:val="0"/>
                <w:iCs w:val="0"/>
              </w:rPr>
            </w:pPr>
            <w:r w:rsidRPr="00DC5ED8">
              <w:rPr>
                <w:i w:val="0"/>
                <w:iCs w:val="0"/>
              </w:rPr>
              <w:t>50</w:t>
            </w:r>
          </w:p>
          <w:p w:rsidR="005B5976" w:rsidRPr="00DC5ED8" w:rsidRDefault="005B5976" w:rsidP="00DC5ED8">
            <w:pPr>
              <w:spacing w:line="360" w:lineRule="auto"/>
              <w:rPr>
                <w:i w:val="0"/>
                <w:iCs w:val="0"/>
              </w:rPr>
            </w:pPr>
            <w:r w:rsidRPr="00DC5ED8">
              <w:rPr>
                <w:i w:val="0"/>
                <w:iCs w:val="0"/>
              </w:rPr>
              <w:t>35</w:t>
            </w:r>
          </w:p>
          <w:p w:rsidR="005B5976" w:rsidRPr="00DC5ED8" w:rsidRDefault="005B5976" w:rsidP="00DC5ED8">
            <w:pPr>
              <w:spacing w:line="360" w:lineRule="auto"/>
              <w:rPr>
                <w:i w:val="0"/>
                <w:iCs w:val="0"/>
              </w:rPr>
            </w:pPr>
            <w:r w:rsidRPr="00DC5ED8">
              <w:rPr>
                <w:i w:val="0"/>
                <w:iCs w:val="0"/>
              </w:rPr>
              <w:t>25</w:t>
            </w:r>
          </w:p>
          <w:p w:rsidR="005B5976" w:rsidRPr="00DC5ED8" w:rsidRDefault="005B5976" w:rsidP="00DC5ED8">
            <w:pPr>
              <w:spacing w:line="360" w:lineRule="auto"/>
              <w:rPr>
                <w:i w:val="0"/>
                <w:iCs w:val="0"/>
              </w:rPr>
            </w:pPr>
            <w:r w:rsidRPr="00DC5ED8">
              <w:rPr>
                <w:i w:val="0"/>
                <w:iCs w:val="0"/>
              </w:rPr>
              <w:t>20</w:t>
            </w:r>
          </w:p>
        </w:tc>
        <w:tc>
          <w:tcPr>
            <w:tcW w:w="992" w:type="dxa"/>
            <w:vAlign w:val="center"/>
          </w:tcPr>
          <w:p w:rsidR="005B5976" w:rsidRPr="00DC5ED8" w:rsidRDefault="005B5976" w:rsidP="00DC5ED8">
            <w:pPr>
              <w:spacing w:line="360" w:lineRule="auto"/>
              <w:rPr>
                <w:i w:val="0"/>
                <w:iCs w:val="0"/>
              </w:rPr>
            </w:pPr>
            <w:r w:rsidRPr="00DC5ED8">
              <w:rPr>
                <w:i w:val="0"/>
                <w:iCs w:val="0"/>
              </w:rPr>
              <w:t>70</w:t>
            </w:r>
          </w:p>
          <w:p w:rsidR="005B5976" w:rsidRPr="00DC5ED8" w:rsidRDefault="005B5976" w:rsidP="00DC5ED8">
            <w:pPr>
              <w:spacing w:line="360" w:lineRule="auto"/>
              <w:rPr>
                <w:i w:val="0"/>
                <w:iCs w:val="0"/>
              </w:rPr>
            </w:pPr>
            <w:r w:rsidRPr="00DC5ED8">
              <w:rPr>
                <w:i w:val="0"/>
                <w:iCs w:val="0"/>
              </w:rPr>
              <w:t>50</w:t>
            </w:r>
          </w:p>
          <w:p w:rsidR="005B5976" w:rsidRPr="00DC5ED8" w:rsidRDefault="005B5976" w:rsidP="00DC5ED8">
            <w:pPr>
              <w:spacing w:line="360" w:lineRule="auto"/>
              <w:rPr>
                <w:i w:val="0"/>
                <w:iCs w:val="0"/>
              </w:rPr>
            </w:pPr>
            <w:r w:rsidRPr="00DC5ED8">
              <w:rPr>
                <w:i w:val="0"/>
                <w:iCs w:val="0"/>
              </w:rPr>
              <w:t>35</w:t>
            </w:r>
          </w:p>
          <w:p w:rsidR="005B5976" w:rsidRPr="00DC5ED8" w:rsidRDefault="005B5976" w:rsidP="00DC5ED8">
            <w:pPr>
              <w:spacing w:line="360" w:lineRule="auto"/>
              <w:rPr>
                <w:i w:val="0"/>
                <w:iCs w:val="0"/>
              </w:rPr>
            </w:pPr>
            <w:r w:rsidRPr="00DC5ED8">
              <w:rPr>
                <w:i w:val="0"/>
                <w:iCs w:val="0"/>
              </w:rPr>
              <w:t>30</w:t>
            </w:r>
          </w:p>
        </w:tc>
        <w:tc>
          <w:tcPr>
            <w:tcW w:w="1276" w:type="dxa"/>
            <w:vAlign w:val="center"/>
          </w:tcPr>
          <w:p w:rsidR="005B5976" w:rsidRPr="00DC5ED8" w:rsidRDefault="005B5976" w:rsidP="00DC5ED8">
            <w:pPr>
              <w:spacing w:line="360" w:lineRule="auto"/>
              <w:rPr>
                <w:i w:val="0"/>
                <w:iCs w:val="0"/>
              </w:rPr>
            </w:pPr>
            <w:r w:rsidRPr="00DC5ED8">
              <w:rPr>
                <w:i w:val="0"/>
                <w:iCs w:val="0"/>
              </w:rPr>
              <w:t>90</w:t>
            </w:r>
          </w:p>
          <w:p w:rsidR="005B5976" w:rsidRPr="00DC5ED8" w:rsidRDefault="005B5976" w:rsidP="00DC5ED8">
            <w:pPr>
              <w:spacing w:line="360" w:lineRule="auto"/>
              <w:rPr>
                <w:i w:val="0"/>
                <w:iCs w:val="0"/>
              </w:rPr>
            </w:pPr>
            <w:r w:rsidRPr="00DC5ED8">
              <w:rPr>
                <w:i w:val="0"/>
                <w:iCs w:val="0"/>
              </w:rPr>
              <w:t>70</w:t>
            </w:r>
          </w:p>
          <w:p w:rsidR="005B5976" w:rsidRPr="00DC5ED8" w:rsidRDefault="005B5976" w:rsidP="00DC5ED8">
            <w:pPr>
              <w:spacing w:line="360" w:lineRule="auto"/>
              <w:rPr>
                <w:i w:val="0"/>
                <w:iCs w:val="0"/>
              </w:rPr>
            </w:pPr>
            <w:r w:rsidRPr="00DC5ED8">
              <w:rPr>
                <w:i w:val="0"/>
                <w:iCs w:val="0"/>
              </w:rPr>
              <w:t>60</w:t>
            </w:r>
          </w:p>
          <w:p w:rsidR="005B5976" w:rsidRPr="00DC5ED8" w:rsidRDefault="005B5976" w:rsidP="00DC5ED8">
            <w:pPr>
              <w:spacing w:line="360" w:lineRule="auto"/>
              <w:rPr>
                <w:i w:val="0"/>
                <w:iCs w:val="0"/>
              </w:rPr>
            </w:pPr>
            <w:r w:rsidRPr="00DC5ED8">
              <w:rPr>
                <w:i w:val="0"/>
                <w:iCs w:val="0"/>
              </w:rPr>
              <w:t>50</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Нитрат натрия + хлорид кальция; нитрит-нитрат-хлорид кальция; нитрит-нитрат-хлорид кальция + мочевина</w:t>
            </w:r>
          </w:p>
        </w:tc>
        <w:tc>
          <w:tcPr>
            <w:tcW w:w="1134" w:type="dxa"/>
            <w:vAlign w:val="center"/>
          </w:tcPr>
          <w:p w:rsidR="005B5976" w:rsidRPr="00DC5ED8" w:rsidRDefault="005B5976" w:rsidP="00DC5ED8">
            <w:pPr>
              <w:spacing w:line="360" w:lineRule="auto"/>
              <w:rPr>
                <w:i w:val="0"/>
                <w:iCs w:val="0"/>
              </w:rPr>
            </w:pPr>
            <w:r w:rsidRPr="00DC5ED8">
              <w:rPr>
                <w:i w:val="0"/>
                <w:iCs w:val="0"/>
              </w:rPr>
              <w:t>-5</w:t>
            </w:r>
          </w:p>
          <w:p w:rsidR="005B5976" w:rsidRPr="00DC5ED8" w:rsidRDefault="005B5976" w:rsidP="00DC5ED8">
            <w:pPr>
              <w:spacing w:line="360" w:lineRule="auto"/>
              <w:rPr>
                <w:i w:val="0"/>
                <w:iCs w:val="0"/>
              </w:rPr>
            </w:pPr>
            <w:r w:rsidRPr="00DC5ED8">
              <w:rPr>
                <w:i w:val="0"/>
                <w:iCs w:val="0"/>
              </w:rPr>
              <w:t>-10</w:t>
            </w:r>
          </w:p>
          <w:p w:rsidR="005B5976" w:rsidRPr="00DC5ED8" w:rsidRDefault="005B5976" w:rsidP="00DC5ED8">
            <w:pPr>
              <w:spacing w:line="360" w:lineRule="auto"/>
              <w:rPr>
                <w:i w:val="0"/>
                <w:iCs w:val="0"/>
              </w:rPr>
            </w:pPr>
            <w:r w:rsidRPr="00DC5ED8">
              <w:rPr>
                <w:i w:val="0"/>
                <w:iCs w:val="0"/>
              </w:rPr>
              <w:t>-15</w:t>
            </w:r>
          </w:p>
          <w:p w:rsidR="005B5976" w:rsidRPr="00DC5ED8" w:rsidRDefault="005B5976" w:rsidP="00DC5ED8">
            <w:pPr>
              <w:spacing w:line="360" w:lineRule="auto"/>
              <w:rPr>
                <w:i w:val="0"/>
                <w:iCs w:val="0"/>
              </w:rPr>
            </w:pPr>
            <w:r w:rsidRPr="00DC5ED8">
              <w:rPr>
                <w:i w:val="0"/>
                <w:iCs w:val="0"/>
              </w:rPr>
              <w:t>-20</w:t>
            </w:r>
          </w:p>
          <w:p w:rsidR="005B5976" w:rsidRPr="00DC5ED8" w:rsidRDefault="005B5976" w:rsidP="00DC5ED8">
            <w:pPr>
              <w:spacing w:line="360" w:lineRule="auto"/>
              <w:rPr>
                <w:i w:val="0"/>
                <w:iCs w:val="0"/>
              </w:rPr>
            </w:pPr>
            <w:r w:rsidRPr="00DC5ED8">
              <w:rPr>
                <w:i w:val="0"/>
                <w:iCs w:val="0"/>
              </w:rPr>
              <w:t>-25</w:t>
            </w:r>
          </w:p>
        </w:tc>
        <w:tc>
          <w:tcPr>
            <w:tcW w:w="1134" w:type="dxa"/>
            <w:vAlign w:val="center"/>
          </w:tcPr>
          <w:p w:rsidR="005B5976" w:rsidRPr="00DC5ED8" w:rsidRDefault="005B5976" w:rsidP="00DC5ED8">
            <w:pPr>
              <w:spacing w:line="360" w:lineRule="auto"/>
              <w:rPr>
                <w:i w:val="0"/>
                <w:iCs w:val="0"/>
              </w:rPr>
            </w:pPr>
            <w:r w:rsidRPr="00DC5ED8">
              <w:rPr>
                <w:i w:val="0"/>
                <w:iCs w:val="0"/>
              </w:rPr>
              <w:t>40</w:t>
            </w:r>
          </w:p>
          <w:p w:rsidR="005B5976" w:rsidRPr="00DC5ED8" w:rsidRDefault="005B5976" w:rsidP="00DC5ED8">
            <w:pPr>
              <w:spacing w:line="360" w:lineRule="auto"/>
              <w:rPr>
                <w:i w:val="0"/>
                <w:iCs w:val="0"/>
              </w:rPr>
            </w:pPr>
            <w:r w:rsidRPr="00DC5ED8">
              <w:rPr>
                <w:i w:val="0"/>
                <w:iCs w:val="0"/>
              </w:rPr>
              <w:t>25</w:t>
            </w:r>
          </w:p>
          <w:p w:rsidR="005B5976" w:rsidRPr="00DC5ED8" w:rsidRDefault="005B5976" w:rsidP="00DC5ED8">
            <w:pPr>
              <w:spacing w:line="360" w:lineRule="auto"/>
              <w:rPr>
                <w:i w:val="0"/>
                <w:iCs w:val="0"/>
              </w:rPr>
            </w:pPr>
            <w:r w:rsidRPr="00DC5ED8">
              <w:rPr>
                <w:i w:val="0"/>
                <w:iCs w:val="0"/>
              </w:rPr>
              <w:t>20</w:t>
            </w:r>
          </w:p>
          <w:p w:rsidR="005B5976" w:rsidRPr="00DC5ED8" w:rsidRDefault="005B5976" w:rsidP="00DC5ED8">
            <w:pPr>
              <w:spacing w:line="360" w:lineRule="auto"/>
              <w:rPr>
                <w:i w:val="0"/>
                <w:iCs w:val="0"/>
              </w:rPr>
            </w:pPr>
            <w:r w:rsidRPr="00DC5ED8">
              <w:rPr>
                <w:i w:val="0"/>
                <w:iCs w:val="0"/>
              </w:rPr>
              <w:t>15</w:t>
            </w:r>
          </w:p>
          <w:p w:rsidR="005B5976" w:rsidRPr="00DC5ED8" w:rsidRDefault="005B5976" w:rsidP="00DC5ED8">
            <w:pPr>
              <w:spacing w:line="360" w:lineRule="auto"/>
              <w:rPr>
                <w:i w:val="0"/>
                <w:iCs w:val="0"/>
              </w:rPr>
            </w:pPr>
            <w:r w:rsidRPr="00DC5ED8">
              <w:rPr>
                <w:i w:val="0"/>
                <w:iCs w:val="0"/>
              </w:rPr>
              <w:t>10</w:t>
            </w:r>
          </w:p>
        </w:tc>
        <w:tc>
          <w:tcPr>
            <w:tcW w:w="1276" w:type="dxa"/>
            <w:vAlign w:val="center"/>
          </w:tcPr>
          <w:p w:rsidR="005B5976" w:rsidRPr="00DC5ED8" w:rsidRDefault="005B5976" w:rsidP="00DC5ED8">
            <w:pPr>
              <w:spacing w:line="360" w:lineRule="auto"/>
              <w:rPr>
                <w:i w:val="0"/>
                <w:iCs w:val="0"/>
              </w:rPr>
            </w:pPr>
            <w:r w:rsidRPr="00DC5ED8">
              <w:rPr>
                <w:i w:val="0"/>
                <w:iCs w:val="0"/>
              </w:rPr>
              <w:t>60</w:t>
            </w:r>
          </w:p>
          <w:p w:rsidR="005B5976" w:rsidRPr="00DC5ED8" w:rsidRDefault="005B5976" w:rsidP="00DC5ED8">
            <w:pPr>
              <w:spacing w:line="360" w:lineRule="auto"/>
              <w:rPr>
                <w:i w:val="0"/>
                <w:iCs w:val="0"/>
              </w:rPr>
            </w:pPr>
            <w:r w:rsidRPr="00DC5ED8">
              <w:rPr>
                <w:i w:val="0"/>
                <w:iCs w:val="0"/>
              </w:rPr>
              <w:t>45</w:t>
            </w:r>
          </w:p>
          <w:p w:rsidR="005B5976" w:rsidRPr="00DC5ED8" w:rsidRDefault="005B5976" w:rsidP="00DC5ED8">
            <w:pPr>
              <w:spacing w:line="360" w:lineRule="auto"/>
              <w:rPr>
                <w:i w:val="0"/>
                <w:iCs w:val="0"/>
              </w:rPr>
            </w:pPr>
            <w:r w:rsidRPr="00DC5ED8">
              <w:rPr>
                <w:i w:val="0"/>
                <w:iCs w:val="0"/>
              </w:rPr>
              <w:t>35</w:t>
            </w:r>
          </w:p>
          <w:p w:rsidR="005B5976" w:rsidRPr="00DC5ED8" w:rsidRDefault="005B5976" w:rsidP="00DC5ED8">
            <w:pPr>
              <w:spacing w:line="360" w:lineRule="auto"/>
              <w:rPr>
                <w:i w:val="0"/>
                <w:iCs w:val="0"/>
              </w:rPr>
            </w:pPr>
            <w:r w:rsidRPr="00DC5ED8">
              <w:rPr>
                <w:i w:val="0"/>
                <w:iCs w:val="0"/>
              </w:rPr>
              <w:t>30</w:t>
            </w:r>
          </w:p>
          <w:p w:rsidR="005B5976" w:rsidRPr="00DC5ED8" w:rsidRDefault="005B5976" w:rsidP="00DC5ED8">
            <w:pPr>
              <w:spacing w:line="360" w:lineRule="auto"/>
              <w:rPr>
                <w:i w:val="0"/>
                <w:iCs w:val="0"/>
              </w:rPr>
            </w:pPr>
            <w:r w:rsidRPr="00DC5ED8">
              <w:rPr>
                <w:i w:val="0"/>
                <w:iCs w:val="0"/>
              </w:rPr>
              <w:t>15</w:t>
            </w:r>
          </w:p>
        </w:tc>
        <w:tc>
          <w:tcPr>
            <w:tcW w:w="992" w:type="dxa"/>
            <w:vAlign w:val="center"/>
          </w:tcPr>
          <w:p w:rsidR="005B5976" w:rsidRPr="00DC5ED8" w:rsidRDefault="005B5976" w:rsidP="00DC5ED8">
            <w:pPr>
              <w:spacing w:line="360" w:lineRule="auto"/>
              <w:rPr>
                <w:i w:val="0"/>
                <w:iCs w:val="0"/>
              </w:rPr>
            </w:pPr>
            <w:r w:rsidRPr="00DC5ED8">
              <w:rPr>
                <w:i w:val="0"/>
                <w:iCs w:val="0"/>
              </w:rPr>
              <w:t>80</w:t>
            </w:r>
          </w:p>
          <w:p w:rsidR="005B5976" w:rsidRPr="00DC5ED8" w:rsidRDefault="005B5976" w:rsidP="00DC5ED8">
            <w:pPr>
              <w:spacing w:line="360" w:lineRule="auto"/>
              <w:rPr>
                <w:i w:val="0"/>
                <w:iCs w:val="0"/>
              </w:rPr>
            </w:pPr>
            <w:r w:rsidRPr="00DC5ED8">
              <w:rPr>
                <w:i w:val="0"/>
                <w:iCs w:val="0"/>
              </w:rPr>
              <w:t>50</w:t>
            </w:r>
          </w:p>
          <w:p w:rsidR="005B5976" w:rsidRPr="00DC5ED8" w:rsidRDefault="005B5976" w:rsidP="00DC5ED8">
            <w:pPr>
              <w:spacing w:line="360" w:lineRule="auto"/>
              <w:rPr>
                <w:i w:val="0"/>
                <w:iCs w:val="0"/>
              </w:rPr>
            </w:pPr>
            <w:r w:rsidRPr="00DC5ED8">
              <w:rPr>
                <w:i w:val="0"/>
                <w:iCs w:val="0"/>
              </w:rPr>
              <w:t>45</w:t>
            </w:r>
          </w:p>
          <w:p w:rsidR="005B5976" w:rsidRPr="00DC5ED8" w:rsidRDefault="005B5976" w:rsidP="00DC5ED8">
            <w:pPr>
              <w:spacing w:line="360" w:lineRule="auto"/>
              <w:rPr>
                <w:i w:val="0"/>
                <w:iCs w:val="0"/>
              </w:rPr>
            </w:pPr>
            <w:r w:rsidRPr="00DC5ED8">
              <w:rPr>
                <w:i w:val="0"/>
                <w:iCs w:val="0"/>
              </w:rPr>
              <w:t>40</w:t>
            </w:r>
          </w:p>
          <w:p w:rsidR="005B5976" w:rsidRPr="00DC5ED8" w:rsidRDefault="005B5976" w:rsidP="00DC5ED8">
            <w:pPr>
              <w:spacing w:line="360" w:lineRule="auto"/>
              <w:rPr>
                <w:i w:val="0"/>
                <w:iCs w:val="0"/>
              </w:rPr>
            </w:pPr>
            <w:r w:rsidRPr="00DC5ED8">
              <w:rPr>
                <w:i w:val="0"/>
                <w:iCs w:val="0"/>
              </w:rPr>
              <w:t>25</w:t>
            </w:r>
          </w:p>
        </w:tc>
        <w:tc>
          <w:tcPr>
            <w:tcW w:w="1276" w:type="dxa"/>
            <w:vAlign w:val="center"/>
          </w:tcPr>
          <w:p w:rsidR="005B5976" w:rsidRPr="00DC5ED8" w:rsidRDefault="005B5976" w:rsidP="00DC5ED8">
            <w:pPr>
              <w:spacing w:line="360" w:lineRule="auto"/>
              <w:rPr>
                <w:i w:val="0"/>
                <w:iCs w:val="0"/>
              </w:rPr>
            </w:pPr>
            <w:r w:rsidRPr="00DC5ED8">
              <w:rPr>
                <w:i w:val="0"/>
                <w:iCs w:val="0"/>
              </w:rPr>
              <w:t>100</w:t>
            </w:r>
          </w:p>
          <w:p w:rsidR="005B5976" w:rsidRPr="00DC5ED8" w:rsidRDefault="005B5976" w:rsidP="00DC5ED8">
            <w:pPr>
              <w:spacing w:line="360" w:lineRule="auto"/>
              <w:rPr>
                <w:i w:val="0"/>
                <w:iCs w:val="0"/>
              </w:rPr>
            </w:pPr>
            <w:r w:rsidRPr="00DC5ED8">
              <w:rPr>
                <w:i w:val="0"/>
                <w:iCs w:val="0"/>
              </w:rPr>
              <w:t>80</w:t>
            </w:r>
          </w:p>
          <w:p w:rsidR="005B5976" w:rsidRPr="00DC5ED8" w:rsidRDefault="005B5976" w:rsidP="00DC5ED8">
            <w:pPr>
              <w:spacing w:line="360" w:lineRule="auto"/>
              <w:rPr>
                <w:i w:val="0"/>
                <w:iCs w:val="0"/>
              </w:rPr>
            </w:pPr>
            <w:r w:rsidRPr="00DC5ED8">
              <w:rPr>
                <w:i w:val="0"/>
                <w:iCs w:val="0"/>
              </w:rPr>
              <w:t>70</w:t>
            </w:r>
          </w:p>
          <w:p w:rsidR="005B5976" w:rsidRPr="00DC5ED8" w:rsidRDefault="005B5976" w:rsidP="00DC5ED8">
            <w:pPr>
              <w:spacing w:line="360" w:lineRule="auto"/>
              <w:rPr>
                <w:i w:val="0"/>
                <w:iCs w:val="0"/>
              </w:rPr>
            </w:pPr>
            <w:r w:rsidRPr="00DC5ED8">
              <w:rPr>
                <w:i w:val="0"/>
                <w:iCs w:val="0"/>
              </w:rPr>
              <w:t>60</w:t>
            </w:r>
          </w:p>
          <w:p w:rsidR="005B5976" w:rsidRPr="00DC5ED8" w:rsidRDefault="005B5976" w:rsidP="00DC5ED8">
            <w:pPr>
              <w:spacing w:line="360" w:lineRule="auto"/>
              <w:rPr>
                <w:i w:val="0"/>
                <w:iCs w:val="0"/>
              </w:rPr>
            </w:pPr>
            <w:r w:rsidRPr="00DC5ED8">
              <w:rPr>
                <w:i w:val="0"/>
                <w:iCs w:val="0"/>
              </w:rPr>
              <w:t>40</w:t>
            </w:r>
          </w:p>
        </w:tc>
      </w:tr>
      <w:tr w:rsidR="005B5976" w:rsidRPr="00DC5ED8" w:rsidTr="00DC5ED8">
        <w:tc>
          <w:tcPr>
            <w:tcW w:w="3227" w:type="dxa"/>
            <w:vAlign w:val="center"/>
          </w:tcPr>
          <w:p w:rsidR="005B5976" w:rsidRPr="00DC5ED8" w:rsidRDefault="005B5976" w:rsidP="00DC5ED8">
            <w:pPr>
              <w:spacing w:line="360" w:lineRule="auto"/>
              <w:rPr>
                <w:i w:val="0"/>
                <w:iCs w:val="0"/>
              </w:rPr>
            </w:pPr>
            <w:r w:rsidRPr="00DC5ED8">
              <w:rPr>
                <w:i w:val="0"/>
                <w:iCs w:val="0"/>
              </w:rPr>
              <w:t>Мочевина</w:t>
            </w:r>
          </w:p>
        </w:tc>
        <w:tc>
          <w:tcPr>
            <w:tcW w:w="1134" w:type="dxa"/>
            <w:vAlign w:val="center"/>
          </w:tcPr>
          <w:p w:rsidR="005B5976" w:rsidRPr="00DC5ED8" w:rsidRDefault="005B5976" w:rsidP="00DC5ED8">
            <w:pPr>
              <w:spacing w:line="360" w:lineRule="auto"/>
              <w:rPr>
                <w:i w:val="0"/>
                <w:iCs w:val="0"/>
              </w:rPr>
            </w:pPr>
            <w:r w:rsidRPr="00DC5ED8">
              <w:rPr>
                <w:i w:val="0"/>
                <w:iCs w:val="0"/>
              </w:rPr>
              <w:t>-5</w:t>
            </w:r>
          </w:p>
          <w:p w:rsidR="005B5976" w:rsidRPr="00DC5ED8" w:rsidRDefault="005B5976" w:rsidP="00DC5ED8">
            <w:pPr>
              <w:spacing w:line="360" w:lineRule="auto"/>
              <w:rPr>
                <w:i w:val="0"/>
                <w:iCs w:val="0"/>
              </w:rPr>
            </w:pPr>
            <w:r w:rsidRPr="00DC5ED8">
              <w:rPr>
                <w:i w:val="0"/>
                <w:iCs w:val="0"/>
              </w:rPr>
              <w:t>-10</w:t>
            </w:r>
          </w:p>
          <w:p w:rsidR="005B5976" w:rsidRPr="00DC5ED8" w:rsidRDefault="005B5976" w:rsidP="00DC5ED8">
            <w:pPr>
              <w:spacing w:line="360" w:lineRule="auto"/>
              <w:rPr>
                <w:i w:val="0"/>
                <w:iCs w:val="0"/>
              </w:rPr>
            </w:pPr>
            <w:r w:rsidRPr="00DC5ED8">
              <w:rPr>
                <w:i w:val="0"/>
                <w:iCs w:val="0"/>
              </w:rPr>
              <w:t>-15</w:t>
            </w:r>
          </w:p>
          <w:p w:rsidR="005B5976" w:rsidRPr="00DC5ED8" w:rsidRDefault="005B5976" w:rsidP="00DC5ED8">
            <w:pPr>
              <w:spacing w:line="360" w:lineRule="auto"/>
              <w:rPr>
                <w:i w:val="0"/>
                <w:iCs w:val="0"/>
              </w:rPr>
            </w:pPr>
            <w:r w:rsidRPr="00DC5ED8">
              <w:rPr>
                <w:i w:val="0"/>
                <w:iCs w:val="0"/>
              </w:rPr>
              <w:t>-20</w:t>
            </w:r>
          </w:p>
          <w:p w:rsidR="005B5976" w:rsidRPr="00DC5ED8" w:rsidRDefault="005B5976" w:rsidP="00DC5ED8">
            <w:pPr>
              <w:spacing w:line="360" w:lineRule="auto"/>
              <w:rPr>
                <w:i w:val="0"/>
                <w:iCs w:val="0"/>
              </w:rPr>
            </w:pPr>
            <w:r w:rsidRPr="00DC5ED8">
              <w:rPr>
                <w:i w:val="0"/>
                <w:iCs w:val="0"/>
              </w:rPr>
              <w:t>-25</w:t>
            </w:r>
          </w:p>
        </w:tc>
        <w:tc>
          <w:tcPr>
            <w:tcW w:w="1134" w:type="dxa"/>
            <w:vAlign w:val="center"/>
          </w:tcPr>
          <w:p w:rsidR="005B5976" w:rsidRPr="00DC5ED8" w:rsidRDefault="005B5976" w:rsidP="00DC5ED8">
            <w:pPr>
              <w:spacing w:line="360" w:lineRule="auto"/>
              <w:rPr>
                <w:i w:val="0"/>
                <w:iCs w:val="0"/>
              </w:rPr>
            </w:pPr>
            <w:r w:rsidRPr="00DC5ED8">
              <w:rPr>
                <w:i w:val="0"/>
                <w:iCs w:val="0"/>
              </w:rPr>
              <w:t>50</w:t>
            </w:r>
          </w:p>
          <w:p w:rsidR="005B5976" w:rsidRPr="00DC5ED8" w:rsidRDefault="005B5976" w:rsidP="00DC5ED8">
            <w:pPr>
              <w:spacing w:line="360" w:lineRule="auto"/>
              <w:rPr>
                <w:i w:val="0"/>
                <w:iCs w:val="0"/>
              </w:rPr>
            </w:pPr>
            <w:r w:rsidRPr="00DC5ED8">
              <w:rPr>
                <w:i w:val="0"/>
                <w:iCs w:val="0"/>
              </w:rPr>
              <w:t>30</w:t>
            </w:r>
          </w:p>
          <w:p w:rsidR="005B5976" w:rsidRPr="00DC5ED8" w:rsidRDefault="005B5976" w:rsidP="00DC5ED8">
            <w:pPr>
              <w:spacing w:line="360" w:lineRule="auto"/>
              <w:rPr>
                <w:i w:val="0"/>
                <w:iCs w:val="0"/>
              </w:rPr>
            </w:pPr>
            <w:r w:rsidRPr="00DC5ED8">
              <w:rPr>
                <w:i w:val="0"/>
                <w:iCs w:val="0"/>
              </w:rPr>
              <w:t>25</w:t>
            </w:r>
          </w:p>
          <w:p w:rsidR="005B5976" w:rsidRPr="00DC5ED8" w:rsidRDefault="005B5976" w:rsidP="00DC5ED8">
            <w:pPr>
              <w:spacing w:line="360" w:lineRule="auto"/>
              <w:rPr>
                <w:i w:val="0"/>
                <w:iCs w:val="0"/>
              </w:rPr>
            </w:pPr>
            <w:r w:rsidRPr="00DC5ED8">
              <w:rPr>
                <w:i w:val="0"/>
                <w:iCs w:val="0"/>
              </w:rPr>
              <w:t>25</w:t>
            </w:r>
          </w:p>
          <w:p w:rsidR="005B5976" w:rsidRPr="00DC5ED8" w:rsidRDefault="005B5976" w:rsidP="00DC5ED8">
            <w:pPr>
              <w:spacing w:line="360" w:lineRule="auto"/>
              <w:rPr>
                <w:i w:val="0"/>
                <w:iCs w:val="0"/>
              </w:rPr>
            </w:pPr>
            <w:r w:rsidRPr="00DC5ED8">
              <w:rPr>
                <w:i w:val="0"/>
                <w:iCs w:val="0"/>
              </w:rPr>
              <w:t>20</w:t>
            </w:r>
          </w:p>
        </w:tc>
        <w:tc>
          <w:tcPr>
            <w:tcW w:w="1276" w:type="dxa"/>
            <w:vAlign w:val="center"/>
          </w:tcPr>
          <w:p w:rsidR="005B5976" w:rsidRPr="00DC5ED8" w:rsidRDefault="005B5976" w:rsidP="00DC5ED8">
            <w:pPr>
              <w:spacing w:line="360" w:lineRule="auto"/>
              <w:rPr>
                <w:i w:val="0"/>
                <w:iCs w:val="0"/>
              </w:rPr>
            </w:pPr>
            <w:r w:rsidRPr="00DC5ED8">
              <w:rPr>
                <w:i w:val="0"/>
                <w:iCs w:val="0"/>
              </w:rPr>
              <w:t>65</w:t>
            </w:r>
          </w:p>
          <w:p w:rsidR="005B5976" w:rsidRPr="00DC5ED8" w:rsidRDefault="005B5976" w:rsidP="00DC5ED8">
            <w:pPr>
              <w:spacing w:line="360" w:lineRule="auto"/>
              <w:rPr>
                <w:i w:val="0"/>
                <w:iCs w:val="0"/>
              </w:rPr>
            </w:pPr>
            <w:r w:rsidRPr="00DC5ED8">
              <w:rPr>
                <w:i w:val="0"/>
                <w:iCs w:val="0"/>
              </w:rPr>
              <w:t>50</w:t>
            </w:r>
          </w:p>
          <w:p w:rsidR="005B5976" w:rsidRPr="00DC5ED8" w:rsidRDefault="005B5976" w:rsidP="00DC5ED8">
            <w:pPr>
              <w:spacing w:line="360" w:lineRule="auto"/>
              <w:rPr>
                <w:i w:val="0"/>
                <w:iCs w:val="0"/>
              </w:rPr>
            </w:pPr>
            <w:r w:rsidRPr="00DC5ED8">
              <w:rPr>
                <w:i w:val="0"/>
                <w:iCs w:val="0"/>
              </w:rPr>
              <w:t>40</w:t>
            </w:r>
          </w:p>
          <w:p w:rsidR="005B5976" w:rsidRPr="00DC5ED8" w:rsidRDefault="005B5976" w:rsidP="00DC5ED8">
            <w:pPr>
              <w:spacing w:line="360" w:lineRule="auto"/>
              <w:rPr>
                <w:i w:val="0"/>
                <w:iCs w:val="0"/>
              </w:rPr>
            </w:pPr>
            <w:r w:rsidRPr="00DC5ED8">
              <w:rPr>
                <w:i w:val="0"/>
                <w:iCs w:val="0"/>
              </w:rPr>
              <w:t>40</w:t>
            </w:r>
          </w:p>
          <w:p w:rsidR="005B5976" w:rsidRPr="00DC5ED8" w:rsidRDefault="005B5976" w:rsidP="00DC5ED8">
            <w:pPr>
              <w:spacing w:line="360" w:lineRule="auto"/>
              <w:rPr>
                <w:i w:val="0"/>
                <w:iCs w:val="0"/>
              </w:rPr>
            </w:pPr>
            <w:r w:rsidRPr="00DC5ED8">
              <w:rPr>
                <w:i w:val="0"/>
                <w:iCs w:val="0"/>
              </w:rPr>
              <w:t>30</w:t>
            </w:r>
          </w:p>
        </w:tc>
        <w:tc>
          <w:tcPr>
            <w:tcW w:w="992" w:type="dxa"/>
            <w:vAlign w:val="center"/>
          </w:tcPr>
          <w:p w:rsidR="005B5976" w:rsidRPr="00DC5ED8" w:rsidRDefault="005B5976" w:rsidP="00DC5ED8">
            <w:pPr>
              <w:spacing w:line="360" w:lineRule="auto"/>
              <w:rPr>
                <w:i w:val="0"/>
                <w:iCs w:val="0"/>
              </w:rPr>
            </w:pPr>
            <w:r w:rsidRPr="00DC5ED8">
              <w:rPr>
                <w:i w:val="0"/>
                <w:iCs w:val="0"/>
              </w:rPr>
              <w:t>75</w:t>
            </w:r>
          </w:p>
          <w:p w:rsidR="005B5976" w:rsidRPr="00DC5ED8" w:rsidRDefault="005B5976" w:rsidP="00DC5ED8">
            <w:pPr>
              <w:spacing w:line="360" w:lineRule="auto"/>
              <w:rPr>
                <w:i w:val="0"/>
                <w:iCs w:val="0"/>
              </w:rPr>
            </w:pPr>
            <w:r w:rsidRPr="00DC5ED8">
              <w:rPr>
                <w:i w:val="0"/>
                <w:iCs w:val="0"/>
              </w:rPr>
              <w:t>70</w:t>
            </w:r>
          </w:p>
          <w:p w:rsidR="005B5976" w:rsidRPr="00DC5ED8" w:rsidRDefault="005B5976" w:rsidP="00DC5ED8">
            <w:pPr>
              <w:spacing w:line="360" w:lineRule="auto"/>
              <w:rPr>
                <w:i w:val="0"/>
                <w:iCs w:val="0"/>
              </w:rPr>
            </w:pPr>
            <w:r w:rsidRPr="00DC5ED8">
              <w:rPr>
                <w:i w:val="0"/>
                <w:iCs w:val="0"/>
              </w:rPr>
              <w:t>65</w:t>
            </w:r>
          </w:p>
          <w:p w:rsidR="005B5976" w:rsidRPr="00DC5ED8" w:rsidRDefault="005B5976" w:rsidP="00DC5ED8">
            <w:pPr>
              <w:spacing w:line="360" w:lineRule="auto"/>
              <w:rPr>
                <w:i w:val="0"/>
                <w:iCs w:val="0"/>
              </w:rPr>
            </w:pPr>
            <w:r w:rsidRPr="00DC5ED8">
              <w:rPr>
                <w:i w:val="0"/>
                <w:iCs w:val="0"/>
              </w:rPr>
              <w:t>55</w:t>
            </w:r>
          </w:p>
          <w:p w:rsidR="005B5976" w:rsidRPr="00DC5ED8" w:rsidRDefault="005B5976" w:rsidP="00DC5ED8">
            <w:pPr>
              <w:spacing w:line="360" w:lineRule="auto"/>
              <w:rPr>
                <w:i w:val="0"/>
                <w:iCs w:val="0"/>
              </w:rPr>
            </w:pPr>
            <w:r w:rsidRPr="00DC5ED8">
              <w:rPr>
                <w:i w:val="0"/>
                <w:iCs w:val="0"/>
              </w:rPr>
              <w:t>50</w:t>
            </w:r>
          </w:p>
        </w:tc>
        <w:tc>
          <w:tcPr>
            <w:tcW w:w="1276" w:type="dxa"/>
            <w:vAlign w:val="center"/>
          </w:tcPr>
          <w:p w:rsidR="005B5976" w:rsidRPr="00DC5ED8" w:rsidRDefault="005B5976" w:rsidP="00DC5ED8">
            <w:pPr>
              <w:spacing w:line="360" w:lineRule="auto"/>
              <w:rPr>
                <w:i w:val="0"/>
                <w:iCs w:val="0"/>
              </w:rPr>
            </w:pPr>
            <w:r w:rsidRPr="00DC5ED8">
              <w:rPr>
                <w:i w:val="0"/>
                <w:iCs w:val="0"/>
              </w:rPr>
              <w:t>100</w:t>
            </w:r>
          </w:p>
          <w:p w:rsidR="005B5976" w:rsidRPr="00DC5ED8" w:rsidRDefault="005B5976" w:rsidP="00DC5ED8">
            <w:pPr>
              <w:spacing w:line="360" w:lineRule="auto"/>
              <w:rPr>
                <w:i w:val="0"/>
                <w:iCs w:val="0"/>
              </w:rPr>
            </w:pPr>
            <w:r w:rsidRPr="00DC5ED8">
              <w:rPr>
                <w:i w:val="0"/>
                <w:iCs w:val="0"/>
              </w:rPr>
              <w:t>90</w:t>
            </w:r>
          </w:p>
          <w:p w:rsidR="005B5976" w:rsidRPr="00DC5ED8" w:rsidRDefault="005B5976" w:rsidP="00DC5ED8">
            <w:pPr>
              <w:spacing w:line="360" w:lineRule="auto"/>
              <w:rPr>
                <w:i w:val="0"/>
                <w:iCs w:val="0"/>
              </w:rPr>
            </w:pPr>
            <w:r w:rsidRPr="00DC5ED8">
              <w:rPr>
                <w:i w:val="0"/>
                <w:iCs w:val="0"/>
              </w:rPr>
              <w:t>80</w:t>
            </w:r>
          </w:p>
          <w:p w:rsidR="005B5976" w:rsidRPr="00DC5ED8" w:rsidRDefault="005B5976" w:rsidP="00DC5ED8">
            <w:pPr>
              <w:spacing w:line="360" w:lineRule="auto"/>
              <w:rPr>
                <w:i w:val="0"/>
                <w:iCs w:val="0"/>
              </w:rPr>
            </w:pPr>
            <w:r w:rsidRPr="00DC5ED8">
              <w:rPr>
                <w:i w:val="0"/>
                <w:iCs w:val="0"/>
              </w:rPr>
              <w:t>70</w:t>
            </w:r>
          </w:p>
          <w:p w:rsidR="005B5976" w:rsidRPr="00DC5ED8" w:rsidRDefault="005B5976" w:rsidP="00DC5ED8">
            <w:pPr>
              <w:spacing w:line="360" w:lineRule="auto"/>
              <w:rPr>
                <w:i w:val="0"/>
                <w:iCs w:val="0"/>
              </w:rPr>
            </w:pPr>
            <w:r w:rsidRPr="00DC5ED8">
              <w:rPr>
                <w:i w:val="0"/>
                <w:iCs w:val="0"/>
              </w:rPr>
              <w:t>60</w:t>
            </w:r>
          </w:p>
        </w:tc>
      </w:tr>
    </w:tbl>
    <w:p w:rsidR="005B5976" w:rsidRDefault="005B5976" w:rsidP="00B41440">
      <w:pPr>
        <w:spacing w:line="360" w:lineRule="auto"/>
        <w:ind w:firstLine="720"/>
        <w:jc w:val="both"/>
        <w:rPr>
          <w:i w:val="0"/>
          <w:iCs w:val="0"/>
          <w:sz w:val="28"/>
          <w:szCs w:val="28"/>
        </w:rPr>
      </w:pPr>
      <w:r w:rsidRPr="002C6646">
        <w:rPr>
          <w:i w:val="0"/>
          <w:iCs w:val="0"/>
          <w:sz w:val="28"/>
          <w:szCs w:val="28"/>
        </w:rPr>
        <w:t xml:space="preserve">Примечания: </w:t>
      </w:r>
    </w:p>
    <w:p w:rsidR="002115E5" w:rsidRPr="002C6646" w:rsidRDefault="002115E5" w:rsidP="00B41440">
      <w:pPr>
        <w:spacing w:line="360" w:lineRule="auto"/>
        <w:ind w:firstLine="720"/>
        <w:jc w:val="both"/>
        <w:rPr>
          <w:i w:val="0"/>
          <w:iCs w:val="0"/>
          <w:sz w:val="28"/>
          <w:szCs w:val="28"/>
        </w:rPr>
      </w:pPr>
    </w:p>
    <w:p w:rsidR="005B5976" w:rsidRPr="002C6646" w:rsidRDefault="005B5976" w:rsidP="00B41440">
      <w:pPr>
        <w:tabs>
          <w:tab w:val="left" w:pos="851"/>
        </w:tabs>
        <w:spacing w:line="360" w:lineRule="auto"/>
        <w:ind w:firstLine="720"/>
        <w:jc w:val="both"/>
        <w:rPr>
          <w:i w:val="0"/>
          <w:iCs w:val="0"/>
          <w:sz w:val="28"/>
          <w:szCs w:val="28"/>
        </w:rPr>
      </w:pPr>
      <w:r w:rsidRPr="002C6646">
        <w:rPr>
          <w:i w:val="0"/>
          <w:iCs w:val="0"/>
          <w:sz w:val="28"/>
          <w:szCs w:val="28"/>
        </w:rPr>
        <w:t xml:space="preserve">1. При использовании быстротвердеющих портландцементов приведенные значения умножают на коэффициент 1,2, а смешанных (шлаковых и пуццолановых) — на 0,8. </w:t>
      </w:r>
    </w:p>
    <w:p w:rsidR="005B5976" w:rsidRPr="002C6646" w:rsidRDefault="005B5976" w:rsidP="00326091">
      <w:pPr>
        <w:spacing w:line="360" w:lineRule="auto"/>
        <w:ind w:firstLine="720"/>
        <w:jc w:val="both"/>
        <w:rPr>
          <w:i w:val="0"/>
          <w:iCs w:val="0"/>
          <w:sz w:val="28"/>
          <w:szCs w:val="28"/>
        </w:rPr>
      </w:pPr>
      <w:r w:rsidRPr="002C6646">
        <w:rPr>
          <w:i w:val="0"/>
          <w:iCs w:val="0"/>
          <w:sz w:val="28"/>
          <w:szCs w:val="28"/>
        </w:rPr>
        <w:t xml:space="preserve">2. При использовании </w:t>
      </w:r>
      <w:r w:rsidRPr="002C6646">
        <w:rPr>
          <w:i w:val="0"/>
          <w:iCs w:val="0"/>
          <w:sz w:val="28"/>
          <w:szCs w:val="28"/>
          <w:lang w:val="en-US"/>
        </w:rPr>
        <w:t>NaNO</w:t>
      </w:r>
      <w:r w:rsidRPr="002C6646">
        <w:rPr>
          <w:i w:val="0"/>
          <w:iCs w:val="0"/>
          <w:sz w:val="28"/>
          <w:szCs w:val="28"/>
          <w:vertAlign w:val="subscript"/>
        </w:rPr>
        <w:t>2</w:t>
      </w:r>
      <w:r w:rsidRPr="002C6646">
        <w:rPr>
          <w:i w:val="0"/>
          <w:iCs w:val="0"/>
          <w:sz w:val="28"/>
          <w:szCs w:val="28"/>
        </w:rPr>
        <w:t xml:space="preserve"> в виде жидкого продукта, а также при сочетании противоморозных добавок с поверхностно-активными веществами (СДБ, мылонафт) приведенные значения умножают на 0,8.</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Хлорид кальция и поташ особенно сокращают сроки схватывания цемента, поэтому во избежание ухудшения удобоукладываемости смеси их рекомендуется применять с пластификаторами типа СДБ.</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Процентная концентрация раствора затворения (с учетом влажности заполнителей) не должна превышать, %: 23 — для ХН; 31 — для ХК; 28 — для НН; 40 — для П; 10+10 — для НН+ХК; 9,5 +6,5 — для НК+М; 26 — для НКМ, ННК+М, ННК + ХК, ННХК+М.</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Соли следует вводить в состав бетона только в виде водных растворов рабочей концентрации. Для повышения скорости растворения солей их дробят, подогревают раствор и перемешивают в лопастных смесителях сжатым воздухом или паром. Растворы, содержащие мочевину, не следует подогревать выше 40 °С. Растворы солей рабочей концентрации не должны иметь осадков нерастворившихся солей.</w:t>
      </w:r>
    </w:p>
    <w:p w:rsidR="005B5976" w:rsidRPr="002C6646" w:rsidRDefault="005B5976" w:rsidP="00B41440">
      <w:pPr>
        <w:spacing w:line="360" w:lineRule="auto"/>
        <w:ind w:firstLine="720"/>
        <w:jc w:val="both"/>
        <w:rPr>
          <w:sz w:val="28"/>
          <w:szCs w:val="28"/>
        </w:rPr>
      </w:pPr>
      <w:r w:rsidRPr="002C6646">
        <w:rPr>
          <w:sz w:val="28"/>
          <w:szCs w:val="28"/>
        </w:rPr>
        <w:t xml:space="preserve">Производство работ с применением метода термоса. </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Бетон, уложенный в зимних условиях, выдерживают преимущественно методом термоса, основанным на применении утепленной опалубки с устройством сверху защитного слоя. В качестве защитного слоя применяют толь, камышит, картон, соломит, фанеру, по которым могут быть уложены опилки, шлак, шлаковойлок, стекловата.</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Опалубку утепляют толем, камышитом, соломитом, минеральной ватой. Опалубка может быть двойной, тогда промежутки между её щитами засыпают опилками,</w:t>
      </w:r>
      <w:r w:rsidR="002115E5">
        <w:rPr>
          <w:i w:val="0"/>
          <w:iCs w:val="0"/>
          <w:sz w:val="28"/>
          <w:szCs w:val="28"/>
        </w:rPr>
        <w:t xml:space="preserve"> </w:t>
      </w:r>
      <w:r w:rsidRPr="002C6646">
        <w:rPr>
          <w:i w:val="0"/>
          <w:iCs w:val="0"/>
          <w:sz w:val="28"/>
          <w:szCs w:val="28"/>
        </w:rPr>
        <w:t>шлаком</w:t>
      </w:r>
      <w:r w:rsidR="002115E5">
        <w:rPr>
          <w:i w:val="0"/>
          <w:iCs w:val="0"/>
          <w:sz w:val="28"/>
          <w:szCs w:val="28"/>
        </w:rPr>
        <w:t xml:space="preserve"> </w:t>
      </w:r>
      <w:r w:rsidRPr="002C6646">
        <w:rPr>
          <w:i w:val="0"/>
          <w:iCs w:val="0"/>
          <w:sz w:val="28"/>
          <w:szCs w:val="28"/>
        </w:rPr>
        <w:t>или</w:t>
      </w:r>
      <w:r w:rsidR="002115E5">
        <w:rPr>
          <w:i w:val="0"/>
          <w:iCs w:val="0"/>
          <w:sz w:val="28"/>
          <w:szCs w:val="28"/>
        </w:rPr>
        <w:t xml:space="preserve"> </w:t>
      </w:r>
      <w:r w:rsidRPr="002C6646">
        <w:rPr>
          <w:i w:val="0"/>
          <w:iCs w:val="0"/>
          <w:sz w:val="28"/>
          <w:szCs w:val="28"/>
        </w:rPr>
        <w:t>заполняют минеральной ватой, пенопластом.</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На продолжительность остывания бетонной смеси большое влияние оказывает модуль поверхности конструкции М</w:t>
      </w:r>
      <w:r w:rsidRPr="002C6646">
        <w:rPr>
          <w:i w:val="0"/>
          <w:iCs w:val="0"/>
          <w:sz w:val="28"/>
          <w:szCs w:val="28"/>
          <w:vertAlign w:val="subscript"/>
        </w:rPr>
        <w:t>П</w:t>
      </w:r>
      <w:r w:rsidRPr="002C6646">
        <w:rPr>
          <w:i w:val="0"/>
          <w:iCs w:val="0"/>
          <w:sz w:val="28"/>
          <w:szCs w:val="28"/>
        </w:rPr>
        <w:t>, т. е. отношение размера поверхности охлаждения бетонной конструкции к ее объему: чем меньше модуль поверхности, тем массивнее конструкция и тем медленнее идет охлаждение смеси.</w:t>
      </w:r>
      <w:r w:rsidR="002115E5">
        <w:rPr>
          <w:i w:val="0"/>
          <w:iCs w:val="0"/>
          <w:sz w:val="28"/>
          <w:szCs w:val="28"/>
        </w:rPr>
        <w:t xml:space="preserve"> </w:t>
      </w:r>
      <w:r w:rsidRPr="002C6646">
        <w:rPr>
          <w:i w:val="0"/>
          <w:iCs w:val="0"/>
          <w:sz w:val="28"/>
          <w:szCs w:val="28"/>
        </w:rPr>
        <w:t>Продолжительность</w:t>
      </w:r>
      <w:r w:rsidR="002115E5">
        <w:rPr>
          <w:i w:val="0"/>
          <w:iCs w:val="0"/>
          <w:sz w:val="28"/>
          <w:szCs w:val="28"/>
        </w:rPr>
        <w:t xml:space="preserve"> </w:t>
      </w:r>
      <w:r w:rsidRPr="002C6646">
        <w:rPr>
          <w:i w:val="0"/>
          <w:iCs w:val="0"/>
          <w:sz w:val="28"/>
          <w:szCs w:val="28"/>
        </w:rPr>
        <w:t>остывания бетонной смеси определяют по формуле Б.Г. Скрамтаева:</w:t>
      </w:r>
    </w:p>
    <w:p w:rsidR="005B5976" w:rsidRPr="002C6646" w:rsidRDefault="00A36B67" w:rsidP="00B41440">
      <w:pPr>
        <w:spacing w:line="360" w:lineRule="auto"/>
        <w:ind w:firstLine="720"/>
        <w:jc w:val="both"/>
        <w:rPr>
          <w:i w:val="0"/>
          <w:iCs w:val="0"/>
          <w:sz w:val="28"/>
          <w:szCs w:val="28"/>
        </w:rPr>
      </w:pPr>
      <w:r>
        <w:rPr>
          <w:i w:val="0"/>
          <w:iCs w:val="0"/>
          <w:position w:val="-14"/>
          <w:sz w:val="28"/>
          <w:szCs w:val="28"/>
        </w:rPr>
        <w:pict>
          <v:shape id="_x0000_i1067" type="#_x0000_t75" style="width:212.25pt;height:18.75pt">
            <v:imagedata r:id="rId39" o:title=""/>
          </v:shape>
        </w:pict>
      </w:r>
    </w:p>
    <w:p w:rsidR="005B5976" w:rsidRPr="002C6646" w:rsidRDefault="00A36B67" w:rsidP="00B41440">
      <w:pPr>
        <w:spacing w:line="360" w:lineRule="auto"/>
        <w:ind w:firstLine="720"/>
        <w:jc w:val="both"/>
        <w:rPr>
          <w:i w:val="0"/>
          <w:iCs w:val="0"/>
          <w:sz w:val="28"/>
          <w:szCs w:val="28"/>
        </w:rPr>
      </w:pPr>
      <w:r>
        <w:rPr>
          <w:position w:val="-12"/>
          <w:sz w:val="28"/>
          <w:szCs w:val="28"/>
        </w:rPr>
        <w:pict>
          <v:shape id="_x0000_i1068" type="#_x0000_t75" style="width:15.75pt;height:18pt">
            <v:imagedata r:id="rId40" o:title=""/>
          </v:shape>
        </w:pict>
      </w:r>
      <w:r w:rsidR="005B5976" w:rsidRPr="002C6646">
        <w:rPr>
          <w:i w:val="0"/>
          <w:iCs w:val="0"/>
          <w:sz w:val="28"/>
          <w:szCs w:val="28"/>
        </w:rPr>
        <w:t xml:space="preserve"> - удельная теплоемкость бетона, принимается равной 1,05 кДж/(кг</w:t>
      </w:r>
      <w:r w:rsidR="005B5976" w:rsidRPr="002C6646">
        <w:rPr>
          <w:i w:val="0"/>
          <w:iCs w:val="0"/>
          <w:sz w:val="28"/>
          <w:szCs w:val="28"/>
          <w:vertAlign w:val="superscript"/>
        </w:rPr>
        <w:t>.</w:t>
      </w:r>
      <w:r w:rsidR="005B5976" w:rsidRPr="002C6646">
        <w:rPr>
          <w:i w:val="0"/>
          <w:iCs w:val="0"/>
          <w:sz w:val="28"/>
          <w:szCs w:val="28"/>
        </w:rPr>
        <w:t xml:space="preserve">°С); </w:t>
      </w:r>
      <w:r>
        <w:rPr>
          <w:position w:val="-12"/>
          <w:sz w:val="28"/>
          <w:szCs w:val="28"/>
        </w:rPr>
        <w:pict>
          <v:shape id="_x0000_i1069" type="#_x0000_t75" style="width:15.75pt;height:18pt">
            <v:imagedata r:id="rId41" o:title=""/>
          </v:shape>
        </w:pict>
      </w:r>
      <w:r w:rsidR="005B5976" w:rsidRPr="002C6646">
        <w:rPr>
          <w:i w:val="0"/>
          <w:iCs w:val="0"/>
          <w:sz w:val="28"/>
          <w:szCs w:val="28"/>
        </w:rPr>
        <w:t xml:space="preserve"> - плотность бетона, кг/м</w:t>
      </w:r>
      <w:r w:rsidR="005B5976" w:rsidRPr="002C6646">
        <w:rPr>
          <w:i w:val="0"/>
          <w:iCs w:val="0"/>
          <w:sz w:val="28"/>
          <w:szCs w:val="28"/>
          <w:vertAlign w:val="superscript"/>
        </w:rPr>
        <w:t>3</w:t>
      </w:r>
      <w:r w:rsidR="005B5976" w:rsidRPr="002C6646">
        <w:rPr>
          <w:i w:val="0"/>
          <w:iCs w:val="0"/>
          <w:sz w:val="28"/>
          <w:szCs w:val="28"/>
        </w:rPr>
        <w:t xml:space="preserve">; </w:t>
      </w:r>
      <w:r>
        <w:rPr>
          <w:position w:val="-12"/>
          <w:sz w:val="28"/>
          <w:szCs w:val="28"/>
        </w:rPr>
        <w:pict>
          <v:shape id="_x0000_i1070" type="#_x0000_t75" style="width:15pt;height:18pt">
            <v:imagedata r:id="rId42" o:title=""/>
          </v:shape>
        </w:pict>
      </w:r>
      <w:r w:rsidR="005B5976" w:rsidRPr="002C6646">
        <w:rPr>
          <w:i w:val="0"/>
          <w:iCs w:val="0"/>
          <w:sz w:val="28"/>
          <w:szCs w:val="28"/>
        </w:rPr>
        <w:t xml:space="preserve"> - начальная температура бетонной смеси после укладки, °С; </w:t>
      </w:r>
      <w:r>
        <w:rPr>
          <w:position w:val="-12"/>
          <w:sz w:val="28"/>
          <w:szCs w:val="28"/>
        </w:rPr>
        <w:pict>
          <v:shape id="_x0000_i1071" type="#_x0000_t75" style="width:15pt;height:18pt">
            <v:imagedata r:id="rId43" o:title=""/>
          </v:shape>
        </w:pict>
      </w:r>
      <w:r w:rsidR="005B5976" w:rsidRPr="002C6646">
        <w:rPr>
          <w:sz w:val="28"/>
          <w:szCs w:val="28"/>
        </w:rPr>
        <w:t xml:space="preserve"> </w:t>
      </w:r>
      <w:r w:rsidR="005B5976" w:rsidRPr="002C6646">
        <w:rPr>
          <w:i w:val="0"/>
          <w:iCs w:val="0"/>
          <w:sz w:val="28"/>
          <w:szCs w:val="28"/>
        </w:rPr>
        <w:t>- температура бетона к концу остывания (для бетонов без противоморозных добавок рекомендуется принимать не менее 5°С); Ц - расход цемента, кг, на 1м</w:t>
      </w:r>
      <w:r w:rsidR="005B5976" w:rsidRPr="002C6646">
        <w:rPr>
          <w:i w:val="0"/>
          <w:iCs w:val="0"/>
          <w:sz w:val="28"/>
          <w:szCs w:val="28"/>
          <w:vertAlign w:val="superscript"/>
        </w:rPr>
        <w:t>3</w:t>
      </w:r>
      <w:r w:rsidR="005B5976" w:rsidRPr="002C6646">
        <w:rPr>
          <w:i w:val="0"/>
          <w:iCs w:val="0"/>
          <w:sz w:val="28"/>
          <w:szCs w:val="28"/>
        </w:rPr>
        <w:t xml:space="preserve"> бетона; Э - тепловыделение цемента за время твердения бетона, кДж/кг; К -коэффициент теплопроводности опалубки и утепления неопалубленных поверхностей, Вт/(м</w:t>
      </w:r>
      <w:r w:rsidR="005B5976" w:rsidRPr="002C6646">
        <w:rPr>
          <w:i w:val="0"/>
          <w:iCs w:val="0"/>
          <w:sz w:val="28"/>
          <w:szCs w:val="28"/>
          <w:vertAlign w:val="superscript"/>
        </w:rPr>
        <w:t>2.</w:t>
      </w:r>
      <w:r w:rsidR="005B5976" w:rsidRPr="002C6646">
        <w:rPr>
          <w:i w:val="0"/>
          <w:iCs w:val="0"/>
          <w:sz w:val="28"/>
          <w:szCs w:val="28"/>
        </w:rPr>
        <w:t xml:space="preserve">°С); </w:t>
      </w:r>
      <w:r>
        <w:rPr>
          <w:position w:val="-14"/>
          <w:sz w:val="28"/>
          <w:szCs w:val="28"/>
        </w:rPr>
        <w:pict>
          <v:shape id="_x0000_i1072" type="#_x0000_t75" style="width:20.25pt;height:18.75pt">
            <v:imagedata r:id="rId44" o:title=""/>
          </v:shape>
        </w:pict>
      </w:r>
      <w:r w:rsidR="005B5976" w:rsidRPr="002C6646">
        <w:rPr>
          <w:sz w:val="28"/>
          <w:szCs w:val="28"/>
        </w:rPr>
        <w:t xml:space="preserve"> </w:t>
      </w:r>
      <w:r w:rsidR="005B5976" w:rsidRPr="002C6646">
        <w:rPr>
          <w:i w:val="0"/>
          <w:iCs w:val="0"/>
          <w:sz w:val="28"/>
          <w:szCs w:val="28"/>
        </w:rPr>
        <w:t xml:space="preserve">- средняя температура бетонной смеси за время остывания, °С (приближенно может быть принята при </w:t>
      </w:r>
      <w:r>
        <w:rPr>
          <w:position w:val="-10"/>
          <w:sz w:val="28"/>
          <w:szCs w:val="28"/>
        </w:rPr>
        <w:pict>
          <v:shape id="_x0000_i1073" type="#_x0000_t75" style="width:21.75pt;height:17.25pt">
            <v:imagedata r:id="rId45" o:title=""/>
          </v:shape>
        </w:pict>
      </w:r>
      <w:r w:rsidR="005B5976" w:rsidRPr="002C6646">
        <w:rPr>
          <w:i w:val="0"/>
          <w:iCs w:val="0"/>
          <w:sz w:val="28"/>
          <w:szCs w:val="28"/>
        </w:rPr>
        <w:t>&lt;4-(</w:t>
      </w:r>
      <w:r>
        <w:rPr>
          <w:position w:val="-12"/>
          <w:sz w:val="28"/>
          <w:szCs w:val="28"/>
        </w:rPr>
        <w:pict>
          <v:shape id="_x0000_i1074" type="#_x0000_t75" style="width:15pt;height:18pt">
            <v:imagedata r:id="rId42" o:title=""/>
          </v:shape>
        </w:pict>
      </w:r>
      <w:r w:rsidR="005B5976" w:rsidRPr="002C6646">
        <w:rPr>
          <w:i w:val="0"/>
          <w:iCs w:val="0"/>
          <w:sz w:val="28"/>
          <w:szCs w:val="28"/>
        </w:rPr>
        <w:t xml:space="preserve">+5)/2, при </w:t>
      </w:r>
      <w:r>
        <w:rPr>
          <w:position w:val="-10"/>
          <w:sz w:val="28"/>
          <w:szCs w:val="28"/>
        </w:rPr>
        <w:pict>
          <v:shape id="_x0000_i1075" type="#_x0000_t75" style="width:21.75pt;height:17.25pt">
            <v:imagedata r:id="rId45" o:title=""/>
          </v:shape>
        </w:pict>
      </w:r>
      <w:r w:rsidR="005B5976" w:rsidRPr="002C6646">
        <w:rPr>
          <w:i w:val="0"/>
          <w:iCs w:val="0"/>
          <w:sz w:val="28"/>
          <w:szCs w:val="28"/>
        </w:rPr>
        <w:t>=5...8-</w:t>
      </w:r>
      <w:r>
        <w:rPr>
          <w:position w:val="-12"/>
          <w:sz w:val="28"/>
          <w:szCs w:val="28"/>
        </w:rPr>
        <w:pict>
          <v:shape id="_x0000_i1076" type="#_x0000_t75" style="width:15pt;height:18pt">
            <v:imagedata r:id="rId42" o:title=""/>
          </v:shape>
        </w:pict>
      </w:r>
      <w:r w:rsidR="005B5976" w:rsidRPr="002C6646">
        <w:rPr>
          <w:i w:val="0"/>
          <w:iCs w:val="0"/>
          <w:sz w:val="28"/>
          <w:szCs w:val="28"/>
        </w:rPr>
        <w:t xml:space="preserve">/2, при </w:t>
      </w:r>
      <w:r>
        <w:rPr>
          <w:position w:val="-10"/>
          <w:sz w:val="28"/>
          <w:szCs w:val="28"/>
        </w:rPr>
        <w:pict>
          <v:shape id="_x0000_i1077" type="#_x0000_t75" style="width:21.75pt;height:17.25pt">
            <v:imagedata r:id="rId45" o:title=""/>
          </v:shape>
        </w:pict>
      </w:r>
      <w:r w:rsidR="005B5976" w:rsidRPr="002C6646">
        <w:rPr>
          <w:i w:val="0"/>
          <w:iCs w:val="0"/>
          <w:sz w:val="28"/>
          <w:szCs w:val="28"/>
        </w:rPr>
        <w:t>=9…12-</w:t>
      </w:r>
      <w:r>
        <w:rPr>
          <w:position w:val="-12"/>
          <w:sz w:val="28"/>
          <w:szCs w:val="28"/>
        </w:rPr>
        <w:pict>
          <v:shape id="_x0000_i1078" type="#_x0000_t75" style="width:15pt;height:18pt">
            <v:imagedata r:id="rId42" o:title=""/>
          </v:shape>
        </w:pict>
      </w:r>
      <w:r w:rsidR="005B5976" w:rsidRPr="002C6646">
        <w:rPr>
          <w:i w:val="0"/>
          <w:iCs w:val="0"/>
          <w:sz w:val="28"/>
          <w:szCs w:val="28"/>
        </w:rPr>
        <w:t xml:space="preserve">/3); </w:t>
      </w:r>
      <w:r>
        <w:rPr>
          <w:position w:val="-12"/>
          <w:sz w:val="28"/>
          <w:szCs w:val="28"/>
        </w:rPr>
        <w:pict>
          <v:shape id="_x0000_i1079" type="#_x0000_t75" style="width:14.25pt;height:18pt">
            <v:imagedata r:id="rId46" o:title=""/>
          </v:shape>
        </w:pict>
      </w:r>
      <w:r w:rsidR="005B5976" w:rsidRPr="002C6646">
        <w:rPr>
          <w:sz w:val="28"/>
          <w:szCs w:val="28"/>
        </w:rPr>
        <w:t xml:space="preserve"> </w:t>
      </w:r>
      <w:r w:rsidR="005B5976" w:rsidRPr="002C6646">
        <w:rPr>
          <w:i w:val="0"/>
          <w:iCs w:val="0"/>
          <w:sz w:val="28"/>
          <w:szCs w:val="28"/>
        </w:rPr>
        <w:t>- температура наружного воздуха, °С.</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Наименьшую погрешность приведенная формула дает при </w:t>
      </w:r>
      <w:r w:rsidR="00A36B67">
        <w:rPr>
          <w:position w:val="-10"/>
          <w:sz w:val="28"/>
          <w:szCs w:val="28"/>
        </w:rPr>
        <w:pict>
          <v:shape id="_x0000_i1080" type="#_x0000_t75" style="width:21.75pt;height:17.25pt">
            <v:imagedata r:id="rId45" o:title=""/>
          </v:shape>
        </w:pict>
      </w:r>
      <w:r w:rsidRPr="002C6646">
        <w:rPr>
          <w:i w:val="0"/>
          <w:iCs w:val="0"/>
          <w:sz w:val="28"/>
          <w:szCs w:val="28"/>
        </w:rPr>
        <w:t>= 4...6; при 3&gt;</w:t>
      </w:r>
      <w:r w:rsidR="00A36B67">
        <w:rPr>
          <w:position w:val="-10"/>
          <w:sz w:val="28"/>
          <w:szCs w:val="28"/>
        </w:rPr>
        <w:pict>
          <v:shape id="_x0000_i1081" type="#_x0000_t75" style="width:21.75pt;height:17.25pt">
            <v:imagedata r:id="rId45" o:title=""/>
          </v:shape>
        </w:pict>
      </w:r>
      <w:r w:rsidRPr="002C6646">
        <w:rPr>
          <w:i w:val="0"/>
          <w:iCs w:val="0"/>
          <w:sz w:val="28"/>
          <w:szCs w:val="28"/>
        </w:rPr>
        <w:t>&gt;12 пользоваться формулой не рекомендуется. Укрытие неопалубленных поверхностей должно иметь коэффициент теплоотдачи не ниже, чем опалубка.</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Эффективность применения метода термоса может быть увеличена</w:t>
      </w:r>
      <w:r w:rsidR="002115E5">
        <w:rPr>
          <w:i w:val="0"/>
          <w:iCs w:val="0"/>
          <w:sz w:val="28"/>
          <w:szCs w:val="28"/>
        </w:rPr>
        <w:t xml:space="preserve"> </w:t>
      </w:r>
      <w:r w:rsidRPr="002C6646">
        <w:rPr>
          <w:i w:val="0"/>
          <w:iCs w:val="0"/>
          <w:sz w:val="28"/>
          <w:szCs w:val="28"/>
        </w:rPr>
        <w:t>введением</w:t>
      </w:r>
      <w:r w:rsidR="002115E5">
        <w:rPr>
          <w:i w:val="0"/>
          <w:iCs w:val="0"/>
          <w:sz w:val="28"/>
          <w:szCs w:val="28"/>
        </w:rPr>
        <w:t xml:space="preserve"> </w:t>
      </w:r>
      <w:r w:rsidRPr="002C6646">
        <w:rPr>
          <w:i w:val="0"/>
          <w:iCs w:val="0"/>
          <w:sz w:val="28"/>
          <w:szCs w:val="28"/>
        </w:rPr>
        <w:t>в</w:t>
      </w:r>
      <w:r w:rsidR="002115E5">
        <w:rPr>
          <w:i w:val="0"/>
          <w:iCs w:val="0"/>
          <w:sz w:val="28"/>
          <w:szCs w:val="28"/>
        </w:rPr>
        <w:t xml:space="preserve"> </w:t>
      </w:r>
      <w:r w:rsidRPr="002C6646">
        <w:rPr>
          <w:i w:val="0"/>
          <w:iCs w:val="0"/>
          <w:sz w:val="28"/>
          <w:szCs w:val="28"/>
        </w:rPr>
        <w:t>смесь</w:t>
      </w:r>
      <w:r w:rsidR="002115E5">
        <w:rPr>
          <w:i w:val="0"/>
          <w:iCs w:val="0"/>
          <w:sz w:val="28"/>
          <w:szCs w:val="28"/>
        </w:rPr>
        <w:t xml:space="preserve"> </w:t>
      </w:r>
      <w:r w:rsidRPr="002C6646">
        <w:rPr>
          <w:i w:val="0"/>
          <w:iCs w:val="0"/>
          <w:sz w:val="28"/>
          <w:szCs w:val="28"/>
        </w:rPr>
        <w:t>добавок, ускоряющих</w:t>
      </w:r>
      <w:r w:rsidR="002115E5">
        <w:rPr>
          <w:i w:val="0"/>
          <w:iCs w:val="0"/>
          <w:sz w:val="28"/>
          <w:szCs w:val="28"/>
        </w:rPr>
        <w:t xml:space="preserve"> </w:t>
      </w:r>
      <w:r w:rsidRPr="002C6646">
        <w:rPr>
          <w:i w:val="0"/>
          <w:iCs w:val="0"/>
          <w:sz w:val="28"/>
          <w:szCs w:val="28"/>
        </w:rPr>
        <w:t>твердение</w:t>
      </w:r>
      <w:r w:rsidR="002115E5">
        <w:rPr>
          <w:i w:val="0"/>
          <w:iCs w:val="0"/>
          <w:sz w:val="28"/>
          <w:szCs w:val="28"/>
        </w:rPr>
        <w:t xml:space="preserve"> </w:t>
      </w:r>
      <w:r w:rsidRPr="002C6646">
        <w:rPr>
          <w:i w:val="0"/>
          <w:iCs w:val="0"/>
          <w:sz w:val="28"/>
          <w:szCs w:val="28"/>
        </w:rPr>
        <w:t>бетона (см. табл. 5).</w:t>
      </w:r>
    </w:p>
    <w:p w:rsidR="005B5976" w:rsidRPr="002C6646" w:rsidRDefault="005B5976" w:rsidP="00B41440">
      <w:pPr>
        <w:spacing w:line="360" w:lineRule="auto"/>
        <w:ind w:firstLine="720"/>
        <w:jc w:val="both"/>
        <w:rPr>
          <w:sz w:val="28"/>
          <w:szCs w:val="28"/>
        </w:rPr>
      </w:pPr>
      <w:r w:rsidRPr="002C6646">
        <w:rPr>
          <w:sz w:val="28"/>
          <w:szCs w:val="28"/>
        </w:rPr>
        <w:t>Производство работ с применением методов искусственного прогрева.</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 К методам искусственного прогрева относятся: предварительный электроразогрев бетонной смеси, обогрев бетона инфракрасными лучами, индукционный, паро- и электропрогрев бетона. В любом случае бетон к моменту замерзания должен иметь прочность не ниже 50, 40 и 30% от </w:t>
      </w:r>
      <w:r w:rsidR="00E17335" w:rsidRPr="002C6646">
        <w:rPr>
          <w:i w:val="0"/>
          <w:iCs w:val="0"/>
          <w:sz w:val="28"/>
          <w:szCs w:val="28"/>
          <w:lang w:val="en-US"/>
        </w:rPr>
        <w:t>R</w:t>
      </w:r>
      <w:r w:rsidR="00E17335" w:rsidRPr="002C6646">
        <w:rPr>
          <w:i w:val="0"/>
          <w:iCs w:val="0"/>
          <w:sz w:val="28"/>
          <w:szCs w:val="28"/>
          <w:vertAlign w:val="subscript"/>
        </w:rPr>
        <w:t>28</w:t>
      </w:r>
      <w:r w:rsidRPr="002C6646">
        <w:rPr>
          <w:i w:val="0"/>
          <w:iCs w:val="0"/>
          <w:sz w:val="28"/>
          <w:szCs w:val="28"/>
        </w:rPr>
        <w:t xml:space="preserve"> при марках бетона соответственно М150, М200</w:t>
      </w:r>
      <w:r w:rsidR="00E17335" w:rsidRPr="002C6646">
        <w:rPr>
          <w:i w:val="0"/>
          <w:iCs w:val="0"/>
          <w:sz w:val="28"/>
          <w:szCs w:val="28"/>
        </w:rPr>
        <w:t>,</w:t>
      </w:r>
      <w:r w:rsidRPr="002C6646">
        <w:rPr>
          <w:i w:val="0"/>
          <w:iCs w:val="0"/>
          <w:sz w:val="28"/>
          <w:szCs w:val="28"/>
        </w:rPr>
        <w:t xml:space="preserve"> М</w:t>
      </w:r>
      <w:r w:rsidR="00E17335" w:rsidRPr="002C6646">
        <w:rPr>
          <w:i w:val="0"/>
          <w:iCs w:val="0"/>
          <w:sz w:val="28"/>
          <w:szCs w:val="28"/>
        </w:rPr>
        <w:t>300</w:t>
      </w:r>
      <w:r w:rsidRPr="002C6646">
        <w:rPr>
          <w:i w:val="0"/>
          <w:iCs w:val="0"/>
          <w:sz w:val="28"/>
          <w:szCs w:val="28"/>
        </w:rPr>
        <w:t>, М400, М500; 70%</w:t>
      </w:r>
      <w:r w:rsidR="00E17335" w:rsidRPr="002C6646">
        <w:rPr>
          <w:i w:val="0"/>
          <w:iCs w:val="0"/>
          <w:sz w:val="28"/>
          <w:szCs w:val="28"/>
        </w:rPr>
        <w:t xml:space="preserve"> -</w:t>
      </w:r>
      <w:r w:rsidRPr="002C6646">
        <w:rPr>
          <w:i w:val="0"/>
          <w:iCs w:val="0"/>
          <w:sz w:val="28"/>
          <w:szCs w:val="28"/>
        </w:rPr>
        <w:t>для конструкций, подвергающихся п</w:t>
      </w:r>
      <w:r w:rsidR="00E17335" w:rsidRPr="002C6646">
        <w:rPr>
          <w:i w:val="0"/>
          <w:iCs w:val="0"/>
          <w:sz w:val="28"/>
          <w:szCs w:val="28"/>
        </w:rPr>
        <w:t xml:space="preserve">о </w:t>
      </w:r>
      <w:r w:rsidRPr="002C6646">
        <w:rPr>
          <w:i w:val="0"/>
          <w:iCs w:val="0"/>
          <w:sz w:val="28"/>
          <w:szCs w:val="28"/>
        </w:rPr>
        <w:t xml:space="preserve">окончании выдерживания замораживанию и оттаиванию; 80% </w:t>
      </w:r>
      <w:r w:rsidR="00E17335" w:rsidRPr="002C6646">
        <w:rPr>
          <w:i w:val="0"/>
          <w:iCs w:val="0"/>
          <w:sz w:val="28"/>
          <w:szCs w:val="28"/>
        </w:rPr>
        <w:t>-</w:t>
      </w:r>
      <w:r w:rsidRPr="002C6646">
        <w:rPr>
          <w:i w:val="0"/>
          <w:iCs w:val="0"/>
          <w:sz w:val="28"/>
          <w:szCs w:val="28"/>
        </w:rPr>
        <w:t xml:space="preserve"> для преднапряженных конструкций; 100%</w:t>
      </w:r>
      <w:r w:rsidR="00E17335" w:rsidRPr="002C6646">
        <w:rPr>
          <w:i w:val="0"/>
          <w:iCs w:val="0"/>
          <w:sz w:val="28"/>
          <w:szCs w:val="28"/>
        </w:rPr>
        <w:t xml:space="preserve"> - </w:t>
      </w:r>
      <w:r w:rsidRPr="002C6646">
        <w:rPr>
          <w:i w:val="0"/>
          <w:iCs w:val="0"/>
          <w:sz w:val="28"/>
          <w:szCs w:val="28"/>
        </w:rPr>
        <w:t>при наличии специальных требований.</w:t>
      </w:r>
    </w:p>
    <w:p w:rsidR="005B5976" w:rsidRPr="002C6646" w:rsidRDefault="005B5976" w:rsidP="00B41440">
      <w:pPr>
        <w:spacing w:line="360" w:lineRule="auto"/>
        <w:ind w:firstLine="720"/>
        <w:jc w:val="both"/>
        <w:rPr>
          <w:i w:val="0"/>
          <w:iCs w:val="0"/>
          <w:sz w:val="28"/>
          <w:szCs w:val="28"/>
        </w:rPr>
      </w:pPr>
      <w:r w:rsidRPr="002C6646">
        <w:rPr>
          <w:i w:val="0"/>
          <w:iCs w:val="0"/>
          <w:sz w:val="28"/>
          <w:szCs w:val="28"/>
          <w:u w:val="single"/>
        </w:rPr>
        <w:t>Предварительный электроразогрев</w:t>
      </w:r>
      <w:r w:rsidR="00AD598C">
        <w:rPr>
          <w:i w:val="0"/>
          <w:iCs w:val="0"/>
          <w:sz w:val="28"/>
          <w:szCs w:val="28"/>
        </w:rPr>
        <w:t xml:space="preserve"> </w:t>
      </w:r>
      <w:r w:rsidRPr="002C6646">
        <w:rPr>
          <w:i w:val="0"/>
          <w:iCs w:val="0"/>
          <w:sz w:val="28"/>
          <w:szCs w:val="28"/>
        </w:rPr>
        <w:t>бетонных смесей производят в специально оборудованных</w:t>
      </w:r>
      <w:r w:rsidR="00AD598C">
        <w:rPr>
          <w:i w:val="0"/>
          <w:iCs w:val="0"/>
          <w:sz w:val="28"/>
          <w:szCs w:val="28"/>
        </w:rPr>
        <w:t xml:space="preserve"> </w:t>
      </w:r>
      <w:r w:rsidRPr="002C6646">
        <w:rPr>
          <w:i w:val="0"/>
          <w:iCs w:val="0"/>
          <w:sz w:val="28"/>
          <w:szCs w:val="28"/>
        </w:rPr>
        <w:t>переносных</w:t>
      </w:r>
      <w:r w:rsidR="00AD598C">
        <w:rPr>
          <w:i w:val="0"/>
          <w:iCs w:val="0"/>
          <w:sz w:val="28"/>
          <w:szCs w:val="28"/>
        </w:rPr>
        <w:t xml:space="preserve"> </w:t>
      </w:r>
      <w:r w:rsidRPr="002C6646">
        <w:rPr>
          <w:i w:val="0"/>
          <w:iCs w:val="0"/>
          <w:sz w:val="28"/>
          <w:szCs w:val="28"/>
        </w:rPr>
        <w:t>бункера или непосредственно в кузовах автосамосвалов; если см</w:t>
      </w:r>
      <w:r w:rsidR="00E17335" w:rsidRPr="002C6646">
        <w:rPr>
          <w:i w:val="0"/>
          <w:iCs w:val="0"/>
          <w:sz w:val="28"/>
          <w:szCs w:val="28"/>
        </w:rPr>
        <w:t xml:space="preserve">есь </w:t>
      </w:r>
      <w:r w:rsidRPr="002C6646">
        <w:rPr>
          <w:i w:val="0"/>
          <w:iCs w:val="0"/>
          <w:sz w:val="28"/>
          <w:szCs w:val="28"/>
        </w:rPr>
        <w:t>выгружают</w:t>
      </w:r>
      <w:r w:rsidR="00AD598C">
        <w:rPr>
          <w:i w:val="0"/>
          <w:iCs w:val="0"/>
          <w:sz w:val="28"/>
          <w:szCs w:val="28"/>
        </w:rPr>
        <w:t xml:space="preserve"> </w:t>
      </w:r>
      <w:r w:rsidRPr="002C6646">
        <w:rPr>
          <w:i w:val="0"/>
          <w:iCs w:val="0"/>
          <w:sz w:val="28"/>
          <w:szCs w:val="28"/>
        </w:rPr>
        <w:t>непосредственно</w:t>
      </w:r>
      <w:r w:rsidR="00AD598C">
        <w:rPr>
          <w:i w:val="0"/>
          <w:iCs w:val="0"/>
          <w:sz w:val="28"/>
          <w:szCs w:val="28"/>
        </w:rPr>
        <w:t xml:space="preserve"> </w:t>
      </w:r>
      <w:r w:rsidRPr="002C6646">
        <w:rPr>
          <w:i w:val="0"/>
          <w:iCs w:val="0"/>
          <w:sz w:val="28"/>
          <w:szCs w:val="28"/>
        </w:rPr>
        <w:t>в</w:t>
      </w:r>
      <w:r w:rsidR="00AD598C">
        <w:rPr>
          <w:i w:val="0"/>
          <w:iCs w:val="0"/>
          <w:sz w:val="28"/>
          <w:szCs w:val="28"/>
        </w:rPr>
        <w:t xml:space="preserve"> </w:t>
      </w:r>
      <w:r w:rsidRPr="002C6646">
        <w:rPr>
          <w:i w:val="0"/>
          <w:iCs w:val="0"/>
          <w:sz w:val="28"/>
          <w:szCs w:val="28"/>
        </w:rPr>
        <w:t>опалубку, — то с помощью элек</w:t>
      </w:r>
      <w:r w:rsidR="00E17335" w:rsidRPr="002C6646">
        <w:rPr>
          <w:i w:val="0"/>
          <w:iCs w:val="0"/>
          <w:sz w:val="28"/>
          <w:szCs w:val="28"/>
        </w:rPr>
        <w:t>тро</w:t>
      </w:r>
      <w:r w:rsidRPr="002C6646">
        <w:rPr>
          <w:i w:val="0"/>
          <w:iCs w:val="0"/>
          <w:sz w:val="28"/>
          <w:szCs w:val="28"/>
        </w:rPr>
        <w:t>дов, погружаемых в бетонную смесь.</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Расстояние между электродами, м, определяют по формуле</w:t>
      </w:r>
      <w:r w:rsidR="00E17335" w:rsidRPr="002C6646">
        <w:rPr>
          <w:i w:val="0"/>
          <w:iCs w:val="0"/>
          <w:sz w:val="28"/>
          <w:szCs w:val="28"/>
        </w:rPr>
        <w:t xml:space="preserve"> </w:t>
      </w:r>
      <w:r w:rsidR="00A36B67">
        <w:rPr>
          <w:i w:val="0"/>
          <w:iCs w:val="0"/>
          <w:position w:val="-12"/>
          <w:sz w:val="28"/>
          <w:szCs w:val="28"/>
        </w:rPr>
        <w:pict>
          <v:shape id="_x0000_i1082" type="#_x0000_t75" style="width:99.75pt;height:20.25pt">
            <v:imagedata r:id="rId47" o:title=""/>
          </v:shape>
        </w:pict>
      </w:r>
      <w:r w:rsidRPr="002C6646">
        <w:rPr>
          <w:i w:val="0"/>
          <w:iCs w:val="0"/>
          <w:sz w:val="28"/>
          <w:szCs w:val="28"/>
        </w:rPr>
        <w:t xml:space="preserve">, где </w:t>
      </w:r>
      <w:r w:rsidR="00A36B67">
        <w:rPr>
          <w:position w:val="-6"/>
          <w:sz w:val="28"/>
          <w:szCs w:val="28"/>
        </w:rPr>
        <w:pict>
          <v:shape id="_x0000_i1083" type="#_x0000_t75" style="width:9.75pt;height:14.25pt">
            <v:imagedata r:id="rId48" o:title=""/>
          </v:shape>
        </w:pict>
      </w:r>
      <w:r w:rsidRPr="002C6646">
        <w:rPr>
          <w:i w:val="0"/>
          <w:iCs w:val="0"/>
          <w:sz w:val="28"/>
          <w:szCs w:val="28"/>
        </w:rPr>
        <w:t xml:space="preserve"> </w:t>
      </w:r>
      <w:r w:rsidR="00E17335" w:rsidRPr="002C6646">
        <w:rPr>
          <w:i w:val="0"/>
          <w:iCs w:val="0"/>
          <w:sz w:val="28"/>
          <w:szCs w:val="28"/>
        </w:rPr>
        <w:t>-</w:t>
      </w:r>
      <w:r w:rsidRPr="002C6646">
        <w:rPr>
          <w:i w:val="0"/>
          <w:iCs w:val="0"/>
          <w:sz w:val="28"/>
          <w:szCs w:val="28"/>
        </w:rPr>
        <w:t xml:space="preserve"> расстояние</w:t>
      </w:r>
      <w:r w:rsidR="00AD598C">
        <w:rPr>
          <w:i w:val="0"/>
          <w:iCs w:val="0"/>
          <w:sz w:val="28"/>
          <w:szCs w:val="28"/>
        </w:rPr>
        <w:t xml:space="preserve"> </w:t>
      </w:r>
      <w:r w:rsidRPr="002C6646">
        <w:rPr>
          <w:i w:val="0"/>
          <w:iCs w:val="0"/>
          <w:sz w:val="28"/>
          <w:szCs w:val="28"/>
        </w:rPr>
        <w:t>между соседними</w:t>
      </w:r>
      <w:r w:rsidR="00AD598C">
        <w:rPr>
          <w:i w:val="0"/>
          <w:iCs w:val="0"/>
          <w:sz w:val="28"/>
          <w:szCs w:val="28"/>
        </w:rPr>
        <w:t xml:space="preserve"> </w:t>
      </w:r>
      <w:r w:rsidRPr="002C6646">
        <w:rPr>
          <w:i w:val="0"/>
          <w:iCs w:val="0"/>
          <w:sz w:val="28"/>
          <w:szCs w:val="28"/>
        </w:rPr>
        <w:t>электр</w:t>
      </w:r>
      <w:r w:rsidR="009F7321" w:rsidRPr="002C6646">
        <w:rPr>
          <w:i w:val="0"/>
          <w:iCs w:val="0"/>
          <w:sz w:val="28"/>
          <w:szCs w:val="28"/>
        </w:rPr>
        <w:t>ода</w:t>
      </w:r>
      <w:r w:rsidRPr="002C6646">
        <w:rPr>
          <w:i w:val="0"/>
          <w:iCs w:val="0"/>
          <w:sz w:val="28"/>
          <w:szCs w:val="28"/>
        </w:rPr>
        <w:t>ми, м;</w:t>
      </w:r>
      <w:r w:rsidR="002115E5">
        <w:rPr>
          <w:i w:val="0"/>
          <w:iCs w:val="0"/>
          <w:sz w:val="28"/>
          <w:szCs w:val="28"/>
        </w:rPr>
        <w:t xml:space="preserve"> </w:t>
      </w:r>
      <w:r w:rsidR="00A36B67">
        <w:rPr>
          <w:position w:val="-6"/>
          <w:sz w:val="28"/>
          <w:szCs w:val="28"/>
        </w:rPr>
        <w:pict>
          <v:shape id="_x0000_i1084" type="#_x0000_t75" style="width:12.75pt;height:14.25pt">
            <v:imagedata r:id="rId49" o:title=""/>
          </v:shape>
        </w:pict>
      </w:r>
      <w:r w:rsidRPr="002C6646">
        <w:rPr>
          <w:i w:val="0"/>
          <w:iCs w:val="0"/>
          <w:sz w:val="28"/>
          <w:szCs w:val="28"/>
        </w:rPr>
        <w:t xml:space="preserve"> </w:t>
      </w:r>
      <w:r w:rsidR="009F7321" w:rsidRPr="002C6646">
        <w:rPr>
          <w:i w:val="0"/>
          <w:iCs w:val="0"/>
          <w:sz w:val="28"/>
          <w:szCs w:val="28"/>
        </w:rPr>
        <w:t>-напряжение на</w:t>
      </w:r>
      <w:r w:rsidRPr="002C6646">
        <w:rPr>
          <w:i w:val="0"/>
          <w:iCs w:val="0"/>
          <w:sz w:val="28"/>
          <w:szCs w:val="28"/>
        </w:rPr>
        <w:t xml:space="preserve"> электродах, В</w:t>
      </w:r>
      <w:r w:rsidR="009F7321" w:rsidRPr="002C6646">
        <w:rPr>
          <w:i w:val="0"/>
          <w:iCs w:val="0"/>
          <w:sz w:val="28"/>
          <w:szCs w:val="28"/>
        </w:rPr>
        <w:t xml:space="preserve"> </w:t>
      </w:r>
      <w:r w:rsidRPr="002C6646">
        <w:rPr>
          <w:i w:val="0"/>
          <w:iCs w:val="0"/>
          <w:sz w:val="28"/>
          <w:szCs w:val="28"/>
        </w:rPr>
        <w:t>(220 или 380 В);</w:t>
      </w:r>
      <w:r w:rsidR="009F7321" w:rsidRPr="002C6646">
        <w:rPr>
          <w:i w:val="0"/>
          <w:iCs w:val="0"/>
          <w:sz w:val="28"/>
          <w:szCs w:val="28"/>
        </w:rPr>
        <w:t xml:space="preserve"> </w:t>
      </w:r>
      <w:r w:rsidR="00A36B67">
        <w:rPr>
          <w:position w:val="-10"/>
          <w:sz w:val="28"/>
          <w:szCs w:val="28"/>
        </w:rPr>
        <w:pict>
          <v:shape id="_x0000_i1085" type="#_x0000_t75" style="width:12pt;height:12.75pt">
            <v:imagedata r:id="rId50" o:title=""/>
          </v:shape>
        </w:pict>
      </w:r>
      <w:r w:rsidR="009F7321" w:rsidRPr="002C6646">
        <w:rPr>
          <w:i w:val="0"/>
          <w:iCs w:val="0"/>
          <w:sz w:val="28"/>
          <w:szCs w:val="28"/>
        </w:rPr>
        <w:t xml:space="preserve">- </w:t>
      </w:r>
      <w:r w:rsidRPr="002C6646">
        <w:rPr>
          <w:i w:val="0"/>
          <w:iCs w:val="0"/>
          <w:sz w:val="28"/>
          <w:szCs w:val="28"/>
        </w:rPr>
        <w:t xml:space="preserve">расчетное удельное электрическое сопротивление разогреваемой </w:t>
      </w:r>
      <w:r w:rsidR="009F7321" w:rsidRPr="002C6646">
        <w:rPr>
          <w:i w:val="0"/>
          <w:iCs w:val="0"/>
          <w:sz w:val="28"/>
          <w:szCs w:val="28"/>
        </w:rPr>
        <w:t>сме</w:t>
      </w:r>
      <w:r w:rsidRPr="002C6646">
        <w:rPr>
          <w:i w:val="0"/>
          <w:iCs w:val="0"/>
          <w:sz w:val="28"/>
          <w:szCs w:val="28"/>
        </w:rPr>
        <w:t>си, Ом</w:t>
      </w:r>
      <w:r w:rsidR="009F7321" w:rsidRPr="002C6646">
        <w:rPr>
          <w:i w:val="0"/>
          <w:iCs w:val="0"/>
          <w:sz w:val="28"/>
          <w:szCs w:val="28"/>
          <w:vertAlign w:val="superscript"/>
        </w:rPr>
        <w:t>.</w:t>
      </w:r>
      <w:r w:rsidRPr="002C6646">
        <w:rPr>
          <w:i w:val="0"/>
          <w:iCs w:val="0"/>
          <w:sz w:val="28"/>
          <w:szCs w:val="28"/>
        </w:rPr>
        <w:t xml:space="preserve">м (определяется с помощью электровискозиметра или </w:t>
      </w:r>
      <w:r w:rsidR="009F7321" w:rsidRPr="002C6646">
        <w:rPr>
          <w:i w:val="0"/>
          <w:iCs w:val="0"/>
          <w:sz w:val="28"/>
          <w:szCs w:val="28"/>
        </w:rPr>
        <w:t xml:space="preserve">может быть принято ориентировочно </w:t>
      </w:r>
      <w:r w:rsidR="004826F3" w:rsidRPr="002C6646">
        <w:rPr>
          <w:i w:val="0"/>
          <w:iCs w:val="0"/>
          <w:sz w:val="28"/>
          <w:szCs w:val="28"/>
        </w:rPr>
        <w:t>8 Ом</w:t>
      </w:r>
      <w:r w:rsidR="004826F3" w:rsidRPr="002C6646">
        <w:rPr>
          <w:i w:val="0"/>
          <w:iCs w:val="0"/>
          <w:sz w:val="28"/>
          <w:szCs w:val="28"/>
          <w:vertAlign w:val="superscript"/>
        </w:rPr>
        <w:t>.</w:t>
      </w:r>
      <w:r w:rsidR="004826F3" w:rsidRPr="002C6646">
        <w:rPr>
          <w:i w:val="0"/>
          <w:iCs w:val="0"/>
          <w:sz w:val="28"/>
          <w:szCs w:val="28"/>
        </w:rPr>
        <w:t>м</w:t>
      </w:r>
      <w:r w:rsidR="009F7321" w:rsidRPr="002C6646">
        <w:rPr>
          <w:i w:val="0"/>
          <w:iCs w:val="0"/>
          <w:sz w:val="28"/>
          <w:szCs w:val="28"/>
        </w:rPr>
        <w:t xml:space="preserve">); </w:t>
      </w:r>
      <w:r w:rsidR="00A36B67">
        <w:rPr>
          <w:position w:val="-10"/>
          <w:sz w:val="28"/>
          <w:szCs w:val="28"/>
        </w:rPr>
        <w:pict>
          <v:shape id="_x0000_i1086" type="#_x0000_t75" style="width:12pt;height:12.75pt">
            <v:imagedata r:id="rId51" o:title=""/>
          </v:shape>
        </w:pict>
      </w:r>
      <w:r w:rsidR="009F7321" w:rsidRPr="002C6646">
        <w:rPr>
          <w:i w:val="0"/>
          <w:iCs w:val="0"/>
          <w:sz w:val="28"/>
          <w:szCs w:val="28"/>
        </w:rPr>
        <w:t xml:space="preserve"> </w:t>
      </w:r>
      <w:r w:rsidR="004826F3" w:rsidRPr="002C6646">
        <w:rPr>
          <w:i w:val="0"/>
          <w:iCs w:val="0"/>
          <w:sz w:val="28"/>
          <w:szCs w:val="28"/>
        </w:rPr>
        <w:t>-</w:t>
      </w:r>
      <w:r w:rsidR="009F7321" w:rsidRPr="002C6646">
        <w:rPr>
          <w:i w:val="0"/>
          <w:iCs w:val="0"/>
          <w:sz w:val="28"/>
          <w:szCs w:val="28"/>
        </w:rPr>
        <w:t xml:space="preserve"> удельная мощность, </w:t>
      </w:r>
      <w:r w:rsidR="004826F3" w:rsidRPr="002C6646">
        <w:rPr>
          <w:i w:val="0"/>
          <w:iCs w:val="0"/>
          <w:sz w:val="28"/>
          <w:szCs w:val="28"/>
        </w:rPr>
        <w:t>кВ</w:t>
      </w:r>
      <w:r w:rsidR="009F7321" w:rsidRPr="002C6646">
        <w:rPr>
          <w:i w:val="0"/>
          <w:iCs w:val="0"/>
          <w:sz w:val="28"/>
          <w:szCs w:val="28"/>
        </w:rPr>
        <w:t>т/м</w:t>
      </w:r>
      <w:r w:rsidR="009F7321" w:rsidRPr="002C6646">
        <w:rPr>
          <w:i w:val="0"/>
          <w:iCs w:val="0"/>
          <w:sz w:val="28"/>
          <w:szCs w:val="28"/>
          <w:vertAlign w:val="superscript"/>
        </w:rPr>
        <w:t>3</w:t>
      </w:r>
      <w:r w:rsidR="009F7321" w:rsidRPr="002C6646">
        <w:rPr>
          <w:i w:val="0"/>
          <w:iCs w:val="0"/>
          <w:sz w:val="28"/>
          <w:szCs w:val="28"/>
        </w:rPr>
        <w:t>.</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Время разогрева смеси составляет в среднем 5... 10 мин. Темпера</w:t>
      </w:r>
      <w:r w:rsidR="004826F3" w:rsidRPr="002C6646">
        <w:rPr>
          <w:i w:val="0"/>
          <w:iCs w:val="0"/>
          <w:sz w:val="28"/>
          <w:szCs w:val="28"/>
        </w:rPr>
        <w:t>ту</w:t>
      </w:r>
      <w:r w:rsidRPr="002C6646">
        <w:rPr>
          <w:i w:val="0"/>
          <w:iCs w:val="0"/>
          <w:sz w:val="28"/>
          <w:szCs w:val="28"/>
        </w:rPr>
        <w:t>ра разогретой бетонной смеси не должна превышать 80°С. Уклад</w:t>
      </w:r>
      <w:r w:rsidR="004826F3" w:rsidRPr="002C6646">
        <w:rPr>
          <w:i w:val="0"/>
          <w:iCs w:val="0"/>
          <w:sz w:val="28"/>
          <w:szCs w:val="28"/>
        </w:rPr>
        <w:t>ку</w:t>
      </w:r>
      <w:r w:rsidRPr="002C6646">
        <w:rPr>
          <w:i w:val="0"/>
          <w:iCs w:val="0"/>
          <w:sz w:val="28"/>
          <w:szCs w:val="28"/>
        </w:rPr>
        <w:t xml:space="preserve"> смеси ведут в течение 20 мин после ее разогрева.</w:t>
      </w:r>
    </w:p>
    <w:p w:rsidR="005B5976" w:rsidRPr="002C6646" w:rsidRDefault="005B5976" w:rsidP="00B41440">
      <w:pPr>
        <w:spacing w:line="360" w:lineRule="auto"/>
        <w:ind w:firstLine="720"/>
        <w:jc w:val="both"/>
        <w:rPr>
          <w:i w:val="0"/>
          <w:iCs w:val="0"/>
          <w:sz w:val="28"/>
          <w:szCs w:val="28"/>
        </w:rPr>
      </w:pPr>
      <w:r w:rsidRPr="002C6646">
        <w:rPr>
          <w:i w:val="0"/>
          <w:iCs w:val="0"/>
          <w:sz w:val="28"/>
          <w:szCs w:val="28"/>
          <w:u w:val="single"/>
        </w:rPr>
        <w:t>Инфракрасный обогрев</w:t>
      </w:r>
      <w:r w:rsidRPr="002C6646">
        <w:rPr>
          <w:i w:val="0"/>
          <w:iCs w:val="0"/>
          <w:sz w:val="28"/>
          <w:szCs w:val="28"/>
        </w:rPr>
        <w:t xml:space="preserve"> применяют для термообработ</w:t>
      </w:r>
      <w:r w:rsidR="004826F3" w:rsidRPr="002C6646">
        <w:rPr>
          <w:i w:val="0"/>
          <w:iCs w:val="0"/>
          <w:sz w:val="28"/>
          <w:szCs w:val="28"/>
        </w:rPr>
        <w:t>к</w:t>
      </w:r>
      <w:r w:rsidRPr="002C6646">
        <w:rPr>
          <w:i w:val="0"/>
          <w:iCs w:val="0"/>
          <w:sz w:val="28"/>
          <w:szCs w:val="28"/>
        </w:rPr>
        <w:t>и бетона в тонкостенных конструкциях с большим модулем поверх</w:t>
      </w:r>
      <w:r w:rsidR="004826F3" w:rsidRPr="002C6646">
        <w:rPr>
          <w:i w:val="0"/>
          <w:iCs w:val="0"/>
          <w:sz w:val="28"/>
          <w:szCs w:val="28"/>
        </w:rPr>
        <w:t>н</w:t>
      </w:r>
      <w:r w:rsidRPr="002C6646">
        <w:rPr>
          <w:i w:val="0"/>
          <w:iCs w:val="0"/>
          <w:sz w:val="28"/>
          <w:szCs w:val="28"/>
        </w:rPr>
        <w:t>ости (стены, возводимые в скользящей опалубке, плиты, балки), а также монолитных стыков.</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Источником инфракрасного излучения служат ТЭНы типа НВСЖ </w:t>
      </w:r>
      <w:r w:rsidR="004826F3" w:rsidRPr="002C6646">
        <w:rPr>
          <w:i w:val="0"/>
          <w:iCs w:val="0"/>
          <w:sz w:val="28"/>
          <w:szCs w:val="28"/>
        </w:rPr>
        <w:t>и</w:t>
      </w:r>
      <w:r w:rsidRPr="002C6646">
        <w:rPr>
          <w:i w:val="0"/>
          <w:iCs w:val="0"/>
          <w:sz w:val="28"/>
          <w:szCs w:val="28"/>
        </w:rPr>
        <w:t>ли НВС либо стержневые карборундовые излучатели диаметром 6...50 мм, длиной 0,3...</w:t>
      </w:r>
      <w:r w:rsidR="004826F3" w:rsidRPr="002C6646">
        <w:rPr>
          <w:i w:val="0"/>
          <w:iCs w:val="0"/>
          <w:sz w:val="28"/>
          <w:szCs w:val="28"/>
        </w:rPr>
        <w:t>1</w:t>
      </w:r>
      <w:r w:rsidRPr="002C6646">
        <w:rPr>
          <w:i w:val="0"/>
          <w:iCs w:val="0"/>
          <w:sz w:val="28"/>
          <w:szCs w:val="28"/>
        </w:rPr>
        <w:t xml:space="preserve"> м. Мощность ТЭНа на </w:t>
      </w:r>
      <w:smartTag w:uri="urn:schemas-microsoft-com:office:smarttags" w:element="metricconverter">
        <w:smartTagPr>
          <w:attr w:name="ProductID" w:val="1 м"/>
        </w:smartTagPr>
        <w:r w:rsidRPr="002C6646">
          <w:rPr>
            <w:i w:val="0"/>
            <w:iCs w:val="0"/>
            <w:sz w:val="28"/>
            <w:szCs w:val="28"/>
          </w:rPr>
          <w:t>1 м</w:t>
        </w:r>
      </w:smartTag>
      <w:r w:rsidRPr="002C6646">
        <w:rPr>
          <w:i w:val="0"/>
          <w:iCs w:val="0"/>
          <w:sz w:val="28"/>
          <w:szCs w:val="28"/>
        </w:rPr>
        <w:t xml:space="preserve"> длины колеблется от 0,6 до 1,2 кВт, температура излучающих поверхностей от 300 до 600°С. Инфракрасные излучатели выпускаются на напряжение 127, 220 и 380 В. Карборундовые излучатели имеют мощность до 10 кВт</w:t>
      </w:r>
      <w:r w:rsidR="006A3D83" w:rsidRPr="002C6646">
        <w:rPr>
          <w:i w:val="0"/>
          <w:iCs w:val="0"/>
          <w:sz w:val="28"/>
          <w:szCs w:val="28"/>
          <w:vertAlign w:val="superscript"/>
        </w:rPr>
        <w:t>.</w:t>
      </w:r>
      <w:r w:rsidRPr="002C6646">
        <w:rPr>
          <w:i w:val="0"/>
          <w:iCs w:val="0"/>
          <w:sz w:val="28"/>
          <w:szCs w:val="28"/>
        </w:rPr>
        <w:t>ч и рабочую температуру 1300...1500°С.</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Твердение бетона происходит в результате его периферийного обогрева (рис. </w:t>
      </w:r>
      <w:r w:rsidR="006A3D83" w:rsidRPr="002C6646">
        <w:rPr>
          <w:i w:val="0"/>
          <w:iCs w:val="0"/>
          <w:sz w:val="28"/>
          <w:szCs w:val="28"/>
        </w:rPr>
        <w:t>5.1</w:t>
      </w:r>
      <w:r w:rsidRPr="002C6646">
        <w:rPr>
          <w:i w:val="0"/>
          <w:iCs w:val="0"/>
          <w:sz w:val="28"/>
          <w:szCs w:val="28"/>
        </w:rPr>
        <w:t xml:space="preserve">). Оптимальное расстояние между излучателями и </w:t>
      </w:r>
      <w:r w:rsidR="006A3D83" w:rsidRPr="002C6646">
        <w:rPr>
          <w:i w:val="0"/>
          <w:iCs w:val="0"/>
          <w:sz w:val="28"/>
          <w:szCs w:val="28"/>
        </w:rPr>
        <w:t>обогреваемой поверхностью 1...1,</w:t>
      </w:r>
      <w:r w:rsidRPr="002C6646">
        <w:rPr>
          <w:i w:val="0"/>
          <w:iCs w:val="0"/>
          <w:sz w:val="28"/>
          <w:szCs w:val="28"/>
        </w:rPr>
        <w:t>2 м.</w:t>
      </w:r>
    </w:p>
    <w:p w:rsidR="003478D7" w:rsidRPr="002C6646" w:rsidRDefault="003478D7" w:rsidP="00B41440">
      <w:pPr>
        <w:spacing w:line="360" w:lineRule="auto"/>
        <w:ind w:firstLine="720"/>
        <w:jc w:val="both"/>
        <w:rPr>
          <w:i w:val="0"/>
          <w:iCs w:val="0"/>
          <w:sz w:val="28"/>
          <w:szCs w:val="28"/>
        </w:rPr>
      </w:pPr>
      <w:r w:rsidRPr="002C6646">
        <w:rPr>
          <w:i w:val="0"/>
          <w:iCs w:val="0"/>
          <w:sz w:val="28"/>
          <w:szCs w:val="28"/>
        </w:rPr>
        <w:t>Обогревать можно как открытые поверхности бетона, так и через опалубку. Для лучшего поглощения инфракрасного излучения поверхность опалубки покрывают черным матовым лаком. Открытые поверхности бетона во избежание пересушивания закрывают полимерной пленкой, пергамином или рубероидом. Температура на поверхности бетона не должна превышать 80...90°С.</w:t>
      </w:r>
    </w:p>
    <w:p w:rsidR="003478D7" w:rsidRPr="002C6646" w:rsidRDefault="003478D7" w:rsidP="00B41440">
      <w:pPr>
        <w:spacing w:line="360" w:lineRule="auto"/>
        <w:ind w:firstLine="720"/>
        <w:jc w:val="both"/>
        <w:rPr>
          <w:i w:val="0"/>
          <w:iCs w:val="0"/>
          <w:sz w:val="28"/>
          <w:szCs w:val="28"/>
        </w:rPr>
      </w:pPr>
      <w:r w:rsidRPr="002C6646">
        <w:rPr>
          <w:i w:val="0"/>
          <w:iCs w:val="0"/>
          <w:sz w:val="28"/>
          <w:szCs w:val="28"/>
        </w:rPr>
        <w:t xml:space="preserve">Для термообработки линейно-протяженных густоармированных конструкций (колонны, балки, трубы, каналы) применяют </w:t>
      </w:r>
      <w:r w:rsidRPr="002C6646">
        <w:rPr>
          <w:i w:val="0"/>
          <w:iCs w:val="0"/>
          <w:sz w:val="28"/>
          <w:szCs w:val="28"/>
          <w:u w:val="single"/>
        </w:rPr>
        <w:t>индукционный прогрев</w:t>
      </w:r>
      <w:r w:rsidRPr="002C6646">
        <w:rPr>
          <w:i w:val="0"/>
          <w:iCs w:val="0"/>
          <w:sz w:val="28"/>
          <w:szCs w:val="28"/>
        </w:rPr>
        <w:t>, в результате которого происходит нагрев стальной арматуры или опалубки в переменном магнитном поле, которое создается пропусканием переменного тока через обмотку спирального или плоского индуктора.</w:t>
      </w:r>
    </w:p>
    <w:p w:rsidR="003478D7" w:rsidRPr="002C6646" w:rsidRDefault="003478D7" w:rsidP="00B41440">
      <w:pPr>
        <w:spacing w:line="360" w:lineRule="auto"/>
        <w:ind w:firstLine="720"/>
        <w:jc w:val="both"/>
        <w:rPr>
          <w:i w:val="0"/>
          <w:iCs w:val="0"/>
          <w:sz w:val="28"/>
          <w:szCs w:val="28"/>
        </w:rPr>
      </w:pPr>
      <w:r w:rsidRPr="002C6646">
        <w:rPr>
          <w:i w:val="0"/>
          <w:iCs w:val="0"/>
          <w:sz w:val="28"/>
          <w:szCs w:val="28"/>
        </w:rPr>
        <w:t>Для питания индукторов применяется переменный ток промышленной частоты пониженного или сетевого напряжения. Расход энергии 120...150 кВт</w:t>
      </w:r>
      <w:r w:rsidR="007606F5" w:rsidRPr="002C6646">
        <w:rPr>
          <w:i w:val="0"/>
          <w:iCs w:val="0"/>
          <w:sz w:val="28"/>
          <w:szCs w:val="28"/>
          <w:vertAlign w:val="superscript"/>
        </w:rPr>
        <w:t>.</w:t>
      </w:r>
      <w:r w:rsidRPr="002C6646">
        <w:rPr>
          <w:i w:val="0"/>
          <w:iCs w:val="0"/>
          <w:sz w:val="28"/>
          <w:szCs w:val="28"/>
        </w:rPr>
        <w:t>ч/м</w:t>
      </w:r>
      <w:r w:rsidRPr="002C6646">
        <w:rPr>
          <w:i w:val="0"/>
          <w:iCs w:val="0"/>
          <w:sz w:val="28"/>
          <w:szCs w:val="28"/>
          <w:vertAlign w:val="superscript"/>
        </w:rPr>
        <w:t>3</w:t>
      </w:r>
      <w:r w:rsidRPr="002C6646">
        <w:rPr>
          <w:i w:val="0"/>
          <w:iCs w:val="0"/>
          <w:sz w:val="28"/>
          <w:szCs w:val="28"/>
        </w:rPr>
        <w:t>.</w:t>
      </w:r>
    </w:p>
    <w:p w:rsidR="003478D7" w:rsidRPr="002C6646" w:rsidRDefault="003478D7" w:rsidP="00B41440">
      <w:pPr>
        <w:spacing w:line="360" w:lineRule="auto"/>
        <w:ind w:firstLine="720"/>
        <w:jc w:val="both"/>
        <w:rPr>
          <w:i w:val="0"/>
          <w:iCs w:val="0"/>
          <w:sz w:val="28"/>
          <w:szCs w:val="28"/>
        </w:rPr>
      </w:pPr>
      <w:r w:rsidRPr="002C6646">
        <w:rPr>
          <w:i w:val="0"/>
          <w:iCs w:val="0"/>
          <w:sz w:val="28"/>
          <w:szCs w:val="28"/>
        </w:rPr>
        <w:t>В течение первых 2...3 ч после укладки бетонную смесь выдерживают при температуре 5...8°С, что достигается периодическим включением индуктора на 5...10 мин каждый час. Затем температуру бетона повышают со скоростью 5...15°С. После достижения бетоном расчетной температуры напряжение либо отключают и бетон выдерживают методом термоса либо переходят на импульсный режим работы индуктора.</w:t>
      </w:r>
    </w:p>
    <w:p w:rsidR="003478D7" w:rsidRPr="002C6646" w:rsidRDefault="003478D7" w:rsidP="00B41440">
      <w:pPr>
        <w:spacing w:line="360" w:lineRule="auto"/>
        <w:ind w:firstLine="720"/>
        <w:jc w:val="both"/>
        <w:rPr>
          <w:i w:val="0"/>
          <w:iCs w:val="0"/>
          <w:sz w:val="28"/>
          <w:szCs w:val="28"/>
        </w:rPr>
      </w:pPr>
      <w:r w:rsidRPr="002C6646">
        <w:rPr>
          <w:i w:val="0"/>
          <w:iCs w:val="0"/>
          <w:sz w:val="28"/>
          <w:szCs w:val="28"/>
        </w:rPr>
        <w:t>Индукционный прогрев имеет ряд преимуществ: он обеспечивает равномерность прогрева по сечению и длине конструкций, исключает расход металла на электроды.</w:t>
      </w:r>
    </w:p>
    <w:p w:rsidR="005B5976" w:rsidRPr="002C6646" w:rsidRDefault="005B5976" w:rsidP="00B41440">
      <w:pPr>
        <w:spacing w:line="360" w:lineRule="auto"/>
        <w:ind w:firstLine="720"/>
        <w:jc w:val="both"/>
        <w:rPr>
          <w:i w:val="0"/>
          <w:iCs w:val="0"/>
          <w:sz w:val="28"/>
          <w:szCs w:val="28"/>
        </w:rPr>
      </w:pPr>
      <w:r w:rsidRPr="002C6646">
        <w:rPr>
          <w:i w:val="0"/>
          <w:iCs w:val="0"/>
          <w:sz w:val="28"/>
          <w:szCs w:val="28"/>
          <w:u w:val="single"/>
        </w:rPr>
        <w:t>Паропрогрев</w:t>
      </w:r>
      <w:r w:rsidR="00AD598C">
        <w:rPr>
          <w:i w:val="0"/>
          <w:iCs w:val="0"/>
          <w:sz w:val="28"/>
          <w:szCs w:val="28"/>
          <w:u w:val="single"/>
        </w:rPr>
        <w:t xml:space="preserve"> </w:t>
      </w:r>
      <w:r w:rsidRPr="002C6646">
        <w:rPr>
          <w:i w:val="0"/>
          <w:iCs w:val="0"/>
          <w:sz w:val="28"/>
          <w:szCs w:val="28"/>
          <w:u w:val="single"/>
        </w:rPr>
        <w:t>бетона</w:t>
      </w:r>
      <w:r w:rsidR="00AD598C">
        <w:rPr>
          <w:i w:val="0"/>
          <w:iCs w:val="0"/>
          <w:sz w:val="28"/>
          <w:szCs w:val="28"/>
        </w:rPr>
        <w:t xml:space="preserve"> </w:t>
      </w:r>
      <w:r w:rsidR="00561696" w:rsidRPr="002C6646">
        <w:rPr>
          <w:i w:val="0"/>
          <w:iCs w:val="0"/>
          <w:sz w:val="28"/>
          <w:szCs w:val="28"/>
        </w:rPr>
        <w:t>ведут насыщенным паром</w:t>
      </w:r>
      <w:r w:rsidRPr="002C6646">
        <w:rPr>
          <w:i w:val="0"/>
          <w:iCs w:val="0"/>
          <w:sz w:val="28"/>
          <w:szCs w:val="28"/>
        </w:rPr>
        <w:t>.</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Для этого устраивают тепляки, конструкцию укрывают несколькими слоями брезента или устраивают тепловые рубашки вокруг опалубки. Снаружи короб утепляют. Пар под брезент или в короба подводят с помощью резиновых рукавов через 1,5...2 м. Режим паропрогрева стандартный.</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Паропрогрев бетона рекомендуется вести до набора им проектной прочности или значений, близких к ней. Паропрогрев в тепляках применяют для выдерживания бетона фундаментов, башмаков и фундаментных плит.</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Паровые рубашки устраивают при бетонировании колонн, ригелей, балок и плит междуэтажных перекрытий с </w:t>
      </w:r>
      <w:r w:rsidR="00A36B67">
        <w:rPr>
          <w:position w:val="-10"/>
          <w:sz w:val="28"/>
          <w:szCs w:val="28"/>
        </w:rPr>
        <w:pict>
          <v:shape id="_x0000_i1087" type="#_x0000_t75" style="width:21.75pt;height:17.25pt">
            <v:imagedata r:id="rId45" o:title=""/>
          </v:shape>
        </w:pict>
      </w:r>
      <w:r w:rsidRPr="002C6646">
        <w:rPr>
          <w:i w:val="0"/>
          <w:iCs w:val="0"/>
          <w:sz w:val="28"/>
          <w:szCs w:val="28"/>
        </w:rPr>
        <w:t>=10...20 м</w:t>
      </w:r>
      <w:r w:rsidR="006C7049" w:rsidRPr="002C6646">
        <w:rPr>
          <w:i w:val="0"/>
          <w:iCs w:val="0"/>
          <w:sz w:val="28"/>
          <w:szCs w:val="28"/>
          <w:vertAlign w:val="superscript"/>
        </w:rPr>
        <w:t>-1</w:t>
      </w:r>
      <w:r w:rsidRPr="002C6646">
        <w:rPr>
          <w:i w:val="0"/>
          <w:iCs w:val="0"/>
          <w:sz w:val="28"/>
          <w:szCs w:val="28"/>
        </w:rPr>
        <w:t>.</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При электропрогреве ток пропускают непосредственно через массу уложенного бетона при помощи электродов. Электроды могут быть внутренние (стержневые и струнные) и поверхностные (нашивные, полосовые и плавающие).</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Прогрев электродами выполняют при напряжении в пределах 50...100 В с использованием трансформаторов. Применение напряжения 120...220 В возможно только при электропрогреве бетонных и</w:t>
      </w:r>
      <w:r w:rsidR="006C7049" w:rsidRPr="002C6646">
        <w:rPr>
          <w:i w:val="0"/>
          <w:iCs w:val="0"/>
          <w:sz w:val="28"/>
          <w:szCs w:val="28"/>
        </w:rPr>
        <w:t xml:space="preserve"> </w:t>
      </w:r>
      <w:r w:rsidRPr="002C6646">
        <w:rPr>
          <w:i w:val="0"/>
          <w:iCs w:val="0"/>
          <w:sz w:val="28"/>
          <w:szCs w:val="28"/>
        </w:rPr>
        <w:t xml:space="preserve">незначительно армированных (не более </w:t>
      </w:r>
      <w:smartTag w:uri="urn:schemas-microsoft-com:office:smarttags" w:element="metricconverter">
        <w:smartTagPr>
          <w:attr w:name="ProductID" w:val="50 кг"/>
        </w:smartTagPr>
        <w:r w:rsidRPr="002C6646">
          <w:rPr>
            <w:i w:val="0"/>
            <w:iCs w:val="0"/>
            <w:sz w:val="28"/>
            <w:szCs w:val="28"/>
          </w:rPr>
          <w:t>50 кг</w:t>
        </w:r>
      </w:smartTag>
      <w:r w:rsidRPr="002C6646">
        <w:rPr>
          <w:i w:val="0"/>
          <w:iCs w:val="0"/>
          <w:sz w:val="28"/>
          <w:szCs w:val="28"/>
        </w:rPr>
        <w:t xml:space="preserve"> арматуры на </w:t>
      </w:r>
      <w:smartTag w:uri="urn:schemas-microsoft-com:office:smarttags" w:element="metricconverter">
        <w:smartTagPr>
          <w:attr w:name="ProductID" w:val="1 м3"/>
        </w:smartTagPr>
        <w:r w:rsidRPr="002C6646">
          <w:rPr>
            <w:i w:val="0"/>
            <w:iCs w:val="0"/>
            <w:sz w:val="28"/>
            <w:szCs w:val="28"/>
          </w:rPr>
          <w:t>1 м</w:t>
        </w:r>
        <w:r w:rsidRPr="002C6646">
          <w:rPr>
            <w:i w:val="0"/>
            <w:iCs w:val="0"/>
            <w:sz w:val="28"/>
            <w:szCs w:val="28"/>
            <w:vertAlign w:val="superscript"/>
          </w:rPr>
          <w:t>3</w:t>
        </w:r>
      </w:smartTag>
      <w:r w:rsidRPr="002C6646">
        <w:rPr>
          <w:i w:val="0"/>
          <w:iCs w:val="0"/>
          <w:sz w:val="28"/>
          <w:szCs w:val="28"/>
        </w:rPr>
        <w:t xml:space="preserve"> бетона) конструкциях; напряжение 380 В возможно только при условии соединения электродов с нулевым проводом, с тем чтобы рабочее напряжение в бетоне не превышало 220 В. Электропрогрев при напряжении в сети выше 380 В запрещается.</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Для присоединения электродов к проводам используют софиты, представляющие собой деревянные доски (длиной 3...4 м, шириной 16...20 см, толщиной 2,5...4 см) с роликами, к которым прикреплены три изолированных провода с отпайками из проводов площадью сечения 1,5 мм</w:t>
      </w:r>
      <w:r w:rsidRPr="002C6646">
        <w:rPr>
          <w:i w:val="0"/>
          <w:iCs w:val="0"/>
          <w:sz w:val="28"/>
          <w:szCs w:val="28"/>
          <w:vertAlign w:val="superscript"/>
        </w:rPr>
        <w:t>2</w:t>
      </w:r>
      <w:r w:rsidRPr="002C6646">
        <w:rPr>
          <w:i w:val="0"/>
          <w:iCs w:val="0"/>
          <w:sz w:val="28"/>
          <w:szCs w:val="28"/>
        </w:rPr>
        <w:t>. Отпайки присоединяют к электродам, а провода — к сети. Электроды независимо от типов присоединяют к разноименным фазам поодиночке или группами.</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Скорость подъема температуры бетона должна быть не более 5°С/ч для конструкций с </w:t>
      </w:r>
      <w:r w:rsidR="00A36B67">
        <w:rPr>
          <w:position w:val="-10"/>
          <w:sz w:val="28"/>
          <w:szCs w:val="28"/>
        </w:rPr>
        <w:pict>
          <v:shape id="_x0000_i1088" type="#_x0000_t75" style="width:21.75pt;height:17.25pt">
            <v:imagedata r:id="rId45" o:title=""/>
          </v:shape>
        </w:pict>
      </w:r>
      <w:r w:rsidRPr="002C6646">
        <w:rPr>
          <w:i w:val="0"/>
          <w:iCs w:val="0"/>
          <w:sz w:val="28"/>
          <w:szCs w:val="28"/>
        </w:rPr>
        <w:t xml:space="preserve"> = 2...4 м</w:t>
      </w:r>
      <w:r w:rsidRPr="002C6646">
        <w:rPr>
          <w:i w:val="0"/>
          <w:iCs w:val="0"/>
          <w:sz w:val="28"/>
          <w:szCs w:val="28"/>
          <w:vertAlign w:val="superscript"/>
        </w:rPr>
        <w:t>-1</w:t>
      </w:r>
      <w:r w:rsidRPr="002C6646">
        <w:rPr>
          <w:i w:val="0"/>
          <w:iCs w:val="0"/>
          <w:sz w:val="28"/>
          <w:szCs w:val="28"/>
        </w:rPr>
        <w:t xml:space="preserve">; 8 °С/ч с </w:t>
      </w:r>
      <w:r w:rsidR="00A36B67">
        <w:rPr>
          <w:position w:val="-10"/>
          <w:sz w:val="28"/>
          <w:szCs w:val="28"/>
        </w:rPr>
        <w:pict>
          <v:shape id="_x0000_i1089" type="#_x0000_t75" style="width:21.75pt;height:17.25pt">
            <v:imagedata r:id="rId45" o:title=""/>
          </v:shape>
        </w:pict>
      </w:r>
      <w:r w:rsidR="00E44875" w:rsidRPr="002C6646">
        <w:rPr>
          <w:i w:val="0"/>
          <w:iCs w:val="0"/>
          <w:sz w:val="28"/>
          <w:szCs w:val="28"/>
        </w:rPr>
        <w:t xml:space="preserve"> = 4...6</w:t>
      </w:r>
      <w:r w:rsidRPr="002C6646">
        <w:rPr>
          <w:i w:val="0"/>
          <w:iCs w:val="0"/>
          <w:sz w:val="28"/>
          <w:szCs w:val="28"/>
        </w:rPr>
        <w:t xml:space="preserve"> м</w:t>
      </w:r>
      <w:r w:rsidR="00E44875" w:rsidRPr="002C6646">
        <w:rPr>
          <w:i w:val="0"/>
          <w:iCs w:val="0"/>
          <w:sz w:val="28"/>
          <w:szCs w:val="28"/>
          <w:vertAlign w:val="superscript"/>
        </w:rPr>
        <w:t>-1</w:t>
      </w:r>
      <w:r w:rsidRPr="002C6646">
        <w:rPr>
          <w:i w:val="0"/>
          <w:iCs w:val="0"/>
          <w:sz w:val="28"/>
          <w:szCs w:val="28"/>
        </w:rPr>
        <w:t xml:space="preserve">; 10 °С с </w:t>
      </w:r>
      <w:r w:rsidR="00A36B67">
        <w:rPr>
          <w:position w:val="-10"/>
          <w:sz w:val="28"/>
          <w:szCs w:val="28"/>
        </w:rPr>
        <w:pict>
          <v:shape id="_x0000_i1090" type="#_x0000_t75" style="width:21.75pt;height:17.25pt">
            <v:imagedata r:id="rId45" o:title=""/>
          </v:shape>
        </w:pict>
      </w:r>
      <w:r w:rsidRPr="002C6646">
        <w:rPr>
          <w:i w:val="0"/>
          <w:iCs w:val="0"/>
          <w:sz w:val="28"/>
          <w:szCs w:val="28"/>
        </w:rPr>
        <w:t xml:space="preserve"> = 6 м</w:t>
      </w:r>
      <w:r w:rsidR="00E44875" w:rsidRPr="002C6646">
        <w:rPr>
          <w:i w:val="0"/>
          <w:iCs w:val="0"/>
          <w:sz w:val="28"/>
          <w:szCs w:val="28"/>
          <w:vertAlign w:val="superscript"/>
        </w:rPr>
        <w:t>-1</w:t>
      </w:r>
      <w:r w:rsidRPr="002C6646">
        <w:rPr>
          <w:i w:val="0"/>
          <w:iCs w:val="0"/>
          <w:sz w:val="28"/>
          <w:szCs w:val="28"/>
        </w:rPr>
        <w:t xml:space="preserve">; 15°С/ч — для каркасных и тонкостенных конструкций протяженностью </w:t>
      </w:r>
      <w:smartTag w:uri="urn:schemas-microsoft-com:office:smarttags" w:element="metricconverter">
        <w:smartTagPr>
          <w:attr w:name="ProductID" w:val="6 м"/>
        </w:smartTagPr>
        <w:r w:rsidRPr="002C6646">
          <w:rPr>
            <w:i w:val="0"/>
            <w:iCs w:val="0"/>
            <w:sz w:val="28"/>
            <w:szCs w:val="28"/>
          </w:rPr>
          <w:t>6 м</w:t>
        </w:r>
      </w:smartTag>
      <w:r w:rsidRPr="002C6646">
        <w:rPr>
          <w:i w:val="0"/>
          <w:iCs w:val="0"/>
          <w:sz w:val="28"/>
          <w:szCs w:val="28"/>
        </w:rPr>
        <w:t>; 20 °С/ч — для стыков.</w:t>
      </w:r>
    </w:p>
    <w:p w:rsidR="005B5976" w:rsidRPr="002C6646" w:rsidRDefault="005B5976" w:rsidP="00B41440">
      <w:pPr>
        <w:spacing w:line="360" w:lineRule="auto"/>
        <w:ind w:firstLine="720"/>
        <w:jc w:val="both"/>
        <w:rPr>
          <w:i w:val="0"/>
          <w:iCs w:val="0"/>
          <w:sz w:val="28"/>
          <w:szCs w:val="28"/>
        </w:rPr>
      </w:pPr>
      <w:r w:rsidRPr="002C6646">
        <w:rPr>
          <w:i w:val="0"/>
          <w:iCs w:val="0"/>
          <w:sz w:val="28"/>
          <w:szCs w:val="28"/>
        </w:rPr>
        <w:t xml:space="preserve">Скорость остывания бетона по окончании прогрева не должна превышать 8°С/ч. Температура прогрева бетона </w:t>
      </w:r>
      <w:r w:rsidR="00E44875" w:rsidRPr="002C6646">
        <w:rPr>
          <w:i w:val="0"/>
          <w:iCs w:val="0"/>
          <w:sz w:val="28"/>
          <w:szCs w:val="28"/>
        </w:rPr>
        <w:t>-</w:t>
      </w:r>
      <w:r w:rsidRPr="002C6646">
        <w:rPr>
          <w:i w:val="0"/>
          <w:iCs w:val="0"/>
          <w:sz w:val="28"/>
          <w:szCs w:val="28"/>
        </w:rPr>
        <w:t xml:space="preserve"> не более 80 °С для инструкции с </w:t>
      </w:r>
      <w:r w:rsidR="00A36B67">
        <w:rPr>
          <w:position w:val="-10"/>
          <w:sz w:val="28"/>
          <w:szCs w:val="28"/>
        </w:rPr>
        <w:pict>
          <v:shape id="_x0000_i1091" type="#_x0000_t75" style="width:21.75pt;height:17.25pt">
            <v:imagedata r:id="rId45" o:title=""/>
          </v:shape>
        </w:pict>
      </w:r>
      <w:r w:rsidRPr="002C6646">
        <w:rPr>
          <w:i w:val="0"/>
          <w:iCs w:val="0"/>
          <w:sz w:val="28"/>
          <w:szCs w:val="28"/>
        </w:rPr>
        <w:t xml:space="preserve">&lt;10 </w:t>
      </w:r>
      <w:r w:rsidR="00802AE6" w:rsidRPr="002C6646">
        <w:rPr>
          <w:i w:val="0"/>
          <w:iCs w:val="0"/>
          <w:sz w:val="28"/>
          <w:szCs w:val="28"/>
        </w:rPr>
        <w:t>м</w:t>
      </w:r>
      <w:r w:rsidR="00802AE6" w:rsidRPr="002C6646">
        <w:rPr>
          <w:i w:val="0"/>
          <w:iCs w:val="0"/>
          <w:sz w:val="28"/>
          <w:szCs w:val="28"/>
          <w:vertAlign w:val="superscript"/>
        </w:rPr>
        <w:t>-1</w:t>
      </w:r>
      <w:r w:rsidRPr="002C6646">
        <w:rPr>
          <w:i w:val="0"/>
          <w:iCs w:val="0"/>
          <w:sz w:val="28"/>
          <w:szCs w:val="28"/>
        </w:rPr>
        <w:t xml:space="preserve">, 60°С с </w:t>
      </w:r>
      <w:r w:rsidR="00A36B67">
        <w:rPr>
          <w:position w:val="-10"/>
          <w:sz w:val="28"/>
          <w:szCs w:val="28"/>
        </w:rPr>
        <w:pict>
          <v:shape id="_x0000_i1092" type="#_x0000_t75" style="width:21.75pt;height:17.25pt">
            <v:imagedata r:id="rId45" o:title=""/>
          </v:shape>
        </w:pict>
      </w:r>
      <w:r w:rsidRPr="002C6646">
        <w:rPr>
          <w:i w:val="0"/>
          <w:iCs w:val="0"/>
          <w:sz w:val="28"/>
          <w:szCs w:val="28"/>
        </w:rPr>
        <w:t xml:space="preserve">=10...15 </w:t>
      </w:r>
      <w:r w:rsidR="00802AE6" w:rsidRPr="002C6646">
        <w:rPr>
          <w:i w:val="0"/>
          <w:iCs w:val="0"/>
          <w:sz w:val="28"/>
          <w:szCs w:val="28"/>
        </w:rPr>
        <w:t>м</w:t>
      </w:r>
      <w:r w:rsidR="00802AE6" w:rsidRPr="002C6646">
        <w:rPr>
          <w:i w:val="0"/>
          <w:iCs w:val="0"/>
          <w:sz w:val="28"/>
          <w:szCs w:val="28"/>
          <w:vertAlign w:val="superscript"/>
        </w:rPr>
        <w:t>-1</w:t>
      </w:r>
      <w:r w:rsidRPr="002C6646">
        <w:rPr>
          <w:i w:val="0"/>
          <w:iCs w:val="0"/>
          <w:sz w:val="28"/>
          <w:szCs w:val="28"/>
        </w:rPr>
        <w:t>, 40°С</w:t>
      </w:r>
      <w:r w:rsidR="00AD598C">
        <w:rPr>
          <w:i w:val="0"/>
          <w:iCs w:val="0"/>
          <w:sz w:val="28"/>
          <w:szCs w:val="28"/>
        </w:rPr>
        <w:t xml:space="preserve"> </w:t>
      </w:r>
      <w:r w:rsidRPr="002C6646">
        <w:rPr>
          <w:i w:val="0"/>
          <w:iCs w:val="0"/>
          <w:sz w:val="28"/>
          <w:szCs w:val="28"/>
        </w:rPr>
        <w:t xml:space="preserve">с </w:t>
      </w:r>
      <w:r w:rsidR="00A36B67">
        <w:rPr>
          <w:position w:val="-10"/>
          <w:sz w:val="28"/>
          <w:szCs w:val="28"/>
        </w:rPr>
        <w:pict>
          <v:shape id="_x0000_i1093" type="#_x0000_t75" style="width:21.75pt;height:17.25pt">
            <v:imagedata r:id="rId45" o:title=""/>
          </v:shape>
        </w:pict>
      </w:r>
      <w:r w:rsidRPr="002C6646">
        <w:rPr>
          <w:i w:val="0"/>
          <w:iCs w:val="0"/>
          <w:sz w:val="28"/>
          <w:szCs w:val="28"/>
        </w:rPr>
        <w:t xml:space="preserve"> = 15...20 </w:t>
      </w:r>
      <w:r w:rsidR="00802AE6" w:rsidRPr="002C6646">
        <w:rPr>
          <w:i w:val="0"/>
          <w:iCs w:val="0"/>
          <w:sz w:val="28"/>
          <w:szCs w:val="28"/>
        </w:rPr>
        <w:t>м</w:t>
      </w:r>
      <w:r w:rsidR="00802AE6" w:rsidRPr="002C6646">
        <w:rPr>
          <w:i w:val="0"/>
          <w:iCs w:val="0"/>
          <w:sz w:val="28"/>
          <w:szCs w:val="28"/>
          <w:vertAlign w:val="superscript"/>
        </w:rPr>
        <w:t>-1</w:t>
      </w:r>
      <w:r w:rsidRPr="002C6646">
        <w:rPr>
          <w:i w:val="0"/>
          <w:iCs w:val="0"/>
          <w:sz w:val="28"/>
          <w:szCs w:val="28"/>
        </w:rPr>
        <w:t>.</w:t>
      </w:r>
    </w:p>
    <w:p w:rsidR="00882CAC" w:rsidRPr="002C6646" w:rsidRDefault="00882CAC" w:rsidP="00B41440">
      <w:pPr>
        <w:spacing w:line="360" w:lineRule="auto"/>
        <w:ind w:firstLine="720"/>
        <w:jc w:val="both"/>
        <w:rPr>
          <w:b/>
          <w:bCs/>
          <w:i w:val="0"/>
          <w:iCs w:val="0"/>
          <w:color w:val="000000"/>
          <w:sz w:val="28"/>
          <w:szCs w:val="28"/>
        </w:rPr>
      </w:pPr>
    </w:p>
    <w:p w:rsidR="00E31D85" w:rsidRPr="002C6646" w:rsidRDefault="00E31D85" w:rsidP="00326091">
      <w:pPr>
        <w:numPr>
          <w:ilvl w:val="0"/>
          <w:numId w:val="17"/>
        </w:numPr>
        <w:spacing w:line="360" w:lineRule="auto"/>
        <w:ind w:hanging="11"/>
        <w:jc w:val="both"/>
        <w:rPr>
          <w:b/>
          <w:bCs/>
          <w:i w:val="0"/>
          <w:iCs w:val="0"/>
          <w:color w:val="000000"/>
          <w:sz w:val="28"/>
          <w:szCs w:val="28"/>
        </w:rPr>
      </w:pPr>
      <w:r w:rsidRPr="002C6646">
        <w:rPr>
          <w:b/>
          <w:bCs/>
          <w:i w:val="0"/>
          <w:iCs w:val="0"/>
          <w:color w:val="000000"/>
          <w:sz w:val="28"/>
          <w:szCs w:val="28"/>
        </w:rPr>
        <w:t>Кирпичная кладка в зимних условиях</w:t>
      </w:r>
    </w:p>
    <w:p w:rsidR="00AC2747" w:rsidRPr="002C6646" w:rsidRDefault="00AC2747" w:rsidP="00B41440">
      <w:pPr>
        <w:spacing w:line="360" w:lineRule="auto"/>
        <w:ind w:firstLine="720"/>
        <w:jc w:val="both"/>
        <w:rPr>
          <w:b/>
          <w:bCs/>
          <w:i w:val="0"/>
          <w:iCs w:val="0"/>
          <w:color w:val="000000"/>
          <w:sz w:val="28"/>
          <w:szCs w:val="28"/>
        </w:rPr>
      </w:pPr>
    </w:p>
    <w:p w:rsidR="000E6178" w:rsidRPr="002C6646" w:rsidRDefault="000E6178" w:rsidP="00B41440">
      <w:pPr>
        <w:spacing w:line="360" w:lineRule="auto"/>
        <w:ind w:firstLine="720"/>
        <w:jc w:val="both"/>
        <w:rPr>
          <w:i w:val="0"/>
          <w:iCs w:val="0"/>
          <w:sz w:val="28"/>
          <w:szCs w:val="28"/>
        </w:rPr>
      </w:pPr>
      <w:r w:rsidRPr="002C6646">
        <w:rPr>
          <w:i w:val="0"/>
          <w:iCs w:val="0"/>
          <w:sz w:val="28"/>
          <w:szCs w:val="28"/>
        </w:rPr>
        <w:t>Каменные работы еще занимают большой удельный вес при производстве строительно-монтажных работ. Безопасность труда при выполнении каменных работ, в том числе и в условиях отрицательных температур, во многом зависит от правильной организации труда и соблюдения требований норм и правил по охране труда.</w:t>
      </w:r>
    </w:p>
    <w:p w:rsidR="00994CFE" w:rsidRPr="002C6646" w:rsidRDefault="00994CFE" w:rsidP="00B41440">
      <w:pPr>
        <w:spacing w:line="360" w:lineRule="auto"/>
        <w:ind w:firstLine="720"/>
        <w:jc w:val="both"/>
        <w:rPr>
          <w:i w:val="0"/>
          <w:iCs w:val="0"/>
          <w:sz w:val="28"/>
          <w:szCs w:val="28"/>
        </w:rPr>
      </w:pPr>
      <w:r w:rsidRPr="002C6646">
        <w:rPr>
          <w:i w:val="0"/>
          <w:iCs w:val="0"/>
          <w:sz w:val="28"/>
          <w:szCs w:val="28"/>
        </w:rPr>
        <w:t>При производстве каменных работ не разрешается подавать кирпич,</w:t>
      </w:r>
      <w:r w:rsidR="00457791" w:rsidRPr="002C6646">
        <w:rPr>
          <w:i w:val="0"/>
          <w:iCs w:val="0"/>
          <w:sz w:val="28"/>
          <w:szCs w:val="28"/>
        </w:rPr>
        <w:t xml:space="preserve"> сложенный в штабель на поддоне</w:t>
      </w:r>
      <w:r w:rsidRPr="002C6646">
        <w:rPr>
          <w:i w:val="0"/>
          <w:iCs w:val="0"/>
          <w:sz w:val="28"/>
          <w:szCs w:val="28"/>
        </w:rPr>
        <w:t>. При организации труда каменщиков в зимний период всегда нужно иметь в виду, что рабочее место их должно делиться на три зоны (рабочую, материальную и транспортную)</w:t>
      </w:r>
      <w:r w:rsidR="009F6467" w:rsidRPr="002C6646">
        <w:rPr>
          <w:i w:val="0"/>
          <w:iCs w:val="0"/>
          <w:sz w:val="28"/>
          <w:szCs w:val="28"/>
        </w:rPr>
        <w:t>.</w:t>
      </w:r>
    </w:p>
    <w:p w:rsidR="00994CFE" w:rsidRPr="002C6646" w:rsidRDefault="00994CFE" w:rsidP="00B41440">
      <w:pPr>
        <w:spacing w:line="360" w:lineRule="auto"/>
        <w:ind w:firstLine="720"/>
        <w:jc w:val="both"/>
        <w:rPr>
          <w:i w:val="0"/>
          <w:iCs w:val="0"/>
          <w:sz w:val="28"/>
          <w:szCs w:val="28"/>
        </w:rPr>
      </w:pPr>
      <w:r w:rsidRPr="002C6646">
        <w:rPr>
          <w:i w:val="0"/>
          <w:iCs w:val="0"/>
          <w:sz w:val="28"/>
          <w:szCs w:val="28"/>
        </w:rPr>
        <w:t>В рабочей зоне шириной 0,6—0,7 м каменщик непосредственно ведет кладку. Материалы необходимо располагать в зоне таким образом, чтобы удобно их было подавать в рабочую</w:t>
      </w:r>
      <w:r w:rsidR="00AD598C">
        <w:rPr>
          <w:i w:val="0"/>
          <w:iCs w:val="0"/>
          <w:sz w:val="28"/>
          <w:szCs w:val="28"/>
        </w:rPr>
        <w:t xml:space="preserve"> </w:t>
      </w:r>
      <w:r w:rsidRPr="002C6646">
        <w:rPr>
          <w:i w:val="0"/>
          <w:iCs w:val="0"/>
          <w:sz w:val="28"/>
          <w:szCs w:val="28"/>
        </w:rPr>
        <w:t>зону.</w:t>
      </w:r>
      <w:r w:rsidR="002115E5">
        <w:rPr>
          <w:i w:val="0"/>
          <w:iCs w:val="0"/>
          <w:sz w:val="28"/>
          <w:szCs w:val="28"/>
        </w:rPr>
        <w:t xml:space="preserve"> </w:t>
      </w:r>
      <w:r w:rsidRPr="002C6646">
        <w:rPr>
          <w:i w:val="0"/>
          <w:iCs w:val="0"/>
          <w:sz w:val="28"/>
          <w:szCs w:val="28"/>
        </w:rPr>
        <w:t>Ширина</w:t>
      </w:r>
      <w:r w:rsidR="002115E5">
        <w:rPr>
          <w:i w:val="0"/>
          <w:iCs w:val="0"/>
          <w:sz w:val="28"/>
          <w:szCs w:val="28"/>
        </w:rPr>
        <w:t xml:space="preserve"> </w:t>
      </w:r>
      <w:r w:rsidRPr="002C6646">
        <w:rPr>
          <w:i w:val="0"/>
          <w:iCs w:val="0"/>
          <w:sz w:val="28"/>
          <w:szCs w:val="28"/>
        </w:rPr>
        <w:t>зоны</w:t>
      </w:r>
      <w:r w:rsidR="002115E5">
        <w:rPr>
          <w:i w:val="0"/>
          <w:iCs w:val="0"/>
          <w:sz w:val="28"/>
          <w:szCs w:val="28"/>
        </w:rPr>
        <w:t xml:space="preserve"> </w:t>
      </w:r>
      <w:r w:rsidRPr="002C6646">
        <w:rPr>
          <w:i w:val="0"/>
          <w:iCs w:val="0"/>
          <w:sz w:val="28"/>
          <w:szCs w:val="28"/>
        </w:rPr>
        <w:t>материалов должна быть 1—1,2 м.</w:t>
      </w:r>
    </w:p>
    <w:p w:rsidR="00994CFE" w:rsidRPr="002C6646" w:rsidRDefault="00994CFE" w:rsidP="00B41440">
      <w:pPr>
        <w:spacing w:line="360" w:lineRule="auto"/>
        <w:ind w:firstLine="720"/>
        <w:jc w:val="both"/>
        <w:rPr>
          <w:i w:val="0"/>
          <w:iCs w:val="0"/>
          <w:sz w:val="28"/>
          <w:szCs w:val="28"/>
        </w:rPr>
      </w:pPr>
      <w:r w:rsidRPr="002C6646">
        <w:rPr>
          <w:i w:val="0"/>
          <w:iCs w:val="0"/>
          <w:sz w:val="28"/>
          <w:szCs w:val="28"/>
        </w:rPr>
        <w:t>Транспортная зона предназначена для прохода рабочих и транспортирования материалов. Ширина этой зоны должна быть 0,8—1 м. Если все три зоны расположены на подмостях, то на г</w:t>
      </w:r>
      <w:r w:rsidR="00457791" w:rsidRPr="002C6646">
        <w:rPr>
          <w:i w:val="0"/>
          <w:iCs w:val="0"/>
          <w:sz w:val="28"/>
          <w:szCs w:val="28"/>
        </w:rPr>
        <w:t>р</w:t>
      </w:r>
      <w:r w:rsidRPr="002C6646">
        <w:rPr>
          <w:i w:val="0"/>
          <w:iCs w:val="0"/>
          <w:sz w:val="28"/>
          <w:szCs w:val="28"/>
        </w:rPr>
        <w:t>ани</w:t>
      </w:r>
      <w:r w:rsidR="00457791" w:rsidRPr="002C6646">
        <w:rPr>
          <w:i w:val="0"/>
          <w:iCs w:val="0"/>
          <w:sz w:val="28"/>
          <w:szCs w:val="28"/>
        </w:rPr>
        <w:t>ц</w:t>
      </w:r>
      <w:r w:rsidRPr="002C6646">
        <w:rPr>
          <w:i w:val="0"/>
          <w:iCs w:val="0"/>
          <w:sz w:val="28"/>
          <w:szCs w:val="28"/>
        </w:rPr>
        <w:t xml:space="preserve">е </w:t>
      </w:r>
      <w:r w:rsidR="00457791" w:rsidRPr="002C6646">
        <w:rPr>
          <w:i w:val="0"/>
          <w:iCs w:val="0"/>
          <w:sz w:val="28"/>
          <w:szCs w:val="28"/>
        </w:rPr>
        <w:t>транспортной</w:t>
      </w:r>
      <w:r w:rsidRPr="002C6646">
        <w:rPr>
          <w:i w:val="0"/>
          <w:iCs w:val="0"/>
          <w:sz w:val="28"/>
          <w:szCs w:val="28"/>
        </w:rPr>
        <w:t xml:space="preserve"> зоны и подмостей устанавливают</w:t>
      </w:r>
      <w:r w:rsidR="00AD598C">
        <w:rPr>
          <w:i w:val="0"/>
          <w:iCs w:val="0"/>
          <w:sz w:val="28"/>
          <w:szCs w:val="28"/>
        </w:rPr>
        <w:t xml:space="preserve"> </w:t>
      </w:r>
      <w:r w:rsidRPr="002C6646">
        <w:rPr>
          <w:i w:val="0"/>
          <w:iCs w:val="0"/>
          <w:sz w:val="28"/>
          <w:szCs w:val="28"/>
        </w:rPr>
        <w:t>оградительные</w:t>
      </w:r>
      <w:r w:rsidR="00AD598C">
        <w:rPr>
          <w:i w:val="0"/>
          <w:iCs w:val="0"/>
          <w:sz w:val="28"/>
          <w:szCs w:val="28"/>
        </w:rPr>
        <w:t xml:space="preserve"> </w:t>
      </w:r>
      <w:r w:rsidRPr="002C6646">
        <w:rPr>
          <w:i w:val="0"/>
          <w:iCs w:val="0"/>
          <w:sz w:val="28"/>
          <w:szCs w:val="28"/>
        </w:rPr>
        <w:t>устройства.</w:t>
      </w:r>
    </w:p>
    <w:p w:rsidR="00457791" w:rsidRPr="002C6646" w:rsidRDefault="00457791" w:rsidP="00B41440">
      <w:pPr>
        <w:spacing w:line="360" w:lineRule="auto"/>
        <w:ind w:firstLine="720"/>
        <w:jc w:val="both"/>
        <w:rPr>
          <w:i w:val="0"/>
          <w:iCs w:val="0"/>
          <w:sz w:val="28"/>
          <w:szCs w:val="28"/>
        </w:rPr>
      </w:pPr>
      <w:r w:rsidRPr="002C6646">
        <w:rPr>
          <w:i w:val="0"/>
          <w:iCs w:val="0"/>
          <w:sz w:val="28"/>
          <w:szCs w:val="28"/>
        </w:rPr>
        <w:t xml:space="preserve">Если кладка ведется с междуэтажных железобетонных перекрытий, то отверстия размером более </w:t>
      </w:r>
      <w:smartTag w:uri="urn:schemas-microsoft-com:office:smarttags" w:element="metricconverter">
        <w:smartTagPr>
          <w:attr w:name="ProductID" w:val="5 см"/>
        </w:smartTagPr>
        <w:r w:rsidRPr="002C6646">
          <w:rPr>
            <w:i w:val="0"/>
            <w:iCs w:val="0"/>
            <w:sz w:val="28"/>
            <w:szCs w:val="28"/>
          </w:rPr>
          <w:t>5 см</w:t>
        </w:r>
      </w:smartTag>
      <w:r w:rsidRPr="002C6646">
        <w:rPr>
          <w:i w:val="0"/>
          <w:iCs w:val="0"/>
          <w:sz w:val="28"/>
          <w:szCs w:val="28"/>
        </w:rPr>
        <w:t xml:space="preserve"> в зонах работы должны быть закрытыми или у опасных зон установлены оградительные устройства.</w:t>
      </w:r>
    </w:p>
    <w:p w:rsidR="00457791" w:rsidRPr="002C6646" w:rsidRDefault="00457791" w:rsidP="00B41440">
      <w:pPr>
        <w:spacing w:line="360" w:lineRule="auto"/>
        <w:ind w:firstLine="720"/>
        <w:jc w:val="both"/>
        <w:rPr>
          <w:i w:val="0"/>
          <w:iCs w:val="0"/>
          <w:sz w:val="28"/>
          <w:szCs w:val="28"/>
        </w:rPr>
      </w:pPr>
      <w:r w:rsidRPr="002C6646">
        <w:rPr>
          <w:i w:val="0"/>
          <w:iCs w:val="0"/>
          <w:sz w:val="28"/>
          <w:szCs w:val="28"/>
        </w:rPr>
        <w:t xml:space="preserve">Правильная организация труда рабочих при производстве каменных работ - залог исключения случаев травматизма. </w:t>
      </w:r>
    </w:p>
    <w:p w:rsidR="0002189C" w:rsidRPr="002C6646" w:rsidRDefault="0002189C" w:rsidP="00B41440">
      <w:pPr>
        <w:spacing w:line="360" w:lineRule="auto"/>
        <w:ind w:firstLine="720"/>
        <w:jc w:val="both"/>
        <w:rPr>
          <w:i w:val="0"/>
          <w:iCs w:val="0"/>
          <w:sz w:val="28"/>
          <w:szCs w:val="28"/>
        </w:rPr>
      </w:pPr>
      <w:r w:rsidRPr="002C6646">
        <w:rPr>
          <w:i w:val="0"/>
          <w:iCs w:val="0"/>
          <w:sz w:val="28"/>
          <w:szCs w:val="28"/>
        </w:rPr>
        <w:t xml:space="preserve">Особое внимание следует обращать на качество и исправность инструментов для каменщиков. </w:t>
      </w:r>
    </w:p>
    <w:p w:rsidR="00E25ABF" w:rsidRPr="002C6646" w:rsidRDefault="00E25ABF" w:rsidP="00B41440">
      <w:pPr>
        <w:spacing w:line="360" w:lineRule="auto"/>
        <w:ind w:firstLine="720"/>
        <w:jc w:val="both"/>
        <w:rPr>
          <w:i w:val="0"/>
          <w:iCs w:val="0"/>
          <w:sz w:val="28"/>
          <w:szCs w:val="28"/>
        </w:rPr>
      </w:pPr>
      <w:r w:rsidRPr="002C6646">
        <w:rPr>
          <w:i w:val="0"/>
          <w:iCs w:val="0"/>
          <w:sz w:val="28"/>
          <w:szCs w:val="28"/>
        </w:rPr>
        <w:t>С понижением температуры твердение растворов замедляется, а при температуре 0</w:t>
      </w:r>
      <w:r w:rsidR="003539C6" w:rsidRPr="002C6646">
        <w:rPr>
          <w:i w:val="0"/>
          <w:iCs w:val="0"/>
          <w:sz w:val="28"/>
          <w:szCs w:val="28"/>
        </w:rPr>
        <w:t>°С</w:t>
      </w:r>
      <w:r w:rsidRPr="002C6646">
        <w:rPr>
          <w:i w:val="0"/>
          <w:iCs w:val="0"/>
          <w:sz w:val="28"/>
          <w:szCs w:val="28"/>
        </w:rPr>
        <w:t xml:space="preserve"> процесс полностью прекращается. Наступление отрицательных температур на камне практически не отражается. Кладка приобретает прочность и монолитность</w:t>
      </w:r>
      <w:r w:rsidR="003539C6" w:rsidRPr="002C6646">
        <w:rPr>
          <w:i w:val="0"/>
          <w:iCs w:val="0"/>
          <w:sz w:val="28"/>
          <w:szCs w:val="28"/>
        </w:rPr>
        <w:t xml:space="preserve"> в </w:t>
      </w:r>
      <w:r w:rsidRPr="002C6646">
        <w:rPr>
          <w:i w:val="0"/>
          <w:iCs w:val="0"/>
          <w:sz w:val="28"/>
          <w:szCs w:val="28"/>
        </w:rPr>
        <w:t>результате твердения раствора, однако при замораживании кладки</w:t>
      </w:r>
      <w:r w:rsidR="008B4A37" w:rsidRPr="002C6646">
        <w:rPr>
          <w:i w:val="0"/>
          <w:iCs w:val="0"/>
          <w:sz w:val="28"/>
          <w:szCs w:val="28"/>
        </w:rPr>
        <w:t xml:space="preserve"> в </w:t>
      </w:r>
      <w:r w:rsidRPr="002C6646">
        <w:rPr>
          <w:i w:val="0"/>
          <w:iCs w:val="0"/>
          <w:sz w:val="28"/>
          <w:szCs w:val="28"/>
        </w:rPr>
        <w:t>раннем возрасте происходит следующее:</w:t>
      </w:r>
    </w:p>
    <w:p w:rsidR="00E25ABF" w:rsidRPr="002C6646" w:rsidRDefault="00E25ABF" w:rsidP="00B41440">
      <w:pPr>
        <w:numPr>
          <w:ilvl w:val="0"/>
          <w:numId w:val="16"/>
        </w:numPr>
        <w:spacing w:line="360" w:lineRule="auto"/>
        <w:ind w:firstLine="720"/>
        <w:jc w:val="both"/>
        <w:rPr>
          <w:i w:val="0"/>
          <w:iCs w:val="0"/>
          <w:sz w:val="28"/>
          <w:szCs w:val="28"/>
        </w:rPr>
      </w:pPr>
      <w:r w:rsidRPr="002C6646">
        <w:rPr>
          <w:i w:val="0"/>
          <w:iCs w:val="0"/>
          <w:sz w:val="28"/>
          <w:szCs w:val="28"/>
        </w:rPr>
        <w:t>вода, замерзая, превращается в лед, в результате чего гидрата</w:t>
      </w:r>
      <w:r w:rsidR="008B4A37" w:rsidRPr="002C6646">
        <w:rPr>
          <w:i w:val="0"/>
          <w:iCs w:val="0"/>
          <w:sz w:val="28"/>
          <w:szCs w:val="28"/>
        </w:rPr>
        <w:t>ц</w:t>
      </w:r>
      <w:r w:rsidRPr="002C6646">
        <w:rPr>
          <w:i w:val="0"/>
          <w:iCs w:val="0"/>
          <w:sz w:val="28"/>
          <w:szCs w:val="28"/>
        </w:rPr>
        <w:t>ия цемента и твердение раствора приостанавливаются;</w:t>
      </w:r>
    </w:p>
    <w:p w:rsidR="00E25ABF" w:rsidRPr="002C6646" w:rsidRDefault="00E25ABF" w:rsidP="00B41440">
      <w:pPr>
        <w:numPr>
          <w:ilvl w:val="0"/>
          <w:numId w:val="16"/>
        </w:numPr>
        <w:spacing w:line="360" w:lineRule="auto"/>
        <w:ind w:firstLine="720"/>
        <w:jc w:val="both"/>
        <w:rPr>
          <w:i w:val="0"/>
          <w:iCs w:val="0"/>
          <w:sz w:val="28"/>
          <w:szCs w:val="28"/>
        </w:rPr>
      </w:pPr>
      <w:r w:rsidRPr="002C6646">
        <w:rPr>
          <w:i w:val="0"/>
          <w:iCs w:val="0"/>
          <w:sz w:val="28"/>
          <w:szCs w:val="28"/>
        </w:rPr>
        <w:t>вода, увеличиваясь в объеме при замерзании раствора, разрых</w:t>
      </w:r>
      <w:r w:rsidR="008B4A37" w:rsidRPr="002C6646">
        <w:rPr>
          <w:i w:val="0"/>
          <w:iCs w:val="0"/>
          <w:sz w:val="28"/>
          <w:szCs w:val="28"/>
        </w:rPr>
        <w:t>л</w:t>
      </w:r>
      <w:r w:rsidRPr="002C6646">
        <w:rPr>
          <w:i w:val="0"/>
          <w:iCs w:val="0"/>
          <w:sz w:val="28"/>
          <w:szCs w:val="28"/>
        </w:rPr>
        <w:t>яет его и снижает прочность, кроме того, на поверхности камня об</w:t>
      </w:r>
      <w:r w:rsidR="008B4A37" w:rsidRPr="002C6646">
        <w:rPr>
          <w:i w:val="0"/>
          <w:iCs w:val="0"/>
          <w:sz w:val="28"/>
          <w:szCs w:val="28"/>
        </w:rPr>
        <w:t>р</w:t>
      </w:r>
      <w:r w:rsidRPr="002C6646">
        <w:rPr>
          <w:i w:val="0"/>
          <w:iCs w:val="0"/>
          <w:sz w:val="28"/>
          <w:szCs w:val="28"/>
        </w:rPr>
        <w:t>азуется тонкая ледяная пленка, нарушающая его сцепление с раствором;</w:t>
      </w:r>
    </w:p>
    <w:p w:rsidR="00E25ABF" w:rsidRPr="002C6646" w:rsidRDefault="00E25ABF" w:rsidP="00B41440">
      <w:pPr>
        <w:numPr>
          <w:ilvl w:val="0"/>
          <w:numId w:val="16"/>
        </w:numPr>
        <w:spacing w:line="360" w:lineRule="auto"/>
        <w:ind w:firstLine="720"/>
        <w:jc w:val="both"/>
        <w:rPr>
          <w:i w:val="0"/>
          <w:iCs w:val="0"/>
          <w:sz w:val="28"/>
          <w:szCs w:val="28"/>
        </w:rPr>
      </w:pPr>
      <w:r w:rsidRPr="002C6646">
        <w:rPr>
          <w:i w:val="0"/>
          <w:iCs w:val="0"/>
          <w:sz w:val="28"/>
          <w:szCs w:val="28"/>
        </w:rPr>
        <w:t>раствор настолько теряет пласти</w:t>
      </w:r>
      <w:r w:rsidR="003539C6" w:rsidRPr="002C6646">
        <w:rPr>
          <w:i w:val="0"/>
          <w:iCs w:val="0"/>
          <w:sz w:val="28"/>
          <w:szCs w:val="28"/>
        </w:rPr>
        <w:t>чность, что горизонтальные швы не</w:t>
      </w:r>
      <w:r w:rsidRPr="002C6646">
        <w:rPr>
          <w:i w:val="0"/>
          <w:iCs w:val="0"/>
          <w:sz w:val="28"/>
          <w:szCs w:val="28"/>
        </w:rPr>
        <w:t>достаточно уплотняются.</w:t>
      </w:r>
    </w:p>
    <w:p w:rsidR="00E25ABF" w:rsidRPr="002C6646" w:rsidRDefault="00E25ABF" w:rsidP="00B41440">
      <w:pPr>
        <w:spacing w:line="360" w:lineRule="auto"/>
        <w:ind w:firstLine="720"/>
        <w:jc w:val="both"/>
        <w:rPr>
          <w:i w:val="0"/>
          <w:iCs w:val="0"/>
          <w:sz w:val="28"/>
          <w:szCs w:val="28"/>
        </w:rPr>
      </w:pPr>
      <w:r w:rsidRPr="002C6646">
        <w:rPr>
          <w:i w:val="0"/>
          <w:iCs w:val="0"/>
          <w:sz w:val="28"/>
          <w:szCs w:val="28"/>
        </w:rPr>
        <w:t>Кладку в зимних условиях выполняют способами: заморажива</w:t>
      </w:r>
      <w:r w:rsidR="008B4A37" w:rsidRPr="002C6646">
        <w:rPr>
          <w:i w:val="0"/>
          <w:iCs w:val="0"/>
          <w:sz w:val="28"/>
          <w:szCs w:val="28"/>
        </w:rPr>
        <w:t>н</w:t>
      </w:r>
      <w:r w:rsidRPr="002C6646">
        <w:rPr>
          <w:i w:val="0"/>
          <w:iCs w:val="0"/>
          <w:sz w:val="28"/>
          <w:szCs w:val="28"/>
        </w:rPr>
        <w:t>ия, на растворах с прот</w:t>
      </w:r>
      <w:r w:rsidR="003539C6" w:rsidRPr="002C6646">
        <w:rPr>
          <w:i w:val="0"/>
          <w:iCs w:val="0"/>
          <w:sz w:val="28"/>
          <w:szCs w:val="28"/>
        </w:rPr>
        <w:t>и</w:t>
      </w:r>
      <w:r w:rsidRPr="002C6646">
        <w:rPr>
          <w:i w:val="0"/>
          <w:iCs w:val="0"/>
          <w:sz w:val="28"/>
          <w:szCs w:val="28"/>
        </w:rPr>
        <w:t xml:space="preserve">воморозными добавками, в тепляках, </w:t>
      </w:r>
      <w:r w:rsidR="003539C6" w:rsidRPr="002C6646">
        <w:rPr>
          <w:i w:val="0"/>
          <w:iCs w:val="0"/>
          <w:sz w:val="28"/>
          <w:szCs w:val="28"/>
        </w:rPr>
        <w:t>с</w:t>
      </w:r>
      <w:r w:rsidRPr="002C6646">
        <w:rPr>
          <w:i w:val="0"/>
          <w:iCs w:val="0"/>
          <w:sz w:val="28"/>
          <w:szCs w:val="28"/>
        </w:rPr>
        <w:t xml:space="preserve"> электрообогревом.</w:t>
      </w:r>
    </w:p>
    <w:p w:rsidR="00E25ABF" w:rsidRPr="002C6646" w:rsidRDefault="00E25ABF" w:rsidP="00B41440">
      <w:pPr>
        <w:spacing w:line="360" w:lineRule="auto"/>
        <w:ind w:firstLine="720"/>
        <w:jc w:val="both"/>
        <w:rPr>
          <w:i w:val="0"/>
          <w:iCs w:val="0"/>
          <w:sz w:val="28"/>
          <w:szCs w:val="28"/>
        </w:rPr>
      </w:pPr>
      <w:r w:rsidRPr="002C6646">
        <w:rPr>
          <w:sz w:val="28"/>
          <w:szCs w:val="28"/>
        </w:rPr>
        <w:t>Кладка методом замораживания</w:t>
      </w:r>
      <w:r w:rsidRPr="002C6646">
        <w:rPr>
          <w:i w:val="0"/>
          <w:iCs w:val="0"/>
          <w:sz w:val="28"/>
          <w:szCs w:val="28"/>
        </w:rPr>
        <w:t xml:space="preserve"> бескаркасных стен зданий, под</w:t>
      </w:r>
      <w:r w:rsidR="003539C6" w:rsidRPr="002C6646">
        <w:rPr>
          <w:i w:val="0"/>
          <w:iCs w:val="0"/>
          <w:sz w:val="28"/>
          <w:szCs w:val="28"/>
        </w:rPr>
        <w:t>в</w:t>
      </w:r>
      <w:r w:rsidRPr="002C6646">
        <w:rPr>
          <w:i w:val="0"/>
          <w:iCs w:val="0"/>
          <w:sz w:val="28"/>
          <w:szCs w:val="28"/>
        </w:rPr>
        <w:t xml:space="preserve">ерженных в стадии оттаивания значительным вибрационным или </w:t>
      </w:r>
      <w:r w:rsidR="003539C6" w:rsidRPr="002C6646">
        <w:rPr>
          <w:i w:val="0"/>
          <w:iCs w:val="0"/>
          <w:sz w:val="28"/>
          <w:szCs w:val="28"/>
        </w:rPr>
        <w:t>дин</w:t>
      </w:r>
      <w:r w:rsidRPr="002C6646">
        <w:rPr>
          <w:i w:val="0"/>
          <w:iCs w:val="0"/>
          <w:sz w:val="28"/>
          <w:szCs w:val="28"/>
        </w:rPr>
        <w:t xml:space="preserve">амическим воздействиям, не допускается. Предельная высота стен </w:t>
      </w:r>
      <w:r w:rsidR="003539C6" w:rsidRPr="002C6646">
        <w:rPr>
          <w:i w:val="0"/>
          <w:iCs w:val="0"/>
          <w:sz w:val="28"/>
          <w:szCs w:val="28"/>
        </w:rPr>
        <w:t xml:space="preserve">и </w:t>
      </w:r>
      <w:r w:rsidRPr="002C6646">
        <w:rPr>
          <w:i w:val="0"/>
          <w:iCs w:val="0"/>
          <w:sz w:val="28"/>
          <w:szCs w:val="28"/>
        </w:rPr>
        <w:t>столбов, выполняемых этим методом без временного крепления, приведена в табл</w:t>
      </w:r>
      <w:r w:rsidR="00C8587A" w:rsidRPr="002C6646">
        <w:rPr>
          <w:i w:val="0"/>
          <w:iCs w:val="0"/>
          <w:sz w:val="28"/>
          <w:szCs w:val="28"/>
        </w:rPr>
        <w:t>ице</w:t>
      </w:r>
      <w:r w:rsidRPr="002C6646">
        <w:rPr>
          <w:i w:val="0"/>
          <w:iCs w:val="0"/>
          <w:sz w:val="28"/>
          <w:szCs w:val="28"/>
        </w:rPr>
        <w:t xml:space="preserve"> </w:t>
      </w:r>
      <w:r w:rsidR="00C8587A" w:rsidRPr="002C6646">
        <w:rPr>
          <w:i w:val="0"/>
          <w:iCs w:val="0"/>
          <w:sz w:val="28"/>
          <w:szCs w:val="28"/>
        </w:rPr>
        <w:t>6</w:t>
      </w:r>
      <w:r w:rsidRPr="002C6646">
        <w:rPr>
          <w:i w:val="0"/>
          <w:iCs w:val="0"/>
          <w:sz w:val="28"/>
          <w:szCs w:val="28"/>
        </w:rPr>
        <w:t>.</w:t>
      </w:r>
    </w:p>
    <w:p w:rsidR="00E25ABF" w:rsidRDefault="00E25ABF" w:rsidP="00B41440">
      <w:pPr>
        <w:spacing w:line="360" w:lineRule="auto"/>
        <w:ind w:firstLine="720"/>
        <w:jc w:val="both"/>
        <w:rPr>
          <w:i w:val="0"/>
          <w:iCs w:val="0"/>
          <w:sz w:val="28"/>
          <w:szCs w:val="28"/>
        </w:rPr>
      </w:pPr>
      <w:r w:rsidRPr="002C6646">
        <w:rPr>
          <w:i w:val="0"/>
          <w:iCs w:val="0"/>
          <w:sz w:val="28"/>
          <w:szCs w:val="28"/>
        </w:rPr>
        <w:t xml:space="preserve">Кладку методом замораживания и полнотелого кирпича ведут на пластичных растворах подвижностью 9...13 см, а из пустотелого </w:t>
      </w:r>
      <w:r w:rsidR="00C8587A" w:rsidRPr="002C6646">
        <w:rPr>
          <w:i w:val="0"/>
          <w:iCs w:val="0"/>
          <w:sz w:val="28"/>
          <w:szCs w:val="28"/>
        </w:rPr>
        <w:t>-</w:t>
      </w:r>
      <w:r w:rsidRPr="002C6646">
        <w:rPr>
          <w:i w:val="0"/>
          <w:iCs w:val="0"/>
          <w:sz w:val="28"/>
          <w:szCs w:val="28"/>
        </w:rPr>
        <w:t xml:space="preserve"> на растворах подвижностью 7...8 см. Температура раствора зависит от температуры наружного воздуха:</w:t>
      </w:r>
    </w:p>
    <w:p w:rsidR="002115E5" w:rsidRPr="002C6646" w:rsidRDefault="002115E5" w:rsidP="00B41440">
      <w:pPr>
        <w:spacing w:line="360" w:lineRule="auto"/>
        <w:ind w:firstLine="720"/>
        <w:jc w:val="both"/>
        <w:rPr>
          <w:i w:val="0"/>
          <w:iCs w:val="0"/>
          <w:sz w:val="28"/>
          <w:szCs w:val="28"/>
        </w:rPr>
      </w:pPr>
    </w:p>
    <w:tbl>
      <w:tblPr>
        <w:tblW w:w="0" w:type="auto"/>
        <w:jc w:val="center"/>
        <w:tblLook w:val="01E0" w:firstRow="1" w:lastRow="1" w:firstColumn="1" w:lastColumn="1" w:noHBand="0" w:noVBand="0"/>
      </w:tblPr>
      <w:tblGrid>
        <w:gridCol w:w="5653"/>
        <w:gridCol w:w="1289"/>
        <w:gridCol w:w="1340"/>
        <w:gridCol w:w="1239"/>
      </w:tblGrid>
      <w:tr w:rsidR="00C8587A" w:rsidRPr="00DC5ED8" w:rsidTr="00DC5ED8">
        <w:trPr>
          <w:jc w:val="center"/>
        </w:trPr>
        <w:tc>
          <w:tcPr>
            <w:tcW w:w="5653" w:type="dxa"/>
            <w:vAlign w:val="center"/>
          </w:tcPr>
          <w:p w:rsidR="00C8587A" w:rsidRPr="00DC5ED8" w:rsidRDefault="00C8587A" w:rsidP="00DC5ED8">
            <w:pPr>
              <w:spacing w:line="360" w:lineRule="auto"/>
              <w:rPr>
                <w:i w:val="0"/>
                <w:iCs w:val="0"/>
              </w:rPr>
            </w:pPr>
            <w:r w:rsidRPr="00DC5ED8">
              <w:rPr>
                <w:i w:val="0"/>
                <w:iCs w:val="0"/>
              </w:rPr>
              <w:t>Температура воздуха, °С</w:t>
            </w:r>
          </w:p>
        </w:tc>
        <w:tc>
          <w:tcPr>
            <w:tcW w:w="1289" w:type="dxa"/>
            <w:vAlign w:val="center"/>
          </w:tcPr>
          <w:p w:rsidR="00C8587A" w:rsidRPr="00DC5ED8" w:rsidRDefault="000F5D46" w:rsidP="00DC5ED8">
            <w:pPr>
              <w:spacing w:line="360" w:lineRule="auto"/>
              <w:rPr>
                <w:i w:val="0"/>
                <w:iCs w:val="0"/>
              </w:rPr>
            </w:pPr>
            <w:r w:rsidRPr="00DC5ED8">
              <w:rPr>
                <w:i w:val="0"/>
                <w:iCs w:val="0"/>
              </w:rPr>
              <w:t>до 10</w:t>
            </w:r>
          </w:p>
        </w:tc>
        <w:tc>
          <w:tcPr>
            <w:tcW w:w="1340" w:type="dxa"/>
            <w:vAlign w:val="center"/>
          </w:tcPr>
          <w:p w:rsidR="00C8587A" w:rsidRPr="00DC5ED8" w:rsidRDefault="000F5D46" w:rsidP="00DC5ED8">
            <w:pPr>
              <w:spacing w:line="360" w:lineRule="auto"/>
              <w:rPr>
                <w:i w:val="0"/>
                <w:iCs w:val="0"/>
              </w:rPr>
            </w:pPr>
            <w:r w:rsidRPr="00DC5ED8">
              <w:rPr>
                <w:i w:val="0"/>
                <w:iCs w:val="0"/>
              </w:rPr>
              <w:t>11-20</w:t>
            </w:r>
          </w:p>
        </w:tc>
        <w:tc>
          <w:tcPr>
            <w:tcW w:w="1239" w:type="dxa"/>
            <w:vAlign w:val="center"/>
          </w:tcPr>
          <w:p w:rsidR="00C8587A" w:rsidRPr="00DC5ED8" w:rsidRDefault="000F5D46" w:rsidP="00DC5ED8">
            <w:pPr>
              <w:spacing w:line="360" w:lineRule="auto"/>
              <w:rPr>
                <w:i w:val="0"/>
                <w:iCs w:val="0"/>
              </w:rPr>
            </w:pPr>
            <w:r w:rsidRPr="00DC5ED8">
              <w:rPr>
                <w:i w:val="0"/>
                <w:iCs w:val="0"/>
              </w:rPr>
              <w:t>Ниже 20</w:t>
            </w:r>
          </w:p>
        </w:tc>
      </w:tr>
      <w:tr w:rsidR="00C8587A" w:rsidRPr="00DC5ED8" w:rsidTr="00DC5ED8">
        <w:trPr>
          <w:jc w:val="center"/>
        </w:trPr>
        <w:tc>
          <w:tcPr>
            <w:tcW w:w="5653" w:type="dxa"/>
            <w:vAlign w:val="center"/>
          </w:tcPr>
          <w:p w:rsidR="00C8587A" w:rsidRPr="00DC5ED8" w:rsidRDefault="000F5D46" w:rsidP="00DC5ED8">
            <w:pPr>
              <w:spacing w:line="360" w:lineRule="auto"/>
              <w:rPr>
                <w:i w:val="0"/>
                <w:iCs w:val="0"/>
              </w:rPr>
            </w:pPr>
            <w:r w:rsidRPr="00DC5ED8">
              <w:rPr>
                <w:i w:val="0"/>
                <w:iCs w:val="0"/>
              </w:rPr>
              <w:t>Температура раствора, °С</w:t>
            </w:r>
          </w:p>
        </w:tc>
        <w:tc>
          <w:tcPr>
            <w:tcW w:w="1289" w:type="dxa"/>
            <w:vAlign w:val="center"/>
          </w:tcPr>
          <w:p w:rsidR="00C8587A" w:rsidRPr="00DC5ED8" w:rsidRDefault="000F5D46" w:rsidP="00DC5ED8">
            <w:pPr>
              <w:spacing w:line="360" w:lineRule="auto"/>
              <w:rPr>
                <w:i w:val="0"/>
                <w:iCs w:val="0"/>
              </w:rPr>
            </w:pPr>
            <w:r w:rsidRPr="00DC5ED8">
              <w:rPr>
                <w:i w:val="0"/>
                <w:iCs w:val="0"/>
              </w:rPr>
              <w:t>5</w:t>
            </w:r>
          </w:p>
        </w:tc>
        <w:tc>
          <w:tcPr>
            <w:tcW w:w="1340" w:type="dxa"/>
            <w:vAlign w:val="center"/>
          </w:tcPr>
          <w:p w:rsidR="00C8587A" w:rsidRPr="00DC5ED8" w:rsidRDefault="000F5D46" w:rsidP="00DC5ED8">
            <w:pPr>
              <w:spacing w:line="360" w:lineRule="auto"/>
              <w:rPr>
                <w:i w:val="0"/>
                <w:iCs w:val="0"/>
              </w:rPr>
            </w:pPr>
            <w:r w:rsidRPr="00DC5ED8">
              <w:rPr>
                <w:i w:val="0"/>
                <w:iCs w:val="0"/>
              </w:rPr>
              <w:t>10</w:t>
            </w:r>
          </w:p>
        </w:tc>
        <w:tc>
          <w:tcPr>
            <w:tcW w:w="1239" w:type="dxa"/>
            <w:vAlign w:val="center"/>
          </w:tcPr>
          <w:p w:rsidR="00C8587A" w:rsidRPr="00DC5ED8" w:rsidRDefault="000F5D46" w:rsidP="00DC5ED8">
            <w:pPr>
              <w:spacing w:line="360" w:lineRule="auto"/>
              <w:rPr>
                <w:i w:val="0"/>
                <w:iCs w:val="0"/>
              </w:rPr>
            </w:pPr>
            <w:r w:rsidRPr="00DC5ED8">
              <w:rPr>
                <w:i w:val="0"/>
                <w:iCs w:val="0"/>
              </w:rPr>
              <w:t>15</w:t>
            </w:r>
          </w:p>
        </w:tc>
      </w:tr>
    </w:tbl>
    <w:p w:rsidR="00051142" w:rsidRPr="002C6646" w:rsidRDefault="00051142" w:rsidP="00B41440">
      <w:pPr>
        <w:spacing w:line="360" w:lineRule="auto"/>
        <w:ind w:firstLine="720"/>
        <w:jc w:val="both"/>
        <w:rPr>
          <w:i w:val="0"/>
          <w:iCs w:val="0"/>
          <w:sz w:val="28"/>
          <w:szCs w:val="28"/>
        </w:rPr>
      </w:pPr>
    </w:p>
    <w:p w:rsidR="00E25ABF" w:rsidRPr="002C6646" w:rsidRDefault="00E25ABF" w:rsidP="00B41440">
      <w:pPr>
        <w:spacing w:line="360" w:lineRule="auto"/>
        <w:ind w:firstLine="720"/>
        <w:jc w:val="both"/>
        <w:rPr>
          <w:i w:val="0"/>
          <w:iCs w:val="0"/>
          <w:sz w:val="28"/>
          <w:szCs w:val="28"/>
        </w:rPr>
      </w:pPr>
      <w:r w:rsidRPr="002C6646">
        <w:rPr>
          <w:i w:val="0"/>
          <w:iCs w:val="0"/>
          <w:sz w:val="28"/>
          <w:szCs w:val="28"/>
        </w:rPr>
        <w:t>В проектах или технологических картах зимней кладки методом замораживания следует предусматривать мероприятия на период оттаивания кладки.</w:t>
      </w:r>
    </w:p>
    <w:p w:rsidR="00326091" w:rsidRDefault="00326091" w:rsidP="00B41440">
      <w:pPr>
        <w:spacing w:line="360" w:lineRule="auto"/>
        <w:ind w:firstLine="720"/>
        <w:jc w:val="both"/>
        <w:rPr>
          <w:i w:val="0"/>
          <w:iCs w:val="0"/>
          <w:sz w:val="28"/>
          <w:szCs w:val="28"/>
        </w:rPr>
      </w:pPr>
    </w:p>
    <w:p w:rsidR="00051142" w:rsidRPr="002C6646" w:rsidRDefault="005150D1" w:rsidP="00B41440">
      <w:pPr>
        <w:spacing w:line="360" w:lineRule="auto"/>
        <w:ind w:firstLine="720"/>
        <w:jc w:val="both"/>
        <w:rPr>
          <w:i w:val="0"/>
          <w:iCs w:val="0"/>
          <w:sz w:val="28"/>
          <w:szCs w:val="28"/>
        </w:rPr>
      </w:pPr>
      <w:r>
        <w:rPr>
          <w:i w:val="0"/>
          <w:iCs w:val="0"/>
          <w:sz w:val="28"/>
          <w:szCs w:val="28"/>
        </w:rPr>
        <w:t xml:space="preserve">Таблица </w:t>
      </w:r>
      <w:r w:rsidR="00051142" w:rsidRPr="002C6646">
        <w:rPr>
          <w:i w:val="0"/>
          <w:iCs w:val="0"/>
          <w:sz w:val="28"/>
          <w:szCs w:val="28"/>
        </w:rPr>
        <w:t>6.</w:t>
      </w:r>
      <w:r>
        <w:rPr>
          <w:i w:val="0"/>
          <w:iCs w:val="0"/>
          <w:sz w:val="28"/>
          <w:szCs w:val="28"/>
        </w:rPr>
        <w:t xml:space="preserve"> </w:t>
      </w:r>
      <w:r w:rsidR="00051142" w:rsidRPr="002C6646">
        <w:rPr>
          <w:i w:val="0"/>
          <w:iCs w:val="0"/>
          <w:sz w:val="28"/>
          <w:szCs w:val="28"/>
        </w:rPr>
        <w:t>Предельные высоты стен и столбов при зимней кладке</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134"/>
        <w:gridCol w:w="567"/>
        <w:gridCol w:w="850"/>
        <w:gridCol w:w="567"/>
        <w:gridCol w:w="709"/>
        <w:gridCol w:w="709"/>
        <w:gridCol w:w="567"/>
        <w:gridCol w:w="708"/>
        <w:gridCol w:w="1276"/>
      </w:tblGrid>
      <w:tr w:rsidR="0036641A" w:rsidRPr="00DC5ED8" w:rsidTr="00326091">
        <w:tc>
          <w:tcPr>
            <w:tcW w:w="2518" w:type="dxa"/>
            <w:vMerge w:val="restart"/>
            <w:vAlign w:val="center"/>
          </w:tcPr>
          <w:p w:rsidR="0036641A" w:rsidRPr="00DC5ED8" w:rsidRDefault="0036641A" w:rsidP="00DC5ED8">
            <w:pPr>
              <w:spacing w:line="360" w:lineRule="auto"/>
              <w:rPr>
                <w:i w:val="0"/>
                <w:iCs w:val="0"/>
              </w:rPr>
            </w:pPr>
            <w:r w:rsidRPr="00DC5ED8">
              <w:rPr>
                <w:i w:val="0"/>
                <w:iCs w:val="0"/>
              </w:rPr>
              <w:t>Конструкции</w:t>
            </w:r>
          </w:p>
        </w:tc>
        <w:tc>
          <w:tcPr>
            <w:tcW w:w="7087" w:type="dxa"/>
            <w:gridSpan w:val="9"/>
          </w:tcPr>
          <w:p w:rsidR="0036641A" w:rsidRPr="00DC5ED8" w:rsidRDefault="0036641A" w:rsidP="00DC5ED8">
            <w:pPr>
              <w:spacing w:line="360" w:lineRule="auto"/>
              <w:rPr>
                <w:i w:val="0"/>
                <w:iCs w:val="0"/>
              </w:rPr>
            </w:pPr>
            <w:r w:rsidRPr="00DC5ED8">
              <w:rPr>
                <w:i w:val="0"/>
                <w:iCs w:val="0"/>
              </w:rPr>
              <w:t>Раствор марки</w:t>
            </w:r>
          </w:p>
        </w:tc>
      </w:tr>
      <w:tr w:rsidR="0036641A" w:rsidRPr="00DC5ED8" w:rsidTr="00326091">
        <w:tc>
          <w:tcPr>
            <w:tcW w:w="2518" w:type="dxa"/>
            <w:vMerge/>
          </w:tcPr>
          <w:p w:rsidR="0036641A" w:rsidRPr="00DC5ED8" w:rsidRDefault="0036641A" w:rsidP="00DC5ED8">
            <w:pPr>
              <w:spacing w:line="360" w:lineRule="auto"/>
              <w:rPr>
                <w:i w:val="0"/>
                <w:iCs w:val="0"/>
              </w:rPr>
            </w:pPr>
          </w:p>
        </w:tc>
        <w:tc>
          <w:tcPr>
            <w:tcW w:w="2551" w:type="dxa"/>
            <w:gridSpan w:val="3"/>
          </w:tcPr>
          <w:p w:rsidR="0036641A" w:rsidRPr="00DC5ED8" w:rsidRDefault="0036641A" w:rsidP="00DC5ED8">
            <w:pPr>
              <w:spacing w:line="360" w:lineRule="auto"/>
              <w:rPr>
                <w:i w:val="0"/>
                <w:iCs w:val="0"/>
              </w:rPr>
            </w:pPr>
            <w:r w:rsidRPr="00DC5ED8">
              <w:rPr>
                <w:i w:val="0"/>
                <w:iCs w:val="0"/>
              </w:rPr>
              <w:t>100</w:t>
            </w:r>
          </w:p>
        </w:tc>
        <w:tc>
          <w:tcPr>
            <w:tcW w:w="1985" w:type="dxa"/>
            <w:gridSpan w:val="3"/>
          </w:tcPr>
          <w:p w:rsidR="0036641A" w:rsidRPr="00DC5ED8" w:rsidRDefault="0036641A" w:rsidP="00DC5ED8">
            <w:pPr>
              <w:spacing w:line="360" w:lineRule="auto"/>
              <w:rPr>
                <w:i w:val="0"/>
                <w:iCs w:val="0"/>
              </w:rPr>
            </w:pPr>
            <w:r w:rsidRPr="00DC5ED8">
              <w:rPr>
                <w:i w:val="0"/>
                <w:iCs w:val="0"/>
              </w:rPr>
              <w:t>50</w:t>
            </w:r>
          </w:p>
        </w:tc>
        <w:tc>
          <w:tcPr>
            <w:tcW w:w="2551" w:type="dxa"/>
            <w:gridSpan w:val="3"/>
          </w:tcPr>
          <w:p w:rsidR="0036641A" w:rsidRPr="00DC5ED8" w:rsidRDefault="0036641A" w:rsidP="00DC5ED8">
            <w:pPr>
              <w:spacing w:line="360" w:lineRule="auto"/>
              <w:rPr>
                <w:i w:val="0"/>
                <w:iCs w:val="0"/>
              </w:rPr>
            </w:pPr>
            <w:r w:rsidRPr="00DC5ED8">
              <w:rPr>
                <w:i w:val="0"/>
                <w:iCs w:val="0"/>
              </w:rPr>
              <w:t>25, 10</w:t>
            </w:r>
          </w:p>
        </w:tc>
      </w:tr>
      <w:tr w:rsidR="0036641A" w:rsidRPr="00DC5ED8" w:rsidTr="00326091">
        <w:trPr>
          <w:trHeight w:val="451"/>
        </w:trPr>
        <w:tc>
          <w:tcPr>
            <w:tcW w:w="2518" w:type="dxa"/>
            <w:vMerge/>
          </w:tcPr>
          <w:p w:rsidR="0036641A" w:rsidRPr="00DC5ED8" w:rsidRDefault="0036641A" w:rsidP="00DC5ED8">
            <w:pPr>
              <w:spacing w:line="360" w:lineRule="auto"/>
              <w:rPr>
                <w:i w:val="0"/>
                <w:iCs w:val="0"/>
              </w:rPr>
            </w:pPr>
          </w:p>
        </w:tc>
        <w:tc>
          <w:tcPr>
            <w:tcW w:w="7087" w:type="dxa"/>
            <w:gridSpan w:val="9"/>
          </w:tcPr>
          <w:p w:rsidR="0036641A" w:rsidRPr="00DC5ED8" w:rsidRDefault="0036641A" w:rsidP="00DC5ED8">
            <w:pPr>
              <w:spacing w:line="360" w:lineRule="auto"/>
              <w:rPr>
                <w:i w:val="0"/>
                <w:iCs w:val="0"/>
              </w:rPr>
            </w:pPr>
            <w:r w:rsidRPr="00DC5ED8">
              <w:rPr>
                <w:i w:val="0"/>
                <w:iCs w:val="0"/>
              </w:rPr>
              <w:t>Толщина стен и столбов, см</w:t>
            </w:r>
          </w:p>
        </w:tc>
      </w:tr>
      <w:tr w:rsidR="007774D6" w:rsidRPr="00DC5ED8" w:rsidTr="00326091">
        <w:trPr>
          <w:cantSplit/>
          <w:trHeight w:val="869"/>
        </w:trPr>
        <w:tc>
          <w:tcPr>
            <w:tcW w:w="2518" w:type="dxa"/>
            <w:vMerge/>
          </w:tcPr>
          <w:p w:rsidR="007774D6" w:rsidRPr="00DC5ED8" w:rsidRDefault="007774D6" w:rsidP="00DC5ED8">
            <w:pPr>
              <w:spacing w:line="360" w:lineRule="auto"/>
              <w:rPr>
                <w:i w:val="0"/>
                <w:iCs w:val="0"/>
              </w:rPr>
            </w:pPr>
          </w:p>
        </w:tc>
        <w:tc>
          <w:tcPr>
            <w:tcW w:w="1134" w:type="dxa"/>
            <w:vAlign w:val="center"/>
          </w:tcPr>
          <w:p w:rsidR="007774D6" w:rsidRPr="00DC5ED8" w:rsidRDefault="007774D6" w:rsidP="00DC5ED8">
            <w:pPr>
              <w:spacing w:line="360" w:lineRule="auto"/>
              <w:rPr>
                <w:i w:val="0"/>
                <w:iCs w:val="0"/>
              </w:rPr>
            </w:pPr>
            <w:r w:rsidRPr="00DC5ED8">
              <w:rPr>
                <w:i w:val="0"/>
                <w:iCs w:val="0"/>
              </w:rPr>
              <w:t>38</w:t>
            </w:r>
          </w:p>
        </w:tc>
        <w:tc>
          <w:tcPr>
            <w:tcW w:w="567" w:type="dxa"/>
            <w:vAlign w:val="center"/>
          </w:tcPr>
          <w:p w:rsidR="007774D6" w:rsidRPr="00DC5ED8" w:rsidRDefault="007774D6" w:rsidP="00DC5ED8">
            <w:pPr>
              <w:spacing w:line="360" w:lineRule="auto"/>
              <w:rPr>
                <w:i w:val="0"/>
                <w:iCs w:val="0"/>
              </w:rPr>
            </w:pPr>
            <w:r w:rsidRPr="00DC5ED8">
              <w:rPr>
                <w:i w:val="0"/>
                <w:iCs w:val="0"/>
              </w:rPr>
              <w:t>51</w:t>
            </w:r>
          </w:p>
        </w:tc>
        <w:tc>
          <w:tcPr>
            <w:tcW w:w="850" w:type="dxa"/>
            <w:vAlign w:val="center"/>
          </w:tcPr>
          <w:p w:rsidR="007774D6" w:rsidRPr="00DC5ED8" w:rsidRDefault="007774D6" w:rsidP="00DC5ED8">
            <w:pPr>
              <w:spacing w:line="360" w:lineRule="auto"/>
              <w:rPr>
                <w:i w:val="0"/>
                <w:iCs w:val="0"/>
              </w:rPr>
            </w:pPr>
            <w:r w:rsidRPr="00DC5ED8">
              <w:rPr>
                <w:i w:val="0"/>
                <w:iCs w:val="0"/>
              </w:rPr>
              <w:t>64 и более</w:t>
            </w:r>
          </w:p>
        </w:tc>
        <w:tc>
          <w:tcPr>
            <w:tcW w:w="567" w:type="dxa"/>
            <w:vAlign w:val="center"/>
          </w:tcPr>
          <w:p w:rsidR="007774D6" w:rsidRPr="00DC5ED8" w:rsidRDefault="007774D6" w:rsidP="00DC5ED8">
            <w:pPr>
              <w:spacing w:line="360" w:lineRule="auto"/>
              <w:rPr>
                <w:i w:val="0"/>
                <w:iCs w:val="0"/>
              </w:rPr>
            </w:pPr>
            <w:r w:rsidRPr="00DC5ED8">
              <w:rPr>
                <w:i w:val="0"/>
                <w:iCs w:val="0"/>
              </w:rPr>
              <w:t>38</w:t>
            </w:r>
          </w:p>
        </w:tc>
        <w:tc>
          <w:tcPr>
            <w:tcW w:w="709" w:type="dxa"/>
            <w:vAlign w:val="center"/>
          </w:tcPr>
          <w:p w:rsidR="007774D6" w:rsidRPr="00DC5ED8" w:rsidRDefault="007774D6" w:rsidP="00DC5ED8">
            <w:pPr>
              <w:spacing w:line="360" w:lineRule="auto"/>
              <w:rPr>
                <w:i w:val="0"/>
                <w:iCs w:val="0"/>
              </w:rPr>
            </w:pPr>
            <w:r w:rsidRPr="00DC5ED8">
              <w:rPr>
                <w:i w:val="0"/>
                <w:iCs w:val="0"/>
              </w:rPr>
              <w:t>51</w:t>
            </w:r>
          </w:p>
        </w:tc>
        <w:tc>
          <w:tcPr>
            <w:tcW w:w="709" w:type="dxa"/>
            <w:vAlign w:val="center"/>
          </w:tcPr>
          <w:p w:rsidR="007774D6" w:rsidRPr="00DC5ED8" w:rsidRDefault="007774D6" w:rsidP="00DC5ED8">
            <w:pPr>
              <w:spacing w:line="360" w:lineRule="auto"/>
              <w:rPr>
                <w:i w:val="0"/>
                <w:iCs w:val="0"/>
              </w:rPr>
            </w:pPr>
            <w:r w:rsidRPr="00DC5ED8">
              <w:rPr>
                <w:i w:val="0"/>
                <w:iCs w:val="0"/>
              </w:rPr>
              <w:t>64 и более</w:t>
            </w:r>
          </w:p>
        </w:tc>
        <w:tc>
          <w:tcPr>
            <w:tcW w:w="567" w:type="dxa"/>
            <w:vAlign w:val="center"/>
          </w:tcPr>
          <w:p w:rsidR="007774D6" w:rsidRPr="00DC5ED8" w:rsidRDefault="007774D6" w:rsidP="00DC5ED8">
            <w:pPr>
              <w:spacing w:line="360" w:lineRule="auto"/>
              <w:rPr>
                <w:i w:val="0"/>
                <w:iCs w:val="0"/>
              </w:rPr>
            </w:pPr>
            <w:r w:rsidRPr="00DC5ED8">
              <w:rPr>
                <w:i w:val="0"/>
                <w:iCs w:val="0"/>
              </w:rPr>
              <w:t>38</w:t>
            </w:r>
          </w:p>
        </w:tc>
        <w:tc>
          <w:tcPr>
            <w:tcW w:w="708" w:type="dxa"/>
            <w:vAlign w:val="center"/>
          </w:tcPr>
          <w:p w:rsidR="007774D6" w:rsidRPr="00DC5ED8" w:rsidRDefault="007774D6" w:rsidP="00DC5ED8">
            <w:pPr>
              <w:spacing w:line="360" w:lineRule="auto"/>
              <w:rPr>
                <w:i w:val="0"/>
                <w:iCs w:val="0"/>
              </w:rPr>
            </w:pPr>
            <w:r w:rsidRPr="00DC5ED8">
              <w:rPr>
                <w:i w:val="0"/>
                <w:iCs w:val="0"/>
              </w:rPr>
              <w:t>51</w:t>
            </w:r>
          </w:p>
        </w:tc>
        <w:tc>
          <w:tcPr>
            <w:tcW w:w="1276" w:type="dxa"/>
            <w:vAlign w:val="center"/>
          </w:tcPr>
          <w:p w:rsidR="007774D6" w:rsidRPr="00DC5ED8" w:rsidRDefault="007774D6" w:rsidP="00DC5ED8">
            <w:pPr>
              <w:spacing w:line="360" w:lineRule="auto"/>
              <w:rPr>
                <w:i w:val="0"/>
                <w:iCs w:val="0"/>
              </w:rPr>
            </w:pPr>
            <w:r w:rsidRPr="00DC5ED8">
              <w:rPr>
                <w:i w:val="0"/>
                <w:iCs w:val="0"/>
              </w:rPr>
              <w:t>64 и более</w:t>
            </w:r>
          </w:p>
        </w:tc>
      </w:tr>
      <w:tr w:rsidR="007774D6" w:rsidRPr="00DC5ED8" w:rsidTr="00326091">
        <w:tc>
          <w:tcPr>
            <w:tcW w:w="2518" w:type="dxa"/>
          </w:tcPr>
          <w:p w:rsidR="00051142" w:rsidRPr="00DC5ED8" w:rsidRDefault="007774D6" w:rsidP="00DC5ED8">
            <w:pPr>
              <w:spacing w:line="360" w:lineRule="auto"/>
              <w:rPr>
                <w:i w:val="0"/>
                <w:iCs w:val="0"/>
              </w:rPr>
            </w:pPr>
            <w:r w:rsidRPr="00DC5ED8">
              <w:rPr>
                <w:i w:val="0"/>
                <w:iCs w:val="0"/>
              </w:rPr>
              <w:t>Стены и столбы, связанные этажными перекрытиями вверху и внизу</w:t>
            </w:r>
          </w:p>
        </w:tc>
        <w:tc>
          <w:tcPr>
            <w:tcW w:w="1134" w:type="dxa"/>
            <w:vAlign w:val="center"/>
          </w:tcPr>
          <w:p w:rsidR="00051142" w:rsidRPr="00DC5ED8" w:rsidRDefault="007774D6" w:rsidP="00DC5ED8">
            <w:pPr>
              <w:spacing w:line="360" w:lineRule="auto"/>
              <w:rPr>
                <w:i w:val="0"/>
                <w:iCs w:val="0"/>
              </w:rPr>
            </w:pPr>
            <w:r w:rsidRPr="00DC5ED8">
              <w:rPr>
                <w:i w:val="0"/>
                <w:iCs w:val="0"/>
              </w:rPr>
              <w:t>4,5</w:t>
            </w:r>
          </w:p>
        </w:tc>
        <w:tc>
          <w:tcPr>
            <w:tcW w:w="567" w:type="dxa"/>
            <w:vAlign w:val="center"/>
          </w:tcPr>
          <w:p w:rsidR="00051142" w:rsidRPr="00DC5ED8" w:rsidRDefault="007774D6" w:rsidP="00DC5ED8">
            <w:pPr>
              <w:spacing w:line="360" w:lineRule="auto"/>
              <w:rPr>
                <w:i w:val="0"/>
                <w:iCs w:val="0"/>
              </w:rPr>
            </w:pPr>
            <w:r w:rsidRPr="00DC5ED8">
              <w:rPr>
                <w:i w:val="0"/>
                <w:iCs w:val="0"/>
              </w:rPr>
              <w:t>6</w:t>
            </w:r>
          </w:p>
        </w:tc>
        <w:tc>
          <w:tcPr>
            <w:tcW w:w="850" w:type="dxa"/>
            <w:vAlign w:val="center"/>
          </w:tcPr>
          <w:p w:rsidR="00051142" w:rsidRPr="00DC5ED8" w:rsidRDefault="007774D6" w:rsidP="00DC5ED8">
            <w:pPr>
              <w:spacing w:line="360" w:lineRule="auto"/>
              <w:rPr>
                <w:i w:val="0"/>
                <w:iCs w:val="0"/>
              </w:rPr>
            </w:pPr>
            <w:r w:rsidRPr="00DC5ED8">
              <w:rPr>
                <w:i w:val="0"/>
                <w:iCs w:val="0"/>
              </w:rPr>
              <w:t>8</w:t>
            </w:r>
          </w:p>
        </w:tc>
        <w:tc>
          <w:tcPr>
            <w:tcW w:w="567" w:type="dxa"/>
            <w:vAlign w:val="center"/>
          </w:tcPr>
          <w:p w:rsidR="00051142" w:rsidRPr="00DC5ED8" w:rsidRDefault="007774D6" w:rsidP="00DC5ED8">
            <w:pPr>
              <w:spacing w:line="360" w:lineRule="auto"/>
              <w:rPr>
                <w:i w:val="0"/>
                <w:iCs w:val="0"/>
              </w:rPr>
            </w:pPr>
            <w:r w:rsidRPr="00DC5ED8">
              <w:rPr>
                <w:i w:val="0"/>
                <w:iCs w:val="0"/>
              </w:rPr>
              <w:t>4</w:t>
            </w:r>
          </w:p>
        </w:tc>
        <w:tc>
          <w:tcPr>
            <w:tcW w:w="709" w:type="dxa"/>
            <w:vAlign w:val="center"/>
          </w:tcPr>
          <w:p w:rsidR="00051142" w:rsidRPr="00DC5ED8" w:rsidRDefault="007774D6" w:rsidP="00DC5ED8">
            <w:pPr>
              <w:spacing w:line="360" w:lineRule="auto"/>
              <w:rPr>
                <w:i w:val="0"/>
                <w:iCs w:val="0"/>
              </w:rPr>
            </w:pPr>
            <w:r w:rsidRPr="00DC5ED8">
              <w:rPr>
                <w:i w:val="0"/>
                <w:iCs w:val="0"/>
              </w:rPr>
              <w:t>5,5</w:t>
            </w:r>
          </w:p>
        </w:tc>
        <w:tc>
          <w:tcPr>
            <w:tcW w:w="709" w:type="dxa"/>
            <w:vAlign w:val="center"/>
          </w:tcPr>
          <w:p w:rsidR="00051142" w:rsidRPr="00DC5ED8" w:rsidRDefault="007774D6" w:rsidP="00DC5ED8">
            <w:pPr>
              <w:spacing w:line="360" w:lineRule="auto"/>
              <w:rPr>
                <w:i w:val="0"/>
                <w:iCs w:val="0"/>
              </w:rPr>
            </w:pPr>
            <w:r w:rsidRPr="00DC5ED8">
              <w:rPr>
                <w:i w:val="0"/>
                <w:iCs w:val="0"/>
              </w:rPr>
              <w:t>7</w:t>
            </w:r>
          </w:p>
        </w:tc>
        <w:tc>
          <w:tcPr>
            <w:tcW w:w="567" w:type="dxa"/>
            <w:vAlign w:val="center"/>
          </w:tcPr>
          <w:p w:rsidR="00051142" w:rsidRPr="00DC5ED8" w:rsidRDefault="007774D6" w:rsidP="00DC5ED8">
            <w:pPr>
              <w:spacing w:line="360" w:lineRule="auto"/>
              <w:rPr>
                <w:i w:val="0"/>
                <w:iCs w:val="0"/>
              </w:rPr>
            </w:pPr>
            <w:r w:rsidRPr="00DC5ED8">
              <w:rPr>
                <w:i w:val="0"/>
                <w:iCs w:val="0"/>
              </w:rPr>
              <w:t>3,5</w:t>
            </w:r>
          </w:p>
        </w:tc>
        <w:tc>
          <w:tcPr>
            <w:tcW w:w="708" w:type="dxa"/>
            <w:vAlign w:val="center"/>
          </w:tcPr>
          <w:p w:rsidR="00051142" w:rsidRPr="00DC5ED8" w:rsidRDefault="007774D6" w:rsidP="00DC5ED8">
            <w:pPr>
              <w:spacing w:line="360" w:lineRule="auto"/>
              <w:rPr>
                <w:i w:val="0"/>
                <w:iCs w:val="0"/>
              </w:rPr>
            </w:pPr>
            <w:r w:rsidRPr="00DC5ED8">
              <w:rPr>
                <w:i w:val="0"/>
                <w:iCs w:val="0"/>
              </w:rPr>
              <w:t>5</w:t>
            </w:r>
          </w:p>
        </w:tc>
        <w:tc>
          <w:tcPr>
            <w:tcW w:w="1276" w:type="dxa"/>
            <w:vAlign w:val="center"/>
          </w:tcPr>
          <w:p w:rsidR="00051142" w:rsidRPr="00DC5ED8" w:rsidRDefault="007774D6" w:rsidP="00DC5ED8">
            <w:pPr>
              <w:spacing w:line="360" w:lineRule="auto"/>
              <w:rPr>
                <w:i w:val="0"/>
                <w:iCs w:val="0"/>
              </w:rPr>
            </w:pPr>
            <w:r w:rsidRPr="00DC5ED8">
              <w:rPr>
                <w:i w:val="0"/>
                <w:iCs w:val="0"/>
              </w:rPr>
              <w:t>6</w:t>
            </w:r>
          </w:p>
        </w:tc>
      </w:tr>
      <w:tr w:rsidR="007774D6" w:rsidRPr="00DC5ED8" w:rsidTr="00326091">
        <w:tc>
          <w:tcPr>
            <w:tcW w:w="2518" w:type="dxa"/>
          </w:tcPr>
          <w:p w:rsidR="0036641A" w:rsidRPr="00DC5ED8" w:rsidRDefault="00EA1A3B" w:rsidP="00DC5ED8">
            <w:pPr>
              <w:spacing w:line="360" w:lineRule="auto"/>
              <w:rPr>
                <w:i w:val="0"/>
                <w:iCs w:val="0"/>
              </w:rPr>
            </w:pPr>
            <w:r w:rsidRPr="00DC5ED8">
              <w:rPr>
                <w:i w:val="0"/>
                <w:iCs w:val="0"/>
              </w:rPr>
              <w:t>Стены и столбы, связанные перекрытиями или полом</w:t>
            </w:r>
          </w:p>
        </w:tc>
        <w:tc>
          <w:tcPr>
            <w:tcW w:w="1134" w:type="dxa"/>
            <w:vAlign w:val="center"/>
          </w:tcPr>
          <w:p w:rsidR="0036641A" w:rsidRPr="00DC5ED8" w:rsidRDefault="00EA1A3B" w:rsidP="00DC5ED8">
            <w:pPr>
              <w:spacing w:line="360" w:lineRule="auto"/>
              <w:ind w:left="-108" w:right="-104"/>
              <w:rPr>
                <w:i w:val="0"/>
                <w:iCs w:val="0"/>
              </w:rPr>
            </w:pPr>
            <w:r w:rsidRPr="00DC5ED8">
              <w:rPr>
                <w:i w:val="0"/>
                <w:iCs w:val="0"/>
              </w:rPr>
              <w:t>2,25</w:t>
            </w:r>
          </w:p>
        </w:tc>
        <w:tc>
          <w:tcPr>
            <w:tcW w:w="567" w:type="dxa"/>
            <w:vAlign w:val="center"/>
          </w:tcPr>
          <w:p w:rsidR="0036641A" w:rsidRPr="00DC5ED8" w:rsidRDefault="00EA1A3B" w:rsidP="00DC5ED8">
            <w:pPr>
              <w:spacing w:line="360" w:lineRule="auto"/>
              <w:rPr>
                <w:i w:val="0"/>
                <w:iCs w:val="0"/>
              </w:rPr>
            </w:pPr>
            <w:r w:rsidRPr="00DC5ED8">
              <w:rPr>
                <w:i w:val="0"/>
                <w:iCs w:val="0"/>
              </w:rPr>
              <w:t>3</w:t>
            </w:r>
          </w:p>
        </w:tc>
        <w:tc>
          <w:tcPr>
            <w:tcW w:w="850" w:type="dxa"/>
            <w:vAlign w:val="center"/>
          </w:tcPr>
          <w:p w:rsidR="0036641A" w:rsidRPr="00DC5ED8" w:rsidRDefault="00EA1A3B" w:rsidP="00DC5ED8">
            <w:pPr>
              <w:spacing w:line="360" w:lineRule="auto"/>
              <w:rPr>
                <w:i w:val="0"/>
                <w:iCs w:val="0"/>
              </w:rPr>
            </w:pPr>
            <w:r w:rsidRPr="00DC5ED8">
              <w:rPr>
                <w:i w:val="0"/>
                <w:iCs w:val="0"/>
              </w:rPr>
              <w:t>4</w:t>
            </w:r>
          </w:p>
        </w:tc>
        <w:tc>
          <w:tcPr>
            <w:tcW w:w="567" w:type="dxa"/>
            <w:vAlign w:val="center"/>
          </w:tcPr>
          <w:p w:rsidR="0036641A" w:rsidRPr="00DC5ED8" w:rsidRDefault="00EA1A3B" w:rsidP="00DC5ED8">
            <w:pPr>
              <w:spacing w:line="360" w:lineRule="auto"/>
              <w:rPr>
                <w:i w:val="0"/>
                <w:iCs w:val="0"/>
              </w:rPr>
            </w:pPr>
            <w:r w:rsidRPr="00DC5ED8">
              <w:rPr>
                <w:i w:val="0"/>
                <w:iCs w:val="0"/>
              </w:rPr>
              <w:t>2</w:t>
            </w:r>
          </w:p>
        </w:tc>
        <w:tc>
          <w:tcPr>
            <w:tcW w:w="709" w:type="dxa"/>
            <w:vAlign w:val="center"/>
          </w:tcPr>
          <w:p w:rsidR="0036641A" w:rsidRPr="00DC5ED8" w:rsidRDefault="00EA1A3B" w:rsidP="00DC5ED8">
            <w:pPr>
              <w:spacing w:line="360" w:lineRule="auto"/>
              <w:ind w:left="-46" w:right="-132"/>
              <w:rPr>
                <w:i w:val="0"/>
                <w:iCs w:val="0"/>
              </w:rPr>
            </w:pPr>
            <w:r w:rsidRPr="00DC5ED8">
              <w:rPr>
                <w:i w:val="0"/>
                <w:iCs w:val="0"/>
              </w:rPr>
              <w:t>2,75</w:t>
            </w:r>
          </w:p>
        </w:tc>
        <w:tc>
          <w:tcPr>
            <w:tcW w:w="709" w:type="dxa"/>
            <w:vAlign w:val="center"/>
          </w:tcPr>
          <w:p w:rsidR="0036641A" w:rsidRPr="00DC5ED8" w:rsidRDefault="00EA1A3B" w:rsidP="00DC5ED8">
            <w:pPr>
              <w:spacing w:line="360" w:lineRule="auto"/>
              <w:rPr>
                <w:i w:val="0"/>
                <w:iCs w:val="0"/>
              </w:rPr>
            </w:pPr>
            <w:r w:rsidRPr="00DC5ED8">
              <w:rPr>
                <w:i w:val="0"/>
                <w:iCs w:val="0"/>
              </w:rPr>
              <w:t>3,5</w:t>
            </w:r>
          </w:p>
        </w:tc>
        <w:tc>
          <w:tcPr>
            <w:tcW w:w="567" w:type="dxa"/>
            <w:vAlign w:val="center"/>
          </w:tcPr>
          <w:p w:rsidR="0036641A" w:rsidRPr="00DC5ED8" w:rsidRDefault="00EA1A3B" w:rsidP="00DC5ED8">
            <w:pPr>
              <w:spacing w:line="360" w:lineRule="auto"/>
              <w:ind w:left="-121" w:right="-75"/>
              <w:rPr>
                <w:i w:val="0"/>
                <w:iCs w:val="0"/>
              </w:rPr>
            </w:pPr>
            <w:r w:rsidRPr="00DC5ED8">
              <w:rPr>
                <w:i w:val="0"/>
                <w:iCs w:val="0"/>
              </w:rPr>
              <w:t>1,75</w:t>
            </w:r>
          </w:p>
        </w:tc>
        <w:tc>
          <w:tcPr>
            <w:tcW w:w="708" w:type="dxa"/>
            <w:vAlign w:val="center"/>
          </w:tcPr>
          <w:p w:rsidR="0036641A" w:rsidRPr="00DC5ED8" w:rsidRDefault="00EA1A3B" w:rsidP="00DC5ED8">
            <w:pPr>
              <w:spacing w:line="360" w:lineRule="auto"/>
              <w:rPr>
                <w:i w:val="0"/>
                <w:iCs w:val="0"/>
              </w:rPr>
            </w:pPr>
            <w:r w:rsidRPr="00DC5ED8">
              <w:rPr>
                <w:i w:val="0"/>
                <w:iCs w:val="0"/>
              </w:rPr>
              <w:t>2,5</w:t>
            </w:r>
          </w:p>
        </w:tc>
        <w:tc>
          <w:tcPr>
            <w:tcW w:w="1276" w:type="dxa"/>
            <w:vAlign w:val="center"/>
          </w:tcPr>
          <w:p w:rsidR="0036641A" w:rsidRPr="00DC5ED8" w:rsidRDefault="00EA1A3B" w:rsidP="00DC5ED8">
            <w:pPr>
              <w:spacing w:line="360" w:lineRule="auto"/>
              <w:rPr>
                <w:i w:val="0"/>
                <w:iCs w:val="0"/>
              </w:rPr>
            </w:pPr>
            <w:r w:rsidRPr="00DC5ED8">
              <w:rPr>
                <w:i w:val="0"/>
                <w:iCs w:val="0"/>
              </w:rPr>
              <w:t>3</w:t>
            </w:r>
          </w:p>
        </w:tc>
      </w:tr>
    </w:tbl>
    <w:p w:rsidR="00051142" w:rsidRPr="002C6646" w:rsidRDefault="00E25ABF" w:rsidP="00326091">
      <w:pPr>
        <w:spacing w:line="360" w:lineRule="auto"/>
        <w:ind w:firstLine="720"/>
        <w:jc w:val="both"/>
        <w:rPr>
          <w:i w:val="0"/>
          <w:iCs w:val="0"/>
          <w:sz w:val="28"/>
          <w:szCs w:val="28"/>
        </w:rPr>
      </w:pPr>
      <w:r w:rsidRPr="002C6646">
        <w:rPr>
          <w:sz w:val="28"/>
          <w:szCs w:val="28"/>
        </w:rPr>
        <w:t>Кладка на растворах с противоморозными добавками</w:t>
      </w:r>
      <w:r w:rsidRPr="002C6646">
        <w:rPr>
          <w:i w:val="0"/>
          <w:iCs w:val="0"/>
          <w:sz w:val="28"/>
          <w:szCs w:val="28"/>
        </w:rPr>
        <w:t>.</w:t>
      </w:r>
    </w:p>
    <w:p w:rsidR="00E25ABF" w:rsidRPr="002C6646" w:rsidRDefault="00E25ABF" w:rsidP="00B41440">
      <w:pPr>
        <w:spacing w:line="360" w:lineRule="auto"/>
        <w:ind w:firstLine="720"/>
        <w:jc w:val="both"/>
        <w:rPr>
          <w:i w:val="0"/>
          <w:iCs w:val="0"/>
          <w:sz w:val="28"/>
          <w:szCs w:val="28"/>
        </w:rPr>
      </w:pPr>
      <w:r w:rsidRPr="002C6646">
        <w:rPr>
          <w:i w:val="0"/>
          <w:iCs w:val="0"/>
          <w:sz w:val="28"/>
          <w:szCs w:val="28"/>
        </w:rPr>
        <w:t xml:space="preserve"> В качестве химических добавок в растворы вводят: поташ, нитрит натрия, двухкомпонентные добавки из хлористого кальция и хлористого натрия (табл. </w:t>
      </w:r>
      <w:r w:rsidR="009269BC" w:rsidRPr="002C6646">
        <w:rPr>
          <w:i w:val="0"/>
          <w:iCs w:val="0"/>
          <w:sz w:val="28"/>
          <w:szCs w:val="28"/>
        </w:rPr>
        <w:t>7</w:t>
      </w:r>
      <w:r w:rsidRPr="002C6646">
        <w:rPr>
          <w:i w:val="0"/>
          <w:iCs w:val="0"/>
          <w:sz w:val="28"/>
          <w:szCs w:val="28"/>
        </w:rPr>
        <w:t>). Поташ в качестве противоморозной добавки</w:t>
      </w:r>
      <w:r w:rsidR="009269BC" w:rsidRPr="002C6646">
        <w:rPr>
          <w:i w:val="0"/>
          <w:iCs w:val="0"/>
          <w:sz w:val="28"/>
          <w:szCs w:val="28"/>
        </w:rPr>
        <w:t xml:space="preserve"> нельзя применять для кладки из силикатных материалов, эксплуатирующихся в условиях повышенной влажности (более 60 %). Применяя поташ, надо учитывать его влияние на быстрое загустевание раствора. В этом случае нужно вводить замедлители схватывания, например сульфитно-дрожжевую бражку.</w:t>
      </w:r>
    </w:p>
    <w:p w:rsidR="00AD598C" w:rsidRDefault="00AD598C" w:rsidP="00B41440">
      <w:pPr>
        <w:spacing w:line="360" w:lineRule="auto"/>
        <w:ind w:firstLine="720"/>
        <w:jc w:val="both"/>
        <w:rPr>
          <w:i w:val="0"/>
          <w:iCs w:val="0"/>
          <w:sz w:val="28"/>
          <w:szCs w:val="28"/>
        </w:rPr>
      </w:pPr>
    </w:p>
    <w:p w:rsidR="003D48DD" w:rsidRPr="002C6646" w:rsidRDefault="005150D1" w:rsidP="00B41440">
      <w:pPr>
        <w:spacing w:line="360" w:lineRule="auto"/>
        <w:ind w:firstLine="720"/>
        <w:jc w:val="both"/>
        <w:rPr>
          <w:i w:val="0"/>
          <w:iCs w:val="0"/>
          <w:sz w:val="28"/>
          <w:szCs w:val="28"/>
        </w:rPr>
      </w:pPr>
      <w:r>
        <w:rPr>
          <w:i w:val="0"/>
          <w:iCs w:val="0"/>
          <w:sz w:val="28"/>
          <w:szCs w:val="28"/>
        </w:rPr>
        <w:t xml:space="preserve">Таблица </w:t>
      </w:r>
      <w:r w:rsidR="003D48DD" w:rsidRPr="002C6646">
        <w:rPr>
          <w:i w:val="0"/>
          <w:iCs w:val="0"/>
          <w:sz w:val="28"/>
          <w:szCs w:val="28"/>
        </w:rPr>
        <w:t>6.Количество вводимых химических противоморозных добавок,</w:t>
      </w:r>
      <w:r w:rsidR="002115E5">
        <w:rPr>
          <w:i w:val="0"/>
          <w:iCs w:val="0"/>
          <w:sz w:val="28"/>
          <w:szCs w:val="28"/>
        </w:rPr>
        <w:t xml:space="preserve"> </w:t>
      </w:r>
      <w:r w:rsidR="003D48DD" w:rsidRPr="002C6646">
        <w:rPr>
          <w:i w:val="0"/>
          <w:iCs w:val="0"/>
          <w:sz w:val="28"/>
          <w:szCs w:val="28"/>
        </w:rPr>
        <w:t>% массы цемента</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54"/>
        <w:gridCol w:w="1769"/>
        <w:gridCol w:w="1769"/>
        <w:gridCol w:w="945"/>
      </w:tblGrid>
      <w:tr w:rsidR="00F82EDF" w:rsidRPr="00DC5ED8" w:rsidTr="00DC5ED8">
        <w:tc>
          <w:tcPr>
            <w:tcW w:w="2660" w:type="dxa"/>
            <w:vMerge w:val="restart"/>
            <w:vAlign w:val="center"/>
          </w:tcPr>
          <w:p w:rsidR="00F82EDF" w:rsidRPr="00DC5ED8" w:rsidRDefault="00F82EDF" w:rsidP="00DC5ED8">
            <w:pPr>
              <w:spacing w:line="360" w:lineRule="auto"/>
              <w:rPr>
                <w:i w:val="0"/>
                <w:iCs w:val="0"/>
              </w:rPr>
            </w:pPr>
            <w:r w:rsidRPr="00DC5ED8">
              <w:rPr>
                <w:i w:val="0"/>
                <w:iCs w:val="0"/>
              </w:rPr>
              <w:t>Добавка</w:t>
            </w:r>
          </w:p>
        </w:tc>
        <w:tc>
          <w:tcPr>
            <w:tcW w:w="6237" w:type="dxa"/>
            <w:gridSpan w:val="4"/>
            <w:vAlign w:val="center"/>
          </w:tcPr>
          <w:p w:rsidR="00F82EDF" w:rsidRPr="00DC5ED8" w:rsidRDefault="00F82EDF" w:rsidP="00DC5ED8">
            <w:pPr>
              <w:spacing w:line="360" w:lineRule="auto"/>
              <w:rPr>
                <w:i w:val="0"/>
                <w:iCs w:val="0"/>
              </w:rPr>
            </w:pPr>
            <w:r w:rsidRPr="00DC5ED8">
              <w:rPr>
                <w:i w:val="0"/>
                <w:iCs w:val="0"/>
              </w:rPr>
              <w:t>Среднесуточная температура наружного воздуха, °С, до</w:t>
            </w:r>
          </w:p>
        </w:tc>
      </w:tr>
      <w:tr w:rsidR="00F82EDF" w:rsidRPr="00DC5ED8" w:rsidTr="00DC5ED8">
        <w:tc>
          <w:tcPr>
            <w:tcW w:w="2660" w:type="dxa"/>
            <w:vMerge/>
            <w:vAlign w:val="center"/>
          </w:tcPr>
          <w:p w:rsidR="00F82EDF" w:rsidRPr="00DC5ED8" w:rsidRDefault="00F82EDF" w:rsidP="00DC5ED8">
            <w:pPr>
              <w:spacing w:line="360" w:lineRule="auto"/>
              <w:rPr>
                <w:i w:val="0"/>
                <w:iCs w:val="0"/>
              </w:rPr>
            </w:pPr>
          </w:p>
        </w:tc>
        <w:tc>
          <w:tcPr>
            <w:tcW w:w="1754" w:type="dxa"/>
            <w:vAlign w:val="center"/>
          </w:tcPr>
          <w:p w:rsidR="00F82EDF" w:rsidRPr="00DC5ED8" w:rsidRDefault="00F82EDF" w:rsidP="00DC5ED8">
            <w:pPr>
              <w:spacing w:line="360" w:lineRule="auto"/>
              <w:rPr>
                <w:i w:val="0"/>
                <w:iCs w:val="0"/>
              </w:rPr>
            </w:pPr>
            <w:r w:rsidRPr="00DC5ED8">
              <w:rPr>
                <w:i w:val="0"/>
                <w:iCs w:val="0"/>
              </w:rPr>
              <w:t>-5</w:t>
            </w:r>
          </w:p>
        </w:tc>
        <w:tc>
          <w:tcPr>
            <w:tcW w:w="1769" w:type="dxa"/>
            <w:vAlign w:val="center"/>
          </w:tcPr>
          <w:p w:rsidR="00F82EDF" w:rsidRPr="00DC5ED8" w:rsidRDefault="00F82EDF" w:rsidP="00DC5ED8">
            <w:pPr>
              <w:spacing w:line="360" w:lineRule="auto"/>
              <w:rPr>
                <w:i w:val="0"/>
                <w:iCs w:val="0"/>
              </w:rPr>
            </w:pPr>
            <w:r w:rsidRPr="00DC5ED8">
              <w:rPr>
                <w:i w:val="0"/>
                <w:iCs w:val="0"/>
              </w:rPr>
              <w:t>-10</w:t>
            </w:r>
          </w:p>
        </w:tc>
        <w:tc>
          <w:tcPr>
            <w:tcW w:w="1769" w:type="dxa"/>
            <w:vAlign w:val="center"/>
          </w:tcPr>
          <w:p w:rsidR="00F82EDF" w:rsidRPr="00DC5ED8" w:rsidRDefault="00F82EDF" w:rsidP="00DC5ED8">
            <w:pPr>
              <w:spacing w:line="360" w:lineRule="auto"/>
              <w:rPr>
                <w:i w:val="0"/>
                <w:iCs w:val="0"/>
              </w:rPr>
            </w:pPr>
            <w:r w:rsidRPr="00DC5ED8">
              <w:rPr>
                <w:i w:val="0"/>
                <w:iCs w:val="0"/>
              </w:rPr>
              <w:t>-20</w:t>
            </w:r>
          </w:p>
        </w:tc>
        <w:tc>
          <w:tcPr>
            <w:tcW w:w="945" w:type="dxa"/>
            <w:vAlign w:val="center"/>
          </w:tcPr>
          <w:p w:rsidR="00F82EDF" w:rsidRPr="00DC5ED8" w:rsidRDefault="00F82EDF" w:rsidP="00DC5ED8">
            <w:pPr>
              <w:spacing w:line="360" w:lineRule="auto"/>
              <w:rPr>
                <w:i w:val="0"/>
                <w:iCs w:val="0"/>
              </w:rPr>
            </w:pPr>
            <w:r w:rsidRPr="00DC5ED8">
              <w:rPr>
                <w:i w:val="0"/>
                <w:iCs w:val="0"/>
              </w:rPr>
              <w:t>-30</w:t>
            </w:r>
          </w:p>
        </w:tc>
      </w:tr>
      <w:tr w:rsidR="00F82EDF" w:rsidRPr="00DC5ED8" w:rsidTr="00DC5ED8">
        <w:tc>
          <w:tcPr>
            <w:tcW w:w="2660" w:type="dxa"/>
            <w:vAlign w:val="center"/>
          </w:tcPr>
          <w:p w:rsidR="00F82EDF" w:rsidRPr="00DC5ED8" w:rsidRDefault="00F82EDF" w:rsidP="00DC5ED8">
            <w:pPr>
              <w:spacing w:line="360" w:lineRule="auto"/>
              <w:rPr>
                <w:i w:val="0"/>
                <w:iCs w:val="0"/>
              </w:rPr>
            </w:pPr>
            <w:r w:rsidRPr="00DC5ED8">
              <w:rPr>
                <w:i w:val="0"/>
                <w:iCs w:val="0"/>
              </w:rPr>
              <w:t>Поташ</w:t>
            </w:r>
          </w:p>
        </w:tc>
        <w:tc>
          <w:tcPr>
            <w:tcW w:w="1754" w:type="dxa"/>
            <w:vAlign w:val="center"/>
          </w:tcPr>
          <w:p w:rsidR="00F82EDF" w:rsidRPr="00DC5ED8" w:rsidRDefault="00F82EDF" w:rsidP="00DC5ED8">
            <w:pPr>
              <w:spacing w:line="360" w:lineRule="auto"/>
              <w:rPr>
                <w:i w:val="0"/>
                <w:iCs w:val="0"/>
              </w:rPr>
            </w:pPr>
            <w:r w:rsidRPr="00DC5ED8">
              <w:rPr>
                <w:i w:val="0"/>
                <w:iCs w:val="0"/>
              </w:rPr>
              <w:t>5</w:t>
            </w:r>
          </w:p>
        </w:tc>
        <w:tc>
          <w:tcPr>
            <w:tcW w:w="1769" w:type="dxa"/>
            <w:vAlign w:val="center"/>
          </w:tcPr>
          <w:p w:rsidR="00F82EDF" w:rsidRPr="00DC5ED8" w:rsidRDefault="00F82EDF" w:rsidP="00DC5ED8">
            <w:pPr>
              <w:spacing w:line="360" w:lineRule="auto"/>
              <w:rPr>
                <w:i w:val="0"/>
                <w:iCs w:val="0"/>
              </w:rPr>
            </w:pPr>
            <w:r w:rsidRPr="00DC5ED8">
              <w:rPr>
                <w:i w:val="0"/>
                <w:iCs w:val="0"/>
              </w:rPr>
              <w:t>10</w:t>
            </w:r>
          </w:p>
        </w:tc>
        <w:tc>
          <w:tcPr>
            <w:tcW w:w="1769" w:type="dxa"/>
            <w:vAlign w:val="center"/>
          </w:tcPr>
          <w:p w:rsidR="00F82EDF" w:rsidRPr="00DC5ED8" w:rsidRDefault="00F82EDF" w:rsidP="00DC5ED8">
            <w:pPr>
              <w:spacing w:line="360" w:lineRule="auto"/>
              <w:rPr>
                <w:i w:val="0"/>
                <w:iCs w:val="0"/>
              </w:rPr>
            </w:pPr>
            <w:r w:rsidRPr="00DC5ED8">
              <w:rPr>
                <w:i w:val="0"/>
                <w:iCs w:val="0"/>
              </w:rPr>
              <w:t>12</w:t>
            </w:r>
          </w:p>
        </w:tc>
        <w:tc>
          <w:tcPr>
            <w:tcW w:w="945" w:type="dxa"/>
            <w:vAlign w:val="center"/>
          </w:tcPr>
          <w:p w:rsidR="00F82EDF" w:rsidRPr="00DC5ED8" w:rsidRDefault="00F82EDF" w:rsidP="00DC5ED8">
            <w:pPr>
              <w:spacing w:line="360" w:lineRule="auto"/>
              <w:rPr>
                <w:i w:val="0"/>
                <w:iCs w:val="0"/>
              </w:rPr>
            </w:pPr>
            <w:r w:rsidRPr="00DC5ED8">
              <w:rPr>
                <w:i w:val="0"/>
                <w:iCs w:val="0"/>
              </w:rPr>
              <w:t>15</w:t>
            </w:r>
          </w:p>
        </w:tc>
      </w:tr>
      <w:tr w:rsidR="00F82EDF" w:rsidRPr="00DC5ED8" w:rsidTr="00DC5ED8">
        <w:tc>
          <w:tcPr>
            <w:tcW w:w="2660" w:type="dxa"/>
            <w:vAlign w:val="center"/>
          </w:tcPr>
          <w:p w:rsidR="00F82EDF" w:rsidRPr="00DC5ED8" w:rsidRDefault="00F82EDF" w:rsidP="00DC5ED8">
            <w:pPr>
              <w:spacing w:line="360" w:lineRule="auto"/>
              <w:rPr>
                <w:i w:val="0"/>
                <w:iCs w:val="0"/>
              </w:rPr>
            </w:pPr>
            <w:r w:rsidRPr="00DC5ED8">
              <w:rPr>
                <w:i w:val="0"/>
                <w:iCs w:val="0"/>
              </w:rPr>
              <w:t>Нитрит натрия</w:t>
            </w:r>
          </w:p>
        </w:tc>
        <w:tc>
          <w:tcPr>
            <w:tcW w:w="1754" w:type="dxa"/>
            <w:vAlign w:val="center"/>
          </w:tcPr>
          <w:p w:rsidR="00F82EDF" w:rsidRPr="00DC5ED8" w:rsidRDefault="00F82EDF" w:rsidP="00DC5ED8">
            <w:pPr>
              <w:spacing w:line="360" w:lineRule="auto"/>
              <w:rPr>
                <w:i w:val="0"/>
                <w:iCs w:val="0"/>
              </w:rPr>
            </w:pPr>
            <w:r w:rsidRPr="00DC5ED8">
              <w:rPr>
                <w:i w:val="0"/>
                <w:iCs w:val="0"/>
              </w:rPr>
              <w:t>5</w:t>
            </w:r>
          </w:p>
        </w:tc>
        <w:tc>
          <w:tcPr>
            <w:tcW w:w="1769" w:type="dxa"/>
            <w:vAlign w:val="center"/>
          </w:tcPr>
          <w:p w:rsidR="00F82EDF" w:rsidRPr="00DC5ED8" w:rsidRDefault="00F82EDF" w:rsidP="00DC5ED8">
            <w:pPr>
              <w:spacing w:line="360" w:lineRule="auto"/>
              <w:rPr>
                <w:i w:val="0"/>
                <w:iCs w:val="0"/>
              </w:rPr>
            </w:pPr>
            <w:r w:rsidRPr="00DC5ED8">
              <w:rPr>
                <w:i w:val="0"/>
                <w:iCs w:val="0"/>
              </w:rPr>
              <w:t>10</w:t>
            </w:r>
          </w:p>
        </w:tc>
        <w:tc>
          <w:tcPr>
            <w:tcW w:w="1769" w:type="dxa"/>
            <w:vAlign w:val="center"/>
          </w:tcPr>
          <w:p w:rsidR="00F82EDF" w:rsidRPr="00DC5ED8" w:rsidRDefault="00F82EDF" w:rsidP="00DC5ED8">
            <w:pPr>
              <w:spacing w:line="360" w:lineRule="auto"/>
              <w:rPr>
                <w:i w:val="0"/>
                <w:iCs w:val="0"/>
              </w:rPr>
            </w:pPr>
            <w:r w:rsidRPr="00DC5ED8">
              <w:rPr>
                <w:i w:val="0"/>
                <w:iCs w:val="0"/>
              </w:rPr>
              <w:t>-</w:t>
            </w:r>
          </w:p>
        </w:tc>
        <w:tc>
          <w:tcPr>
            <w:tcW w:w="945" w:type="dxa"/>
            <w:vAlign w:val="center"/>
          </w:tcPr>
          <w:p w:rsidR="00F82EDF" w:rsidRPr="00DC5ED8" w:rsidRDefault="00F82EDF" w:rsidP="00DC5ED8">
            <w:pPr>
              <w:spacing w:line="360" w:lineRule="auto"/>
              <w:rPr>
                <w:i w:val="0"/>
                <w:iCs w:val="0"/>
              </w:rPr>
            </w:pPr>
            <w:r w:rsidRPr="00DC5ED8">
              <w:rPr>
                <w:i w:val="0"/>
                <w:iCs w:val="0"/>
              </w:rPr>
              <w:t>-</w:t>
            </w:r>
          </w:p>
        </w:tc>
      </w:tr>
      <w:tr w:rsidR="00F82EDF" w:rsidRPr="00DC5ED8" w:rsidTr="00DC5ED8">
        <w:tc>
          <w:tcPr>
            <w:tcW w:w="2660" w:type="dxa"/>
            <w:vAlign w:val="center"/>
          </w:tcPr>
          <w:p w:rsidR="00F82EDF" w:rsidRPr="00DC5ED8" w:rsidRDefault="00F82EDF" w:rsidP="00DC5ED8">
            <w:pPr>
              <w:spacing w:line="360" w:lineRule="auto"/>
              <w:rPr>
                <w:i w:val="0"/>
                <w:iCs w:val="0"/>
              </w:rPr>
            </w:pPr>
            <w:r w:rsidRPr="00DC5ED8">
              <w:rPr>
                <w:i w:val="0"/>
                <w:iCs w:val="0"/>
              </w:rPr>
              <w:t>Двухкомпонентная</w:t>
            </w:r>
            <w:r w:rsidR="00AD598C" w:rsidRPr="00DC5ED8">
              <w:rPr>
                <w:i w:val="0"/>
                <w:iCs w:val="0"/>
              </w:rPr>
              <w:t xml:space="preserve"> </w:t>
            </w:r>
            <w:r w:rsidRPr="00DC5ED8">
              <w:rPr>
                <w:i w:val="0"/>
                <w:iCs w:val="0"/>
              </w:rPr>
              <w:t>из</w:t>
            </w:r>
            <w:r w:rsidR="00AD598C" w:rsidRPr="00DC5ED8">
              <w:rPr>
                <w:i w:val="0"/>
                <w:iCs w:val="0"/>
              </w:rPr>
              <w:t xml:space="preserve"> </w:t>
            </w:r>
            <w:r w:rsidRPr="00DC5ED8">
              <w:rPr>
                <w:i w:val="0"/>
                <w:iCs w:val="0"/>
              </w:rPr>
              <w:t>хлористого натрия</w:t>
            </w:r>
          </w:p>
        </w:tc>
        <w:tc>
          <w:tcPr>
            <w:tcW w:w="1754" w:type="dxa"/>
            <w:vAlign w:val="center"/>
          </w:tcPr>
          <w:p w:rsidR="00F82EDF" w:rsidRPr="00DC5ED8" w:rsidRDefault="00F82EDF" w:rsidP="00DC5ED8">
            <w:pPr>
              <w:spacing w:line="360" w:lineRule="auto"/>
              <w:rPr>
                <w:i w:val="0"/>
                <w:iCs w:val="0"/>
              </w:rPr>
            </w:pPr>
            <w:r w:rsidRPr="00DC5ED8">
              <w:rPr>
                <w:i w:val="0"/>
                <w:iCs w:val="0"/>
              </w:rPr>
              <w:t>-</w:t>
            </w:r>
          </w:p>
        </w:tc>
        <w:tc>
          <w:tcPr>
            <w:tcW w:w="1769" w:type="dxa"/>
            <w:vAlign w:val="center"/>
          </w:tcPr>
          <w:p w:rsidR="00F82EDF" w:rsidRPr="00DC5ED8" w:rsidRDefault="00F82EDF" w:rsidP="00DC5ED8">
            <w:pPr>
              <w:spacing w:line="360" w:lineRule="auto"/>
              <w:rPr>
                <w:i w:val="0"/>
                <w:iCs w:val="0"/>
              </w:rPr>
            </w:pPr>
            <w:r w:rsidRPr="00DC5ED8">
              <w:rPr>
                <w:i w:val="0"/>
                <w:iCs w:val="0"/>
              </w:rPr>
              <w:t>2,5+3,5</w:t>
            </w:r>
          </w:p>
        </w:tc>
        <w:tc>
          <w:tcPr>
            <w:tcW w:w="1769" w:type="dxa"/>
            <w:vAlign w:val="center"/>
          </w:tcPr>
          <w:p w:rsidR="00F82EDF" w:rsidRPr="00DC5ED8" w:rsidRDefault="00F82EDF" w:rsidP="00DC5ED8">
            <w:pPr>
              <w:spacing w:line="360" w:lineRule="auto"/>
              <w:rPr>
                <w:i w:val="0"/>
                <w:iCs w:val="0"/>
              </w:rPr>
            </w:pPr>
            <w:r w:rsidRPr="00DC5ED8">
              <w:rPr>
                <w:i w:val="0"/>
                <w:iCs w:val="0"/>
              </w:rPr>
              <w:t>4,5+3</w:t>
            </w:r>
          </w:p>
        </w:tc>
        <w:tc>
          <w:tcPr>
            <w:tcW w:w="945" w:type="dxa"/>
            <w:vAlign w:val="center"/>
          </w:tcPr>
          <w:p w:rsidR="00F82EDF" w:rsidRPr="00DC5ED8" w:rsidRDefault="00F82EDF" w:rsidP="00DC5ED8">
            <w:pPr>
              <w:spacing w:line="360" w:lineRule="auto"/>
              <w:rPr>
                <w:i w:val="0"/>
                <w:iCs w:val="0"/>
              </w:rPr>
            </w:pPr>
            <w:r w:rsidRPr="00DC5ED8">
              <w:rPr>
                <w:i w:val="0"/>
                <w:iCs w:val="0"/>
              </w:rPr>
              <w:t>-</w:t>
            </w:r>
          </w:p>
        </w:tc>
      </w:tr>
    </w:tbl>
    <w:p w:rsidR="00AD598C" w:rsidRDefault="00AD598C" w:rsidP="00B41440">
      <w:pPr>
        <w:spacing w:line="360" w:lineRule="auto"/>
        <w:ind w:firstLine="720"/>
        <w:jc w:val="both"/>
        <w:rPr>
          <w:i w:val="0"/>
          <w:iCs w:val="0"/>
          <w:sz w:val="28"/>
          <w:szCs w:val="28"/>
        </w:rPr>
      </w:pPr>
    </w:p>
    <w:p w:rsidR="00B43B01" w:rsidRPr="002C6646" w:rsidRDefault="00B43B01" w:rsidP="00B41440">
      <w:pPr>
        <w:spacing w:line="360" w:lineRule="auto"/>
        <w:ind w:firstLine="720"/>
        <w:jc w:val="both"/>
        <w:rPr>
          <w:i w:val="0"/>
          <w:iCs w:val="0"/>
          <w:sz w:val="28"/>
          <w:szCs w:val="28"/>
        </w:rPr>
      </w:pPr>
      <w:r w:rsidRPr="002C6646">
        <w:rPr>
          <w:i w:val="0"/>
          <w:iCs w:val="0"/>
          <w:sz w:val="28"/>
          <w:szCs w:val="28"/>
        </w:rPr>
        <w:t xml:space="preserve">Растворы с противоморозными добавками нельзя применять для возведения каменных конструкций, работающих в условиях повышенной влажности (более 60%), при температурах выше 60°С, в непосредственной близости к источникам (ближе </w:t>
      </w:r>
      <w:smartTag w:uri="urn:schemas-microsoft-com:office:smarttags" w:element="metricconverter">
        <w:smartTagPr>
          <w:attr w:name="ProductID" w:val="100 м"/>
        </w:smartTagPr>
        <w:r w:rsidRPr="002C6646">
          <w:rPr>
            <w:i w:val="0"/>
            <w:iCs w:val="0"/>
            <w:sz w:val="28"/>
            <w:szCs w:val="28"/>
          </w:rPr>
          <w:t>100 м</w:t>
        </w:r>
      </w:smartTag>
      <w:r w:rsidRPr="002C6646">
        <w:rPr>
          <w:i w:val="0"/>
          <w:iCs w:val="0"/>
          <w:sz w:val="28"/>
          <w:szCs w:val="28"/>
        </w:rPr>
        <w:t>) постоянного тока высокого напряжения, а также при больших динамических нагрузках.</w:t>
      </w:r>
    </w:p>
    <w:p w:rsidR="00E25ABF" w:rsidRPr="002C6646" w:rsidRDefault="00E25ABF" w:rsidP="00B41440">
      <w:pPr>
        <w:spacing w:line="360" w:lineRule="auto"/>
        <w:ind w:firstLine="720"/>
        <w:jc w:val="both"/>
        <w:rPr>
          <w:i w:val="0"/>
          <w:iCs w:val="0"/>
          <w:sz w:val="28"/>
          <w:szCs w:val="28"/>
        </w:rPr>
      </w:pPr>
      <w:r w:rsidRPr="002C6646">
        <w:rPr>
          <w:i w:val="0"/>
          <w:iCs w:val="0"/>
          <w:sz w:val="28"/>
          <w:szCs w:val="28"/>
        </w:rPr>
        <w:t>Растворы с противоморозными добавками на морозе набирают прочность в зависимости от массы добавок, а также от продолжительности твердения.</w:t>
      </w:r>
    </w:p>
    <w:p w:rsidR="00B212BC" w:rsidRPr="002C6646" w:rsidRDefault="00E25ABF" w:rsidP="00B41440">
      <w:pPr>
        <w:spacing w:line="360" w:lineRule="auto"/>
        <w:ind w:firstLine="720"/>
        <w:jc w:val="both"/>
        <w:rPr>
          <w:sz w:val="28"/>
          <w:szCs w:val="28"/>
        </w:rPr>
      </w:pPr>
      <w:r w:rsidRPr="002C6646">
        <w:rPr>
          <w:sz w:val="28"/>
          <w:szCs w:val="28"/>
        </w:rPr>
        <w:t xml:space="preserve">Кладка в тепляках с прогревом. </w:t>
      </w:r>
    </w:p>
    <w:p w:rsidR="00420481" w:rsidRPr="002C6646" w:rsidRDefault="00E25ABF" w:rsidP="00B41440">
      <w:pPr>
        <w:spacing w:line="360" w:lineRule="auto"/>
        <w:ind w:firstLine="720"/>
        <w:jc w:val="both"/>
        <w:rPr>
          <w:i w:val="0"/>
          <w:iCs w:val="0"/>
          <w:sz w:val="28"/>
          <w:szCs w:val="28"/>
        </w:rPr>
      </w:pPr>
      <w:r w:rsidRPr="002C6646">
        <w:rPr>
          <w:i w:val="0"/>
          <w:iCs w:val="0"/>
          <w:sz w:val="28"/>
          <w:szCs w:val="28"/>
        </w:rPr>
        <w:t>В районах с суровыми климатическими условиями кладку можно выполнять в тепляках. Тепляки могут быть из плотной ткани, натянутой по легким металлическим конструкциям, внутрь нагнетается теплый воздух. Кирпич необходи</w:t>
      </w:r>
      <w:r w:rsidR="00420481" w:rsidRPr="002C6646">
        <w:rPr>
          <w:i w:val="0"/>
          <w:iCs w:val="0"/>
          <w:sz w:val="28"/>
          <w:szCs w:val="28"/>
        </w:rPr>
        <w:t>мо предварительно выдержать в тепляках не менее суток. Температура раствора не ниже 5°С, марка раствора 25, сроки выдерживания в тепляках для получения раствором прочности 20 % приведены в таблице 7.</w:t>
      </w:r>
    </w:p>
    <w:p w:rsidR="00420481" w:rsidRPr="002C6646" w:rsidRDefault="00420481" w:rsidP="00B41440">
      <w:pPr>
        <w:spacing w:line="360" w:lineRule="auto"/>
        <w:ind w:firstLine="720"/>
        <w:jc w:val="both"/>
        <w:rPr>
          <w:i w:val="0"/>
          <w:iCs w:val="0"/>
          <w:sz w:val="28"/>
          <w:szCs w:val="28"/>
        </w:rPr>
      </w:pPr>
      <w:r w:rsidRPr="002C6646">
        <w:rPr>
          <w:i w:val="0"/>
          <w:iCs w:val="0"/>
          <w:sz w:val="28"/>
          <w:szCs w:val="28"/>
        </w:rPr>
        <w:t>Прогрев кладки можно выполнять теплым воздухом, подаваемым калориферами, а также электропрогревом. Продолжительность оттаивания кладки, в течение которого внутренние стены, прогреваясь с двух сторон, приобретут необходимую прочность, приведена в таблице 8.</w:t>
      </w:r>
    </w:p>
    <w:p w:rsidR="00420481" w:rsidRPr="002C6646" w:rsidRDefault="00420481" w:rsidP="00B41440">
      <w:pPr>
        <w:spacing w:line="360" w:lineRule="auto"/>
        <w:ind w:firstLine="720"/>
        <w:jc w:val="both"/>
        <w:rPr>
          <w:i w:val="0"/>
          <w:iCs w:val="0"/>
          <w:sz w:val="28"/>
          <w:szCs w:val="28"/>
        </w:rPr>
      </w:pPr>
      <w:r w:rsidRPr="002C6646">
        <w:rPr>
          <w:i w:val="0"/>
          <w:iCs w:val="0"/>
          <w:sz w:val="28"/>
          <w:szCs w:val="28"/>
        </w:rPr>
        <w:t xml:space="preserve">При электропрогреве кладки в горизонтальные швы закладывают электроды через два ряда при напряжении 220 В. При напряжении 380 В расстояние между электродами может быть </w:t>
      </w:r>
      <w:smartTag w:uri="urn:schemas-microsoft-com:office:smarttags" w:element="metricconverter">
        <w:smartTagPr>
          <w:attr w:name="ProductID" w:val="40 см"/>
        </w:smartTagPr>
        <w:r w:rsidRPr="002C6646">
          <w:rPr>
            <w:i w:val="0"/>
            <w:iCs w:val="0"/>
            <w:sz w:val="28"/>
            <w:szCs w:val="28"/>
          </w:rPr>
          <w:t>40 см</w:t>
        </w:r>
      </w:smartTag>
      <w:r w:rsidRPr="002C6646">
        <w:rPr>
          <w:i w:val="0"/>
          <w:iCs w:val="0"/>
          <w:sz w:val="28"/>
          <w:szCs w:val="28"/>
        </w:rPr>
        <w:t>.</w:t>
      </w:r>
    </w:p>
    <w:p w:rsidR="00AD598C" w:rsidRDefault="00AD598C" w:rsidP="00B41440">
      <w:pPr>
        <w:spacing w:line="360" w:lineRule="auto"/>
        <w:ind w:firstLine="720"/>
        <w:jc w:val="both"/>
        <w:rPr>
          <w:i w:val="0"/>
          <w:iCs w:val="0"/>
          <w:sz w:val="28"/>
          <w:szCs w:val="28"/>
        </w:rPr>
      </w:pPr>
    </w:p>
    <w:p w:rsidR="00420481" w:rsidRPr="002C6646" w:rsidRDefault="00420481" w:rsidP="00B41440">
      <w:pPr>
        <w:spacing w:line="360" w:lineRule="auto"/>
        <w:ind w:firstLine="720"/>
        <w:jc w:val="both"/>
        <w:rPr>
          <w:i w:val="0"/>
          <w:iCs w:val="0"/>
          <w:sz w:val="28"/>
          <w:szCs w:val="28"/>
        </w:rPr>
      </w:pPr>
      <w:r w:rsidRPr="002C6646">
        <w:rPr>
          <w:i w:val="0"/>
          <w:iCs w:val="0"/>
          <w:sz w:val="28"/>
          <w:szCs w:val="28"/>
        </w:rPr>
        <w:t>Таблица</w:t>
      </w:r>
      <w:r w:rsidR="00AD598C">
        <w:rPr>
          <w:i w:val="0"/>
          <w:iCs w:val="0"/>
          <w:sz w:val="28"/>
          <w:szCs w:val="28"/>
        </w:rPr>
        <w:t xml:space="preserve"> </w:t>
      </w:r>
      <w:r w:rsidRPr="002C6646">
        <w:rPr>
          <w:i w:val="0"/>
          <w:iCs w:val="0"/>
          <w:sz w:val="28"/>
          <w:szCs w:val="28"/>
        </w:rPr>
        <w:t>7.</w:t>
      </w:r>
      <w:r w:rsidR="00AD598C">
        <w:rPr>
          <w:i w:val="0"/>
          <w:iCs w:val="0"/>
          <w:sz w:val="28"/>
          <w:szCs w:val="28"/>
        </w:rPr>
        <w:t xml:space="preserve"> </w:t>
      </w:r>
      <w:r w:rsidRPr="002C6646">
        <w:rPr>
          <w:i w:val="0"/>
          <w:iCs w:val="0"/>
          <w:sz w:val="28"/>
          <w:szCs w:val="28"/>
        </w:rPr>
        <w:t>Выдерживание кладки в тепляках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1"/>
        <w:gridCol w:w="1797"/>
        <w:gridCol w:w="1099"/>
        <w:gridCol w:w="1065"/>
        <w:gridCol w:w="1063"/>
        <w:gridCol w:w="1064"/>
      </w:tblGrid>
      <w:tr w:rsidR="00854602" w:rsidRPr="00DC5ED8" w:rsidTr="00DC5ED8">
        <w:trPr>
          <w:trHeight w:val="674"/>
        </w:trPr>
        <w:tc>
          <w:tcPr>
            <w:tcW w:w="2761" w:type="dxa"/>
            <w:vMerge w:val="restart"/>
            <w:vAlign w:val="center"/>
          </w:tcPr>
          <w:p w:rsidR="00854602" w:rsidRPr="00DC5ED8" w:rsidRDefault="00854602" w:rsidP="00DC5ED8">
            <w:pPr>
              <w:spacing w:line="360" w:lineRule="auto"/>
              <w:rPr>
                <w:i w:val="0"/>
                <w:iCs w:val="0"/>
              </w:rPr>
            </w:pPr>
            <w:r w:rsidRPr="00DC5ED8">
              <w:rPr>
                <w:i w:val="0"/>
                <w:iCs w:val="0"/>
              </w:rPr>
              <w:t>Раствор</w:t>
            </w:r>
          </w:p>
        </w:tc>
        <w:tc>
          <w:tcPr>
            <w:tcW w:w="1797" w:type="dxa"/>
            <w:vMerge w:val="restart"/>
            <w:vAlign w:val="center"/>
          </w:tcPr>
          <w:p w:rsidR="00854602" w:rsidRPr="00DC5ED8" w:rsidRDefault="00854602" w:rsidP="00DC5ED8">
            <w:pPr>
              <w:spacing w:line="360" w:lineRule="auto"/>
              <w:ind w:firstLine="720"/>
              <w:jc w:val="both"/>
              <w:rPr>
                <w:i w:val="0"/>
                <w:iCs w:val="0"/>
              </w:rPr>
            </w:pPr>
            <w:r w:rsidRPr="00DC5ED8">
              <w:rPr>
                <w:i w:val="0"/>
                <w:iCs w:val="0"/>
              </w:rPr>
              <w:t>Марки растворов</w:t>
            </w:r>
          </w:p>
        </w:tc>
        <w:tc>
          <w:tcPr>
            <w:tcW w:w="4291" w:type="dxa"/>
            <w:gridSpan w:val="4"/>
          </w:tcPr>
          <w:p w:rsidR="00854602" w:rsidRPr="00DC5ED8" w:rsidRDefault="00854602" w:rsidP="00DC5ED8">
            <w:pPr>
              <w:spacing w:line="360" w:lineRule="auto"/>
              <w:ind w:firstLine="720"/>
              <w:jc w:val="both"/>
              <w:rPr>
                <w:i w:val="0"/>
                <w:iCs w:val="0"/>
              </w:rPr>
            </w:pPr>
            <w:r w:rsidRPr="00DC5ED8">
              <w:rPr>
                <w:i w:val="0"/>
                <w:iCs w:val="0"/>
              </w:rPr>
              <w:t>Сроки выдерживания, сут, при</w:t>
            </w:r>
            <w:r w:rsidR="002115E5" w:rsidRPr="00DC5ED8">
              <w:rPr>
                <w:i w:val="0"/>
                <w:iCs w:val="0"/>
              </w:rPr>
              <w:t xml:space="preserve"> </w:t>
            </w:r>
            <w:r w:rsidRPr="00DC5ED8">
              <w:rPr>
                <w:i w:val="0"/>
                <w:iCs w:val="0"/>
              </w:rPr>
              <w:t>температуре</w:t>
            </w:r>
            <w:r w:rsidR="002115E5" w:rsidRPr="00DC5ED8">
              <w:rPr>
                <w:i w:val="0"/>
                <w:iCs w:val="0"/>
              </w:rPr>
              <w:t xml:space="preserve"> </w:t>
            </w:r>
            <w:r w:rsidRPr="00DC5ED8">
              <w:rPr>
                <w:i w:val="0"/>
                <w:iCs w:val="0"/>
              </w:rPr>
              <w:t>воздуха в тепляке,</w:t>
            </w:r>
            <w:r w:rsidR="00AD598C" w:rsidRPr="00DC5ED8">
              <w:rPr>
                <w:i w:val="0"/>
                <w:iCs w:val="0"/>
              </w:rPr>
              <w:t xml:space="preserve"> </w:t>
            </w:r>
            <w:r w:rsidRPr="00DC5ED8">
              <w:rPr>
                <w:i w:val="0"/>
                <w:iCs w:val="0"/>
              </w:rPr>
              <w:t>°С</w:t>
            </w:r>
          </w:p>
        </w:tc>
      </w:tr>
      <w:tr w:rsidR="00854602" w:rsidRPr="00DC5ED8" w:rsidTr="00DC5ED8">
        <w:trPr>
          <w:trHeight w:val="143"/>
        </w:trPr>
        <w:tc>
          <w:tcPr>
            <w:tcW w:w="2761" w:type="dxa"/>
            <w:vMerge/>
          </w:tcPr>
          <w:p w:rsidR="00854602" w:rsidRPr="00DC5ED8" w:rsidRDefault="00854602" w:rsidP="00DC5ED8">
            <w:pPr>
              <w:spacing w:line="360" w:lineRule="auto"/>
              <w:ind w:firstLine="720"/>
              <w:jc w:val="both"/>
              <w:rPr>
                <w:i w:val="0"/>
                <w:iCs w:val="0"/>
              </w:rPr>
            </w:pPr>
          </w:p>
        </w:tc>
        <w:tc>
          <w:tcPr>
            <w:tcW w:w="1797" w:type="dxa"/>
            <w:vMerge/>
          </w:tcPr>
          <w:p w:rsidR="00854602" w:rsidRPr="00DC5ED8" w:rsidRDefault="00854602" w:rsidP="00DC5ED8">
            <w:pPr>
              <w:spacing w:line="360" w:lineRule="auto"/>
              <w:ind w:firstLine="720"/>
              <w:jc w:val="both"/>
              <w:rPr>
                <w:i w:val="0"/>
                <w:iCs w:val="0"/>
              </w:rPr>
            </w:pPr>
          </w:p>
        </w:tc>
        <w:tc>
          <w:tcPr>
            <w:tcW w:w="1099" w:type="dxa"/>
          </w:tcPr>
          <w:p w:rsidR="00854602" w:rsidRPr="00DC5ED8" w:rsidRDefault="00854602" w:rsidP="00DC5ED8">
            <w:pPr>
              <w:spacing w:line="360" w:lineRule="auto"/>
              <w:ind w:firstLine="720"/>
              <w:jc w:val="both"/>
              <w:rPr>
                <w:i w:val="0"/>
                <w:iCs w:val="0"/>
              </w:rPr>
            </w:pPr>
            <w:r w:rsidRPr="00DC5ED8">
              <w:rPr>
                <w:i w:val="0"/>
                <w:iCs w:val="0"/>
              </w:rPr>
              <w:t>5</w:t>
            </w:r>
          </w:p>
        </w:tc>
        <w:tc>
          <w:tcPr>
            <w:tcW w:w="1065" w:type="dxa"/>
          </w:tcPr>
          <w:p w:rsidR="00854602" w:rsidRPr="00DC5ED8" w:rsidRDefault="00854602" w:rsidP="00DC5ED8">
            <w:pPr>
              <w:spacing w:line="360" w:lineRule="auto"/>
              <w:ind w:firstLine="720"/>
              <w:jc w:val="both"/>
              <w:rPr>
                <w:i w:val="0"/>
                <w:iCs w:val="0"/>
              </w:rPr>
            </w:pPr>
            <w:r w:rsidRPr="00DC5ED8">
              <w:rPr>
                <w:i w:val="0"/>
                <w:iCs w:val="0"/>
              </w:rPr>
              <w:t>10</w:t>
            </w:r>
          </w:p>
        </w:tc>
        <w:tc>
          <w:tcPr>
            <w:tcW w:w="1063" w:type="dxa"/>
          </w:tcPr>
          <w:p w:rsidR="00854602" w:rsidRPr="00DC5ED8" w:rsidRDefault="00854602" w:rsidP="00DC5ED8">
            <w:pPr>
              <w:spacing w:line="360" w:lineRule="auto"/>
              <w:ind w:firstLine="720"/>
              <w:jc w:val="both"/>
              <w:rPr>
                <w:i w:val="0"/>
                <w:iCs w:val="0"/>
              </w:rPr>
            </w:pPr>
            <w:r w:rsidRPr="00DC5ED8">
              <w:rPr>
                <w:i w:val="0"/>
                <w:iCs w:val="0"/>
              </w:rPr>
              <w:t>15</w:t>
            </w:r>
          </w:p>
        </w:tc>
        <w:tc>
          <w:tcPr>
            <w:tcW w:w="1064" w:type="dxa"/>
          </w:tcPr>
          <w:p w:rsidR="00854602" w:rsidRPr="00DC5ED8" w:rsidRDefault="00854602" w:rsidP="00DC5ED8">
            <w:pPr>
              <w:spacing w:line="360" w:lineRule="auto"/>
              <w:ind w:firstLine="720"/>
              <w:jc w:val="both"/>
              <w:rPr>
                <w:i w:val="0"/>
                <w:iCs w:val="0"/>
              </w:rPr>
            </w:pPr>
            <w:r w:rsidRPr="00DC5ED8">
              <w:rPr>
                <w:i w:val="0"/>
                <w:iCs w:val="0"/>
              </w:rPr>
              <w:t>20</w:t>
            </w:r>
          </w:p>
        </w:tc>
      </w:tr>
      <w:tr w:rsidR="00854602" w:rsidRPr="00DC5ED8" w:rsidTr="00DC5ED8">
        <w:trPr>
          <w:trHeight w:val="337"/>
        </w:trPr>
        <w:tc>
          <w:tcPr>
            <w:tcW w:w="2761" w:type="dxa"/>
          </w:tcPr>
          <w:p w:rsidR="00854602" w:rsidRPr="00DC5ED8" w:rsidRDefault="00854602" w:rsidP="00DC5ED8">
            <w:pPr>
              <w:spacing w:line="360" w:lineRule="auto"/>
              <w:ind w:firstLine="720"/>
              <w:jc w:val="both"/>
              <w:rPr>
                <w:i w:val="0"/>
                <w:iCs w:val="0"/>
              </w:rPr>
            </w:pPr>
            <w:r w:rsidRPr="00DC5ED8">
              <w:rPr>
                <w:i w:val="0"/>
                <w:iCs w:val="0"/>
              </w:rPr>
              <w:t>Высокой прочности</w:t>
            </w:r>
          </w:p>
        </w:tc>
        <w:tc>
          <w:tcPr>
            <w:tcW w:w="1797" w:type="dxa"/>
            <w:vAlign w:val="center"/>
          </w:tcPr>
          <w:p w:rsidR="00854602" w:rsidRPr="00DC5ED8" w:rsidRDefault="00854602" w:rsidP="00DC5ED8">
            <w:pPr>
              <w:spacing w:line="360" w:lineRule="auto"/>
              <w:ind w:firstLine="720"/>
              <w:jc w:val="both"/>
              <w:rPr>
                <w:i w:val="0"/>
                <w:iCs w:val="0"/>
              </w:rPr>
            </w:pPr>
            <w:r w:rsidRPr="00DC5ED8">
              <w:rPr>
                <w:i w:val="0"/>
                <w:iCs w:val="0"/>
              </w:rPr>
              <w:t>50…100</w:t>
            </w:r>
          </w:p>
        </w:tc>
        <w:tc>
          <w:tcPr>
            <w:tcW w:w="1099" w:type="dxa"/>
            <w:vAlign w:val="center"/>
          </w:tcPr>
          <w:p w:rsidR="00854602" w:rsidRPr="00DC5ED8" w:rsidRDefault="00854602" w:rsidP="00DC5ED8">
            <w:pPr>
              <w:spacing w:line="360" w:lineRule="auto"/>
              <w:ind w:firstLine="720"/>
              <w:jc w:val="both"/>
              <w:rPr>
                <w:i w:val="0"/>
                <w:iCs w:val="0"/>
              </w:rPr>
            </w:pPr>
            <w:r w:rsidRPr="00DC5ED8">
              <w:rPr>
                <w:i w:val="0"/>
                <w:iCs w:val="0"/>
              </w:rPr>
              <w:t>6</w:t>
            </w:r>
          </w:p>
        </w:tc>
        <w:tc>
          <w:tcPr>
            <w:tcW w:w="1065" w:type="dxa"/>
            <w:vAlign w:val="center"/>
          </w:tcPr>
          <w:p w:rsidR="00854602" w:rsidRPr="00DC5ED8" w:rsidRDefault="00854602" w:rsidP="00DC5ED8">
            <w:pPr>
              <w:spacing w:line="360" w:lineRule="auto"/>
              <w:ind w:firstLine="720"/>
              <w:jc w:val="both"/>
              <w:rPr>
                <w:i w:val="0"/>
                <w:iCs w:val="0"/>
              </w:rPr>
            </w:pPr>
            <w:r w:rsidRPr="00DC5ED8">
              <w:rPr>
                <w:i w:val="0"/>
                <w:iCs w:val="0"/>
              </w:rPr>
              <w:t>5</w:t>
            </w:r>
          </w:p>
        </w:tc>
        <w:tc>
          <w:tcPr>
            <w:tcW w:w="1063" w:type="dxa"/>
            <w:vAlign w:val="center"/>
          </w:tcPr>
          <w:p w:rsidR="00854602" w:rsidRPr="00DC5ED8" w:rsidRDefault="00854602" w:rsidP="00DC5ED8">
            <w:pPr>
              <w:spacing w:line="360" w:lineRule="auto"/>
              <w:ind w:firstLine="720"/>
              <w:jc w:val="both"/>
              <w:rPr>
                <w:i w:val="0"/>
                <w:iCs w:val="0"/>
              </w:rPr>
            </w:pPr>
            <w:r w:rsidRPr="00DC5ED8">
              <w:rPr>
                <w:i w:val="0"/>
                <w:iCs w:val="0"/>
              </w:rPr>
              <w:t>4</w:t>
            </w:r>
          </w:p>
        </w:tc>
        <w:tc>
          <w:tcPr>
            <w:tcW w:w="1064" w:type="dxa"/>
            <w:vAlign w:val="center"/>
          </w:tcPr>
          <w:p w:rsidR="00854602" w:rsidRPr="00DC5ED8" w:rsidRDefault="00854602" w:rsidP="00DC5ED8">
            <w:pPr>
              <w:spacing w:line="360" w:lineRule="auto"/>
              <w:ind w:firstLine="720"/>
              <w:jc w:val="both"/>
              <w:rPr>
                <w:i w:val="0"/>
                <w:iCs w:val="0"/>
              </w:rPr>
            </w:pPr>
            <w:r w:rsidRPr="00DC5ED8">
              <w:rPr>
                <w:i w:val="0"/>
                <w:iCs w:val="0"/>
              </w:rPr>
              <w:t>3</w:t>
            </w:r>
          </w:p>
        </w:tc>
      </w:tr>
      <w:tr w:rsidR="00854602" w:rsidRPr="00DC5ED8" w:rsidTr="00DC5ED8">
        <w:trPr>
          <w:trHeight w:val="337"/>
        </w:trPr>
        <w:tc>
          <w:tcPr>
            <w:tcW w:w="2761" w:type="dxa"/>
          </w:tcPr>
          <w:p w:rsidR="00854602" w:rsidRPr="00DC5ED8" w:rsidRDefault="00854602" w:rsidP="00DC5ED8">
            <w:pPr>
              <w:spacing w:line="360" w:lineRule="auto"/>
              <w:ind w:firstLine="720"/>
              <w:jc w:val="both"/>
              <w:rPr>
                <w:i w:val="0"/>
                <w:iCs w:val="0"/>
              </w:rPr>
            </w:pPr>
            <w:r w:rsidRPr="00DC5ED8">
              <w:rPr>
                <w:i w:val="0"/>
                <w:iCs w:val="0"/>
              </w:rPr>
              <w:t>Средней прочности</w:t>
            </w:r>
          </w:p>
        </w:tc>
        <w:tc>
          <w:tcPr>
            <w:tcW w:w="1797" w:type="dxa"/>
            <w:vAlign w:val="center"/>
          </w:tcPr>
          <w:p w:rsidR="00854602" w:rsidRPr="00DC5ED8" w:rsidRDefault="00854602" w:rsidP="00DC5ED8">
            <w:pPr>
              <w:spacing w:line="360" w:lineRule="auto"/>
              <w:ind w:firstLine="720"/>
              <w:jc w:val="both"/>
              <w:rPr>
                <w:i w:val="0"/>
                <w:iCs w:val="0"/>
              </w:rPr>
            </w:pPr>
            <w:r w:rsidRPr="00DC5ED8">
              <w:rPr>
                <w:i w:val="0"/>
                <w:iCs w:val="0"/>
              </w:rPr>
              <w:t>50…100</w:t>
            </w:r>
          </w:p>
        </w:tc>
        <w:tc>
          <w:tcPr>
            <w:tcW w:w="1099" w:type="dxa"/>
            <w:vAlign w:val="center"/>
          </w:tcPr>
          <w:p w:rsidR="00854602" w:rsidRPr="00DC5ED8" w:rsidRDefault="00854602" w:rsidP="00DC5ED8">
            <w:pPr>
              <w:spacing w:line="360" w:lineRule="auto"/>
              <w:ind w:firstLine="720"/>
              <w:jc w:val="both"/>
              <w:rPr>
                <w:i w:val="0"/>
                <w:iCs w:val="0"/>
              </w:rPr>
            </w:pPr>
            <w:r w:rsidRPr="00DC5ED8">
              <w:rPr>
                <w:i w:val="0"/>
                <w:iCs w:val="0"/>
              </w:rPr>
              <w:t>8</w:t>
            </w:r>
          </w:p>
        </w:tc>
        <w:tc>
          <w:tcPr>
            <w:tcW w:w="1065" w:type="dxa"/>
            <w:vAlign w:val="center"/>
          </w:tcPr>
          <w:p w:rsidR="00854602" w:rsidRPr="00DC5ED8" w:rsidRDefault="00854602" w:rsidP="00DC5ED8">
            <w:pPr>
              <w:spacing w:line="360" w:lineRule="auto"/>
              <w:ind w:firstLine="720"/>
              <w:jc w:val="both"/>
              <w:rPr>
                <w:i w:val="0"/>
                <w:iCs w:val="0"/>
              </w:rPr>
            </w:pPr>
            <w:r w:rsidRPr="00DC5ED8">
              <w:rPr>
                <w:i w:val="0"/>
                <w:iCs w:val="0"/>
              </w:rPr>
              <w:t>6</w:t>
            </w:r>
          </w:p>
        </w:tc>
        <w:tc>
          <w:tcPr>
            <w:tcW w:w="1063" w:type="dxa"/>
            <w:vAlign w:val="center"/>
          </w:tcPr>
          <w:p w:rsidR="00854602" w:rsidRPr="00DC5ED8" w:rsidRDefault="00854602" w:rsidP="00DC5ED8">
            <w:pPr>
              <w:spacing w:line="360" w:lineRule="auto"/>
              <w:ind w:firstLine="720"/>
              <w:jc w:val="both"/>
              <w:rPr>
                <w:i w:val="0"/>
                <w:iCs w:val="0"/>
              </w:rPr>
            </w:pPr>
            <w:r w:rsidRPr="00DC5ED8">
              <w:rPr>
                <w:i w:val="0"/>
                <w:iCs w:val="0"/>
              </w:rPr>
              <w:t>5</w:t>
            </w:r>
          </w:p>
        </w:tc>
        <w:tc>
          <w:tcPr>
            <w:tcW w:w="1064" w:type="dxa"/>
            <w:vAlign w:val="center"/>
          </w:tcPr>
          <w:p w:rsidR="00854602" w:rsidRPr="00DC5ED8" w:rsidRDefault="00854602" w:rsidP="00DC5ED8">
            <w:pPr>
              <w:spacing w:line="360" w:lineRule="auto"/>
              <w:ind w:firstLine="720"/>
              <w:jc w:val="both"/>
              <w:rPr>
                <w:i w:val="0"/>
                <w:iCs w:val="0"/>
              </w:rPr>
            </w:pPr>
            <w:r w:rsidRPr="00DC5ED8">
              <w:rPr>
                <w:i w:val="0"/>
                <w:iCs w:val="0"/>
              </w:rPr>
              <w:t>4</w:t>
            </w:r>
          </w:p>
        </w:tc>
      </w:tr>
    </w:tbl>
    <w:p w:rsidR="00854602" w:rsidRPr="002C6646" w:rsidRDefault="00854602" w:rsidP="00B41440">
      <w:pPr>
        <w:spacing w:line="360" w:lineRule="auto"/>
        <w:ind w:firstLine="720"/>
        <w:jc w:val="both"/>
        <w:rPr>
          <w:i w:val="0"/>
          <w:iCs w:val="0"/>
          <w:sz w:val="28"/>
          <w:szCs w:val="28"/>
        </w:rPr>
      </w:pPr>
    </w:p>
    <w:p w:rsidR="00420481" w:rsidRPr="002C6646" w:rsidRDefault="005150D1" w:rsidP="00B41440">
      <w:pPr>
        <w:spacing w:line="360" w:lineRule="auto"/>
        <w:ind w:firstLine="720"/>
        <w:jc w:val="both"/>
        <w:rPr>
          <w:i w:val="0"/>
          <w:iCs w:val="0"/>
          <w:sz w:val="28"/>
          <w:szCs w:val="28"/>
        </w:rPr>
      </w:pPr>
      <w:r>
        <w:rPr>
          <w:i w:val="0"/>
          <w:iCs w:val="0"/>
          <w:sz w:val="28"/>
          <w:szCs w:val="28"/>
        </w:rPr>
        <w:t xml:space="preserve">Таблица </w:t>
      </w:r>
      <w:r w:rsidR="00420481" w:rsidRPr="002C6646">
        <w:rPr>
          <w:i w:val="0"/>
          <w:iCs w:val="0"/>
          <w:sz w:val="28"/>
          <w:szCs w:val="28"/>
        </w:rPr>
        <w:t>8.</w:t>
      </w:r>
      <w:r>
        <w:rPr>
          <w:i w:val="0"/>
          <w:iCs w:val="0"/>
          <w:sz w:val="28"/>
          <w:szCs w:val="28"/>
        </w:rPr>
        <w:t xml:space="preserve"> </w:t>
      </w:r>
      <w:r w:rsidR="00420481" w:rsidRPr="002C6646">
        <w:rPr>
          <w:i w:val="0"/>
          <w:iCs w:val="0"/>
          <w:sz w:val="28"/>
          <w:szCs w:val="28"/>
        </w:rPr>
        <w:t>Продолжительность оттаивания кладки с начальной температурой 5°С</w:t>
      </w:r>
      <w:r w:rsidR="00854602" w:rsidRPr="002C6646">
        <w:rPr>
          <w:i w:val="0"/>
          <w:iCs w:val="0"/>
          <w:sz w:val="28"/>
          <w:szCs w:val="28"/>
        </w:rPr>
        <w:t xml:space="preserve"> при двухстороннем обогреве</w:t>
      </w:r>
      <w:r w:rsidR="00420481" w:rsidRPr="002C6646">
        <w:rPr>
          <w:i w:val="0"/>
          <w:iCs w:val="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984"/>
        <w:gridCol w:w="1276"/>
        <w:gridCol w:w="1701"/>
        <w:gridCol w:w="1276"/>
      </w:tblGrid>
      <w:tr w:rsidR="00CA44E6" w:rsidRPr="00DC5ED8" w:rsidTr="00DC5ED8">
        <w:tc>
          <w:tcPr>
            <w:tcW w:w="2802" w:type="dxa"/>
            <w:vMerge w:val="restart"/>
            <w:vAlign w:val="center"/>
          </w:tcPr>
          <w:p w:rsidR="00CA44E6" w:rsidRPr="00DC5ED8" w:rsidRDefault="00CA44E6" w:rsidP="00DC5ED8">
            <w:pPr>
              <w:spacing w:line="360" w:lineRule="auto"/>
              <w:rPr>
                <w:i w:val="0"/>
                <w:iCs w:val="0"/>
              </w:rPr>
            </w:pPr>
            <w:r w:rsidRPr="00DC5ED8">
              <w:rPr>
                <w:i w:val="0"/>
                <w:iCs w:val="0"/>
              </w:rPr>
              <w:t>Вид кладки</w:t>
            </w:r>
          </w:p>
        </w:tc>
        <w:tc>
          <w:tcPr>
            <w:tcW w:w="1984" w:type="dxa"/>
            <w:vMerge w:val="restart"/>
            <w:vAlign w:val="center"/>
          </w:tcPr>
          <w:p w:rsidR="00CA44E6" w:rsidRPr="00DC5ED8" w:rsidRDefault="00CA44E6" w:rsidP="00DC5ED8">
            <w:pPr>
              <w:spacing w:line="360" w:lineRule="auto"/>
              <w:rPr>
                <w:i w:val="0"/>
                <w:iCs w:val="0"/>
              </w:rPr>
            </w:pPr>
            <w:r w:rsidRPr="00DC5ED8">
              <w:rPr>
                <w:i w:val="0"/>
                <w:iCs w:val="0"/>
              </w:rPr>
              <w:t>Температура</w:t>
            </w:r>
          </w:p>
          <w:p w:rsidR="00CA44E6" w:rsidRPr="00DC5ED8" w:rsidRDefault="00CA44E6" w:rsidP="00DC5ED8">
            <w:pPr>
              <w:spacing w:line="360" w:lineRule="auto"/>
              <w:rPr>
                <w:i w:val="0"/>
                <w:iCs w:val="0"/>
              </w:rPr>
            </w:pPr>
            <w:r w:rsidRPr="00DC5ED8">
              <w:rPr>
                <w:i w:val="0"/>
                <w:iCs w:val="0"/>
              </w:rPr>
              <w:t>обогреваемого</w:t>
            </w:r>
          </w:p>
          <w:p w:rsidR="00CA44E6" w:rsidRPr="00DC5ED8" w:rsidRDefault="00CA44E6" w:rsidP="00DC5ED8">
            <w:pPr>
              <w:spacing w:line="360" w:lineRule="auto"/>
              <w:rPr>
                <w:i w:val="0"/>
                <w:iCs w:val="0"/>
              </w:rPr>
            </w:pPr>
            <w:r w:rsidRPr="00DC5ED8">
              <w:rPr>
                <w:i w:val="0"/>
                <w:iCs w:val="0"/>
              </w:rPr>
              <w:t>воздуха, °С</w:t>
            </w:r>
          </w:p>
        </w:tc>
        <w:tc>
          <w:tcPr>
            <w:tcW w:w="4253" w:type="dxa"/>
            <w:gridSpan w:val="3"/>
            <w:vAlign w:val="center"/>
          </w:tcPr>
          <w:p w:rsidR="00CA44E6" w:rsidRPr="00DC5ED8" w:rsidRDefault="00CA44E6" w:rsidP="00DC5ED8">
            <w:pPr>
              <w:spacing w:line="360" w:lineRule="auto"/>
              <w:rPr>
                <w:i w:val="0"/>
                <w:iCs w:val="0"/>
              </w:rPr>
            </w:pPr>
            <w:r w:rsidRPr="00DC5ED8">
              <w:rPr>
                <w:i w:val="0"/>
                <w:iCs w:val="0"/>
              </w:rPr>
              <w:t>Толщина кладки (в кирпичах)</w:t>
            </w:r>
          </w:p>
        </w:tc>
      </w:tr>
      <w:tr w:rsidR="00CA44E6" w:rsidRPr="00DC5ED8" w:rsidTr="00DC5ED8">
        <w:tc>
          <w:tcPr>
            <w:tcW w:w="2802" w:type="dxa"/>
            <w:vMerge/>
            <w:vAlign w:val="center"/>
          </w:tcPr>
          <w:p w:rsidR="00CA44E6" w:rsidRPr="00DC5ED8" w:rsidRDefault="00CA44E6" w:rsidP="00DC5ED8">
            <w:pPr>
              <w:spacing w:line="360" w:lineRule="auto"/>
              <w:rPr>
                <w:i w:val="0"/>
                <w:iCs w:val="0"/>
              </w:rPr>
            </w:pPr>
          </w:p>
        </w:tc>
        <w:tc>
          <w:tcPr>
            <w:tcW w:w="1984" w:type="dxa"/>
            <w:vMerge/>
            <w:vAlign w:val="center"/>
          </w:tcPr>
          <w:p w:rsidR="00CA44E6" w:rsidRPr="00DC5ED8" w:rsidRDefault="00CA44E6" w:rsidP="00DC5ED8">
            <w:pPr>
              <w:spacing w:line="360" w:lineRule="auto"/>
              <w:rPr>
                <w:i w:val="0"/>
                <w:iCs w:val="0"/>
              </w:rPr>
            </w:pPr>
          </w:p>
        </w:tc>
        <w:tc>
          <w:tcPr>
            <w:tcW w:w="1276" w:type="dxa"/>
            <w:vAlign w:val="center"/>
          </w:tcPr>
          <w:p w:rsidR="00CA44E6" w:rsidRPr="00DC5ED8" w:rsidRDefault="00CA44E6" w:rsidP="00DC5ED8">
            <w:pPr>
              <w:spacing w:line="360" w:lineRule="auto"/>
              <w:rPr>
                <w:i w:val="0"/>
                <w:iCs w:val="0"/>
              </w:rPr>
            </w:pPr>
            <w:r w:rsidRPr="00DC5ED8">
              <w:rPr>
                <w:i w:val="0"/>
                <w:iCs w:val="0"/>
              </w:rPr>
              <w:t>1,5</w:t>
            </w:r>
          </w:p>
        </w:tc>
        <w:tc>
          <w:tcPr>
            <w:tcW w:w="1701" w:type="dxa"/>
            <w:vAlign w:val="center"/>
          </w:tcPr>
          <w:p w:rsidR="00CA44E6" w:rsidRPr="00DC5ED8" w:rsidRDefault="00CA44E6" w:rsidP="00DC5ED8">
            <w:pPr>
              <w:spacing w:line="360" w:lineRule="auto"/>
              <w:rPr>
                <w:i w:val="0"/>
                <w:iCs w:val="0"/>
              </w:rPr>
            </w:pPr>
            <w:r w:rsidRPr="00DC5ED8">
              <w:rPr>
                <w:i w:val="0"/>
                <w:iCs w:val="0"/>
              </w:rPr>
              <w:t>2</w:t>
            </w:r>
          </w:p>
        </w:tc>
        <w:tc>
          <w:tcPr>
            <w:tcW w:w="1276" w:type="dxa"/>
            <w:vAlign w:val="center"/>
          </w:tcPr>
          <w:p w:rsidR="00CA44E6" w:rsidRPr="00DC5ED8" w:rsidRDefault="00CA44E6" w:rsidP="00DC5ED8">
            <w:pPr>
              <w:spacing w:line="360" w:lineRule="auto"/>
              <w:rPr>
                <w:i w:val="0"/>
                <w:iCs w:val="0"/>
              </w:rPr>
            </w:pPr>
            <w:r w:rsidRPr="00DC5ED8">
              <w:rPr>
                <w:i w:val="0"/>
                <w:iCs w:val="0"/>
              </w:rPr>
              <w:t>2,5</w:t>
            </w:r>
          </w:p>
        </w:tc>
      </w:tr>
      <w:tr w:rsidR="00CA44E6" w:rsidRPr="00DC5ED8" w:rsidTr="00DC5ED8">
        <w:tc>
          <w:tcPr>
            <w:tcW w:w="2802" w:type="dxa"/>
            <w:vAlign w:val="center"/>
          </w:tcPr>
          <w:p w:rsidR="00CA44E6" w:rsidRPr="00DC5ED8" w:rsidRDefault="005161C1" w:rsidP="00DC5ED8">
            <w:pPr>
              <w:spacing w:line="360" w:lineRule="auto"/>
              <w:rPr>
                <w:i w:val="0"/>
                <w:iCs w:val="0"/>
              </w:rPr>
            </w:pPr>
            <w:r w:rsidRPr="00DC5ED8">
              <w:rPr>
                <w:i w:val="0"/>
                <w:iCs w:val="0"/>
              </w:rPr>
              <w:t>Из</w:t>
            </w:r>
            <w:r w:rsidR="00AD598C" w:rsidRPr="00DC5ED8">
              <w:rPr>
                <w:i w:val="0"/>
                <w:iCs w:val="0"/>
              </w:rPr>
              <w:t xml:space="preserve"> </w:t>
            </w:r>
            <w:r w:rsidRPr="00DC5ED8">
              <w:rPr>
                <w:i w:val="0"/>
                <w:iCs w:val="0"/>
              </w:rPr>
              <w:t>керамического</w:t>
            </w:r>
            <w:r w:rsidR="002115E5" w:rsidRPr="00DC5ED8">
              <w:rPr>
                <w:i w:val="0"/>
                <w:iCs w:val="0"/>
              </w:rPr>
              <w:t xml:space="preserve"> </w:t>
            </w:r>
            <w:r w:rsidRPr="00DC5ED8">
              <w:rPr>
                <w:i w:val="0"/>
                <w:iCs w:val="0"/>
              </w:rPr>
              <w:t>кирпича</w:t>
            </w:r>
            <w:r w:rsidR="002115E5" w:rsidRPr="00DC5ED8">
              <w:rPr>
                <w:i w:val="0"/>
                <w:iCs w:val="0"/>
              </w:rPr>
              <w:t xml:space="preserve"> </w:t>
            </w:r>
            <w:r w:rsidRPr="00DC5ED8">
              <w:rPr>
                <w:i w:val="0"/>
                <w:iCs w:val="0"/>
              </w:rPr>
              <w:t>на</w:t>
            </w:r>
            <w:r w:rsidR="002115E5" w:rsidRPr="00DC5ED8">
              <w:rPr>
                <w:i w:val="0"/>
                <w:iCs w:val="0"/>
              </w:rPr>
              <w:t xml:space="preserve"> </w:t>
            </w:r>
            <w:r w:rsidRPr="00DC5ED8">
              <w:rPr>
                <w:i w:val="0"/>
                <w:iCs w:val="0"/>
              </w:rPr>
              <w:t>тяжелом растворе</w:t>
            </w:r>
          </w:p>
        </w:tc>
        <w:tc>
          <w:tcPr>
            <w:tcW w:w="1984" w:type="dxa"/>
            <w:vAlign w:val="center"/>
          </w:tcPr>
          <w:p w:rsidR="00CA44E6" w:rsidRPr="00DC5ED8" w:rsidRDefault="005161C1" w:rsidP="00DC5ED8">
            <w:pPr>
              <w:spacing w:line="360" w:lineRule="auto"/>
              <w:rPr>
                <w:i w:val="0"/>
                <w:iCs w:val="0"/>
              </w:rPr>
            </w:pPr>
            <w:r w:rsidRPr="00DC5ED8">
              <w:rPr>
                <w:i w:val="0"/>
                <w:iCs w:val="0"/>
              </w:rPr>
              <w:t>+15</w:t>
            </w:r>
          </w:p>
          <w:p w:rsidR="005161C1" w:rsidRPr="00DC5ED8" w:rsidRDefault="005161C1" w:rsidP="00DC5ED8">
            <w:pPr>
              <w:spacing w:line="360" w:lineRule="auto"/>
              <w:rPr>
                <w:i w:val="0"/>
                <w:iCs w:val="0"/>
              </w:rPr>
            </w:pPr>
            <w:r w:rsidRPr="00DC5ED8">
              <w:rPr>
                <w:i w:val="0"/>
                <w:iCs w:val="0"/>
              </w:rPr>
              <w:t>+25</w:t>
            </w:r>
          </w:p>
        </w:tc>
        <w:tc>
          <w:tcPr>
            <w:tcW w:w="1276" w:type="dxa"/>
            <w:vAlign w:val="center"/>
          </w:tcPr>
          <w:p w:rsidR="00CA44E6" w:rsidRPr="00DC5ED8" w:rsidRDefault="005161C1" w:rsidP="00DC5ED8">
            <w:pPr>
              <w:spacing w:line="360" w:lineRule="auto"/>
              <w:rPr>
                <w:i w:val="0"/>
                <w:iCs w:val="0"/>
              </w:rPr>
            </w:pPr>
            <w:r w:rsidRPr="00DC5ED8">
              <w:rPr>
                <w:i w:val="0"/>
                <w:iCs w:val="0"/>
              </w:rPr>
              <w:t>1,5</w:t>
            </w:r>
          </w:p>
          <w:p w:rsidR="005161C1" w:rsidRPr="00DC5ED8" w:rsidRDefault="005161C1" w:rsidP="00DC5ED8">
            <w:pPr>
              <w:spacing w:line="360" w:lineRule="auto"/>
              <w:rPr>
                <w:i w:val="0"/>
                <w:iCs w:val="0"/>
              </w:rPr>
            </w:pPr>
            <w:r w:rsidRPr="00DC5ED8">
              <w:rPr>
                <w:i w:val="0"/>
                <w:iCs w:val="0"/>
              </w:rPr>
              <w:t>1</w:t>
            </w:r>
          </w:p>
        </w:tc>
        <w:tc>
          <w:tcPr>
            <w:tcW w:w="1701" w:type="dxa"/>
            <w:vAlign w:val="center"/>
          </w:tcPr>
          <w:p w:rsidR="00CA44E6" w:rsidRPr="00DC5ED8" w:rsidRDefault="005161C1" w:rsidP="00DC5ED8">
            <w:pPr>
              <w:spacing w:line="360" w:lineRule="auto"/>
              <w:rPr>
                <w:i w:val="0"/>
                <w:iCs w:val="0"/>
              </w:rPr>
            </w:pPr>
            <w:r w:rsidRPr="00DC5ED8">
              <w:rPr>
                <w:i w:val="0"/>
                <w:iCs w:val="0"/>
              </w:rPr>
              <w:t>2,5</w:t>
            </w:r>
          </w:p>
          <w:p w:rsidR="005161C1" w:rsidRPr="00DC5ED8" w:rsidRDefault="005161C1" w:rsidP="00DC5ED8">
            <w:pPr>
              <w:spacing w:line="360" w:lineRule="auto"/>
              <w:rPr>
                <w:i w:val="0"/>
                <w:iCs w:val="0"/>
              </w:rPr>
            </w:pPr>
            <w:r w:rsidRPr="00DC5ED8">
              <w:rPr>
                <w:i w:val="0"/>
                <w:iCs w:val="0"/>
              </w:rPr>
              <w:t>1,5</w:t>
            </w:r>
          </w:p>
        </w:tc>
        <w:tc>
          <w:tcPr>
            <w:tcW w:w="1276" w:type="dxa"/>
            <w:vAlign w:val="center"/>
          </w:tcPr>
          <w:p w:rsidR="00CA44E6" w:rsidRPr="00DC5ED8" w:rsidRDefault="005161C1" w:rsidP="00DC5ED8">
            <w:pPr>
              <w:spacing w:line="360" w:lineRule="auto"/>
              <w:rPr>
                <w:i w:val="0"/>
                <w:iCs w:val="0"/>
              </w:rPr>
            </w:pPr>
            <w:r w:rsidRPr="00DC5ED8">
              <w:rPr>
                <w:i w:val="0"/>
                <w:iCs w:val="0"/>
              </w:rPr>
              <w:t>4</w:t>
            </w:r>
          </w:p>
          <w:p w:rsidR="005161C1" w:rsidRPr="00DC5ED8" w:rsidRDefault="005161C1" w:rsidP="00DC5ED8">
            <w:pPr>
              <w:spacing w:line="360" w:lineRule="auto"/>
              <w:rPr>
                <w:i w:val="0"/>
                <w:iCs w:val="0"/>
              </w:rPr>
            </w:pPr>
            <w:r w:rsidRPr="00DC5ED8">
              <w:rPr>
                <w:i w:val="0"/>
                <w:iCs w:val="0"/>
              </w:rPr>
              <w:t>2,5</w:t>
            </w:r>
          </w:p>
        </w:tc>
      </w:tr>
      <w:tr w:rsidR="005161C1" w:rsidRPr="00DC5ED8" w:rsidTr="00DC5ED8">
        <w:tc>
          <w:tcPr>
            <w:tcW w:w="2802" w:type="dxa"/>
            <w:vAlign w:val="center"/>
          </w:tcPr>
          <w:p w:rsidR="005161C1" w:rsidRPr="00DC5ED8" w:rsidRDefault="005161C1" w:rsidP="00DC5ED8">
            <w:pPr>
              <w:spacing w:line="360" w:lineRule="auto"/>
              <w:rPr>
                <w:i w:val="0"/>
                <w:iCs w:val="0"/>
              </w:rPr>
            </w:pPr>
            <w:r w:rsidRPr="00DC5ED8">
              <w:rPr>
                <w:i w:val="0"/>
                <w:iCs w:val="0"/>
              </w:rPr>
              <w:t>То же,</w:t>
            </w:r>
            <w:r w:rsidR="00AD598C" w:rsidRPr="00DC5ED8">
              <w:rPr>
                <w:i w:val="0"/>
                <w:iCs w:val="0"/>
              </w:rPr>
              <w:t xml:space="preserve"> </w:t>
            </w:r>
            <w:r w:rsidRPr="00DC5ED8">
              <w:rPr>
                <w:i w:val="0"/>
                <w:iCs w:val="0"/>
              </w:rPr>
              <w:t>на легком растворе</w:t>
            </w:r>
          </w:p>
        </w:tc>
        <w:tc>
          <w:tcPr>
            <w:tcW w:w="1984" w:type="dxa"/>
            <w:vAlign w:val="center"/>
          </w:tcPr>
          <w:p w:rsidR="005161C1" w:rsidRPr="00DC5ED8" w:rsidRDefault="005161C1" w:rsidP="00DC5ED8">
            <w:pPr>
              <w:spacing w:line="360" w:lineRule="auto"/>
              <w:rPr>
                <w:i w:val="0"/>
                <w:iCs w:val="0"/>
              </w:rPr>
            </w:pPr>
            <w:r w:rsidRPr="00DC5ED8">
              <w:rPr>
                <w:i w:val="0"/>
                <w:iCs w:val="0"/>
              </w:rPr>
              <w:t>+15</w:t>
            </w:r>
          </w:p>
          <w:p w:rsidR="005161C1" w:rsidRPr="00DC5ED8" w:rsidRDefault="005161C1" w:rsidP="00DC5ED8">
            <w:pPr>
              <w:spacing w:line="360" w:lineRule="auto"/>
              <w:rPr>
                <w:i w:val="0"/>
                <w:iCs w:val="0"/>
              </w:rPr>
            </w:pPr>
            <w:r w:rsidRPr="00DC5ED8">
              <w:rPr>
                <w:i w:val="0"/>
                <w:iCs w:val="0"/>
              </w:rPr>
              <w:t>+25</w:t>
            </w:r>
          </w:p>
        </w:tc>
        <w:tc>
          <w:tcPr>
            <w:tcW w:w="1276" w:type="dxa"/>
            <w:vAlign w:val="center"/>
          </w:tcPr>
          <w:p w:rsidR="005161C1" w:rsidRPr="00DC5ED8" w:rsidRDefault="005161C1" w:rsidP="00DC5ED8">
            <w:pPr>
              <w:spacing w:line="360" w:lineRule="auto"/>
              <w:rPr>
                <w:i w:val="0"/>
                <w:iCs w:val="0"/>
              </w:rPr>
            </w:pPr>
            <w:r w:rsidRPr="00DC5ED8">
              <w:rPr>
                <w:i w:val="0"/>
                <w:iCs w:val="0"/>
              </w:rPr>
              <w:t>2,5</w:t>
            </w:r>
          </w:p>
          <w:p w:rsidR="005161C1" w:rsidRPr="00DC5ED8" w:rsidRDefault="005161C1" w:rsidP="00DC5ED8">
            <w:pPr>
              <w:spacing w:line="360" w:lineRule="auto"/>
              <w:rPr>
                <w:i w:val="0"/>
                <w:iCs w:val="0"/>
              </w:rPr>
            </w:pPr>
            <w:r w:rsidRPr="00DC5ED8">
              <w:rPr>
                <w:i w:val="0"/>
                <w:iCs w:val="0"/>
              </w:rPr>
              <w:t>2</w:t>
            </w:r>
          </w:p>
        </w:tc>
        <w:tc>
          <w:tcPr>
            <w:tcW w:w="1701" w:type="dxa"/>
            <w:vAlign w:val="center"/>
          </w:tcPr>
          <w:p w:rsidR="005161C1" w:rsidRPr="00DC5ED8" w:rsidRDefault="005161C1" w:rsidP="00DC5ED8">
            <w:pPr>
              <w:spacing w:line="360" w:lineRule="auto"/>
              <w:rPr>
                <w:i w:val="0"/>
                <w:iCs w:val="0"/>
              </w:rPr>
            </w:pPr>
            <w:r w:rsidRPr="00DC5ED8">
              <w:rPr>
                <w:i w:val="0"/>
                <w:iCs w:val="0"/>
              </w:rPr>
              <w:t>4</w:t>
            </w:r>
          </w:p>
          <w:p w:rsidR="005161C1" w:rsidRPr="00DC5ED8" w:rsidRDefault="005161C1" w:rsidP="00DC5ED8">
            <w:pPr>
              <w:spacing w:line="360" w:lineRule="auto"/>
              <w:rPr>
                <w:i w:val="0"/>
                <w:iCs w:val="0"/>
              </w:rPr>
            </w:pPr>
            <w:r w:rsidRPr="00DC5ED8">
              <w:rPr>
                <w:i w:val="0"/>
                <w:iCs w:val="0"/>
              </w:rPr>
              <w:t>3</w:t>
            </w:r>
          </w:p>
        </w:tc>
        <w:tc>
          <w:tcPr>
            <w:tcW w:w="1276" w:type="dxa"/>
            <w:vAlign w:val="center"/>
          </w:tcPr>
          <w:p w:rsidR="005161C1" w:rsidRPr="00DC5ED8" w:rsidRDefault="005161C1" w:rsidP="00DC5ED8">
            <w:pPr>
              <w:spacing w:line="360" w:lineRule="auto"/>
              <w:rPr>
                <w:i w:val="0"/>
                <w:iCs w:val="0"/>
              </w:rPr>
            </w:pPr>
            <w:r w:rsidRPr="00DC5ED8">
              <w:rPr>
                <w:i w:val="0"/>
                <w:iCs w:val="0"/>
              </w:rPr>
              <w:t>6</w:t>
            </w:r>
          </w:p>
          <w:p w:rsidR="005161C1" w:rsidRPr="00DC5ED8" w:rsidRDefault="005161C1" w:rsidP="00DC5ED8">
            <w:pPr>
              <w:spacing w:line="360" w:lineRule="auto"/>
              <w:rPr>
                <w:i w:val="0"/>
                <w:iCs w:val="0"/>
              </w:rPr>
            </w:pPr>
            <w:r w:rsidRPr="00DC5ED8">
              <w:rPr>
                <w:i w:val="0"/>
                <w:iCs w:val="0"/>
              </w:rPr>
              <w:t>4</w:t>
            </w:r>
          </w:p>
        </w:tc>
      </w:tr>
      <w:tr w:rsidR="005161C1" w:rsidRPr="00DC5ED8" w:rsidTr="00DC5ED8">
        <w:tc>
          <w:tcPr>
            <w:tcW w:w="2802" w:type="dxa"/>
            <w:vAlign w:val="center"/>
          </w:tcPr>
          <w:p w:rsidR="005161C1" w:rsidRPr="00DC5ED8" w:rsidRDefault="005161C1" w:rsidP="00DC5ED8">
            <w:pPr>
              <w:spacing w:line="360" w:lineRule="auto"/>
              <w:rPr>
                <w:i w:val="0"/>
                <w:iCs w:val="0"/>
              </w:rPr>
            </w:pPr>
            <w:r w:rsidRPr="00DC5ED8">
              <w:rPr>
                <w:i w:val="0"/>
                <w:iCs w:val="0"/>
              </w:rPr>
              <w:t>Из</w:t>
            </w:r>
            <w:r w:rsidR="00AD598C" w:rsidRPr="00DC5ED8">
              <w:rPr>
                <w:i w:val="0"/>
                <w:iCs w:val="0"/>
              </w:rPr>
              <w:t xml:space="preserve"> </w:t>
            </w:r>
            <w:r w:rsidRPr="00DC5ED8">
              <w:rPr>
                <w:i w:val="0"/>
                <w:iCs w:val="0"/>
              </w:rPr>
              <w:t>силикатного</w:t>
            </w:r>
            <w:r w:rsidR="00AD598C" w:rsidRPr="00DC5ED8">
              <w:rPr>
                <w:i w:val="0"/>
                <w:iCs w:val="0"/>
              </w:rPr>
              <w:t xml:space="preserve"> </w:t>
            </w:r>
            <w:r w:rsidRPr="00DC5ED8">
              <w:rPr>
                <w:i w:val="0"/>
                <w:iCs w:val="0"/>
              </w:rPr>
              <w:t>кирпича</w:t>
            </w:r>
            <w:r w:rsidR="002115E5" w:rsidRPr="00DC5ED8">
              <w:rPr>
                <w:i w:val="0"/>
                <w:iCs w:val="0"/>
              </w:rPr>
              <w:t xml:space="preserve"> </w:t>
            </w:r>
            <w:r w:rsidRPr="00DC5ED8">
              <w:rPr>
                <w:i w:val="0"/>
                <w:iCs w:val="0"/>
              </w:rPr>
              <w:t>на</w:t>
            </w:r>
            <w:r w:rsidR="00AD598C" w:rsidRPr="00DC5ED8">
              <w:rPr>
                <w:i w:val="0"/>
                <w:iCs w:val="0"/>
              </w:rPr>
              <w:t xml:space="preserve"> </w:t>
            </w:r>
            <w:r w:rsidRPr="00DC5ED8">
              <w:rPr>
                <w:i w:val="0"/>
                <w:iCs w:val="0"/>
              </w:rPr>
              <w:t>тяжелом растворе</w:t>
            </w:r>
          </w:p>
        </w:tc>
        <w:tc>
          <w:tcPr>
            <w:tcW w:w="1984" w:type="dxa"/>
            <w:vAlign w:val="center"/>
          </w:tcPr>
          <w:p w:rsidR="005161C1" w:rsidRPr="00DC5ED8" w:rsidRDefault="005161C1" w:rsidP="00DC5ED8">
            <w:pPr>
              <w:spacing w:line="360" w:lineRule="auto"/>
              <w:rPr>
                <w:i w:val="0"/>
                <w:iCs w:val="0"/>
              </w:rPr>
            </w:pPr>
            <w:r w:rsidRPr="00DC5ED8">
              <w:rPr>
                <w:i w:val="0"/>
                <w:iCs w:val="0"/>
              </w:rPr>
              <w:t>+15</w:t>
            </w:r>
          </w:p>
          <w:p w:rsidR="005161C1" w:rsidRPr="00DC5ED8" w:rsidRDefault="005161C1" w:rsidP="00DC5ED8">
            <w:pPr>
              <w:spacing w:line="360" w:lineRule="auto"/>
              <w:rPr>
                <w:i w:val="0"/>
                <w:iCs w:val="0"/>
              </w:rPr>
            </w:pPr>
            <w:r w:rsidRPr="00DC5ED8">
              <w:rPr>
                <w:i w:val="0"/>
                <w:iCs w:val="0"/>
              </w:rPr>
              <w:t>+25</w:t>
            </w:r>
          </w:p>
        </w:tc>
        <w:tc>
          <w:tcPr>
            <w:tcW w:w="1276" w:type="dxa"/>
            <w:vAlign w:val="center"/>
          </w:tcPr>
          <w:p w:rsidR="005161C1" w:rsidRPr="00DC5ED8" w:rsidRDefault="005161C1" w:rsidP="00DC5ED8">
            <w:pPr>
              <w:spacing w:line="360" w:lineRule="auto"/>
              <w:rPr>
                <w:i w:val="0"/>
                <w:iCs w:val="0"/>
              </w:rPr>
            </w:pPr>
            <w:r w:rsidRPr="00DC5ED8">
              <w:rPr>
                <w:i w:val="0"/>
                <w:iCs w:val="0"/>
              </w:rPr>
              <w:t>2</w:t>
            </w:r>
          </w:p>
          <w:p w:rsidR="005161C1" w:rsidRPr="00DC5ED8" w:rsidRDefault="005161C1" w:rsidP="00DC5ED8">
            <w:pPr>
              <w:spacing w:line="360" w:lineRule="auto"/>
              <w:rPr>
                <w:i w:val="0"/>
                <w:iCs w:val="0"/>
              </w:rPr>
            </w:pPr>
            <w:r w:rsidRPr="00DC5ED8">
              <w:rPr>
                <w:i w:val="0"/>
                <w:iCs w:val="0"/>
              </w:rPr>
              <w:t>1,5</w:t>
            </w:r>
          </w:p>
        </w:tc>
        <w:tc>
          <w:tcPr>
            <w:tcW w:w="1701" w:type="dxa"/>
            <w:vAlign w:val="center"/>
          </w:tcPr>
          <w:p w:rsidR="005161C1" w:rsidRPr="00DC5ED8" w:rsidRDefault="005161C1" w:rsidP="00DC5ED8">
            <w:pPr>
              <w:spacing w:line="360" w:lineRule="auto"/>
              <w:rPr>
                <w:i w:val="0"/>
                <w:iCs w:val="0"/>
              </w:rPr>
            </w:pPr>
            <w:r w:rsidRPr="00DC5ED8">
              <w:rPr>
                <w:i w:val="0"/>
                <w:iCs w:val="0"/>
              </w:rPr>
              <w:t>3,5</w:t>
            </w:r>
          </w:p>
          <w:p w:rsidR="005161C1" w:rsidRPr="00DC5ED8" w:rsidRDefault="005161C1" w:rsidP="00DC5ED8">
            <w:pPr>
              <w:spacing w:line="360" w:lineRule="auto"/>
              <w:rPr>
                <w:i w:val="0"/>
                <w:iCs w:val="0"/>
              </w:rPr>
            </w:pPr>
            <w:r w:rsidRPr="00DC5ED8">
              <w:rPr>
                <w:i w:val="0"/>
                <w:iCs w:val="0"/>
              </w:rPr>
              <w:t>2</w:t>
            </w:r>
          </w:p>
        </w:tc>
        <w:tc>
          <w:tcPr>
            <w:tcW w:w="1276" w:type="dxa"/>
            <w:vAlign w:val="center"/>
          </w:tcPr>
          <w:p w:rsidR="005161C1" w:rsidRPr="00DC5ED8" w:rsidRDefault="005161C1" w:rsidP="00DC5ED8">
            <w:pPr>
              <w:spacing w:line="360" w:lineRule="auto"/>
              <w:rPr>
                <w:i w:val="0"/>
                <w:iCs w:val="0"/>
              </w:rPr>
            </w:pPr>
            <w:r w:rsidRPr="00DC5ED8">
              <w:rPr>
                <w:i w:val="0"/>
                <w:iCs w:val="0"/>
              </w:rPr>
              <w:t>5</w:t>
            </w:r>
          </w:p>
          <w:p w:rsidR="005161C1" w:rsidRPr="00DC5ED8" w:rsidRDefault="005161C1" w:rsidP="00DC5ED8">
            <w:pPr>
              <w:spacing w:line="360" w:lineRule="auto"/>
              <w:rPr>
                <w:i w:val="0"/>
                <w:iCs w:val="0"/>
              </w:rPr>
            </w:pPr>
            <w:r w:rsidRPr="00DC5ED8">
              <w:rPr>
                <w:i w:val="0"/>
                <w:iCs w:val="0"/>
              </w:rPr>
              <w:t>3</w:t>
            </w:r>
          </w:p>
        </w:tc>
      </w:tr>
      <w:tr w:rsidR="005161C1" w:rsidRPr="00DC5ED8" w:rsidTr="00DC5ED8">
        <w:tc>
          <w:tcPr>
            <w:tcW w:w="2802" w:type="dxa"/>
            <w:vAlign w:val="center"/>
          </w:tcPr>
          <w:p w:rsidR="005161C1" w:rsidRPr="00DC5ED8" w:rsidRDefault="005161C1" w:rsidP="00DC5ED8">
            <w:pPr>
              <w:spacing w:line="360" w:lineRule="auto"/>
              <w:rPr>
                <w:i w:val="0"/>
                <w:iCs w:val="0"/>
              </w:rPr>
            </w:pPr>
            <w:r w:rsidRPr="00DC5ED8">
              <w:rPr>
                <w:i w:val="0"/>
                <w:iCs w:val="0"/>
              </w:rPr>
              <w:t>То же, на легком растворе</w:t>
            </w:r>
          </w:p>
        </w:tc>
        <w:tc>
          <w:tcPr>
            <w:tcW w:w="1984" w:type="dxa"/>
            <w:vAlign w:val="center"/>
          </w:tcPr>
          <w:p w:rsidR="005161C1" w:rsidRPr="00DC5ED8" w:rsidRDefault="005161C1" w:rsidP="00DC5ED8">
            <w:pPr>
              <w:spacing w:line="360" w:lineRule="auto"/>
              <w:rPr>
                <w:i w:val="0"/>
                <w:iCs w:val="0"/>
              </w:rPr>
            </w:pPr>
            <w:r w:rsidRPr="00DC5ED8">
              <w:rPr>
                <w:i w:val="0"/>
                <w:iCs w:val="0"/>
              </w:rPr>
              <w:t>+15</w:t>
            </w:r>
          </w:p>
          <w:p w:rsidR="005161C1" w:rsidRPr="00DC5ED8" w:rsidRDefault="005161C1" w:rsidP="00DC5ED8">
            <w:pPr>
              <w:spacing w:line="360" w:lineRule="auto"/>
              <w:rPr>
                <w:i w:val="0"/>
                <w:iCs w:val="0"/>
              </w:rPr>
            </w:pPr>
            <w:r w:rsidRPr="00DC5ED8">
              <w:rPr>
                <w:i w:val="0"/>
                <w:iCs w:val="0"/>
              </w:rPr>
              <w:t>+25</w:t>
            </w:r>
          </w:p>
        </w:tc>
        <w:tc>
          <w:tcPr>
            <w:tcW w:w="1276" w:type="dxa"/>
            <w:vAlign w:val="center"/>
          </w:tcPr>
          <w:p w:rsidR="005161C1" w:rsidRPr="00DC5ED8" w:rsidRDefault="005161C1" w:rsidP="00DC5ED8">
            <w:pPr>
              <w:spacing w:line="360" w:lineRule="auto"/>
              <w:rPr>
                <w:i w:val="0"/>
                <w:iCs w:val="0"/>
              </w:rPr>
            </w:pPr>
            <w:r w:rsidRPr="00DC5ED8">
              <w:rPr>
                <w:i w:val="0"/>
                <w:iCs w:val="0"/>
              </w:rPr>
              <w:t>4,5</w:t>
            </w:r>
          </w:p>
          <w:p w:rsidR="005161C1" w:rsidRPr="00DC5ED8" w:rsidRDefault="005161C1" w:rsidP="00DC5ED8">
            <w:pPr>
              <w:spacing w:line="360" w:lineRule="auto"/>
              <w:rPr>
                <w:i w:val="0"/>
                <w:iCs w:val="0"/>
              </w:rPr>
            </w:pPr>
            <w:r w:rsidRPr="00DC5ED8">
              <w:rPr>
                <w:i w:val="0"/>
                <w:iCs w:val="0"/>
              </w:rPr>
              <w:t>3</w:t>
            </w:r>
          </w:p>
        </w:tc>
        <w:tc>
          <w:tcPr>
            <w:tcW w:w="1701" w:type="dxa"/>
            <w:vAlign w:val="center"/>
          </w:tcPr>
          <w:p w:rsidR="005161C1" w:rsidRPr="00DC5ED8" w:rsidRDefault="005161C1" w:rsidP="00DC5ED8">
            <w:pPr>
              <w:spacing w:line="360" w:lineRule="auto"/>
              <w:rPr>
                <w:i w:val="0"/>
                <w:iCs w:val="0"/>
              </w:rPr>
            </w:pPr>
            <w:r w:rsidRPr="00DC5ED8">
              <w:rPr>
                <w:i w:val="0"/>
                <w:iCs w:val="0"/>
              </w:rPr>
              <w:t>4,53</w:t>
            </w:r>
          </w:p>
        </w:tc>
        <w:tc>
          <w:tcPr>
            <w:tcW w:w="1276" w:type="dxa"/>
            <w:vAlign w:val="center"/>
          </w:tcPr>
          <w:p w:rsidR="005161C1" w:rsidRPr="00DC5ED8" w:rsidRDefault="005161C1" w:rsidP="00DC5ED8">
            <w:pPr>
              <w:spacing w:line="360" w:lineRule="auto"/>
              <w:rPr>
                <w:i w:val="0"/>
                <w:iCs w:val="0"/>
              </w:rPr>
            </w:pPr>
            <w:r w:rsidRPr="00DC5ED8">
              <w:rPr>
                <w:i w:val="0"/>
                <w:iCs w:val="0"/>
              </w:rPr>
              <w:t>6,5</w:t>
            </w:r>
          </w:p>
          <w:p w:rsidR="005161C1" w:rsidRPr="00DC5ED8" w:rsidRDefault="005161C1" w:rsidP="00DC5ED8">
            <w:pPr>
              <w:spacing w:line="360" w:lineRule="auto"/>
              <w:rPr>
                <w:i w:val="0"/>
                <w:iCs w:val="0"/>
              </w:rPr>
            </w:pPr>
            <w:r w:rsidRPr="00DC5ED8">
              <w:rPr>
                <w:i w:val="0"/>
                <w:iCs w:val="0"/>
              </w:rPr>
              <w:t>3</w:t>
            </w:r>
          </w:p>
        </w:tc>
      </w:tr>
    </w:tbl>
    <w:p w:rsidR="00CA44E6" w:rsidRPr="002C6646" w:rsidRDefault="00CA44E6" w:rsidP="00B41440">
      <w:pPr>
        <w:spacing w:line="360" w:lineRule="auto"/>
        <w:ind w:firstLine="720"/>
        <w:jc w:val="both"/>
        <w:rPr>
          <w:i w:val="0"/>
          <w:iCs w:val="0"/>
          <w:sz w:val="28"/>
          <w:szCs w:val="28"/>
        </w:rPr>
      </w:pPr>
    </w:p>
    <w:p w:rsidR="00AE22A8" w:rsidRDefault="00AE22A8" w:rsidP="00B41440">
      <w:pPr>
        <w:spacing w:line="360" w:lineRule="auto"/>
        <w:ind w:firstLine="720"/>
        <w:jc w:val="both"/>
        <w:rPr>
          <w:i w:val="0"/>
          <w:iCs w:val="0"/>
          <w:sz w:val="28"/>
          <w:szCs w:val="28"/>
        </w:rPr>
      </w:pPr>
      <w:r w:rsidRPr="002C6646">
        <w:rPr>
          <w:i w:val="0"/>
          <w:iCs w:val="0"/>
          <w:sz w:val="28"/>
          <w:szCs w:val="28"/>
        </w:rPr>
        <w:t>При составлении проектов производства работ или технологических карт на каменных работ в зимних условиях необходимо знать зависимость прочности кладки от прочности раствора. Эту задачу можно решить с помощью эмпирической формулы профессора Л.И. Онищика</w:t>
      </w:r>
    </w:p>
    <w:p w:rsidR="00326091" w:rsidRPr="002C6646" w:rsidRDefault="00326091" w:rsidP="00B41440">
      <w:pPr>
        <w:spacing w:line="360" w:lineRule="auto"/>
        <w:ind w:firstLine="720"/>
        <w:jc w:val="both"/>
        <w:rPr>
          <w:i w:val="0"/>
          <w:iCs w:val="0"/>
          <w:sz w:val="28"/>
          <w:szCs w:val="28"/>
        </w:rPr>
      </w:pPr>
    </w:p>
    <w:p w:rsidR="00AE22A8" w:rsidRDefault="00A36B67" w:rsidP="00B41440">
      <w:pPr>
        <w:spacing w:line="360" w:lineRule="auto"/>
        <w:ind w:firstLine="720"/>
        <w:jc w:val="both"/>
        <w:rPr>
          <w:i w:val="0"/>
          <w:iCs w:val="0"/>
          <w:sz w:val="28"/>
          <w:szCs w:val="28"/>
        </w:rPr>
      </w:pPr>
      <w:r>
        <w:rPr>
          <w:i w:val="0"/>
          <w:iCs w:val="0"/>
          <w:sz w:val="28"/>
          <w:szCs w:val="28"/>
        </w:rPr>
        <w:pict>
          <v:shape id="_x0000_i1094" type="#_x0000_t75" style="width:293.25pt;height:93pt">
            <v:imagedata r:id="rId52" o:title="" blacklevel="5898f"/>
          </v:shape>
        </w:pict>
      </w:r>
    </w:p>
    <w:p w:rsidR="00326091" w:rsidRPr="002C6646" w:rsidRDefault="00326091" w:rsidP="00B41440">
      <w:pPr>
        <w:spacing w:line="360" w:lineRule="auto"/>
        <w:ind w:firstLine="720"/>
        <w:jc w:val="both"/>
        <w:rPr>
          <w:i w:val="0"/>
          <w:iCs w:val="0"/>
          <w:sz w:val="28"/>
          <w:szCs w:val="28"/>
        </w:rPr>
      </w:pP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При производстве каменных работ методом замораживания необходимо в проекте каменных работ предусмотреть:</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а) допустимую высоту кладки стен и столбов в период оттаивания;</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б) указания по устройству временных креплений для разгрузки нагрузок, действующих на каменные конструкции;</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в) собственный вес каменной кладки в период, когда конструкции еще не приобрели проектную прочность;</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г) указания по усилению прочности каменной кладки за счет прочности раствора, армированных поясов, марки камня и т. д.</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Анализ причин аварий каменных конструкций, возведенных при отрицательных температурах, и связанные с этим тяжелые несчастные случаи показывают, что большая часть аварий каменных конструкций происходит в результате:</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1) заглубления фундаментов не по проекту;</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2) устройства фундаментов на временно промерзшем грунте (основание не было утеплено);</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3) недостаточных геологических исследований и оценки качества грунта под фундаментами;</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4) отсутствия контроля за кладкой в период наступления оттепелей;</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5) неправильной конструкции фундаментов и недоучета действующих на них нагрузок;</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6) ошибки в проектах производства работ;</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7) применения материалов, не соответствующих проекту;</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8) перегрузки конструкций;</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9) потери несущей способности из-за недостаточности армирования и прочности раствора и др.</w:t>
      </w:r>
    </w:p>
    <w:p w:rsidR="00AE22A8" w:rsidRDefault="00AE22A8" w:rsidP="00B41440">
      <w:pPr>
        <w:spacing w:line="360" w:lineRule="auto"/>
        <w:ind w:firstLine="720"/>
        <w:jc w:val="both"/>
        <w:rPr>
          <w:i w:val="0"/>
          <w:iCs w:val="0"/>
          <w:sz w:val="28"/>
          <w:szCs w:val="28"/>
        </w:rPr>
      </w:pPr>
      <w:r w:rsidRPr="002C6646">
        <w:rPr>
          <w:i w:val="0"/>
          <w:iCs w:val="0"/>
          <w:sz w:val="28"/>
          <w:szCs w:val="28"/>
        </w:rPr>
        <w:t>Рассмотренные выше причины указывают на то, что безопасность производства каменных работ при отрицательных температурах требует тесного контакта работы проектировщиков и строителей. При ведении каменных работ зимой особое значение следует придавать прочности раствора. При приготовлении раствора необходимо знать температуру его составляющих, которую определяют по формуле Рахманова и Скрамтаева. Их формула имеет следующие предположения: температура цемента известкового теста 0°С, теплоемкость песка, цемента, пушенки 0,2 ккал/кг</w:t>
      </w:r>
      <w:r w:rsidRPr="002C6646">
        <w:rPr>
          <w:i w:val="0"/>
          <w:iCs w:val="0"/>
          <w:sz w:val="28"/>
          <w:szCs w:val="28"/>
          <w:vertAlign w:val="superscript"/>
        </w:rPr>
        <w:t>.</w:t>
      </w:r>
      <w:r w:rsidRPr="002C6646">
        <w:rPr>
          <w:i w:val="0"/>
          <w:iCs w:val="0"/>
          <w:sz w:val="28"/>
          <w:szCs w:val="28"/>
        </w:rPr>
        <w:t>град, относительная весовая влажность известкового теста 0,5%, а теплоемкость шлака 0,18 ккал/кг</w:t>
      </w:r>
      <w:r w:rsidRPr="002C6646">
        <w:rPr>
          <w:i w:val="0"/>
          <w:iCs w:val="0"/>
          <w:sz w:val="28"/>
          <w:szCs w:val="28"/>
          <w:vertAlign w:val="superscript"/>
        </w:rPr>
        <w:t>.</w:t>
      </w:r>
      <w:r w:rsidRPr="002C6646">
        <w:rPr>
          <w:i w:val="0"/>
          <w:iCs w:val="0"/>
          <w:sz w:val="28"/>
          <w:szCs w:val="28"/>
        </w:rPr>
        <w:t>град. Для цементно-известковых и цементно-глиняных растворов формула имеет следующий вид:</w:t>
      </w:r>
    </w:p>
    <w:p w:rsidR="00326091" w:rsidRPr="002C6646" w:rsidRDefault="00326091" w:rsidP="00B41440">
      <w:pPr>
        <w:spacing w:line="360" w:lineRule="auto"/>
        <w:ind w:firstLine="720"/>
        <w:jc w:val="both"/>
        <w:rPr>
          <w:i w:val="0"/>
          <w:iCs w:val="0"/>
          <w:sz w:val="28"/>
          <w:szCs w:val="28"/>
        </w:rPr>
      </w:pPr>
    </w:p>
    <w:p w:rsidR="00AE22A8" w:rsidRPr="002C6646" w:rsidRDefault="00A36B67" w:rsidP="00B41440">
      <w:pPr>
        <w:spacing w:line="360" w:lineRule="auto"/>
        <w:ind w:firstLine="720"/>
        <w:jc w:val="both"/>
        <w:rPr>
          <w:i w:val="0"/>
          <w:iCs w:val="0"/>
          <w:sz w:val="28"/>
          <w:szCs w:val="28"/>
        </w:rPr>
      </w:pPr>
      <w:r>
        <w:rPr>
          <w:i w:val="0"/>
          <w:iCs w:val="0"/>
          <w:sz w:val="28"/>
          <w:szCs w:val="28"/>
        </w:rPr>
        <w:pict>
          <v:shape id="_x0000_i1095" type="#_x0000_t75" style="width:294pt;height:75.75pt">
            <v:imagedata r:id="rId53" o:title="" blacklevel="5898f"/>
          </v:shape>
        </w:pict>
      </w:r>
    </w:p>
    <w:p w:rsidR="00AE22A8" w:rsidRDefault="00A36B67" w:rsidP="00B41440">
      <w:pPr>
        <w:spacing w:line="360" w:lineRule="auto"/>
        <w:ind w:firstLine="720"/>
        <w:jc w:val="both"/>
        <w:rPr>
          <w:i w:val="0"/>
          <w:iCs w:val="0"/>
          <w:sz w:val="28"/>
          <w:szCs w:val="28"/>
        </w:rPr>
      </w:pPr>
      <w:r>
        <w:rPr>
          <w:i w:val="0"/>
          <w:iCs w:val="0"/>
          <w:sz w:val="28"/>
          <w:szCs w:val="28"/>
        </w:rPr>
        <w:pict>
          <v:shape id="_x0000_i1096" type="#_x0000_t75" style="width:274.5pt;height:83.25pt">
            <v:imagedata r:id="rId54" o:title="" blacklevel="5898f"/>
          </v:shape>
        </w:pict>
      </w:r>
    </w:p>
    <w:p w:rsidR="00326091" w:rsidRPr="002C6646" w:rsidRDefault="00326091" w:rsidP="00B41440">
      <w:pPr>
        <w:spacing w:line="360" w:lineRule="auto"/>
        <w:ind w:firstLine="720"/>
        <w:jc w:val="both"/>
        <w:rPr>
          <w:i w:val="0"/>
          <w:iCs w:val="0"/>
          <w:sz w:val="28"/>
          <w:szCs w:val="28"/>
        </w:rPr>
      </w:pP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Кладку в зимних условиях должны контролировать инженерно-технические работники. Необходимо вести журнал работ и не менее трех раз в сутки заносить температуру наружного воздуха, при которой велась кирпичная кладка.</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 xml:space="preserve">Особую озабоченность у строителей вызывает состояние каменной кладки в период длительных оттепелей и весной, причем в течение первых 5—7 дней происходят самые значительные осадки конструкций. В этот период прочность кладки самая низкая. При таких условиях очень опасным будет внутренний отогрев стен. </w:t>
      </w:r>
    </w:p>
    <w:p w:rsidR="00AE22A8" w:rsidRPr="002C6646" w:rsidRDefault="00AE22A8" w:rsidP="00B41440">
      <w:pPr>
        <w:spacing w:line="360" w:lineRule="auto"/>
        <w:ind w:firstLine="720"/>
        <w:jc w:val="both"/>
        <w:rPr>
          <w:i w:val="0"/>
          <w:iCs w:val="0"/>
          <w:sz w:val="28"/>
          <w:szCs w:val="28"/>
        </w:rPr>
      </w:pPr>
      <w:r w:rsidRPr="002C6646">
        <w:rPr>
          <w:i w:val="0"/>
          <w:iCs w:val="0"/>
          <w:sz w:val="28"/>
          <w:szCs w:val="28"/>
        </w:rPr>
        <w:t>При возведении многоэтажных кирпичных зданий в условиях низких температур важным фактором, обеспечивающим набор прочности раствора (кладки), является внутренний обогрев здания. Для сушки зданий в настоящее время в строительной практике применяют воздушно-тепловые калориферы различных марок. Опыт и практика строительства показали, что при возведении многоэтажных кирпичных зданий более экономичным и эффективным является использование системы отопления. Это достигается в том случае, когда по мере возведения зданий осуществляется монтаж внутренней системы отопления. Ведение параллельным фронтом общестроительных, санитарно-технических, электромонтажных и отделочных работ возможно при четкой организации труда, соблюдении технологии работ. Такая организация труда рабочих общестроительных профессий, сантехников, электромонтажников и отделочников позволяет обеспечить сокращение сроков строительства, большую экономическую эффективность, а также избежать массовых простудных заболеваний рабочих.</w:t>
      </w:r>
    </w:p>
    <w:p w:rsidR="00870BCB" w:rsidRPr="002C6646" w:rsidRDefault="0069234F" w:rsidP="00B41440">
      <w:pPr>
        <w:shd w:val="clear" w:color="auto" w:fill="FFFFFF"/>
        <w:spacing w:line="360" w:lineRule="auto"/>
        <w:ind w:firstLine="720"/>
        <w:jc w:val="both"/>
        <w:rPr>
          <w:b/>
          <w:bCs/>
          <w:i w:val="0"/>
          <w:iCs w:val="0"/>
          <w:sz w:val="28"/>
          <w:szCs w:val="28"/>
          <w:lang w:val="en-US"/>
        </w:rPr>
      </w:pPr>
      <w:r>
        <w:rPr>
          <w:b/>
          <w:bCs/>
          <w:i w:val="0"/>
          <w:iCs w:val="0"/>
          <w:sz w:val="28"/>
          <w:szCs w:val="28"/>
        </w:rPr>
        <w:br w:type="page"/>
      </w:r>
      <w:r w:rsidR="00870BCB" w:rsidRPr="002C6646">
        <w:rPr>
          <w:b/>
          <w:bCs/>
          <w:i w:val="0"/>
          <w:iCs w:val="0"/>
          <w:sz w:val="28"/>
          <w:szCs w:val="28"/>
        </w:rPr>
        <w:t>Список литературы</w:t>
      </w:r>
    </w:p>
    <w:p w:rsidR="00B97203" w:rsidRPr="002C6646" w:rsidRDefault="00B97203" w:rsidP="00B41440">
      <w:pPr>
        <w:shd w:val="clear" w:color="auto" w:fill="FFFFFF"/>
        <w:spacing w:line="360" w:lineRule="auto"/>
        <w:ind w:firstLine="720"/>
        <w:jc w:val="both"/>
        <w:rPr>
          <w:b/>
          <w:bCs/>
          <w:i w:val="0"/>
          <w:iCs w:val="0"/>
          <w:sz w:val="28"/>
          <w:szCs w:val="28"/>
          <w:lang w:val="en-US"/>
        </w:rPr>
      </w:pPr>
    </w:p>
    <w:p w:rsidR="001D3F73" w:rsidRPr="002C6646" w:rsidRDefault="00A833B4" w:rsidP="0069234F">
      <w:pPr>
        <w:numPr>
          <w:ilvl w:val="0"/>
          <w:numId w:val="9"/>
        </w:numPr>
        <w:shd w:val="clear" w:color="auto" w:fill="FFFFFF"/>
        <w:tabs>
          <w:tab w:val="clear" w:pos="1429"/>
          <w:tab w:val="left" w:pos="426"/>
          <w:tab w:val="num" w:pos="709"/>
          <w:tab w:val="left" w:pos="1276"/>
        </w:tabs>
        <w:spacing w:line="360" w:lineRule="auto"/>
        <w:ind w:left="0" w:firstLine="0"/>
        <w:rPr>
          <w:i w:val="0"/>
          <w:iCs w:val="0"/>
          <w:sz w:val="28"/>
          <w:szCs w:val="28"/>
        </w:rPr>
      </w:pPr>
      <w:r w:rsidRPr="002C6646">
        <w:rPr>
          <w:i w:val="0"/>
          <w:iCs w:val="0"/>
          <w:sz w:val="28"/>
          <w:szCs w:val="28"/>
        </w:rPr>
        <w:t>Д.В. Коротеев. Безопасность строительно-монтажных работ при отрицательных температурах.</w:t>
      </w:r>
      <w:r w:rsidR="00837617" w:rsidRPr="002C6646">
        <w:rPr>
          <w:i w:val="0"/>
          <w:iCs w:val="0"/>
          <w:sz w:val="28"/>
          <w:szCs w:val="28"/>
        </w:rPr>
        <w:t xml:space="preserve"> – М.: </w:t>
      </w:r>
      <w:r w:rsidRPr="002C6646">
        <w:rPr>
          <w:i w:val="0"/>
          <w:iCs w:val="0"/>
          <w:sz w:val="28"/>
          <w:szCs w:val="28"/>
        </w:rPr>
        <w:t>Стройиздат</w:t>
      </w:r>
      <w:r w:rsidR="00837617" w:rsidRPr="002C6646">
        <w:rPr>
          <w:i w:val="0"/>
          <w:iCs w:val="0"/>
          <w:sz w:val="28"/>
          <w:szCs w:val="28"/>
        </w:rPr>
        <w:t>, 19</w:t>
      </w:r>
      <w:r w:rsidRPr="002C6646">
        <w:rPr>
          <w:i w:val="0"/>
          <w:iCs w:val="0"/>
          <w:sz w:val="28"/>
          <w:szCs w:val="28"/>
        </w:rPr>
        <w:t>7</w:t>
      </w:r>
      <w:r w:rsidR="00837617" w:rsidRPr="002C6646">
        <w:rPr>
          <w:i w:val="0"/>
          <w:iCs w:val="0"/>
          <w:sz w:val="28"/>
          <w:szCs w:val="28"/>
        </w:rPr>
        <w:t>0 – 1</w:t>
      </w:r>
      <w:r w:rsidRPr="002C6646">
        <w:rPr>
          <w:i w:val="0"/>
          <w:iCs w:val="0"/>
          <w:sz w:val="28"/>
          <w:szCs w:val="28"/>
        </w:rPr>
        <w:t>21</w:t>
      </w:r>
      <w:r w:rsidR="00837617" w:rsidRPr="002C6646">
        <w:rPr>
          <w:i w:val="0"/>
          <w:iCs w:val="0"/>
          <w:sz w:val="28"/>
          <w:szCs w:val="28"/>
        </w:rPr>
        <w:t>с.</w:t>
      </w:r>
    </w:p>
    <w:p w:rsidR="00D55251" w:rsidRPr="002C6646" w:rsidRDefault="00623B54" w:rsidP="0069234F">
      <w:pPr>
        <w:numPr>
          <w:ilvl w:val="0"/>
          <w:numId w:val="9"/>
        </w:numPr>
        <w:shd w:val="clear" w:color="auto" w:fill="FFFFFF"/>
        <w:tabs>
          <w:tab w:val="clear" w:pos="1429"/>
          <w:tab w:val="left" w:pos="426"/>
          <w:tab w:val="num" w:pos="709"/>
          <w:tab w:val="left" w:pos="1276"/>
        </w:tabs>
        <w:spacing w:line="360" w:lineRule="auto"/>
        <w:ind w:left="0" w:firstLine="0"/>
        <w:rPr>
          <w:i w:val="0"/>
          <w:iCs w:val="0"/>
          <w:sz w:val="28"/>
          <w:szCs w:val="28"/>
        </w:rPr>
      </w:pPr>
      <w:r w:rsidRPr="002C6646">
        <w:rPr>
          <w:i w:val="0"/>
          <w:iCs w:val="0"/>
          <w:sz w:val="28"/>
          <w:szCs w:val="28"/>
        </w:rPr>
        <w:t xml:space="preserve">Справочник мастера – строителя / под ред. Д.В. Коротеева </w:t>
      </w:r>
      <w:r w:rsidR="00D55251" w:rsidRPr="002C6646">
        <w:rPr>
          <w:i w:val="0"/>
          <w:iCs w:val="0"/>
          <w:sz w:val="28"/>
          <w:szCs w:val="28"/>
        </w:rPr>
        <w:t>– М.: Высшая школа, 19</w:t>
      </w:r>
      <w:r w:rsidRPr="002C6646">
        <w:rPr>
          <w:i w:val="0"/>
          <w:iCs w:val="0"/>
          <w:sz w:val="28"/>
          <w:szCs w:val="28"/>
        </w:rPr>
        <w:t>86</w:t>
      </w:r>
      <w:r w:rsidR="00D55251" w:rsidRPr="002C6646">
        <w:rPr>
          <w:i w:val="0"/>
          <w:iCs w:val="0"/>
          <w:sz w:val="28"/>
          <w:szCs w:val="28"/>
        </w:rPr>
        <w:t xml:space="preserve"> – </w:t>
      </w:r>
      <w:r w:rsidRPr="002C6646">
        <w:rPr>
          <w:i w:val="0"/>
          <w:iCs w:val="0"/>
          <w:sz w:val="28"/>
          <w:szCs w:val="28"/>
        </w:rPr>
        <w:t>440</w:t>
      </w:r>
      <w:r w:rsidR="00D55251" w:rsidRPr="002C6646">
        <w:rPr>
          <w:i w:val="0"/>
          <w:iCs w:val="0"/>
          <w:sz w:val="28"/>
          <w:szCs w:val="28"/>
        </w:rPr>
        <w:t>с.</w:t>
      </w:r>
    </w:p>
    <w:p w:rsidR="00837617" w:rsidRPr="002C6646" w:rsidRDefault="00D964D9" w:rsidP="0069234F">
      <w:pPr>
        <w:numPr>
          <w:ilvl w:val="0"/>
          <w:numId w:val="9"/>
        </w:numPr>
        <w:shd w:val="clear" w:color="auto" w:fill="FFFFFF"/>
        <w:tabs>
          <w:tab w:val="clear" w:pos="1429"/>
          <w:tab w:val="left" w:pos="426"/>
          <w:tab w:val="num" w:pos="709"/>
          <w:tab w:val="left" w:pos="1276"/>
        </w:tabs>
        <w:spacing w:line="360" w:lineRule="auto"/>
        <w:ind w:left="0" w:firstLine="0"/>
        <w:rPr>
          <w:i w:val="0"/>
          <w:iCs w:val="0"/>
          <w:sz w:val="28"/>
          <w:szCs w:val="28"/>
        </w:rPr>
      </w:pPr>
      <w:r w:rsidRPr="002C6646">
        <w:rPr>
          <w:i w:val="0"/>
          <w:iCs w:val="0"/>
          <w:sz w:val="28"/>
          <w:szCs w:val="28"/>
        </w:rPr>
        <w:t>А.П. Михеев, А.М.</w:t>
      </w:r>
      <w:r w:rsidR="00326091">
        <w:rPr>
          <w:i w:val="0"/>
          <w:iCs w:val="0"/>
          <w:sz w:val="28"/>
          <w:szCs w:val="28"/>
        </w:rPr>
        <w:t xml:space="preserve"> Береговой, Л.Н. Петрякина. Проек</w:t>
      </w:r>
      <w:r w:rsidRPr="002C6646">
        <w:rPr>
          <w:i w:val="0"/>
          <w:iCs w:val="0"/>
          <w:sz w:val="28"/>
          <w:szCs w:val="28"/>
        </w:rPr>
        <w:t xml:space="preserve">тирование зданий и застройки населенных мест с учетом климата и энергосбережений </w:t>
      </w:r>
      <w:r w:rsidR="00D55251" w:rsidRPr="002C6646">
        <w:rPr>
          <w:i w:val="0"/>
          <w:iCs w:val="0"/>
          <w:sz w:val="28"/>
          <w:szCs w:val="28"/>
        </w:rPr>
        <w:t xml:space="preserve">– М.: </w:t>
      </w:r>
      <w:r w:rsidRPr="002C6646">
        <w:rPr>
          <w:i w:val="0"/>
          <w:iCs w:val="0"/>
          <w:sz w:val="28"/>
          <w:szCs w:val="28"/>
        </w:rPr>
        <w:t>Издательства АСВ</w:t>
      </w:r>
      <w:r w:rsidR="00D55251" w:rsidRPr="002C6646">
        <w:rPr>
          <w:i w:val="0"/>
          <w:iCs w:val="0"/>
          <w:sz w:val="28"/>
          <w:szCs w:val="28"/>
        </w:rPr>
        <w:t xml:space="preserve">, </w:t>
      </w:r>
      <w:r w:rsidRPr="002C6646">
        <w:rPr>
          <w:i w:val="0"/>
          <w:iCs w:val="0"/>
          <w:sz w:val="28"/>
          <w:szCs w:val="28"/>
        </w:rPr>
        <w:t>2002</w:t>
      </w:r>
      <w:r w:rsidR="00D55251" w:rsidRPr="002C6646">
        <w:rPr>
          <w:i w:val="0"/>
          <w:iCs w:val="0"/>
          <w:sz w:val="28"/>
          <w:szCs w:val="28"/>
        </w:rPr>
        <w:t xml:space="preserve"> – </w:t>
      </w:r>
      <w:r w:rsidRPr="002C6646">
        <w:rPr>
          <w:i w:val="0"/>
          <w:iCs w:val="0"/>
          <w:sz w:val="28"/>
          <w:szCs w:val="28"/>
        </w:rPr>
        <w:t>192</w:t>
      </w:r>
      <w:r w:rsidR="00D55251" w:rsidRPr="002C6646">
        <w:rPr>
          <w:i w:val="0"/>
          <w:iCs w:val="0"/>
          <w:sz w:val="28"/>
          <w:szCs w:val="28"/>
        </w:rPr>
        <w:t>с.</w:t>
      </w:r>
    </w:p>
    <w:p w:rsidR="001E1758" w:rsidRPr="002C6646" w:rsidRDefault="001E1758" w:rsidP="0069234F">
      <w:pPr>
        <w:numPr>
          <w:ilvl w:val="0"/>
          <w:numId w:val="9"/>
        </w:numPr>
        <w:tabs>
          <w:tab w:val="left" w:pos="426"/>
          <w:tab w:val="left" w:pos="1276"/>
        </w:tabs>
        <w:spacing w:line="360" w:lineRule="auto"/>
        <w:ind w:left="0" w:firstLine="0"/>
        <w:rPr>
          <w:i w:val="0"/>
          <w:iCs w:val="0"/>
          <w:sz w:val="28"/>
          <w:szCs w:val="28"/>
        </w:rPr>
      </w:pPr>
      <w:r w:rsidRPr="002C6646">
        <w:rPr>
          <w:i w:val="0"/>
          <w:iCs w:val="0"/>
          <w:sz w:val="28"/>
          <w:szCs w:val="28"/>
        </w:rPr>
        <w:t>Справочник по контролю качества строительства жилых и общественных зданий / М.М. Шулькевич, Т.Д. Дмитренко, А. И. Бойко. - 2-е изд., перераб. и доп. - Киев: Буддвельник, 1986. - 328 с.: ил.</w:t>
      </w:r>
      <w:bookmarkStart w:id="0" w:name="_GoBack"/>
      <w:bookmarkEnd w:id="0"/>
    </w:p>
    <w:sectPr w:rsidR="001E1758" w:rsidRPr="002C6646" w:rsidSect="00326091">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9.75pt" o:bullet="t">
        <v:imagedata r:id="rId1" o:title=""/>
      </v:shape>
    </w:pict>
  </w:numPicBullet>
  <w:abstractNum w:abstractNumId="0">
    <w:nsid w:val="01375C3C"/>
    <w:multiLevelType w:val="hybridMultilevel"/>
    <w:tmpl w:val="44FCDE90"/>
    <w:lvl w:ilvl="0" w:tplc="2500D252">
      <w:start w:val="2"/>
      <w:numFmt w:val="decimal"/>
      <w:lvlText w:val="%1."/>
      <w:lvlJc w:val="left"/>
      <w:pPr>
        <w:tabs>
          <w:tab w:val="num" w:pos="2061"/>
        </w:tabs>
        <w:ind w:left="2061" w:hanging="360"/>
      </w:pPr>
      <w:rPr>
        <w:rFonts w:cs="Times New Roman" w:hint="default"/>
      </w:rPr>
    </w:lvl>
    <w:lvl w:ilvl="1" w:tplc="04190019">
      <w:start w:val="1"/>
      <w:numFmt w:val="lowerLetter"/>
      <w:lvlText w:val="%2."/>
      <w:lvlJc w:val="left"/>
      <w:pPr>
        <w:tabs>
          <w:tab w:val="num" w:pos="2781"/>
        </w:tabs>
        <w:ind w:left="2781" w:hanging="360"/>
      </w:pPr>
      <w:rPr>
        <w:rFonts w:cs="Times New Roman"/>
      </w:rPr>
    </w:lvl>
    <w:lvl w:ilvl="2" w:tplc="0419001B">
      <w:start w:val="1"/>
      <w:numFmt w:val="lowerRoman"/>
      <w:lvlText w:val="%3."/>
      <w:lvlJc w:val="right"/>
      <w:pPr>
        <w:tabs>
          <w:tab w:val="num" w:pos="3501"/>
        </w:tabs>
        <w:ind w:left="3501" w:hanging="180"/>
      </w:pPr>
      <w:rPr>
        <w:rFonts w:cs="Times New Roman"/>
      </w:rPr>
    </w:lvl>
    <w:lvl w:ilvl="3" w:tplc="0419000F">
      <w:start w:val="1"/>
      <w:numFmt w:val="decimal"/>
      <w:lvlText w:val="%4."/>
      <w:lvlJc w:val="left"/>
      <w:pPr>
        <w:tabs>
          <w:tab w:val="num" w:pos="4221"/>
        </w:tabs>
        <w:ind w:left="4221" w:hanging="360"/>
      </w:pPr>
      <w:rPr>
        <w:rFonts w:cs="Times New Roman"/>
      </w:rPr>
    </w:lvl>
    <w:lvl w:ilvl="4" w:tplc="04190019">
      <w:start w:val="1"/>
      <w:numFmt w:val="lowerLetter"/>
      <w:lvlText w:val="%5."/>
      <w:lvlJc w:val="left"/>
      <w:pPr>
        <w:tabs>
          <w:tab w:val="num" w:pos="4941"/>
        </w:tabs>
        <w:ind w:left="4941" w:hanging="360"/>
      </w:pPr>
      <w:rPr>
        <w:rFonts w:cs="Times New Roman"/>
      </w:rPr>
    </w:lvl>
    <w:lvl w:ilvl="5" w:tplc="0419001B">
      <w:start w:val="1"/>
      <w:numFmt w:val="lowerRoman"/>
      <w:lvlText w:val="%6."/>
      <w:lvlJc w:val="right"/>
      <w:pPr>
        <w:tabs>
          <w:tab w:val="num" w:pos="5661"/>
        </w:tabs>
        <w:ind w:left="5661" w:hanging="180"/>
      </w:pPr>
      <w:rPr>
        <w:rFonts w:cs="Times New Roman"/>
      </w:rPr>
    </w:lvl>
    <w:lvl w:ilvl="6" w:tplc="0419000F">
      <w:start w:val="1"/>
      <w:numFmt w:val="decimal"/>
      <w:lvlText w:val="%7."/>
      <w:lvlJc w:val="left"/>
      <w:pPr>
        <w:tabs>
          <w:tab w:val="num" w:pos="6381"/>
        </w:tabs>
        <w:ind w:left="6381" w:hanging="360"/>
      </w:pPr>
      <w:rPr>
        <w:rFonts w:cs="Times New Roman"/>
      </w:rPr>
    </w:lvl>
    <w:lvl w:ilvl="7" w:tplc="04190019">
      <w:start w:val="1"/>
      <w:numFmt w:val="lowerLetter"/>
      <w:lvlText w:val="%8."/>
      <w:lvlJc w:val="left"/>
      <w:pPr>
        <w:tabs>
          <w:tab w:val="num" w:pos="7101"/>
        </w:tabs>
        <w:ind w:left="7101" w:hanging="360"/>
      </w:pPr>
      <w:rPr>
        <w:rFonts w:cs="Times New Roman"/>
      </w:rPr>
    </w:lvl>
    <w:lvl w:ilvl="8" w:tplc="0419001B">
      <w:start w:val="1"/>
      <w:numFmt w:val="lowerRoman"/>
      <w:lvlText w:val="%9."/>
      <w:lvlJc w:val="right"/>
      <w:pPr>
        <w:tabs>
          <w:tab w:val="num" w:pos="7821"/>
        </w:tabs>
        <w:ind w:left="7821" w:hanging="180"/>
      </w:pPr>
      <w:rPr>
        <w:rFonts w:cs="Times New Roman"/>
      </w:rPr>
    </w:lvl>
  </w:abstractNum>
  <w:abstractNum w:abstractNumId="1">
    <w:nsid w:val="01B110E2"/>
    <w:multiLevelType w:val="hybridMultilevel"/>
    <w:tmpl w:val="A3A68EAE"/>
    <w:lvl w:ilvl="0" w:tplc="C84A49E4">
      <w:start w:val="1"/>
      <w:numFmt w:val="bullet"/>
      <w:lvlText w:val=""/>
      <w:lvlJc w:val="left"/>
      <w:pPr>
        <w:tabs>
          <w:tab w:val="num" w:pos="2138"/>
        </w:tabs>
        <w:ind w:left="213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05C3301B"/>
    <w:multiLevelType w:val="multilevel"/>
    <w:tmpl w:val="19260A9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85B2A81"/>
    <w:multiLevelType w:val="hybridMultilevel"/>
    <w:tmpl w:val="C3B20388"/>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4">
    <w:nsid w:val="09B755AE"/>
    <w:multiLevelType w:val="hybridMultilevel"/>
    <w:tmpl w:val="8D6038A2"/>
    <w:lvl w:ilvl="0" w:tplc="C84A49E4">
      <w:start w:val="1"/>
      <w:numFmt w:val="bullet"/>
      <w:lvlText w:val=""/>
      <w:lvlJc w:val="left"/>
      <w:pPr>
        <w:tabs>
          <w:tab w:val="num" w:pos="1429"/>
        </w:tabs>
        <w:ind w:left="1429"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8076BA6"/>
    <w:multiLevelType w:val="hybridMultilevel"/>
    <w:tmpl w:val="AD262454"/>
    <w:lvl w:ilvl="0" w:tplc="E0CC88E2">
      <w:start w:val="2"/>
      <w:numFmt w:val="decimal"/>
      <w:lvlText w:val="%1."/>
      <w:lvlJc w:val="left"/>
      <w:pPr>
        <w:tabs>
          <w:tab w:val="num" w:pos="1778"/>
        </w:tabs>
        <w:ind w:left="1778" w:hanging="360"/>
      </w:pPr>
      <w:rPr>
        <w:rFonts w:cs="Times New Roman" w:hint="default"/>
      </w:rPr>
    </w:lvl>
    <w:lvl w:ilvl="1" w:tplc="04190019">
      <w:start w:val="1"/>
      <w:numFmt w:val="lowerLetter"/>
      <w:lvlText w:val="%2."/>
      <w:lvlJc w:val="left"/>
      <w:pPr>
        <w:tabs>
          <w:tab w:val="num" w:pos="2498"/>
        </w:tabs>
        <w:ind w:left="2498" w:hanging="360"/>
      </w:pPr>
      <w:rPr>
        <w:rFonts w:cs="Times New Roman"/>
      </w:rPr>
    </w:lvl>
    <w:lvl w:ilvl="2" w:tplc="0419001B">
      <w:start w:val="1"/>
      <w:numFmt w:val="lowerRoman"/>
      <w:lvlText w:val="%3."/>
      <w:lvlJc w:val="right"/>
      <w:pPr>
        <w:tabs>
          <w:tab w:val="num" w:pos="3218"/>
        </w:tabs>
        <w:ind w:left="3218" w:hanging="180"/>
      </w:pPr>
      <w:rPr>
        <w:rFonts w:cs="Times New Roman"/>
      </w:rPr>
    </w:lvl>
    <w:lvl w:ilvl="3" w:tplc="0419000F">
      <w:start w:val="1"/>
      <w:numFmt w:val="decimal"/>
      <w:lvlText w:val="%4."/>
      <w:lvlJc w:val="left"/>
      <w:pPr>
        <w:tabs>
          <w:tab w:val="num" w:pos="3938"/>
        </w:tabs>
        <w:ind w:left="3938" w:hanging="360"/>
      </w:pPr>
      <w:rPr>
        <w:rFonts w:cs="Times New Roman"/>
      </w:rPr>
    </w:lvl>
    <w:lvl w:ilvl="4" w:tplc="04190019">
      <w:start w:val="1"/>
      <w:numFmt w:val="lowerLetter"/>
      <w:lvlText w:val="%5."/>
      <w:lvlJc w:val="left"/>
      <w:pPr>
        <w:tabs>
          <w:tab w:val="num" w:pos="4658"/>
        </w:tabs>
        <w:ind w:left="4658" w:hanging="360"/>
      </w:pPr>
      <w:rPr>
        <w:rFonts w:cs="Times New Roman"/>
      </w:rPr>
    </w:lvl>
    <w:lvl w:ilvl="5" w:tplc="0419001B">
      <w:start w:val="1"/>
      <w:numFmt w:val="lowerRoman"/>
      <w:lvlText w:val="%6."/>
      <w:lvlJc w:val="right"/>
      <w:pPr>
        <w:tabs>
          <w:tab w:val="num" w:pos="5378"/>
        </w:tabs>
        <w:ind w:left="5378" w:hanging="180"/>
      </w:pPr>
      <w:rPr>
        <w:rFonts w:cs="Times New Roman"/>
      </w:rPr>
    </w:lvl>
    <w:lvl w:ilvl="6" w:tplc="0419000F">
      <w:start w:val="1"/>
      <w:numFmt w:val="decimal"/>
      <w:lvlText w:val="%7."/>
      <w:lvlJc w:val="left"/>
      <w:pPr>
        <w:tabs>
          <w:tab w:val="num" w:pos="6098"/>
        </w:tabs>
        <w:ind w:left="6098" w:hanging="360"/>
      </w:pPr>
      <w:rPr>
        <w:rFonts w:cs="Times New Roman"/>
      </w:rPr>
    </w:lvl>
    <w:lvl w:ilvl="7" w:tplc="04190019">
      <w:start w:val="1"/>
      <w:numFmt w:val="lowerLetter"/>
      <w:lvlText w:val="%8."/>
      <w:lvlJc w:val="left"/>
      <w:pPr>
        <w:tabs>
          <w:tab w:val="num" w:pos="6818"/>
        </w:tabs>
        <w:ind w:left="6818" w:hanging="360"/>
      </w:pPr>
      <w:rPr>
        <w:rFonts w:cs="Times New Roman"/>
      </w:rPr>
    </w:lvl>
    <w:lvl w:ilvl="8" w:tplc="0419001B">
      <w:start w:val="1"/>
      <w:numFmt w:val="lowerRoman"/>
      <w:lvlText w:val="%9."/>
      <w:lvlJc w:val="right"/>
      <w:pPr>
        <w:tabs>
          <w:tab w:val="num" w:pos="7538"/>
        </w:tabs>
        <w:ind w:left="7538" w:hanging="180"/>
      </w:pPr>
      <w:rPr>
        <w:rFonts w:cs="Times New Roman"/>
      </w:rPr>
    </w:lvl>
  </w:abstractNum>
  <w:abstractNum w:abstractNumId="6">
    <w:nsid w:val="207F60EB"/>
    <w:multiLevelType w:val="hybridMultilevel"/>
    <w:tmpl w:val="E31E9CEA"/>
    <w:lvl w:ilvl="0" w:tplc="C84A49E4">
      <w:start w:val="1"/>
      <w:numFmt w:val="bullet"/>
      <w:lvlText w:val=""/>
      <w:lvlJc w:val="left"/>
      <w:pPr>
        <w:tabs>
          <w:tab w:val="num" w:pos="2138"/>
        </w:tabs>
        <w:ind w:left="213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2ABC1A0B"/>
    <w:multiLevelType w:val="hybridMultilevel"/>
    <w:tmpl w:val="5C1277B8"/>
    <w:lvl w:ilvl="0" w:tplc="9DB00684">
      <w:start w:val="1"/>
      <w:numFmt w:val="bullet"/>
      <w:lvlText w:val=""/>
      <w:lvlPicBulletId w:val="0"/>
      <w:lvlJc w:val="left"/>
      <w:pPr>
        <w:tabs>
          <w:tab w:val="num" w:pos="1069"/>
        </w:tabs>
        <w:ind w:left="-31" w:firstLine="74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310F4F00"/>
    <w:multiLevelType w:val="hybridMultilevel"/>
    <w:tmpl w:val="2DDEF16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6192375"/>
    <w:multiLevelType w:val="hybridMultilevel"/>
    <w:tmpl w:val="0F4C3870"/>
    <w:lvl w:ilvl="0" w:tplc="C84A49E4">
      <w:start w:val="1"/>
      <w:numFmt w:val="bullet"/>
      <w:lvlText w:val=""/>
      <w:lvlJc w:val="left"/>
      <w:pPr>
        <w:tabs>
          <w:tab w:val="num" w:pos="2138"/>
        </w:tabs>
        <w:ind w:left="213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3EDF2B5D"/>
    <w:multiLevelType w:val="hybridMultilevel"/>
    <w:tmpl w:val="626E86A2"/>
    <w:lvl w:ilvl="0" w:tplc="9DB00684">
      <w:start w:val="1"/>
      <w:numFmt w:val="bullet"/>
      <w:lvlText w:val=""/>
      <w:lvlPicBulletId w:val="0"/>
      <w:lvlJc w:val="left"/>
      <w:pPr>
        <w:tabs>
          <w:tab w:val="num" w:pos="1069"/>
        </w:tabs>
        <w:ind w:left="-31" w:firstLine="74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413A08A8"/>
    <w:multiLevelType w:val="hybridMultilevel"/>
    <w:tmpl w:val="B8DC62BC"/>
    <w:lvl w:ilvl="0" w:tplc="0D4EE50C">
      <w:start w:val="2"/>
      <w:numFmt w:val="decimal"/>
      <w:lvlText w:val="%1."/>
      <w:lvlJc w:val="left"/>
      <w:pPr>
        <w:tabs>
          <w:tab w:val="num" w:pos="2061"/>
        </w:tabs>
        <w:ind w:left="2061" w:hanging="360"/>
      </w:pPr>
      <w:rPr>
        <w:rFonts w:cs="Times New Roman" w:hint="default"/>
      </w:rPr>
    </w:lvl>
    <w:lvl w:ilvl="1" w:tplc="04190019">
      <w:start w:val="1"/>
      <w:numFmt w:val="lowerLetter"/>
      <w:lvlText w:val="%2."/>
      <w:lvlJc w:val="left"/>
      <w:pPr>
        <w:tabs>
          <w:tab w:val="num" w:pos="2781"/>
        </w:tabs>
        <w:ind w:left="2781" w:hanging="360"/>
      </w:pPr>
      <w:rPr>
        <w:rFonts w:cs="Times New Roman"/>
      </w:rPr>
    </w:lvl>
    <w:lvl w:ilvl="2" w:tplc="0419001B">
      <w:start w:val="1"/>
      <w:numFmt w:val="lowerRoman"/>
      <w:lvlText w:val="%3."/>
      <w:lvlJc w:val="right"/>
      <w:pPr>
        <w:tabs>
          <w:tab w:val="num" w:pos="3501"/>
        </w:tabs>
        <w:ind w:left="3501" w:hanging="180"/>
      </w:pPr>
      <w:rPr>
        <w:rFonts w:cs="Times New Roman"/>
      </w:rPr>
    </w:lvl>
    <w:lvl w:ilvl="3" w:tplc="0419000F">
      <w:start w:val="1"/>
      <w:numFmt w:val="decimal"/>
      <w:lvlText w:val="%4."/>
      <w:lvlJc w:val="left"/>
      <w:pPr>
        <w:tabs>
          <w:tab w:val="num" w:pos="4221"/>
        </w:tabs>
        <w:ind w:left="4221" w:hanging="360"/>
      </w:pPr>
      <w:rPr>
        <w:rFonts w:cs="Times New Roman"/>
      </w:rPr>
    </w:lvl>
    <w:lvl w:ilvl="4" w:tplc="04190019">
      <w:start w:val="1"/>
      <w:numFmt w:val="lowerLetter"/>
      <w:lvlText w:val="%5."/>
      <w:lvlJc w:val="left"/>
      <w:pPr>
        <w:tabs>
          <w:tab w:val="num" w:pos="4941"/>
        </w:tabs>
        <w:ind w:left="4941" w:hanging="360"/>
      </w:pPr>
      <w:rPr>
        <w:rFonts w:cs="Times New Roman"/>
      </w:rPr>
    </w:lvl>
    <w:lvl w:ilvl="5" w:tplc="0419001B">
      <w:start w:val="1"/>
      <w:numFmt w:val="lowerRoman"/>
      <w:lvlText w:val="%6."/>
      <w:lvlJc w:val="right"/>
      <w:pPr>
        <w:tabs>
          <w:tab w:val="num" w:pos="5661"/>
        </w:tabs>
        <w:ind w:left="5661" w:hanging="180"/>
      </w:pPr>
      <w:rPr>
        <w:rFonts w:cs="Times New Roman"/>
      </w:rPr>
    </w:lvl>
    <w:lvl w:ilvl="6" w:tplc="0419000F">
      <w:start w:val="1"/>
      <w:numFmt w:val="decimal"/>
      <w:lvlText w:val="%7."/>
      <w:lvlJc w:val="left"/>
      <w:pPr>
        <w:tabs>
          <w:tab w:val="num" w:pos="6381"/>
        </w:tabs>
        <w:ind w:left="6381" w:hanging="360"/>
      </w:pPr>
      <w:rPr>
        <w:rFonts w:cs="Times New Roman"/>
      </w:rPr>
    </w:lvl>
    <w:lvl w:ilvl="7" w:tplc="04190019">
      <w:start w:val="1"/>
      <w:numFmt w:val="lowerLetter"/>
      <w:lvlText w:val="%8."/>
      <w:lvlJc w:val="left"/>
      <w:pPr>
        <w:tabs>
          <w:tab w:val="num" w:pos="7101"/>
        </w:tabs>
        <w:ind w:left="7101" w:hanging="360"/>
      </w:pPr>
      <w:rPr>
        <w:rFonts w:cs="Times New Roman"/>
      </w:rPr>
    </w:lvl>
    <w:lvl w:ilvl="8" w:tplc="0419001B">
      <w:start w:val="1"/>
      <w:numFmt w:val="lowerRoman"/>
      <w:lvlText w:val="%9."/>
      <w:lvlJc w:val="right"/>
      <w:pPr>
        <w:tabs>
          <w:tab w:val="num" w:pos="7821"/>
        </w:tabs>
        <w:ind w:left="7821" w:hanging="180"/>
      </w:pPr>
      <w:rPr>
        <w:rFonts w:cs="Times New Roman"/>
      </w:rPr>
    </w:lvl>
  </w:abstractNum>
  <w:abstractNum w:abstractNumId="12">
    <w:nsid w:val="45F91E4B"/>
    <w:multiLevelType w:val="hybridMultilevel"/>
    <w:tmpl w:val="655CDE8A"/>
    <w:lvl w:ilvl="0" w:tplc="9DB00684">
      <w:start w:val="1"/>
      <w:numFmt w:val="bullet"/>
      <w:lvlText w:val=""/>
      <w:lvlPicBulletId w:val="0"/>
      <w:lvlJc w:val="left"/>
      <w:pPr>
        <w:tabs>
          <w:tab w:val="num" w:pos="1069"/>
        </w:tabs>
        <w:ind w:left="-31" w:firstLine="74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49D77915"/>
    <w:multiLevelType w:val="hybridMultilevel"/>
    <w:tmpl w:val="9BCA1930"/>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4">
    <w:nsid w:val="52EC6E2B"/>
    <w:multiLevelType w:val="hybridMultilevel"/>
    <w:tmpl w:val="74AED348"/>
    <w:lvl w:ilvl="0" w:tplc="C84A49E4">
      <w:start w:val="1"/>
      <w:numFmt w:val="bullet"/>
      <w:lvlText w:val=""/>
      <w:lvlJc w:val="left"/>
      <w:pPr>
        <w:tabs>
          <w:tab w:val="num" w:pos="1429"/>
        </w:tabs>
        <w:ind w:left="1429"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BB73703"/>
    <w:multiLevelType w:val="hybridMultilevel"/>
    <w:tmpl w:val="C43A8436"/>
    <w:lvl w:ilvl="0" w:tplc="9DB00684">
      <w:start w:val="1"/>
      <w:numFmt w:val="bullet"/>
      <w:lvlText w:val=""/>
      <w:lvlPicBulletId w:val="0"/>
      <w:lvlJc w:val="left"/>
      <w:pPr>
        <w:tabs>
          <w:tab w:val="num" w:pos="1069"/>
        </w:tabs>
        <w:ind w:left="-31" w:firstLine="74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nsid w:val="62FB1373"/>
    <w:multiLevelType w:val="hybridMultilevel"/>
    <w:tmpl w:val="B614A47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16"/>
  </w:num>
  <w:num w:numId="2">
    <w:abstractNumId w:val="2"/>
  </w:num>
  <w:num w:numId="3">
    <w:abstractNumId w:val="3"/>
  </w:num>
  <w:num w:numId="4">
    <w:abstractNumId w:val="1"/>
  </w:num>
  <w:num w:numId="5">
    <w:abstractNumId w:val="14"/>
  </w:num>
  <w:num w:numId="6">
    <w:abstractNumId w:val="4"/>
  </w:num>
  <w:num w:numId="7">
    <w:abstractNumId w:val="6"/>
  </w:num>
  <w:num w:numId="8">
    <w:abstractNumId w:val="9"/>
  </w:num>
  <w:num w:numId="9">
    <w:abstractNumId w:val="13"/>
  </w:num>
  <w:num w:numId="10">
    <w:abstractNumId w:val="0"/>
  </w:num>
  <w:num w:numId="11">
    <w:abstractNumId w:val="11"/>
  </w:num>
  <w:num w:numId="12">
    <w:abstractNumId w:val="5"/>
  </w:num>
  <w:num w:numId="13">
    <w:abstractNumId w:val="15"/>
  </w:num>
  <w:num w:numId="14">
    <w:abstractNumId w:val="12"/>
  </w:num>
  <w:num w:numId="15">
    <w:abstractNumId w:val="1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2BF"/>
    <w:rsid w:val="0000231C"/>
    <w:rsid w:val="000044BC"/>
    <w:rsid w:val="00006066"/>
    <w:rsid w:val="000070AA"/>
    <w:rsid w:val="00007734"/>
    <w:rsid w:val="00013166"/>
    <w:rsid w:val="00016EAA"/>
    <w:rsid w:val="0002126D"/>
    <w:rsid w:val="0002189C"/>
    <w:rsid w:val="00023204"/>
    <w:rsid w:val="00026310"/>
    <w:rsid w:val="00026BFB"/>
    <w:rsid w:val="00027679"/>
    <w:rsid w:val="0003029A"/>
    <w:rsid w:val="00030D6C"/>
    <w:rsid w:val="000317FD"/>
    <w:rsid w:val="00033097"/>
    <w:rsid w:val="000343D5"/>
    <w:rsid w:val="0003451E"/>
    <w:rsid w:val="00035B1E"/>
    <w:rsid w:val="0003760B"/>
    <w:rsid w:val="00040E05"/>
    <w:rsid w:val="000423A3"/>
    <w:rsid w:val="000426C7"/>
    <w:rsid w:val="00051142"/>
    <w:rsid w:val="0005182C"/>
    <w:rsid w:val="00052ED3"/>
    <w:rsid w:val="00052FF7"/>
    <w:rsid w:val="000532E6"/>
    <w:rsid w:val="00053452"/>
    <w:rsid w:val="000546D9"/>
    <w:rsid w:val="00055B47"/>
    <w:rsid w:val="00055C0B"/>
    <w:rsid w:val="00057791"/>
    <w:rsid w:val="0006070D"/>
    <w:rsid w:val="000644DA"/>
    <w:rsid w:val="0006514A"/>
    <w:rsid w:val="0006644B"/>
    <w:rsid w:val="00070609"/>
    <w:rsid w:val="00075C9C"/>
    <w:rsid w:val="0007722B"/>
    <w:rsid w:val="00083784"/>
    <w:rsid w:val="00093BEB"/>
    <w:rsid w:val="00097710"/>
    <w:rsid w:val="000A0BB9"/>
    <w:rsid w:val="000A4889"/>
    <w:rsid w:val="000A5737"/>
    <w:rsid w:val="000A65BA"/>
    <w:rsid w:val="000A7115"/>
    <w:rsid w:val="000B0F39"/>
    <w:rsid w:val="000B23D3"/>
    <w:rsid w:val="000C104C"/>
    <w:rsid w:val="000C27F6"/>
    <w:rsid w:val="000C2932"/>
    <w:rsid w:val="000C6538"/>
    <w:rsid w:val="000D0182"/>
    <w:rsid w:val="000D630F"/>
    <w:rsid w:val="000D674F"/>
    <w:rsid w:val="000D679A"/>
    <w:rsid w:val="000D74D4"/>
    <w:rsid w:val="000E19D7"/>
    <w:rsid w:val="000E6178"/>
    <w:rsid w:val="000F0150"/>
    <w:rsid w:val="000F1A10"/>
    <w:rsid w:val="000F2CDB"/>
    <w:rsid w:val="000F3243"/>
    <w:rsid w:val="000F5D46"/>
    <w:rsid w:val="000F7896"/>
    <w:rsid w:val="000F7A17"/>
    <w:rsid w:val="000F7F74"/>
    <w:rsid w:val="0010007C"/>
    <w:rsid w:val="001018AC"/>
    <w:rsid w:val="00102BE5"/>
    <w:rsid w:val="00102C5C"/>
    <w:rsid w:val="00103700"/>
    <w:rsid w:val="001041CC"/>
    <w:rsid w:val="00105034"/>
    <w:rsid w:val="00105A33"/>
    <w:rsid w:val="001063EC"/>
    <w:rsid w:val="00107094"/>
    <w:rsid w:val="00110CBB"/>
    <w:rsid w:val="00113DC9"/>
    <w:rsid w:val="001163D1"/>
    <w:rsid w:val="00121C52"/>
    <w:rsid w:val="001234A5"/>
    <w:rsid w:val="00126AF8"/>
    <w:rsid w:val="00127AE6"/>
    <w:rsid w:val="0013023F"/>
    <w:rsid w:val="0013170B"/>
    <w:rsid w:val="00131E13"/>
    <w:rsid w:val="00135CC1"/>
    <w:rsid w:val="001402C5"/>
    <w:rsid w:val="00140DED"/>
    <w:rsid w:val="00141505"/>
    <w:rsid w:val="00142498"/>
    <w:rsid w:val="00142A33"/>
    <w:rsid w:val="001509BF"/>
    <w:rsid w:val="00150BE9"/>
    <w:rsid w:val="001512A2"/>
    <w:rsid w:val="00151E10"/>
    <w:rsid w:val="00161AC5"/>
    <w:rsid w:val="00163DEF"/>
    <w:rsid w:val="00163FE3"/>
    <w:rsid w:val="00166A44"/>
    <w:rsid w:val="001751F9"/>
    <w:rsid w:val="00180DDD"/>
    <w:rsid w:val="001834FA"/>
    <w:rsid w:val="00186122"/>
    <w:rsid w:val="00195EC1"/>
    <w:rsid w:val="00197466"/>
    <w:rsid w:val="001A2020"/>
    <w:rsid w:val="001A51A5"/>
    <w:rsid w:val="001A6D1A"/>
    <w:rsid w:val="001B32EB"/>
    <w:rsid w:val="001B4DE7"/>
    <w:rsid w:val="001C213C"/>
    <w:rsid w:val="001C2A95"/>
    <w:rsid w:val="001C6577"/>
    <w:rsid w:val="001D1E52"/>
    <w:rsid w:val="001D3210"/>
    <w:rsid w:val="001D3F73"/>
    <w:rsid w:val="001E1265"/>
    <w:rsid w:val="001E1758"/>
    <w:rsid w:val="001E273A"/>
    <w:rsid w:val="001F19F3"/>
    <w:rsid w:val="001F3C2D"/>
    <w:rsid w:val="0020278A"/>
    <w:rsid w:val="002054A3"/>
    <w:rsid w:val="00210669"/>
    <w:rsid w:val="002115E5"/>
    <w:rsid w:val="002164C8"/>
    <w:rsid w:val="00217F64"/>
    <w:rsid w:val="00220F3A"/>
    <w:rsid w:val="00231C88"/>
    <w:rsid w:val="00232D83"/>
    <w:rsid w:val="00233A23"/>
    <w:rsid w:val="002351C4"/>
    <w:rsid w:val="002370B0"/>
    <w:rsid w:val="00237911"/>
    <w:rsid w:val="00241224"/>
    <w:rsid w:val="002422EB"/>
    <w:rsid w:val="002459D1"/>
    <w:rsid w:val="00246F68"/>
    <w:rsid w:val="0025065D"/>
    <w:rsid w:val="00250BBA"/>
    <w:rsid w:val="00252173"/>
    <w:rsid w:val="002541DB"/>
    <w:rsid w:val="00254E4A"/>
    <w:rsid w:val="00263978"/>
    <w:rsid w:val="00263FEA"/>
    <w:rsid w:val="00263FF4"/>
    <w:rsid w:val="00264072"/>
    <w:rsid w:val="002654FD"/>
    <w:rsid w:val="002655B2"/>
    <w:rsid w:val="00265BB3"/>
    <w:rsid w:val="00265DEF"/>
    <w:rsid w:val="00265E6E"/>
    <w:rsid w:val="00267216"/>
    <w:rsid w:val="002678C9"/>
    <w:rsid w:val="0027491B"/>
    <w:rsid w:val="002752A3"/>
    <w:rsid w:val="00276F4C"/>
    <w:rsid w:val="0028052B"/>
    <w:rsid w:val="002815AD"/>
    <w:rsid w:val="00283244"/>
    <w:rsid w:val="00284F86"/>
    <w:rsid w:val="0028643C"/>
    <w:rsid w:val="00290B2C"/>
    <w:rsid w:val="00292B57"/>
    <w:rsid w:val="00293345"/>
    <w:rsid w:val="00293C29"/>
    <w:rsid w:val="00296703"/>
    <w:rsid w:val="002979BA"/>
    <w:rsid w:val="002A09AE"/>
    <w:rsid w:val="002A3C07"/>
    <w:rsid w:val="002A5978"/>
    <w:rsid w:val="002A695F"/>
    <w:rsid w:val="002B02CC"/>
    <w:rsid w:val="002B29A1"/>
    <w:rsid w:val="002B39F0"/>
    <w:rsid w:val="002C186B"/>
    <w:rsid w:val="002C1CCC"/>
    <w:rsid w:val="002C3C76"/>
    <w:rsid w:val="002C6646"/>
    <w:rsid w:val="002C699E"/>
    <w:rsid w:val="002D1AD8"/>
    <w:rsid w:val="002D4DCF"/>
    <w:rsid w:val="002D5CCE"/>
    <w:rsid w:val="002E1E2E"/>
    <w:rsid w:val="002E3ACA"/>
    <w:rsid w:val="002E54B4"/>
    <w:rsid w:val="002E5A39"/>
    <w:rsid w:val="002E65D1"/>
    <w:rsid w:val="002E6694"/>
    <w:rsid w:val="002F23ED"/>
    <w:rsid w:val="002F471F"/>
    <w:rsid w:val="002F4E4D"/>
    <w:rsid w:val="002F5196"/>
    <w:rsid w:val="003015DE"/>
    <w:rsid w:val="003025A1"/>
    <w:rsid w:val="003034EF"/>
    <w:rsid w:val="0030449C"/>
    <w:rsid w:val="0030480A"/>
    <w:rsid w:val="00307471"/>
    <w:rsid w:val="00311CC8"/>
    <w:rsid w:val="00320293"/>
    <w:rsid w:val="00323A9A"/>
    <w:rsid w:val="00326091"/>
    <w:rsid w:val="003266A8"/>
    <w:rsid w:val="00327837"/>
    <w:rsid w:val="003301CF"/>
    <w:rsid w:val="00334CFA"/>
    <w:rsid w:val="00336567"/>
    <w:rsid w:val="003365EA"/>
    <w:rsid w:val="003478D7"/>
    <w:rsid w:val="00351419"/>
    <w:rsid w:val="00351A83"/>
    <w:rsid w:val="00352902"/>
    <w:rsid w:val="00352D0D"/>
    <w:rsid w:val="003539C6"/>
    <w:rsid w:val="00354289"/>
    <w:rsid w:val="003543A8"/>
    <w:rsid w:val="00356423"/>
    <w:rsid w:val="00357D0E"/>
    <w:rsid w:val="003643C7"/>
    <w:rsid w:val="00365AF3"/>
    <w:rsid w:val="0036641A"/>
    <w:rsid w:val="003701A1"/>
    <w:rsid w:val="0037060F"/>
    <w:rsid w:val="00381B73"/>
    <w:rsid w:val="00381DFE"/>
    <w:rsid w:val="003851A4"/>
    <w:rsid w:val="003864AF"/>
    <w:rsid w:val="00386EFC"/>
    <w:rsid w:val="00387D9F"/>
    <w:rsid w:val="003902B1"/>
    <w:rsid w:val="00390B7E"/>
    <w:rsid w:val="00394994"/>
    <w:rsid w:val="003A0064"/>
    <w:rsid w:val="003A1D3F"/>
    <w:rsid w:val="003A33A8"/>
    <w:rsid w:val="003A443C"/>
    <w:rsid w:val="003A6D56"/>
    <w:rsid w:val="003B2987"/>
    <w:rsid w:val="003B3C98"/>
    <w:rsid w:val="003B6A3A"/>
    <w:rsid w:val="003C4860"/>
    <w:rsid w:val="003D1A77"/>
    <w:rsid w:val="003D1C73"/>
    <w:rsid w:val="003D2951"/>
    <w:rsid w:val="003D48DD"/>
    <w:rsid w:val="003D49CB"/>
    <w:rsid w:val="003D7DF9"/>
    <w:rsid w:val="003E1FE2"/>
    <w:rsid w:val="003E2126"/>
    <w:rsid w:val="003E25A6"/>
    <w:rsid w:val="003E3CAA"/>
    <w:rsid w:val="003E4057"/>
    <w:rsid w:val="003E4088"/>
    <w:rsid w:val="003E4AF1"/>
    <w:rsid w:val="003E4DEC"/>
    <w:rsid w:val="003E62E6"/>
    <w:rsid w:val="003E758A"/>
    <w:rsid w:val="003E78BF"/>
    <w:rsid w:val="003E7FDC"/>
    <w:rsid w:val="003F6841"/>
    <w:rsid w:val="003F6AC0"/>
    <w:rsid w:val="0040023B"/>
    <w:rsid w:val="00400E34"/>
    <w:rsid w:val="004020E4"/>
    <w:rsid w:val="00402951"/>
    <w:rsid w:val="00406F6D"/>
    <w:rsid w:val="00407854"/>
    <w:rsid w:val="00413626"/>
    <w:rsid w:val="00413C21"/>
    <w:rsid w:val="00420481"/>
    <w:rsid w:val="00420E38"/>
    <w:rsid w:val="00422C26"/>
    <w:rsid w:val="0042454C"/>
    <w:rsid w:val="004249F0"/>
    <w:rsid w:val="00424BB3"/>
    <w:rsid w:val="004258D4"/>
    <w:rsid w:val="004275A7"/>
    <w:rsid w:val="00431E28"/>
    <w:rsid w:val="00433148"/>
    <w:rsid w:val="00435BD0"/>
    <w:rsid w:val="004365B7"/>
    <w:rsid w:val="00445169"/>
    <w:rsid w:val="00445474"/>
    <w:rsid w:val="00447A5F"/>
    <w:rsid w:val="00451269"/>
    <w:rsid w:val="004530DE"/>
    <w:rsid w:val="0045364A"/>
    <w:rsid w:val="00453DAA"/>
    <w:rsid w:val="00454C6F"/>
    <w:rsid w:val="00456876"/>
    <w:rsid w:val="00457791"/>
    <w:rsid w:val="00460677"/>
    <w:rsid w:val="00462AAE"/>
    <w:rsid w:val="00462EC1"/>
    <w:rsid w:val="00464275"/>
    <w:rsid w:val="0046482A"/>
    <w:rsid w:val="004665FD"/>
    <w:rsid w:val="00467019"/>
    <w:rsid w:val="00470F1E"/>
    <w:rsid w:val="00471DBE"/>
    <w:rsid w:val="004738C7"/>
    <w:rsid w:val="004756A4"/>
    <w:rsid w:val="00476ACA"/>
    <w:rsid w:val="00480AB5"/>
    <w:rsid w:val="00481A69"/>
    <w:rsid w:val="004826F3"/>
    <w:rsid w:val="00483B09"/>
    <w:rsid w:val="004979E8"/>
    <w:rsid w:val="004A0FAF"/>
    <w:rsid w:val="004A347E"/>
    <w:rsid w:val="004A499C"/>
    <w:rsid w:val="004A50ED"/>
    <w:rsid w:val="004A6A58"/>
    <w:rsid w:val="004B0BA0"/>
    <w:rsid w:val="004B1366"/>
    <w:rsid w:val="004B2103"/>
    <w:rsid w:val="004C60A3"/>
    <w:rsid w:val="004C7412"/>
    <w:rsid w:val="004C7C58"/>
    <w:rsid w:val="004D0DE4"/>
    <w:rsid w:val="004D130F"/>
    <w:rsid w:val="004D25BE"/>
    <w:rsid w:val="004D651A"/>
    <w:rsid w:val="004E16D3"/>
    <w:rsid w:val="004E74C7"/>
    <w:rsid w:val="004F1FFA"/>
    <w:rsid w:val="004F63E7"/>
    <w:rsid w:val="004F71F5"/>
    <w:rsid w:val="004F782A"/>
    <w:rsid w:val="00500F3B"/>
    <w:rsid w:val="00504C53"/>
    <w:rsid w:val="005075BA"/>
    <w:rsid w:val="00513268"/>
    <w:rsid w:val="005150D1"/>
    <w:rsid w:val="005161C1"/>
    <w:rsid w:val="005260E5"/>
    <w:rsid w:val="00526406"/>
    <w:rsid w:val="00526AF2"/>
    <w:rsid w:val="00526FB5"/>
    <w:rsid w:val="0052733E"/>
    <w:rsid w:val="00532FD8"/>
    <w:rsid w:val="005338A6"/>
    <w:rsid w:val="0053571C"/>
    <w:rsid w:val="005418D0"/>
    <w:rsid w:val="00541DC8"/>
    <w:rsid w:val="00551189"/>
    <w:rsid w:val="00555B38"/>
    <w:rsid w:val="00561282"/>
    <w:rsid w:val="00561696"/>
    <w:rsid w:val="00561BC4"/>
    <w:rsid w:val="005679FD"/>
    <w:rsid w:val="00570AB5"/>
    <w:rsid w:val="005732D9"/>
    <w:rsid w:val="00574A8C"/>
    <w:rsid w:val="00576958"/>
    <w:rsid w:val="00581B42"/>
    <w:rsid w:val="00582780"/>
    <w:rsid w:val="00583C34"/>
    <w:rsid w:val="00586A85"/>
    <w:rsid w:val="005878C2"/>
    <w:rsid w:val="00590116"/>
    <w:rsid w:val="00594554"/>
    <w:rsid w:val="0059517E"/>
    <w:rsid w:val="00597D00"/>
    <w:rsid w:val="005A0C8B"/>
    <w:rsid w:val="005A3BF9"/>
    <w:rsid w:val="005A3E9A"/>
    <w:rsid w:val="005A506A"/>
    <w:rsid w:val="005A5BDB"/>
    <w:rsid w:val="005A62B9"/>
    <w:rsid w:val="005B2EC2"/>
    <w:rsid w:val="005B3359"/>
    <w:rsid w:val="005B5976"/>
    <w:rsid w:val="005B5D83"/>
    <w:rsid w:val="005B6152"/>
    <w:rsid w:val="005C0A32"/>
    <w:rsid w:val="005C71BB"/>
    <w:rsid w:val="005D0C1C"/>
    <w:rsid w:val="005D20F0"/>
    <w:rsid w:val="005D2AF3"/>
    <w:rsid w:val="005D64A8"/>
    <w:rsid w:val="005D732D"/>
    <w:rsid w:val="005E2748"/>
    <w:rsid w:val="005E66B2"/>
    <w:rsid w:val="005F7946"/>
    <w:rsid w:val="006002B0"/>
    <w:rsid w:val="00601509"/>
    <w:rsid w:val="0060159B"/>
    <w:rsid w:val="006115AF"/>
    <w:rsid w:val="00611771"/>
    <w:rsid w:val="006117A2"/>
    <w:rsid w:val="00611D12"/>
    <w:rsid w:val="00612A87"/>
    <w:rsid w:val="0061498D"/>
    <w:rsid w:val="00617137"/>
    <w:rsid w:val="006214EC"/>
    <w:rsid w:val="006221B8"/>
    <w:rsid w:val="006230FF"/>
    <w:rsid w:val="00623B54"/>
    <w:rsid w:val="0062444D"/>
    <w:rsid w:val="006261AE"/>
    <w:rsid w:val="00626508"/>
    <w:rsid w:val="00633B42"/>
    <w:rsid w:val="006360F9"/>
    <w:rsid w:val="00641F98"/>
    <w:rsid w:val="00646774"/>
    <w:rsid w:val="00650C24"/>
    <w:rsid w:val="006518ED"/>
    <w:rsid w:val="00653200"/>
    <w:rsid w:val="00657092"/>
    <w:rsid w:val="00661BA0"/>
    <w:rsid w:val="00662B7C"/>
    <w:rsid w:val="006645CE"/>
    <w:rsid w:val="006679E4"/>
    <w:rsid w:val="006703FF"/>
    <w:rsid w:val="0067171C"/>
    <w:rsid w:val="006747BF"/>
    <w:rsid w:val="00674E9A"/>
    <w:rsid w:val="00675C89"/>
    <w:rsid w:val="006918BC"/>
    <w:rsid w:val="0069234F"/>
    <w:rsid w:val="006947C1"/>
    <w:rsid w:val="00694D3F"/>
    <w:rsid w:val="006A0061"/>
    <w:rsid w:val="006A0B41"/>
    <w:rsid w:val="006A15C3"/>
    <w:rsid w:val="006A3D83"/>
    <w:rsid w:val="006A769A"/>
    <w:rsid w:val="006B0D11"/>
    <w:rsid w:val="006B3BE9"/>
    <w:rsid w:val="006B4F69"/>
    <w:rsid w:val="006C118D"/>
    <w:rsid w:val="006C180B"/>
    <w:rsid w:val="006C2947"/>
    <w:rsid w:val="006C29AB"/>
    <w:rsid w:val="006C328D"/>
    <w:rsid w:val="006C5066"/>
    <w:rsid w:val="006C6306"/>
    <w:rsid w:val="006C7049"/>
    <w:rsid w:val="006D0A54"/>
    <w:rsid w:val="006D39F7"/>
    <w:rsid w:val="006E23CE"/>
    <w:rsid w:val="006E31DA"/>
    <w:rsid w:val="006E4AA2"/>
    <w:rsid w:val="006E551C"/>
    <w:rsid w:val="006E5F68"/>
    <w:rsid w:val="006E75FB"/>
    <w:rsid w:val="006F5088"/>
    <w:rsid w:val="006F7A66"/>
    <w:rsid w:val="006F7BC6"/>
    <w:rsid w:val="007012A4"/>
    <w:rsid w:val="00705D15"/>
    <w:rsid w:val="00711726"/>
    <w:rsid w:val="00711E17"/>
    <w:rsid w:val="007125E8"/>
    <w:rsid w:val="007132FB"/>
    <w:rsid w:val="0072396A"/>
    <w:rsid w:val="00727708"/>
    <w:rsid w:val="00730782"/>
    <w:rsid w:val="0073553B"/>
    <w:rsid w:val="00735770"/>
    <w:rsid w:val="00735A9F"/>
    <w:rsid w:val="00736A7E"/>
    <w:rsid w:val="007401E6"/>
    <w:rsid w:val="00741745"/>
    <w:rsid w:val="00741D9E"/>
    <w:rsid w:val="00745858"/>
    <w:rsid w:val="0075158A"/>
    <w:rsid w:val="00753CD7"/>
    <w:rsid w:val="0075441D"/>
    <w:rsid w:val="00760315"/>
    <w:rsid w:val="007606F5"/>
    <w:rsid w:val="00764E60"/>
    <w:rsid w:val="00767902"/>
    <w:rsid w:val="00773144"/>
    <w:rsid w:val="00773224"/>
    <w:rsid w:val="00775028"/>
    <w:rsid w:val="007754CD"/>
    <w:rsid w:val="007774D6"/>
    <w:rsid w:val="0078030F"/>
    <w:rsid w:val="0078346B"/>
    <w:rsid w:val="00783840"/>
    <w:rsid w:val="00783D84"/>
    <w:rsid w:val="0078527B"/>
    <w:rsid w:val="00786C3D"/>
    <w:rsid w:val="00786E8F"/>
    <w:rsid w:val="00797161"/>
    <w:rsid w:val="007B0727"/>
    <w:rsid w:val="007B1C3E"/>
    <w:rsid w:val="007B462C"/>
    <w:rsid w:val="007B482C"/>
    <w:rsid w:val="007C0F37"/>
    <w:rsid w:val="007C6024"/>
    <w:rsid w:val="007C673E"/>
    <w:rsid w:val="007D2BDA"/>
    <w:rsid w:val="007D4EFE"/>
    <w:rsid w:val="007D6D69"/>
    <w:rsid w:val="007D76D9"/>
    <w:rsid w:val="007D7878"/>
    <w:rsid w:val="007E1970"/>
    <w:rsid w:val="007E2D48"/>
    <w:rsid w:val="007E3445"/>
    <w:rsid w:val="007E58AC"/>
    <w:rsid w:val="007F404B"/>
    <w:rsid w:val="00801317"/>
    <w:rsid w:val="008025D2"/>
    <w:rsid w:val="00802AE6"/>
    <w:rsid w:val="00802F50"/>
    <w:rsid w:val="00804B05"/>
    <w:rsid w:val="00813A9A"/>
    <w:rsid w:val="008210B7"/>
    <w:rsid w:val="00823736"/>
    <w:rsid w:val="0082440A"/>
    <w:rsid w:val="00825EDC"/>
    <w:rsid w:val="008266F3"/>
    <w:rsid w:val="008275FF"/>
    <w:rsid w:val="008321D6"/>
    <w:rsid w:val="00834764"/>
    <w:rsid w:val="00837617"/>
    <w:rsid w:val="008422A0"/>
    <w:rsid w:val="00843AB4"/>
    <w:rsid w:val="0084553A"/>
    <w:rsid w:val="00854602"/>
    <w:rsid w:val="00855084"/>
    <w:rsid w:val="00861667"/>
    <w:rsid w:val="008629C5"/>
    <w:rsid w:val="00863077"/>
    <w:rsid w:val="00870BCB"/>
    <w:rsid w:val="008744A6"/>
    <w:rsid w:val="00877608"/>
    <w:rsid w:val="00882117"/>
    <w:rsid w:val="00882CAC"/>
    <w:rsid w:val="00883240"/>
    <w:rsid w:val="00886AEA"/>
    <w:rsid w:val="00890D12"/>
    <w:rsid w:val="00890EC9"/>
    <w:rsid w:val="0089102A"/>
    <w:rsid w:val="00892A4B"/>
    <w:rsid w:val="0089366A"/>
    <w:rsid w:val="00893F27"/>
    <w:rsid w:val="00894407"/>
    <w:rsid w:val="008A164A"/>
    <w:rsid w:val="008A44FA"/>
    <w:rsid w:val="008A4D4D"/>
    <w:rsid w:val="008A52E8"/>
    <w:rsid w:val="008B0C2D"/>
    <w:rsid w:val="008B2043"/>
    <w:rsid w:val="008B4A37"/>
    <w:rsid w:val="008B6129"/>
    <w:rsid w:val="008C0E2F"/>
    <w:rsid w:val="008C2B71"/>
    <w:rsid w:val="008C2B77"/>
    <w:rsid w:val="008C3576"/>
    <w:rsid w:val="008D7E5E"/>
    <w:rsid w:val="008E28B0"/>
    <w:rsid w:val="008E66E6"/>
    <w:rsid w:val="008E7A28"/>
    <w:rsid w:val="008F01A7"/>
    <w:rsid w:val="008F1578"/>
    <w:rsid w:val="008F50EA"/>
    <w:rsid w:val="008F5A3F"/>
    <w:rsid w:val="00900706"/>
    <w:rsid w:val="00903F44"/>
    <w:rsid w:val="0090405C"/>
    <w:rsid w:val="00907BE7"/>
    <w:rsid w:val="00910766"/>
    <w:rsid w:val="0091387F"/>
    <w:rsid w:val="00915FBB"/>
    <w:rsid w:val="00921663"/>
    <w:rsid w:val="009231C6"/>
    <w:rsid w:val="0092326D"/>
    <w:rsid w:val="009269BC"/>
    <w:rsid w:val="009273FD"/>
    <w:rsid w:val="00931EF8"/>
    <w:rsid w:val="009341C2"/>
    <w:rsid w:val="00936A82"/>
    <w:rsid w:val="00940A4E"/>
    <w:rsid w:val="00945AF7"/>
    <w:rsid w:val="00946148"/>
    <w:rsid w:val="00947419"/>
    <w:rsid w:val="00952E52"/>
    <w:rsid w:val="00955111"/>
    <w:rsid w:val="00956847"/>
    <w:rsid w:val="00960578"/>
    <w:rsid w:val="009672CC"/>
    <w:rsid w:val="009752BF"/>
    <w:rsid w:val="00976CD5"/>
    <w:rsid w:val="009806B6"/>
    <w:rsid w:val="00981E71"/>
    <w:rsid w:val="009852B2"/>
    <w:rsid w:val="00987BC9"/>
    <w:rsid w:val="00992C11"/>
    <w:rsid w:val="00994691"/>
    <w:rsid w:val="00994C00"/>
    <w:rsid w:val="00994CFE"/>
    <w:rsid w:val="009A5854"/>
    <w:rsid w:val="009A6026"/>
    <w:rsid w:val="009B02EE"/>
    <w:rsid w:val="009B13E1"/>
    <w:rsid w:val="009B321D"/>
    <w:rsid w:val="009B61A7"/>
    <w:rsid w:val="009B786C"/>
    <w:rsid w:val="009C1697"/>
    <w:rsid w:val="009C1DFA"/>
    <w:rsid w:val="009C259C"/>
    <w:rsid w:val="009C3190"/>
    <w:rsid w:val="009C48A2"/>
    <w:rsid w:val="009C5B56"/>
    <w:rsid w:val="009D0F2A"/>
    <w:rsid w:val="009D139F"/>
    <w:rsid w:val="009D2279"/>
    <w:rsid w:val="009E1C80"/>
    <w:rsid w:val="009E6669"/>
    <w:rsid w:val="009E6EE4"/>
    <w:rsid w:val="009E794D"/>
    <w:rsid w:val="009F1CF0"/>
    <w:rsid w:val="009F2360"/>
    <w:rsid w:val="009F5038"/>
    <w:rsid w:val="009F525C"/>
    <w:rsid w:val="009F639D"/>
    <w:rsid w:val="009F6467"/>
    <w:rsid w:val="009F6A8F"/>
    <w:rsid w:val="009F7197"/>
    <w:rsid w:val="009F7321"/>
    <w:rsid w:val="00A0139D"/>
    <w:rsid w:val="00A12ED8"/>
    <w:rsid w:val="00A140C7"/>
    <w:rsid w:val="00A17CA9"/>
    <w:rsid w:val="00A21003"/>
    <w:rsid w:val="00A21381"/>
    <w:rsid w:val="00A2155C"/>
    <w:rsid w:val="00A233B3"/>
    <w:rsid w:val="00A23A16"/>
    <w:rsid w:val="00A23B92"/>
    <w:rsid w:val="00A243A5"/>
    <w:rsid w:val="00A3163E"/>
    <w:rsid w:val="00A36B67"/>
    <w:rsid w:val="00A431F1"/>
    <w:rsid w:val="00A53021"/>
    <w:rsid w:val="00A53BD3"/>
    <w:rsid w:val="00A55266"/>
    <w:rsid w:val="00A568C1"/>
    <w:rsid w:val="00A56D5F"/>
    <w:rsid w:val="00A578C8"/>
    <w:rsid w:val="00A6254D"/>
    <w:rsid w:val="00A62B93"/>
    <w:rsid w:val="00A6628C"/>
    <w:rsid w:val="00A67646"/>
    <w:rsid w:val="00A70781"/>
    <w:rsid w:val="00A729AA"/>
    <w:rsid w:val="00A73A75"/>
    <w:rsid w:val="00A76FED"/>
    <w:rsid w:val="00A81D89"/>
    <w:rsid w:val="00A82A1A"/>
    <w:rsid w:val="00A833B4"/>
    <w:rsid w:val="00A85CFB"/>
    <w:rsid w:val="00A92B45"/>
    <w:rsid w:val="00A94957"/>
    <w:rsid w:val="00AA0114"/>
    <w:rsid w:val="00AA0D5C"/>
    <w:rsid w:val="00AA399B"/>
    <w:rsid w:val="00AA57CE"/>
    <w:rsid w:val="00AA5AB7"/>
    <w:rsid w:val="00AA66FC"/>
    <w:rsid w:val="00AA7EFE"/>
    <w:rsid w:val="00AB170F"/>
    <w:rsid w:val="00AB1F92"/>
    <w:rsid w:val="00AB4A7B"/>
    <w:rsid w:val="00AC2713"/>
    <w:rsid w:val="00AC2747"/>
    <w:rsid w:val="00AC2CD8"/>
    <w:rsid w:val="00AC4926"/>
    <w:rsid w:val="00AC53C6"/>
    <w:rsid w:val="00AC7D39"/>
    <w:rsid w:val="00AD2BC3"/>
    <w:rsid w:val="00AD598C"/>
    <w:rsid w:val="00AD59D6"/>
    <w:rsid w:val="00AD63A7"/>
    <w:rsid w:val="00AE22A8"/>
    <w:rsid w:val="00AE28C1"/>
    <w:rsid w:val="00AE3EDC"/>
    <w:rsid w:val="00AE484F"/>
    <w:rsid w:val="00AE4B0C"/>
    <w:rsid w:val="00AE6E98"/>
    <w:rsid w:val="00AF0CF1"/>
    <w:rsid w:val="00AF14E6"/>
    <w:rsid w:val="00AF4651"/>
    <w:rsid w:val="00AF4A20"/>
    <w:rsid w:val="00AF4AB7"/>
    <w:rsid w:val="00AF5331"/>
    <w:rsid w:val="00AF6EA5"/>
    <w:rsid w:val="00B015A3"/>
    <w:rsid w:val="00B077CC"/>
    <w:rsid w:val="00B07A95"/>
    <w:rsid w:val="00B136B7"/>
    <w:rsid w:val="00B13E5E"/>
    <w:rsid w:val="00B1451E"/>
    <w:rsid w:val="00B16FCB"/>
    <w:rsid w:val="00B212BC"/>
    <w:rsid w:val="00B264E7"/>
    <w:rsid w:val="00B30829"/>
    <w:rsid w:val="00B31BDD"/>
    <w:rsid w:val="00B31F0B"/>
    <w:rsid w:val="00B3369B"/>
    <w:rsid w:val="00B35333"/>
    <w:rsid w:val="00B36688"/>
    <w:rsid w:val="00B41440"/>
    <w:rsid w:val="00B42518"/>
    <w:rsid w:val="00B42B6C"/>
    <w:rsid w:val="00B43B01"/>
    <w:rsid w:val="00B4484F"/>
    <w:rsid w:val="00B45B3F"/>
    <w:rsid w:val="00B47094"/>
    <w:rsid w:val="00B50D22"/>
    <w:rsid w:val="00B534DB"/>
    <w:rsid w:val="00B56D4C"/>
    <w:rsid w:val="00B56E53"/>
    <w:rsid w:val="00B56F40"/>
    <w:rsid w:val="00B640BA"/>
    <w:rsid w:val="00B66975"/>
    <w:rsid w:val="00B67A91"/>
    <w:rsid w:val="00B86BDC"/>
    <w:rsid w:val="00B9284C"/>
    <w:rsid w:val="00B94D32"/>
    <w:rsid w:val="00B94F78"/>
    <w:rsid w:val="00B954C0"/>
    <w:rsid w:val="00B970EF"/>
    <w:rsid w:val="00B971DE"/>
    <w:rsid w:val="00B97203"/>
    <w:rsid w:val="00B97446"/>
    <w:rsid w:val="00B97F4F"/>
    <w:rsid w:val="00BA5609"/>
    <w:rsid w:val="00BA75A2"/>
    <w:rsid w:val="00BB0473"/>
    <w:rsid w:val="00BB0D68"/>
    <w:rsid w:val="00BB2A67"/>
    <w:rsid w:val="00BB32B9"/>
    <w:rsid w:val="00BB4CC0"/>
    <w:rsid w:val="00BB5071"/>
    <w:rsid w:val="00BC0144"/>
    <w:rsid w:val="00BC1E59"/>
    <w:rsid w:val="00BC38D8"/>
    <w:rsid w:val="00BC7AED"/>
    <w:rsid w:val="00BD3B88"/>
    <w:rsid w:val="00BD6129"/>
    <w:rsid w:val="00BD7536"/>
    <w:rsid w:val="00BE2D0B"/>
    <w:rsid w:val="00BF2466"/>
    <w:rsid w:val="00BF6124"/>
    <w:rsid w:val="00BF774F"/>
    <w:rsid w:val="00C01DB6"/>
    <w:rsid w:val="00C02A9C"/>
    <w:rsid w:val="00C058EC"/>
    <w:rsid w:val="00C06BC2"/>
    <w:rsid w:val="00C11CEF"/>
    <w:rsid w:val="00C12146"/>
    <w:rsid w:val="00C12637"/>
    <w:rsid w:val="00C12BA4"/>
    <w:rsid w:val="00C13158"/>
    <w:rsid w:val="00C139FE"/>
    <w:rsid w:val="00C144F4"/>
    <w:rsid w:val="00C1464A"/>
    <w:rsid w:val="00C15DF4"/>
    <w:rsid w:val="00C322D2"/>
    <w:rsid w:val="00C34BB1"/>
    <w:rsid w:val="00C34C61"/>
    <w:rsid w:val="00C34F34"/>
    <w:rsid w:val="00C365CE"/>
    <w:rsid w:val="00C408D6"/>
    <w:rsid w:val="00C41129"/>
    <w:rsid w:val="00C44512"/>
    <w:rsid w:val="00C44F0E"/>
    <w:rsid w:val="00C47599"/>
    <w:rsid w:val="00C5601D"/>
    <w:rsid w:val="00C638AB"/>
    <w:rsid w:val="00C65FC5"/>
    <w:rsid w:val="00C66C79"/>
    <w:rsid w:val="00C70896"/>
    <w:rsid w:val="00C726F0"/>
    <w:rsid w:val="00C73418"/>
    <w:rsid w:val="00C7519A"/>
    <w:rsid w:val="00C77B86"/>
    <w:rsid w:val="00C826C7"/>
    <w:rsid w:val="00C8587A"/>
    <w:rsid w:val="00C87475"/>
    <w:rsid w:val="00C9334C"/>
    <w:rsid w:val="00C963DC"/>
    <w:rsid w:val="00C96D04"/>
    <w:rsid w:val="00C96F91"/>
    <w:rsid w:val="00C96FB5"/>
    <w:rsid w:val="00CA0F9C"/>
    <w:rsid w:val="00CA44E6"/>
    <w:rsid w:val="00CB60D1"/>
    <w:rsid w:val="00CC0C45"/>
    <w:rsid w:val="00CC2827"/>
    <w:rsid w:val="00CC4971"/>
    <w:rsid w:val="00CC5E3D"/>
    <w:rsid w:val="00CC7057"/>
    <w:rsid w:val="00CC7EEA"/>
    <w:rsid w:val="00CD1CFE"/>
    <w:rsid w:val="00CD2696"/>
    <w:rsid w:val="00CD3020"/>
    <w:rsid w:val="00CE1064"/>
    <w:rsid w:val="00CE1F07"/>
    <w:rsid w:val="00CE24E2"/>
    <w:rsid w:val="00CE46A2"/>
    <w:rsid w:val="00CE74D4"/>
    <w:rsid w:val="00CF120E"/>
    <w:rsid w:val="00CF1231"/>
    <w:rsid w:val="00CF22E0"/>
    <w:rsid w:val="00CF739C"/>
    <w:rsid w:val="00CF7A38"/>
    <w:rsid w:val="00CF7E31"/>
    <w:rsid w:val="00D00742"/>
    <w:rsid w:val="00D013D9"/>
    <w:rsid w:val="00D039EE"/>
    <w:rsid w:val="00D048B0"/>
    <w:rsid w:val="00D0569C"/>
    <w:rsid w:val="00D06689"/>
    <w:rsid w:val="00D0683F"/>
    <w:rsid w:val="00D14129"/>
    <w:rsid w:val="00D166CB"/>
    <w:rsid w:val="00D1732E"/>
    <w:rsid w:val="00D27239"/>
    <w:rsid w:val="00D345AD"/>
    <w:rsid w:val="00D35867"/>
    <w:rsid w:val="00D36A23"/>
    <w:rsid w:val="00D409A6"/>
    <w:rsid w:val="00D429B7"/>
    <w:rsid w:val="00D537E2"/>
    <w:rsid w:val="00D55251"/>
    <w:rsid w:val="00D55AA5"/>
    <w:rsid w:val="00D55EF3"/>
    <w:rsid w:val="00D63B81"/>
    <w:rsid w:val="00D6605C"/>
    <w:rsid w:val="00D67BF1"/>
    <w:rsid w:val="00D710F6"/>
    <w:rsid w:val="00D71C33"/>
    <w:rsid w:val="00D74F86"/>
    <w:rsid w:val="00D75555"/>
    <w:rsid w:val="00D76FEF"/>
    <w:rsid w:val="00D770DD"/>
    <w:rsid w:val="00D772E6"/>
    <w:rsid w:val="00D8264C"/>
    <w:rsid w:val="00D82957"/>
    <w:rsid w:val="00D85883"/>
    <w:rsid w:val="00D87943"/>
    <w:rsid w:val="00D9009E"/>
    <w:rsid w:val="00D91EA9"/>
    <w:rsid w:val="00D92305"/>
    <w:rsid w:val="00D94514"/>
    <w:rsid w:val="00D964D9"/>
    <w:rsid w:val="00D97A21"/>
    <w:rsid w:val="00DA3652"/>
    <w:rsid w:val="00DA49E8"/>
    <w:rsid w:val="00DB1695"/>
    <w:rsid w:val="00DB2B22"/>
    <w:rsid w:val="00DB2D73"/>
    <w:rsid w:val="00DB36C5"/>
    <w:rsid w:val="00DB3D8B"/>
    <w:rsid w:val="00DB3E2F"/>
    <w:rsid w:val="00DB5593"/>
    <w:rsid w:val="00DB5E26"/>
    <w:rsid w:val="00DB7D38"/>
    <w:rsid w:val="00DC0626"/>
    <w:rsid w:val="00DC19AB"/>
    <w:rsid w:val="00DC5ED8"/>
    <w:rsid w:val="00DD34C8"/>
    <w:rsid w:val="00DD4ACC"/>
    <w:rsid w:val="00DD51BA"/>
    <w:rsid w:val="00DE12C1"/>
    <w:rsid w:val="00DF2327"/>
    <w:rsid w:val="00DF2FA1"/>
    <w:rsid w:val="00DF4469"/>
    <w:rsid w:val="00DF5283"/>
    <w:rsid w:val="00DF5A2C"/>
    <w:rsid w:val="00DF60AF"/>
    <w:rsid w:val="00E001BF"/>
    <w:rsid w:val="00E01793"/>
    <w:rsid w:val="00E01A73"/>
    <w:rsid w:val="00E05DEC"/>
    <w:rsid w:val="00E060D5"/>
    <w:rsid w:val="00E063CA"/>
    <w:rsid w:val="00E1281E"/>
    <w:rsid w:val="00E15ADC"/>
    <w:rsid w:val="00E171BC"/>
    <w:rsid w:val="00E17335"/>
    <w:rsid w:val="00E204D6"/>
    <w:rsid w:val="00E22E0F"/>
    <w:rsid w:val="00E25ABF"/>
    <w:rsid w:val="00E31BB6"/>
    <w:rsid w:val="00E31D85"/>
    <w:rsid w:val="00E32813"/>
    <w:rsid w:val="00E3321B"/>
    <w:rsid w:val="00E346C1"/>
    <w:rsid w:val="00E34F26"/>
    <w:rsid w:val="00E40FEF"/>
    <w:rsid w:val="00E44875"/>
    <w:rsid w:val="00E454CF"/>
    <w:rsid w:val="00E5107F"/>
    <w:rsid w:val="00E53263"/>
    <w:rsid w:val="00E53365"/>
    <w:rsid w:val="00E54661"/>
    <w:rsid w:val="00E6494D"/>
    <w:rsid w:val="00E65394"/>
    <w:rsid w:val="00E74BB8"/>
    <w:rsid w:val="00E75327"/>
    <w:rsid w:val="00E75C5C"/>
    <w:rsid w:val="00E7697B"/>
    <w:rsid w:val="00E76F7E"/>
    <w:rsid w:val="00E77602"/>
    <w:rsid w:val="00E80CD1"/>
    <w:rsid w:val="00E83AFC"/>
    <w:rsid w:val="00E867CA"/>
    <w:rsid w:val="00E90DFE"/>
    <w:rsid w:val="00E91BF8"/>
    <w:rsid w:val="00E939FD"/>
    <w:rsid w:val="00EA0B64"/>
    <w:rsid w:val="00EA1A3B"/>
    <w:rsid w:val="00EA675A"/>
    <w:rsid w:val="00EA7D63"/>
    <w:rsid w:val="00EB00E6"/>
    <w:rsid w:val="00EB0353"/>
    <w:rsid w:val="00EB2148"/>
    <w:rsid w:val="00EB3344"/>
    <w:rsid w:val="00EB5FEB"/>
    <w:rsid w:val="00EB6C01"/>
    <w:rsid w:val="00EB6D72"/>
    <w:rsid w:val="00EC14F5"/>
    <w:rsid w:val="00EC1B6C"/>
    <w:rsid w:val="00EC4BA6"/>
    <w:rsid w:val="00EC5646"/>
    <w:rsid w:val="00EC7B23"/>
    <w:rsid w:val="00ED01CA"/>
    <w:rsid w:val="00ED0A94"/>
    <w:rsid w:val="00ED6F71"/>
    <w:rsid w:val="00ED7897"/>
    <w:rsid w:val="00EF19CF"/>
    <w:rsid w:val="00EF1AB1"/>
    <w:rsid w:val="00EF3B02"/>
    <w:rsid w:val="00F0077D"/>
    <w:rsid w:val="00F03E9A"/>
    <w:rsid w:val="00F1185B"/>
    <w:rsid w:val="00F17B3C"/>
    <w:rsid w:val="00F2108E"/>
    <w:rsid w:val="00F23105"/>
    <w:rsid w:val="00F25701"/>
    <w:rsid w:val="00F27D15"/>
    <w:rsid w:val="00F323C0"/>
    <w:rsid w:val="00F43A22"/>
    <w:rsid w:val="00F45EF4"/>
    <w:rsid w:val="00F46EB0"/>
    <w:rsid w:val="00F47F49"/>
    <w:rsid w:val="00F524EF"/>
    <w:rsid w:val="00F57774"/>
    <w:rsid w:val="00F61ABC"/>
    <w:rsid w:val="00F6262E"/>
    <w:rsid w:val="00F63465"/>
    <w:rsid w:val="00F63693"/>
    <w:rsid w:val="00F640A5"/>
    <w:rsid w:val="00F6415D"/>
    <w:rsid w:val="00F72FF5"/>
    <w:rsid w:val="00F74427"/>
    <w:rsid w:val="00F77B94"/>
    <w:rsid w:val="00F82EDF"/>
    <w:rsid w:val="00F845EB"/>
    <w:rsid w:val="00F84641"/>
    <w:rsid w:val="00F90357"/>
    <w:rsid w:val="00F90BD9"/>
    <w:rsid w:val="00F92099"/>
    <w:rsid w:val="00F938C4"/>
    <w:rsid w:val="00F97C06"/>
    <w:rsid w:val="00FA0864"/>
    <w:rsid w:val="00FA3833"/>
    <w:rsid w:val="00FA6E9A"/>
    <w:rsid w:val="00FB187B"/>
    <w:rsid w:val="00FB2499"/>
    <w:rsid w:val="00FB4C72"/>
    <w:rsid w:val="00FB7799"/>
    <w:rsid w:val="00FC30FF"/>
    <w:rsid w:val="00FC357F"/>
    <w:rsid w:val="00FC3E0E"/>
    <w:rsid w:val="00FC4338"/>
    <w:rsid w:val="00FC43F8"/>
    <w:rsid w:val="00FC550C"/>
    <w:rsid w:val="00FC75B1"/>
    <w:rsid w:val="00FD05CD"/>
    <w:rsid w:val="00FD276D"/>
    <w:rsid w:val="00FD3045"/>
    <w:rsid w:val="00FD3E50"/>
    <w:rsid w:val="00FD6E6C"/>
    <w:rsid w:val="00FE3B39"/>
    <w:rsid w:val="00FE5E56"/>
    <w:rsid w:val="00FE6BD0"/>
    <w:rsid w:val="00FF0219"/>
    <w:rsid w:val="00FF1C98"/>
    <w:rsid w:val="00FF201D"/>
    <w:rsid w:val="00FF330A"/>
    <w:rsid w:val="00FF3C89"/>
    <w:rsid w:val="00FF496D"/>
    <w:rsid w:val="00FF7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8"/>
    <o:shapelayout v:ext="edit">
      <o:idmap v:ext="edit" data="1"/>
    </o:shapelayout>
  </w:shapeDefaults>
  <w:decimalSymbol w:val=","/>
  <w:listSeparator w:val=";"/>
  <w14:defaultImageDpi w14:val="0"/>
  <w15:chartTrackingRefBased/>
  <w15:docId w15:val="{2B095B39-8B13-4255-9162-D5843D61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i/>
      <w:iCs/>
    </w:rPr>
  </w:style>
  <w:style w:type="paragraph" w:styleId="1">
    <w:name w:val="heading 1"/>
    <w:basedOn w:val="a"/>
    <w:next w:val="a"/>
    <w:link w:val="10"/>
    <w:uiPriority w:val="99"/>
    <w:qFormat/>
    <w:rsid w:val="00EB0353"/>
    <w:pPr>
      <w:keepNext/>
      <w:widowControl/>
      <w:autoSpaceDE/>
      <w:autoSpaceDN/>
      <w:adjustRightInd/>
      <w:ind w:left="142" w:right="142"/>
      <w:outlineLvl w:val="0"/>
    </w:pPr>
    <w:rPr>
      <w:b/>
      <w:bCs/>
      <w:i w:val="0"/>
      <w:iCs w:val="0"/>
      <w:sz w:val="32"/>
      <w:szCs w:val="32"/>
    </w:rPr>
  </w:style>
  <w:style w:type="paragraph" w:styleId="3">
    <w:name w:val="heading 3"/>
    <w:basedOn w:val="a"/>
    <w:next w:val="a"/>
    <w:link w:val="30"/>
    <w:uiPriority w:val="99"/>
    <w:qFormat/>
    <w:rsid w:val="00EB0353"/>
    <w:pPr>
      <w:keepNext/>
      <w:widowControl/>
      <w:autoSpaceDE/>
      <w:autoSpaceDN/>
      <w:adjustRightInd/>
      <w:ind w:right="142"/>
      <w:outlineLvl w:val="2"/>
    </w:pPr>
    <w:rPr>
      <w:b/>
      <w:bCs/>
      <w:i w:val="0"/>
      <w:iCs w:val="0"/>
      <w:sz w:val="52"/>
      <w:szCs w:val="52"/>
    </w:rPr>
  </w:style>
  <w:style w:type="paragraph" w:styleId="6">
    <w:name w:val="heading 6"/>
    <w:basedOn w:val="a"/>
    <w:next w:val="a"/>
    <w:link w:val="60"/>
    <w:uiPriority w:val="99"/>
    <w:qFormat/>
    <w:rsid w:val="00EB0353"/>
    <w:pPr>
      <w:keepNext/>
      <w:widowControl/>
      <w:autoSpaceDE/>
      <w:autoSpaceDN/>
      <w:adjustRightInd/>
      <w:ind w:left="4678" w:right="425" w:hanging="4820"/>
      <w:jc w:val="right"/>
      <w:outlineLvl w:val="5"/>
    </w:pPr>
    <w:rPr>
      <w:b/>
      <w:bCs/>
      <w:i w:val="0"/>
      <w:iCs w:val="0"/>
      <w:color w:val="008080"/>
      <w:sz w:val="32"/>
      <w:szCs w:val="32"/>
      <w:lang w:val="en-US"/>
    </w:rPr>
  </w:style>
  <w:style w:type="paragraph" w:styleId="9">
    <w:name w:val="heading 9"/>
    <w:basedOn w:val="a"/>
    <w:next w:val="a"/>
    <w:link w:val="90"/>
    <w:uiPriority w:val="99"/>
    <w:qFormat/>
    <w:rsid w:val="00B42B6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Pr>
      <w:rFonts w:ascii="Cambria" w:eastAsia="Times New Roman" w:hAnsi="Cambria"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i/>
      <w:iCs/>
    </w:rPr>
  </w:style>
  <w:style w:type="character" w:customStyle="1" w:styleId="90">
    <w:name w:val="Заголовок 9 Знак"/>
    <w:link w:val="9"/>
    <w:uiPriority w:val="99"/>
    <w:semiHidden/>
    <w:locked/>
    <w:rPr>
      <w:rFonts w:ascii="Cambria" w:eastAsia="Times New Roman" w:hAnsi="Cambria" w:cs="Times New Roman"/>
      <w:i/>
      <w:iCs/>
    </w:rPr>
  </w:style>
  <w:style w:type="table" w:styleId="a3">
    <w:name w:val="Table Grid"/>
    <w:basedOn w:val="a1"/>
    <w:uiPriority w:val="99"/>
    <w:rsid w:val="00662B7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locked/>
    <w:rPr>
      <w:rFonts w:ascii="Cambria" w:eastAsia="Times New Roman" w:hAnsi="Cambria" w:cs="Times New Roman"/>
      <w:b/>
      <w:bCs/>
      <w:i/>
      <w:iCs/>
      <w:kern w:val="32"/>
      <w:sz w:val="32"/>
      <w:szCs w:val="32"/>
    </w:rPr>
  </w:style>
  <w:style w:type="paragraph" w:customStyle="1" w:styleId="ole">
    <w:name w:val="ole"/>
    <w:basedOn w:val="9"/>
    <w:uiPriority w:val="99"/>
    <w:rsid w:val="00B42B6C"/>
    <w:pPr>
      <w:keepNext/>
      <w:widowControl/>
      <w:autoSpaceDE/>
      <w:autoSpaceDN/>
      <w:adjustRightInd/>
      <w:spacing w:before="0" w:after="0"/>
      <w:ind w:right="142"/>
      <w:jc w:val="center"/>
    </w:pPr>
    <w:rPr>
      <w:rFonts w:ascii="Times New Roman" w:hAnsi="Times New Roman" w:cs="Times New Roman"/>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fontTable" Target="fontTable.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2" Type="http://schemas.openxmlformats.org/officeDocument/2006/relationships/styles" Target="style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image" Target="media/image38.wmf"/><Relationship Id="rId54" Type="http://schemas.openxmlformats.org/officeDocument/2006/relationships/image" Target="media/image51.png"/><Relationship Id="rId1" Type="http://schemas.openxmlformats.org/officeDocument/2006/relationships/numbering" Target="numbering.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png"/><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png"/><Relationship Id="rId4" Type="http://schemas.openxmlformats.org/officeDocument/2006/relationships/webSettings" Target="webSettings.xml"/><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theme" Target="theme/theme1.xml"/><Relationship Id="rId8" Type="http://schemas.openxmlformats.org/officeDocument/2006/relationships/image" Target="media/image5.wmf"/><Relationship Id="rId51" Type="http://schemas.openxmlformats.org/officeDocument/2006/relationships/image" Target="media/image48.wmf"/><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5133</Words>
  <Characters>29264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Кубанский государственный технологический университет</vt:lpstr>
    </vt:vector>
  </TitlesOfParts>
  <Company>Workgroup</Company>
  <LinksUpToDate>false</LinksUpToDate>
  <CharactersWithSpaces>34329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Кубанский государственный технологический университет</dc:title>
  <dc:subject/>
  <dc:creator>Irisha</dc:creator>
  <cp:keywords/>
  <dc:description/>
  <cp:lastModifiedBy>admin</cp:lastModifiedBy>
  <cp:revision>2</cp:revision>
  <cp:lastPrinted>2001-01-01T00:54:00Z</cp:lastPrinted>
  <dcterms:created xsi:type="dcterms:W3CDTF">2014-02-20T19:23:00Z</dcterms:created>
  <dcterms:modified xsi:type="dcterms:W3CDTF">2014-02-20T19:23:00Z</dcterms:modified>
</cp:coreProperties>
</file>