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B8C" w:rsidRDefault="00C43A6D">
      <w:pPr>
        <w:widowControl w:val="0"/>
        <w:spacing w:before="120"/>
        <w:jc w:val="center"/>
        <w:rPr>
          <w:b/>
          <w:bCs/>
          <w:color w:val="000000"/>
          <w:sz w:val="32"/>
          <w:szCs w:val="32"/>
        </w:rPr>
      </w:pPr>
      <w:r>
        <w:rPr>
          <w:b/>
          <w:bCs/>
          <w:color w:val="000000"/>
          <w:sz w:val="32"/>
          <w:szCs w:val="32"/>
        </w:rPr>
        <w:t>Ваши права при рождении ребенка</w:t>
      </w:r>
    </w:p>
    <w:p w:rsidR="00A11B8C" w:rsidRDefault="00C43A6D">
      <w:pPr>
        <w:widowControl w:val="0"/>
        <w:spacing w:before="120"/>
        <w:jc w:val="center"/>
        <w:rPr>
          <w:color w:val="000000"/>
          <w:sz w:val="28"/>
          <w:szCs w:val="28"/>
        </w:rPr>
      </w:pPr>
      <w:r>
        <w:rPr>
          <w:color w:val="000000"/>
          <w:sz w:val="28"/>
          <w:szCs w:val="28"/>
        </w:rPr>
        <w:t>Керимов Вугар Анверович, адвокат</w:t>
      </w:r>
    </w:p>
    <w:p w:rsidR="00A11B8C" w:rsidRDefault="00C43A6D">
      <w:pPr>
        <w:widowControl w:val="0"/>
        <w:spacing w:before="120"/>
        <w:ind w:firstLine="567"/>
        <w:jc w:val="both"/>
        <w:rPr>
          <w:color w:val="000000"/>
          <w:sz w:val="24"/>
          <w:szCs w:val="24"/>
        </w:rPr>
      </w:pPr>
      <w:r>
        <w:rPr>
          <w:color w:val="000000"/>
          <w:sz w:val="24"/>
          <w:szCs w:val="24"/>
        </w:rPr>
        <w:t>Никто не станет отрицать, что на территории России проживает много азербайджанцев. Это естественно, если учесть исторический опыт более чем двухсотлетнего совместного проживания в составе сначала Российской империи, а потом и СССР. В настоящее время уверенно можно сказать о том, что в Российской Федерации сформировалась достаточно сильная и многочисленная азербайджанская диаспора. Если раньше все мы жили по законам одной страны- СССР, где социальные гарантии были сильны и соблюдались, то в настоящее время это не совсем так. В России, также как и на всем постсоветском пространстве, процесс становления гражданского общества с сильными институтами защиты прав человека находится в стадии становления. Тут даже дело не в отсутствии нужных законов. Наоборот, законов достаточно и они принимаются, усовершенствуются. Однако, механизм исполнения законодательных актов, готовность к их исполнению со стороны многочисленных чиновников разного ранга (особенно низшего в иерархии должностей) отстает. Мы должны четко уяснить для себя, что незнание законов не освобождает от ответственности, но в то же время не гарантирует соблюдения наших прав. Следовательно, мы должны знать свои права, особенно в области социальных гарантий. Согласно ст. 7 Конституции РФ « В Российской Федерации охраняются труд и здоровье людей,...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A11B8C" w:rsidRDefault="00C43A6D">
      <w:pPr>
        <w:widowControl w:val="0"/>
        <w:spacing w:before="120"/>
        <w:ind w:firstLine="567"/>
        <w:jc w:val="both"/>
        <w:rPr>
          <w:color w:val="000000"/>
          <w:sz w:val="24"/>
          <w:szCs w:val="24"/>
        </w:rPr>
      </w:pPr>
      <w:r>
        <w:rPr>
          <w:color w:val="000000"/>
          <w:sz w:val="24"/>
          <w:szCs w:val="24"/>
        </w:rPr>
        <w:t>Одним из социально значимых законов является Федеральный Закон от 19 мая 1995 года № 81 «О государственных пособиях гражданам, имеющим детей». Действие этого закона распространяется как на граждан России, так и на «иностранных граждан и лиц без гражданства, в том числе и беженцев, проживающих на территории Российской Федерации» (ст.1). Настоящим Федеральным законом устанавливаются следующие виды государственных пособий: пособие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на период отпуска по уходу за ребенком до достижения им возраста полутора лет; ежемесячное пособие на ребенка.</w:t>
      </w:r>
    </w:p>
    <w:p w:rsidR="00A11B8C" w:rsidRDefault="00C43A6D">
      <w:pPr>
        <w:widowControl w:val="0"/>
        <w:spacing w:before="120"/>
        <w:ind w:firstLine="567"/>
        <w:jc w:val="both"/>
        <w:rPr>
          <w:color w:val="000000"/>
          <w:sz w:val="24"/>
          <w:szCs w:val="24"/>
        </w:rPr>
      </w:pPr>
      <w:r>
        <w:rPr>
          <w:color w:val="000000"/>
          <w:sz w:val="24"/>
          <w:szCs w:val="24"/>
        </w:rPr>
        <w:t>Пособие по беременности и родам могут получать женщины, подлежащие государственному социальному страхованию. Взносы на страхование обязаны вносить работодатели. Поэтому надо требовать надлежащего оформления на работу, а не трудиться на основании устного соглашения. В отличие от этой категории женщин, почти не возникают проблем с пособиями у работников госучреждений и организаций, военнослужащих, стабильно работающих предприятий.</w:t>
      </w:r>
    </w:p>
    <w:p w:rsidR="00A11B8C" w:rsidRDefault="00C43A6D">
      <w:pPr>
        <w:widowControl w:val="0"/>
        <w:spacing w:before="120"/>
        <w:ind w:firstLine="567"/>
        <w:jc w:val="both"/>
        <w:rPr>
          <w:color w:val="000000"/>
          <w:sz w:val="24"/>
          <w:szCs w:val="24"/>
        </w:rPr>
      </w:pPr>
      <w:r>
        <w:rPr>
          <w:color w:val="000000"/>
          <w:sz w:val="24"/>
          <w:szCs w:val="24"/>
        </w:rPr>
        <w:t>Указанный вид пособия выплачивается в течение семидесяти дней до родов и семидесяти дней после родов. Размер пособия равен среднему заработку по месту работы.</w:t>
      </w:r>
    </w:p>
    <w:p w:rsidR="00A11B8C" w:rsidRDefault="00C43A6D">
      <w:pPr>
        <w:widowControl w:val="0"/>
        <w:spacing w:before="120"/>
        <w:ind w:firstLine="567"/>
        <w:jc w:val="both"/>
        <w:rPr>
          <w:color w:val="000000"/>
          <w:sz w:val="24"/>
          <w:szCs w:val="24"/>
        </w:rPr>
      </w:pPr>
      <w:r>
        <w:rPr>
          <w:color w:val="000000"/>
          <w:sz w:val="24"/>
          <w:szCs w:val="24"/>
        </w:rPr>
        <w:t>Дополнительно к этому виду пособий выплачивается также единовременное пособие в размере 300 рублей женщинам, вставшим на учет в медицинских учреждениях в ранние сроки беременности (до двенадцати недель).</w:t>
      </w:r>
    </w:p>
    <w:p w:rsidR="00A11B8C" w:rsidRDefault="00C43A6D">
      <w:pPr>
        <w:widowControl w:val="0"/>
        <w:spacing w:before="120"/>
        <w:ind w:firstLine="567"/>
        <w:jc w:val="both"/>
        <w:rPr>
          <w:color w:val="000000"/>
          <w:sz w:val="24"/>
          <w:szCs w:val="24"/>
        </w:rPr>
      </w:pPr>
      <w:r>
        <w:rPr>
          <w:color w:val="000000"/>
          <w:sz w:val="24"/>
          <w:szCs w:val="24"/>
        </w:rPr>
        <w:t>Особо следует сказать о единовременном пособии при рождения ребенка. Особенность этого вида пособия в том, что выплачиваются довольно значительные деньги, могущие стать подспорьем семье. Согласно ст.11 указанного закона, «Право на единовременное пособие при рождении (усыновлении в возрасте до трех месяцев) ребенка имеет один из родителей либо лицо, его заменяющее. В случае рождения (усыновления) двух или более детей указанное пособие выплачивается на каждого ребенка». Размер единовременного пособия, определенного на федеральном уровне, составляет 4500 рублей. Кроме этого, семья, живущая в Москве, имеет право еще и на пособие в размере 1500 рублей.</w:t>
      </w:r>
    </w:p>
    <w:p w:rsidR="00A11B8C" w:rsidRDefault="00C43A6D">
      <w:pPr>
        <w:widowControl w:val="0"/>
        <w:spacing w:before="120"/>
        <w:ind w:firstLine="567"/>
        <w:jc w:val="both"/>
        <w:rPr>
          <w:color w:val="000000"/>
          <w:sz w:val="24"/>
          <w:szCs w:val="24"/>
        </w:rPr>
      </w:pPr>
      <w:r>
        <w:rPr>
          <w:color w:val="000000"/>
          <w:sz w:val="24"/>
          <w:szCs w:val="24"/>
        </w:rPr>
        <w:t>Следует учесть, что действие этого закона распространяется и на иностранных граждан, в частности, на граждан СНГ. И таких граждан не должно смущать отсутствие у них постоянной регистрации по месту жительства. Статьей 20 Гражданского кодекса Российской Федерации определено, что местом жительства признается место, в котором гражданин постоянно или преимущественно проживает. То есть, если не работают оба родителя и, соответственно, не могут получить пособие по месту работы с последующим получением этой суммы работодателем по месту регистрации в качестве страхователей, то следует обратиться в управление социальной защиты населения района, на территории которого один или оба родителя временно зарегистрированы.</w:t>
      </w:r>
    </w:p>
    <w:p w:rsidR="00A11B8C" w:rsidRDefault="00C43A6D">
      <w:pPr>
        <w:widowControl w:val="0"/>
        <w:spacing w:before="120"/>
        <w:ind w:firstLine="567"/>
        <w:jc w:val="both"/>
        <w:rPr>
          <w:color w:val="000000"/>
          <w:sz w:val="24"/>
          <w:szCs w:val="24"/>
        </w:rPr>
      </w:pPr>
      <w:r>
        <w:rPr>
          <w:color w:val="000000"/>
          <w:sz w:val="24"/>
          <w:szCs w:val="24"/>
        </w:rPr>
        <w:t>Право граждан СНГ закреплено также в Соглашении от 9.09.1994 "О гарантиях прав граждан в области выплаты социальных пособий, компенсационных выплат семьям с детьми и алиментов", подписанном всеми полномочными представителями стран СНГ. Соглашением гарантируется государственная социальная помощь гражданам, имеющим детей. Она осуществляется в порядке, установленном национальным законодательством страны, на территории которой проживает ребенок с одним из родителей. Учитывая изложенное, пособия на детей выплачиваются гражданам СНГ за счет средств социального страхования на общих основаниях.</w:t>
      </w:r>
    </w:p>
    <w:p w:rsidR="00A11B8C" w:rsidRDefault="00C43A6D">
      <w:pPr>
        <w:widowControl w:val="0"/>
        <w:spacing w:before="120"/>
        <w:ind w:firstLine="567"/>
        <w:jc w:val="both"/>
        <w:rPr>
          <w:color w:val="000000"/>
          <w:sz w:val="24"/>
          <w:szCs w:val="24"/>
        </w:rPr>
      </w:pPr>
      <w:r>
        <w:rPr>
          <w:color w:val="000000"/>
          <w:sz w:val="24"/>
          <w:szCs w:val="24"/>
        </w:rPr>
        <w:t>По смыслу ст. 11 ФЗ от 19.05.1995 г. № 81-ФЗ «О государственных пособиях гражданам, имеющим детей» право на единовременное пособие при рождении ребенка имеет один из родителей независимо от того, работает он или нет.</w:t>
      </w:r>
    </w:p>
    <w:p w:rsidR="00A11B8C" w:rsidRDefault="00C43A6D">
      <w:pPr>
        <w:widowControl w:val="0"/>
        <w:spacing w:before="120"/>
        <w:ind w:firstLine="567"/>
        <w:jc w:val="both"/>
        <w:rPr>
          <w:color w:val="000000"/>
          <w:sz w:val="24"/>
          <w:szCs w:val="24"/>
        </w:rPr>
      </w:pPr>
      <w:r>
        <w:rPr>
          <w:color w:val="000000"/>
          <w:sz w:val="24"/>
          <w:szCs w:val="24"/>
        </w:rPr>
        <w:t>Согласно п.21 Положения о порядке назначения и выплаты государственных пособий гражданам, имеющим детей, утвержденного постановлением Правительства РФ от 04. 09.1995 г. № 883, пособие назначается и выплачивается одному из родителей...по месту работы..., а в случаях, если родители ребенка не работают, - органами социальной защиты населения по месту жительства ребенка.</w:t>
      </w:r>
    </w:p>
    <w:p w:rsidR="00A11B8C" w:rsidRDefault="00C43A6D">
      <w:pPr>
        <w:widowControl w:val="0"/>
        <w:spacing w:before="120"/>
        <w:ind w:firstLine="567"/>
        <w:jc w:val="both"/>
        <w:rPr>
          <w:color w:val="000000"/>
          <w:sz w:val="24"/>
          <w:szCs w:val="24"/>
        </w:rPr>
      </w:pPr>
      <w:r>
        <w:rPr>
          <w:color w:val="000000"/>
          <w:sz w:val="24"/>
          <w:szCs w:val="24"/>
        </w:rPr>
        <w:t>Письмом от 9 сентября 2002 г. «О выплате единовременного пособия при рождении ребенка» Министерства Труда и Социального Развития РФ № 6088-ГК и Фонда Социального страхования РФ № 02-08/05-2283П, разъясняется, что «Индивидуальным предпринимателям, ...и другим лицам, самостоятельно обеспечивающим себя работой, единовременное пособие при рождении ребенка не может быть выплачено в порядке, установленном нормативными актами по обязательному социальному страхованию для лиц, работающих по трудовым договорам, т.е. по месту работы, в счет единого социального налога.</w:t>
      </w:r>
    </w:p>
    <w:p w:rsidR="00A11B8C" w:rsidRDefault="00C43A6D">
      <w:pPr>
        <w:widowControl w:val="0"/>
        <w:spacing w:before="120"/>
        <w:ind w:firstLine="567"/>
        <w:jc w:val="both"/>
        <w:rPr>
          <w:color w:val="000000"/>
          <w:sz w:val="24"/>
          <w:szCs w:val="24"/>
        </w:rPr>
      </w:pPr>
      <w:r>
        <w:rPr>
          <w:color w:val="000000"/>
          <w:sz w:val="24"/>
          <w:szCs w:val="24"/>
        </w:rPr>
        <w:t>В связи с этим, согласно п.п. 21 и 24 Положения о порядке назначения и выплаты государственных пособий гражданам, имеющим детей, утвержденного Постановлением Правительства РФ от 04.09.1995 г. № 883 в случаях, когда оба родителя являются индивидуальными предпринимателями или один из них не работает, а второй является индивидуальным предпринимателем, названное выше пособие выплачивается органами социальной защиты населения по месту жительства одного из родителей, с кем проживает ребенок, за счет средств фонда социального страхования РФ.</w:t>
      </w:r>
    </w:p>
    <w:p w:rsidR="00A11B8C" w:rsidRDefault="00C43A6D">
      <w:pPr>
        <w:widowControl w:val="0"/>
        <w:spacing w:before="120"/>
        <w:ind w:firstLine="567"/>
        <w:jc w:val="both"/>
        <w:rPr>
          <w:color w:val="000000"/>
          <w:sz w:val="24"/>
          <w:szCs w:val="24"/>
        </w:rPr>
      </w:pPr>
      <w:r>
        <w:rPr>
          <w:color w:val="000000"/>
          <w:sz w:val="24"/>
          <w:szCs w:val="24"/>
        </w:rPr>
        <w:t>Ежемесячное пособие на период отпуска по уходу за ребенком до достижения им возраста полутора лет выплачивается в размере 500 рублей, независимо от числа детей, за которыми осуществляется уход.</w:t>
      </w:r>
    </w:p>
    <w:p w:rsidR="00A11B8C" w:rsidRDefault="00C43A6D">
      <w:pPr>
        <w:widowControl w:val="0"/>
        <w:spacing w:before="120"/>
        <w:ind w:firstLine="567"/>
        <w:jc w:val="both"/>
        <w:rPr>
          <w:color w:val="000000"/>
          <w:sz w:val="24"/>
          <w:szCs w:val="24"/>
        </w:rPr>
      </w:pPr>
      <w:r>
        <w:rPr>
          <w:color w:val="000000"/>
          <w:sz w:val="24"/>
          <w:szCs w:val="24"/>
        </w:rPr>
        <w:t>Ежемесячное пособие на ребенка до достижения им возраста шестнадцати лет выплачивается органами социальной защиты населения по месту жительства семей с детьми в размере 70 рублей (на учащегося общеобразовательного учреждения - до окончания им обучения, но не более чем до достижения им возраста восемнадцати лет). Размер ежемесячного пособия на ребенка увеличивается на сто процентов на детей одиноких матерей, на пятьдесят процентов на детей, родители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 а также на детей военнослужащих, проходящих службу по призыву. Признаться, эта сумма мизерная, но она выплачивается вместе с 500 рублями ежемесячного пособия, о котором было сказано выше.</w:t>
      </w:r>
    </w:p>
    <w:p w:rsidR="00A11B8C" w:rsidRDefault="00C43A6D">
      <w:pPr>
        <w:widowControl w:val="0"/>
        <w:spacing w:before="120"/>
        <w:ind w:firstLine="567"/>
        <w:jc w:val="both"/>
        <w:rPr>
          <w:color w:val="000000"/>
          <w:sz w:val="24"/>
          <w:szCs w:val="24"/>
        </w:rPr>
      </w:pPr>
      <w:r>
        <w:rPr>
          <w:color w:val="000000"/>
          <w:sz w:val="24"/>
          <w:szCs w:val="24"/>
        </w:rPr>
        <w:t>Большое значение имеет соблюдение сроков обращения за назначением и выплатой видов пособий. Поэтому целесообразно ознакомиться с содержанием ст. 17-2 -ФЗ «О государственных пособиях гражданам, имеющим детей» от 19.05.1995 г. № 81. Так, «Пособие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а также ежемесячное пособие на период отпуска по уходу за ребенком до достижения им возраста полутора лет назначаются, если обращение за ними последовало не позднее шести месяцев соответственно со дня окончания отпуска по беременности и родам, со дня рождения ребенка, со дня достижения ребенком возраста полутора лет. При этом, ежемесячное пособие на период отпуска по уходу за ребенком до достижения им возраста полутора лет выплачивается за весь период, в течение которого работник находился в отпуске по уходу за ребенком, в размерах, определяемых исходя из 100 рублей. Ежемесячное пособие на ребенка назначается начиная с месяца рождения ребенка, если обращение последовало не позднее шести месяцев с месяца рождения ребенка. При обращении за ежемесячным пособием на ребенка по истечении шести месяцев с месяца рождения ребенка оно назначается и выплачивается за истекшее время, но не более чем за шесть месяцев до месяца, в котором подано заявление о назначении этого пособия со всеми необходимыми документами. В этом случае пособие выплачивается в размерах, определяемых исходя из 100 рублей».</w:t>
      </w:r>
    </w:p>
    <w:p w:rsidR="00A11B8C" w:rsidRDefault="00C43A6D">
      <w:pPr>
        <w:widowControl w:val="0"/>
        <w:spacing w:before="120"/>
        <w:ind w:firstLine="567"/>
        <w:jc w:val="both"/>
        <w:rPr>
          <w:color w:val="000000"/>
          <w:sz w:val="24"/>
          <w:szCs w:val="24"/>
        </w:rPr>
      </w:pPr>
      <w:r>
        <w:rPr>
          <w:color w:val="000000"/>
          <w:sz w:val="24"/>
          <w:szCs w:val="24"/>
        </w:rPr>
        <w:t>Что касается документов, необходимых для назначения пособий, то о них можно подробно узнать при непосредственном посещении управлений социальной защиты населения. Однако, несмотря на вполне четкие и исчерпывающие требования закона и Положения о назначении и выплате указанных видов пособий с приведением перечня необходимых документов, вершители судеб детских пособий на местах умудряются дополнить список еще несколькими документами, смысл и назначение которых сами вряд ли понимают. Зато значительно возвышаются в собственных глазах. Чтобы не уповать на совесть и чиновничью прилежность работников социальной сферы, нужно знать и о бумажной стороне дела. Таким образом, право на пособие по беременности и родам возникнет у женщины, если она представит листок нетрудоспособности. Уволенным с предприятий, учреждений и организаций можно будет претендовать на пособие только в случае представления - заявления о назначении пособия по беременности и родам, листка нетрудоспособности, выписки из трудовой книжки о последнем месте работы, заверенной в установленном порядке, и справки из органов государственной службы занятости населения о признании ее безработной. Женщины-военнослужащие, а также сотрудники МВД, женщины, обучающиеся с отрывом от производства, должны будут показать медицинскую справку соответствующего образца. Конечно же, этот список следует дополнить ксерокопиями паспорта, миграционной карточки, военного билета, копией свидетельства о рождении. Почти всегда требуют выписки из трудовой книжки. Но нужно всегда помнить, что ниже перечисленные документы в качестве обязательных не указаны в законе. Обязательны к представлению справки (их выдает ЗАГС по месту получения свидетельства о рождении ребенка) о факте выдаче свидетельства и необходимые для назначения пособий. Справки эти выдаются в двух экземплярах и одинаковы по содержанию.</w:t>
      </w:r>
    </w:p>
    <w:p w:rsidR="00A11B8C" w:rsidRDefault="00C43A6D">
      <w:pPr>
        <w:widowControl w:val="0"/>
        <w:spacing w:before="120"/>
        <w:ind w:firstLine="567"/>
        <w:jc w:val="both"/>
        <w:rPr>
          <w:color w:val="000000"/>
          <w:sz w:val="24"/>
          <w:szCs w:val="24"/>
        </w:rPr>
      </w:pPr>
      <w:r>
        <w:rPr>
          <w:color w:val="000000"/>
          <w:sz w:val="24"/>
          <w:szCs w:val="24"/>
        </w:rPr>
        <w:t>В случае с назначением единовременного пособия при рождении ребенка нужно помнить, что пособие может получить один из родителей по месту своего проживания или же по месту проживания ребенка. Это значит, что весь комплекс документов на обоих родителей представлять не требуется. Не нужно обманываться также при требовании предъявить аттестат об образовании, диплома ( которые как ни странно тоже могут потребовать). Если у родителей нет регистрации, то можно представить справку из детской поликлиники, за которой закреплен ваш ребенок (как свидетельство о проживании ребенка по конкретному адресу). В этом случае надо обращаться по месту жительства ребенка. Отсутствие временной или постоянной регистрации родителей или одного из них не повод для отказа в назначении пособия, но в получении 1500 рублей, выплачиваемых в рамках городской программы (в г. Москве) могут отказать. Потребуется также договора вклада с банком и, скорее всего, Сбербанка РФ, чтобы перечислить на счет получателя денежные средства. Следует учесть, что 1500 рублей выплачиваются только матерям, значит, на ее имя сберкнижка нужна в любом случае.</w:t>
      </w:r>
    </w:p>
    <w:p w:rsidR="00A11B8C" w:rsidRDefault="00C43A6D">
      <w:pPr>
        <w:widowControl w:val="0"/>
        <w:spacing w:before="120"/>
        <w:ind w:firstLine="567"/>
        <w:jc w:val="both"/>
        <w:rPr>
          <w:color w:val="000000"/>
          <w:sz w:val="24"/>
          <w:szCs w:val="24"/>
        </w:rPr>
      </w:pPr>
      <w:r>
        <w:rPr>
          <w:color w:val="000000"/>
          <w:sz w:val="24"/>
          <w:szCs w:val="24"/>
        </w:rPr>
        <w:t>Органы социального страхования почти всегда требуют справку о том, что родители или один из них не работает (иначе обратились бы по месту работы). Как было отмечено выше, эта справка нужна, только если назначается пособие по беременности и родам женщинам, уволенным с работы. На выплату единовременного пособия по случаю рождения ребенка отсутствие такой справки не влияет. Иногда это требование работников сферы социального обслуживания мотивируется тем, другой родитель может получить пособие по месту своей работы, т.е. по второму разу. Требование такой справки говорит о том, что или работник учреждения, куда Вы обратились, не разбирается в своей работе или же Вас просто обманывают. Потому что, никто не назначит пособие без справок, выданных ЗАГС ом. А их у родителей всего лишь два, соответственно на получение суммы в 4500 рублей и 1500 рублей.</w:t>
      </w:r>
    </w:p>
    <w:p w:rsidR="00A11B8C" w:rsidRDefault="00C43A6D">
      <w:pPr>
        <w:widowControl w:val="0"/>
        <w:spacing w:before="120"/>
        <w:ind w:firstLine="567"/>
        <w:jc w:val="both"/>
        <w:rPr>
          <w:color w:val="000000"/>
          <w:sz w:val="24"/>
          <w:szCs w:val="24"/>
        </w:rPr>
      </w:pPr>
      <w:r>
        <w:rPr>
          <w:color w:val="000000"/>
          <w:sz w:val="24"/>
          <w:szCs w:val="24"/>
        </w:rPr>
        <w:t>Сроки назначения пособий определены в десять календарных дней.</w:t>
      </w:r>
    </w:p>
    <w:p w:rsidR="00A11B8C" w:rsidRDefault="00C43A6D">
      <w:pPr>
        <w:widowControl w:val="0"/>
        <w:spacing w:before="120"/>
        <w:ind w:firstLine="567"/>
        <w:jc w:val="both"/>
        <w:rPr>
          <w:color w:val="000000"/>
          <w:sz w:val="24"/>
          <w:szCs w:val="24"/>
        </w:rPr>
      </w:pPr>
      <w:r>
        <w:rPr>
          <w:color w:val="000000"/>
          <w:sz w:val="24"/>
          <w:szCs w:val="24"/>
        </w:rPr>
        <w:t>Если по каким-либо причинам родителям все же откажут в назначении пособия (в частности, единовременного по случаю рождения ребенка), то можете смело написать мотивированную жалобу на имя начальника Управления социальной защиты населения и зарегистрировать ее в канцелярии управления. Копия этого документа с печатью о приеме жалобы должна находиться у Вас. Эта мера очень действенна. А далее поступаете исходя из сложившейся ситуации. Главное заключается в том, что подобные требования справедливы, и Вы боретесь за соблюдение Ваших прав. Ведь у Вас же требуют соблюдение закона.</w:t>
      </w:r>
    </w:p>
    <w:p w:rsidR="00A11B8C" w:rsidRDefault="00A11B8C">
      <w:bookmarkStart w:id="0" w:name="_GoBack"/>
      <w:bookmarkEnd w:id="0"/>
    </w:p>
    <w:sectPr w:rsidR="00A11B8C">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A6D"/>
    <w:rsid w:val="006F3D7B"/>
    <w:rsid w:val="00A11B8C"/>
    <w:rsid w:val="00C43A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71CEBE-38A3-4EC8-85F2-0FA41093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8785</Words>
  <Characters>5008</Characters>
  <Application>Microsoft Office Word</Application>
  <DocSecurity>0</DocSecurity>
  <Lines>41</Lines>
  <Paragraphs>27</Paragraphs>
  <ScaleCrop>false</ScaleCrop>
  <Company>PERSONAL COMPUTERS</Company>
  <LinksUpToDate>false</LinksUpToDate>
  <CharactersWithSpaces>13766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Ваши права при рождении ребенка</dc:title>
  <dc:subject/>
  <dc:creator>USER</dc:creator>
  <cp:keywords/>
  <dc:description/>
  <cp:lastModifiedBy>admin</cp:lastModifiedBy>
  <cp:revision>2</cp:revision>
  <dcterms:created xsi:type="dcterms:W3CDTF">2014-01-26T04:03:00Z</dcterms:created>
  <dcterms:modified xsi:type="dcterms:W3CDTF">2014-01-26T04:03:00Z</dcterms:modified>
</cp:coreProperties>
</file>