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10" w:rsidRDefault="00FB5E10" w:rsidP="00FB5E10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Владимиро-Суздальское княжество (12-13 вв.).</w:t>
      </w:r>
    </w:p>
    <w:p w:rsidR="00FB5E10" w:rsidRDefault="00FB5E10" w:rsidP="00FB5E10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A47EE4" w:rsidRPr="00FB5E10" w:rsidRDefault="00A47EE4" w:rsidP="00FB5E10">
      <w:pPr>
        <w:jc w:val="center"/>
        <w:rPr>
          <w:rFonts w:ascii="Monotype Corsiva" w:hAnsi="Monotype Corsiva"/>
          <w:b/>
          <w:sz w:val="32"/>
          <w:szCs w:val="32"/>
        </w:rPr>
      </w:pPr>
      <w:r w:rsidRPr="00A47EE4">
        <w:rPr>
          <w:b/>
          <w:sz w:val="28"/>
          <w:szCs w:val="28"/>
        </w:rPr>
        <w:t>Заселение Владимиро-Суздальской земли славянами.</w:t>
      </w:r>
    </w:p>
    <w:p w:rsidR="00A47EE4" w:rsidRDefault="00A47EE4" w:rsidP="00535294">
      <w:pPr>
        <w:jc w:val="center"/>
        <w:rPr>
          <w:sz w:val="28"/>
          <w:szCs w:val="28"/>
        </w:rPr>
      </w:pPr>
      <w:r w:rsidRPr="00A47EE4">
        <w:rPr>
          <w:b/>
          <w:sz w:val="28"/>
          <w:szCs w:val="28"/>
        </w:rPr>
        <w:t>Образование великорусской народности.</w:t>
      </w:r>
    </w:p>
    <w:p w:rsidR="00535294" w:rsidRDefault="00A47EE4" w:rsidP="00535294">
      <w:pPr>
        <w:rPr>
          <w:sz w:val="28"/>
          <w:szCs w:val="28"/>
        </w:rPr>
      </w:pPr>
      <w:r>
        <w:rPr>
          <w:sz w:val="28"/>
          <w:szCs w:val="28"/>
        </w:rPr>
        <w:t>В середине 12 в. Киевская Русь распадается на несколько княжеств внутри которых формируются более мелкие, вассальные по отношению к ним княжества. Бесконечные усобицы и половецкие нападения ослабили Киевскую Русь окончательно . до смерти одного из мономаховичей в 1132 г. Русь ещё с успехом отбивала нашествие половцев. Эта почти двухвековая борьба Руси с</w:t>
      </w:r>
      <w:r w:rsidR="00535294">
        <w:rPr>
          <w:sz w:val="28"/>
          <w:szCs w:val="28"/>
        </w:rPr>
        <w:t xml:space="preserve"> </w:t>
      </w:r>
      <w:r>
        <w:rPr>
          <w:sz w:val="28"/>
          <w:szCs w:val="28"/>
        </w:rPr>
        <w:t>половцами имеет значение</w:t>
      </w:r>
      <w:r w:rsidR="00535294">
        <w:rPr>
          <w:sz w:val="28"/>
          <w:szCs w:val="28"/>
        </w:rPr>
        <w:t xml:space="preserve"> для Европы. В то время как она предпринимала крестовые походы на азиатский Восток, на Пиренейском полуострове против мавров Русь своей борьбой с половцами прикрывала левый фланг Европы. Но эта историческая заслуга стоила Руси очень дорого: начался отток населения из Киевской Руси, который круто изменил её дальнейшую историю.</w:t>
      </w:r>
    </w:p>
    <w:p w:rsidR="00535294" w:rsidRDefault="00535294" w:rsidP="00535294">
      <w:pPr>
        <w:rPr>
          <w:sz w:val="28"/>
          <w:szCs w:val="28"/>
        </w:rPr>
      </w:pPr>
      <w:r>
        <w:rPr>
          <w:sz w:val="28"/>
          <w:szCs w:val="28"/>
        </w:rPr>
        <w:t>Отлив населения из Поднепровья шел в двух направлениях двумя противоположными струями: 1-я – на запад, 2-я – в противоположную сторону на восток.</w:t>
      </w:r>
    </w:p>
    <w:p w:rsidR="00561AC7" w:rsidRDefault="00535294" w:rsidP="00535294">
      <w:pPr>
        <w:rPr>
          <w:sz w:val="28"/>
          <w:szCs w:val="28"/>
        </w:rPr>
      </w:pPr>
      <w:r>
        <w:rPr>
          <w:sz w:val="28"/>
          <w:szCs w:val="28"/>
        </w:rPr>
        <w:t>С первой половины 12 в. Наблюдается прилив переселенцев</w:t>
      </w:r>
      <w:r w:rsidR="00561AC7">
        <w:rPr>
          <w:sz w:val="28"/>
          <w:szCs w:val="28"/>
        </w:rPr>
        <w:t xml:space="preserve"> из Приднепровья. В конце 11 столетья, после Любеческого съезда в 1097 г., Суздальская земля выделилась в особое княжество – она была отдана Владимиру Мономаху, который начал обустраивать её для младшего сына Юрия. С этого момента началась усиленная колонизация земли и строительство городов северо-восточного края.</w:t>
      </w:r>
    </w:p>
    <w:p w:rsidR="00561AC7" w:rsidRDefault="00561AC7" w:rsidP="00535294">
      <w:pPr>
        <w:rPr>
          <w:sz w:val="28"/>
          <w:szCs w:val="28"/>
        </w:rPr>
      </w:pPr>
      <w:r>
        <w:rPr>
          <w:sz w:val="28"/>
          <w:szCs w:val="28"/>
        </w:rPr>
        <w:t>Под давлением русской колонизации финские племена уходили со своих мест или сливались с пришедшими.</w:t>
      </w:r>
    </w:p>
    <w:p w:rsidR="00EE130D" w:rsidRDefault="00561AC7" w:rsidP="00535294">
      <w:pPr>
        <w:rPr>
          <w:sz w:val="28"/>
          <w:szCs w:val="28"/>
        </w:rPr>
      </w:pPr>
      <w:r>
        <w:rPr>
          <w:sz w:val="28"/>
          <w:szCs w:val="28"/>
        </w:rPr>
        <w:t xml:space="preserve">Столкновение вызывалось не самой встречей с туземцами, а с попытками распространить христианство, ещё до </w:t>
      </w:r>
      <w:r w:rsidR="006102D5">
        <w:rPr>
          <w:sz w:val="28"/>
          <w:szCs w:val="28"/>
        </w:rPr>
        <w:t>введения,</w:t>
      </w:r>
      <w:r>
        <w:rPr>
          <w:sz w:val="28"/>
          <w:szCs w:val="28"/>
        </w:rPr>
        <w:t xml:space="preserve"> которого финские племена уже начали перенимать языческие верования славян. Вместе с язычниками туземцы боролись против христианства.</w:t>
      </w:r>
    </w:p>
    <w:p w:rsidR="00EE130D" w:rsidRDefault="00EE130D" w:rsidP="00535294">
      <w:pPr>
        <w:rPr>
          <w:sz w:val="28"/>
          <w:szCs w:val="28"/>
        </w:rPr>
      </w:pPr>
      <w:r>
        <w:rPr>
          <w:sz w:val="28"/>
          <w:szCs w:val="28"/>
        </w:rPr>
        <w:t>Восстание охватило Ростово-Суздальскую землю и было настолько сильным, что для его подавления приезжал сам Ярослав Мудрый.</w:t>
      </w:r>
    </w:p>
    <w:p w:rsidR="00EE130D" w:rsidRDefault="00EE130D" w:rsidP="00535294">
      <w:pPr>
        <w:rPr>
          <w:sz w:val="28"/>
          <w:szCs w:val="28"/>
        </w:rPr>
      </w:pPr>
      <w:r>
        <w:rPr>
          <w:sz w:val="28"/>
          <w:szCs w:val="28"/>
        </w:rPr>
        <w:t>Два фактора в образовании нового племени: этнографический , вызванный к соприкосновению русских переселенцев с инородцами в междуречье Оки и Волги, и географический, в котором сказалось действие природы края.</w:t>
      </w:r>
    </w:p>
    <w:p w:rsidR="00F95263" w:rsidRDefault="00EE130D" w:rsidP="00535294">
      <w:pPr>
        <w:rPr>
          <w:sz w:val="28"/>
          <w:szCs w:val="28"/>
        </w:rPr>
      </w:pPr>
      <w:r>
        <w:rPr>
          <w:sz w:val="28"/>
          <w:szCs w:val="28"/>
        </w:rPr>
        <w:t>Сливаясь с Русью, финны, в свою очередь, оказали на неё своё влияние. Пришлая Русь заимствовала некоторые элементы быта. Финны, со своими антропологическими и этнографическими особенностями, со своим языком, обычаями и верованиями входили в состав русской народности.</w:t>
      </w:r>
    </w:p>
    <w:p w:rsidR="00F95263" w:rsidRDefault="00F95263" w:rsidP="00535294">
      <w:pPr>
        <w:rPr>
          <w:sz w:val="28"/>
          <w:szCs w:val="28"/>
        </w:rPr>
      </w:pPr>
      <w:r>
        <w:rPr>
          <w:sz w:val="28"/>
          <w:szCs w:val="28"/>
        </w:rPr>
        <w:t xml:space="preserve">Кроме того влияние финских туземцев на состав общества, какое создавала русская колонизация Верхнего Поволжья. Туземское финское население пополняло преимущественно села, причём оно имело признаков значительного социального расчленения, деления на высшие и низшие классы. В силу этих причин русское и обрусевшее население становилось более сельским по своему составу, чем оно было в южной Руси. Таким </w:t>
      </w:r>
      <w:r w:rsidR="006102D5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из встречи русских пришельцев с финским туземским населением вышла тройная смесь:</w:t>
      </w:r>
    </w:p>
    <w:p w:rsidR="00F95263" w:rsidRDefault="00F95263" w:rsidP="00F9526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религиозная, которая легла в основу мифологического созерцания великороссов</w:t>
      </w:r>
    </w:p>
    <w:p w:rsidR="00F95263" w:rsidRDefault="00F95263" w:rsidP="00F9526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племенная, из которой выработался антропологический тип великоросса</w:t>
      </w:r>
    </w:p>
    <w:p w:rsidR="009E751C" w:rsidRDefault="009E751C" w:rsidP="00F9526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социальная, которая в составе верхневолжского населения дала перевес сельским классам.</w:t>
      </w:r>
    </w:p>
    <w:p w:rsidR="009E751C" w:rsidRDefault="009E751C" w:rsidP="009E751C">
      <w:pPr>
        <w:rPr>
          <w:sz w:val="28"/>
          <w:szCs w:val="28"/>
        </w:rPr>
      </w:pPr>
    </w:p>
    <w:p w:rsidR="00D340C2" w:rsidRDefault="009E751C" w:rsidP="009E751C">
      <w:pPr>
        <w:rPr>
          <w:sz w:val="28"/>
          <w:szCs w:val="28"/>
        </w:rPr>
      </w:pPr>
      <w:r>
        <w:rPr>
          <w:b/>
          <w:sz w:val="28"/>
          <w:szCs w:val="28"/>
        </w:rPr>
        <w:t>Первые владимиро-суздальские князья.</w:t>
      </w:r>
      <w:r>
        <w:rPr>
          <w:sz w:val="28"/>
          <w:szCs w:val="28"/>
        </w:rPr>
        <w:t xml:space="preserve"> </w:t>
      </w:r>
    </w:p>
    <w:p w:rsidR="00D340C2" w:rsidRDefault="00D340C2" w:rsidP="009E751C">
      <w:pPr>
        <w:rPr>
          <w:sz w:val="28"/>
          <w:szCs w:val="28"/>
        </w:rPr>
      </w:pPr>
      <w:r>
        <w:rPr>
          <w:sz w:val="28"/>
          <w:szCs w:val="28"/>
        </w:rPr>
        <w:t>В пору феодальной раздробленности Руси на северной окраины Киевского гос. Поднимается новый центр русской культуры и государственности – город Владимир, младший в семье старых русских городов северо-востока: Ростова, Суздаля.</w:t>
      </w:r>
    </w:p>
    <w:p w:rsidR="00D340C2" w:rsidRDefault="00D340C2" w:rsidP="009E751C">
      <w:pPr>
        <w:rPr>
          <w:sz w:val="28"/>
          <w:szCs w:val="28"/>
        </w:rPr>
      </w:pPr>
      <w:r>
        <w:rPr>
          <w:sz w:val="28"/>
          <w:szCs w:val="28"/>
        </w:rPr>
        <w:t>Настоящим хозяином северо-восточной Руси стал сын Долгорукого Андрей Юрьевич Боголюбский.</w:t>
      </w:r>
    </w:p>
    <w:p w:rsidR="00D340C2" w:rsidRDefault="00D340C2" w:rsidP="009E751C">
      <w:pPr>
        <w:rPr>
          <w:sz w:val="28"/>
          <w:szCs w:val="28"/>
        </w:rPr>
      </w:pPr>
      <w:r>
        <w:rPr>
          <w:sz w:val="28"/>
          <w:szCs w:val="28"/>
        </w:rPr>
        <w:t xml:space="preserve">В Ростово-суздальской земле было два старших вечевых города – Ростов и Суздаль. Однако новый князь сразу повел решительную борьбу против боярства. Своей столицей он сделал сравнительно новый город Владимир, а резиденцией </w:t>
      </w:r>
      <w:r w:rsidR="00310F4A">
        <w:rPr>
          <w:sz w:val="28"/>
          <w:szCs w:val="28"/>
        </w:rPr>
        <w:t>– великолепный белокаменный город-замок в Боголюбове. Первым актом Андрей было изгнание младших братьев и разгон отцовой дружины.</w:t>
      </w:r>
    </w:p>
    <w:p w:rsidR="00310F4A" w:rsidRDefault="00310F4A" w:rsidP="009E751C">
      <w:pPr>
        <w:rPr>
          <w:sz w:val="28"/>
          <w:szCs w:val="28"/>
        </w:rPr>
      </w:pPr>
      <w:r>
        <w:rPr>
          <w:sz w:val="28"/>
          <w:szCs w:val="28"/>
        </w:rPr>
        <w:t>В борьбе за власть Андрей стремился опереться на церковь. В области внешней политики он продолжал действовать в тех же трёх направлениях, которые были намечены ещё Долгоруким: походы на Волжскую Болгарию, Новгород и Киев.</w:t>
      </w:r>
    </w:p>
    <w:p w:rsidR="00310F4A" w:rsidRDefault="00310F4A" w:rsidP="009E751C">
      <w:pPr>
        <w:rPr>
          <w:sz w:val="28"/>
          <w:szCs w:val="28"/>
        </w:rPr>
      </w:pPr>
      <w:r>
        <w:rPr>
          <w:sz w:val="28"/>
          <w:szCs w:val="28"/>
        </w:rPr>
        <w:t>Взяв Киев, Андрей не сел на престол, а отдал его младшему брату Глебу.</w:t>
      </w:r>
    </w:p>
    <w:p w:rsidR="00310F4A" w:rsidRDefault="00310F4A" w:rsidP="009E751C">
      <w:pPr>
        <w:rPr>
          <w:sz w:val="28"/>
          <w:szCs w:val="28"/>
        </w:rPr>
      </w:pPr>
      <w:r>
        <w:rPr>
          <w:sz w:val="28"/>
          <w:szCs w:val="28"/>
        </w:rPr>
        <w:t>До сих пор звание старшего великого князя нераздельно соединено с обладанием старшим киевским столом. Андрей впервые нарушил этот порядок, отделил старшинство от места, заставив себя признать великим князем всей русской земли, оставшись в Суздальской волости. Таким образом, княжеское старшинство как бы получило личное значение. Это была попытка произвести переворот в политическом строе русской земли.</w:t>
      </w:r>
    </w:p>
    <w:p w:rsidR="00C5355B" w:rsidRDefault="00C5355B" w:rsidP="009E751C">
      <w:pPr>
        <w:rPr>
          <w:sz w:val="28"/>
          <w:szCs w:val="28"/>
        </w:rPr>
      </w:pPr>
      <w:r>
        <w:rPr>
          <w:sz w:val="28"/>
          <w:szCs w:val="28"/>
        </w:rPr>
        <w:t>1174 год безуспешно бесславного похода на Киев ускорил развязку. Группа бояр, руководимая кучьковичами, составила в 1174 г. Заговор против Андрея. Ночью, ворвавшись в его спальню, они убили великого князя.</w:t>
      </w:r>
    </w:p>
    <w:p w:rsidR="00310F4A" w:rsidRDefault="00C5355B" w:rsidP="009E751C">
      <w:pPr>
        <w:rPr>
          <w:sz w:val="28"/>
          <w:szCs w:val="28"/>
        </w:rPr>
      </w:pPr>
      <w:r>
        <w:rPr>
          <w:sz w:val="28"/>
          <w:szCs w:val="28"/>
        </w:rPr>
        <w:t>На следующий день после убийства князя горожане,</w:t>
      </w:r>
      <w:r w:rsidR="00310F4A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мастера подняли восстание против княжеской администрации. Более того, после смерти Андрея на Суздальской земле разгорелась усобица. Старые города Ростов и Суздаль призвали на княжество Андреевых племянников, а Владимир позвал братьев Андрея, Михаила и Всеволода, усобица длилась два года. В битве под Юрьевом на реке Колокше победу одержал Всеволод.</w:t>
      </w:r>
    </w:p>
    <w:p w:rsidR="00EA4DFB" w:rsidRDefault="00C5355B" w:rsidP="009E751C">
      <w:pPr>
        <w:rPr>
          <w:sz w:val="28"/>
          <w:szCs w:val="28"/>
        </w:rPr>
      </w:pPr>
      <w:r>
        <w:rPr>
          <w:sz w:val="28"/>
          <w:szCs w:val="28"/>
        </w:rPr>
        <w:t>При Всеволоде 3 Бол</w:t>
      </w:r>
      <w:r w:rsidR="00EA4DFB">
        <w:rPr>
          <w:sz w:val="28"/>
          <w:szCs w:val="28"/>
        </w:rPr>
        <w:t>ьшое Гнездо Владимирское княже</w:t>
      </w:r>
      <w:r>
        <w:rPr>
          <w:sz w:val="28"/>
          <w:szCs w:val="28"/>
        </w:rPr>
        <w:t>ство усилилось,</w:t>
      </w:r>
      <w:r w:rsidR="00EA4DF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EA4DFB">
        <w:rPr>
          <w:sz w:val="28"/>
          <w:szCs w:val="28"/>
        </w:rPr>
        <w:t>тало одним из крепких гос. В Европе. Княжение его было продолжением внешней и внутренней деятельности Андрея. Всеволод уже мог влиять на политику Новгорода, получил богатый удел на Киевщине, почти полновластно распоряжался Рязанским княжеством, в начале 12 в. Владимиро-суздальская Русь раздробилась на несколько уделов между многочисленными сыновьями Всеволода. Юрий Долгорукий, Андрей Боголюбский, Всеволод 3связали свои основные интересы с владимиро-суздальской землёй. Они начали обустраивать этот регион. В новые города и новоосвоенные земли начался приток населения. Строительство городов, с одной стороны, было результатом развития производительных сил, а с другой стороны, - могучим фактором их дальнейшего роста.</w:t>
      </w:r>
    </w:p>
    <w:p w:rsidR="002F7C25" w:rsidRDefault="002F7C25" w:rsidP="009E751C">
      <w:pPr>
        <w:rPr>
          <w:sz w:val="28"/>
          <w:szCs w:val="28"/>
        </w:rPr>
      </w:pPr>
    </w:p>
    <w:p w:rsidR="002F7C25" w:rsidRDefault="002F7C25" w:rsidP="009E75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Удельное правление и его последствия для Руси.</w:t>
      </w:r>
    </w:p>
    <w:p w:rsidR="002F7C25" w:rsidRDefault="002F7C25" w:rsidP="009E751C">
      <w:pPr>
        <w:rPr>
          <w:sz w:val="28"/>
          <w:szCs w:val="28"/>
        </w:rPr>
      </w:pPr>
      <w:r>
        <w:rPr>
          <w:sz w:val="28"/>
          <w:szCs w:val="28"/>
        </w:rPr>
        <w:t>Всеволод умер в 1212 г. В последний год его жизни возник конфликт по поводу престолонаследства. Его старший сын Константин хотел вернуться к старым временам первенства Ростова. Всеволод собрал собор, на котором представители присягнули второму сыну Юрию. После смерти утверждается новый порядок княжеского владения. За Киевом оставалось короткий срок лишь значение церковно-административного центра. Занимая старший Владимирский стол, Всеволодовичи вообще следовали очереди старшинства.</w:t>
      </w:r>
    </w:p>
    <w:p w:rsidR="00FB5E10" w:rsidRDefault="002F7C25" w:rsidP="009E751C">
      <w:pPr>
        <w:rPr>
          <w:sz w:val="28"/>
          <w:szCs w:val="28"/>
        </w:rPr>
      </w:pPr>
      <w:r>
        <w:rPr>
          <w:sz w:val="28"/>
          <w:szCs w:val="28"/>
        </w:rPr>
        <w:t xml:space="preserve">Но постепенно возникает несколько </w:t>
      </w:r>
      <w:r w:rsidR="00FB5E10">
        <w:rPr>
          <w:sz w:val="28"/>
          <w:szCs w:val="28"/>
        </w:rPr>
        <w:t>младших волостей, где правление проходит не по очереди, а по завещанию, от отца к сыну.</w:t>
      </w:r>
    </w:p>
    <w:p w:rsidR="00FB5E10" w:rsidRDefault="00FB5E10" w:rsidP="009E751C">
      <w:pPr>
        <w:rPr>
          <w:sz w:val="28"/>
          <w:szCs w:val="28"/>
        </w:rPr>
      </w:pPr>
      <w:r>
        <w:rPr>
          <w:sz w:val="28"/>
          <w:szCs w:val="28"/>
        </w:rPr>
        <w:t>Такой порядок владения изменяет юридический порядок малых волостей. Теперь отдельная волость – неотъемлемая собственность князя, личное его достояние. Такие младшие волости, на которые распались Суздальская земля в 13 в., называются уделами или вотчинами, и этот новый порядок назывался удельным.</w:t>
      </w:r>
    </w:p>
    <w:p w:rsidR="00FB5E10" w:rsidRDefault="00FB5E10" w:rsidP="009E751C">
      <w:pPr>
        <w:rPr>
          <w:sz w:val="28"/>
          <w:szCs w:val="28"/>
        </w:rPr>
      </w:pPr>
    </w:p>
    <w:p w:rsidR="00FB5E10" w:rsidRDefault="00FB5E10" w:rsidP="009E751C">
      <w:pPr>
        <w:rPr>
          <w:sz w:val="28"/>
          <w:szCs w:val="28"/>
        </w:rPr>
      </w:pPr>
    </w:p>
    <w:p w:rsidR="00C5355B" w:rsidRDefault="00F54E71" w:rsidP="00F54E71">
      <w:pPr>
        <w:rPr>
          <w:rFonts w:ascii="Monotype Corsiva" w:hAnsi="Monotype Corsiva"/>
          <w:b/>
          <w:sz w:val="32"/>
          <w:szCs w:val="32"/>
        </w:rPr>
      </w:pPr>
      <w:r>
        <w:rPr>
          <w:sz w:val="28"/>
          <w:szCs w:val="28"/>
        </w:rPr>
        <w:t xml:space="preserve">              </w:t>
      </w:r>
      <w:r w:rsidR="00FB5E10" w:rsidRPr="00FB5E10">
        <w:rPr>
          <w:rFonts w:ascii="Monotype Corsiva" w:hAnsi="Monotype Corsiva"/>
          <w:b/>
          <w:sz w:val="32"/>
          <w:szCs w:val="32"/>
        </w:rPr>
        <w:t>“</w:t>
      </w:r>
      <w:r w:rsidR="00FB5E10">
        <w:rPr>
          <w:rFonts w:ascii="Monotype Corsiva" w:hAnsi="Monotype Corsiva"/>
          <w:b/>
          <w:sz w:val="32"/>
          <w:szCs w:val="32"/>
        </w:rPr>
        <w:t xml:space="preserve">Золотой Век </w:t>
      </w:r>
      <w:r w:rsidR="00FB5E10" w:rsidRPr="00FB5E10">
        <w:rPr>
          <w:rFonts w:ascii="Monotype Corsiva" w:hAnsi="Monotype Corsiva"/>
          <w:b/>
          <w:sz w:val="32"/>
          <w:szCs w:val="32"/>
        </w:rPr>
        <w:t>“</w:t>
      </w:r>
      <w:r w:rsidR="00FB5E10">
        <w:rPr>
          <w:rFonts w:ascii="Monotype Corsiva" w:hAnsi="Monotype Corsiva"/>
          <w:b/>
          <w:sz w:val="32"/>
          <w:szCs w:val="32"/>
        </w:rPr>
        <w:t xml:space="preserve"> Владимиро-Суздальской Руси (12-13 вв.)</w:t>
      </w:r>
    </w:p>
    <w:p w:rsidR="008842E2" w:rsidRDefault="008842E2" w:rsidP="008842E2">
      <w:pPr>
        <w:rPr>
          <w:rFonts w:ascii="Monotype Corsiva" w:hAnsi="Monotype Corsiva"/>
          <w:b/>
          <w:sz w:val="32"/>
          <w:szCs w:val="32"/>
        </w:rPr>
      </w:pPr>
    </w:p>
    <w:p w:rsidR="008842E2" w:rsidRDefault="008842E2" w:rsidP="008842E2">
      <w:pPr>
        <w:rPr>
          <w:sz w:val="28"/>
          <w:szCs w:val="28"/>
        </w:rPr>
      </w:pPr>
      <w:r>
        <w:rPr>
          <w:sz w:val="28"/>
          <w:szCs w:val="28"/>
        </w:rPr>
        <w:t>рост производительных сил не замедлил сказаться на развитии культуры. Несомненно, положительным было широкое строительство городов, которые явились не только крепостями, но и сосредоточением ремесла и торговли, важными экономическими и культурными центрами феодального гос.</w:t>
      </w:r>
    </w:p>
    <w:p w:rsidR="008842E2" w:rsidRDefault="008842E2" w:rsidP="008842E2">
      <w:pPr>
        <w:rPr>
          <w:sz w:val="28"/>
          <w:szCs w:val="28"/>
        </w:rPr>
      </w:pPr>
      <w:r>
        <w:rPr>
          <w:sz w:val="28"/>
          <w:szCs w:val="28"/>
        </w:rPr>
        <w:t>Интересным отражением культуры периода владимиро-суздальского княжества является Владимирский летописный свод созданный, возможно, при участии старшего сына Всеволода – Константина Мудрого.</w:t>
      </w:r>
    </w:p>
    <w:p w:rsidR="005225BD" w:rsidRDefault="008842E2" w:rsidP="008842E2">
      <w:pPr>
        <w:rPr>
          <w:sz w:val="28"/>
          <w:szCs w:val="28"/>
        </w:rPr>
      </w:pPr>
      <w:r>
        <w:rPr>
          <w:sz w:val="28"/>
          <w:szCs w:val="28"/>
        </w:rPr>
        <w:t>Владимирский летописный свод 1205-1206 гг. был не только</w:t>
      </w:r>
      <w:r w:rsidR="005225BD">
        <w:rPr>
          <w:sz w:val="28"/>
          <w:szCs w:val="28"/>
        </w:rPr>
        <w:t xml:space="preserve"> образцом гос. Летописи одного княжества – он отразил в себе художественную культуру Руси за несколько столетий. По летописям можно судить и о накоплении научных знаниях на Руси, расширения географических знаний благодаря торговым связям и путешествиям русских паломников. Из летописях мы также судим о достаточных математических знаниях, примиряемых в строительстве храмов, военном деле. Появились на Руси и свои врачи, находившиеся в ведении духовных властей.</w:t>
      </w:r>
    </w:p>
    <w:p w:rsidR="005225BD" w:rsidRDefault="005225BD" w:rsidP="008842E2">
      <w:pPr>
        <w:rPr>
          <w:sz w:val="28"/>
          <w:szCs w:val="28"/>
        </w:rPr>
      </w:pPr>
    </w:p>
    <w:p w:rsidR="005225BD" w:rsidRDefault="005225BD" w:rsidP="009E75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Зодчество.</w:t>
      </w:r>
    </w:p>
    <w:p w:rsidR="00825DD2" w:rsidRPr="00825DD2" w:rsidRDefault="00825DD2" w:rsidP="009E751C">
      <w:pPr>
        <w:rPr>
          <w:sz w:val="28"/>
          <w:szCs w:val="28"/>
        </w:rPr>
      </w:pPr>
      <w:r w:rsidRPr="00825DD2">
        <w:rPr>
          <w:sz w:val="28"/>
          <w:szCs w:val="28"/>
        </w:rPr>
        <w:t>Многовековая культура русского народа, его огромный творческий труд</w:t>
      </w:r>
      <w:r>
        <w:rPr>
          <w:sz w:val="28"/>
          <w:szCs w:val="28"/>
        </w:rPr>
        <w:t xml:space="preserve"> запечатленный в драгоценных памятников прошлого, которыми так богата владимиро-суздальская земля. Главнейшее место в этих сокровищницах русского искусства принадлежит прославленным памятникам зодчества, скульптуры: живописи и прикладного искусства 12-13 вв., которые составляют ценность мирового значения.  </w:t>
      </w:r>
    </w:p>
    <w:p w:rsidR="00D340C2" w:rsidRDefault="005225BD" w:rsidP="009E751C">
      <w:pPr>
        <w:rPr>
          <w:sz w:val="28"/>
          <w:szCs w:val="28"/>
        </w:rPr>
      </w:pPr>
      <w:r>
        <w:rPr>
          <w:sz w:val="28"/>
          <w:szCs w:val="28"/>
        </w:rPr>
        <w:t>В развитии русского искусства 12-13 вв. различаю три крупных, отличных друг от друга, направления: поднепровский юг, новгородский северо-запад и владимирский</w:t>
      </w:r>
      <w:r w:rsidR="00825DD2">
        <w:rPr>
          <w:sz w:val="28"/>
          <w:szCs w:val="28"/>
        </w:rPr>
        <w:t xml:space="preserve"> северо-восток.</w:t>
      </w:r>
      <w:r>
        <w:rPr>
          <w:sz w:val="28"/>
          <w:szCs w:val="28"/>
        </w:rPr>
        <w:t xml:space="preserve"> </w:t>
      </w:r>
      <w:r w:rsidR="008842E2">
        <w:rPr>
          <w:sz w:val="28"/>
          <w:szCs w:val="28"/>
        </w:rPr>
        <w:t xml:space="preserve">  </w:t>
      </w:r>
    </w:p>
    <w:p w:rsidR="000A1636" w:rsidRDefault="00825DD2" w:rsidP="009E751C">
      <w:pPr>
        <w:rPr>
          <w:sz w:val="28"/>
          <w:szCs w:val="28"/>
        </w:rPr>
      </w:pPr>
      <w:r>
        <w:rPr>
          <w:sz w:val="28"/>
          <w:szCs w:val="28"/>
        </w:rPr>
        <w:t>Ни одна архитектурная школа Руси 12-13вв. не может сравниться с владимиро-суздальской по богатству и разнообразию образов, воплощённых в её памятниках. Она символизирует высоту общего уровня культуры передовых центров древней Руси.</w:t>
      </w:r>
    </w:p>
    <w:p w:rsidR="000A1636" w:rsidRDefault="000A1636" w:rsidP="009E751C">
      <w:pPr>
        <w:rPr>
          <w:sz w:val="28"/>
          <w:szCs w:val="28"/>
        </w:rPr>
      </w:pPr>
      <w:r>
        <w:rPr>
          <w:sz w:val="28"/>
          <w:szCs w:val="28"/>
        </w:rPr>
        <w:t>В архитектуре владимирской земли выступает светское начало, проявившееся в создании монументальных дворцовых ансамблей, соборов.</w:t>
      </w:r>
    </w:p>
    <w:p w:rsidR="000A1636" w:rsidRDefault="000A1636" w:rsidP="009E751C">
      <w:pPr>
        <w:rPr>
          <w:sz w:val="28"/>
          <w:szCs w:val="28"/>
        </w:rPr>
      </w:pPr>
      <w:r>
        <w:rPr>
          <w:sz w:val="28"/>
          <w:szCs w:val="28"/>
        </w:rPr>
        <w:t>В строительстве крепостей, дворцов и храмов находили выход могучее дарования народа, его вдохновение, вкусы. Этому способствовала высокая строительная техника, точность белокаменной кладки, применения в убранстве фасадов резьбы по камню; от суровых и простых храмов времён Юрия Долгорукого – к созданию таких шедевров, как церковь Покрова на Нерли.</w:t>
      </w:r>
    </w:p>
    <w:p w:rsidR="008A0FA6" w:rsidRDefault="000A1636" w:rsidP="009E751C">
      <w:pPr>
        <w:rPr>
          <w:sz w:val="28"/>
          <w:szCs w:val="28"/>
        </w:rPr>
      </w:pPr>
      <w:r>
        <w:rPr>
          <w:sz w:val="28"/>
          <w:szCs w:val="28"/>
        </w:rPr>
        <w:t xml:space="preserve">Особое место среди русских городов принадлежит Суздалю. Это уникальный город-музей, сохранившийся до наших дней полный своеобразия </w:t>
      </w:r>
      <w:r w:rsidR="008A0FA6">
        <w:rPr>
          <w:sz w:val="28"/>
          <w:szCs w:val="28"/>
        </w:rPr>
        <w:t>архитектурный облик города 12-17 вв., является вкладом в сокровищницу мировой архитектуры и культуры.</w:t>
      </w:r>
    </w:p>
    <w:p w:rsidR="008A0FA6" w:rsidRDefault="008A0FA6" w:rsidP="009E751C">
      <w:pPr>
        <w:rPr>
          <w:sz w:val="28"/>
          <w:szCs w:val="28"/>
        </w:rPr>
      </w:pPr>
      <w:r>
        <w:rPr>
          <w:sz w:val="28"/>
          <w:szCs w:val="28"/>
        </w:rPr>
        <w:t>Редчайшим памятником русской военно-оборонительной архитектуры 12 в. являются золотые ворота в городе Владимире, которые не находят себе прямых аналогий в архитектуре европейского средневековья.</w:t>
      </w:r>
    </w:p>
    <w:p w:rsidR="008A0FA6" w:rsidRDefault="008A0FA6" w:rsidP="009E751C">
      <w:pPr>
        <w:rPr>
          <w:sz w:val="28"/>
          <w:szCs w:val="28"/>
        </w:rPr>
      </w:pPr>
    </w:p>
    <w:p w:rsidR="008A0FA6" w:rsidRDefault="008A0FA6" w:rsidP="009E75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Живопись.</w:t>
      </w:r>
    </w:p>
    <w:p w:rsidR="002D512E" w:rsidRDefault="008A0FA6" w:rsidP="009E751C">
      <w:pPr>
        <w:rPr>
          <w:sz w:val="28"/>
          <w:szCs w:val="28"/>
        </w:rPr>
      </w:pPr>
      <w:r w:rsidRPr="008A0FA6">
        <w:rPr>
          <w:sz w:val="28"/>
          <w:szCs w:val="28"/>
        </w:rPr>
        <w:t>С ра</w:t>
      </w:r>
      <w:r>
        <w:rPr>
          <w:sz w:val="28"/>
          <w:szCs w:val="28"/>
        </w:rPr>
        <w:t>с</w:t>
      </w:r>
      <w:r w:rsidRPr="008A0FA6">
        <w:rPr>
          <w:sz w:val="28"/>
          <w:szCs w:val="28"/>
        </w:rPr>
        <w:t>падом киевской державы отошло в прошлое искусство мозаики</w:t>
      </w:r>
      <w:r>
        <w:rPr>
          <w:b/>
          <w:sz w:val="28"/>
          <w:szCs w:val="28"/>
        </w:rPr>
        <w:t xml:space="preserve">, </w:t>
      </w:r>
      <w:r w:rsidRPr="008A0FA6">
        <w:rPr>
          <w:sz w:val="28"/>
          <w:szCs w:val="28"/>
        </w:rPr>
        <w:t xml:space="preserve">слишком дорогостоящая она стала для </w:t>
      </w:r>
      <w:r>
        <w:rPr>
          <w:sz w:val="28"/>
          <w:szCs w:val="28"/>
        </w:rPr>
        <w:t xml:space="preserve">удельных князей. Будущее принадлежало фреске и иконописи. В развитии живописи </w:t>
      </w:r>
      <w:r w:rsidR="002D512E">
        <w:rPr>
          <w:sz w:val="28"/>
          <w:szCs w:val="28"/>
        </w:rPr>
        <w:t>прослеживаются две тенденции. С одной стороны, возрастало влияние церкви, которая в борьбе с язычеством ужесточила контроль за соблюдением канонических требований, с другой стороны – активное влияние элементов народной культуры.</w:t>
      </w:r>
    </w:p>
    <w:p w:rsidR="002D512E" w:rsidRDefault="002D512E" w:rsidP="009E751C">
      <w:pPr>
        <w:rPr>
          <w:sz w:val="28"/>
          <w:szCs w:val="28"/>
        </w:rPr>
      </w:pPr>
      <w:r>
        <w:rPr>
          <w:sz w:val="28"/>
          <w:szCs w:val="28"/>
        </w:rPr>
        <w:t>Во времена Андрея Боголюбского владимиро-суздальская живопись делала первые  шаги. Небольшие фрагменты фресок сохранились в Успенском соборе.</w:t>
      </w:r>
    </w:p>
    <w:p w:rsidR="002D512E" w:rsidRDefault="002D512E" w:rsidP="009E751C">
      <w:pPr>
        <w:rPr>
          <w:sz w:val="28"/>
          <w:szCs w:val="28"/>
        </w:rPr>
      </w:pPr>
      <w:r>
        <w:rPr>
          <w:sz w:val="28"/>
          <w:szCs w:val="28"/>
        </w:rPr>
        <w:t>В искусстве 12-13 вв. всё сильнее сказывается стремление к плоскости, орнаментальности изображения. Усиливается роль орнамента в системе церковной росписи.</w:t>
      </w:r>
    </w:p>
    <w:p w:rsidR="00825DD2" w:rsidRPr="005225BD" w:rsidRDefault="002D512E" w:rsidP="009E751C">
      <w:pPr>
        <w:rPr>
          <w:b/>
          <w:sz w:val="28"/>
          <w:szCs w:val="28"/>
        </w:rPr>
      </w:pPr>
      <w:r>
        <w:rPr>
          <w:sz w:val="28"/>
          <w:szCs w:val="28"/>
        </w:rPr>
        <w:t>В 12 столетии сформиро</w:t>
      </w:r>
      <w:r w:rsidR="006102D5">
        <w:rPr>
          <w:sz w:val="28"/>
          <w:szCs w:val="28"/>
        </w:rPr>
        <w:t>валась своя самобытная традиция в зодчестве и изобретательном искусстве владимиро-суздальской Руси. Она отличается особой поэтичностью и утонченностью. Владимиро-суздальское искусство явилось во многом преёмником и отзвуком классической культуры, пришедшеё к нам через византийскую культуру. Впоследствии эти черты проявились и получили дальнейшее развитие в культуре московской Руси.</w:t>
      </w:r>
      <w:r>
        <w:rPr>
          <w:sz w:val="28"/>
          <w:szCs w:val="28"/>
        </w:rPr>
        <w:t xml:space="preserve"> </w:t>
      </w:r>
      <w:r w:rsidR="000A1636" w:rsidRPr="008A0FA6">
        <w:rPr>
          <w:b/>
          <w:sz w:val="28"/>
          <w:szCs w:val="28"/>
        </w:rPr>
        <w:t xml:space="preserve">  </w:t>
      </w:r>
      <w:r w:rsidR="00825DD2" w:rsidRPr="008A0FA6">
        <w:rPr>
          <w:b/>
          <w:sz w:val="28"/>
          <w:szCs w:val="28"/>
        </w:rPr>
        <w:t xml:space="preserve">  </w:t>
      </w:r>
    </w:p>
    <w:p w:rsidR="00EE130D" w:rsidRDefault="00D340C2" w:rsidP="009E751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263">
        <w:rPr>
          <w:sz w:val="28"/>
          <w:szCs w:val="28"/>
        </w:rPr>
        <w:t xml:space="preserve">  </w:t>
      </w:r>
      <w:r w:rsidR="00EE130D">
        <w:rPr>
          <w:sz w:val="28"/>
          <w:szCs w:val="28"/>
        </w:rPr>
        <w:t xml:space="preserve"> </w:t>
      </w:r>
    </w:p>
    <w:p w:rsidR="00535294" w:rsidRDefault="00EE130D" w:rsidP="0053529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1AC7">
        <w:rPr>
          <w:sz w:val="28"/>
          <w:szCs w:val="28"/>
        </w:rPr>
        <w:t xml:space="preserve"> </w:t>
      </w:r>
    </w:p>
    <w:p w:rsidR="00A47EE4" w:rsidRPr="00A47EE4" w:rsidRDefault="00A47EE4" w:rsidP="00535294">
      <w:pPr>
        <w:jc w:val="center"/>
        <w:rPr>
          <w:sz w:val="28"/>
          <w:szCs w:val="28"/>
        </w:rPr>
      </w:pPr>
      <w:bookmarkStart w:id="0" w:name="_GoBack"/>
      <w:bookmarkEnd w:id="0"/>
    </w:p>
    <w:sectPr w:rsidR="00A47EE4" w:rsidRPr="00A4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6E71"/>
    <w:multiLevelType w:val="hybridMultilevel"/>
    <w:tmpl w:val="4D344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EE4"/>
    <w:rsid w:val="000A1636"/>
    <w:rsid w:val="002D512E"/>
    <w:rsid w:val="002F7C25"/>
    <w:rsid w:val="00310F4A"/>
    <w:rsid w:val="00415209"/>
    <w:rsid w:val="005225BD"/>
    <w:rsid w:val="00535294"/>
    <w:rsid w:val="00561AC7"/>
    <w:rsid w:val="006102D5"/>
    <w:rsid w:val="006D4A9E"/>
    <w:rsid w:val="00825DD2"/>
    <w:rsid w:val="008842E2"/>
    <w:rsid w:val="008A0FA6"/>
    <w:rsid w:val="009E751C"/>
    <w:rsid w:val="00A12CD8"/>
    <w:rsid w:val="00A47EE4"/>
    <w:rsid w:val="00C5355B"/>
    <w:rsid w:val="00D340C2"/>
    <w:rsid w:val="00E21402"/>
    <w:rsid w:val="00EA4DFB"/>
    <w:rsid w:val="00EE130D"/>
    <w:rsid w:val="00F54E71"/>
    <w:rsid w:val="00F95263"/>
    <w:rsid w:val="00F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3B4A1-F633-4A4E-A285-1E6E7AA1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Заселение Владимиро-Суздальской земли славянами</vt:lpstr>
    </vt:vector>
  </TitlesOfParts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Заселение Владимиро-Суздальской земли славянами</dc:title>
  <dc:subject/>
  <dc:creator>АНДРЕЙ</dc:creator>
  <cp:keywords/>
  <dc:description/>
  <cp:lastModifiedBy>admin</cp:lastModifiedBy>
  <cp:revision>2</cp:revision>
  <dcterms:created xsi:type="dcterms:W3CDTF">2014-02-03T10:18:00Z</dcterms:created>
  <dcterms:modified xsi:type="dcterms:W3CDTF">2014-02-03T10:18:00Z</dcterms:modified>
</cp:coreProperties>
</file>