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F7" w:rsidRDefault="000960F7" w:rsidP="00041284">
      <w:pPr>
        <w:pStyle w:val="1"/>
        <w:spacing w:before="0" w:after="400"/>
        <w:jc w:val="center"/>
        <w:rPr>
          <w:rFonts w:ascii="Times New Roman" w:hAnsi="Times New Roman" w:cs="Times New Roman"/>
        </w:rPr>
      </w:pPr>
      <w:bookmarkStart w:id="0" w:name="_Toc198872727"/>
    </w:p>
    <w:p w:rsidR="00305A47" w:rsidRDefault="00305A47" w:rsidP="00041284">
      <w:pPr>
        <w:pStyle w:val="1"/>
        <w:spacing w:before="0" w:after="400"/>
        <w:jc w:val="center"/>
        <w:rPr>
          <w:rFonts w:ascii="Times New Roman" w:hAnsi="Times New Roman" w:cs="Times New Roman"/>
        </w:rPr>
      </w:pPr>
      <w:r>
        <w:rPr>
          <w:rFonts w:ascii="Times New Roman" w:hAnsi="Times New Roman" w:cs="Times New Roman"/>
        </w:rPr>
        <w:t>СОДЕРЖАНИЕ</w:t>
      </w:r>
      <w:bookmarkEnd w:id="0"/>
    </w:p>
    <w:p w:rsidR="000F327C" w:rsidRPr="000F327C" w:rsidRDefault="00305A47" w:rsidP="000F327C">
      <w:pPr>
        <w:pStyle w:val="10"/>
        <w:tabs>
          <w:tab w:val="right" w:leader="dot" w:pos="9345"/>
        </w:tabs>
        <w:spacing w:line="360" w:lineRule="auto"/>
        <w:rPr>
          <w:noProof/>
          <w:sz w:val="28"/>
          <w:szCs w:val="28"/>
        </w:rPr>
      </w:pPr>
      <w:r w:rsidRPr="000F327C">
        <w:rPr>
          <w:sz w:val="28"/>
          <w:szCs w:val="28"/>
        </w:rPr>
        <w:fldChar w:fldCharType="begin"/>
      </w:r>
      <w:r w:rsidRPr="000F327C">
        <w:rPr>
          <w:sz w:val="28"/>
          <w:szCs w:val="28"/>
        </w:rPr>
        <w:instrText xml:space="preserve"> TOC \o "1-3" \h \z \u </w:instrText>
      </w:r>
      <w:r w:rsidRPr="000F327C">
        <w:rPr>
          <w:sz w:val="28"/>
          <w:szCs w:val="28"/>
        </w:rPr>
        <w:fldChar w:fldCharType="separate"/>
      </w:r>
      <w:hyperlink w:anchor="_Toc198872728" w:history="1">
        <w:r w:rsidR="000F327C" w:rsidRPr="000F327C">
          <w:rPr>
            <w:rStyle w:val="a6"/>
            <w:noProof/>
            <w:sz w:val="28"/>
            <w:szCs w:val="28"/>
          </w:rPr>
          <w:t>В</w:t>
        </w:r>
        <w:r w:rsidR="008804C3" w:rsidRPr="000F327C">
          <w:rPr>
            <w:rStyle w:val="a6"/>
            <w:noProof/>
            <w:sz w:val="28"/>
            <w:szCs w:val="28"/>
          </w:rPr>
          <w:t>ведение</w:t>
        </w:r>
        <w:r w:rsidR="000F327C" w:rsidRPr="000F327C">
          <w:rPr>
            <w:noProof/>
            <w:webHidden/>
            <w:sz w:val="28"/>
            <w:szCs w:val="28"/>
          </w:rPr>
          <w:tab/>
        </w:r>
        <w:r w:rsidR="000F327C" w:rsidRPr="000F327C">
          <w:rPr>
            <w:noProof/>
            <w:webHidden/>
            <w:sz w:val="28"/>
            <w:szCs w:val="28"/>
          </w:rPr>
          <w:fldChar w:fldCharType="begin"/>
        </w:r>
        <w:r w:rsidR="000F327C" w:rsidRPr="000F327C">
          <w:rPr>
            <w:noProof/>
            <w:webHidden/>
            <w:sz w:val="28"/>
            <w:szCs w:val="28"/>
          </w:rPr>
          <w:instrText xml:space="preserve"> PAGEREF _Toc198872728 \h </w:instrText>
        </w:r>
        <w:r w:rsidR="000F327C" w:rsidRPr="000F327C">
          <w:rPr>
            <w:noProof/>
            <w:webHidden/>
            <w:sz w:val="28"/>
            <w:szCs w:val="28"/>
          </w:rPr>
        </w:r>
        <w:r w:rsidR="000F327C" w:rsidRPr="000F327C">
          <w:rPr>
            <w:noProof/>
            <w:webHidden/>
            <w:sz w:val="28"/>
            <w:szCs w:val="28"/>
          </w:rPr>
          <w:fldChar w:fldCharType="separate"/>
        </w:r>
        <w:r w:rsidR="00A83D5D">
          <w:rPr>
            <w:noProof/>
            <w:webHidden/>
            <w:sz w:val="28"/>
            <w:szCs w:val="28"/>
          </w:rPr>
          <w:t>4</w:t>
        </w:r>
        <w:r w:rsidR="000F327C" w:rsidRPr="000F327C">
          <w:rPr>
            <w:noProof/>
            <w:webHidden/>
            <w:sz w:val="28"/>
            <w:szCs w:val="28"/>
          </w:rPr>
          <w:fldChar w:fldCharType="end"/>
        </w:r>
      </w:hyperlink>
    </w:p>
    <w:p w:rsidR="000F327C" w:rsidRPr="000F327C" w:rsidRDefault="00D47610" w:rsidP="000F327C">
      <w:pPr>
        <w:pStyle w:val="10"/>
        <w:tabs>
          <w:tab w:val="right" w:leader="dot" w:pos="9345"/>
        </w:tabs>
        <w:spacing w:line="360" w:lineRule="auto"/>
        <w:rPr>
          <w:noProof/>
          <w:sz w:val="28"/>
          <w:szCs w:val="28"/>
        </w:rPr>
      </w:pPr>
      <w:hyperlink w:anchor="_Toc198872729" w:history="1">
        <w:r w:rsidR="000F327C" w:rsidRPr="000F327C">
          <w:rPr>
            <w:rStyle w:val="a6"/>
            <w:noProof/>
            <w:sz w:val="28"/>
            <w:szCs w:val="28"/>
          </w:rPr>
          <w:t>1</w:t>
        </w:r>
        <w:r w:rsidR="00DF38F4">
          <w:rPr>
            <w:rStyle w:val="a6"/>
            <w:noProof/>
            <w:sz w:val="28"/>
            <w:szCs w:val="28"/>
          </w:rPr>
          <w:t>.</w:t>
        </w:r>
        <w:r w:rsidR="000F327C" w:rsidRPr="000F327C">
          <w:rPr>
            <w:rStyle w:val="a6"/>
            <w:noProof/>
            <w:sz w:val="28"/>
            <w:szCs w:val="28"/>
          </w:rPr>
          <w:t xml:space="preserve"> Г</w:t>
        </w:r>
        <w:r w:rsidR="008804C3" w:rsidRPr="000F327C">
          <w:rPr>
            <w:rStyle w:val="a6"/>
            <w:noProof/>
            <w:sz w:val="28"/>
            <w:szCs w:val="28"/>
          </w:rPr>
          <w:t>рузовая таможенная декларация в системе таможенных документов</w:t>
        </w:r>
        <w:r w:rsidR="000F327C" w:rsidRPr="000F327C">
          <w:rPr>
            <w:noProof/>
            <w:webHidden/>
            <w:sz w:val="28"/>
            <w:szCs w:val="28"/>
          </w:rPr>
          <w:tab/>
        </w:r>
        <w:r w:rsidR="000F327C" w:rsidRPr="000F327C">
          <w:rPr>
            <w:noProof/>
            <w:webHidden/>
            <w:sz w:val="28"/>
            <w:szCs w:val="28"/>
          </w:rPr>
          <w:fldChar w:fldCharType="begin"/>
        </w:r>
        <w:r w:rsidR="000F327C" w:rsidRPr="000F327C">
          <w:rPr>
            <w:noProof/>
            <w:webHidden/>
            <w:sz w:val="28"/>
            <w:szCs w:val="28"/>
          </w:rPr>
          <w:instrText xml:space="preserve"> PAGEREF _Toc198872729 \h </w:instrText>
        </w:r>
        <w:r w:rsidR="000F327C" w:rsidRPr="000F327C">
          <w:rPr>
            <w:noProof/>
            <w:webHidden/>
            <w:sz w:val="28"/>
            <w:szCs w:val="28"/>
          </w:rPr>
        </w:r>
        <w:r w:rsidR="000F327C" w:rsidRPr="000F327C">
          <w:rPr>
            <w:noProof/>
            <w:webHidden/>
            <w:sz w:val="28"/>
            <w:szCs w:val="28"/>
          </w:rPr>
          <w:fldChar w:fldCharType="separate"/>
        </w:r>
        <w:r w:rsidR="00A83D5D">
          <w:rPr>
            <w:noProof/>
            <w:webHidden/>
            <w:sz w:val="28"/>
            <w:szCs w:val="28"/>
          </w:rPr>
          <w:t>6</w:t>
        </w:r>
        <w:r w:rsidR="000F327C" w:rsidRPr="000F327C">
          <w:rPr>
            <w:noProof/>
            <w:webHidden/>
            <w:sz w:val="28"/>
            <w:szCs w:val="28"/>
          </w:rPr>
          <w:fldChar w:fldCharType="end"/>
        </w:r>
      </w:hyperlink>
    </w:p>
    <w:p w:rsidR="000F327C" w:rsidRPr="000F327C" w:rsidRDefault="00D47610" w:rsidP="000F327C">
      <w:pPr>
        <w:pStyle w:val="10"/>
        <w:tabs>
          <w:tab w:val="right" w:leader="dot" w:pos="9345"/>
        </w:tabs>
        <w:spacing w:line="360" w:lineRule="auto"/>
        <w:rPr>
          <w:noProof/>
          <w:sz w:val="28"/>
          <w:szCs w:val="28"/>
        </w:rPr>
      </w:pPr>
      <w:hyperlink w:anchor="_Toc198872730" w:history="1">
        <w:r w:rsidR="000F327C" w:rsidRPr="000F327C">
          <w:rPr>
            <w:rStyle w:val="a6"/>
            <w:noProof/>
            <w:sz w:val="28"/>
            <w:szCs w:val="28"/>
          </w:rPr>
          <w:t>2</w:t>
        </w:r>
        <w:r w:rsidR="00DF38F4">
          <w:rPr>
            <w:rStyle w:val="a6"/>
            <w:noProof/>
            <w:sz w:val="28"/>
            <w:szCs w:val="28"/>
          </w:rPr>
          <w:t>.</w:t>
        </w:r>
        <w:r w:rsidR="000F327C" w:rsidRPr="000F327C">
          <w:rPr>
            <w:rStyle w:val="a6"/>
            <w:noProof/>
            <w:sz w:val="28"/>
            <w:szCs w:val="28"/>
          </w:rPr>
          <w:t xml:space="preserve"> С</w:t>
        </w:r>
        <w:r w:rsidR="008804C3" w:rsidRPr="000F327C">
          <w:rPr>
            <w:rStyle w:val="a6"/>
            <w:noProof/>
            <w:sz w:val="28"/>
            <w:szCs w:val="28"/>
          </w:rPr>
          <w:t>труктура грузовой таможенной декларации</w:t>
        </w:r>
        <w:r w:rsidR="000F327C" w:rsidRPr="000F327C">
          <w:rPr>
            <w:noProof/>
            <w:webHidden/>
            <w:sz w:val="28"/>
            <w:szCs w:val="28"/>
          </w:rPr>
          <w:tab/>
        </w:r>
        <w:r w:rsidR="000F327C" w:rsidRPr="000F327C">
          <w:rPr>
            <w:noProof/>
            <w:webHidden/>
            <w:sz w:val="28"/>
            <w:szCs w:val="28"/>
          </w:rPr>
          <w:fldChar w:fldCharType="begin"/>
        </w:r>
        <w:r w:rsidR="000F327C" w:rsidRPr="000F327C">
          <w:rPr>
            <w:noProof/>
            <w:webHidden/>
            <w:sz w:val="28"/>
            <w:szCs w:val="28"/>
          </w:rPr>
          <w:instrText xml:space="preserve"> PAGEREF _Toc198872730 \h </w:instrText>
        </w:r>
        <w:r w:rsidR="000F327C" w:rsidRPr="000F327C">
          <w:rPr>
            <w:noProof/>
            <w:webHidden/>
            <w:sz w:val="28"/>
            <w:szCs w:val="28"/>
          </w:rPr>
        </w:r>
        <w:r w:rsidR="000F327C" w:rsidRPr="000F327C">
          <w:rPr>
            <w:noProof/>
            <w:webHidden/>
            <w:sz w:val="28"/>
            <w:szCs w:val="28"/>
          </w:rPr>
          <w:fldChar w:fldCharType="separate"/>
        </w:r>
        <w:r w:rsidR="00A83D5D">
          <w:rPr>
            <w:noProof/>
            <w:webHidden/>
            <w:sz w:val="28"/>
            <w:szCs w:val="28"/>
          </w:rPr>
          <w:t>11</w:t>
        </w:r>
        <w:r w:rsidR="000F327C" w:rsidRPr="000F327C">
          <w:rPr>
            <w:noProof/>
            <w:webHidden/>
            <w:sz w:val="28"/>
            <w:szCs w:val="28"/>
          </w:rPr>
          <w:fldChar w:fldCharType="end"/>
        </w:r>
      </w:hyperlink>
    </w:p>
    <w:p w:rsidR="000F327C" w:rsidRPr="000F327C" w:rsidRDefault="00D47610" w:rsidP="000F327C">
      <w:pPr>
        <w:pStyle w:val="10"/>
        <w:tabs>
          <w:tab w:val="right" w:leader="dot" w:pos="9345"/>
        </w:tabs>
        <w:spacing w:line="360" w:lineRule="auto"/>
        <w:rPr>
          <w:noProof/>
          <w:sz w:val="28"/>
          <w:szCs w:val="28"/>
        </w:rPr>
      </w:pPr>
      <w:hyperlink w:anchor="_Toc198872731" w:history="1">
        <w:r w:rsidR="000F327C" w:rsidRPr="000F327C">
          <w:rPr>
            <w:rStyle w:val="a6"/>
            <w:noProof/>
            <w:sz w:val="28"/>
            <w:szCs w:val="28"/>
          </w:rPr>
          <w:t>3</w:t>
        </w:r>
        <w:r w:rsidR="00DF38F4">
          <w:rPr>
            <w:rStyle w:val="a6"/>
            <w:noProof/>
            <w:sz w:val="28"/>
            <w:szCs w:val="28"/>
          </w:rPr>
          <w:t>.</w:t>
        </w:r>
        <w:r w:rsidR="000F327C" w:rsidRPr="000F327C">
          <w:rPr>
            <w:rStyle w:val="a6"/>
            <w:noProof/>
            <w:sz w:val="28"/>
            <w:szCs w:val="28"/>
          </w:rPr>
          <w:t xml:space="preserve"> З</w:t>
        </w:r>
        <w:r w:rsidR="008804C3" w:rsidRPr="000F327C">
          <w:rPr>
            <w:rStyle w:val="a6"/>
            <w:noProof/>
            <w:sz w:val="28"/>
            <w:szCs w:val="28"/>
          </w:rPr>
          <w:t>аполнение грузовой таможенной декларации</w:t>
        </w:r>
        <w:r w:rsidR="000F327C" w:rsidRPr="000F327C">
          <w:rPr>
            <w:noProof/>
            <w:webHidden/>
            <w:sz w:val="28"/>
            <w:szCs w:val="28"/>
          </w:rPr>
          <w:tab/>
        </w:r>
        <w:r w:rsidR="000F327C" w:rsidRPr="000F327C">
          <w:rPr>
            <w:noProof/>
            <w:webHidden/>
            <w:sz w:val="28"/>
            <w:szCs w:val="28"/>
          </w:rPr>
          <w:fldChar w:fldCharType="begin"/>
        </w:r>
        <w:r w:rsidR="000F327C" w:rsidRPr="000F327C">
          <w:rPr>
            <w:noProof/>
            <w:webHidden/>
            <w:sz w:val="28"/>
            <w:szCs w:val="28"/>
          </w:rPr>
          <w:instrText xml:space="preserve"> PAGEREF _Toc198872731 \h </w:instrText>
        </w:r>
        <w:r w:rsidR="000F327C" w:rsidRPr="000F327C">
          <w:rPr>
            <w:noProof/>
            <w:webHidden/>
            <w:sz w:val="28"/>
            <w:szCs w:val="28"/>
          </w:rPr>
        </w:r>
        <w:r w:rsidR="000F327C" w:rsidRPr="000F327C">
          <w:rPr>
            <w:noProof/>
            <w:webHidden/>
            <w:sz w:val="28"/>
            <w:szCs w:val="28"/>
          </w:rPr>
          <w:fldChar w:fldCharType="separate"/>
        </w:r>
        <w:r w:rsidR="00A83D5D">
          <w:rPr>
            <w:noProof/>
            <w:webHidden/>
            <w:sz w:val="28"/>
            <w:szCs w:val="28"/>
          </w:rPr>
          <w:t>22</w:t>
        </w:r>
        <w:r w:rsidR="000F327C" w:rsidRPr="000F327C">
          <w:rPr>
            <w:noProof/>
            <w:webHidden/>
            <w:sz w:val="28"/>
            <w:szCs w:val="28"/>
          </w:rPr>
          <w:fldChar w:fldCharType="end"/>
        </w:r>
      </w:hyperlink>
    </w:p>
    <w:p w:rsidR="000F327C" w:rsidRPr="000F327C" w:rsidRDefault="00D47610" w:rsidP="000F327C">
      <w:pPr>
        <w:pStyle w:val="20"/>
        <w:tabs>
          <w:tab w:val="right" w:leader="dot" w:pos="9345"/>
        </w:tabs>
        <w:spacing w:line="360" w:lineRule="auto"/>
        <w:rPr>
          <w:noProof/>
          <w:sz w:val="28"/>
          <w:szCs w:val="28"/>
        </w:rPr>
      </w:pPr>
      <w:hyperlink w:anchor="_Toc198872732" w:history="1">
        <w:r w:rsidR="000F327C" w:rsidRPr="000F327C">
          <w:rPr>
            <w:rStyle w:val="a6"/>
            <w:noProof/>
            <w:sz w:val="28"/>
            <w:szCs w:val="28"/>
          </w:rPr>
          <w:t>3.1 Особенности заполнения экспортной таможенной декларации</w:t>
        </w:r>
        <w:r w:rsidR="000F327C" w:rsidRPr="000F327C">
          <w:rPr>
            <w:noProof/>
            <w:webHidden/>
            <w:sz w:val="28"/>
            <w:szCs w:val="28"/>
          </w:rPr>
          <w:tab/>
        </w:r>
        <w:r w:rsidR="000F327C" w:rsidRPr="000F327C">
          <w:rPr>
            <w:noProof/>
            <w:webHidden/>
            <w:sz w:val="28"/>
            <w:szCs w:val="28"/>
          </w:rPr>
          <w:fldChar w:fldCharType="begin"/>
        </w:r>
        <w:r w:rsidR="000F327C" w:rsidRPr="000F327C">
          <w:rPr>
            <w:noProof/>
            <w:webHidden/>
            <w:sz w:val="28"/>
            <w:szCs w:val="28"/>
          </w:rPr>
          <w:instrText xml:space="preserve"> PAGEREF _Toc198872732 \h </w:instrText>
        </w:r>
        <w:r w:rsidR="000F327C" w:rsidRPr="000F327C">
          <w:rPr>
            <w:noProof/>
            <w:webHidden/>
            <w:sz w:val="28"/>
            <w:szCs w:val="28"/>
          </w:rPr>
        </w:r>
        <w:r w:rsidR="000F327C" w:rsidRPr="000F327C">
          <w:rPr>
            <w:noProof/>
            <w:webHidden/>
            <w:sz w:val="28"/>
            <w:szCs w:val="28"/>
          </w:rPr>
          <w:fldChar w:fldCharType="separate"/>
        </w:r>
        <w:r w:rsidR="00A83D5D">
          <w:rPr>
            <w:noProof/>
            <w:webHidden/>
            <w:sz w:val="28"/>
            <w:szCs w:val="28"/>
          </w:rPr>
          <w:t>22</w:t>
        </w:r>
        <w:r w:rsidR="000F327C" w:rsidRPr="000F327C">
          <w:rPr>
            <w:noProof/>
            <w:webHidden/>
            <w:sz w:val="28"/>
            <w:szCs w:val="28"/>
          </w:rPr>
          <w:fldChar w:fldCharType="end"/>
        </w:r>
      </w:hyperlink>
    </w:p>
    <w:p w:rsidR="000F327C" w:rsidRPr="000F327C" w:rsidRDefault="00D47610" w:rsidP="000F327C">
      <w:pPr>
        <w:pStyle w:val="20"/>
        <w:tabs>
          <w:tab w:val="right" w:leader="dot" w:pos="9345"/>
        </w:tabs>
        <w:spacing w:line="360" w:lineRule="auto"/>
        <w:rPr>
          <w:noProof/>
          <w:sz w:val="28"/>
          <w:szCs w:val="28"/>
        </w:rPr>
      </w:pPr>
      <w:hyperlink w:anchor="_Toc198872733" w:history="1">
        <w:r w:rsidR="000F327C" w:rsidRPr="000F327C">
          <w:rPr>
            <w:rStyle w:val="a6"/>
            <w:noProof/>
            <w:sz w:val="28"/>
            <w:szCs w:val="28"/>
          </w:rPr>
          <w:t>3.2. Особенности  заполнения импортной таможенной  декларации</w:t>
        </w:r>
        <w:r w:rsidR="000F327C" w:rsidRPr="000F327C">
          <w:rPr>
            <w:noProof/>
            <w:webHidden/>
            <w:sz w:val="28"/>
            <w:szCs w:val="28"/>
          </w:rPr>
          <w:tab/>
        </w:r>
        <w:r w:rsidR="000F327C" w:rsidRPr="000F327C">
          <w:rPr>
            <w:noProof/>
            <w:webHidden/>
            <w:sz w:val="28"/>
            <w:szCs w:val="28"/>
          </w:rPr>
          <w:fldChar w:fldCharType="begin"/>
        </w:r>
        <w:r w:rsidR="000F327C" w:rsidRPr="000F327C">
          <w:rPr>
            <w:noProof/>
            <w:webHidden/>
            <w:sz w:val="28"/>
            <w:szCs w:val="28"/>
          </w:rPr>
          <w:instrText xml:space="preserve"> PAGEREF _Toc198872733 \h </w:instrText>
        </w:r>
        <w:r w:rsidR="000F327C" w:rsidRPr="000F327C">
          <w:rPr>
            <w:noProof/>
            <w:webHidden/>
            <w:sz w:val="28"/>
            <w:szCs w:val="28"/>
          </w:rPr>
        </w:r>
        <w:r w:rsidR="000F327C" w:rsidRPr="000F327C">
          <w:rPr>
            <w:noProof/>
            <w:webHidden/>
            <w:sz w:val="28"/>
            <w:szCs w:val="28"/>
          </w:rPr>
          <w:fldChar w:fldCharType="separate"/>
        </w:r>
        <w:r w:rsidR="00A83D5D">
          <w:rPr>
            <w:noProof/>
            <w:webHidden/>
            <w:sz w:val="28"/>
            <w:szCs w:val="28"/>
          </w:rPr>
          <w:t>22</w:t>
        </w:r>
        <w:r w:rsidR="000F327C" w:rsidRPr="000F327C">
          <w:rPr>
            <w:noProof/>
            <w:webHidden/>
            <w:sz w:val="28"/>
            <w:szCs w:val="28"/>
          </w:rPr>
          <w:fldChar w:fldCharType="end"/>
        </w:r>
      </w:hyperlink>
    </w:p>
    <w:p w:rsidR="000F327C" w:rsidRPr="000F327C" w:rsidRDefault="00D47610" w:rsidP="000F327C">
      <w:pPr>
        <w:pStyle w:val="20"/>
        <w:tabs>
          <w:tab w:val="right" w:leader="dot" w:pos="9345"/>
        </w:tabs>
        <w:spacing w:line="360" w:lineRule="auto"/>
        <w:rPr>
          <w:noProof/>
          <w:sz w:val="28"/>
          <w:szCs w:val="28"/>
        </w:rPr>
      </w:pPr>
      <w:hyperlink w:anchor="_Toc198872734" w:history="1">
        <w:r w:rsidR="000F327C" w:rsidRPr="000F327C">
          <w:rPr>
            <w:rStyle w:val="a6"/>
            <w:noProof/>
            <w:sz w:val="28"/>
            <w:szCs w:val="28"/>
          </w:rPr>
          <w:t>3.3. Особенности заполнения декларации-обязательства</w:t>
        </w:r>
        <w:r w:rsidR="000F327C" w:rsidRPr="000F327C">
          <w:rPr>
            <w:noProof/>
            <w:webHidden/>
            <w:sz w:val="28"/>
            <w:szCs w:val="28"/>
          </w:rPr>
          <w:tab/>
        </w:r>
        <w:r w:rsidR="000F327C" w:rsidRPr="000F327C">
          <w:rPr>
            <w:noProof/>
            <w:webHidden/>
            <w:sz w:val="28"/>
            <w:szCs w:val="28"/>
          </w:rPr>
          <w:fldChar w:fldCharType="begin"/>
        </w:r>
        <w:r w:rsidR="000F327C" w:rsidRPr="000F327C">
          <w:rPr>
            <w:noProof/>
            <w:webHidden/>
            <w:sz w:val="28"/>
            <w:szCs w:val="28"/>
          </w:rPr>
          <w:instrText xml:space="preserve"> PAGEREF _Toc198872734 \h </w:instrText>
        </w:r>
        <w:r w:rsidR="000F327C" w:rsidRPr="000F327C">
          <w:rPr>
            <w:noProof/>
            <w:webHidden/>
            <w:sz w:val="28"/>
            <w:szCs w:val="28"/>
          </w:rPr>
        </w:r>
        <w:r w:rsidR="000F327C" w:rsidRPr="000F327C">
          <w:rPr>
            <w:noProof/>
            <w:webHidden/>
            <w:sz w:val="28"/>
            <w:szCs w:val="28"/>
          </w:rPr>
          <w:fldChar w:fldCharType="separate"/>
        </w:r>
        <w:r w:rsidR="00A83D5D">
          <w:rPr>
            <w:noProof/>
            <w:webHidden/>
            <w:sz w:val="28"/>
            <w:szCs w:val="28"/>
          </w:rPr>
          <w:t>23</w:t>
        </w:r>
        <w:r w:rsidR="000F327C" w:rsidRPr="000F327C">
          <w:rPr>
            <w:noProof/>
            <w:webHidden/>
            <w:sz w:val="28"/>
            <w:szCs w:val="28"/>
          </w:rPr>
          <w:fldChar w:fldCharType="end"/>
        </w:r>
      </w:hyperlink>
    </w:p>
    <w:p w:rsidR="000F327C" w:rsidRPr="000F327C" w:rsidRDefault="00D47610" w:rsidP="000F327C">
      <w:pPr>
        <w:pStyle w:val="10"/>
        <w:tabs>
          <w:tab w:val="right" w:leader="dot" w:pos="9345"/>
        </w:tabs>
        <w:spacing w:line="360" w:lineRule="auto"/>
        <w:rPr>
          <w:noProof/>
          <w:sz w:val="28"/>
          <w:szCs w:val="28"/>
        </w:rPr>
      </w:pPr>
      <w:hyperlink w:anchor="_Toc198872735" w:history="1">
        <w:r w:rsidR="000F327C" w:rsidRPr="000F327C">
          <w:rPr>
            <w:rStyle w:val="a6"/>
            <w:noProof/>
            <w:sz w:val="28"/>
            <w:szCs w:val="28"/>
          </w:rPr>
          <w:t>З</w:t>
        </w:r>
        <w:r w:rsidR="008804C3" w:rsidRPr="000F327C">
          <w:rPr>
            <w:rStyle w:val="a6"/>
            <w:noProof/>
            <w:sz w:val="28"/>
            <w:szCs w:val="28"/>
          </w:rPr>
          <w:t>аключение</w:t>
        </w:r>
        <w:r w:rsidR="000F327C" w:rsidRPr="000F327C">
          <w:rPr>
            <w:noProof/>
            <w:webHidden/>
            <w:sz w:val="28"/>
            <w:szCs w:val="28"/>
          </w:rPr>
          <w:tab/>
        </w:r>
        <w:r w:rsidR="000F327C" w:rsidRPr="000F327C">
          <w:rPr>
            <w:noProof/>
            <w:webHidden/>
            <w:sz w:val="28"/>
            <w:szCs w:val="28"/>
          </w:rPr>
          <w:fldChar w:fldCharType="begin"/>
        </w:r>
        <w:r w:rsidR="000F327C" w:rsidRPr="000F327C">
          <w:rPr>
            <w:noProof/>
            <w:webHidden/>
            <w:sz w:val="28"/>
            <w:szCs w:val="28"/>
          </w:rPr>
          <w:instrText xml:space="preserve"> PAGEREF _Toc198872735 \h </w:instrText>
        </w:r>
        <w:r w:rsidR="000F327C" w:rsidRPr="000F327C">
          <w:rPr>
            <w:noProof/>
            <w:webHidden/>
            <w:sz w:val="28"/>
            <w:szCs w:val="28"/>
          </w:rPr>
        </w:r>
        <w:r w:rsidR="000F327C" w:rsidRPr="000F327C">
          <w:rPr>
            <w:noProof/>
            <w:webHidden/>
            <w:sz w:val="28"/>
            <w:szCs w:val="28"/>
          </w:rPr>
          <w:fldChar w:fldCharType="separate"/>
        </w:r>
        <w:r w:rsidR="00A83D5D">
          <w:rPr>
            <w:noProof/>
            <w:webHidden/>
            <w:sz w:val="28"/>
            <w:szCs w:val="28"/>
          </w:rPr>
          <w:t>25</w:t>
        </w:r>
        <w:r w:rsidR="000F327C" w:rsidRPr="000F327C">
          <w:rPr>
            <w:noProof/>
            <w:webHidden/>
            <w:sz w:val="28"/>
            <w:szCs w:val="28"/>
          </w:rPr>
          <w:fldChar w:fldCharType="end"/>
        </w:r>
      </w:hyperlink>
    </w:p>
    <w:p w:rsidR="000F327C" w:rsidRPr="000F327C" w:rsidRDefault="00D47610" w:rsidP="000F327C">
      <w:pPr>
        <w:pStyle w:val="10"/>
        <w:tabs>
          <w:tab w:val="right" w:leader="dot" w:pos="9345"/>
        </w:tabs>
        <w:spacing w:line="360" w:lineRule="auto"/>
        <w:rPr>
          <w:noProof/>
          <w:sz w:val="28"/>
          <w:szCs w:val="28"/>
        </w:rPr>
      </w:pPr>
      <w:hyperlink w:anchor="_Toc198872736" w:history="1">
        <w:r w:rsidR="000F327C" w:rsidRPr="000F327C">
          <w:rPr>
            <w:rStyle w:val="a6"/>
            <w:noProof/>
            <w:sz w:val="28"/>
            <w:szCs w:val="28"/>
          </w:rPr>
          <w:t>С</w:t>
        </w:r>
        <w:r w:rsidR="008804C3" w:rsidRPr="000F327C">
          <w:rPr>
            <w:rStyle w:val="a6"/>
            <w:noProof/>
            <w:sz w:val="28"/>
            <w:szCs w:val="28"/>
          </w:rPr>
          <w:t>писок использованных источников</w:t>
        </w:r>
        <w:r w:rsidR="000F327C" w:rsidRPr="000F327C">
          <w:rPr>
            <w:noProof/>
            <w:webHidden/>
            <w:sz w:val="28"/>
            <w:szCs w:val="28"/>
          </w:rPr>
          <w:tab/>
        </w:r>
        <w:r w:rsidR="000F327C" w:rsidRPr="000F327C">
          <w:rPr>
            <w:noProof/>
            <w:webHidden/>
            <w:sz w:val="28"/>
            <w:szCs w:val="28"/>
          </w:rPr>
          <w:fldChar w:fldCharType="begin"/>
        </w:r>
        <w:r w:rsidR="000F327C" w:rsidRPr="000F327C">
          <w:rPr>
            <w:noProof/>
            <w:webHidden/>
            <w:sz w:val="28"/>
            <w:szCs w:val="28"/>
          </w:rPr>
          <w:instrText xml:space="preserve"> PAGEREF _Toc198872736 \h </w:instrText>
        </w:r>
        <w:r w:rsidR="000F327C" w:rsidRPr="000F327C">
          <w:rPr>
            <w:noProof/>
            <w:webHidden/>
            <w:sz w:val="28"/>
            <w:szCs w:val="28"/>
          </w:rPr>
        </w:r>
        <w:r w:rsidR="000F327C" w:rsidRPr="000F327C">
          <w:rPr>
            <w:noProof/>
            <w:webHidden/>
            <w:sz w:val="28"/>
            <w:szCs w:val="28"/>
          </w:rPr>
          <w:fldChar w:fldCharType="separate"/>
        </w:r>
        <w:r w:rsidR="00A83D5D">
          <w:rPr>
            <w:noProof/>
            <w:webHidden/>
            <w:sz w:val="28"/>
            <w:szCs w:val="28"/>
          </w:rPr>
          <w:t>27</w:t>
        </w:r>
        <w:r w:rsidR="000F327C" w:rsidRPr="000F327C">
          <w:rPr>
            <w:noProof/>
            <w:webHidden/>
            <w:sz w:val="28"/>
            <w:szCs w:val="28"/>
          </w:rPr>
          <w:fldChar w:fldCharType="end"/>
        </w:r>
      </w:hyperlink>
    </w:p>
    <w:p w:rsidR="00305A47" w:rsidRPr="00305A47" w:rsidRDefault="00305A47" w:rsidP="000F327C">
      <w:pPr>
        <w:spacing w:line="360" w:lineRule="auto"/>
      </w:pPr>
      <w:r w:rsidRPr="000F327C">
        <w:rPr>
          <w:sz w:val="28"/>
          <w:szCs w:val="28"/>
        </w:rPr>
        <w:fldChar w:fldCharType="end"/>
      </w:r>
    </w:p>
    <w:p w:rsidR="003A276F" w:rsidRDefault="00305A47" w:rsidP="00041284">
      <w:pPr>
        <w:pStyle w:val="1"/>
        <w:spacing w:before="0" w:after="400"/>
        <w:jc w:val="center"/>
        <w:rPr>
          <w:rFonts w:ascii="Times New Roman" w:hAnsi="Times New Roman" w:cs="Times New Roman"/>
        </w:rPr>
      </w:pPr>
      <w:r>
        <w:rPr>
          <w:rFonts w:ascii="Times New Roman" w:hAnsi="Times New Roman" w:cs="Times New Roman"/>
        </w:rPr>
        <w:br w:type="page"/>
      </w:r>
      <w:bookmarkStart w:id="1" w:name="_Toc198872728"/>
      <w:r w:rsidR="00041284" w:rsidRPr="00041284">
        <w:rPr>
          <w:rFonts w:ascii="Times New Roman" w:hAnsi="Times New Roman" w:cs="Times New Roman"/>
        </w:rPr>
        <w:t>ВВЕДЕНИЕ</w:t>
      </w:r>
      <w:bookmarkEnd w:id="1"/>
      <w:r w:rsidR="00041284" w:rsidRPr="00041284">
        <w:rPr>
          <w:rFonts w:ascii="Times New Roman" w:hAnsi="Times New Roman" w:cs="Times New Roman"/>
        </w:rPr>
        <w:t xml:space="preserve"> </w:t>
      </w:r>
    </w:p>
    <w:p w:rsidR="00FB4A16" w:rsidRPr="00FB4A16" w:rsidRDefault="00FB4A16" w:rsidP="009255B4">
      <w:pPr>
        <w:spacing w:line="288" w:lineRule="auto"/>
        <w:ind w:firstLine="720"/>
        <w:jc w:val="both"/>
        <w:rPr>
          <w:sz w:val="28"/>
        </w:rPr>
      </w:pPr>
      <w:r w:rsidRPr="00FB4A16">
        <w:rPr>
          <w:sz w:val="28"/>
        </w:rPr>
        <w:t>Современное экономическое развитие характеризуется ярко выраженной тенденцией интеграции национальных  экономик в межстрановые региональные и единый межхозяйственный комплекс, стремлением к созданию обширных зон свободной торговли, к повышению роли международных соглашений по обмену товарами и услугами, по движению финансовых ресурсов. Формируется финансовый рынок с едиными правилами, регламентирующими  оборот, как материальных ценностей, так и финансовых средств. Национальные экономики во всех странах в определенной мере становятся открытыми, включаются в мировое разделение труда и в международную конкуренцию.</w:t>
      </w:r>
    </w:p>
    <w:p w:rsidR="00FB4A16" w:rsidRPr="00FB4A16" w:rsidRDefault="00FB4A16" w:rsidP="009255B4">
      <w:pPr>
        <w:spacing w:line="288" w:lineRule="auto"/>
        <w:ind w:firstLine="720"/>
        <w:jc w:val="both"/>
        <w:rPr>
          <w:sz w:val="28"/>
        </w:rPr>
      </w:pPr>
      <w:r w:rsidRPr="00FB4A16">
        <w:rPr>
          <w:sz w:val="28"/>
        </w:rPr>
        <w:t>Внешние экономические связи стали объективно обусловленными и превратились в важнейший фактор экономического роста. Во многих странах именно они определяют состояние национальной экономики, и эта тенденция в перспективе усилится.</w:t>
      </w:r>
    </w:p>
    <w:p w:rsidR="00FB4A16" w:rsidRPr="00FB4A16" w:rsidRDefault="00FB4A16" w:rsidP="009255B4">
      <w:pPr>
        <w:spacing w:line="288" w:lineRule="auto"/>
        <w:ind w:firstLine="720"/>
        <w:jc w:val="both"/>
        <w:rPr>
          <w:sz w:val="28"/>
        </w:rPr>
      </w:pPr>
      <w:r w:rsidRPr="00FB4A16">
        <w:rPr>
          <w:sz w:val="28"/>
        </w:rPr>
        <w:t>В системе органов государственного управления внешнеэкономической деятельностью особая роль отводится таможенной службе как наиболее динамично развивающейся, своевременно обслуживающей участников внешнеэкономической деятельности. Эта роль обусловлена ростом масштабов внешнеэкономических связей.</w:t>
      </w:r>
    </w:p>
    <w:p w:rsidR="00FB4A16" w:rsidRDefault="00FB4A16" w:rsidP="009255B4">
      <w:pPr>
        <w:spacing w:line="288" w:lineRule="auto"/>
        <w:ind w:firstLine="720"/>
        <w:jc w:val="both"/>
        <w:rPr>
          <w:sz w:val="28"/>
        </w:rPr>
      </w:pPr>
      <w:r w:rsidRPr="00FB4A16">
        <w:rPr>
          <w:sz w:val="28"/>
        </w:rPr>
        <w:t xml:space="preserve">Таможенное оформление представляет один из основных институтов таможенного права  и представляет собой совокупность юридических норм определяющих последовательность проводимых мероприятий, направленных на обеспечение перемещения, уполномоченными лицами в отношении товаров и транспортных средств, через таможенную границу </w:t>
      </w:r>
      <w:r>
        <w:rPr>
          <w:sz w:val="28"/>
        </w:rPr>
        <w:t>Республики Беларусь</w:t>
      </w:r>
      <w:r w:rsidRPr="00FB4A16">
        <w:rPr>
          <w:sz w:val="28"/>
        </w:rPr>
        <w:t xml:space="preserve">. </w:t>
      </w:r>
    </w:p>
    <w:p w:rsidR="00FB4A16" w:rsidRDefault="00FB4A16" w:rsidP="009255B4">
      <w:pPr>
        <w:spacing w:line="288" w:lineRule="auto"/>
        <w:ind w:firstLine="720"/>
        <w:jc w:val="both"/>
        <w:rPr>
          <w:color w:val="000000"/>
          <w:sz w:val="28"/>
        </w:rPr>
      </w:pPr>
      <w:r w:rsidRPr="00FB4A16">
        <w:rPr>
          <w:sz w:val="28"/>
          <w:szCs w:val="28"/>
        </w:rPr>
        <w:t xml:space="preserve">Основным таможенным документом является таможенная декларация. Как известно, форма и порядок заполнения ГТД нормативно закреплены в приказе ГТК Республики Беларусь от 9 июля </w:t>
      </w:r>
      <w:smartTag w:uri="urn:schemas-microsoft-com:office:smarttags" w:element="metricconverter">
        <w:smartTagPr>
          <w:attr w:name="ProductID" w:val="1998 г"/>
        </w:smartTagPr>
        <w:r w:rsidRPr="00FB4A16">
          <w:rPr>
            <w:sz w:val="28"/>
            <w:szCs w:val="28"/>
          </w:rPr>
          <w:t>1998 г</w:t>
        </w:r>
      </w:smartTag>
      <w:r w:rsidRPr="00FB4A16">
        <w:rPr>
          <w:sz w:val="28"/>
          <w:szCs w:val="28"/>
        </w:rPr>
        <w:t xml:space="preserve">. № 246-ОД. За время, прошедшее с момента принятия приказа, его положения претерпели значительные изменения и дополнения. Последние по времени новации внесены в приказ постановлением ГТК Республики Беларусь от 22 июня </w:t>
      </w:r>
      <w:smartTag w:uri="urn:schemas-microsoft-com:office:smarttags" w:element="metricconverter">
        <w:smartTagPr>
          <w:attr w:name="ProductID" w:val="2007 г"/>
        </w:smartTagPr>
        <w:r w:rsidRPr="00FB4A16">
          <w:rPr>
            <w:sz w:val="28"/>
            <w:szCs w:val="28"/>
          </w:rPr>
          <w:t>2007 г</w:t>
        </w:r>
      </w:smartTag>
      <w:r w:rsidRPr="00FB4A16">
        <w:rPr>
          <w:sz w:val="28"/>
          <w:szCs w:val="28"/>
        </w:rPr>
        <w:t>. № 62.</w:t>
      </w:r>
      <w:r>
        <w:rPr>
          <w:sz w:val="28"/>
          <w:szCs w:val="28"/>
        </w:rPr>
        <w:t xml:space="preserve"> Также, </w:t>
      </w:r>
      <w:r>
        <w:rPr>
          <w:color w:val="000000"/>
          <w:sz w:val="28"/>
        </w:rPr>
        <w:t xml:space="preserve">с 1 июля </w:t>
      </w:r>
      <w:smartTag w:uri="urn:schemas-microsoft-com:office:smarttags" w:element="metricconverter">
        <w:smartTagPr>
          <w:attr w:name="ProductID" w:val="2007 г"/>
        </w:smartTagPr>
        <w:r>
          <w:rPr>
            <w:color w:val="000000"/>
            <w:sz w:val="28"/>
          </w:rPr>
          <w:t>2007 г</w:t>
        </w:r>
      </w:smartTag>
      <w:r>
        <w:rPr>
          <w:color w:val="000000"/>
          <w:sz w:val="28"/>
        </w:rPr>
        <w:t xml:space="preserve">. </w:t>
      </w:r>
      <w:r w:rsidRPr="00862165">
        <w:rPr>
          <w:color w:val="000000"/>
          <w:sz w:val="28"/>
        </w:rPr>
        <w:t xml:space="preserve">Таможенный кодекс Республики Беларусь </w:t>
      </w:r>
      <w:r>
        <w:rPr>
          <w:color w:val="000000"/>
          <w:sz w:val="28"/>
        </w:rPr>
        <w:t>Кодекс Республики Беларусь от 4.01.</w:t>
      </w:r>
      <w:r w:rsidRPr="00862165">
        <w:rPr>
          <w:color w:val="000000"/>
          <w:sz w:val="28"/>
        </w:rPr>
        <w:t>2007 № 204-З</w:t>
      </w:r>
      <w:r>
        <w:rPr>
          <w:color w:val="000000"/>
          <w:sz w:val="28"/>
        </w:rPr>
        <w:t>. Виду чего возникает необходимость в исследовании особенностей и порядок оформления таможенных документов, в том числе грузовой таможенной декларации.</w:t>
      </w:r>
    </w:p>
    <w:p w:rsidR="00FB4A16" w:rsidRDefault="00FB4A16" w:rsidP="009255B4">
      <w:pPr>
        <w:spacing w:line="288" w:lineRule="auto"/>
        <w:ind w:firstLine="720"/>
        <w:jc w:val="both"/>
        <w:rPr>
          <w:color w:val="000000"/>
          <w:sz w:val="28"/>
        </w:rPr>
      </w:pPr>
      <w:r>
        <w:rPr>
          <w:color w:val="000000"/>
          <w:sz w:val="28"/>
        </w:rPr>
        <w:t xml:space="preserve">Все вышесказанное говорит об актуальности темы курсовой работы. Ее основная цель заключается в выявлении основных особенностей таможенного документа – грузовой таможенной декларации. </w:t>
      </w:r>
    </w:p>
    <w:p w:rsidR="00FB4A16" w:rsidRDefault="00FB4A16" w:rsidP="009255B4">
      <w:pPr>
        <w:spacing w:line="288" w:lineRule="auto"/>
        <w:ind w:firstLine="720"/>
        <w:jc w:val="both"/>
        <w:rPr>
          <w:color w:val="000000"/>
          <w:sz w:val="28"/>
        </w:rPr>
      </w:pPr>
      <w:r>
        <w:rPr>
          <w:color w:val="000000"/>
          <w:sz w:val="28"/>
        </w:rPr>
        <w:t>Достижение указанной цели предполагает решение следующих взаимосвязанных задач:</w:t>
      </w:r>
    </w:p>
    <w:p w:rsidR="000F327C" w:rsidRDefault="000F327C" w:rsidP="000F327C">
      <w:pPr>
        <w:numPr>
          <w:ilvl w:val="0"/>
          <w:numId w:val="3"/>
        </w:numPr>
        <w:spacing w:line="288" w:lineRule="auto"/>
        <w:jc w:val="both"/>
        <w:rPr>
          <w:color w:val="000000"/>
          <w:sz w:val="28"/>
        </w:rPr>
      </w:pPr>
      <w:r>
        <w:rPr>
          <w:color w:val="000000"/>
          <w:sz w:val="28"/>
        </w:rPr>
        <w:t>выявить сущность грузовой таможенной декларации;</w:t>
      </w:r>
    </w:p>
    <w:p w:rsidR="000F327C" w:rsidRDefault="000F327C" w:rsidP="000F327C">
      <w:pPr>
        <w:numPr>
          <w:ilvl w:val="0"/>
          <w:numId w:val="3"/>
        </w:numPr>
        <w:spacing w:line="288" w:lineRule="auto"/>
        <w:jc w:val="both"/>
        <w:rPr>
          <w:color w:val="000000"/>
          <w:sz w:val="28"/>
        </w:rPr>
      </w:pPr>
      <w:r>
        <w:rPr>
          <w:color w:val="000000"/>
          <w:sz w:val="28"/>
        </w:rPr>
        <w:t>раскрыть ее структуру;</w:t>
      </w:r>
    </w:p>
    <w:p w:rsidR="000F327C" w:rsidRDefault="000F327C" w:rsidP="000F327C">
      <w:pPr>
        <w:numPr>
          <w:ilvl w:val="0"/>
          <w:numId w:val="3"/>
        </w:numPr>
        <w:spacing w:line="288" w:lineRule="auto"/>
        <w:jc w:val="both"/>
        <w:rPr>
          <w:color w:val="000000"/>
          <w:sz w:val="28"/>
        </w:rPr>
      </w:pPr>
      <w:r>
        <w:rPr>
          <w:color w:val="000000"/>
          <w:sz w:val="28"/>
        </w:rPr>
        <w:t>показать особенности заполнения экспортной, импортной деклараций, а также декларации-обязательства.</w:t>
      </w:r>
    </w:p>
    <w:p w:rsidR="000F327C" w:rsidRDefault="000F327C" w:rsidP="009255B4">
      <w:pPr>
        <w:spacing w:line="288" w:lineRule="auto"/>
        <w:ind w:firstLine="720"/>
        <w:jc w:val="both"/>
        <w:rPr>
          <w:color w:val="000000"/>
          <w:sz w:val="28"/>
        </w:rPr>
      </w:pPr>
    </w:p>
    <w:p w:rsidR="000F327C" w:rsidRDefault="000F327C" w:rsidP="009255B4">
      <w:pPr>
        <w:spacing w:line="288" w:lineRule="auto"/>
        <w:ind w:firstLine="720"/>
        <w:jc w:val="both"/>
        <w:rPr>
          <w:color w:val="000000"/>
          <w:sz w:val="28"/>
        </w:rPr>
      </w:pPr>
    </w:p>
    <w:p w:rsidR="00FB4A16" w:rsidRDefault="009255B4" w:rsidP="009255B4">
      <w:pPr>
        <w:pStyle w:val="1"/>
        <w:spacing w:before="0" w:after="400"/>
        <w:jc w:val="center"/>
        <w:rPr>
          <w:rFonts w:ascii="Times New Roman" w:hAnsi="Times New Roman"/>
        </w:rPr>
      </w:pPr>
      <w:r w:rsidRPr="009255B4">
        <w:rPr>
          <w:rFonts w:ascii="Times New Roman" w:hAnsi="Times New Roman"/>
          <w:sz w:val="28"/>
          <w:szCs w:val="28"/>
        </w:rPr>
        <w:br w:type="page"/>
      </w:r>
      <w:bookmarkStart w:id="2" w:name="_Toc198872729"/>
      <w:r w:rsidRPr="009255B4">
        <w:rPr>
          <w:rFonts w:ascii="Times New Roman" w:hAnsi="Times New Roman"/>
        </w:rPr>
        <w:t xml:space="preserve">1 </w:t>
      </w:r>
      <w:r>
        <w:rPr>
          <w:rFonts w:ascii="Times New Roman" w:hAnsi="Times New Roman"/>
        </w:rPr>
        <w:t>ГРУЗОВАЯ ТАМОЖЕННАЯ ДЕКЛАРАЦИЯ В СИСТЕМЕ ТАМОЖЕННЫХ ДОКУМЕНТОВ</w:t>
      </w:r>
      <w:bookmarkEnd w:id="2"/>
    </w:p>
    <w:p w:rsidR="009255B4" w:rsidRPr="00D83B6D" w:rsidRDefault="009255B4" w:rsidP="00D83B6D">
      <w:pPr>
        <w:spacing w:line="288" w:lineRule="auto"/>
        <w:ind w:firstLine="720"/>
        <w:jc w:val="both"/>
        <w:rPr>
          <w:color w:val="000000"/>
          <w:sz w:val="28"/>
        </w:rPr>
      </w:pPr>
      <w:r w:rsidRPr="00D83B6D">
        <w:rPr>
          <w:color w:val="000000"/>
          <w:sz w:val="28"/>
        </w:rPr>
        <w:t xml:space="preserve">Современный организационно-правовой режим </w:t>
      </w:r>
      <w:r w:rsidR="00D83B6D">
        <w:rPr>
          <w:color w:val="000000"/>
          <w:sz w:val="28"/>
        </w:rPr>
        <w:t>внешнеэкономической деятельности</w:t>
      </w:r>
      <w:r w:rsidRPr="00D83B6D">
        <w:rPr>
          <w:color w:val="000000"/>
          <w:sz w:val="28"/>
        </w:rPr>
        <w:t>, закрепленный в принятых в последние годы нормативно-правовых актах, предусматривает следующую систему</w:t>
      </w:r>
      <w:r w:rsidR="00D83B6D">
        <w:rPr>
          <w:color w:val="000000"/>
          <w:sz w:val="28"/>
        </w:rPr>
        <w:t xml:space="preserve"> государственного регулирования</w:t>
      </w:r>
      <w:r w:rsidRPr="00D83B6D">
        <w:rPr>
          <w:color w:val="000000"/>
          <w:sz w:val="28"/>
        </w:rPr>
        <w:t>.</w:t>
      </w:r>
    </w:p>
    <w:p w:rsidR="009255B4" w:rsidRPr="00D83B6D" w:rsidRDefault="009255B4" w:rsidP="00D83B6D">
      <w:pPr>
        <w:spacing w:line="288" w:lineRule="auto"/>
        <w:ind w:firstLine="720"/>
        <w:jc w:val="both"/>
        <w:rPr>
          <w:color w:val="000000"/>
          <w:sz w:val="28"/>
        </w:rPr>
      </w:pPr>
      <w:r w:rsidRPr="00D83B6D">
        <w:rPr>
          <w:color w:val="000000"/>
          <w:sz w:val="28"/>
        </w:rPr>
        <w:t>- декларирование товаров и иного имущества, перемещаемых через государственную границу;</w:t>
      </w:r>
    </w:p>
    <w:p w:rsidR="009255B4" w:rsidRPr="00D83B6D" w:rsidRDefault="009255B4" w:rsidP="00D83B6D">
      <w:pPr>
        <w:spacing w:line="288" w:lineRule="auto"/>
        <w:ind w:firstLine="720"/>
        <w:jc w:val="both"/>
        <w:rPr>
          <w:color w:val="000000"/>
          <w:sz w:val="28"/>
        </w:rPr>
      </w:pPr>
      <w:r w:rsidRPr="00D83B6D">
        <w:rPr>
          <w:color w:val="000000"/>
          <w:sz w:val="28"/>
        </w:rPr>
        <w:t>- особый порядок экспорта и импорта отдельных товаров общегосударственного назначения</w:t>
      </w:r>
    </w:p>
    <w:p w:rsidR="009255B4" w:rsidRPr="00D83B6D" w:rsidRDefault="009255B4" w:rsidP="00D83B6D">
      <w:pPr>
        <w:spacing w:line="288" w:lineRule="auto"/>
        <w:ind w:firstLine="720"/>
        <w:jc w:val="both"/>
        <w:rPr>
          <w:color w:val="000000"/>
          <w:sz w:val="28"/>
        </w:rPr>
      </w:pPr>
      <w:r w:rsidRPr="00D83B6D">
        <w:rPr>
          <w:color w:val="000000"/>
          <w:sz w:val="28"/>
        </w:rPr>
        <w:t>- меры оперативного регулирования ВЭД</w:t>
      </w:r>
      <w:r w:rsidR="00095F94">
        <w:rPr>
          <w:color w:val="000000"/>
          <w:sz w:val="28"/>
        </w:rPr>
        <w:t xml:space="preserve"> </w:t>
      </w:r>
      <w:r w:rsidR="00095F94" w:rsidRPr="00095F94">
        <w:rPr>
          <w:color w:val="000000"/>
          <w:sz w:val="28"/>
        </w:rPr>
        <w:t xml:space="preserve">[11, </w:t>
      </w:r>
      <w:r w:rsidR="00095F94">
        <w:rPr>
          <w:color w:val="000000"/>
          <w:sz w:val="28"/>
          <w:lang w:val="en-US"/>
        </w:rPr>
        <w:t>c</w:t>
      </w:r>
      <w:r w:rsidR="00095F94" w:rsidRPr="00095F94">
        <w:rPr>
          <w:color w:val="000000"/>
          <w:sz w:val="28"/>
        </w:rPr>
        <w:t>. 102]</w:t>
      </w:r>
      <w:r w:rsidRPr="00D83B6D">
        <w:rPr>
          <w:color w:val="000000"/>
          <w:sz w:val="28"/>
        </w:rPr>
        <w:t>.</w:t>
      </w:r>
    </w:p>
    <w:p w:rsidR="00D83B6D" w:rsidRPr="00D83B6D" w:rsidRDefault="009255B4" w:rsidP="00D83B6D">
      <w:pPr>
        <w:spacing w:line="288" w:lineRule="auto"/>
        <w:ind w:firstLine="720"/>
        <w:jc w:val="both"/>
        <w:rPr>
          <w:color w:val="000000"/>
          <w:sz w:val="28"/>
        </w:rPr>
      </w:pPr>
      <w:r w:rsidRPr="00D83B6D">
        <w:rPr>
          <w:color w:val="000000"/>
          <w:sz w:val="28"/>
        </w:rPr>
        <w:t xml:space="preserve">В соответствии с Таможенным кодексом </w:t>
      </w:r>
      <w:r w:rsidR="00D83B6D">
        <w:rPr>
          <w:color w:val="000000"/>
          <w:sz w:val="28"/>
        </w:rPr>
        <w:t>Республики Беларусь (далее – ТК), т</w:t>
      </w:r>
      <w:r w:rsidR="00D83B6D" w:rsidRPr="00D83B6D">
        <w:rPr>
          <w:color w:val="000000"/>
          <w:sz w:val="28"/>
        </w:rPr>
        <w:t>аможенное декларирование товаров – представление таможенному органу таможенной декларации в виде письменного или электронного документа, в котором заявлены сведения, необходимые для помещения товаров под таможенный режим либо для иных целей, установленных законами и (или) актами Президента Республики Беларусь</w:t>
      </w:r>
      <w:r w:rsidR="00095F94" w:rsidRPr="00095F94">
        <w:rPr>
          <w:color w:val="000000"/>
          <w:sz w:val="28"/>
        </w:rPr>
        <w:t xml:space="preserve"> [2]</w:t>
      </w:r>
      <w:r w:rsidR="00D83B6D" w:rsidRPr="00D83B6D">
        <w:rPr>
          <w:color w:val="000000"/>
          <w:sz w:val="28"/>
        </w:rPr>
        <w:t>.</w:t>
      </w:r>
    </w:p>
    <w:p w:rsidR="00D83B6D" w:rsidRPr="00D83B6D" w:rsidRDefault="00D83B6D" w:rsidP="00D83B6D">
      <w:pPr>
        <w:spacing w:line="288" w:lineRule="auto"/>
        <w:ind w:firstLine="720"/>
        <w:jc w:val="both"/>
        <w:rPr>
          <w:color w:val="000000"/>
          <w:sz w:val="28"/>
        </w:rPr>
      </w:pPr>
      <w:r w:rsidRPr="00D83B6D">
        <w:rPr>
          <w:color w:val="000000"/>
          <w:sz w:val="28"/>
        </w:rPr>
        <w:t>Товары подлежат таможенному декларированию таможенным органам при помещении их под таможенный режим, а также в иных случаях, установленных законами и (или) актами Президента Республики Беларусь.</w:t>
      </w:r>
    </w:p>
    <w:p w:rsidR="009255B4" w:rsidRPr="00D83B6D" w:rsidRDefault="009255B4" w:rsidP="00D83B6D">
      <w:pPr>
        <w:spacing w:line="288" w:lineRule="auto"/>
        <w:ind w:firstLine="720"/>
        <w:jc w:val="both"/>
        <w:rPr>
          <w:color w:val="000000"/>
          <w:sz w:val="28"/>
        </w:rPr>
      </w:pPr>
      <w:r w:rsidRPr="00D83B6D">
        <w:rPr>
          <w:color w:val="000000"/>
          <w:sz w:val="28"/>
        </w:rPr>
        <w:t xml:space="preserve">Необходимо отметить, что при довольно развитой системе ВЭД наша страна многие годы не применяла при таможенном оформлении товаров (имущества), перемещаемых через госграницу, такого общепринятого в международной таможенной практике унифицированного документа, как </w:t>
      </w:r>
      <w:r w:rsidR="00D83B6D">
        <w:rPr>
          <w:color w:val="000000"/>
          <w:sz w:val="28"/>
        </w:rPr>
        <w:t>грузовую таможенную декларацию (далее – ГТД)</w:t>
      </w:r>
      <w:r w:rsidRPr="00D83B6D">
        <w:rPr>
          <w:color w:val="000000"/>
          <w:sz w:val="28"/>
        </w:rPr>
        <w:t>. Длительное время действовал порядок, при котором товары могли быть экспортированы или импортированы только на основании разрешений соответствующих государственных органов, выдававших особые таможенные внешнеторговые документы - разрешения на вывоз и ввоз товаров. Причем существовали две формы таких разрешений - развернутая (подробная) для неторговых грузов и краткая - для коммерческих грузов, выдававшаяся на длительный срок на провоз определенной группы товаров.</w:t>
      </w:r>
    </w:p>
    <w:p w:rsidR="009255B4" w:rsidRPr="00D83B6D" w:rsidRDefault="009255B4" w:rsidP="00D83B6D">
      <w:pPr>
        <w:spacing w:line="288" w:lineRule="auto"/>
        <w:ind w:firstLine="720"/>
        <w:jc w:val="both"/>
        <w:rPr>
          <w:color w:val="000000"/>
          <w:sz w:val="28"/>
        </w:rPr>
      </w:pPr>
      <w:r w:rsidRPr="00D83B6D">
        <w:rPr>
          <w:color w:val="000000"/>
          <w:sz w:val="28"/>
        </w:rPr>
        <w:t xml:space="preserve">Наличие ГТД обязательно при </w:t>
      </w:r>
      <w:r w:rsidR="00D83B6D">
        <w:rPr>
          <w:color w:val="000000"/>
          <w:sz w:val="28"/>
        </w:rPr>
        <w:t xml:space="preserve">таможенном оформлении грузов в </w:t>
      </w:r>
      <w:r w:rsidRPr="00D83B6D">
        <w:rPr>
          <w:color w:val="000000"/>
          <w:sz w:val="28"/>
        </w:rPr>
        <w:t xml:space="preserve"> странах, с которыми торгует </w:t>
      </w:r>
      <w:r w:rsidR="00D83B6D">
        <w:rPr>
          <w:color w:val="000000"/>
          <w:sz w:val="28"/>
        </w:rPr>
        <w:t>Беларусь</w:t>
      </w:r>
      <w:r w:rsidRPr="00D83B6D">
        <w:rPr>
          <w:color w:val="000000"/>
          <w:sz w:val="28"/>
        </w:rPr>
        <w:t>, а это вызывало необходимость переоформления национальных таможенных документов, которые применялись в нашей стране, на унифицированный международный документ - ГТД.</w:t>
      </w:r>
    </w:p>
    <w:p w:rsidR="009255B4" w:rsidRPr="00D83B6D" w:rsidRDefault="009255B4" w:rsidP="00D83B6D">
      <w:pPr>
        <w:spacing w:line="288" w:lineRule="auto"/>
        <w:ind w:firstLine="720"/>
        <w:jc w:val="both"/>
        <w:rPr>
          <w:color w:val="000000"/>
          <w:sz w:val="28"/>
        </w:rPr>
      </w:pPr>
      <w:r w:rsidRPr="00D83B6D">
        <w:rPr>
          <w:color w:val="000000"/>
          <w:sz w:val="28"/>
        </w:rPr>
        <w:t>На выполнение связанных с этим процедур, получивших наименование брокерских услуг, ежегодно расходовалось 3-4% от общей суммы внешнеторгового оборота, что составляют несколько миллиардов долларов, не считая потерь, обусловливаемых задержкой грузов.</w:t>
      </w:r>
    </w:p>
    <w:p w:rsidR="009255B4" w:rsidRPr="00D83B6D" w:rsidRDefault="009255B4" w:rsidP="00D83B6D">
      <w:pPr>
        <w:spacing w:line="288" w:lineRule="auto"/>
        <w:ind w:firstLine="720"/>
        <w:jc w:val="both"/>
        <w:rPr>
          <w:color w:val="000000"/>
          <w:sz w:val="28"/>
        </w:rPr>
      </w:pPr>
      <w:r w:rsidRPr="00D83B6D">
        <w:rPr>
          <w:color w:val="000000"/>
          <w:sz w:val="28"/>
        </w:rPr>
        <w:t>ГТД выполняет несколько основных функций. Одна из них - это декларирование, т.е. сообщение таможенному учреждению участниками ВЭД всех необходимых сведений о товаре (имуществе) и о внешнеторговой операции, которая совершается с зарубежными контрагентами. Эта функция тесно связана с предусмотренным ныне порядком декларирования и обеспечивает возможность перемещения груза через госграницу после прохождения таможенного контроля. Без предоставления ГТД органы государственного таможенного контроля не принимают товары и имущество к таможенному оформлению для пропуска через госграницу.</w:t>
      </w:r>
    </w:p>
    <w:p w:rsidR="009255B4" w:rsidRPr="00D83B6D" w:rsidRDefault="009255B4" w:rsidP="00D83B6D">
      <w:pPr>
        <w:spacing w:line="288" w:lineRule="auto"/>
        <w:ind w:firstLine="720"/>
        <w:jc w:val="both"/>
        <w:rPr>
          <w:color w:val="000000"/>
          <w:sz w:val="28"/>
        </w:rPr>
      </w:pPr>
      <w:r w:rsidRPr="00D83B6D">
        <w:rPr>
          <w:color w:val="000000"/>
          <w:sz w:val="28"/>
        </w:rPr>
        <w:t>Другая функция ГТД, которую можно условно выделить, заключается в ее значении как документа-заявления, предоставляемого участниками ВЭД о законности сделки, т.е. соответствия всех действий в процессе экспортной и импортной операции законодательству Р</w:t>
      </w:r>
      <w:r w:rsidR="00D83B6D">
        <w:rPr>
          <w:color w:val="000000"/>
          <w:sz w:val="28"/>
        </w:rPr>
        <w:t>еспублики Беларусь</w:t>
      </w:r>
      <w:r w:rsidRPr="00D83B6D">
        <w:rPr>
          <w:color w:val="000000"/>
          <w:sz w:val="28"/>
        </w:rPr>
        <w:t>. Сведения, указанные в ГТД, должны находиться в полном соответствии с предъявляемым для таможенного контроля товаром (имуществом) и другими фактическими данными. Наличие расхождений между сведениями, указанными в декларации, и фактическими данными, обнаруженными в ходе таможенного контроля, в зависимости от причин, их вызвавших, влечет за собой задержку товаров и переоформление декларации при применении санкций в соответствии с законодательством Р</w:t>
      </w:r>
      <w:r w:rsidR="00D83B6D">
        <w:rPr>
          <w:color w:val="000000"/>
          <w:sz w:val="28"/>
        </w:rPr>
        <w:t>Б</w:t>
      </w:r>
      <w:r w:rsidRPr="00D83B6D">
        <w:rPr>
          <w:color w:val="000000"/>
          <w:sz w:val="28"/>
        </w:rPr>
        <w:t>.</w:t>
      </w:r>
    </w:p>
    <w:p w:rsidR="009255B4" w:rsidRDefault="009255B4" w:rsidP="00D83B6D">
      <w:pPr>
        <w:spacing w:line="288" w:lineRule="auto"/>
        <w:ind w:firstLine="720"/>
        <w:jc w:val="both"/>
        <w:rPr>
          <w:color w:val="000000"/>
          <w:sz w:val="28"/>
        </w:rPr>
      </w:pPr>
      <w:r w:rsidRPr="00D83B6D">
        <w:rPr>
          <w:color w:val="000000"/>
          <w:sz w:val="28"/>
        </w:rPr>
        <w:t>Большое значение имеет ГТД и в качестве учетно-статистического документа. В этом смысле роль данного нововведения трудно переоценить, поскольку формирование единого централизованного "банка" таможенной информации открывает значительные перспективы для глубоких аналитических обобщений, существенных не только для таможенного дела и оперативного управлениям им, но и для народного хозяйства в целом, в первую очередь - для управления ВЭД</w:t>
      </w:r>
      <w:r w:rsidR="00095F94" w:rsidRPr="00095F94">
        <w:rPr>
          <w:color w:val="000000"/>
          <w:sz w:val="28"/>
        </w:rPr>
        <w:t xml:space="preserve"> [5, </w:t>
      </w:r>
      <w:r w:rsidR="00095F94">
        <w:rPr>
          <w:color w:val="000000"/>
          <w:sz w:val="28"/>
          <w:lang w:val="en-US"/>
        </w:rPr>
        <w:t>c</w:t>
      </w:r>
      <w:r w:rsidR="00095F94" w:rsidRPr="00095F94">
        <w:rPr>
          <w:color w:val="000000"/>
          <w:sz w:val="28"/>
        </w:rPr>
        <w:t>. 206]</w:t>
      </w:r>
      <w:r w:rsidRPr="00D83B6D">
        <w:rPr>
          <w:color w:val="000000"/>
          <w:sz w:val="28"/>
        </w:rPr>
        <w:t>.</w:t>
      </w:r>
    </w:p>
    <w:p w:rsidR="00D83B6D" w:rsidRPr="00D83B6D" w:rsidRDefault="00D83B6D" w:rsidP="00D83B6D">
      <w:pPr>
        <w:spacing w:line="288" w:lineRule="auto"/>
        <w:ind w:firstLine="720"/>
        <w:jc w:val="both"/>
        <w:rPr>
          <w:color w:val="000000"/>
          <w:sz w:val="28"/>
        </w:rPr>
      </w:pPr>
      <w:r w:rsidRPr="00D83B6D">
        <w:rPr>
          <w:color w:val="000000"/>
          <w:sz w:val="28"/>
        </w:rPr>
        <w:t>Грузовая  таможенная  декларация</w:t>
      </w:r>
      <w:r>
        <w:rPr>
          <w:color w:val="000000"/>
          <w:sz w:val="28"/>
        </w:rPr>
        <w:t xml:space="preserve"> </w:t>
      </w:r>
      <w:r w:rsidRPr="00D83B6D">
        <w:rPr>
          <w:color w:val="000000"/>
          <w:sz w:val="28"/>
        </w:rPr>
        <w:t>состоит  из  основного  формуляра  формы  ТД-1   и</w:t>
      </w:r>
      <w:r>
        <w:rPr>
          <w:color w:val="000000"/>
          <w:sz w:val="28"/>
        </w:rPr>
        <w:t xml:space="preserve"> </w:t>
      </w:r>
      <w:r w:rsidRPr="00D83B6D">
        <w:rPr>
          <w:color w:val="000000"/>
          <w:sz w:val="28"/>
        </w:rPr>
        <w:t>соответствующего   числа   дополнительных   формуляров   формы  ТД-2</w:t>
      </w:r>
      <w:r>
        <w:rPr>
          <w:color w:val="000000"/>
          <w:sz w:val="28"/>
        </w:rPr>
        <w:t xml:space="preserve">  либо  формы  ТД-3</w:t>
      </w:r>
      <w:r w:rsidRPr="00D83B6D">
        <w:rPr>
          <w:color w:val="000000"/>
          <w:sz w:val="28"/>
        </w:rPr>
        <w:t>,  число  которых</w:t>
      </w:r>
      <w:r>
        <w:rPr>
          <w:color w:val="000000"/>
          <w:sz w:val="28"/>
        </w:rPr>
        <w:t xml:space="preserve"> </w:t>
      </w:r>
      <w:r w:rsidRPr="00D83B6D">
        <w:rPr>
          <w:color w:val="000000"/>
          <w:sz w:val="28"/>
        </w:rPr>
        <w:t>определяется количеством наименований товаров. Применение формуляров</w:t>
      </w:r>
      <w:r>
        <w:rPr>
          <w:color w:val="000000"/>
          <w:sz w:val="28"/>
        </w:rPr>
        <w:t xml:space="preserve"> </w:t>
      </w:r>
      <w:r w:rsidRPr="00D83B6D">
        <w:rPr>
          <w:color w:val="000000"/>
          <w:sz w:val="28"/>
        </w:rPr>
        <w:t>формы ТД-3,  определяется иными нормативными актами Государственного</w:t>
      </w:r>
      <w:r>
        <w:rPr>
          <w:color w:val="000000"/>
          <w:sz w:val="28"/>
        </w:rPr>
        <w:t xml:space="preserve"> </w:t>
      </w:r>
      <w:r w:rsidRPr="00D83B6D">
        <w:rPr>
          <w:color w:val="000000"/>
          <w:sz w:val="28"/>
        </w:rPr>
        <w:t>таможенного комитета</w:t>
      </w:r>
      <w:r w:rsidR="00095F94" w:rsidRPr="00095F94">
        <w:rPr>
          <w:color w:val="000000"/>
          <w:sz w:val="28"/>
        </w:rPr>
        <w:t xml:space="preserve"> [4]</w:t>
      </w:r>
      <w:r w:rsidRPr="00D83B6D">
        <w:rPr>
          <w:color w:val="000000"/>
          <w:sz w:val="28"/>
        </w:rPr>
        <w:t>.</w:t>
      </w:r>
    </w:p>
    <w:p w:rsidR="00D83B6D" w:rsidRPr="00D83B6D" w:rsidRDefault="00D83B6D" w:rsidP="00D83B6D">
      <w:pPr>
        <w:spacing w:line="288" w:lineRule="auto"/>
        <w:ind w:firstLine="720"/>
        <w:jc w:val="both"/>
        <w:rPr>
          <w:color w:val="000000"/>
          <w:sz w:val="28"/>
        </w:rPr>
      </w:pPr>
      <w:r w:rsidRPr="00D83B6D">
        <w:rPr>
          <w:color w:val="000000"/>
          <w:sz w:val="28"/>
        </w:rPr>
        <w:t>Формуляр формы ТД-1 (ТД-2, ТД-3) состоит из раздельных или</w:t>
      </w:r>
      <w:r>
        <w:rPr>
          <w:color w:val="000000"/>
          <w:sz w:val="28"/>
        </w:rPr>
        <w:t xml:space="preserve"> </w:t>
      </w:r>
      <w:r w:rsidRPr="00D83B6D">
        <w:rPr>
          <w:color w:val="000000"/>
          <w:sz w:val="28"/>
        </w:rPr>
        <w:t>сброшюрованных листов,  количество  которых  зависит  от  порядка  и</w:t>
      </w:r>
      <w:r>
        <w:rPr>
          <w:color w:val="000000"/>
          <w:sz w:val="28"/>
        </w:rPr>
        <w:t xml:space="preserve"> </w:t>
      </w:r>
      <w:r w:rsidRPr="00D83B6D">
        <w:rPr>
          <w:color w:val="000000"/>
          <w:sz w:val="28"/>
        </w:rPr>
        <w:t>особенностей  использования ГТД в целях государственного таможенного</w:t>
      </w:r>
      <w:r>
        <w:rPr>
          <w:color w:val="000000"/>
          <w:sz w:val="28"/>
        </w:rPr>
        <w:t xml:space="preserve"> </w:t>
      </w:r>
      <w:r w:rsidRPr="00D83B6D">
        <w:rPr>
          <w:color w:val="000000"/>
          <w:sz w:val="28"/>
        </w:rPr>
        <w:t>контроля.</w:t>
      </w:r>
    </w:p>
    <w:p w:rsidR="00D83B6D" w:rsidRPr="00D83B6D" w:rsidRDefault="00D83B6D" w:rsidP="00D83B6D">
      <w:pPr>
        <w:spacing w:line="288" w:lineRule="auto"/>
        <w:ind w:firstLine="720"/>
        <w:jc w:val="both"/>
        <w:rPr>
          <w:color w:val="000000"/>
          <w:sz w:val="28"/>
        </w:rPr>
      </w:pPr>
      <w:r w:rsidRPr="00D83B6D">
        <w:rPr>
          <w:color w:val="000000"/>
          <w:sz w:val="28"/>
        </w:rPr>
        <w:t>Листы основного и  дополнительных  формуляров  формы  ТД-1</w:t>
      </w:r>
      <w:r>
        <w:rPr>
          <w:color w:val="000000"/>
          <w:sz w:val="28"/>
        </w:rPr>
        <w:t xml:space="preserve"> </w:t>
      </w:r>
      <w:r w:rsidRPr="00D83B6D">
        <w:rPr>
          <w:color w:val="000000"/>
          <w:sz w:val="28"/>
        </w:rPr>
        <w:t>(ТД-2, ТД-3) имеют размеры 297x210 мм (формат  А4),  изготавливаются</w:t>
      </w:r>
      <w:r>
        <w:rPr>
          <w:color w:val="000000"/>
          <w:sz w:val="28"/>
        </w:rPr>
        <w:t xml:space="preserve"> </w:t>
      </w:r>
      <w:r w:rsidRPr="00D83B6D">
        <w:rPr>
          <w:color w:val="000000"/>
          <w:sz w:val="28"/>
        </w:rPr>
        <w:t>на  белой  либо  слегка  окрашенной бумаге типографским способом или</w:t>
      </w:r>
      <w:r>
        <w:rPr>
          <w:color w:val="000000"/>
          <w:sz w:val="28"/>
        </w:rPr>
        <w:t xml:space="preserve"> </w:t>
      </w:r>
      <w:r w:rsidRPr="00D83B6D">
        <w:rPr>
          <w:color w:val="000000"/>
          <w:sz w:val="28"/>
        </w:rPr>
        <w:t>распечатываются на печатающем устройстве компьютера</w:t>
      </w:r>
      <w:r w:rsidR="00095F94" w:rsidRPr="00095F94">
        <w:rPr>
          <w:color w:val="000000"/>
          <w:sz w:val="28"/>
        </w:rPr>
        <w:t xml:space="preserve"> [4]</w:t>
      </w:r>
      <w:r w:rsidRPr="00D83B6D">
        <w:rPr>
          <w:color w:val="000000"/>
          <w:sz w:val="28"/>
        </w:rPr>
        <w:t>.</w:t>
      </w:r>
    </w:p>
    <w:p w:rsidR="00D83B6D" w:rsidRDefault="00D83B6D" w:rsidP="00D83B6D">
      <w:pPr>
        <w:spacing w:line="288" w:lineRule="auto"/>
        <w:ind w:firstLine="720"/>
        <w:jc w:val="both"/>
        <w:rPr>
          <w:color w:val="000000"/>
          <w:sz w:val="28"/>
        </w:rPr>
      </w:pPr>
      <w:r>
        <w:rPr>
          <w:color w:val="000000"/>
          <w:sz w:val="28"/>
        </w:rPr>
        <w:t>Таможенный д</w:t>
      </w:r>
      <w:r w:rsidRPr="00D83B6D">
        <w:rPr>
          <w:color w:val="000000"/>
          <w:sz w:val="28"/>
        </w:rPr>
        <w:t>окумент  предназначен  для  декларирования  в  письменной</w:t>
      </w:r>
      <w:r>
        <w:rPr>
          <w:color w:val="000000"/>
          <w:sz w:val="28"/>
        </w:rPr>
        <w:t xml:space="preserve"> </w:t>
      </w:r>
      <w:r w:rsidRPr="00D83B6D">
        <w:rPr>
          <w:color w:val="000000"/>
          <w:sz w:val="28"/>
        </w:rPr>
        <w:t>форме точных сведений о товарах,  об их таможенном режиме  и  других</w:t>
      </w:r>
      <w:r>
        <w:rPr>
          <w:color w:val="000000"/>
          <w:sz w:val="28"/>
        </w:rPr>
        <w:t xml:space="preserve"> </w:t>
      </w:r>
      <w:r w:rsidRPr="00D83B6D">
        <w:rPr>
          <w:color w:val="000000"/>
          <w:sz w:val="28"/>
        </w:rPr>
        <w:t>сведений,   необходимых   для   таможенных   целей,   а   также  для</w:t>
      </w:r>
      <w:r>
        <w:rPr>
          <w:color w:val="000000"/>
          <w:sz w:val="28"/>
        </w:rPr>
        <w:t xml:space="preserve"> </w:t>
      </w:r>
      <w:r w:rsidRPr="00D83B6D">
        <w:rPr>
          <w:color w:val="000000"/>
          <w:sz w:val="28"/>
        </w:rPr>
        <w:t>использования  в  качестве  разрешительного   документа   таможенных</w:t>
      </w:r>
      <w:r>
        <w:rPr>
          <w:color w:val="000000"/>
          <w:sz w:val="28"/>
        </w:rPr>
        <w:t xml:space="preserve"> </w:t>
      </w:r>
      <w:r w:rsidRPr="00D83B6D">
        <w:rPr>
          <w:color w:val="000000"/>
          <w:sz w:val="28"/>
        </w:rPr>
        <w:t>органов, отражающего результаты таможенного оформления.</w:t>
      </w:r>
    </w:p>
    <w:p w:rsidR="007B0737" w:rsidRPr="007B0737" w:rsidRDefault="007B0737" w:rsidP="007B0737">
      <w:pPr>
        <w:spacing w:line="288" w:lineRule="auto"/>
        <w:ind w:firstLine="720"/>
        <w:jc w:val="both"/>
        <w:rPr>
          <w:color w:val="000000"/>
          <w:sz w:val="28"/>
        </w:rPr>
      </w:pPr>
      <w:r w:rsidRPr="007B0737">
        <w:rPr>
          <w:color w:val="000000"/>
          <w:sz w:val="28"/>
        </w:rPr>
        <w:t>Таможенная  декларация   формы   ГТД   подразделяется   на</w:t>
      </w:r>
      <w:r>
        <w:rPr>
          <w:color w:val="000000"/>
          <w:sz w:val="28"/>
        </w:rPr>
        <w:t xml:space="preserve"> </w:t>
      </w:r>
      <w:r w:rsidRPr="007B0737">
        <w:rPr>
          <w:color w:val="000000"/>
          <w:sz w:val="28"/>
        </w:rPr>
        <w:t>следующие типы:</w:t>
      </w:r>
    </w:p>
    <w:p w:rsidR="007B0737" w:rsidRPr="007B0737" w:rsidRDefault="007B0737" w:rsidP="007B0737">
      <w:pPr>
        <w:spacing w:line="288" w:lineRule="auto"/>
        <w:ind w:firstLine="720"/>
        <w:jc w:val="both"/>
        <w:rPr>
          <w:color w:val="000000"/>
          <w:sz w:val="28"/>
        </w:rPr>
      </w:pPr>
      <w:r w:rsidRPr="007B0737">
        <w:rPr>
          <w:color w:val="000000"/>
          <w:sz w:val="28"/>
        </w:rPr>
        <w:t>экспортную декларацию - заявление  на  использование  вывозимых</w:t>
      </w:r>
      <w:r>
        <w:rPr>
          <w:color w:val="000000"/>
          <w:sz w:val="28"/>
        </w:rPr>
        <w:t xml:space="preserve"> </w:t>
      </w:r>
      <w:r w:rsidRPr="007B0737">
        <w:rPr>
          <w:color w:val="000000"/>
          <w:sz w:val="28"/>
        </w:rPr>
        <w:t>товаров в таможенных режимах:  экспорта,  переработки вне таможенной</w:t>
      </w:r>
      <w:r>
        <w:rPr>
          <w:color w:val="000000"/>
          <w:sz w:val="28"/>
        </w:rPr>
        <w:t xml:space="preserve"> </w:t>
      </w:r>
      <w:r w:rsidRPr="007B0737">
        <w:rPr>
          <w:color w:val="000000"/>
          <w:sz w:val="28"/>
        </w:rPr>
        <w:t>территории и реэкспорта;</w:t>
      </w:r>
    </w:p>
    <w:p w:rsidR="007B0737" w:rsidRPr="007B0737" w:rsidRDefault="007B0737" w:rsidP="007B0737">
      <w:pPr>
        <w:spacing w:line="288" w:lineRule="auto"/>
        <w:ind w:firstLine="720"/>
        <w:jc w:val="both"/>
        <w:rPr>
          <w:color w:val="000000"/>
          <w:sz w:val="28"/>
        </w:rPr>
      </w:pPr>
      <w:r w:rsidRPr="007B0737">
        <w:rPr>
          <w:color w:val="000000"/>
          <w:sz w:val="28"/>
        </w:rPr>
        <w:t>импортную декларацию  -  заявление  на  использование ввезенных</w:t>
      </w:r>
      <w:r>
        <w:rPr>
          <w:color w:val="000000"/>
          <w:sz w:val="28"/>
        </w:rPr>
        <w:t xml:space="preserve"> </w:t>
      </w:r>
      <w:r w:rsidRPr="007B0737">
        <w:rPr>
          <w:color w:val="000000"/>
          <w:sz w:val="28"/>
        </w:rPr>
        <w:t>товаров в таможенных  режимах:  выпуска  для  свободного  обращения,</w:t>
      </w:r>
      <w:r>
        <w:rPr>
          <w:color w:val="000000"/>
          <w:sz w:val="28"/>
        </w:rPr>
        <w:t xml:space="preserve"> </w:t>
      </w:r>
      <w:r w:rsidRPr="007B0737">
        <w:rPr>
          <w:color w:val="000000"/>
          <w:sz w:val="28"/>
        </w:rPr>
        <w:t>переработки    на   таможенной   территории,   реимпорта,   магазина</w:t>
      </w:r>
      <w:r>
        <w:rPr>
          <w:color w:val="000000"/>
          <w:sz w:val="28"/>
        </w:rPr>
        <w:t xml:space="preserve"> </w:t>
      </w:r>
      <w:r w:rsidRPr="007B0737">
        <w:rPr>
          <w:color w:val="000000"/>
          <w:sz w:val="28"/>
        </w:rPr>
        <w:t>беспошлинной торговли, переработки под таможенным контролем и отказа</w:t>
      </w:r>
      <w:r>
        <w:rPr>
          <w:color w:val="000000"/>
          <w:sz w:val="28"/>
        </w:rPr>
        <w:t xml:space="preserve"> </w:t>
      </w:r>
      <w:r w:rsidRPr="007B0737">
        <w:rPr>
          <w:color w:val="000000"/>
          <w:sz w:val="28"/>
        </w:rPr>
        <w:t>в пользу государства;</w:t>
      </w:r>
    </w:p>
    <w:p w:rsidR="007B0737" w:rsidRPr="007B0737" w:rsidRDefault="007B0737" w:rsidP="007B0737">
      <w:pPr>
        <w:spacing w:line="288" w:lineRule="auto"/>
        <w:ind w:firstLine="720"/>
        <w:jc w:val="both"/>
        <w:rPr>
          <w:color w:val="000000"/>
          <w:sz w:val="28"/>
        </w:rPr>
      </w:pPr>
      <w:r w:rsidRPr="007B0737">
        <w:rPr>
          <w:color w:val="000000"/>
          <w:sz w:val="28"/>
        </w:rPr>
        <w:t>декларацию-обязательство - заявление на использование ввезенных</w:t>
      </w:r>
      <w:r>
        <w:rPr>
          <w:color w:val="000000"/>
          <w:sz w:val="28"/>
        </w:rPr>
        <w:t xml:space="preserve"> </w:t>
      </w:r>
      <w:r w:rsidRPr="007B0737">
        <w:rPr>
          <w:color w:val="000000"/>
          <w:sz w:val="28"/>
        </w:rPr>
        <w:t>и   вывозимых  товаров  в  таможенных  режимах:  временного  вывоза,</w:t>
      </w:r>
      <w:r>
        <w:rPr>
          <w:color w:val="000000"/>
          <w:sz w:val="28"/>
        </w:rPr>
        <w:t xml:space="preserve"> </w:t>
      </w:r>
      <w:r w:rsidRPr="007B0737">
        <w:rPr>
          <w:color w:val="000000"/>
          <w:sz w:val="28"/>
        </w:rPr>
        <w:t>временного ввоза, таможенного склада и уничтожения;</w:t>
      </w:r>
    </w:p>
    <w:p w:rsidR="007B0737" w:rsidRPr="007B0737" w:rsidRDefault="007B0737" w:rsidP="007B0737">
      <w:pPr>
        <w:spacing w:line="288" w:lineRule="auto"/>
        <w:ind w:firstLine="720"/>
        <w:jc w:val="both"/>
        <w:rPr>
          <w:color w:val="000000"/>
          <w:sz w:val="28"/>
        </w:rPr>
      </w:pPr>
      <w:r w:rsidRPr="007B0737">
        <w:rPr>
          <w:color w:val="000000"/>
          <w:sz w:val="28"/>
        </w:rPr>
        <w:t>декларацию свободной    таможенной    зоны   -   заявление   на</w:t>
      </w:r>
      <w:r>
        <w:rPr>
          <w:color w:val="000000"/>
          <w:sz w:val="28"/>
        </w:rPr>
        <w:t xml:space="preserve"> </w:t>
      </w:r>
      <w:r w:rsidRPr="007B0737">
        <w:rPr>
          <w:color w:val="000000"/>
          <w:sz w:val="28"/>
        </w:rPr>
        <w:t>использование ввезенных и вывозимых товаров  в  таможенных  режимах:</w:t>
      </w:r>
    </w:p>
    <w:p w:rsidR="007B0737" w:rsidRPr="007B0737" w:rsidRDefault="007B0737" w:rsidP="007B0737">
      <w:pPr>
        <w:spacing w:line="288" w:lineRule="auto"/>
        <w:ind w:firstLine="720"/>
        <w:jc w:val="both"/>
        <w:rPr>
          <w:color w:val="000000"/>
          <w:sz w:val="28"/>
        </w:rPr>
      </w:pPr>
      <w:r w:rsidRPr="007B0737">
        <w:rPr>
          <w:color w:val="000000"/>
          <w:sz w:val="28"/>
        </w:rPr>
        <w:t>свободного склада, свободной таможенной зоны и экспорта;</w:t>
      </w:r>
    </w:p>
    <w:p w:rsidR="007B0737" w:rsidRPr="007B0737" w:rsidRDefault="007B0737" w:rsidP="007B0737">
      <w:pPr>
        <w:spacing w:line="288" w:lineRule="auto"/>
        <w:ind w:firstLine="720"/>
        <w:jc w:val="both"/>
        <w:rPr>
          <w:color w:val="000000"/>
          <w:sz w:val="28"/>
        </w:rPr>
      </w:pPr>
      <w:r w:rsidRPr="007B0737">
        <w:rPr>
          <w:color w:val="000000"/>
          <w:sz w:val="28"/>
        </w:rPr>
        <w:t>декларацию "Паспорт  сделки"   -   заявление   на   регистрацию</w:t>
      </w:r>
      <w:r>
        <w:rPr>
          <w:color w:val="000000"/>
          <w:sz w:val="28"/>
        </w:rPr>
        <w:t xml:space="preserve"> </w:t>
      </w:r>
      <w:r w:rsidRPr="007B0737">
        <w:rPr>
          <w:color w:val="000000"/>
          <w:sz w:val="28"/>
        </w:rPr>
        <w:t>контракта  в  таможенных  органах  для  целей валютного контроля или</w:t>
      </w:r>
      <w:r>
        <w:rPr>
          <w:color w:val="000000"/>
          <w:sz w:val="28"/>
        </w:rPr>
        <w:t xml:space="preserve"> </w:t>
      </w:r>
      <w:r w:rsidRPr="007B0737">
        <w:rPr>
          <w:color w:val="000000"/>
          <w:sz w:val="28"/>
        </w:rPr>
        <w:t>контроля за  нетарифными  мерами  регулирования  внешнеэкономической</w:t>
      </w:r>
      <w:r>
        <w:rPr>
          <w:color w:val="000000"/>
          <w:sz w:val="28"/>
        </w:rPr>
        <w:t xml:space="preserve"> </w:t>
      </w:r>
      <w:r w:rsidRPr="007B0737">
        <w:rPr>
          <w:color w:val="000000"/>
          <w:sz w:val="28"/>
        </w:rPr>
        <w:t>деятельности;</w:t>
      </w:r>
    </w:p>
    <w:p w:rsidR="007B0737" w:rsidRPr="007B0737" w:rsidRDefault="007B0737" w:rsidP="007B0737">
      <w:pPr>
        <w:spacing w:line="288" w:lineRule="auto"/>
        <w:ind w:firstLine="720"/>
        <w:jc w:val="both"/>
        <w:rPr>
          <w:color w:val="000000"/>
          <w:sz w:val="28"/>
        </w:rPr>
      </w:pPr>
      <w:r w:rsidRPr="007B0737">
        <w:rPr>
          <w:color w:val="000000"/>
          <w:sz w:val="28"/>
        </w:rPr>
        <w:t>предварительную декларацию    -    заявление    на    получение</w:t>
      </w:r>
      <w:r>
        <w:rPr>
          <w:color w:val="000000"/>
          <w:sz w:val="28"/>
        </w:rPr>
        <w:t xml:space="preserve"> </w:t>
      </w:r>
      <w:r w:rsidRPr="007B0737">
        <w:rPr>
          <w:color w:val="000000"/>
          <w:sz w:val="28"/>
        </w:rPr>
        <w:t>подтверждения  (сертификата) таможенными органами обеспечения уплаты</w:t>
      </w:r>
      <w:r>
        <w:rPr>
          <w:color w:val="000000"/>
          <w:sz w:val="28"/>
        </w:rPr>
        <w:t xml:space="preserve"> </w:t>
      </w:r>
      <w:r w:rsidRPr="007B0737">
        <w:rPr>
          <w:color w:val="000000"/>
          <w:sz w:val="28"/>
        </w:rPr>
        <w:t>таможенных  платежей  для  целей  доставки  товаров  под  таможенным</w:t>
      </w:r>
      <w:r>
        <w:rPr>
          <w:color w:val="000000"/>
          <w:sz w:val="28"/>
        </w:rPr>
        <w:t xml:space="preserve"> </w:t>
      </w:r>
      <w:r w:rsidRPr="007B0737">
        <w:rPr>
          <w:color w:val="000000"/>
          <w:sz w:val="28"/>
        </w:rPr>
        <w:t>контролем.</w:t>
      </w:r>
    </w:p>
    <w:p w:rsidR="007B0737" w:rsidRPr="007B0737" w:rsidRDefault="007B0737" w:rsidP="007B0737">
      <w:pPr>
        <w:spacing w:line="288" w:lineRule="auto"/>
        <w:ind w:firstLine="720"/>
        <w:jc w:val="both"/>
        <w:rPr>
          <w:color w:val="000000"/>
          <w:sz w:val="28"/>
        </w:rPr>
      </w:pPr>
      <w:r w:rsidRPr="007B0737">
        <w:rPr>
          <w:color w:val="000000"/>
          <w:sz w:val="28"/>
        </w:rPr>
        <w:t>Формы деклараций и порядок их заполнения при заявлении  товаров</w:t>
      </w:r>
      <w:r>
        <w:rPr>
          <w:color w:val="000000"/>
          <w:sz w:val="28"/>
        </w:rPr>
        <w:t xml:space="preserve"> </w:t>
      </w:r>
      <w:r w:rsidRPr="007B0737">
        <w:rPr>
          <w:color w:val="000000"/>
          <w:sz w:val="28"/>
        </w:rPr>
        <w:t>в  таможенном режиме транзита определяются иными нормативными актами</w:t>
      </w:r>
      <w:r>
        <w:rPr>
          <w:color w:val="000000"/>
          <w:sz w:val="28"/>
        </w:rPr>
        <w:t xml:space="preserve"> </w:t>
      </w:r>
      <w:r w:rsidRPr="007B0737">
        <w:rPr>
          <w:color w:val="000000"/>
          <w:sz w:val="28"/>
        </w:rPr>
        <w:t>ГТК Республики Беларусь.</w:t>
      </w:r>
    </w:p>
    <w:p w:rsidR="007B0737" w:rsidRDefault="007B0737" w:rsidP="007B0737">
      <w:pPr>
        <w:spacing w:line="288" w:lineRule="auto"/>
        <w:ind w:firstLine="720"/>
        <w:jc w:val="both"/>
        <w:rPr>
          <w:color w:val="000000"/>
          <w:sz w:val="28"/>
        </w:rPr>
      </w:pPr>
      <w:r w:rsidRPr="007B0737">
        <w:rPr>
          <w:color w:val="000000"/>
          <w:sz w:val="28"/>
        </w:rPr>
        <w:t>Составление   документа  заключается  в  выборе  уполномоченным</w:t>
      </w:r>
      <w:r>
        <w:rPr>
          <w:color w:val="000000"/>
          <w:sz w:val="28"/>
        </w:rPr>
        <w:t xml:space="preserve"> </w:t>
      </w:r>
      <w:r w:rsidRPr="007B0737">
        <w:rPr>
          <w:color w:val="000000"/>
          <w:sz w:val="28"/>
        </w:rPr>
        <w:t>лицом  декларанта  формы  документа  и  определении всех необходимых</w:t>
      </w:r>
      <w:r>
        <w:rPr>
          <w:color w:val="000000"/>
          <w:sz w:val="28"/>
        </w:rPr>
        <w:t xml:space="preserve"> </w:t>
      </w:r>
      <w:r w:rsidRPr="007B0737">
        <w:rPr>
          <w:color w:val="000000"/>
          <w:sz w:val="28"/>
        </w:rPr>
        <w:t>сведений для внесения в него.</w:t>
      </w:r>
    </w:p>
    <w:p w:rsidR="007B0737" w:rsidRPr="007B0737" w:rsidRDefault="007B0737" w:rsidP="007B0737">
      <w:pPr>
        <w:spacing w:line="288" w:lineRule="auto"/>
        <w:ind w:firstLine="720"/>
        <w:jc w:val="both"/>
        <w:rPr>
          <w:color w:val="000000"/>
          <w:sz w:val="28"/>
        </w:rPr>
      </w:pPr>
      <w:r w:rsidRPr="007B0737">
        <w:rPr>
          <w:color w:val="000000"/>
          <w:sz w:val="28"/>
        </w:rPr>
        <w:t>Сведения,   необходимые   для   указания   в    таможенных</w:t>
      </w:r>
      <w:r>
        <w:rPr>
          <w:color w:val="000000"/>
          <w:sz w:val="28"/>
        </w:rPr>
        <w:t xml:space="preserve"> </w:t>
      </w:r>
      <w:r w:rsidRPr="007B0737">
        <w:rPr>
          <w:color w:val="000000"/>
          <w:sz w:val="28"/>
        </w:rPr>
        <w:t>декларациях  формы ГТД,  определяются Положением</w:t>
      </w:r>
      <w:r>
        <w:rPr>
          <w:color w:val="000000"/>
          <w:sz w:val="28"/>
        </w:rPr>
        <w:t xml:space="preserve">, Утвержденным </w:t>
      </w:r>
      <w:r w:rsidRPr="007B0737">
        <w:rPr>
          <w:color w:val="000000"/>
          <w:sz w:val="28"/>
        </w:rPr>
        <w:t>Приказом Председателя Государственного таможенного комитета Республики Беларусь</w:t>
      </w:r>
      <w:r>
        <w:rPr>
          <w:color w:val="000000"/>
          <w:sz w:val="28"/>
        </w:rPr>
        <w:t xml:space="preserve"> от </w:t>
      </w:r>
      <w:r w:rsidRPr="007B0737">
        <w:rPr>
          <w:color w:val="000000"/>
          <w:sz w:val="28"/>
        </w:rPr>
        <w:t xml:space="preserve">9 июля </w:t>
      </w:r>
      <w:smartTag w:uri="urn:schemas-microsoft-com:office:smarttags" w:element="metricconverter">
        <w:smartTagPr>
          <w:attr w:name="ProductID" w:val="1998 г"/>
        </w:smartTagPr>
        <w:r w:rsidRPr="007B0737">
          <w:rPr>
            <w:color w:val="000000"/>
            <w:sz w:val="28"/>
          </w:rPr>
          <w:t>1998 г</w:t>
        </w:r>
      </w:smartTag>
      <w:r w:rsidRPr="007B0737">
        <w:rPr>
          <w:color w:val="000000"/>
          <w:sz w:val="28"/>
        </w:rPr>
        <w:t>. N246-ОД</w:t>
      </w:r>
      <w:r>
        <w:rPr>
          <w:color w:val="000000"/>
          <w:sz w:val="28"/>
        </w:rPr>
        <w:t xml:space="preserve"> (с изм. и доп. от </w:t>
      </w:r>
      <w:r w:rsidRPr="007B0737">
        <w:rPr>
          <w:color w:val="000000"/>
          <w:sz w:val="28"/>
        </w:rPr>
        <w:t xml:space="preserve">22 июня </w:t>
      </w:r>
      <w:smartTag w:uri="urn:schemas-microsoft-com:office:smarttags" w:element="metricconverter">
        <w:smartTagPr>
          <w:attr w:name="ProductID" w:val="2007 г"/>
        </w:smartTagPr>
        <w:r w:rsidRPr="007B0737">
          <w:rPr>
            <w:color w:val="000000"/>
            <w:sz w:val="28"/>
          </w:rPr>
          <w:t>2007 г</w:t>
        </w:r>
      </w:smartTag>
      <w:r>
        <w:rPr>
          <w:color w:val="000000"/>
          <w:sz w:val="28"/>
        </w:rPr>
        <w:t>. № 62)</w:t>
      </w:r>
      <w:r w:rsidRPr="007B0737">
        <w:rPr>
          <w:color w:val="000000"/>
          <w:sz w:val="28"/>
        </w:rPr>
        <w:t>,  а также</w:t>
      </w:r>
      <w:r>
        <w:rPr>
          <w:color w:val="000000"/>
          <w:sz w:val="28"/>
        </w:rPr>
        <w:t xml:space="preserve"> </w:t>
      </w:r>
      <w:r w:rsidRPr="007B0737">
        <w:rPr>
          <w:color w:val="000000"/>
          <w:sz w:val="28"/>
        </w:rPr>
        <w:t>иными нормативными актами ГТК Республики Беларусь.</w:t>
      </w:r>
    </w:p>
    <w:p w:rsidR="007B0737" w:rsidRPr="007B0737" w:rsidRDefault="007B0737" w:rsidP="007B0737">
      <w:pPr>
        <w:spacing w:line="288" w:lineRule="auto"/>
        <w:ind w:firstLine="720"/>
        <w:jc w:val="both"/>
        <w:rPr>
          <w:color w:val="000000"/>
          <w:sz w:val="28"/>
        </w:rPr>
      </w:pPr>
      <w:r w:rsidRPr="007B0737">
        <w:rPr>
          <w:color w:val="000000"/>
          <w:sz w:val="28"/>
        </w:rPr>
        <w:t>Для  лица,</w:t>
      </w:r>
      <w:r>
        <w:rPr>
          <w:color w:val="000000"/>
          <w:sz w:val="28"/>
        </w:rPr>
        <w:t xml:space="preserve"> </w:t>
      </w:r>
      <w:r w:rsidRPr="007B0737">
        <w:rPr>
          <w:color w:val="000000"/>
          <w:sz w:val="28"/>
        </w:rPr>
        <w:t>заинтересованного   в  получении  разрешения  таможенного  органа  в</w:t>
      </w:r>
      <w:r>
        <w:rPr>
          <w:color w:val="000000"/>
          <w:sz w:val="28"/>
        </w:rPr>
        <w:t xml:space="preserve"> </w:t>
      </w:r>
      <w:r w:rsidRPr="007B0737">
        <w:rPr>
          <w:color w:val="000000"/>
          <w:sz w:val="28"/>
        </w:rPr>
        <w:t>соответствии с  "Классификатором  таможенных  разрешений",  условием</w:t>
      </w:r>
      <w:r>
        <w:rPr>
          <w:color w:val="000000"/>
          <w:sz w:val="28"/>
        </w:rPr>
        <w:t xml:space="preserve"> </w:t>
      </w:r>
      <w:r w:rsidRPr="007B0737">
        <w:rPr>
          <w:color w:val="000000"/>
          <w:sz w:val="28"/>
        </w:rPr>
        <w:t>установления</w:t>
      </w:r>
      <w:r>
        <w:rPr>
          <w:color w:val="000000"/>
          <w:sz w:val="28"/>
        </w:rPr>
        <w:t xml:space="preserve"> </w:t>
      </w:r>
      <w:r w:rsidRPr="007B0737">
        <w:rPr>
          <w:color w:val="000000"/>
          <w:sz w:val="28"/>
        </w:rPr>
        <w:t>идентификационны</w:t>
      </w:r>
      <w:r>
        <w:rPr>
          <w:color w:val="000000"/>
          <w:sz w:val="28"/>
        </w:rPr>
        <w:t>й</w:t>
      </w:r>
      <w:r w:rsidRPr="007B0737">
        <w:rPr>
          <w:color w:val="000000"/>
          <w:sz w:val="28"/>
        </w:rPr>
        <w:t xml:space="preserve">   таможенны</w:t>
      </w:r>
      <w:r>
        <w:rPr>
          <w:color w:val="000000"/>
          <w:sz w:val="28"/>
        </w:rPr>
        <w:t xml:space="preserve">й   номер (далее – </w:t>
      </w:r>
      <w:r w:rsidRPr="007B0737">
        <w:rPr>
          <w:color w:val="000000"/>
          <w:sz w:val="28"/>
        </w:rPr>
        <w:t>ИТН</w:t>
      </w:r>
      <w:r>
        <w:rPr>
          <w:color w:val="000000"/>
          <w:sz w:val="28"/>
        </w:rPr>
        <w:t>)</w:t>
      </w:r>
      <w:r w:rsidRPr="007B0737">
        <w:rPr>
          <w:color w:val="000000"/>
          <w:sz w:val="28"/>
        </w:rPr>
        <w:t xml:space="preserve">  является  его  регистрация  в  таможенном  органе</w:t>
      </w:r>
      <w:r>
        <w:rPr>
          <w:color w:val="000000"/>
          <w:sz w:val="28"/>
        </w:rPr>
        <w:t xml:space="preserve"> </w:t>
      </w:r>
      <w:r w:rsidRPr="007B0737">
        <w:rPr>
          <w:color w:val="000000"/>
          <w:sz w:val="28"/>
        </w:rPr>
        <w:t>Республики Беларусь,  в зоне оперативной  деятельности  которого  он</w:t>
      </w:r>
      <w:r>
        <w:rPr>
          <w:color w:val="000000"/>
          <w:sz w:val="28"/>
        </w:rPr>
        <w:t xml:space="preserve"> </w:t>
      </w:r>
      <w:r w:rsidRPr="007B0737">
        <w:rPr>
          <w:color w:val="000000"/>
          <w:sz w:val="28"/>
        </w:rPr>
        <w:t>находится.  Условия  и порядок регистрации субъекта хозяйствования в</w:t>
      </w:r>
      <w:r>
        <w:rPr>
          <w:color w:val="000000"/>
          <w:sz w:val="28"/>
        </w:rPr>
        <w:t xml:space="preserve"> </w:t>
      </w:r>
      <w:r w:rsidRPr="007B0737">
        <w:rPr>
          <w:color w:val="000000"/>
          <w:sz w:val="28"/>
        </w:rPr>
        <w:t>таможенном  органе  определяются  иными  нормативными   актами   ГТК</w:t>
      </w:r>
      <w:r>
        <w:rPr>
          <w:color w:val="000000"/>
          <w:sz w:val="28"/>
        </w:rPr>
        <w:t xml:space="preserve"> </w:t>
      </w:r>
      <w:r w:rsidRPr="007B0737">
        <w:rPr>
          <w:color w:val="000000"/>
          <w:sz w:val="28"/>
        </w:rPr>
        <w:t>Республики Беларусь.</w:t>
      </w:r>
    </w:p>
    <w:p w:rsidR="007B0737" w:rsidRPr="007B0737" w:rsidRDefault="007B0737" w:rsidP="007B0737">
      <w:pPr>
        <w:spacing w:line="288" w:lineRule="auto"/>
        <w:ind w:firstLine="720"/>
        <w:jc w:val="both"/>
        <w:rPr>
          <w:color w:val="000000"/>
          <w:sz w:val="28"/>
        </w:rPr>
      </w:pPr>
      <w:r w:rsidRPr="007B0737">
        <w:rPr>
          <w:color w:val="000000"/>
          <w:sz w:val="28"/>
        </w:rPr>
        <w:t>Если  иное  не  предусмотрено порядком декларирования либо</w:t>
      </w:r>
      <w:r>
        <w:rPr>
          <w:color w:val="000000"/>
          <w:sz w:val="28"/>
        </w:rPr>
        <w:t xml:space="preserve"> </w:t>
      </w:r>
      <w:r w:rsidRPr="007B0737">
        <w:rPr>
          <w:color w:val="000000"/>
          <w:sz w:val="28"/>
        </w:rPr>
        <w:t>иными  нормативными  актами  ГТК  Республики  Беларусь,   таможенная</w:t>
      </w:r>
      <w:r>
        <w:rPr>
          <w:color w:val="000000"/>
          <w:sz w:val="28"/>
        </w:rPr>
        <w:t xml:space="preserve"> </w:t>
      </w:r>
      <w:r w:rsidRPr="007B0737">
        <w:rPr>
          <w:color w:val="000000"/>
          <w:sz w:val="28"/>
        </w:rPr>
        <w:t>декларация   формы   ГТД   заполняется  на  каждую  партию  товаров,</w:t>
      </w:r>
      <w:r>
        <w:rPr>
          <w:color w:val="000000"/>
          <w:sz w:val="28"/>
        </w:rPr>
        <w:t xml:space="preserve"> </w:t>
      </w:r>
      <w:r w:rsidRPr="007B0737">
        <w:rPr>
          <w:color w:val="000000"/>
          <w:sz w:val="28"/>
        </w:rPr>
        <w:t>подлежащих таможенному оформлению.</w:t>
      </w:r>
    </w:p>
    <w:p w:rsidR="007B0737" w:rsidRPr="007B0737" w:rsidRDefault="007B0737" w:rsidP="007B0737">
      <w:pPr>
        <w:spacing w:line="288" w:lineRule="auto"/>
        <w:ind w:firstLine="720"/>
        <w:jc w:val="both"/>
        <w:rPr>
          <w:color w:val="000000"/>
          <w:sz w:val="28"/>
        </w:rPr>
      </w:pPr>
      <w:r w:rsidRPr="007B0737">
        <w:rPr>
          <w:color w:val="000000"/>
          <w:sz w:val="28"/>
        </w:rPr>
        <w:t>Под "партией   товаров"   понимается  -  совокупность  товаров,</w:t>
      </w:r>
      <w:r>
        <w:rPr>
          <w:color w:val="000000"/>
          <w:sz w:val="28"/>
        </w:rPr>
        <w:t xml:space="preserve"> </w:t>
      </w:r>
      <w:r w:rsidRPr="007B0737">
        <w:rPr>
          <w:color w:val="000000"/>
          <w:sz w:val="28"/>
        </w:rPr>
        <w:t>поставка которых осуществляется на одних и тех же условиях в  рамках</w:t>
      </w:r>
      <w:r>
        <w:rPr>
          <w:color w:val="000000"/>
          <w:sz w:val="28"/>
        </w:rPr>
        <w:t xml:space="preserve"> </w:t>
      </w:r>
      <w:r w:rsidRPr="007B0737">
        <w:rPr>
          <w:color w:val="000000"/>
          <w:sz w:val="28"/>
        </w:rPr>
        <w:t>одной внешнеэкономической операции по одному товаросопроводительному</w:t>
      </w:r>
      <w:r>
        <w:rPr>
          <w:color w:val="000000"/>
          <w:sz w:val="28"/>
        </w:rPr>
        <w:t xml:space="preserve"> </w:t>
      </w:r>
      <w:r w:rsidRPr="007B0737">
        <w:rPr>
          <w:color w:val="000000"/>
          <w:sz w:val="28"/>
        </w:rPr>
        <w:t>документу.</w:t>
      </w:r>
    </w:p>
    <w:p w:rsidR="007B0737" w:rsidRDefault="007B0737" w:rsidP="007B0737">
      <w:pPr>
        <w:spacing w:line="288" w:lineRule="auto"/>
        <w:ind w:firstLine="720"/>
        <w:jc w:val="both"/>
        <w:rPr>
          <w:color w:val="000000"/>
          <w:sz w:val="28"/>
        </w:rPr>
      </w:pPr>
      <w:r w:rsidRPr="007B0737">
        <w:rPr>
          <w:color w:val="000000"/>
          <w:sz w:val="28"/>
        </w:rPr>
        <w:t>В  отношении   товаров,  находящихся на временном хранении либо</w:t>
      </w:r>
      <w:r>
        <w:rPr>
          <w:color w:val="000000"/>
          <w:sz w:val="28"/>
        </w:rPr>
        <w:t xml:space="preserve"> </w:t>
      </w:r>
      <w:r w:rsidRPr="007B0737">
        <w:rPr>
          <w:color w:val="000000"/>
          <w:sz w:val="28"/>
        </w:rPr>
        <w:t>помещенных    под  таможенные  режимы  временного  ввоза   (вывоза),</w:t>
      </w:r>
      <w:r>
        <w:rPr>
          <w:color w:val="000000"/>
          <w:sz w:val="28"/>
        </w:rPr>
        <w:t xml:space="preserve"> </w:t>
      </w:r>
      <w:r w:rsidRPr="007B0737">
        <w:rPr>
          <w:color w:val="000000"/>
          <w:sz w:val="28"/>
        </w:rPr>
        <w:t>таможенного  склада,  переработки  на  (вне)  таможенной территории,</w:t>
      </w:r>
      <w:r>
        <w:rPr>
          <w:color w:val="000000"/>
          <w:sz w:val="28"/>
        </w:rPr>
        <w:t xml:space="preserve"> </w:t>
      </w:r>
      <w:r w:rsidRPr="007B0737">
        <w:rPr>
          <w:color w:val="000000"/>
          <w:sz w:val="28"/>
        </w:rPr>
        <w:t>переработки    под   таможенным  контролем,  магазина   беспошлинной</w:t>
      </w:r>
      <w:r>
        <w:rPr>
          <w:color w:val="000000"/>
          <w:sz w:val="28"/>
        </w:rPr>
        <w:t xml:space="preserve"> </w:t>
      </w:r>
      <w:r w:rsidRPr="007B0737">
        <w:rPr>
          <w:color w:val="000000"/>
          <w:sz w:val="28"/>
        </w:rPr>
        <w:t>торговли, таможенная декларация формы ГТД может заполняться на любое</w:t>
      </w:r>
      <w:r>
        <w:rPr>
          <w:color w:val="000000"/>
          <w:sz w:val="28"/>
        </w:rPr>
        <w:t xml:space="preserve"> </w:t>
      </w:r>
      <w:r w:rsidRPr="007B0737">
        <w:rPr>
          <w:color w:val="000000"/>
          <w:sz w:val="28"/>
        </w:rPr>
        <w:t>количество товара (часть партии).</w:t>
      </w:r>
    </w:p>
    <w:p w:rsidR="001F2E23" w:rsidRPr="001F2E23" w:rsidRDefault="001F2E23" w:rsidP="001F2E23">
      <w:pPr>
        <w:spacing w:line="288" w:lineRule="auto"/>
        <w:ind w:firstLine="720"/>
        <w:jc w:val="both"/>
        <w:rPr>
          <w:color w:val="000000"/>
          <w:sz w:val="28"/>
        </w:rPr>
      </w:pPr>
      <w:r w:rsidRPr="001F2E23">
        <w:rPr>
          <w:color w:val="000000"/>
          <w:sz w:val="28"/>
        </w:rPr>
        <w:t>Если  иное  не  предусмотрено  нормативными  актами   ГТК,</w:t>
      </w:r>
      <w:r>
        <w:rPr>
          <w:color w:val="000000"/>
          <w:sz w:val="28"/>
        </w:rPr>
        <w:t xml:space="preserve"> </w:t>
      </w:r>
      <w:r w:rsidRPr="001F2E23">
        <w:rPr>
          <w:color w:val="000000"/>
          <w:sz w:val="28"/>
        </w:rPr>
        <w:t>основной  формуляр ГТД (ТД-1) используется для декларирования партии</w:t>
      </w:r>
      <w:r>
        <w:rPr>
          <w:color w:val="000000"/>
          <w:sz w:val="28"/>
        </w:rPr>
        <w:t xml:space="preserve"> </w:t>
      </w:r>
      <w:r w:rsidRPr="001F2E23">
        <w:rPr>
          <w:color w:val="000000"/>
          <w:sz w:val="28"/>
        </w:rPr>
        <w:t>товара одного наименования.  При  наличии  в  партии  товаров  более</w:t>
      </w:r>
      <w:r>
        <w:rPr>
          <w:color w:val="000000"/>
          <w:sz w:val="28"/>
        </w:rPr>
        <w:t xml:space="preserve"> </w:t>
      </w:r>
      <w:r w:rsidRPr="001F2E23">
        <w:rPr>
          <w:color w:val="000000"/>
          <w:sz w:val="28"/>
        </w:rPr>
        <w:t>одного  наименования их декларирование производится с использованием</w:t>
      </w:r>
      <w:r>
        <w:rPr>
          <w:color w:val="000000"/>
          <w:sz w:val="28"/>
        </w:rPr>
        <w:t xml:space="preserve"> </w:t>
      </w:r>
      <w:r w:rsidRPr="001F2E23">
        <w:rPr>
          <w:color w:val="000000"/>
          <w:sz w:val="28"/>
        </w:rPr>
        <w:t>соответствующего количества формуляров формы ТД-2 либо ТД-3.</w:t>
      </w:r>
    </w:p>
    <w:p w:rsidR="001F2E23" w:rsidRPr="001F2E23" w:rsidRDefault="001F2E23" w:rsidP="001F2E23">
      <w:pPr>
        <w:spacing w:line="288" w:lineRule="auto"/>
        <w:ind w:firstLine="720"/>
        <w:jc w:val="both"/>
        <w:rPr>
          <w:color w:val="000000"/>
          <w:sz w:val="28"/>
        </w:rPr>
      </w:pPr>
      <w:r w:rsidRPr="001F2E23">
        <w:rPr>
          <w:color w:val="000000"/>
          <w:sz w:val="28"/>
        </w:rPr>
        <w:t>Внесение сведений   в   графы   формуляров   ТД-2   либо   ТД-3</w:t>
      </w:r>
      <w:r>
        <w:rPr>
          <w:color w:val="000000"/>
          <w:sz w:val="28"/>
        </w:rPr>
        <w:t xml:space="preserve"> </w:t>
      </w:r>
      <w:r w:rsidRPr="001F2E23">
        <w:rPr>
          <w:color w:val="000000"/>
          <w:sz w:val="28"/>
        </w:rPr>
        <w:t>производится по правилам заполнения основного формуляра.</w:t>
      </w:r>
    </w:p>
    <w:p w:rsidR="001F2E23" w:rsidRDefault="001F2E23" w:rsidP="001F2E23">
      <w:pPr>
        <w:spacing w:line="288" w:lineRule="auto"/>
        <w:ind w:firstLine="720"/>
        <w:jc w:val="both"/>
        <w:rPr>
          <w:color w:val="000000"/>
          <w:sz w:val="28"/>
        </w:rPr>
      </w:pPr>
      <w:r w:rsidRPr="001F2E23">
        <w:rPr>
          <w:color w:val="000000"/>
          <w:sz w:val="28"/>
        </w:rPr>
        <w:t>Использование   формуляра  формы  ТД-3  допускается  только при</w:t>
      </w:r>
      <w:r>
        <w:rPr>
          <w:color w:val="000000"/>
          <w:sz w:val="28"/>
        </w:rPr>
        <w:t xml:space="preserve"> </w:t>
      </w:r>
      <w:r w:rsidRPr="001F2E23">
        <w:rPr>
          <w:color w:val="000000"/>
          <w:sz w:val="28"/>
        </w:rPr>
        <w:t>заявлении таможенных режимов, в соответствии с которыми перемещаемые</w:t>
      </w:r>
      <w:r>
        <w:rPr>
          <w:color w:val="000000"/>
          <w:sz w:val="28"/>
        </w:rPr>
        <w:t xml:space="preserve"> </w:t>
      </w:r>
      <w:r w:rsidRPr="001F2E23">
        <w:rPr>
          <w:color w:val="000000"/>
          <w:sz w:val="28"/>
        </w:rPr>
        <w:t>товары  не  подлежат обложению таможенными платежами (за исключением</w:t>
      </w:r>
      <w:r>
        <w:rPr>
          <w:color w:val="000000"/>
          <w:sz w:val="28"/>
        </w:rPr>
        <w:t xml:space="preserve"> </w:t>
      </w:r>
      <w:r w:rsidRPr="001F2E23">
        <w:rPr>
          <w:color w:val="000000"/>
          <w:sz w:val="28"/>
        </w:rPr>
        <w:t>таможенных сборов за таможенное оформление).</w:t>
      </w:r>
    </w:p>
    <w:p w:rsidR="001F2E23" w:rsidRPr="001F2E23" w:rsidRDefault="001F2E23" w:rsidP="001F2E23">
      <w:pPr>
        <w:spacing w:line="288" w:lineRule="auto"/>
        <w:ind w:firstLine="720"/>
        <w:jc w:val="both"/>
        <w:rPr>
          <w:color w:val="000000"/>
          <w:sz w:val="28"/>
        </w:rPr>
      </w:pPr>
      <w:r w:rsidRPr="001F2E23">
        <w:rPr>
          <w:color w:val="000000"/>
          <w:sz w:val="28"/>
        </w:rPr>
        <w:t>Сведения о товарах заявляются в декларации  формы  ГТД  на</w:t>
      </w:r>
      <w:r>
        <w:rPr>
          <w:color w:val="000000"/>
          <w:sz w:val="28"/>
        </w:rPr>
        <w:t xml:space="preserve"> </w:t>
      </w:r>
      <w:r w:rsidRPr="001F2E23">
        <w:rPr>
          <w:color w:val="000000"/>
          <w:sz w:val="28"/>
        </w:rPr>
        <w:t>русском  либо  белорусском  языке.  Документ  должен  заполняться на</w:t>
      </w:r>
      <w:r>
        <w:rPr>
          <w:color w:val="000000"/>
          <w:sz w:val="28"/>
        </w:rPr>
        <w:t xml:space="preserve"> </w:t>
      </w:r>
      <w:r w:rsidRPr="001F2E23">
        <w:rPr>
          <w:color w:val="000000"/>
          <w:sz w:val="28"/>
        </w:rPr>
        <w:t>пишущей  машинке  или  на  печатающем  устройстве  компьютера.   При</w:t>
      </w:r>
      <w:r>
        <w:rPr>
          <w:color w:val="000000"/>
          <w:sz w:val="28"/>
        </w:rPr>
        <w:t xml:space="preserve"> </w:t>
      </w:r>
      <w:r w:rsidRPr="001F2E23">
        <w:rPr>
          <w:color w:val="000000"/>
          <w:sz w:val="28"/>
        </w:rPr>
        <w:t>декларировании  товаров  с  использованием  декларации-обязательства</w:t>
      </w:r>
      <w:r>
        <w:rPr>
          <w:color w:val="000000"/>
          <w:sz w:val="28"/>
        </w:rPr>
        <w:t xml:space="preserve"> </w:t>
      </w:r>
      <w:r w:rsidRPr="001F2E23">
        <w:rPr>
          <w:color w:val="000000"/>
          <w:sz w:val="28"/>
        </w:rPr>
        <w:t>допускается заполнение документа от руки печатными буквами.</w:t>
      </w:r>
    </w:p>
    <w:p w:rsidR="001F2E23" w:rsidRDefault="001F2E23" w:rsidP="001F2E23">
      <w:pPr>
        <w:spacing w:line="288" w:lineRule="auto"/>
        <w:ind w:firstLine="720"/>
        <w:jc w:val="both"/>
        <w:rPr>
          <w:color w:val="000000"/>
          <w:sz w:val="28"/>
        </w:rPr>
      </w:pPr>
      <w:r w:rsidRPr="001F2E23">
        <w:rPr>
          <w:color w:val="000000"/>
          <w:sz w:val="28"/>
        </w:rPr>
        <w:t>Таможенная декларация формы ГТД,  имеющая подчистки,  помарки и</w:t>
      </w:r>
      <w:r>
        <w:rPr>
          <w:color w:val="000000"/>
          <w:sz w:val="28"/>
        </w:rPr>
        <w:t xml:space="preserve"> </w:t>
      </w:r>
      <w:r w:rsidRPr="001F2E23">
        <w:rPr>
          <w:color w:val="000000"/>
          <w:sz w:val="28"/>
        </w:rPr>
        <w:t>исправления,  к  рассмотрению  не  принимается.   Порядок   внесения</w:t>
      </w:r>
      <w:r>
        <w:rPr>
          <w:color w:val="000000"/>
          <w:sz w:val="28"/>
        </w:rPr>
        <w:t xml:space="preserve"> </w:t>
      </w:r>
      <w:r w:rsidRPr="001F2E23">
        <w:rPr>
          <w:color w:val="000000"/>
          <w:sz w:val="28"/>
        </w:rPr>
        <w:t>изменений   в   сведения,   заявленные   в   таможенной  декларации,</w:t>
      </w:r>
      <w:r>
        <w:rPr>
          <w:color w:val="000000"/>
          <w:sz w:val="28"/>
        </w:rPr>
        <w:t xml:space="preserve"> </w:t>
      </w:r>
      <w:r w:rsidRPr="001F2E23">
        <w:rPr>
          <w:color w:val="000000"/>
          <w:sz w:val="28"/>
        </w:rPr>
        <w:t>определяется ГТК.</w:t>
      </w:r>
    </w:p>
    <w:p w:rsidR="001F2E23" w:rsidRPr="001F2E23" w:rsidRDefault="001F2E23" w:rsidP="001F2E23">
      <w:pPr>
        <w:spacing w:line="288" w:lineRule="auto"/>
        <w:ind w:firstLine="720"/>
        <w:jc w:val="both"/>
        <w:rPr>
          <w:color w:val="000000"/>
          <w:sz w:val="28"/>
        </w:rPr>
      </w:pPr>
      <w:r w:rsidRPr="001F2E23">
        <w:rPr>
          <w:color w:val="000000"/>
          <w:sz w:val="28"/>
        </w:rPr>
        <w:t>Общее  количество  товаров,   заявленных   в   таможенной</w:t>
      </w:r>
      <w:r>
        <w:rPr>
          <w:color w:val="000000"/>
          <w:sz w:val="28"/>
        </w:rPr>
        <w:t xml:space="preserve"> </w:t>
      </w:r>
      <w:r w:rsidRPr="001F2E23">
        <w:rPr>
          <w:color w:val="000000"/>
          <w:sz w:val="28"/>
        </w:rPr>
        <w:t>декларации формы ГТД, не должно превышать 99</w:t>
      </w:r>
      <w:r w:rsidR="00095F94" w:rsidRPr="00095F94">
        <w:rPr>
          <w:color w:val="000000"/>
          <w:sz w:val="28"/>
        </w:rPr>
        <w:t xml:space="preserve"> [4]</w:t>
      </w:r>
      <w:r w:rsidRPr="001F2E23">
        <w:rPr>
          <w:color w:val="000000"/>
          <w:sz w:val="28"/>
        </w:rPr>
        <w:t>.</w:t>
      </w:r>
    </w:p>
    <w:p w:rsidR="001F2E23" w:rsidRDefault="001F2E23" w:rsidP="001F2E23">
      <w:pPr>
        <w:spacing w:line="288" w:lineRule="auto"/>
        <w:ind w:firstLine="720"/>
        <w:jc w:val="both"/>
        <w:rPr>
          <w:color w:val="000000"/>
          <w:sz w:val="28"/>
        </w:rPr>
      </w:pPr>
      <w:r w:rsidRPr="001F2E23">
        <w:rPr>
          <w:color w:val="000000"/>
          <w:sz w:val="28"/>
        </w:rPr>
        <w:t>Документ  подписанный  и  заверенный печатью декларанта,</w:t>
      </w:r>
      <w:r>
        <w:rPr>
          <w:color w:val="000000"/>
          <w:sz w:val="28"/>
        </w:rPr>
        <w:t xml:space="preserve"> </w:t>
      </w:r>
      <w:r w:rsidRPr="001F2E23">
        <w:rPr>
          <w:color w:val="000000"/>
          <w:sz w:val="28"/>
        </w:rPr>
        <w:t>используемой  для  финансовых  либо  таможенных документов, является</w:t>
      </w:r>
      <w:r>
        <w:rPr>
          <w:color w:val="000000"/>
          <w:sz w:val="28"/>
        </w:rPr>
        <w:t xml:space="preserve"> </w:t>
      </w:r>
      <w:r w:rsidRPr="001F2E23">
        <w:rPr>
          <w:color w:val="000000"/>
          <w:sz w:val="28"/>
        </w:rPr>
        <w:t>таможенной декларацией,  подтверждающей, что сведения,  заявленные в</w:t>
      </w:r>
      <w:r>
        <w:rPr>
          <w:color w:val="000000"/>
          <w:sz w:val="28"/>
        </w:rPr>
        <w:t xml:space="preserve"> </w:t>
      </w:r>
      <w:r w:rsidRPr="001F2E23">
        <w:rPr>
          <w:color w:val="000000"/>
          <w:sz w:val="28"/>
        </w:rPr>
        <w:t>основном и дополнительных формулярах, соответствуют действительности</w:t>
      </w:r>
      <w:r>
        <w:rPr>
          <w:color w:val="000000"/>
          <w:sz w:val="28"/>
        </w:rPr>
        <w:t xml:space="preserve"> </w:t>
      </w:r>
      <w:r w:rsidRPr="001F2E23">
        <w:rPr>
          <w:color w:val="000000"/>
          <w:sz w:val="28"/>
        </w:rPr>
        <w:t>и имеют юридическое  значение в части  соблюдения декларантом и  его</w:t>
      </w:r>
      <w:r>
        <w:rPr>
          <w:color w:val="000000"/>
          <w:sz w:val="28"/>
        </w:rPr>
        <w:t xml:space="preserve"> </w:t>
      </w:r>
      <w:r w:rsidRPr="001F2E23">
        <w:rPr>
          <w:color w:val="000000"/>
          <w:sz w:val="28"/>
        </w:rPr>
        <w:t>уполномоченным лицом действующих норм законодательства.</w:t>
      </w:r>
    </w:p>
    <w:p w:rsidR="00D83B6D" w:rsidRDefault="007B0737" w:rsidP="007B0737">
      <w:pPr>
        <w:pStyle w:val="1"/>
        <w:spacing w:before="0" w:after="400"/>
        <w:jc w:val="center"/>
        <w:rPr>
          <w:rFonts w:ascii="Times New Roman" w:hAnsi="Times New Roman"/>
          <w:color w:val="000000"/>
        </w:rPr>
      </w:pPr>
      <w:r w:rsidRPr="007B0737">
        <w:rPr>
          <w:rFonts w:ascii="Times New Roman" w:hAnsi="Times New Roman"/>
          <w:color w:val="000000"/>
          <w:sz w:val="28"/>
        </w:rPr>
        <w:br w:type="page"/>
      </w:r>
      <w:bookmarkStart w:id="3" w:name="_Toc198872730"/>
      <w:r>
        <w:rPr>
          <w:rFonts w:ascii="Times New Roman" w:hAnsi="Times New Roman"/>
          <w:color w:val="000000"/>
        </w:rPr>
        <w:t>2 СТРУКТУРА ГРУЗОВОЙ ТАМОЖЕННОЙ ДЕКЛАРАЦИИ</w:t>
      </w:r>
      <w:bookmarkEnd w:id="3"/>
    </w:p>
    <w:p w:rsidR="001F2E23" w:rsidRDefault="001F2E23" w:rsidP="001F2E23">
      <w:pPr>
        <w:spacing w:line="288" w:lineRule="auto"/>
        <w:ind w:firstLine="720"/>
        <w:jc w:val="both"/>
        <w:rPr>
          <w:sz w:val="28"/>
        </w:rPr>
      </w:pPr>
      <w:r>
        <w:rPr>
          <w:sz w:val="28"/>
        </w:rPr>
        <w:t>Грузовая таможенная декларация состоит из следующих граф</w:t>
      </w:r>
      <w:r w:rsidR="00095F94" w:rsidRPr="00095F94">
        <w:rPr>
          <w:sz w:val="28"/>
        </w:rPr>
        <w:t xml:space="preserve"> [4]</w:t>
      </w:r>
      <w:r>
        <w:rPr>
          <w:sz w:val="28"/>
        </w:rPr>
        <w:t>:</w:t>
      </w:r>
    </w:p>
    <w:p w:rsidR="001F2E23" w:rsidRPr="001F2E23" w:rsidRDefault="001F2E23" w:rsidP="001F2E23">
      <w:pPr>
        <w:spacing w:line="288" w:lineRule="auto"/>
        <w:ind w:firstLine="720"/>
        <w:jc w:val="both"/>
        <w:rPr>
          <w:sz w:val="28"/>
        </w:rPr>
      </w:pPr>
      <w:r w:rsidRPr="001F2E23">
        <w:rPr>
          <w:sz w:val="28"/>
        </w:rPr>
        <w:t>Графа "Экземпляр ..." (форма ТД-1)</w:t>
      </w:r>
    </w:p>
    <w:p w:rsidR="001F2E23" w:rsidRPr="001F2E23" w:rsidRDefault="001F2E23" w:rsidP="001F2E23">
      <w:pPr>
        <w:spacing w:line="288" w:lineRule="auto"/>
        <w:ind w:firstLine="720"/>
        <w:jc w:val="both"/>
        <w:rPr>
          <w:sz w:val="28"/>
        </w:rPr>
      </w:pPr>
      <w:r w:rsidRPr="001F2E23">
        <w:rPr>
          <w:sz w:val="28"/>
        </w:rPr>
        <w:t>В верхнем подразделе графы указывается порядковый  номер  листа</w:t>
      </w:r>
      <w:r>
        <w:rPr>
          <w:sz w:val="28"/>
        </w:rPr>
        <w:t xml:space="preserve"> </w:t>
      </w:r>
      <w:r w:rsidRPr="001F2E23">
        <w:rPr>
          <w:sz w:val="28"/>
        </w:rPr>
        <w:t>формуляра,  в  среднем  подразделе  -  "Экземпляр...",  в  нижнем  -</w:t>
      </w:r>
      <w:r>
        <w:rPr>
          <w:sz w:val="28"/>
        </w:rPr>
        <w:t xml:space="preserve"> </w:t>
      </w:r>
      <w:r w:rsidRPr="001F2E23">
        <w:rPr>
          <w:sz w:val="28"/>
        </w:rPr>
        <w:t>количество листов в формуляре.</w:t>
      </w:r>
    </w:p>
    <w:p w:rsidR="001F2E23" w:rsidRPr="001F2E23" w:rsidRDefault="001F2E23" w:rsidP="001F2E23">
      <w:pPr>
        <w:spacing w:line="288" w:lineRule="auto"/>
        <w:ind w:firstLine="720"/>
        <w:jc w:val="both"/>
        <w:rPr>
          <w:sz w:val="28"/>
        </w:rPr>
      </w:pPr>
      <w:r w:rsidRPr="001F2E23">
        <w:rPr>
          <w:sz w:val="28"/>
        </w:rPr>
        <w:t>Графа "ГТД" (форма ТД-2, ТД-3)</w:t>
      </w:r>
    </w:p>
    <w:p w:rsidR="001F2E23" w:rsidRPr="001F2E23" w:rsidRDefault="001F2E23" w:rsidP="001F2E23">
      <w:pPr>
        <w:spacing w:line="288" w:lineRule="auto"/>
        <w:ind w:firstLine="720"/>
        <w:jc w:val="both"/>
        <w:rPr>
          <w:sz w:val="28"/>
        </w:rPr>
      </w:pPr>
      <w:r w:rsidRPr="001F2E23">
        <w:rPr>
          <w:sz w:val="28"/>
        </w:rPr>
        <w:t xml:space="preserve"> В верхнем подразделе графы указывается порядковый  номер  листа</w:t>
      </w:r>
      <w:r>
        <w:rPr>
          <w:sz w:val="28"/>
        </w:rPr>
        <w:t xml:space="preserve"> </w:t>
      </w:r>
      <w:r w:rsidRPr="001F2E23">
        <w:rPr>
          <w:sz w:val="28"/>
        </w:rPr>
        <w:t xml:space="preserve">формуляра,  в  среднем  подразделе  -  "ГТД",  в нижнем </w:t>
      </w:r>
      <w:r>
        <w:rPr>
          <w:sz w:val="28"/>
        </w:rPr>
        <w:t>–</w:t>
      </w:r>
      <w:r w:rsidRPr="001F2E23">
        <w:rPr>
          <w:sz w:val="28"/>
        </w:rPr>
        <w:t xml:space="preserve"> количество</w:t>
      </w:r>
      <w:r>
        <w:rPr>
          <w:sz w:val="28"/>
        </w:rPr>
        <w:t xml:space="preserve"> </w:t>
      </w:r>
      <w:r w:rsidRPr="001F2E23">
        <w:rPr>
          <w:sz w:val="28"/>
        </w:rPr>
        <w:t>листов в формуляре.</w:t>
      </w:r>
    </w:p>
    <w:p w:rsidR="001F2E23" w:rsidRPr="001F2E23" w:rsidRDefault="001F2E23" w:rsidP="001F2E23">
      <w:pPr>
        <w:spacing w:line="288" w:lineRule="auto"/>
        <w:ind w:firstLine="720"/>
        <w:jc w:val="both"/>
        <w:rPr>
          <w:sz w:val="28"/>
        </w:rPr>
      </w:pPr>
      <w:r w:rsidRPr="001F2E23">
        <w:rPr>
          <w:sz w:val="28"/>
        </w:rPr>
        <w:t>Графа 1. "Тип декларации"</w:t>
      </w:r>
    </w:p>
    <w:p w:rsidR="001F2E23" w:rsidRPr="001F2E23" w:rsidRDefault="001F2E23" w:rsidP="001F2E23">
      <w:pPr>
        <w:spacing w:line="288" w:lineRule="auto"/>
        <w:ind w:firstLine="720"/>
        <w:jc w:val="both"/>
        <w:rPr>
          <w:sz w:val="28"/>
        </w:rPr>
      </w:pPr>
      <w:r w:rsidRPr="001F2E23">
        <w:rPr>
          <w:sz w:val="28"/>
        </w:rPr>
        <w:t>Первый подраздел  графы  предназначен  для  указания  кода типа</w:t>
      </w:r>
      <w:r>
        <w:rPr>
          <w:sz w:val="28"/>
        </w:rPr>
        <w:t xml:space="preserve"> </w:t>
      </w:r>
      <w:r w:rsidRPr="001F2E23">
        <w:rPr>
          <w:sz w:val="28"/>
        </w:rPr>
        <w:t>декларации.  Код  типа  декларации  указывается  в  соответствии   с</w:t>
      </w:r>
      <w:r>
        <w:rPr>
          <w:sz w:val="28"/>
        </w:rPr>
        <w:t xml:space="preserve"> </w:t>
      </w:r>
      <w:r w:rsidRPr="001F2E23">
        <w:rPr>
          <w:sz w:val="28"/>
        </w:rPr>
        <w:t>"Классификатором типов   деклараций   формы   ТД-1   (ТД-2,   ТД-3</w:t>
      </w:r>
      <w:r>
        <w:rPr>
          <w:sz w:val="28"/>
        </w:rPr>
        <w:t>)</w:t>
      </w:r>
      <w:r w:rsidRPr="001F2E23">
        <w:rPr>
          <w:sz w:val="28"/>
        </w:rPr>
        <w:t>.</w:t>
      </w:r>
    </w:p>
    <w:p w:rsidR="001F2E23" w:rsidRPr="001F2E23" w:rsidRDefault="001F2E23" w:rsidP="001F2E23">
      <w:pPr>
        <w:spacing w:line="288" w:lineRule="auto"/>
        <w:ind w:firstLine="720"/>
        <w:jc w:val="both"/>
        <w:rPr>
          <w:sz w:val="28"/>
        </w:rPr>
      </w:pPr>
      <w:r w:rsidRPr="001F2E23">
        <w:rPr>
          <w:sz w:val="28"/>
        </w:rPr>
        <w:t>Второй подраздел     графы    зарезервирован.    Порядок    его</w:t>
      </w:r>
      <w:r>
        <w:rPr>
          <w:sz w:val="28"/>
        </w:rPr>
        <w:t xml:space="preserve"> </w:t>
      </w:r>
      <w:r w:rsidRPr="001F2E23">
        <w:rPr>
          <w:sz w:val="28"/>
        </w:rPr>
        <w:t>использования     определяется     иными     нормативными     актами</w:t>
      </w:r>
      <w:r>
        <w:rPr>
          <w:sz w:val="28"/>
        </w:rPr>
        <w:t xml:space="preserve"> </w:t>
      </w:r>
      <w:r w:rsidRPr="001F2E23">
        <w:rPr>
          <w:sz w:val="28"/>
        </w:rPr>
        <w:t>Государственного   таможенного   комитета   (далее  ГТК)  Республики</w:t>
      </w:r>
      <w:r>
        <w:rPr>
          <w:sz w:val="28"/>
        </w:rPr>
        <w:t xml:space="preserve"> </w:t>
      </w:r>
      <w:r w:rsidRPr="001F2E23">
        <w:rPr>
          <w:sz w:val="28"/>
        </w:rPr>
        <w:t>Беларусь.</w:t>
      </w:r>
    </w:p>
    <w:p w:rsidR="001F2E23" w:rsidRPr="001F2E23" w:rsidRDefault="001F2E23" w:rsidP="001F2E23">
      <w:pPr>
        <w:spacing w:line="288" w:lineRule="auto"/>
        <w:ind w:firstLine="720"/>
        <w:jc w:val="both"/>
        <w:rPr>
          <w:sz w:val="28"/>
        </w:rPr>
      </w:pPr>
      <w:r w:rsidRPr="001F2E23">
        <w:rPr>
          <w:sz w:val="28"/>
        </w:rPr>
        <w:t>Третий подраздел   графы   предназначен   для   указания   кода</w:t>
      </w:r>
      <w:r>
        <w:rPr>
          <w:sz w:val="28"/>
        </w:rPr>
        <w:t xml:space="preserve"> </w:t>
      </w:r>
      <w:r w:rsidRPr="001F2E23">
        <w:rPr>
          <w:sz w:val="28"/>
        </w:rPr>
        <w:t>запрашиваемого  заявителем  разрешения   таможенного   органа.   Код</w:t>
      </w:r>
      <w:r>
        <w:rPr>
          <w:sz w:val="28"/>
        </w:rPr>
        <w:t xml:space="preserve"> </w:t>
      </w:r>
      <w:r w:rsidRPr="001F2E23">
        <w:rPr>
          <w:sz w:val="28"/>
        </w:rPr>
        <w:t>запрашиваемого  заявителем  разрешения  указывается в соответствии с</w:t>
      </w:r>
      <w:r>
        <w:rPr>
          <w:sz w:val="28"/>
        </w:rPr>
        <w:t xml:space="preserve"> </w:t>
      </w:r>
      <w:r w:rsidRPr="001F2E23">
        <w:rPr>
          <w:sz w:val="28"/>
        </w:rPr>
        <w:t>"Классификатором видов таможенных разрешений".</w:t>
      </w:r>
    </w:p>
    <w:p w:rsidR="001F2E23" w:rsidRPr="001F2E23" w:rsidRDefault="001F2E23" w:rsidP="001F2E23">
      <w:pPr>
        <w:spacing w:line="288" w:lineRule="auto"/>
        <w:ind w:firstLine="720"/>
        <w:jc w:val="both"/>
        <w:rPr>
          <w:sz w:val="28"/>
        </w:rPr>
      </w:pPr>
      <w:r w:rsidRPr="001F2E23">
        <w:rPr>
          <w:sz w:val="28"/>
        </w:rPr>
        <w:t>Графа 2. "Отправитель"</w:t>
      </w:r>
    </w:p>
    <w:p w:rsidR="001F2E23" w:rsidRPr="001F2E23" w:rsidRDefault="001F2E23" w:rsidP="001F2E23">
      <w:pPr>
        <w:spacing w:line="288" w:lineRule="auto"/>
        <w:ind w:firstLine="720"/>
        <w:jc w:val="both"/>
        <w:rPr>
          <w:sz w:val="28"/>
        </w:rPr>
      </w:pPr>
      <w:r w:rsidRPr="001F2E23">
        <w:rPr>
          <w:sz w:val="28"/>
        </w:rPr>
        <w:t>Графа предназначена   для   указания   наименования,  адреса  и</w:t>
      </w:r>
      <w:r>
        <w:rPr>
          <w:sz w:val="28"/>
        </w:rPr>
        <w:t xml:space="preserve"> ИТН</w:t>
      </w:r>
      <w:r w:rsidRPr="001F2E23">
        <w:rPr>
          <w:sz w:val="28"/>
        </w:rPr>
        <w:t xml:space="preserve">   отправителя</w:t>
      </w:r>
      <w:r>
        <w:rPr>
          <w:sz w:val="28"/>
        </w:rPr>
        <w:t xml:space="preserve"> </w:t>
      </w:r>
      <w:r w:rsidRPr="001F2E23">
        <w:rPr>
          <w:sz w:val="28"/>
        </w:rPr>
        <w:t>товаров, заявленных в документе.</w:t>
      </w:r>
    </w:p>
    <w:p w:rsidR="001F2E23" w:rsidRPr="001F2E23" w:rsidRDefault="001F2E23" w:rsidP="001F2E23">
      <w:pPr>
        <w:spacing w:line="288" w:lineRule="auto"/>
        <w:ind w:firstLine="720"/>
        <w:jc w:val="both"/>
        <w:rPr>
          <w:sz w:val="28"/>
        </w:rPr>
      </w:pPr>
      <w:r w:rsidRPr="001F2E23">
        <w:rPr>
          <w:sz w:val="28"/>
        </w:rPr>
        <w:t>Под "отправителем"   товаров   понимается   лицо,   которое   в</w:t>
      </w:r>
      <w:r>
        <w:rPr>
          <w:sz w:val="28"/>
        </w:rPr>
        <w:t xml:space="preserve"> </w:t>
      </w:r>
      <w:r w:rsidRPr="001F2E23">
        <w:rPr>
          <w:sz w:val="28"/>
        </w:rPr>
        <w:t>соответствии  с  принятыми  на  себя  обязательствами  передало  или</w:t>
      </w:r>
      <w:r>
        <w:rPr>
          <w:sz w:val="28"/>
        </w:rPr>
        <w:t xml:space="preserve"> </w:t>
      </w:r>
      <w:r w:rsidRPr="001F2E23">
        <w:rPr>
          <w:sz w:val="28"/>
        </w:rPr>
        <w:t>намерено  передать  заявленные  в  документе  товары  получателю  на</w:t>
      </w:r>
      <w:r>
        <w:rPr>
          <w:sz w:val="28"/>
        </w:rPr>
        <w:t xml:space="preserve"> </w:t>
      </w:r>
      <w:r w:rsidRPr="001F2E23">
        <w:rPr>
          <w:sz w:val="28"/>
        </w:rPr>
        <w:t>таможенной территории Республики Беларусь либо за ее пределами.</w:t>
      </w:r>
    </w:p>
    <w:p w:rsidR="001F2E23" w:rsidRPr="001F2E23" w:rsidRDefault="001F2E23" w:rsidP="001F2E23">
      <w:pPr>
        <w:spacing w:line="288" w:lineRule="auto"/>
        <w:ind w:firstLine="720"/>
        <w:jc w:val="both"/>
        <w:rPr>
          <w:sz w:val="28"/>
        </w:rPr>
      </w:pPr>
      <w:r w:rsidRPr="001F2E23">
        <w:rPr>
          <w:sz w:val="28"/>
        </w:rPr>
        <w:t>Графа 3. "Количество формуляров"</w:t>
      </w:r>
      <w:r w:rsidR="00C5500A">
        <w:rPr>
          <w:sz w:val="28"/>
        </w:rPr>
        <w:t xml:space="preserve">. </w:t>
      </w:r>
      <w:r w:rsidRPr="001F2E23">
        <w:rPr>
          <w:sz w:val="28"/>
        </w:rPr>
        <w:t>Первый подраздел графы предназначен  для  указания  порядкового</w:t>
      </w:r>
      <w:r>
        <w:rPr>
          <w:sz w:val="28"/>
        </w:rPr>
        <w:t xml:space="preserve"> </w:t>
      </w:r>
      <w:r w:rsidRPr="001F2E23">
        <w:rPr>
          <w:sz w:val="28"/>
        </w:rPr>
        <w:t>номера формуляра формы ГТД,  второй - для указания общего количества</w:t>
      </w:r>
      <w:r>
        <w:rPr>
          <w:sz w:val="28"/>
        </w:rPr>
        <w:t xml:space="preserve"> </w:t>
      </w:r>
      <w:r w:rsidRPr="001F2E23">
        <w:rPr>
          <w:sz w:val="28"/>
        </w:rPr>
        <w:t>формуляров, входящих в состав документа.</w:t>
      </w:r>
    </w:p>
    <w:p w:rsidR="001F2E23" w:rsidRPr="001F2E23" w:rsidRDefault="001F2E23" w:rsidP="001F2E23">
      <w:pPr>
        <w:spacing w:line="288" w:lineRule="auto"/>
        <w:ind w:firstLine="720"/>
        <w:jc w:val="both"/>
        <w:rPr>
          <w:sz w:val="28"/>
        </w:rPr>
      </w:pPr>
      <w:r w:rsidRPr="001F2E23">
        <w:rPr>
          <w:sz w:val="28"/>
        </w:rPr>
        <w:t>Графа 4. "Спецификации"</w:t>
      </w:r>
      <w:r w:rsidR="00C5500A">
        <w:rPr>
          <w:sz w:val="28"/>
        </w:rPr>
        <w:t xml:space="preserve">, </w:t>
      </w:r>
      <w:r w:rsidRPr="001F2E23">
        <w:rPr>
          <w:sz w:val="28"/>
        </w:rPr>
        <w:t>предназначена   для   указания   количества   отгрузочных</w:t>
      </w:r>
      <w:r>
        <w:rPr>
          <w:sz w:val="28"/>
        </w:rPr>
        <w:t xml:space="preserve"> </w:t>
      </w:r>
      <w:r w:rsidRPr="001F2E23">
        <w:rPr>
          <w:sz w:val="28"/>
        </w:rPr>
        <w:t>спецификаций или упаковочных листов, прилагаемых к документу.</w:t>
      </w:r>
    </w:p>
    <w:p w:rsidR="001F2E23" w:rsidRPr="001F2E23" w:rsidRDefault="001F2E23" w:rsidP="001F2E23">
      <w:pPr>
        <w:spacing w:line="288" w:lineRule="auto"/>
        <w:ind w:firstLine="720"/>
        <w:jc w:val="both"/>
        <w:rPr>
          <w:sz w:val="28"/>
        </w:rPr>
      </w:pPr>
      <w:r w:rsidRPr="001F2E23">
        <w:rPr>
          <w:sz w:val="28"/>
        </w:rPr>
        <w:t>Графа 5. "Всего наименований товаров"</w:t>
      </w:r>
      <w:r w:rsidR="00C5500A">
        <w:rPr>
          <w:sz w:val="28"/>
        </w:rPr>
        <w:t xml:space="preserve">, </w:t>
      </w:r>
      <w:r w:rsidRPr="001F2E23">
        <w:rPr>
          <w:sz w:val="28"/>
        </w:rPr>
        <w:t>предназначена для указания общего количества наименований</w:t>
      </w:r>
      <w:r>
        <w:rPr>
          <w:sz w:val="28"/>
        </w:rPr>
        <w:t xml:space="preserve"> </w:t>
      </w:r>
      <w:r w:rsidRPr="001F2E23">
        <w:rPr>
          <w:sz w:val="28"/>
        </w:rPr>
        <w:t>товаров, заявленных в документе.</w:t>
      </w:r>
    </w:p>
    <w:p w:rsidR="001F2E23" w:rsidRPr="001F2E23" w:rsidRDefault="001F2E23" w:rsidP="001F2E23">
      <w:pPr>
        <w:spacing w:line="288" w:lineRule="auto"/>
        <w:ind w:firstLine="720"/>
        <w:jc w:val="both"/>
        <w:rPr>
          <w:sz w:val="28"/>
        </w:rPr>
      </w:pPr>
      <w:r w:rsidRPr="001F2E23">
        <w:rPr>
          <w:sz w:val="28"/>
        </w:rPr>
        <w:t>Графа 6. "Количество мест"</w:t>
      </w:r>
      <w:r w:rsidR="00C5500A">
        <w:rPr>
          <w:sz w:val="28"/>
        </w:rPr>
        <w:t>,</w:t>
      </w:r>
      <w:r w:rsidRPr="001F2E23">
        <w:rPr>
          <w:sz w:val="28"/>
        </w:rPr>
        <w:t xml:space="preserve"> предназначена  для  указания  общего  количества грузовых</w:t>
      </w:r>
      <w:r>
        <w:rPr>
          <w:sz w:val="28"/>
        </w:rPr>
        <w:t xml:space="preserve"> </w:t>
      </w:r>
      <w:r w:rsidRPr="001F2E23">
        <w:rPr>
          <w:sz w:val="28"/>
        </w:rPr>
        <w:t>мест, содержащих заявленные в документе товары.</w:t>
      </w:r>
    </w:p>
    <w:p w:rsidR="001F2E23" w:rsidRPr="001F2E23" w:rsidRDefault="001F2E23" w:rsidP="001F2E23">
      <w:pPr>
        <w:spacing w:line="288" w:lineRule="auto"/>
        <w:ind w:firstLine="720"/>
        <w:jc w:val="both"/>
        <w:rPr>
          <w:sz w:val="28"/>
        </w:rPr>
      </w:pPr>
      <w:r w:rsidRPr="001F2E23">
        <w:rPr>
          <w:sz w:val="28"/>
        </w:rPr>
        <w:t>Графа 7. "Справочный номер"</w:t>
      </w:r>
      <w:r w:rsidR="00C5500A">
        <w:rPr>
          <w:sz w:val="28"/>
        </w:rPr>
        <w:t xml:space="preserve">, </w:t>
      </w:r>
      <w:r w:rsidRPr="001F2E23">
        <w:rPr>
          <w:sz w:val="28"/>
        </w:rPr>
        <w:t>предназначена для служебных отметок таможенного органа.</w:t>
      </w:r>
    </w:p>
    <w:p w:rsidR="001F2E23" w:rsidRPr="001F2E23" w:rsidRDefault="001F2E23" w:rsidP="001F2E23">
      <w:pPr>
        <w:spacing w:line="288" w:lineRule="auto"/>
        <w:ind w:firstLine="720"/>
        <w:jc w:val="both"/>
        <w:rPr>
          <w:sz w:val="28"/>
        </w:rPr>
      </w:pPr>
      <w:r w:rsidRPr="001F2E23">
        <w:rPr>
          <w:sz w:val="28"/>
        </w:rPr>
        <w:t>Графа 8. "Получатель"</w:t>
      </w:r>
      <w:r w:rsidR="00C5500A">
        <w:rPr>
          <w:sz w:val="28"/>
        </w:rPr>
        <w:t xml:space="preserve">, </w:t>
      </w:r>
      <w:r w:rsidRPr="001F2E23">
        <w:rPr>
          <w:sz w:val="28"/>
        </w:rPr>
        <w:t>предназначена для указания  наименования,  адреса  и  ИТН</w:t>
      </w:r>
      <w:r w:rsidR="00C5500A">
        <w:rPr>
          <w:sz w:val="28"/>
        </w:rPr>
        <w:t xml:space="preserve"> </w:t>
      </w:r>
      <w:r w:rsidRPr="001F2E23">
        <w:rPr>
          <w:sz w:val="28"/>
        </w:rPr>
        <w:t>получателя товаров, заявленных в документе.</w:t>
      </w:r>
    </w:p>
    <w:p w:rsidR="001F2E23" w:rsidRPr="001F2E23" w:rsidRDefault="001F2E23" w:rsidP="001F2E23">
      <w:pPr>
        <w:spacing w:line="288" w:lineRule="auto"/>
        <w:ind w:firstLine="720"/>
        <w:jc w:val="both"/>
        <w:rPr>
          <w:sz w:val="28"/>
        </w:rPr>
      </w:pPr>
      <w:r w:rsidRPr="001F2E23">
        <w:rPr>
          <w:sz w:val="28"/>
        </w:rPr>
        <w:t>Под "получателем"   товаров   понимается   лицо,   которому   в</w:t>
      </w:r>
      <w:r w:rsidR="00C5500A">
        <w:rPr>
          <w:sz w:val="28"/>
        </w:rPr>
        <w:t xml:space="preserve"> </w:t>
      </w:r>
      <w:r w:rsidRPr="001F2E23">
        <w:rPr>
          <w:sz w:val="28"/>
        </w:rPr>
        <w:t>соответствии с принятыми на себя обязательствами отправитель передал</w:t>
      </w:r>
      <w:r w:rsidR="00C5500A">
        <w:rPr>
          <w:sz w:val="28"/>
        </w:rPr>
        <w:t xml:space="preserve"> </w:t>
      </w:r>
      <w:r w:rsidRPr="001F2E23">
        <w:rPr>
          <w:sz w:val="28"/>
        </w:rPr>
        <w:t>или должен передать заявленные  в  документе  товары  на  таможенной</w:t>
      </w:r>
      <w:r w:rsidR="00C5500A">
        <w:rPr>
          <w:sz w:val="28"/>
        </w:rPr>
        <w:t xml:space="preserve"> </w:t>
      </w:r>
      <w:r w:rsidRPr="001F2E23">
        <w:rPr>
          <w:sz w:val="28"/>
        </w:rPr>
        <w:t>территории Республики Беларусь либо за ее пределами.</w:t>
      </w:r>
    </w:p>
    <w:p w:rsidR="001F2E23" w:rsidRPr="001F2E23" w:rsidRDefault="001F2E23" w:rsidP="001F2E23">
      <w:pPr>
        <w:spacing w:line="288" w:lineRule="auto"/>
        <w:ind w:firstLine="720"/>
        <w:jc w:val="both"/>
        <w:rPr>
          <w:sz w:val="28"/>
        </w:rPr>
      </w:pPr>
      <w:r w:rsidRPr="001F2E23">
        <w:rPr>
          <w:sz w:val="28"/>
        </w:rPr>
        <w:t>Графа 9. "Получатель платежа/Плательщик"</w:t>
      </w:r>
      <w:r w:rsidR="00C5500A">
        <w:rPr>
          <w:sz w:val="28"/>
        </w:rPr>
        <w:t xml:space="preserve">, </w:t>
      </w:r>
      <w:r w:rsidRPr="001F2E23">
        <w:rPr>
          <w:sz w:val="28"/>
        </w:rPr>
        <w:t>предназначена для указания  наименования,  адреса  и  ИТН</w:t>
      </w:r>
      <w:r w:rsidR="00C5500A">
        <w:rPr>
          <w:sz w:val="28"/>
        </w:rPr>
        <w:t xml:space="preserve"> </w:t>
      </w:r>
      <w:r w:rsidRPr="001F2E23">
        <w:rPr>
          <w:sz w:val="28"/>
        </w:rPr>
        <w:t>плательщика или получателя платежа.</w:t>
      </w:r>
    </w:p>
    <w:p w:rsidR="001F2E23" w:rsidRPr="001F2E23" w:rsidRDefault="001F2E23" w:rsidP="001F2E23">
      <w:pPr>
        <w:spacing w:line="288" w:lineRule="auto"/>
        <w:ind w:firstLine="720"/>
        <w:jc w:val="both"/>
        <w:rPr>
          <w:sz w:val="28"/>
        </w:rPr>
      </w:pPr>
      <w:r w:rsidRPr="001F2E23">
        <w:rPr>
          <w:sz w:val="28"/>
        </w:rPr>
        <w:t>Под "получателем платежа"  понимается  лицо,  на  имя  которого</w:t>
      </w:r>
      <w:r w:rsidR="00C5500A">
        <w:rPr>
          <w:sz w:val="28"/>
        </w:rPr>
        <w:t xml:space="preserve"> </w:t>
      </w:r>
      <w:r w:rsidRPr="001F2E23">
        <w:rPr>
          <w:sz w:val="28"/>
        </w:rPr>
        <w:t>поступили  или  должны  поступить  платежи  в оплату за заявленные в</w:t>
      </w:r>
      <w:r w:rsidR="00C5500A">
        <w:rPr>
          <w:sz w:val="28"/>
        </w:rPr>
        <w:t xml:space="preserve"> </w:t>
      </w:r>
      <w:r w:rsidRPr="001F2E23">
        <w:rPr>
          <w:sz w:val="28"/>
        </w:rPr>
        <w:t>документе товары в соответствии с условиями сделки, лежащей в основе</w:t>
      </w:r>
      <w:r w:rsidR="00C5500A">
        <w:rPr>
          <w:sz w:val="28"/>
        </w:rPr>
        <w:t xml:space="preserve"> </w:t>
      </w:r>
      <w:r w:rsidRPr="001F2E23">
        <w:rPr>
          <w:sz w:val="28"/>
        </w:rPr>
        <w:t>экспортной операции заявителя.</w:t>
      </w:r>
    </w:p>
    <w:p w:rsidR="001F2E23" w:rsidRPr="001F2E23" w:rsidRDefault="001F2E23" w:rsidP="001F2E23">
      <w:pPr>
        <w:spacing w:line="288" w:lineRule="auto"/>
        <w:ind w:firstLine="720"/>
        <w:jc w:val="both"/>
        <w:rPr>
          <w:sz w:val="28"/>
        </w:rPr>
      </w:pPr>
      <w:r w:rsidRPr="001F2E23">
        <w:rPr>
          <w:sz w:val="28"/>
        </w:rPr>
        <w:t>Под "плательщиком"  понимается  лицо,  которое  произвело   или</w:t>
      </w:r>
      <w:r w:rsidR="00C5500A">
        <w:rPr>
          <w:sz w:val="28"/>
        </w:rPr>
        <w:t xml:space="preserve"> </w:t>
      </w:r>
      <w:r w:rsidRPr="001F2E23">
        <w:rPr>
          <w:sz w:val="28"/>
        </w:rPr>
        <w:t>должно  произвести платежи в оплату за заявленные в документе товары</w:t>
      </w:r>
      <w:r w:rsidR="00C5500A">
        <w:rPr>
          <w:sz w:val="28"/>
        </w:rPr>
        <w:t xml:space="preserve"> </w:t>
      </w:r>
      <w:r w:rsidRPr="001F2E23">
        <w:rPr>
          <w:sz w:val="28"/>
        </w:rPr>
        <w:t>в соответствии  с  условиями  сделки,  лежащей  в  основе  импортной</w:t>
      </w:r>
      <w:r w:rsidR="00C5500A">
        <w:rPr>
          <w:sz w:val="28"/>
        </w:rPr>
        <w:t xml:space="preserve"> </w:t>
      </w:r>
      <w:r w:rsidRPr="001F2E23">
        <w:rPr>
          <w:sz w:val="28"/>
        </w:rPr>
        <w:t>операции заявителя.</w:t>
      </w:r>
    </w:p>
    <w:p w:rsidR="001F2E23" w:rsidRPr="001F2E23" w:rsidRDefault="001F2E23" w:rsidP="001F2E23">
      <w:pPr>
        <w:spacing w:line="288" w:lineRule="auto"/>
        <w:ind w:firstLine="720"/>
        <w:jc w:val="both"/>
        <w:rPr>
          <w:sz w:val="28"/>
        </w:rPr>
      </w:pPr>
      <w:r w:rsidRPr="001F2E23">
        <w:rPr>
          <w:sz w:val="28"/>
        </w:rPr>
        <w:t>Графа 10. зарезервирована.  Порядок ее  использования  определяется</w:t>
      </w:r>
      <w:r w:rsidR="00C5500A">
        <w:rPr>
          <w:sz w:val="28"/>
        </w:rPr>
        <w:t xml:space="preserve"> </w:t>
      </w:r>
      <w:r w:rsidRPr="001F2E23">
        <w:rPr>
          <w:sz w:val="28"/>
        </w:rPr>
        <w:t>иными нормативными актами ГТК Республики Беларусь.</w:t>
      </w:r>
    </w:p>
    <w:p w:rsidR="001F2E23" w:rsidRPr="001F2E23" w:rsidRDefault="001F2E23" w:rsidP="001F2E23">
      <w:pPr>
        <w:spacing w:line="288" w:lineRule="auto"/>
        <w:ind w:firstLine="720"/>
        <w:jc w:val="both"/>
        <w:rPr>
          <w:sz w:val="28"/>
        </w:rPr>
      </w:pPr>
      <w:r w:rsidRPr="001F2E23">
        <w:rPr>
          <w:sz w:val="28"/>
        </w:rPr>
        <w:t>Графа 11. "Торгующая страна"</w:t>
      </w:r>
      <w:r w:rsidR="00C5500A">
        <w:rPr>
          <w:sz w:val="28"/>
        </w:rPr>
        <w:t xml:space="preserve">. </w:t>
      </w:r>
      <w:r w:rsidRPr="001F2E23">
        <w:rPr>
          <w:sz w:val="28"/>
        </w:rPr>
        <w:t>Первый подраздел графы предназначен для указания цифрового кода</w:t>
      </w:r>
      <w:r w:rsidR="00C5500A">
        <w:rPr>
          <w:sz w:val="28"/>
        </w:rPr>
        <w:t xml:space="preserve"> </w:t>
      </w:r>
      <w:r w:rsidRPr="001F2E23">
        <w:rPr>
          <w:sz w:val="28"/>
        </w:rPr>
        <w:t>торгующей  страны. Код торгующей страны указывается в соответствии с</w:t>
      </w:r>
      <w:r w:rsidR="00C5500A">
        <w:rPr>
          <w:sz w:val="28"/>
        </w:rPr>
        <w:t xml:space="preserve"> </w:t>
      </w:r>
      <w:r w:rsidRPr="001F2E23">
        <w:rPr>
          <w:sz w:val="28"/>
        </w:rPr>
        <w:t>"Классификатором стран мира и территорий".</w:t>
      </w:r>
    </w:p>
    <w:p w:rsidR="001F2E23" w:rsidRPr="001F2E23" w:rsidRDefault="001F2E23" w:rsidP="001F2E23">
      <w:pPr>
        <w:spacing w:line="288" w:lineRule="auto"/>
        <w:ind w:firstLine="720"/>
        <w:jc w:val="both"/>
        <w:rPr>
          <w:sz w:val="28"/>
        </w:rPr>
      </w:pPr>
      <w:r w:rsidRPr="001F2E23">
        <w:rPr>
          <w:sz w:val="28"/>
        </w:rPr>
        <w:t>Второй подраздел графы предназначен для указания цифрового кода</w:t>
      </w:r>
      <w:r w:rsidR="00C5500A">
        <w:rPr>
          <w:sz w:val="28"/>
        </w:rPr>
        <w:t xml:space="preserve"> </w:t>
      </w:r>
      <w:r w:rsidRPr="001F2E23">
        <w:rPr>
          <w:sz w:val="28"/>
        </w:rPr>
        <w:t>административно-территориального   деления   торгующей  страны.  Код</w:t>
      </w:r>
      <w:r w:rsidR="00C5500A">
        <w:rPr>
          <w:sz w:val="28"/>
        </w:rPr>
        <w:t xml:space="preserve"> </w:t>
      </w:r>
      <w:r w:rsidRPr="001F2E23">
        <w:rPr>
          <w:sz w:val="28"/>
        </w:rPr>
        <w:t>административно-территориального деления   торгующей  страны</w:t>
      </w:r>
      <w:r w:rsidR="00C5500A">
        <w:rPr>
          <w:sz w:val="28"/>
        </w:rPr>
        <w:t xml:space="preserve"> </w:t>
      </w:r>
      <w:r w:rsidRPr="001F2E23">
        <w:rPr>
          <w:sz w:val="28"/>
        </w:rPr>
        <w:t>указывается в соответствии   с  "Классификатором</w:t>
      </w:r>
      <w:r w:rsidR="00C5500A">
        <w:rPr>
          <w:sz w:val="28"/>
        </w:rPr>
        <w:t xml:space="preserve"> </w:t>
      </w:r>
      <w:r w:rsidRPr="001F2E23">
        <w:rPr>
          <w:sz w:val="28"/>
        </w:rPr>
        <w:t>административно-территориального деления стран мира".</w:t>
      </w:r>
    </w:p>
    <w:p w:rsidR="001F2E23" w:rsidRPr="001F2E23" w:rsidRDefault="001F2E23" w:rsidP="001F2E23">
      <w:pPr>
        <w:spacing w:line="288" w:lineRule="auto"/>
        <w:ind w:firstLine="720"/>
        <w:jc w:val="both"/>
        <w:rPr>
          <w:sz w:val="28"/>
        </w:rPr>
      </w:pPr>
      <w:r w:rsidRPr="001F2E23">
        <w:rPr>
          <w:sz w:val="28"/>
        </w:rPr>
        <w:t>В случае отсутствия  в  "Классификаторе</w:t>
      </w:r>
      <w:r w:rsidR="00C5500A">
        <w:rPr>
          <w:sz w:val="28"/>
        </w:rPr>
        <w:t xml:space="preserve"> </w:t>
      </w:r>
      <w:r w:rsidRPr="001F2E23">
        <w:rPr>
          <w:sz w:val="28"/>
        </w:rPr>
        <w:t>административно-территориального   деления   стран    мира"    кодов</w:t>
      </w:r>
      <w:r w:rsidR="00C5500A">
        <w:rPr>
          <w:sz w:val="28"/>
        </w:rPr>
        <w:t xml:space="preserve"> </w:t>
      </w:r>
      <w:r w:rsidRPr="001F2E23">
        <w:rPr>
          <w:sz w:val="28"/>
        </w:rPr>
        <w:t>административно-территориального деления торгующей страны, во втором</w:t>
      </w:r>
      <w:r w:rsidR="00C5500A">
        <w:rPr>
          <w:sz w:val="28"/>
        </w:rPr>
        <w:t xml:space="preserve"> </w:t>
      </w:r>
      <w:r w:rsidRPr="001F2E23">
        <w:rPr>
          <w:sz w:val="28"/>
        </w:rPr>
        <w:t>подразделе графы указывать трехзначный код "000".</w:t>
      </w:r>
    </w:p>
    <w:p w:rsidR="001F2E23" w:rsidRDefault="001F2E23" w:rsidP="001F2E23">
      <w:pPr>
        <w:spacing w:line="288" w:lineRule="auto"/>
        <w:ind w:firstLine="720"/>
        <w:jc w:val="both"/>
        <w:rPr>
          <w:sz w:val="28"/>
        </w:rPr>
      </w:pPr>
      <w:r w:rsidRPr="001F2E23">
        <w:rPr>
          <w:sz w:val="28"/>
        </w:rPr>
        <w:t>Под   "торгующей  страной"  понимается  страна,  на  территории</w:t>
      </w:r>
      <w:r w:rsidR="00C5500A">
        <w:rPr>
          <w:sz w:val="28"/>
        </w:rPr>
        <w:t xml:space="preserve"> </w:t>
      </w:r>
      <w:r w:rsidRPr="001F2E23">
        <w:rPr>
          <w:sz w:val="28"/>
        </w:rPr>
        <w:t>которой  зарегистрирован (проживает) нерезидент Республики Беларусь,</w:t>
      </w:r>
      <w:r w:rsidR="00C5500A">
        <w:rPr>
          <w:sz w:val="28"/>
        </w:rPr>
        <w:t xml:space="preserve"> </w:t>
      </w:r>
      <w:r w:rsidRPr="001F2E23">
        <w:rPr>
          <w:sz w:val="28"/>
        </w:rPr>
        <w:t>являющийся  контрагентом по внешнеторговой сделке указанного в графе</w:t>
      </w:r>
      <w:r w:rsidR="00C5500A">
        <w:rPr>
          <w:sz w:val="28"/>
        </w:rPr>
        <w:t xml:space="preserve"> </w:t>
      </w:r>
      <w:r w:rsidRPr="001F2E23">
        <w:rPr>
          <w:sz w:val="28"/>
        </w:rPr>
        <w:t>14 лица.</w:t>
      </w:r>
    </w:p>
    <w:p w:rsidR="00C5500A" w:rsidRDefault="00C5500A" w:rsidP="00C5500A">
      <w:pPr>
        <w:spacing w:line="288" w:lineRule="auto"/>
        <w:ind w:firstLine="720"/>
        <w:jc w:val="both"/>
        <w:rPr>
          <w:sz w:val="28"/>
        </w:rPr>
      </w:pPr>
      <w:r w:rsidRPr="00C5500A">
        <w:rPr>
          <w:sz w:val="28"/>
        </w:rPr>
        <w:t>Графа 12. "Общая таможенная стоимость"</w:t>
      </w:r>
      <w:r>
        <w:rPr>
          <w:sz w:val="28"/>
        </w:rPr>
        <w:t xml:space="preserve">, </w:t>
      </w:r>
      <w:r w:rsidRPr="00C5500A">
        <w:rPr>
          <w:sz w:val="28"/>
        </w:rPr>
        <w:t>предназначена  для  указания  общей  таможенной стоимости</w:t>
      </w:r>
      <w:r>
        <w:rPr>
          <w:sz w:val="28"/>
        </w:rPr>
        <w:t xml:space="preserve"> </w:t>
      </w:r>
      <w:r w:rsidRPr="00C5500A">
        <w:rPr>
          <w:sz w:val="28"/>
        </w:rPr>
        <w:t>всех заявленных в документе товаров в белорусских рублях.</w:t>
      </w:r>
    </w:p>
    <w:p w:rsidR="00C5500A" w:rsidRPr="00C5500A" w:rsidRDefault="00C5500A" w:rsidP="00C5500A">
      <w:pPr>
        <w:spacing w:line="288" w:lineRule="auto"/>
        <w:ind w:firstLine="720"/>
        <w:jc w:val="both"/>
        <w:rPr>
          <w:sz w:val="28"/>
        </w:rPr>
      </w:pPr>
      <w:r w:rsidRPr="00C5500A">
        <w:rPr>
          <w:sz w:val="28"/>
        </w:rPr>
        <w:t>Графа 13.  зарезервирована.  Порядок  ее  использования определяется</w:t>
      </w:r>
      <w:r>
        <w:rPr>
          <w:sz w:val="28"/>
        </w:rPr>
        <w:t xml:space="preserve"> </w:t>
      </w:r>
      <w:r w:rsidRPr="00C5500A">
        <w:rPr>
          <w:sz w:val="28"/>
        </w:rPr>
        <w:t>иными нормативными актами ГТК Республики Беларусь.</w:t>
      </w:r>
    </w:p>
    <w:p w:rsidR="00C5500A" w:rsidRPr="00C5500A" w:rsidRDefault="00C5500A" w:rsidP="00C5500A">
      <w:pPr>
        <w:spacing w:line="288" w:lineRule="auto"/>
        <w:ind w:firstLine="720"/>
        <w:jc w:val="both"/>
        <w:rPr>
          <w:sz w:val="28"/>
        </w:rPr>
      </w:pPr>
      <w:r w:rsidRPr="00C5500A">
        <w:rPr>
          <w:sz w:val="28"/>
        </w:rPr>
        <w:t>Графа 14. "Заявитель"</w:t>
      </w:r>
      <w:r>
        <w:rPr>
          <w:sz w:val="28"/>
        </w:rPr>
        <w:t>,</w:t>
      </w:r>
      <w:r w:rsidRPr="00C5500A">
        <w:rPr>
          <w:sz w:val="28"/>
        </w:rPr>
        <w:t xml:space="preserve"> предназначена  для  указания  наименования,  адреса и ИТН</w:t>
      </w:r>
      <w:r>
        <w:rPr>
          <w:sz w:val="28"/>
        </w:rPr>
        <w:t xml:space="preserve"> </w:t>
      </w:r>
      <w:r w:rsidRPr="00C5500A">
        <w:rPr>
          <w:sz w:val="28"/>
        </w:rPr>
        <w:t>заявителя.</w:t>
      </w:r>
    </w:p>
    <w:p w:rsidR="00C5500A" w:rsidRPr="00C5500A" w:rsidRDefault="00C5500A" w:rsidP="00C5500A">
      <w:pPr>
        <w:spacing w:line="288" w:lineRule="auto"/>
        <w:ind w:firstLine="720"/>
        <w:jc w:val="both"/>
        <w:rPr>
          <w:sz w:val="28"/>
        </w:rPr>
      </w:pPr>
      <w:r w:rsidRPr="00C5500A">
        <w:rPr>
          <w:sz w:val="28"/>
        </w:rPr>
        <w:t>Под "заявителем" понимается    субъект   внешнеэкономической</w:t>
      </w:r>
      <w:r>
        <w:rPr>
          <w:sz w:val="28"/>
        </w:rPr>
        <w:t xml:space="preserve"> </w:t>
      </w:r>
      <w:r w:rsidRPr="00C5500A">
        <w:rPr>
          <w:sz w:val="28"/>
        </w:rPr>
        <w:t>операции,  поименованной   в   "Классификаторе   внешнеэкономических</w:t>
      </w:r>
      <w:r>
        <w:rPr>
          <w:sz w:val="28"/>
        </w:rPr>
        <w:t xml:space="preserve"> </w:t>
      </w:r>
      <w:r w:rsidRPr="00C5500A">
        <w:rPr>
          <w:sz w:val="28"/>
        </w:rPr>
        <w:t>операций" и заявляющий указанные в документе товары с</w:t>
      </w:r>
      <w:r>
        <w:rPr>
          <w:sz w:val="28"/>
        </w:rPr>
        <w:t xml:space="preserve"> </w:t>
      </w:r>
      <w:r w:rsidRPr="00C5500A">
        <w:rPr>
          <w:sz w:val="28"/>
        </w:rPr>
        <w:t>целью   получения   одного   из   разрешений   в   соответствии  с</w:t>
      </w:r>
      <w:r>
        <w:rPr>
          <w:sz w:val="28"/>
        </w:rPr>
        <w:t xml:space="preserve"> </w:t>
      </w:r>
      <w:r w:rsidRPr="00C5500A">
        <w:rPr>
          <w:sz w:val="28"/>
        </w:rPr>
        <w:t>"Классификатором видов таможенных разрешений".</w:t>
      </w:r>
    </w:p>
    <w:p w:rsidR="00C5500A" w:rsidRPr="00C5500A" w:rsidRDefault="00C5500A" w:rsidP="00C5500A">
      <w:pPr>
        <w:spacing w:line="288" w:lineRule="auto"/>
        <w:ind w:firstLine="720"/>
        <w:jc w:val="both"/>
        <w:rPr>
          <w:sz w:val="28"/>
        </w:rPr>
      </w:pPr>
      <w:r w:rsidRPr="00C5500A">
        <w:rPr>
          <w:sz w:val="28"/>
        </w:rPr>
        <w:t>Графы 15. "Страна отправления"</w:t>
      </w:r>
      <w:r>
        <w:rPr>
          <w:sz w:val="28"/>
        </w:rPr>
        <w:t>,</w:t>
      </w:r>
      <w:r w:rsidRPr="00C5500A">
        <w:rPr>
          <w:sz w:val="28"/>
        </w:rPr>
        <w:t xml:space="preserve"> предназначена для указания краткого  наименования  страны</w:t>
      </w:r>
      <w:r>
        <w:rPr>
          <w:sz w:val="28"/>
        </w:rPr>
        <w:t xml:space="preserve"> </w:t>
      </w:r>
      <w:r w:rsidRPr="00C5500A">
        <w:rPr>
          <w:sz w:val="28"/>
        </w:rPr>
        <w:t>отправления  товаров,  заявленных  в  документе,  в  соответствии  с</w:t>
      </w:r>
      <w:r>
        <w:rPr>
          <w:sz w:val="28"/>
        </w:rPr>
        <w:t xml:space="preserve"> </w:t>
      </w:r>
      <w:r w:rsidRPr="00C5500A">
        <w:rPr>
          <w:sz w:val="28"/>
        </w:rPr>
        <w:t>"Классификатором стран мира и территорий".</w:t>
      </w:r>
    </w:p>
    <w:p w:rsidR="00C5500A" w:rsidRPr="00C5500A" w:rsidRDefault="00C5500A" w:rsidP="00C5500A">
      <w:pPr>
        <w:spacing w:line="288" w:lineRule="auto"/>
        <w:ind w:firstLine="720"/>
        <w:jc w:val="both"/>
        <w:rPr>
          <w:sz w:val="28"/>
        </w:rPr>
      </w:pPr>
      <w:r w:rsidRPr="00C5500A">
        <w:rPr>
          <w:sz w:val="28"/>
        </w:rPr>
        <w:t>Под "страной  отправления" понимается первая страна,  в которой</w:t>
      </w:r>
      <w:r>
        <w:rPr>
          <w:sz w:val="28"/>
        </w:rPr>
        <w:t xml:space="preserve"> </w:t>
      </w:r>
      <w:r w:rsidRPr="00C5500A">
        <w:rPr>
          <w:sz w:val="28"/>
        </w:rPr>
        <w:t>заявленные в документе товары были приняты к перевозке для  доставки</w:t>
      </w:r>
      <w:r>
        <w:rPr>
          <w:sz w:val="28"/>
        </w:rPr>
        <w:t xml:space="preserve"> </w:t>
      </w:r>
      <w:r w:rsidRPr="00C5500A">
        <w:rPr>
          <w:sz w:val="28"/>
        </w:rPr>
        <w:t>в Республику Беларусь либо для транзита через ее территорию.</w:t>
      </w:r>
    </w:p>
    <w:p w:rsidR="00C5500A" w:rsidRPr="00C5500A" w:rsidRDefault="00C5500A" w:rsidP="00C5500A">
      <w:pPr>
        <w:spacing w:line="288" w:lineRule="auto"/>
        <w:ind w:firstLine="720"/>
        <w:jc w:val="both"/>
        <w:rPr>
          <w:sz w:val="28"/>
        </w:rPr>
      </w:pPr>
      <w:r w:rsidRPr="00C5500A">
        <w:rPr>
          <w:sz w:val="28"/>
        </w:rPr>
        <w:t>Графа 15а. "Код страны отправления"</w:t>
      </w:r>
      <w:r>
        <w:rPr>
          <w:sz w:val="28"/>
        </w:rPr>
        <w:t>.</w:t>
      </w:r>
      <w:r w:rsidRPr="00C5500A">
        <w:rPr>
          <w:sz w:val="28"/>
        </w:rPr>
        <w:t xml:space="preserve"> Первый подраздел графы предназначен для указания цифрового кода</w:t>
      </w:r>
      <w:r>
        <w:rPr>
          <w:sz w:val="28"/>
        </w:rPr>
        <w:t xml:space="preserve"> </w:t>
      </w:r>
      <w:r w:rsidRPr="00C5500A">
        <w:rPr>
          <w:sz w:val="28"/>
        </w:rPr>
        <w:t>страны,  указанной в графе 15. Код страны указывается в соответствии</w:t>
      </w:r>
      <w:r>
        <w:rPr>
          <w:sz w:val="28"/>
        </w:rPr>
        <w:t xml:space="preserve"> </w:t>
      </w:r>
      <w:r w:rsidRPr="00C5500A">
        <w:rPr>
          <w:sz w:val="28"/>
        </w:rPr>
        <w:t>с "Классификатором стран мира и территорий".</w:t>
      </w:r>
    </w:p>
    <w:p w:rsidR="00C5500A" w:rsidRPr="00C5500A" w:rsidRDefault="00C5500A" w:rsidP="00C5500A">
      <w:pPr>
        <w:spacing w:line="288" w:lineRule="auto"/>
        <w:ind w:firstLine="720"/>
        <w:jc w:val="both"/>
        <w:rPr>
          <w:sz w:val="28"/>
        </w:rPr>
      </w:pPr>
      <w:r w:rsidRPr="00C5500A">
        <w:rPr>
          <w:sz w:val="28"/>
        </w:rPr>
        <w:t>Второй подраздел графы предназначен для указания цифрового кода</w:t>
      </w:r>
      <w:r>
        <w:rPr>
          <w:sz w:val="28"/>
        </w:rPr>
        <w:t xml:space="preserve"> </w:t>
      </w:r>
      <w:r w:rsidRPr="00C5500A">
        <w:rPr>
          <w:sz w:val="28"/>
        </w:rPr>
        <w:t>административно-территориального  деления  страны, указанной в графе</w:t>
      </w:r>
    </w:p>
    <w:p w:rsidR="00C5500A" w:rsidRPr="00C5500A" w:rsidRDefault="00C5500A" w:rsidP="00C5500A">
      <w:pPr>
        <w:spacing w:line="288" w:lineRule="auto"/>
        <w:ind w:firstLine="720"/>
        <w:jc w:val="both"/>
        <w:rPr>
          <w:sz w:val="28"/>
        </w:rPr>
      </w:pPr>
      <w:r w:rsidRPr="00C5500A">
        <w:rPr>
          <w:sz w:val="28"/>
        </w:rPr>
        <w:t>Код административно-территориального деления страны указывается</w:t>
      </w:r>
      <w:r>
        <w:rPr>
          <w:sz w:val="28"/>
        </w:rPr>
        <w:t xml:space="preserve"> </w:t>
      </w:r>
      <w:r w:rsidRPr="00C5500A">
        <w:rPr>
          <w:sz w:val="28"/>
        </w:rPr>
        <w:t>в  соответствии с "Классификатором административно-территориального</w:t>
      </w:r>
      <w:r>
        <w:rPr>
          <w:sz w:val="28"/>
        </w:rPr>
        <w:t xml:space="preserve"> </w:t>
      </w:r>
      <w:r w:rsidRPr="00C5500A">
        <w:rPr>
          <w:sz w:val="28"/>
        </w:rPr>
        <w:t>деления стран мира".</w:t>
      </w:r>
    </w:p>
    <w:p w:rsidR="00C5500A" w:rsidRDefault="00C5500A" w:rsidP="00C5500A">
      <w:pPr>
        <w:spacing w:line="288" w:lineRule="auto"/>
        <w:ind w:firstLine="720"/>
        <w:jc w:val="both"/>
        <w:rPr>
          <w:sz w:val="28"/>
        </w:rPr>
      </w:pPr>
      <w:r w:rsidRPr="00C5500A">
        <w:rPr>
          <w:sz w:val="28"/>
        </w:rPr>
        <w:t>В случае  отсутствия    в  "Классификаторе</w:t>
      </w:r>
      <w:r>
        <w:rPr>
          <w:sz w:val="28"/>
        </w:rPr>
        <w:t xml:space="preserve"> </w:t>
      </w:r>
      <w:r w:rsidRPr="00C5500A">
        <w:rPr>
          <w:sz w:val="28"/>
        </w:rPr>
        <w:t>административно-территориального    деления    стран   мира"   кодов</w:t>
      </w:r>
      <w:r>
        <w:rPr>
          <w:sz w:val="28"/>
        </w:rPr>
        <w:t xml:space="preserve"> </w:t>
      </w:r>
      <w:r w:rsidRPr="00C5500A">
        <w:rPr>
          <w:sz w:val="28"/>
        </w:rPr>
        <w:t>административно-территориального деления страны,  указанной в  графе</w:t>
      </w:r>
      <w:r>
        <w:rPr>
          <w:sz w:val="28"/>
        </w:rPr>
        <w:t xml:space="preserve"> </w:t>
      </w:r>
      <w:r w:rsidRPr="00C5500A">
        <w:rPr>
          <w:sz w:val="28"/>
        </w:rPr>
        <w:t>15, во втором подразделе графы указывать трехзначный код "000".</w:t>
      </w:r>
    </w:p>
    <w:p w:rsidR="00C5500A" w:rsidRPr="00C5500A" w:rsidRDefault="00C5500A" w:rsidP="00C5500A">
      <w:pPr>
        <w:spacing w:line="288" w:lineRule="auto"/>
        <w:ind w:firstLine="720"/>
        <w:jc w:val="both"/>
        <w:rPr>
          <w:sz w:val="28"/>
        </w:rPr>
      </w:pPr>
      <w:r w:rsidRPr="00C5500A">
        <w:rPr>
          <w:sz w:val="28"/>
        </w:rPr>
        <w:t>Графа 16. "Страна происхождения"</w:t>
      </w:r>
      <w:r>
        <w:rPr>
          <w:sz w:val="28"/>
        </w:rPr>
        <w:t xml:space="preserve">, </w:t>
      </w:r>
      <w:r w:rsidRPr="00C5500A">
        <w:rPr>
          <w:sz w:val="28"/>
        </w:rPr>
        <w:t>предназначена  для  указания краткого наименования страны</w:t>
      </w:r>
      <w:r>
        <w:rPr>
          <w:sz w:val="28"/>
        </w:rPr>
        <w:t xml:space="preserve"> </w:t>
      </w:r>
      <w:r w:rsidRPr="00C5500A">
        <w:rPr>
          <w:sz w:val="28"/>
        </w:rPr>
        <w:t>происхождения товаров,  заявленных в  документе,  в  соответствии  с</w:t>
      </w:r>
      <w:r>
        <w:rPr>
          <w:sz w:val="28"/>
        </w:rPr>
        <w:t xml:space="preserve"> </w:t>
      </w:r>
      <w:r w:rsidRPr="00C5500A">
        <w:rPr>
          <w:sz w:val="28"/>
        </w:rPr>
        <w:t>"Классификатором стран мира и территорий".</w:t>
      </w:r>
    </w:p>
    <w:p w:rsidR="00C5500A" w:rsidRPr="00C5500A" w:rsidRDefault="00C5500A" w:rsidP="00C5500A">
      <w:pPr>
        <w:spacing w:line="288" w:lineRule="auto"/>
        <w:ind w:firstLine="720"/>
        <w:jc w:val="both"/>
        <w:rPr>
          <w:sz w:val="28"/>
        </w:rPr>
      </w:pPr>
      <w:r w:rsidRPr="00C5500A">
        <w:rPr>
          <w:sz w:val="28"/>
        </w:rPr>
        <w:t>Порядок определения  страны  происхождения  определяется  иными</w:t>
      </w:r>
      <w:r>
        <w:rPr>
          <w:sz w:val="28"/>
        </w:rPr>
        <w:t xml:space="preserve"> </w:t>
      </w:r>
      <w:r w:rsidRPr="00C5500A">
        <w:rPr>
          <w:sz w:val="28"/>
        </w:rPr>
        <w:t>нормативными актами ГТК Республики Беларусь.</w:t>
      </w:r>
    </w:p>
    <w:p w:rsidR="00C5500A" w:rsidRPr="00C5500A" w:rsidRDefault="00C5500A" w:rsidP="00C5500A">
      <w:pPr>
        <w:spacing w:line="288" w:lineRule="auto"/>
        <w:ind w:firstLine="720"/>
        <w:jc w:val="both"/>
        <w:rPr>
          <w:sz w:val="28"/>
        </w:rPr>
      </w:pPr>
      <w:r w:rsidRPr="00C5500A">
        <w:rPr>
          <w:sz w:val="28"/>
        </w:rPr>
        <w:t>Графа 17. "Страна назначения"</w:t>
      </w:r>
      <w:r>
        <w:rPr>
          <w:sz w:val="28"/>
        </w:rPr>
        <w:t>,</w:t>
      </w:r>
      <w:r w:rsidRPr="00C5500A">
        <w:rPr>
          <w:sz w:val="28"/>
        </w:rPr>
        <w:t xml:space="preserve"> предназначена для указания краткого  наименования  страны</w:t>
      </w:r>
      <w:r>
        <w:rPr>
          <w:sz w:val="28"/>
        </w:rPr>
        <w:t xml:space="preserve"> </w:t>
      </w:r>
      <w:r w:rsidRPr="00C5500A">
        <w:rPr>
          <w:sz w:val="28"/>
        </w:rPr>
        <w:t>назначения  товаров  в  соответствии с "Классификатором стран мира и</w:t>
      </w:r>
      <w:r>
        <w:rPr>
          <w:sz w:val="28"/>
        </w:rPr>
        <w:t xml:space="preserve"> </w:t>
      </w:r>
      <w:r w:rsidRPr="00C5500A">
        <w:rPr>
          <w:sz w:val="28"/>
        </w:rPr>
        <w:t>территорий".</w:t>
      </w:r>
    </w:p>
    <w:p w:rsidR="00C5500A" w:rsidRPr="00C5500A" w:rsidRDefault="00C5500A" w:rsidP="00C5500A">
      <w:pPr>
        <w:spacing w:line="288" w:lineRule="auto"/>
        <w:ind w:firstLine="720"/>
        <w:jc w:val="both"/>
        <w:rPr>
          <w:sz w:val="28"/>
        </w:rPr>
      </w:pPr>
      <w:r w:rsidRPr="00C5500A">
        <w:rPr>
          <w:sz w:val="28"/>
        </w:rPr>
        <w:t>Под "страной  назначения" понимается страна,  куда заявленные в</w:t>
      </w:r>
      <w:r>
        <w:rPr>
          <w:sz w:val="28"/>
        </w:rPr>
        <w:t xml:space="preserve"> </w:t>
      </w:r>
      <w:r w:rsidRPr="00C5500A">
        <w:rPr>
          <w:sz w:val="28"/>
        </w:rPr>
        <w:t>документе товары должны быть  доставлены  после  их  перемещения  за</w:t>
      </w:r>
      <w:r>
        <w:rPr>
          <w:sz w:val="28"/>
        </w:rPr>
        <w:t xml:space="preserve"> </w:t>
      </w:r>
      <w:r w:rsidRPr="00C5500A">
        <w:rPr>
          <w:sz w:val="28"/>
        </w:rPr>
        <w:t>пределы таможенной территории Республики Беларусь.</w:t>
      </w:r>
    </w:p>
    <w:p w:rsidR="00C5500A" w:rsidRPr="00C5500A" w:rsidRDefault="00C5500A" w:rsidP="00C5500A">
      <w:pPr>
        <w:spacing w:line="288" w:lineRule="auto"/>
        <w:ind w:firstLine="720"/>
        <w:jc w:val="both"/>
        <w:rPr>
          <w:sz w:val="28"/>
        </w:rPr>
      </w:pPr>
      <w:r w:rsidRPr="00C5500A">
        <w:rPr>
          <w:sz w:val="28"/>
        </w:rPr>
        <w:t>Графа 17а. "Код страны назначения"</w:t>
      </w:r>
      <w:r>
        <w:rPr>
          <w:sz w:val="28"/>
        </w:rPr>
        <w:t xml:space="preserve">. </w:t>
      </w:r>
      <w:r w:rsidRPr="00C5500A">
        <w:rPr>
          <w:sz w:val="28"/>
        </w:rPr>
        <w:t>Первый подраздел графы предназначен для указания цифрового кода</w:t>
      </w:r>
      <w:r>
        <w:rPr>
          <w:sz w:val="28"/>
        </w:rPr>
        <w:t xml:space="preserve"> </w:t>
      </w:r>
      <w:r w:rsidRPr="00C5500A">
        <w:rPr>
          <w:sz w:val="28"/>
        </w:rPr>
        <w:t>страны,  указанной в графе 17. Код страны указывается в соответствии</w:t>
      </w:r>
      <w:r>
        <w:rPr>
          <w:sz w:val="28"/>
        </w:rPr>
        <w:t xml:space="preserve"> </w:t>
      </w:r>
      <w:r w:rsidRPr="00C5500A">
        <w:rPr>
          <w:sz w:val="28"/>
        </w:rPr>
        <w:t>с "Классификатором стран мира и территорий".</w:t>
      </w:r>
    </w:p>
    <w:p w:rsidR="00C5500A" w:rsidRPr="00C5500A" w:rsidRDefault="00C5500A" w:rsidP="00C5500A">
      <w:pPr>
        <w:spacing w:line="288" w:lineRule="auto"/>
        <w:ind w:firstLine="720"/>
        <w:jc w:val="both"/>
        <w:rPr>
          <w:sz w:val="28"/>
        </w:rPr>
      </w:pPr>
      <w:r w:rsidRPr="00C5500A">
        <w:rPr>
          <w:sz w:val="28"/>
        </w:rPr>
        <w:t>Второй подраздел графы предназначен для указания цифрового кода</w:t>
      </w:r>
      <w:r>
        <w:rPr>
          <w:sz w:val="28"/>
        </w:rPr>
        <w:t xml:space="preserve"> </w:t>
      </w:r>
      <w:r w:rsidRPr="00C5500A">
        <w:rPr>
          <w:sz w:val="28"/>
        </w:rPr>
        <w:t>административно-территориального  деления  страны, указанной в графе</w:t>
      </w:r>
    </w:p>
    <w:p w:rsidR="00C5500A" w:rsidRPr="00C5500A" w:rsidRDefault="00C5500A" w:rsidP="00C5500A">
      <w:pPr>
        <w:spacing w:line="288" w:lineRule="auto"/>
        <w:ind w:firstLine="720"/>
        <w:jc w:val="both"/>
        <w:rPr>
          <w:sz w:val="28"/>
        </w:rPr>
      </w:pPr>
      <w:r w:rsidRPr="00C5500A">
        <w:rPr>
          <w:sz w:val="28"/>
        </w:rPr>
        <w:t>Код административно-территориального деления страны указывается</w:t>
      </w:r>
      <w:r>
        <w:rPr>
          <w:sz w:val="28"/>
        </w:rPr>
        <w:t xml:space="preserve"> </w:t>
      </w:r>
      <w:r w:rsidRPr="00C5500A">
        <w:rPr>
          <w:sz w:val="28"/>
        </w:rPr>
        <w:t>в соответствии  с  "Классификатором административно-территориального</w:t>
      </w:r>
      <w:r>
        <w:rPr>
          <w:sz w:val="28"/>
        </w:rPr>
        <w:t xml:space="preserve"> </w:t>
      </w:r>
      <w:r w:rsidRPr="00C5500A">
        <w:rPr>
          <w:sz w:val="28"/>
        </w:rPr>
        <w:t>деления стран мира".</w:t>
      </w:r>
    </w:p>
    <w:p w:rsidR="00C5500A" w:rsidRDefault="00C5500A" w:rsidP="00C5500A">
      <w:pPr>
        <w:spacing w:line="288" w:lineRule="auto"/>
        <w:ind w:firstLine="720"/>
        <w:jc w:val="both"/>
        <w:rPr>
          <w:sz w:val="28"/>
        </w:rPr>
      </w:pPr>
      <w:r w:rsidRPr="00C5500A">
        <w:rPr>
          <w:sz w:val="28"/>
        </w:rPr>
        <w:t xml:space="preserve">В случае отсутствия  </w:t>
      </w:r>
      <w:r>
        <w:rPr>
          <w:sz w:val="28"/>
        </w:rPr>
        <w:t xml:space="preserve">в </w:t>
      </w:r>
      <w:r w:rsidRPr="00C5500A">
        <w:rPr>
          <w:sz w:val="28"/>
        </w:rPr>
        <w:t>"Классификаторе</w:t>
      </w:r>
      <w:r>
        <w:rPr>
          <w:sz w:val="28"/>
        </w:rPr>
        <w:t xml:space="preserve"> </w:t>
      </w:r>
      <w:r w:rsidRPr="00C5500A">
        <w:rPr>
          <w:sz w:val="28"/>
        </w:rPr>
        <w:t>административно-территориального   деления   стран    мира"    кодов</w:t>
      </w:r>
      <w:r>
        <w:rPr>
          <w:sz w:val="28"/>
        </w:rPr>
        <w:t xml:space="preserve"> </w:t>
      </w:r>
      <w:r w:rsidRPr="00C5500A">
        <w:rPr>
          <w:sz w:val="28"/>
        </w:rPr>
        <w:t>административно-территориального  деления страны,  указанной в графе</w:t>
      </w:r>
      <w:r>
        <w:rPr>
          <w:sz w:val="28"/>
        </w:rPr>
        <w:t xml:space="preserve"> </w:t>
      </w:r>
      <w:r w:rsidRPr="00C5500A">
        <w:rPr>
          <w:sz w:val="28"/>
        </w:rPr>
        <w:t>17, во втором подразделе графы указывать трехзначный код "000".</w:t>
      </w:r>
    </w:p>
    <w:p w:rsidR="00C5500A" w:rsidRPr="00C5500A" w:rsidRDefault="00C5500A" w:rsidP="00C5500A">
      <w:pPr>
        <w:spacing w:line="288" w:lineRule="auto"/>
        <w:ind w:firstLine="720"/>
        <w:jc w:val="both"/>
        <w:rPr>
          <w:sz w:val="28"/>
        </w:rPr>
      </w:pPr>
      <w:r w:rsidRPr="00C5500A">
        <w:rPr>
          <w:sz w:val="28"/>
        </w:rPr>
        <w:t>Графа 18. "Транспортное средство при отправлении" зарезервирована.  Порядок  ее  использования определяется</w:t>
      </w:r>
      <w:r>
        <w:rPr>
          <w:sz w:val="28"/>
        </w:rPr>
        <w:t xml:space="preserve"> </w:t>
      </w:r>
      <w:r w:rsidRPr="00C5500A">
        <w:rPr>
          <w:sz w:val="28"/>
        </w:rPr>
        <w:t>иными нормативными актами ГТК Республики Беларусь.</w:t>
      </w:r>
    </w:p>
    <w:p w:rsidR="00C5500A" w:rsidRPr="00C5500A" w:rsidRDefault="00C5500A" w:rsidP="00C5500A">
      <w:pPr>
        <w:spacing w:line="288" w:lineRule="auto"/>
        <w:ind w:firstLine="720"/>
        <w:jc w:val="both"/>
        <w:rPr>
          <w:sz w:val="28"/>
        </w:rPr>
      </w:pPr>
      <w:r w:rsidRPr="00C5500A">
        <w:rPr>
          <w:sz w:val="28"/>
        </w:rPr>
        <w:t>Графа 19. "Контейнер"</w:t>
      </w:r>
      <w:r>
        <w:rPr>
          <w:sz w:val="28"/>
        </w:rPr>
        <w:t xml:space="preserve">, </w:t>
      </w:r>
      <w:r w:rsidRPr="00C5500A">
        <w:rPr>
          <w:sz w:val="28"/>
        </w:rPr>
        <w:t xml:space="preserve"> предназначена  для указания факта размещения заявленных в</w:t>
      </w:r>
      <w:r>
        <w:rPr>
          <w:sz w:val="28"/>
        </w:rPr>
        <w:t xml:space="preserve"> </w:t>
      </w:r>
      <w:r w:rsidRPr="00C5500A">
        <w:rPr>
          <w:sz w:val="28"/>
        </w:rPr>
        <w:t>документе товаров в контейнере.</w:t>
      </w:r>
    </w:p>
    <w:p w:rsidR="00C5500A" w:rsidRPr="00C5500A" w:rsidRDefault="00C5500A" w:rsidP="00C5500A">
      <w:pPr>
        <w:spacing w:line="288" w:lineRule="auto"/>
        <w:ind w:firstLine="720"/>
        <w:jc w:val="both"/>
        <w:rPr>
          <w:sz w:val="28"/>
        </w:rPr>
      </w:pPr>
      <w:r w:rsidRPr="00C5500A">
        <w:rPr>
          <w:sz w:val="28"/>
        </w:rPr>
        <w:t xml:space="preserve">     В графе указывается:</w:t>
      </w:r>
    </w:p>
    <w:p w:rsidR="00C5500A" w:rsidRPr="00C5500A" w:rsidRDefault="00C5500A" w:rsidP="00C5500A">
      <w:pPr>
        <w:spacing w:line="288" w:lineRule="auto"/>
        <w:ind w:firstLine="720"/>
        <w:jc w:val="both"/>
        <w:rPr>
          <w:sz w:val="28"/>
        </w:rPr>
      </w:pPr>
      <w:r w:rsidRPr="00C5500A">
        <w:rPr>
          <w:sz w:val="28"/>
        </w:rPr>
        <w:t xml:space="preserve">     1 - если товары перемещаются в контейнере;</w:t>
      </w:r>
    </w:p>
    <w:p w:rsidR="00C5500A" w:rsidRPr="00C5500A" w:rsidRDefault="00C5500A" w:rsidP="00C5500A">
      <w:pPr>
        <w:spacing w:line="288" w:lineRule="auto"/>
        <w:ind w:firstLine="720"/>
        <w:jc w:val="both"/>
        <w:rPr>
          <w:sz w:val="28"/>
        </w:rPr>
      </w:pPr>
      <w:r w:rsidRPr="00C5500A">
        <w:rPr>
          <w:sz w:val="28"/>
        </w:rPr>
        <w:t xml:space="preserve">     0 - если товары перемещаются не в контейнере.</w:t>
      </w:r>
    </w:p>
    <w:p w:rsidR="00C5500A" w:rsidRDefault="00C5500A" w:rsidP="00C5500A">
      <w:pPr>
        <w:spacing w:line="288" w:lineRule="auto"/>
        <w:ind w:firstLine="720"/>
        <w:jc w:val="both"/>
        <w:rPr>
          <w:sz w:val="28"/>
        </w:rPr>
      </w:pPr>
      <w:r w:rsidRPr="00C5500A">
        <w:rPr>
          <w:sz w:val="28"/>
        </w:rPr>
        <w:t>Графа 20. "Условия поставки"</w:t>
      </w:r>
      <w:r>
        <w:rPr>
          <w:sz w:val="28"/>
        </w:rPr>
        <w:t>.</w:t>
      </w:r>
      <w:r w:rsidRPr="00C5500A">
        <w:rPr>
          <w:sz w:val="28"/>
        </w:rPr>
        <w:t xml:space="preserve"> </w:t>
      </w:r>
    </w:p>
    <w:p w:rsidR="00C5500A" w:rsidRPr="00C5500A" w:rsidRDefault="00C5500A" w:rsidP="00C5500A">
      <w:pPr>
        <w:spacing w:line="288" w:lineRule="auto"/>
        <w:ind w:firstLine="720"/>
        <w:jc w:val="both"/>
        <w:rPr>
          <w:sz w:val="28"/>
        </w:rPr>
      </w:pPr>
      <w:r w:rsidRPr="00C5500A">
        <w:rPr>
          <w:sz w:val="28"/>
        </w:rPr>
        <w:t>Первый подраздел графы предназначен для указания цифрового кода</w:t>
      </w:r>
      <w:r>
        <w:rPr>
          <w:sz w:val="28"/>
        </w:rPr>
        <w:t xml:space="preserve"> </w:t>
      </w:r>
      <w:r w:rsidRPr="00C5500A">
        <w:rPr>
          <w:sz w:val="28"/>
        </w:rPr>
        <w:t>условия поставки,  предусмотренного внешнеторговой сделкой, объектом</w:t>
      </w:r>
      <w:r>
        <w:rPr>
          <w:sz w:val="28"/>
        </w:rPr>
        <w:t xml:space="preserve"> </w:t>
      </w:r>
      <w:r w:rsidRPr="00C5500A">
        <w:rPr>
          <w:sz w:val="28"/>
        </w:rPr>
        <w:t>которой являются заявленные в документе товары.  Код  указывается  в</w:t>
      </w:r>
      <w:r>
        <w:rPr>
          <w:sz w:val="28"/>
        </w:rPr>
        <w:t xml:space="preserve"> </w:t>
      </w:r>
      <w:r w:rsidRPr="00C5500A">
        <w:rPr>
          <w:sz w:val="28"/>
        </w:rPr>
        <w:t>соответствии с "Классификатором условий поставки".</w:t>
      </w:r>
    </w:p>
    <w:p w:rsidR="00C5500A" w:rsidRPr="00C5500A" w:rsidRDefault="00C5500A" w:rsidP="00C5500A">
      <w:pPr>
        <w:spacing w:line="288" w:lineRule="auto"/>
        <w:ind w:firstLine="720"/>
        <w:jc w:val="both"/>
        <w:rPr>
          <w:sz w:val="28"/>
        </w:rPr>
      </w:pPr>
      <w:r>
        <w:rPr>
          <w:sz w:val="28"/>
        </w:rPr>
        <w:t xml:space="preserve"> </w:t>
      </w:r>
      <w:r w:rsidRPr="00C5500A">
        <w:rPr>
          <w:sz w:val="28"/>
        </w:rPr>
        <w:t>Второй подраздел предназначен для указания  буквенного  кода  и</w:t>
      </w:r>
      <w:r>
        <w:rPr>
          <w:sz w:val="28"/>
        </w:rPr>
        <w:t xml:space="preserve"> </w:t>
      </w:r>
      <w:r w:rsidRPr="00C5500A">
        <w:rPr>
          <w:sz w:val="28"/>
        </w:rPr>
        <w:t>наименования  географического  пункта  в  соответствии  с  условиями</w:t>
      </w:r>
      <w:r>
        <w:rPr>
          <w:sz w:val="28"/>
        </w:rPr>
        <w:t xml:space="preserve"> </w:t>
      </w:r>
      <w:r w:rsidRPr="00C5500A">
        <w:rPr>
          <w:sz w:val="28"/>
        </w:rPr>
        <w:t>поставки.</w:t>
      </w:r>
    </w:p>
    <w:p w:rsidR="00C5500A" w:rsidRPr="00C5500A" w:rsidRDefault="00C5500A" w:rsidP="00C5500A">
      <w:pPr>
        <w:spacing w:line="288" w:lineRule="auto"/>
        <w:ind w:firstLine="720"/>
        <w:jc w:val="both"/>
        <w:rPr>
          <w:sz w:val="28"/>
        </w:rPr>
      </w:pPr>
      <w:r w:rsidRPr="00C5500A">
        <w:rPr>
          <w:sz w:val="28"/>
        </w:rPr>
        <w:t>Графа 21. "Транспортное средство на границе" зарезервирована.  Порядок  ее  использования определяется</w:t>
      </w:r>
      <w:r>
        <w:rPr>
          <w:sz w:val="28"/>
        </w:rPr>
        <w:t xml:space="preserve"> </w:t>
      </w:r>
      <w:r w:rsidRPr="00C5500A">
        <w:rPr>
          <w:sz w:val="28"/>
        </w:rPr>
        <w:t>иными нормативными актами ГТК Республики Беларусь.</w:t>
      </w:r>
    </w:p>
    <w:p w:rsidR="00C5500A" w:rsidRPr="00C5500A" w:rsidRDefault="00C5500A" w:rsidP="00C5500A">
      <w:pPr>
        <w:spacing w:line="288" w:lineRule="auto"/>
        <w:ind w:firstLine="720"/>
        <w:jc w:val="both"/>
        <w:rPr>
          <w:sz w:val="28"/>
        </w:rPr>
      </w:pPr>
      <w:r w:rsidRPr="00C5500A">
        <w:rPr>
          <w:sz w:val="28"/>
        </w:rPr>
        <w:t>Графа 22. "Валюта и общая фактурная стоимость товаров"</w:t>
      </w:r>
      <w:r>
        <w:rPr>
          <w:sz w:val="28"/>
        </w:rPr>
        <w:t>.</w:t>
      </w:r>
    </w:p>
    <w:p w:rsidR="00C5500A" w:rsidRPr="00C5500A" w:rsidRDefault="00C5500A" w:rsidP="00C5500A">
      <w:pPr>
        <w:spacing w:line="288" w:lineRule="auto"/>
        <w:ind w:firstLine="720"/>
        <w:jc w:val="both"/>
        <w:rPr>
          <w:sz w:val="28"/>
        </w:rPr>
      </w:pPr>
      <w:r w:rsidRPr="00C5500A">
        <w:rPr>
          <w:sz w:val="28"/>
        </w:rPr>
        <w:t>Первый подраздел  графы  предназначен  для указания кода валюты</w:t>
      </w:r>
      <w:r>
        <w:rPr>
          <w:sz w:val="28"/>
        </w:rPr>
        <w:t xml:space="preserve"> </w:t>
      </w:r>
      <w:r w:rsidRPr="00C5500A">
        <w:rPr>
          <w:sz w:val="28"/>
        </w:rPr>
        <w:t>платежа (оценки) в соответствии с условиями  внешнеторговой  сделки,</w:t>
      </w:r>
      <w:r>
        <w:rPr>
          <w:sz w:val="28"/>
        </w:rPr>
        <w:t xml:space="preserve"> </w:t>
      </w:r>
      <w:r w:rsidRPr="00C5500A">
        <w:rPr>
          <w:sz w:val="28"/>
        </w:rPr>
        <w:t>объектами которой являются заявленные в документе товары.</w:t>
      </w:r>
    </w:p>
    <w:p w:rsidR="00C5500A" w:rsidRPr="00C5500A" w:rsidRDefault="00C5500A" w:rsidP="00C5500A">
      <w:pPr>
        <w:spacing w:line="288" w:lineRule="auto"/>
        <w:ind w:firstLine="720"/>
        <w:jc w:val="both"/>
        <w:rPr>
          <w:sz w:val="28"/>
        </w:rPr>
      </w:pPr>
      <w:r w:rsidRPr="00C5500A">
        <w:rPr>
          <w:sz w:val="28"/>
        </w:rPr>
        <w:t>Код валюты    платежа     (оценки)     указывается     согласно</w:t>
      </w:r>
      <w:r>
        <w:rPr>
          <w:sz w:val="28"/>
        </w:rPr>
        <w:t xml:space="preserve"> </w:t>
      </w:r>
      <w:r w:rsidRPr="00C5500A">
        <w:rPr>
          <w:sz w:val="28"/>
        </w:rPr>
        <w:t>"Классификатору валют".</w:t>
      </w:r>
    </w:p>
    <w:p w:rsidR="00C5500A" w:rsidRPr="00C5500A" w:rsidRDefault="00C5500A" w:rsidP="00C5500A">
      <w:pPr>
        <w:spacing w:line="288" w:lineRule="auto"/>
        <w:ind w:firstLine="720"/>
        <w:jc w:val="both"/>
        <w:rPr>
          <w:sz w:val="28"/>
        </w:rPr>
      </w:pPr>
      <w:r w:rsidRPr="00C5500A">
        <w:rPr>
          <w:sz w:val="28"/>
        </w:rPr>
        <w:t>Второй подраздел  графы   предназначен   для   указания   общей</w:t>
      </w:r>
      <w:r>
        <w:rPr>
          <w:sz w:val="28"/>
        </w:rPr>
        <w:t xml:space="preserve"> </w:t>
      </w:r>
      <w:r w:rsidRPr="00C5500A">
        <w:rPr>
          <w:sz w:val="28"/>
        </w:rPr>
        <w:t>фактурной  стоимости  всех  заявленных  в документе товаров в валюте</w:t>
      </w:r>
      <w:r>
        <w:rPr>
          <w:sz w:val="28"/>
        </w:rPr>
        <w:t xml:space="preserve"> </w:t>
      </w:r>
      <w:r w:rsidRPr="00C5500A">
        <w:rPr>
          <w:sz w:val="28"/>
        </w:rPr>
        <w:t>платежа (оценки), оговоренной в первом подразделе графы.</w:t>
      </w:r>
    </w:p>
    <w:p w:rsidR="00C5500A" w:rsidRPr="00C5500A" w:rsidRDefault="00C5500A" w:rsidP="00C5500A">
      <w:pPr>
        <w:spacing w:line="288" w:lineRule="auto"/>
        <w:ind w:firstLine="720"/>
        <w:jc w:val="both"/>
        <w:rPr>
          <w:sz w:val="28"/>
        </w:rPr>
      </w:pPr>
      <w:r w:rsidRPr="00C5500A">
        <w:rPr>
          <w:sz w:val="28"/>
        </w:rPr>
        <w:t>Графы 23. "Курс валюты"</w:t>
      </w:r>
      <w:r>
        <w:rPr>
          <w:sz w:val="28"/>
        </w:rPr>
        <w:t>,</w:t>
      </w:r>
      <w:r w:rsidRPr="00C5500A">
        <w:rPr>
          <w:sz w:val="28"/>
        </w:rPr>
        <w:t xml:space="preserve"> предназначена  для  указания  курса  иностранной  валюты,</w:t>
      </w:r>
      <w:r>
        <w:rPr>
          <w:sz w:val="28"/>
        </w:rPr>
        <w:t xml:space="preserve"> </w:t>
      </w:r>
      <w:r w:rsidRPr="00C5500A">
        <w:rPr>
          <w:sz w:val="28"/>
        </w:rPr>
        <w:t>который устанавливается Национальным банком Республики Беларусь  для</w:t>
      </w:r>
      <w:r>
        <w:rPr>
          <w:sz w:val="28"/>
        </w:rPr>
        <w:t xml:space="preserve"> </w:t>
      </w:r>
      <w:r w:rsidRPr="00C5500A">
        <w:rPr>
          <w:sz w:val="28"/>
        </w:rPr>
        <w:t>внешнеторговых операций.</w:t>
      </w:r>
    </w:p>
    <w:p w:rsidR="00C5500A" w:rsidRPr="00C5500A" w:rsidRDefault="00C5500A" w:rsidP="00C5500A">
      <w:pPr>
        <w:spacing w:line="288" w:lineRule="auto"/>
        <w:ind w:firstLine="720"/>
        <w:jc w:val="both"/>
        <w:rPr>
          <w:sz w:val="28"/>
        </w:rPr>
      </w:pPr>
      <w:r w:rsidRPr="00C5500A">
        <w:rPr>
          <w:sz w:val="28"/>
        </w:rPr>
        <w:t>Графа 24. "Характер сделки"</w:t>
      </w:r>
    </w:p>
    <w:p w:rsidR="00C5500A" w:rsidRPr="00C5500A" w:rsidRDefault="00C5500A" w:rsidP="00C5500A">
      <w:pPr>
        <w:spacing w:line="288" w:lineRule="auto"/>
        <w:ind w:firstLine="720"/>
        <w:jc w:val="both"/>
        <w:rPr>
          <w:sz w:val="28"/>
        </w:rPr>
      </w:pPr>
      <w:r w:rsidRPr="00C5500A">
        <w:rPr>
          <w:sz w:val="28"/>
        </w:rPr>
        <w:t>Первый подраздел   графы   предназначен   для   указания   кода</w:t>
      </w:r>
      <w:r>
        <w:rPr>
          <w:sz w:val="28"/>
        </w:rPr>
        <w:t xml:space="preserve"> </w:t>
      </w:r>
      <w:r w:rsidRPr="00C5500A">
        <w:rPr>
          <w:sz w:val="28"/>
        </w:rPr>
        <w:t>внешнеэкономической   операции.   Код  внешнеэкономической  операции</w:t>
      </w:r>
      <w:r>
        <w:rPr>
          <w:sz w:val="28"/>
        </w:rPr>
        <w:t xml:space="preserve"> </w:t>
      </w:r>
      <w:r w:rsidRPr="00C5500A">
        <w:rPr>
          <w:sz w:val="28"/>
        </w:rPr>
        <w:t>указывается в соответствии  с  "Классификатором  внешнеэкономических</w:t>
      </w:r>
      <w:r>
        <w:rPr>
          <w:sz w:val="28"/>
        </w:rPr>
        <w:t xml:space="preserve"> </w:t>
      </w:r>
      <w:r w:rsidRPr="00C5500A">
        <w:rPr>
          <w:sz w:val="28"/>
        </w:rPr>
        <w:t>операций".</w:t>
      </w:r>
    </w:p>
    <w:p w:rsidR="00C5500A" w:rsidRPr="00C5500A" w:rsidRDefault="00C5500A" w:rsidP="00C5500A">
      <w:pPr>
        <w:spacing w:line="288" w:lineRule="auto"/>
        <w:ind w:firstLine="720"/>
        <w:jc w:val="both"/>
        <w:rPr>
          <w:sz w:val="28"/>
        </w:rPr>
      </w:pPr>
      <w:r w:rsidRPr="00C5500A">
        <w:rPr>
          <w:sz w:val="28"/>
        </w:rPr>
        <w:t>Второй подраздел графы предназначен для указания вида  расчетов</w:t>
      </w:r>
      <w:r>
        <w:rPr>
          <w:sz w:val="28"/>
        </w:rPr>
        <w:t xml:space="preserve"> </w:t>
      </w:r>
      <w:r w:rsidRPr="00C5500A">
        <w:rPr>
          <w:sz w:val="28"/>
        </w:rPr>
        <w:t>по   сделке.   Вид   расчетов   по   сделке   указывается   согласно</w:t>
      </w:r>
      <w:r>
        <w:rPr>
          <w:sz w:val="28"/>
        </w:rPr>
        <w:t xml:space="preserve"> </w:t>
      </w:r>
      <w:r w:rsidRPr="00C5500A">
        <w:rPr>
          <w:sz w:val="28"/>
        </w:rPr>
        <w:t>"Классифик</w:t>
      </w:r>
      <w:r>
        <w:rPr>
          <w:sz w:val="28"/>
        </w:rPr>
        <w:t>атору видов расчетов по сделке".</w:t>
      </w:r>
    </w:p>
    <w:p w:rsidR="00C5500A" w:rsidRPr="00C5500A" w:rsidRDefault="00C5500A" w:rsidP="00C5500A">
      <w:pPr>
        <w:spacing w:line="288" w:lineRule="auto"/>
        <w:ind w:firstLine="720"/>
        <w:jc w:val="both"/>
        <w:rPr>
          <w:sz w:val="28"/>
        </w:rPr>
      </w:pPr>
      <w:r w:rsidRPr="00C5500A">
        <w:rPr>
          <w:sz w:val="28"/>
        </w:rPr>
        <w:t>Графы 25. "Вид транспорта на границе"</w:t>
      </w:r>
      <w:r>
        <w:rPr>
          <w:sz w:val="28"/>
        </w:rPr>
        <w:t xml:space="preserve">, </w:t>
      </w:r>
      <w:r w:rsidRPr="00C5500A">
        <w:rPr>
          <w:sz w:val="28"/>
        </w:rPr>
        <w:t>26. "Вид транспорта внутри страны"</w:t>
      </w:r>
      <w:r>
        <w:rPr>
          <w:sz w:val="28"/>
        </w:rPr>
        <w:t xml:space="preserve"> и 27</w:t>
      </w:r>
      <w:r w:rsidRPr="00C5500A">
        <w:rPr>
          <w:sz w:val="28"/>
        </w:rPr>
        <w:t xml:space="preserve"> зарезервированы.  Порядок их  использования  определяется</w:t>
      </w:r>
      <w:r>
        <w:rPr>
          <w:sz w:val="28"/>
        </w:rPr>
        <w:t xml:space="preserve"> </w:t>
      </w:r>
      <w:r w:rsidRPr="00C5500A">
        <w:rPr>
          <w:sz w:val="28"/>
        </w:rPr>
        <w:t>иными нормативными актами ГТК Республики Беларусь.</w:t>
      </w:r>
    </w:p>
    <w:p w:rsidR="00C5500A" w:rsidRPr="00C5500A" w:rsidRDefault="00C5500A" w:rsidP="00C5500A">
      <w:pPr>
        <w:spacing w:line="288" w:lineRule="auto"/>
        <w:ind w:firstLine="720"/>
        <w:jc w:val="both"/>
        <w:rPr>
          <w:sz w:val="28"/>
        </w:rPr>
      </w:pPr>
      <w:r w:rsidRPr="00C5500A">
        <w:rPr>
          <w:sz w:val="28"/>
        </w:rPr>
        <w:t>Графа 28. "Финансовые и банковские сведения" предназначена  для   указания   сведений   о   банковском</w:t>
      </w:r>
      <w:r>
        <w:rPr>
          <w:sz w:val="28"/>
        </w:rPr>
        <w:t xml:space="preserve"> </w:t>
      </w:r>
      <w:r w:rsidRPr="00C5500A">
        <w:rPr>
          <w:sz w:val="28"/>
        </w:rPr>
        <w:t>учреждении  лица,  указанного  в графе 9,  и о его банковском счете,</w:t>
      </w:r>
      <w:r>
        <w:rPr>
          <w:sz w:val="28"/>
        </w:rPr>
        <w:t xml:space="preserve"> </w:t>
      </w:r>
      <w:r w:rsidRPr="00C5500A">
        <w:rPr>
          <w:sz w:val="28"/>
        </w:rPr>
        <w:t>который используется для расчетных операций по  сделке  с  товарами,</w:t>
      </w:r>
      <w:r>
        <w:rPr>
          <w:sz w:val="28"/>
        </w:rPr>
        <w:t xml:space="preserve"> </w:t>
      </w:r>
      <w:r w:rsidRPr="00C5500A">
        <w:rPr>
          <w:sz w:val="28"/>
        </w:rPr>
        <w:t>заявленными в документе.</w:t>
      </w:r>
    </w:p>
    <w:p w:rsidR="00C5500A" w:rsidRPr="00C5500A" w:rsidRDefault="00C5500A" w:rsidP="00C5500A">
      <w:pPr>
        <w:spacing w:line="288" w:lineRule="auto"/>
        <w:ind w:firstLine="720"/>
        <w:jc w:val="both"/>
        <w:rPr>
          <w:sz w:val="28"/>
        </w:rPr>
      </w:pPr>
      <w:r w:rsidRPr="00C5500A">
        <w:rPr>
          <w:sz w:val="28"/>
        </w:rPr>
        <w:t>Финансовые и  банковские   сведения   подлежат   указанию   под</w:t>
      </w:r>
      <w:r>
        <w:rPr>
          <w:sz w:val="28"/>
        </w:rPr>
        <w:t xml:space="preserve"> </w:t>
      </w:r>
      <w:r w:rsidRPr="00C5500A">
        <w:rPr>
          <w:sz w:val="28"/>
        </w:rPr>
        <w:t>соответствующим порядковым номером в следующей последовательности:</w:t>
      </w:r>
    </w:p>
    <w:p w:rsidR="00C5500A" w:rsidRPr="00C5500A" w:rsidRDefault="00C5500A" w:rsidP="00C5500A">
      <w:pPr>
        <w:spacing w:line="288" w:lineRule="auto"/>
        <w:ind w:firstLine="720"/>
        <w:jc w:val="both"/>
        <w:rPr>
          <w:sz w:val="28"/>
        </w:rPr>
      </w:pPr>
      <w:r w:rsidRPr="00C5500A">
        <w:rPr>
          <w:sz w:val="28"/>
        </w:rPr>
        <w:t>девятизначный код МФО банка после знака "N";</w:t>
      </w:r>
    </w:p>
    <w:p w:rsidR="00C5500A" w:rsidRPr="00C5500A" w:rsidRDefault="00C5500A" w:rsidP="00C5500A">
      <w:pPr>
        <w:spacing w:line="288" w:lineRule="auto"/>
        <w:ind w:firstLine="720"/>
        <w:jc w:val="both"/>
        <w:rPr>
          <w:sz w:val="28"/>
        </w:rPr>
      </w:pPr>
      <w:r w:rsidRPr="00C5500A">
        <w:rPr>
          <w:sz w:val="28"/>
        </w:rPr>
        <w:t>1 - наименование банка;</w:t>
      </w:r>
    </w:p>
    <w:p w:rsidR="00C5500A" w:rsidRPr="00C5500A" w:rsidRDefault="00C5500A" w:rsidP="00C5500A">
      <w:pPr>
        <w:spacing w:line="288" w:lineRule="auto"/>
        <w:ind w:firstLine="720"/>
        <w:jc w:val="both"/>
        <w:rPr>
          <w:sz w:val="28"/>
        </w:rPr>
      </w:pPr>
      <w:r w:rsidRPr="00C5500A">
        <w:rPr>
          <w:sz w:val="28"/>
        </w:rPr>
        <w:t>2 - номер банковского счета в валюте платежа;</w:t>
      </w:r>
    </w:p>
    <w:p w:rsidR="00C5500A" w:rsidRPr="00C5500A" w:rsidRDefault="00C5500A" w:rsidP="00C5500A">
      <w:pPr>
        <w:spacing w:line="288" w:lineRule="auto"/>
        <w:ind w:firstLine="720"/>
        <w:jc w:val="both"/>
        <w:rPr>
          <w:sz w:val="28"/>
        </w:rPr>
      </w:pPr>
      <w:r w:rsidRPr="00C5500A">
        <w:rPr>
          <w:sz w:val="28"/>
        </w:rPr>
        <w:t>3 -  дата поступления валютной выручки или дата снятия со счета</w:t>
      </w:r>
      <w:r>
        <w:rPr>
          <w:sz w:val="28"/>
        </w:rPr>
        <w:t xml:space="preserve"> </w:t>
      </w:r>
      <w:r w:rsidRPr="00C5500A">
        <w:rPr>
          <w:sz w:val="28"/>
        </w:rPr>
        <w:t>валюты в оплату за заявленные в документе  товары  и  форма  расчета</w:t>
      </w:r>
      <w:r>
        <w:rPr>
          <w:sz w:val="28"/>
        </w:rPr>
        <w:t xml:space="preserve"> </w:t>
      </w:r>
      <w:r w:rsidRPr="00C5500A">
        <w:rPr>
          <w:sz w:val="28"/>
        </w:rPr>
        <w:t>согласно "Классификатору форм расчета".</w:t>
      </w:r>
    </w:p>
    <w:p w:rsidR="00C5500A" w:rsidRPr="00C5500A" w:rsidRDefault="00C5500A" w:rsidP="00C5500A">
      <w:pPr>
        <w:spacing w:line="288" w:lineRule="auto"/>
        <w:ind w:firstLine="720"/>
        <w:jc w:val="both"/>
        <w:rPr>
          <w:sz w:val="28"/>
        </w:rPr>
      </w:pPr>
      <w:r w:rsidRPr="00C5500A">
        <w:rPr>
          <w:sz w:val="28"/>
        </w:rPr>
        <w:t>Графа 29. "Таможня на границе"</w:t>
      </w:r>
      <w:r>
        <w:rPr>
          <w:sz w:val="28"/>
        </w:rPr>
        <w:t xml:space="preserve"> и графа 30</w:t>
      </w:r>
      <w:r w:rsidRPr="00C5500A">
        <w:rPr>
          <w:sz w:val="28"/>
        </w:rPr>
        <w:t xml:space="preserve"> зарезервирован</w:t>
      </w:r>
      <w:r>
        <w:rPr>
          <w:sz w:val="28"/>
        </w:rPr>
        <w:t>ы</w:t>
      </w:r>
      <w:r w:rsidRPr="00C5500A">
        <w:rPr>
          <w:sz w:val="28"/>
        </w:rPr>
        <w:t>.  Порядок ее  использования  определяется</w:t>
      </w:r>
      <w:r>
        <w:rPr>
          <w:sz w:val="28"/>
        </w:rPr>
        <w:t xml:space="preserve"> </w:t>
      </w:r>
      <w:r w:rsidRPr="00C5500A">
        <w:rPr>
          <w:sz w:val="28"/>
        </w:rPr>
        <w:t>иными нормативными актами ГТК Республики Беларусь.</w:t>
      </w:r>
    </w:p>
    <w:p w:rsidR="00C5500A" w:rsidRPr="00C5500A" w:rsidRDefault="00C5500A" w:rsidP="00C5500A">
      <w:pPr>
        <w:spacing w:line="288" w:lineRule="auto"/>
        <w:ind w:firstLine="720"/>
        <w:jc w:val="both"/>
        <w:rPr>
          <w:sz w:val="28"/>
        </w:rPr>
      </w:pPr>
      <w:r w:rsidRPr="00C5500A">
        <w:rPr>
          <w:sz w:val="28"/>
        </w:rPr>
        <w:t>Графа 31. "Грузовые места и описание товара"</w:t>
      </w:r>
    </w:p>
    <w:p w:rsidR="00C5500A" w:rsidRPr="00C5500A" w:rsidRDefault="00C5500A" w:rsidP="00C5500A">
      <w:pPr>
        <w:spacing w:line="288" w:lineRule="auto"/>
        <w:ind w:firstLine="720"/>
        <w:jc w:val="both"/>
        <w:rPr>
          <w:sz w:val="28"/>
        </w:rPr>
      </w:pPr>
      <w:r w:rsidRPr="00C5500A">
        <w:rPr>
          <w:sz w:val="28"/>
        </w:rPr>
        <w:t>"Маркировка и  количество  -  номера  контейнеров  -   описание</w:t>
      </w:r>
      <w:r>
        <w:rPr>
          <w:sz w:val="28"/>
        </w:rPr>
        <w:t xml:space="preserve"> </w:t>
      </w:r>
      <w:r w:rsidRPr="00C5500A">
        <w:rPr>
          <w:sz w:val="28"/>
        </w:rPr>
        <w:t xml:space="preserve">     товара"</w:t>
      </w:r>
    </w:p>
    <w:p w:rsidR="00C5500A" w:rsidRPr="00C5500A" w:rsidRDefault="00C5500A" w:rsidP="00C5500A">
      <w:pPr>
        <w:spacing w:line="288" w:lineRule="auto"/>
        <w:ind w:firstLine="720"/>
        <w:jc w:val="both"/>
        <w:rPr>
          <w:sz w:val="28"/>
        </w:rPr>
      </w:pPr>
      <w:r w:rsidRPr="00C5500A">
        <w:rPr>
          <w:sz w:val="28"/>
        </w:rPr>
        <w:t>Графа предназначена для указания:</w:t>
      </w:r>
    </w:p>
    <w:p w:rsidR="00C5500A" w:rsidRPr="00C5500A" w:rsidRDefault="00C5500A" w:rsidP="00C5500A">
      <w:pPr>
        <w:spacing w:line="288" w:lineRule="auto"/>
        <w:ind w:firstLine="720"/>
        <w:jc w:val="both"/>
        <w:rPr>
          <w:sz w:val="28"/>
        </w:rPr>
      </w:pPr>
      <w:r w:rsidRPr="00C5500A">
        <w:rPr>
          <w:sz w:val="28"/>
        </w:rPr>
        <w:t xml:space="preserve"> вида и   количества  грузовых  мест,  содержащих  товар  одного</w:t>
      </w:r>
      <w:r>
        <w:rPr>
          <w:sz w:val="28"/>
        </w:rPr>
        <w:t xml:space="preserve"> </w:t>
      </w:r>
      <w:r w:rsidRPr="00C5500A">
        <w:rPr>
          <w:sz w:val="28"/>
        </w:rPr>
        <w:t>наименования, и данных об их маркировке;</w:t>
      </w:r>
    </w:p>
    <w:p w:rsidR="00C5500A" w:rsidRPr="00C5500A" w:rsidRDefault="00C5500A" w:rsidP="00C5500A">
      <w:pPr>
        <w:spacing w:line="288" w:lineRule="auto"/>
        <w:ind w:firstLine="720"/>
        <w:jc w:val="both"/>
        <w:rPr>
          <w:sz w:val="28"/>
        </w:rPr>
      </w:pPr>
      <w:r w:rsidRPr="00C5500A">
        <w:rPr>
          <w:sz w:val="28"/>
        </w:rPr>
        <w:t>контрактного или  коммерческого наименования товара с указанием</w:t>
      </w:r>
      <w:r>
        <w:rPr>
          <w:sz w:val="28"/>
        </w:rPr>
        <w:t xml:space="preserve"> </w:t>
      </w:r>
      <w:r w:rsidRPr="00C5500A">
        <w:rPr>
          <w:sz w:val="28"/>
        </w:rPr>
        <w:t>его характеристик (в том  числе  торговой  марки,  модели  и  т.п.),</w:t>
      </w:r>
      <w:r>
        <w:rPr>
          <w:sz w:val="28"/>
        </w:rPr>
        <w:t xml:space="preserve"> </w:t>
      </w:r>
      <w:r w:rsidRPr="00C5500A">
        <w:rPr>
          <w:sz w:val="28"/>
        </w:rPr>
        <w:t>достаточных  для  его  однозначной  классификации  в  соответствии с</w:t>
      </w:r>
      <w:r>
        <w:rPr>
          <w:sz w:val="28"/>
        </w:rPr>
        <w:t xml:space="preserve"> </w:t>
      </w:r>
      <w:r w:rsidRPr="00C5500A">
        <w:rPr>
          <w:sz w:val="28"/>
        </w:rPr>
        <w:t>Товарной номенклатурой  внешнеэкономической  деятельности Республики</w:t>
      </w:r>
      <w:r>
        <w:rPr>
          <w:sz w:val="28"/>
        </w:rPr>
        <w:t xml:space="preserve"> </w:t>
      </w:r>
      <w:r w:rsidRPr="00C5500A">
        <w:rPr>
          <w:sz w:val="28"/>
        </w:rPr>
        <w:t>Беларусь (далее - ТН ВЭД РБ).</w:t>
      </w:r>
    </w:p>
    <w:p w:rsidR="00C5500A" w:rsidRPr="00C5500A" w:rsidRDefault="00C5500A" w:rsidP="00C5500A">
      <w:pPr>
        <w:spacing w:line="288" w:lineRule="auto"/>
        <w:ind w:firstLine="720"/>
        <w:jc w:val="both"/>
        <w:rPr>
          <w:sz w:val="28"/>
        </w:rPr>
      </w:pPr>
      <w:r w:rsidRPr="00C5500A">
        <w:rPr>
          <w:sz w:val="28"/>
        </w:rPr>
        <w:t>В  предусмотренных   законодательством  случаях  декларирование</w:t>
      </w:r>
      <w:r>
        <w:rPr>
          <w:sz w:val="28"/>
        </w:rPr>
        <w:t xml:space="preserve"> </w:t>
      </w:r>
      <w:r w:rsidRPr="00C5500A">
        <w:rPr>
          <w:sz w:val="28"/>
        </w:rPr>
        <w:t>товаров  одного  наименования,  но имеющих различные характеристики,</w:t>
      </w:r>
      <w:r>
        <w:rPr>
          <w:sz w:val="28"/>
        </w:rPr>
        <w:t xml:space="preserve"> </w:t>
      </w:r>
      <w:r w:rsidRPr="00C5500A">
        <w:rPr>
          <w:sz w:val="28"/>
        </w:rPr>
        <w:t>для  целей  тарифного  и  нетарифного регулирования производится под</w:t>
      </w:r>
      <w:r>
        <w:rPr>
          <w:sz w:val="28"/>
        </w:rPr>
        <w:t xml:space="preserve"> </w:t>
      </w:r>
      <w:r w:rsidRPr="00C5500A">
        <w:rPr>
          <w:sz w:val="28"/>
        </w:rPr>
        <w:t>различными  порядковыми  номерами  с применением формуляров грузовой</w:t>
      </w:r>
      <w:r>
        <w:rPr>
          <w:sz w:val="28"/>
        </w:rPr>
        <w:t xml:space="preserve"> </w:t>
      </w:r>
      <w:r w:rsidRPr="00C5500A">
        <w:rPr>
          <w:sz w:val="28"/>
        </w:rPr>
        <w:t>таможенной декларации форм ТД-2 (3).</w:t>
      </w:r>
    </w:p>
    <w:p w:rsidR="00C5500A" w:rsidRPr="00C5500A" w:rsidRDefault="00C5500A" w:rsidP="00C5500A">
      <w:pPr>
        <w:spacing w:line="288" w:lineRule="auto"/>
        <w:ind w:firstLine="720"/>
        <w:jc w:val="both"/>
        <w:rPr>
          <w:sz w:val="28"/>
        </w:rPr>
      </w:pPr>
      <w:r w:rsidRPr="00C5500A">
        <w:rPr>
          <w:sz w:val="28"/>
        </w:rPr>
        <w:t>Левый нижний  угол  графы  предназначен   для   указания   даты</w:t>
      </w:r>
      <w:r>
        <w:rPr>
          <w:sz w:val="28"/>
        </w:rPr>
        <w:t xml:space="preserve"> </w:t>
      </w:r>
      <w:r w:rsidRPr="00C5500A">
        <w:rPr>
          <w:sz w:val="28"/>
        </w:rPr>
        <w:t>окончания  срока,  до  истечения которого заявитель должен выполнить</w:t>
      </w:r>
      <w:r>
        <w:rPr>
          <w:sz w:val="28"/>
        </w:rPr>
        <w:t xml:space="preserve"> </w:t>
      </w:r>
      <w:r w:rsidRPr="00C5500A">
        <w:rPr>
          <w:sz w:val="28"/>
        </w:rPr>
        <w:t>принятое на себя обязательство перед таможенными органами Республики</w:t>
      </w:r>
      <w:r>
        <w:rPr>
          <w:sz w:val="28"/>
        </w:rPr>
        <w:t xml:space="preserve"> </w:t>
      </w:r>
      <w:r w:rsidRPr="00C5500A">
        <w:rPr>
          <w:sz w:val="28"/>
        </w:rPr>
        <w:t>Беларусь.</w:t>
      </w:r>
    </w:p>
    <w:p w:rsidR="00C5500A" w:rsidRPr="00C5500A" w:rsidRDefault="00C5500A" w:rsidP="00C5500A">
      <w:pPr>
        <w:spacing w:line="288" w:lineRule="auto"/>
        <w:ind w:firstLine="720"/>
        <w:jc w:val="both"/>
        <w:rPr>
          <w:sz w:val="28"/>
        </w:rPr>
      </w:pPr>
      <w:r w:rsidRPr="00C5500A">
        <w:rPr>
          <w:sz w:val="28"/>
        </w:rPr>
        <w:t>Правый нижний  угол  предназначен   для   указания   количества</w:t>
      </w:r>
      <w:r>
        <w:rPr>
          <w:sz w:val="28"/>
        </w:rPr>
        <w:t xml:space="preserve"> </w:t>
      </w:r>
      <w:r w:rsidRPr="00C5500A">
        <w:rPr>
          <w:sz w:val="28"/>
        </w:rPr>
        <w:t>заявленного  товара,  округленное  до  двух  знаков после запятой по</w:t>
      </w:r>
      <w:r>
        <w:rPr>
          <w:sz w:val="28"/>
        </w:rPr>
        <w:t xml:space="preserve"> </w:t>
      </w:r>
      <w:r w:rsidRPr="00C5500A">
        <w:rPr>
          <w:sz w:val="28"/>
        </w:rPr>
        <w:t>правилам округления,  и краткого наименования единицы его  измерения</w:t>
      </w:r>
      <w:r>
        <w:rPr>
          <w:sz w:val="28"/>
        </w:rPr>
        <w:t xml:space="preserve"> </w:t>
      </w:r>
      <w:r w:rsidRPr="00C5500A">
        <w:rPr>
          <w:sz w:val="28"/>
        </w:rPr>
        <w:t>согласно товаросопроводительным документам.</w:t>
      </w:r>
    </w:p>
    <w:p w:rsidR="00C5500A" w:rsidRDefault="00C5500A" w:rsidP="00C5500A">
      <w:pPr>
        <w:spacing w:line="288" w:lineRule="auto"/>
        <w:ind w:firstLine="720"/>
        <w:jc w:val="both"/>
        <w:rPr>
          <w:sz w:val="28"/>
        </w:rPr>
      </w:pPr>
      <w:r w:rsidRPr="00C5500A">
        <w:rPr>
          <w:sz w:val="28"/>
        </w:rPr>
        <w:t>Графа может содержать другие  данные,  которые  определяются  в</w:t>
      </w:r>
      <w:r>
        <w:rPr>
          <w:sz w:val="28"/>
        </w:rPr>
        <w:t xml:space="preserve"> </w:t>
      </w:r>
      <w:r w:rsidRPr="00C5500A">
        <w:rPr>
          <w:sz w:val="28"/>
        </w:rPr>
        <w:t>иных нормативных актах ГТК Республики Беларусь.</w:t>
      </w:r>
    </w:p>
    <w:p w:rsidR="00D13EAF" w:rsidRPr="00D13EAF" w:rsidRDefault="00D13EAF" w:rsidP="00D13EAF">
      <w:pPr>
        <w:spacing w:line="288" w:lineRule="auto"/>
        <w:ind w:firstLine="720"/>
        <w:jc w:val="both"/>
        <w:rPr>
          <w:sz w:val="28"/>
        </w:rPr>
      </w:pPr>
      <w:r w:rsidRPr="00D13EAF">
        <w:rPr>
          <w:sz w:val="28"/>
        </w:rPr>
        <w:t>Графа 32. "Товар N" предназначена для  указания  порядкового  номера  товара,</w:t>
      </w:r>
      <w:r>
        <w:rPr>
          <w:sz w:val="28"/>
        </w:rPr>
        <w:t xml:space="preserve"> </w:t>
      </w:r>
      <w:r w:rsidRPr="00D13EAF">
        <w:rPr>
          <w:sz w:val="28"/>
        </w:rPr>
        <w:t>описанного в графе 31.</w:t>
      </w:r>
    </w:p>
    <w:p w:rsidR="00D13EAF" w:rsidRPr="00D13EAF" w:rsidRDefault="00D13EAF" w:rsidP="00D13EAF">
      <w:pPr>
        <w:spacing w:line="288" w:lineRule="auto"/>
        <w:ind w:firstLine="720"/>
        <w:jc w:val="both"/>
        <w:rPr>
          <w:sz w:val="28"/>
        </w:rPr>
      </w:pPr>
      <w:r w:rsidRPr="00D13EAF">
        <w:rPr>
          <w:sz w:val="28"/>
        </w:rPr>
        <w:t>Графа 33. "Код товара"</w:t>
      </w:r>
    </w:p>
    <w:p w:rsidR="00D13EAF" w:rsidRPr="00D13EAF" w:rsidRDefault="00D13EAF" w:rsidP="00D13EAF">
      <w:pPr>
        <w:spacing w:line="288" w:lineRule="auto"/>
        <w:ind w:firstLine="720"/>
        <w:jc w:val="both"/>
        <w:rPr>
          <w:sz w:val="28"/>
        </w:rPr>
      </w:pPr>
      <w:r w:rsidRPr="00D13EAF">
        <w:rPr>
          <w:sz w:val="28"/>
        </w:rPr>
        <w:t>Первый подраздел   графы   предназначен   для    указания,    в</w:t>
      </w:r>
      <w:r>
        <w:rPr>
          <w:sz w:val="28"/>
        </w:rPr>
        <w:t xml:space="preserve"> </w:t>
      </w:r>
      <w:r w:rsidRPr="00D13EAF">
        <w:rPr>
          <w:sz w:val="28"/>
        </w:rPr>
        <w:t>соответствии с ТН ВЭД РБ кода товара, заявленного в графе 31.</w:t>
      </w:r>
    </w:p>
    <w:p w:rsidR="00D13EAF" w:rsidRPr="00D13EAF" w:rsidRDefault="00D13EAF" w:rsidP="00D13EAF">
      <w:pPr>
        <w:spacing w:line="288" w:lineRule="auto"/>
        <w:ind w:firstLine="720"/>
        <w:jc w:val="both"/>
        <w:rPr>
          <w:sz w:val="28"/>
        </w:rPr>
      </w:pPr>
      <w:r w:rsidRPr="00D13EAF">
        <w:rPr>
          <w:sz w:val="28"/>
        </w:rPr>
        <w:t>Второй подраздел    графы    зарезервирован.    Порядок     его</w:t>
      </w:r>
      <w:r>
        <w:rPr>
          <w:sz w:val="28"/>
        </w:rPr>
        <w:t xml:space="preserve"> </w:t>
      </w:r>
      <w:r w:rsidRPr="00D13EAF">
        <w:rPr>
          <w:sz w:val="28"/>
        </w:rPr>
        <w:t>использования  определяется иными нормативными актами ГТК Республики</w:t>
      </w:r>
      <w:r>
        <w:rPr>
          <w:sz w:val="28"/>
        </w:rPr>
        <w:t xml:space="preserve"> </w:t>
      </w:r>
      <w:r w:rsidRPr="00D13EAF">
        <w:rPr>
          <w:sz w:val="28"/>
        </w:rPr>
        <w:t>Беларусь.</w:t>
      </w:r>
    </w:p>
    <w:p w:rsidR="00D13EAF" w:rsidRPr="00D13EAF" w:rsidRDefault="00D13EAF" w:rsidP="00D13EAF">
      <w:pPr>
        <w:spacing w:line="288" w:lineRule="auto"/>
        <w:ind w:firstLine="720"/>
        <w:jc w:val="both"/>
        <w:rPr>
          <w:sz w:val="28"/>
        </w:rPr>
      </w:pPr>
      <w:r w:rsidRPr="00D13EAF">
        <w:rPr>
          <w:sz w:val="28"/>
        </w:rPr>
        <w:t>Графа 34. "Код страны происхождения" предназначена  для  указания  кода  страны  происхождения</w:t>
      </w:r>
      <w:r>
        <w:rPr>
          <w:sz w:val="28"/>
        </w:rPr>
        <w:t xml:space="preserve"> </w:t>
      </w:r>
      <w:r w:rsidRPr="00D13EAF">
        <w:rPr>
          <w:sz w:val="28"/>
        </w:rPr>
        <w:t>товара,  заявленного в графе 31.  Код  страны  происхождения  товара</w:t>
      </w:r>
      <w:r>
        <w:rPr>
          <w:sz w:val="28"/>
        </w:rPr>
        <w:t xml:space="preserve"> </w:t>
      </w:r>
      <w:r w:rsidRPr="00D13EAF">
        <w:rPr>
          <w:sz w:val="28"/>
        </w:rPr>
        <w:t>указывается   в   соответствии   с  "Классификатором  стран  мира  и</w:t>
      </w:r>
      <w:r>
        <w:rPr>
          <w:sz w:val="28"/>
        </w:rPr>
        <w:t xml:space="preserve"> </w:t>
      </w:r>
      <w:r w:rsidRPr="00D13EAF">
        <w:rPr>
          <w:sz w:val="28"/>
        </w:rPr>
        <w:t>территорий".</w:t>
      </w:r>
    </w:p>
    <w:p w:rsidR="00D13EAF" w:rsidRPr="00D13EAF" w:rsidRDefault="00D13EAF" w:rsidP="00D13EAF">
      <w:pPr>
        <w:spacing w:line="288" w:lineRule="auto"/>
        <w:ind w:firstLine="720"/>
        <w:jc w:val="both"/>
        <w:rPr>
          <w:sz w:val="28"/>
        </w:rPr>
      </w:pPr>
      <w:r w:rsidRPr="00D13EAF">
        <w:rPr>
          <w:sz w:val="28"/>
        </w:rPr>
        <w:t>Графа 35. "Вес брутто (кг)"</w:t>
      </w:r>
    </w:p>
    <w:p w:rsidR="00D13EAF" w:rsidRPr="00D13EAF" w:rsidRDefault="00D13EAF" w:rsidP="00D13EAF">
      <w:pPr>
        <w:spacing w:line="288" w:lineRule="auto"/>
        <w:ind w:firstLine="720"/>
        <w:jc w:val="both"/>
        <w:rPr>
          <w:sz w:val="28"/>
        </w:rPr>
      </w:pPr>
      <w:r w:rsidRPr="00D13EAF">
        <w:rPr>
          <w:sz w:val="28"/>
        </w:rPr>
        <w:t>В графе   необходимо   указать   в   килограммах   вес   брутто</w:t>
      </w:r>
      <w:r>
        <w:rPr>
          <w:sz w:val="28"/>
        </w:rPr>
        <w:t xml:space="preserve"> </w:t>
      </w:r>
      <w:r w:rsidRPr="00D13EAF">
        <w:rPr>
          <w:sz w:val="28"/>
        </w:rPr>
        <w:t>декларируемых товаров:</w:t>
      </w:r>
    </w:p>
    <w:p w:rsidR="00D13EAF" w:rsidRPr="00D13EAF" w:rsidRDefault="00D13EAF" w:rsidP="00D13EAF">
      <w:pPr>
        <w:spacing w:line="288" w:lineRule="auto"/>
        <w:ind w:firstLine="720"/>
        <w:jc w:val="both"/>
        <w:rPr>
          <w:sz w:val="28"/>
        </w:rPr>
      </w:pPr>
      <w:r w:rsidRPr="00D13EAF">
        <w:rPr>
          <w:sz w:val="28"/>
        </w:rPr>
        <w:t>массу  товаров  с учетом всех видов упаковки, обеспечивающей их</w:t>
      </w:r>
      <w:r>
        <w:rPr>
          <w:sz w:val="28"/>
        </w:rPr>
        <w:t xml:space="preserve"> </w:t>
      </w:r>
      <w:r w:rsidRPr="00D13EAF">
        <w:rPr>
          <w:sz w:val="28"/>
        </w:rPr>
        <w:t>сохранность в процессе транспортировки и хранения;</w:t>
      </w:r>
    </w:p>
    <w:p w:rsidR="00D13EAF" w:rsidRPr="00D13EAF" w:rsidRDefault="00D13EAF" w:rsidP="00D13EAF">
      <w:pPr>
        <w:spacing w:line="288" w:lineRule="auto"/>
        <w:ind w:firstLine="720"/>
        <w:jc w:val="both"/>
        <w:rPr>
          <w:sz w:val="28"/>
        </w:rPr>
      </w:pPr>
      <w:r w:rsidRPr="00D13EAF">
        <w:rPr>
          <w:sz w:val="28"/>
        </w:rPr>
        <w:t>общую  массу товаров, если декларируемые товары перевозятся без</w:t>
      </w:r>
      <w:r>
        <w:rPr>
          <w:sz w:val="28"/>
        </w:rPr>
        <w:t xml:space="preserve"> </w:t>
      </w:r>
      <w:r w:rsidRPr="00D13EAF">
        <w:rPr>
          <w:sz w:val="28"/>
        </w:rPr>
        <w:t>упаковки (насыпью, навалом, наливом) или перемещаются трубопроводным</w:t>
      </w:r>
      <w:r>
        <w:rPr>
          <w:sz w:val="28"/>
        </w:rPr>
        <w:t xml:space="preserve"> </w:t>
      </w:r>
      <w:r w:rsidRPr="00D13EAF">
        <w:rPr>
          <w:sz w:val="28"/>
        </w:rPr>
        <w:t>транспортом.</w:t>
      </w:r>
    </w:p>
    <w:p w:rsidR="00D13EAF" w:rsidRPr="00D13EAF" w:rsidRDefault="00D13EAF" w:rsidP="00D13EAF">
      <w:pPr>
        <w:spacing w:line="288" w:lineRule="auto"/>
        <w:ind w:firstLine="720"/>
        <w:jc w:val="both"/>
        <w:rPr>
          <w:sz w:val="28"/>
        </w:rPr>
      </w:pPr>
      <w:r w:rsidRPr="00D13EAF">
        <w:rPr>
          <w:sz w:val="28"/>
        </w:rPr>
        <w:t>Указываемое в графе значение  округляется  до  целой  величины,</w:t>
      </w:r>
      <w:r>
        <w:rPr>
          <w:sz w:val="28"/>
        </w:rPr>
        <w:t xml:space="preserve"> </w:t>
      </w:r>
      <w:r w:rsidRPr="00D13EAF">
        <w:rPr>
          <w:sz w:val="28"/>
        </w:rPr>
        <w:t>если общая масса товаров составляет более одного килограмма.</w:t>
      </w:r>
    </w:p>
    <w:p w:rsidR="00C5500A" w:rsidRDefault="00D13EAF" w:rsidP="00D13EAF">
      <w:pPr>
        <w:spacing w:line="288" w:lineRule="auto"/>
        <w:ind w:firstLine="720"/>
        <w:jc w:val="both"/>
        <w:rPr>
          <w:sz w:val="28"/>
        </w:rPr>
      </w:pPr>
      <w:r w:rsidRPr="00D13EAF">
        <w:rPr>
          <w:sz w:val="28"/>
        </w:rPr>
        <w:t>Графа  не  заполняется при декларировании товаров, перемещаемых</w:t>
      </w:r>
      <w:r>
        <w:rPr>
          <w:sz w:val="28"/>
        </w:rPr>
        <w:t xml:space="preserve"> </w:t>
      </w:r>
      <w:r w:rsidRPr="00D13EAF">
        <w:rPr>
          <w:sz w:val="28"/>
        </w:rPr>
        <w:t>по линиям электропередачи.</w:t>
      </w:r>
    </w:p>
    <w:p w:rsidR="00D13EAF" w:rsidRPr="00D13EAF" w:rsidRDefault="00D13EAF" w:rsidP="00D13EAF">
      <w:pPr>
        <w:spacing w:line="288" w:lineRule="auto"/>
        <w:ind w:firstLine="720"/>
        <w:jc w:val="both"/>
        <w:rPr>
          <w:sz w:val="28"/>
        </w:rPr>
      </w:pPr>
      <w:r w:rsidRPr="00D13EAF">
        <w:rPr>
          <w:sz w:val="28"/>
        </w:rPr>
        <w:t>Графа 36. "Преференции" предназначена  для  указания  кода  тарифной преференции,</w:t>
      </w:r>
      <w:r>
        <w:rPr>
          <w:sz w:val="28"/>
        </w:rPr>
        <w:t xml:space="preserve"> </w:t>
      </w:r>
      <w:r w:rsidRPr="00D13EAF">
        <w:rPr>
          <w:sz w:val="28"/>
        </w:rPr>
        <w:t>льготы  и  иной  особенности  по  уплате  платежей,  предусмотренных</w:t>
      </w:r>
      <w:r>
        <w:rPr>
          <w:sz w:val="28"/>
        </w:rPr>
        <w:t xml:space="preserve"> </w:t>
      </w:r>
      <w:r w:rsidRPr="00D13EAF">
        <w:rPr>
          <w:sz w:val="28"/>
        </w:rPr>
        <w:t>законодательством  в  отношении товара,  указанного в графе 31.  Код</w:t>
      </w:r>
      <w:r>
        <w:rPr>
          <w:sz w:val="28"/>
        </w:rPr>
        <w:t xml:space="preserve"> </w:t>
      </w:r>
      <w:r w:rsidRPr="00D13EAF">
        <w:rPr>
          <w:sz w:val="28"/>
        </w:rPr>
        <w:t>указывается согласно "Классификатору тарифных преференций,  льгот  и</w:t>
      </w:r>
      <w:r>
        <w:rPr>
          <w:sz w:val="28"/>
        </w:rPr>
        <w:t xml:space="preserve"> </w:t>
      </w:r>
      <w:r w:rsidRPr="00D13EAF">
        <w:rPr>
          <w:sz w:val="28"/>
        </w:rPr>
        <w:t>иных   особенностей   по   уплате  платежей,  взимаемых  таможенными</w:t>
      </w:r>
      <w:r>
        <w:rPr>
          <w:sz w:val="28"/>
        </w:rPr>
        <w:t xml:space="preserve"> </w:t>
      </w:r>
      <w:r w:rsidRPr="00D13EAF">
        <w:rPr>
          <w:sz w:val="28"/>
        </w:rPr>
        <w:t>органами".</w:t>
      </w:r>
    </w:p>
    <w:p w:rsidR="00D13EAF" w:rsidRPr="00D13EAF" w:rsidRDefault="00D13EAF" w:rsidP="00D13EAF">
      <w:pPr>
        <w:spacing w:line="288" w:lineRule="auto"/>
        <w:ind w:firstLine="720"/>
        <w:jc w:val="both"/>
        <w:rPr>
          <w:sz w:val="28"/>
        </w:rPr>
      </w:pPr>
      <w:r w:rsidRPr="00D13EAF">
        <w:rPr>
          <w:sz w:val="28"/>
        </w:rPr>
        <w:t>Графа 37. "Режим"</w:t>
      </w:r>
    </w:p>
    <w:p w:rsidR="00D13EAF" w:rsidRPr="00D13EAF" w:rsidRDefault="00D13EAF" w:rsidP="00D13EAF">
      <w:pPr>
        <w:spacing w:line="288" w:lineRule="auto"/>
        <w:ind w:firstLine="720"/>
        <w:jc w:val="both"/>
        <w:rPr>
          <w:sz w:val="28"/>
        </w:rPr>
      </w:pPr>
      <w:r w:rsidRPr="00D13EAF">
        <w:rPr>
          <w:sz w:val="28"/>
        </w:rPr>
        <w:t>Первый подраздел   графы   предназначен   для   указания   кода</w:t>
      </w:r>
      <w:r>
        <w:rPr>
          <w:sz w:val="28"/>
        </w:rPr>
        <w:t xml:space="preserve"> </w:t>
      </w:r>
      <w:r w:rsidRPr="00D13EAF">
        <w:rPr>
          <w:sz w:val="28"/>
        </w:rPr>
        <w:t>таможенного режима, в котором будет использоваться товар, заявленный</w:t>
      </w:r>
      <w:r>
        <w:rPr>
          <w:sz w:val="28"/>
        </w:rPr>
        <w:t xml:space="preserve"> </w:t>
      </w:r>
      <w:r w:rsidRPr="00D13EAF">
        <w:rPr>
          <w:sz w:val="28"/>
        </w:rPr>
        <w:t>в  графе  31.  Код  таможенного  режима указывается в соответствии с</w:t>
      </w:r>
      <w:r>
        <w:rPr>
          <w:sz w:val="28"/>
        </w:rPr>
        <w:t xml:space="preserve"> </w:t>
      </w:r>
      <w:r w:rsidRPr="00D13EAF">
        <w:rPr>
          <w:sz w:val="28"/>
        </w:rPr>
        <w:t>"Классификатором таможенных режимов".</w:t>
      </w:r>
    </w:p>
    <w:p w:rsidR="00D13EAF" w:rsidRPr="00D13EAF" w:rsidRDefault="00D13EAF" w:rsidP="00D13EAF">
      <w:pPr>
        <w:spacing w:line="288" w:lineRule="auto"/>
        <w:ind w:firstLine="720"/>
        <w:jc w:val="both"/>
        <w:rPr>
          <w:sz w:val="28"/>
        </w:rPr>
      </w:pPr>
      <w:r w:rsidRPr="00D13EAF">
        <w:rPr>
          <w:sz w:val="28"/>
        </w:rPr>
        <w:t>Второй подраздел   графы   предназначен   для   указания   кода</w:t>
      </w:r>
      <w:r>
        <w:rPr>
          <w:sz w:val="28"/>
        </w:rPr>
        <w:t xml:space="preserve"> </w:t>
      </w:r>
      <w:r w:rsidRPr="00D13EAF">
        <w:rPr>
          <w:sz w:val="28"/>
        </w:rPr>
        <w:t>таможенного  режима,  установленного  ранее  таможенным  органом   в</w:t>
      </w:r>
      <w:r>
        <w:rPr>
          <w:sz w:val="28"/>
        </w:rPr>
        <w:t xml:space="preserve"> </w:t>
      </w:r>
      <w:r w:rsidRPr="00D13EAF">
        <w:rPr>
          <w:sz w:val="28"/>
        </w:rPr>
        <w:t>отношении товара, заявленного в графе 31.</w:t>
      </w:r>
    </w:p>
    <w:p w:rsidR="00D13EAF" w:rsidRPr="00D13EAF" w:rsidRDefault="00D13EAF" w:rsidP="00D13EAF">
      <w:pPr>
        <w:spacing w:line="288" w:lineRule="auto"/>
        <w:ind w:firstLine="720"/>
        <w:jc w:val="both"/>
        <w:rPr>
          <w:sz w:val="28"/>
        </w:rPr>
      </w:pPr>
      <w:r w:rsidRPr="00D13EAF">
        <w:rPr>
          <w:sz w:val="28"/>
        </w:rPr>
        <w:t>Графа 38. "Вес нетто (кг)"</w:t>
      </w:r>
    </w:p>
    <w:p w:rsidR="00D13EAF" w:rsidRPr="00D13EAF" w:rsidRDefault="00D13EAF" w:rsidP="00D13EAF">
      <w:pPr>
        <w:spacing w:line="288" w:lineRule="auto"/>
        <w:ind w:firstLine="720"/>
        <w:jc w:val="both"/>
        <w:rPr>
          <w:sz w:val="28"/>
        </w:rPr>
      </w:pPr>
      <w:r w:rsidRPr="00D13EAF">
        <w:rPr>
          <w:sz w:val="28"/>
        </w:rPr>
        <w:t>В графе   необходимо   указать   в   килограммах   вес    нетто</w:t>
      </w:r>
      <w:r>
        <w:rPr>
          <w:sz w:val="28"/>
        </w:rPr>
        <w:t xml:space="preserve"> </w:t>
      </w:r>
      <w:r w:rsidRPr="00D13EAF">
        <w:rPr>
          <w:sz w:val="28"/>
        </w:rPr>
        <w:t>декларируемых товаров:</w:t>
      </w:r>
    </w:p>
    <w:p w:rsidR="00D13EAF" w:rsidRPr="00D13EAF" w:rsidRDefault="00D13EAF" w:rsidP="00D13EAF">
      <w:pPr>
        <w:spacing w:line="288" w:lineRule="auto"/>
        <w:ind w:firstLine="720"/>
        <w:jc w:val="both"/>
        <w:rPr>
          <w:sz w:val="28"/>
        </w:rPr>
      </w:pPr>
      <w:r w:rsidRPr="00D13EAF">
        <w:rPr>
          <w:sz w:val="28"/>
        </w:rPr>
        <w:t>для товаров, перемещаемых в упакованном виде:</w:t>
      </w:r>
    </w:p>
    <w:p w:rsidR="00D13EAF" w:rsidRPr="00D13EAF" w:rsidRDefault="00D13EAF" w:rsidP="00D13EAF">
      <w:pPr>
        <w:spacing w:line="288" w:lineRule="auto"/>
        <w:ind w:firstLine="720"/>
        <w:jc w:val="both"/>
        <w:rPr>
          <w:sz w:val="28"/>
        </w:rPr>
      </w:pPr>
      <w:r w:rsidRPr="00D13EAF">
        <w:rPr>
          <w:sz w:val="28"/>
        </w:rPr>
        <w:t>массу декларируемых товаров с учетом только первичной упаковки,</w:t>
      </w:r>
      <w:r>
        <w:rPr>
          <w:sz w:val="28"/>
        </w:rPr>
        <w:t xml:space="preserve"> </w:t>
      </w:r>
      <w:r w:rsidRPr="00D13EAF">
        <w:rPr>
          <w:sz w:val="28"/>
        </w:rPr>
        <w:t>если  в  такой  упаковке,  исходя из потребительских свойств, товары</w:t>
      </w:r>
      <w:r>
        <w:rPr>
          <w:sz w:val="28"/>
        </w:rPr>
        <w:t xml:space="preserve"> </w:t>
      </w:r>
      <w:r w:rsidRPr="00D13EAF">
        <w:rPr>
          <w:sz w:val="28"/>
        </w:rPr>
        <w:t>предоставляются  для розничной продажи и первичная упаковка не может</w:t>
      </w:r>
      <w:r>
        <w:rPr>
          <w:sz w:val="28"/>
        </w:rPr>
        <w:t xml:space="preserve"> </w:t>
      </w:r>
      <w:r w:rsidRPr="00D13EAF">
        <w:rPr>
          <w:sz w:val="28"/>
        </w:rPr>
        <w:t>быть    отделена   от  товара  до  его  потребления  без   нарушения</w:t>
      </w:r>
      <w:r>
        <w:rPr>
          <w:sz w:val="28"/>
        </w:rPr>
        <w:t xml:space="preserve"> </w:t>
      </w:r>
      <w:r w:rsidRPr="00D13EAF">
        <w:rPr>
          <w:sz w:val="28"/>
        </w:rPr>
        <w:t>потребительских свойств;</w:t>
      </w:r>
    </w:p>
    <w:p w:rsidR="00D13EAF" w:rsidRPr="00D13EAF" w:rsidRDefault="00D13EAF" w:rsidP="00D13EAF">
      <w:pPr>
        <w:spacing w:line="288" w:lineRule="auto"/>
        <w:ind w:firstLine="720"/>
        <w:jc w:val="both"/>
        <w:rPr>
          <w:sz w:val="28"/>
        </w:rPr>
      </w:pPr>
      <w:r w:rsidRPr="00D13EAF">
        <w:rPr>
          <w:sz w:val="28"/>
        </w:rPr>
        <w:t xml:space="preserve"> массу  декларируемых  товаров без учета какой-либо упаковки </w:t>
      </w:r>
      <w:r>
        <w:rPr>
          <w:sz w:val="28"/>
        </w:rPr>
        <w:t>–</w:t>
      </w:r>
      <w:r w:rsidRPr="00D13EAF">
        <w:rPr>
          <w:sz w:val="28"/>
        </w:rPr>
        <w:t xml:space="preserve"> в</w:t>
      </w:r>
      <w:r>
        <w:rPr>
          <w:sz w:val="28"/>
        </w:rPr>
        <w:t xml:space="preserve"> </w:t>
      </w:r>
      <w:r w:rsidRPr="00D13EAF">
        <w:rPr>
          <w:sz w:val="28"/>
        </w:rPr>
        <w:t>остальных случаях;</w:t>
      </w:r>
    </w:p>
    <w:p w:rsidR="00D13EAF" w:rsidRPr="00D13EAF" w:rsidRDefault="00D13EAF" w:rsidP="00D13EAF">
      <w:pPr>
        <w:spacing w:line="288" w:lineRule="auto"/>
        <w:ind w:firstLine="720"/>
        <w:jc w:val="both"/>
        <w:rPr>
          <w:sz w:val="28"/>
        </w:rPr>
      </w:pPr>
      <w:r w:rsidRPr="00D13EAF">
        <w:rPr>
          <w:sz w:val="28"/>
        </w:rPr>
        <w:t>для  товаров,  перемещаемых  без  упаковки  (насыпью,  навалом,</w:t>
      </w:r>
      <w:r>
        <w:rPr>
          <w:sz w:val="28"/>
        </w:rPr>
        <w:t xml:space="preserve"> </w:t>
      </w:r>
      <w:r w:rsidRPr="00D13EAF">
        <w:rPr>
          <w:sz w:val="28"/>
        </w:rPr>
        <w:t>наливом)  или перемещаемых трубопроводным транспортом, - общую массу</w:t>
      </w:r>
      <w:r>
        <w:rPr>
          <w:sz w:val="28"/>
        </w:rPr>
        <w:t xml:space="preserve"> </w:t>
      </w:r>
      <w:r w:rsidRPr="00D13EAF">
        <w:rPr>
          <w:sz w:val="28"/>
        </w:rPr>
        <w:t>товаров.</w:t>
      </w:r>
    </w:p>
    <w:p w:rsidR="00D13EAF" w:rsidRPr="00D13EAF" w:rsidRDefault="00D13EAF" w:rsidP="00D13EAF">
      <w:pPr>
        <w:spacing w:line="288" w:lineRule="auto"/>
        <w:ind w:firstLine="720"/>
        <w:jc w:val="both"/>
        <w:rPr>
          <w:sz w:val="28"/>
        </w:rPr>
      </w:pPr>
      <w:r w:rsidRPr="00D13EAF">
        <w:rPr>
          <w:sz w:val="28"/>
        </w:rPr>
        <w:t>Указываемое  в  графе  значение  округляется до целой величины,</w:t>
      </w:r>
      <w:r>
        <w:rPr>
          <w:sz w:val="28"/>
        </w:rPr>
        <w:t xml:space="preserve"> </w:t>
      </w:r>
      <w:r w:rsidRPr="00D13EAF">
        <w:rPr>
          <w:sz w:val="28"/>
        </w:rPr>
        <w:t>если общая масса товаров составляет более одного килограмма.</w:t>
      </w:r>
    </w:p>
    <w:p w:rsidR="00D13EAF" w:rsidRDefault="00D13EAF" w:rsidP="00D13EAF">
      <w:pPr>
        <w:spacing w:line="288" w:lineRule="auto"/>
        <w:ind w:firstLine="720"/>
        <w:jc w:val="both"/>
        <w:rPr>
          <w:sz w:val="28"/>
        </w:rPr>
      </w:pPr>
      <w:r w:rsidRPr="00D13EAF">
        <w:rPr>
          <w:sz w:val="28"/>
        </w:rPr>
        <w:t>Графа  не  заполняется при декларировании товаров, перемещаемых</w:t>
      </w:r>
      <w:r>
        <w:rPr>
          <w:sz w:val="28"/>
        </w:rPr>
        <w:t xml:space="preserve"> </w:t>
      </w:r>
      <w:r w:rsidRPr="00D13EAF">
        <w:rPr>
          <w:sz w:val="28"/>
        </w:rPr>
        <w:t>по линиям электропередачи.</w:t>
      </w:r>
    </w:p>
    <w:p w:rsidR="00D13EAF" w:rsidRPr="00D13EAF" w:rsidRDefault="00D13EAF" w:rsidP="00D13EAF">
      <w:pPr>
        <w:spacing w:line="288" w:lineRule="auto"/>
        <w:ind w:firstLine="720"/>
        <w:jc w:val="both"/>
        <w:rPr>
          <w:sz w:val="28"/>
        </w:rPr>
      </w:pPr>
      <w:r w:rsidRPr="00D13EAF">
        <w:rPr>
          <w:sz w:val="28"/>
        </w:rPr>
        <w:t>Графа 39. "Квота" зарезервирована.  Порядок ее  использования  определяется</w:t>
      </w:r>
      <w:r w:rsidR="00FE17B6">
        <w:rPr>
          <w:sz w:val="28"/>
        </w:rPr>
        <w:t xml:space="preserve"> </w:t>
      </w:r>
      <w:r w:rsidRPr="00D13EAF">
        <w:rPr>
          <w:sz w:val="28"/>
        </w:rPr>
        <w:t>иными нормативными актами ГТК Республики Беларусь.</w:t>
      </w:r>
    </w:p>
    <w:p w:rsidR="00D13EAF" w:rsidRPr="00D13EAF" w:rsidRDefault="00D13EAF" w:rsidP="00D13EAF">
      <w:pPr>
        <w:spacing w:line="288" w:lineRule="auto"/>
        <w:ind w:firstLine="720"/>
        <w:jc w:val="both"/>
        <w:rPr>
          <w:sz w:val="28"/>
        </w:rPr>
      </w:pPr>
      <w:r w:rsidRPr="00D13EAF">
        <w:rPr>
          <w:sz w:val="28"/>
        </w:rPr>
        <w:t>Графа 40. "Предшествующий документ" предназначена для указания номеров разрешений  формы  ГТД</w:t>
      </w:r>
      <w:r w:rsidR="00FE17B6">
        <w:rPr>
          <w:sz w:val="28"/>
        </w:rPr>
        <w:t xml:space="preserve"> </w:t>
      </w:r>
      <w:r w:rsidRPr="00D13EAF">
        <w:rPr>
          <w:sz w:val="28"/>
        </w:rPr>
        <w:t>на  помещение  товара  под  таможенные  режимы,  установленных ранее</w:t>
      </w:r>
      <w:r w:rsidR="00FE17B6">
        <w:rPr>
          <w:sz w:val="28"/>
        </w:rPr>
        <w:t xml:space="preserve"> </w:t>
      </w:r>
      <w:r w:rsidRPr="00D13EAF">
        <w:rPr>
          <w:sz w:val="28"/>
        </w:rPr>
        <w:t>таможенным органом в отношении товара, заявленного в графе 31.</w:t>
      </w:r>
    </w:p>
    <w:p w:rsidR="00D13EAF" w:rsidRDefault="00D13EAF" w:rsidP="00D13EAF">
      <w:pPr>
        <w:spacing w:line="288" w:lineRule="auto"/>
        <w:ind w:firstLine="720"/>
        <w:jc w:val="both"/>
        <w:rPr>
          <w:sz w:val="28"/>
        </w:rPr>
      </w:pPr>
      <w:r w:rsidRPr="00D13EAF">
        <w:rPr>
          <w:sz w:val="28"/>
        </w:rPr>
        <w:t>Графа 41. "Дополнительная единица измерения" предназначена для указания количества заявленного в графе</w:t>
      </w:r>
      <w:r w:rsidR="00FE17B6">
        <w:rPr>
          <w:sz w:val="28"/>
        </w:rPr>
        <w:t xml:space="preserve"> </w:t>
      </w:r>
      <w:r w:rsidRPr="00D13EAF">
        <w:rPr>
          <w:sz w:val="28"/>
        </w:rPr>
        <w:t>31  товара.  Количество  указывается  в   дополнительных   единицах,</w:t>
      </w:r>
      <w:r w:rsidR="00FE17B6">
        <w:rPr>
          <w:sz w:val="28"/>
        </w:rPr>
        <w:t xml:space="preserve"> </w:t>
      </w:r>
      <w:r w:rsidRPr="00D13EAF">
        <w:rPr>
          <w:sz w:val="28"/>
        </w:rPr>
        <w:t>предусмотренных для данного товара ТН ВЭД РБ,  с округлением до двух</w:t>
      </w:r>
      <w:r w:rsidR="00FE17B6">
        <w:rPr>
          <w:sz w:val="28"/>
        </w:rPr>
        <w:t xml:space="preserve"> </w:t>
      </w:r>
      <w:r w:rsidRPr="00D13EAF">
        <w:rPr>
          <w:sz w:val="28"/>
        </w:rPr>
        <w:t>знаков после запятой по правилам  округления  и  указанием  краткого</w:t>
      </w:r>
      <w:r w:rsidR="00FE17B6">
        <w:rPr>
          <w:sz w:val="28"/>
        </w:rPr>
        <w:t xml:space="preserve"> </w:t>
      </w:r>
      <w:r w:rsidRPr="00D13EAF">
        <w:rPr>
          <w:sz w:val="28"/>
        </w:rPr>
        <w:t>наименования   дополнительной   единицы   его   измерения.   Краткое</w:t>
      </w:r>
      <w:r w:rsidR="00FE17B6">
        <w:rPr>
          <w:sz w:val="28"/>
        </w:rPr>
        <w:t xml:space="preserve"> </w:t>
      </w:r>
      <w:r w:rsidRPr="00D13EAF">
        <w:rPr>
          <w:sz w:val="28"/>
        </w:rPr>
        <w:t>наименование   дополнительных   единиц   измерения   указывается   в</w:t>
      </w:r>
      <w:r w:rsidR="00FE17B6">
        <w:rPr>
          <w:sz w:val="28"/>
        </w:rPr>
        <w:t xml:space="preserve"> </w:t>
      </w:r>
      <w:r w:rsidRPr="00D13EAF">
        <w:rPr>
          <w:sz w:val="28"/>
        </w:rPr>
        <w:t>соответствии   с  "Классификатором  единиц  измерения по  ТН ВЭД РБ".</w:t>
      </w:r>
    </w:p>
    <w:p w:rsidR="00D13EAF" w:rsidRDefault="00D13EAF" w:rsidP="00D13EAF">
      <w:pPr>
        <w:spacing w:line="288" w:lineRule="auto"/>
        <w:ind w:firstLine="720"/>
        <w:jc w:val="both"/>
        <w:rPr>
          <w:sz w:val="28"/>
        </w:rPr>
      </w:pPr>
      <w:r w:rsidRPr="00D13EAF">
        <w:rPr>
          <w:sz w:val="28"/>
        </w:rPr>
        <w:t>Графа 41а. предназначена  для  указания  кода дополнительной единицы</w:t>
      </w:r>
      <w:r w:rsidR="00FE17B6">
        <w:rPr>
          <w:sz w:val="28"/>
        </w:rPr>
        <w:t xml:space="preserve"> </w:t>
      </w:r>
      <w:r w:rsidRPr="00D13EAF">
        <w:rPr>
          <w:sz w:val="28"/>
        </w:rPr>
        <w:t>измерения  товара,  приведенной  в  графе  41.  Код  указывается   в</w:t>
      </w:r>
      <w:r w:rsidR="00FE17B6">
        <w:rPr>
          <w:sz w:val="28"/>
        </w:rPr>
        <w:t xml:space="preserve"> </w:t>
      </w:r>
      <w:r w:rsidRPr="00D13EAF">
        <w:rPr>
          <w:sz w:val="28"/>
        </w:rPr>
        <w:t>соответствии с "Классификатором единиц измерения по ТН ВЭД РБ".</w:t>
      </w:r>
    </w:p>
    <w:p w:rsidR="00D13EAF" w:rsidRPr="00D13EAF" w:rsidRDefault="00D13EAF" w:rsidP="00D13EAF">
      <w:pPr>
        <w:spacing w:line="288" w:lineRule="auto"/>
        <w:ind w:firstLine="720"/>
        <w:jc w:val="both"/>
        <w:rPr>
          <w:sz w:val="28"/>
        </w:rPr>
      </w:pPr>
      <w:r w:rsidRPr="00D13EAF">
        <w:rPr>
          <w:sz w:val="28"/>
        </w:rPr>
        <w:t>Графа 42. "Фактурная стоимость товара" предназначена   для    указания    фактурной    стоимости</w:t>
      </w:r>
      <w:r w:rsidR="00FE17B6">
        <w:rPr>
          <w:sz w:val="28"/>
        </w:rPr>
        <w:t xml:space="preserve"> </w:t>
      </w:r>
      <w:r w:rsidRPr="00D13EAF">
        <w:rPr>
          <w:sz w:val="28"/>
        </w:rPr>
        <w:t>заявленного в графе 31 товара в валюте платежа, оговоренной в первом</w:t>
      </w:r>
      <w:r w:rsidR="00FE17B6">
        <w:rPr>
          <w:sz w:val="28"/>
        </w:rPr>
        <w:t xml:space="preserve"> </w:t>
      </w:r>
      <w:r w:rsidRPr="00D13EAF">
        <w:rPr>
          <w:sz w:val="28"/>
        </w:rPr>
        <w:t>подразделе графы 22.</w:t>
      </w:r>
    </w:p>
    <w:p w:rsidR="00D13EAF" w:rsidRPr="00D13EAF" w:rsidRDefault="00D13EAF" w:rsidP="00D13EAF">
      <w:pPr>
        <w:spacing w:line="288" w:lineRule="auto"/>
        <w:ind w:firstLine="720"/>
        <w:jc w:val="both"/>
        <w:rPr>
          <w:sz w:val="28"/>
        </w:rPr>
      </w:pPr>
      <w:r w:rsidRPr="00D13EAF">
        <w:rPr>
          <w:sz w:val="28"/>
        </w:rPr>
        <w:t>Под "фактурной  стоимостью"  понимается  оговоренная  условиями</w:t>
      </w:r>
      <w:r w:rsidR="00FE17B6">
        <w:rPr>
          <w:sz w:val="28"/>
        </w:rPr>
        <w:t xml:space="preserve"> </w:t>
      </w:r>
      <w:r w:rsidRPr="00D13EAF">
        <w:rPr>
          <w:sz w:val="28"/>
        </w:rPr>
        <w:t>внешнеторговой сделки,  фактически уплаченная либо подлежащая уплате</w:t>
      </w:r>
      <w:r w:rsidR="00FE17B6">
        <w:rPr>
          <w:sz w:val="28"/>
        </w:rPr>
        <w:t xml:space="preserve"> </w:t>
      </w:r>
      <w:r w:rsidRPr="00D13EAF">
        <w:rPr>
          <w:sz w:val="28"/>
        </w:rPr>
        <w:t>цена товара с учетом условия его поставки, заявленного в графе 20.</w:t>
      </w:r>
    </w:p>
    <w:p w:rsidR="00D13EAF" w:rsidRDefault="00D13EAF" w:rsidP="00D13EAF">
      <w:pPr>
        <w:spacing w:line="288" w:lineRule="auto"/>
        <w:ind w:firstLine="720"/>
        <w:jc w:val="both"/>
        <w:rPr>
          <w:sz w:val="28"/>
        </w:rPr>
      </w:pPr>
      <w:r w:rsidRPr="00D13EAF">
        <w:rPr>
          <w:sz w:val="28"/>
        </w:rPr>
        <w:t>Если условия внешнеэкономической  операции  не  предусматривают</w:t>
      </w:r>
      <w:r w:rsidR="00FE17B6">
        <w:rPr>
          <w:sz w:val="28"/>
        </w:rPr>
        <w:t xml:space="preserve"> </w:t>
      </w:r>
      <w:r w:rsidRPr="00D13EAF">
        <w:rPr>
          <w:sz w:val="28"/>
        </w:rPr>
        <w:t>осуществления  денежного платежа,  либо если валюта оценки ввозимого</w:t>
      </w:r>
      <w:r w:rsidR="00FE17B6">
        <w:rPr>
          <w:sz w:val="28"/>
        </w:rPr>
        <w:t xml:space="preserve"> </w:t>
      </w:r>
      <w:r w:rsidRPr="00D13EAF">
        <w:rPr>
          <w:sz w:val="28"/>
        </w:rPr>
        <w:t>товара отличается от валюты платежа,  в графе указывается  оценочная</w:t>
      </w:r>
      <w:r w:rsidR="00FE17B6">
        <w:rPr>
          <w:sz w:val="28"/>
        </w:rPr>
        <w:t xml:space="preserve"> </w:t>
      </w:r>
      <w:r w:rsidRPr="00D13EAF">
        <w:rPr>
          <w:sz w:val="28"/>
        </w:rPr>
        <w:t>стоимость  заявленного  в графе 31 товара в валюте оценки по сделке,</w:t>
      </w:r>
      <w:r w:rsidR="00FE17B6">
        <w:rPr>
          <w:sz w:val="28"/>
        </w:rPr>
        <w:t xml:space="preserve"> </w:t>
      </w:r>
      <w:r w:rsidRPr="00D13EAF">
        <w:rPr>
          <w:sz w:val="28"/>
        </w:rPr>
        <w:t>оговоренной в первом подразделе графы 22.</w:t>
      </w:r>
    </w:p>
    <w:p w:rsidR="00D13EAF" w:rsidRPr="00D13EAF" w:rsidRDefault="00D13EAF" w:rsidP="00D13EAF">
      <w:pPr>
        <w:spacing w:line="288" w:lineRule="auto"/>
        <w:ind w:firstLine="720"/>
        <w:jc w:val="both"/>
        <w:rPr>
          <w:sz w:val="28"/>
        </w:rPr>
      </w:pPr>
      <w:r w:rsidRPr="00D13EAF">
        <w:rPr>
          <w:sz w:val="28"/>
        </w:rPr>
        <w:t>Графа 43. предназначена для указания метода определения  таможенной</w:t>
      </w:r>
      <w:r w:rsidR="00FE17B6">
        <w:rPr>
          <w:sz w:val="28"/>
        </w:rPr>
        <w:t xml:space="preserve"> </w:t>
      </w:r>
      <w:r w:rsidRPr="00D13EAF">
        <w:rPr>
          <w:sz w:val="28"/>
        </w:rPr>
        <w:t>стоимости   заявленного   в   графе  31  товара.  Метод  определения</w:t>
      </w:r>
      <w:r w:rsidR="00FE17B6">
        <w:rPr>
          <w:sz w:val="28"/>
        </w:rPr>
        <w:t xml:space="preserve"> </w:t>
      </w:r>
      <w:r w:rsidRPr="00D13EAF">
        <w:rPr>
          <w:sz w:val="28"/>
        </w:rPr>
        <w:t>таможенной стоимости указывается в соответствии  с  "Классификатором</w:t>
      </w:r>
      <w:r w:rsidR="00FE17B6">
        <w:rPr>
          <w:sz w:val="28"/>
        </w:rPr>
        <w:t xml:space="preserve"> </w:t>
      </w:r>
      <w:r w:rsidRPr="00D13EAF">
        <w:rPr>
          <w:sz w:val="28"/>
        </w:rPr>
        <w:t>методов определения таможенной стоимости".</w:t>
      </w:r>
    </w:p>
    <w:p w:rsidR="00D13EAF" w:rsidRPr="00D13EAF" w:rsidRDefault="00D13EAF" w:rsidP="00D13EAF">
      <w:pPr>
        <w:spacing w:line="288" w:lineRule="auto"/>
        <w:ind w:firstLine="720"/>
        <w:jc w:val="both"/>
        <w:rPr>
          <w:sz w:val="28"/>
        </w:rPr>
      </w:pPr>
      <w:r w:rsidRPr="00D13EAF">
        <w:rPr>
          <w:sz w:val="28"/>
        </w:rPr>
        <w:t>Графа 44. "Дополнительная информация /  представляемые документы" предназначена  для  указания  дополнительных  сведений  о</w:t>
      </w:r>
      <w:r w:rsidR="00FE17B6">
        <w:rPr>
          <w:sz w:val="28"/>
        </w:rPr>
        <w:t xml:space="preserve"> </w:t>
      </w:r>
      <w:r w:rsidRPr="00D13EAF">
        <w:rPr>
          <w:sz w:val="28"/>
        </w:rPr>
        <w:t>фактах,  имеющих отношение к товару,  заявленному в графе  31,  либо</w:t>
      </w:r>
      <w:r w:rsidR="00FE17B6">
        <w:rPr>
          <w:sz w:val="28"/>
        </w:rPr>
        <w:t xml:space="preserve"> </w:t>
      </w:r>
      <w:r w:rsidRPr="00D13EAF">
        <w:rPr>
          <w:sz w:val="28"/>
        </w:rPr>
        <w:t>сведений   о  документах,  являющихся  условием  выдачи  таможенными</w:t>
      </w:r>
      <w:r w:rsidR="00FE17B6">
        <w:rPr>
          <w:sz w:val="28"/>
        </w:rPr>
        <w:t xml:space="preserve"> </w:t>
      </w:r>
      <w:r w:rsidRPr="00D13EAF">
        <w:rPr>
          <w:sz w:val="28"/>
        </w:rPr>
        <w:t>органами разрешения на  использование  такого  товара  в  заявленном</w:t>
      </w:r>
      <w:r w:rsidR="00FE17B6">
        <w:rPr>
          <w:sz w:val="28"/>
        </w:rPr>
        <w:t xml:space="preserve"> </w:t>
      </w:r>
      <w:r w:rsidRPr="00D13EAF">
        <w:rPr>
          <w:sz w:val="28"/>
        </w:rPr>
        <w:t>таможенном  режиме.  Реквизиты  документа  вносятся  в  графу  после</w:t>
      </w:r>
      <w:r w:rsidR="00FE17B6">
        <w:rPr>
          <w:sz w:val="28"/>
        </w:rPr>
        <w:t xml:space="preserve"> </w:t>
      </w:r>
      <w:r w:rsidRPr="00D13EAF">
        <w:rPr>
          <w:sz w:val="28"/>
        </w:rPr>
        <w:t>указания его кода  в  соответствии  с  "Классификатором  документов,</w:t>
      </w:r>
      <w:r w:rsidR="00FE17B6">
        <w:rPr>
          <w:sz w:val="28"/>
        </w:rPr>
        <w:t xml:space="preserve"> </w:t>
      </w:r>
      <w:r w:rsidRPr="00D13EAF">
        <w:rPr>
          <w:sz w:val="28"/>
        </w:rPr>
        <w:t>представляемых для целей таможенного оформления".</w:t>
      </w:r>
    </w:p>
    <w:p w:rsidR="00D13EAF" w:rsidRDefault="00D13EAF" w:rsidP="00D13EAF">
      <w:pPr>
        <w:spacing w:line="288" w:lineRule="auto"/>
        <w:ind w:firstLine="720"/>
        <w:jc w:val="both"/>
        <w:rPr>
          <w:sz w:val="28"/>
        </w:rPr>
      </w:pPr>
      <w:r w:rsidRPr="00D13EAF">
        <w:rPr>
          <w:sz w:val="28"/>
        </w:rPr>
        <w:t>Графа 45. "Таможенная стоимость" предназначена для указания таможенной  стоимости  товара,</w:t>
      </w:r>
      <w:r w:rsidR="00FE17B6">
        <w:rPr>
          <w:sz w:val="28"/>
        </w:rPr>
        <w:t xml:space="preserve"> </w:t>
      </w:r>
      <w:r w:rsidRPr="00D13EAF">
        <w:rPr>
          <w:sz w:val="28"/>
        </w:rPr>
        <w:t>заявленного   в  графе   31.  Таможенная   стоимость  указывается  в</w:t>
      </w:r>
      <w:r w:rsidR="00FE17B6">
        <w:rPr>
          <w:sz w:val="28"/>
        </w:rPr>
        <w:t xml:space="preserve"> </w:t>
      </w:r>
      <w:r w:rsidRPr="00D13EAF">
        <w:rPr>
          <w:sz w:val="28"/>
        </w:rPr>
        <w:t>белорусских рублях.</w:t>
      </w:r>
    </w:p>
    <w:p w:rsidR="00D13EAF" w:rsidRDefault="00D13EAF" w:rsidP="00D13EAF">
      <w:pPr>
        <w:spacing w:line="288" w:lineRule="auto"/>
        <w:ind w:firstLine="720"/>
        <w:jc w:val="both"/>
        <w:rPr>
          <w:sz w:val="28"/>
        </w:rPr>
      </w:pPr>
      <w:r w:rsidRPr="00D13EAF">
        <w:rPr>
          <w:sz w:val="28"/>
        </w:rPr>
        <w:t>Графа 46. "Статистическая стоимость" предназначена   для   указания  статистической  стоимости</w:t>
      </w:r>
      <w:r w:rsidR="00FE17B6">
        <w:rPr>
          <w:sz w:val="28"/>
        </w:rPr>
        <w:t xml:space="preserve"> </w:t>
      </w:r>
      <w:r w:rsidRPr="00D13EAF">
        <w:rPr>
          <w:sz w:val="28"/>
        </w:rPr>
        <w:t>товара,  заявленного в графе  31.  Статистическая  стоимость  товара</w:t>
      </w:r>
      <w:r w:rsidR="00FE17B6">
        <w:rPr>
          <w:sz w:val="28"/>
        </w:rPr>
        <w:t xml:space="preserve"> </w:t>
      </w:r>
      <w:r w:rsidRPr="00D13EAF">
        <w:rPr>
          <w:sz w:val="28"/>
        </w:rPr>
        <w:t>указывается в долларах США.  Указанные в графе сведения используются</w:t>
      </w:r>
      <w:r w:rsidR="00FE17B6">
        <w:rPr>
          <w:sz w:val="28"/>
        </w:rPr>
        <w:t xml:space="preserve"> </w:t>
      </w:r>
      <w:r w:rsidRPr="00D13EAF">
        <w:rPr>
          <w:sz w:val="28"/>
        </w:rPr>
        <w:t>для целей  ведения таможенной статистики  и не являются  основой для</w:t>
      </w:r>
      <w:r w:rsidR="00FE17B6">
        <w:rPr>
          <w:sz w:val="28"/>
        </w:rPr>
        <w:t xml:space="preserve"> </w:t>
      </w:r>
      <w:r w:rsidRPr="00D13EAF">
        <w:rPr>
          <w:sz w:val="28"/>
        </w:rPr>
        <w:t>налогообложения.</w:t>
      </w:r>
    </w:p>
    <w:p w:rsidR="00D13EAF" w:rsidRDefault="00D13EAF" w:rsidP="00D13EAF">
      <w:pPr>
        <w:spacing w:line="288" w:lineRule="auto"/>
        <w:ind w:firstLine="720"/>
        <w:jc w:val="both"/>
        <w:rPr>
          <w:sz w:val="28"/>
        </w:rPr>
      </w:pPr>
      <w:r w:rsidRPr="00D13EAF">
        <w:rPr>
          <w:sz w:val="28"/>
        </w:rPr>
        <w:t>Графа 47.  "Исчисление таможенных платежей"</w:t>
      </w:r>
    </w:p>
    <w:p w:rsidR="00D13EAF" w:rsidRPr="00D13EAF" w:rsidRDefault="00D13EAF" w:rsidP="00D13EAF">
      <w:pPr>
        <w:spacing w:line="288" w:lineRule="auto"/>
        <w:ind w:firstLine="720"/>
        <w:jc w:val="both"/>
        <w:rPr>
          <w:sz w:val="28"/>
        </w:rPr>
      </w:pPr>
      <w:r w:rsidRPr="00D13EAF">
        <w:rPr>
          <w:sz w:val="28"/>
        </w:rPr>
        <w:t>Первый подраздел  графы ("Вид") предназначен для указания кодов</w:t>
      </w:r>
      <w:r w:rsidR="00FE17B6">
        <w:rPr>
          <w:sz w:val="28"/>
        </w:rPr>
        <w:t xml:space="preserve"> </w:t>
      </w:r>
      <w:r w:rsidRPr="00D13EAF">
        <w:rPr>
          <w:sz w:val="28"/>
        </w:rPr>
        <w:t>таможенных  платежей.  Код   таможенного   платежа   указывается   в</w:t>
      </w:r>
      <w:r w:rsidR="00FE17B6">
        <w:rPr>
          <w:sz w:val="28"/>
        </w:rPr>
        <w:t xml:space="preserve"> </w:t>
      </w:r>
      <w:r w:rsidRPr="00D13EAF">
        <w:rPr>
          <w:sz w:val="28"/>
        </w:rPr>
        <w:t>соответствии с "Классификатором таможенных платежей".</w:t>
      </w:r>
    </w:p>
    <w:p w:rsidR="00D13EAF" w:rsidRPr="00D13EAF" w:rsidRDefault="00D13EAF" w:rsidP="00D13EAF">
      <w:pPr>
        <w:spacing w:line="288" w:lineRule="auto"/>
        <w:ind w:firstLine="720"/>
        <w:jc w:val="both"/>
        <w:rPr>
          <w:sz w:val="28"/>
        </w:rPr>
      </w:pPr>
      <w:r w:rsidRPr="00D13EAF">
        <w:rPr>
          <w:sz w:val="28"/>
        </w:rPr>
        <w:t>Второй подраздел  графы  ("Основа начисления") предназначен для</w:t>
      </w:r>
      <w:r w:rsidR="00FE17B6">
        <w:rPr>
          <w:sz w:val="28"/>
        </w:rPr>
        <w:t xml:space="preserve"> </w:t>
      </w:r>
      <w:r w:rsidRPr="00D13EAF">
        <w:rPr>
          <w:sz w:val="28"/>
        </w:rPr>
        <w:t>указания  основы  начисления   соответствующего   вида   таможенного</w:t>
      </w:r>
      <w:r w:rsidR="00FE17B6">
        <w:rPr>
          <w:sz w:val="28"/>
        </w:rPr>
        <w:t xml:space="preserve"> </w:t>
      </w:r>
      <w:r w:rsidRPr="00D13EAF">
        <w:rPr>
          <w:sz w:val="28"/>
        </w:rPr>
        <w:t>платежа.</w:t>
      </w:r>
    </w:p>
    <w:p w:rsidR="00D13EAF" w:rsidRPr="00D13EAF" w:rsidRDefault="00D13EAF" w:rsidP="00D13EAF">
      <w:pPr>
        <w:spacing w:line="288" w:lineRule="auto"/>
        <w:ind w:firstLine="720"/>
        <w:jc w:val="both"/>
        <w:rPr>
          <w:sz w:val="28"/>
        </w:rPr>
      </w:pPr>
      <w:r w:rsidRPr="00D13EAF">
        <w:rPr>
          <w:sz w:val="28"/>
        </w:rPr>
        <w:t>Третий подраздел графы  ("Ставка")  предназначен  для  указания</w:t>
      </w:r>
      <w:r w:rsidR="00FE17B6">
        <w:rPr>
          <w:sz w:val="28"/>
        </w:rPr>
        <w:t xml:space="preserve"> </w:t>
      </w:r>
      <w:r w:rsidRPr="00D13EAF">
        <w:rPr>
          <w:sz w:val="28"/>
        </w:rPr>
        <w:t>установленного  законодательством размера ставки таможенных платежей</w:t>
      </w:r>
      <w:r w:rsidR="00FE17B6">
        <w:rPr>
          <w:sz w:val="28"/>
        </w:rPr>
        <w:t xml:space="preserve"> </w:t>
      </w:r>
      <w:r w:rsidRPr="00D13EAF">
        <w:rPr>
          <w:sz w:val="28"/>
        </w:rPr>
        <w:t>и единицы ее измерения.</w:t>
      </w:r>
    </w:p>
    <w:p w:rsidR="00D13EAF" w:rsidRPr="00D13EAF" w:rsidRDefault="00D13EAF" w:rsidP="00D13EAF">
      <w:pPr>
        <w:spacing w:line="288" w:lineRule="auto"/>
        <w:ind w:firstLine="720"/>
        <w:jc w:val="both"/>
        <w:rPr>
          <w:sz w:val="28"/>
        </w:rPr>
      </w:pPr>
      <w:r w:rsidRPr="00D13EAF">
        <w:rPr>
          <w:sz w:val="28"/>
        </w:rPr>
        <w:t>Четвертый подраздел  графы  ("Сумма") предназначен для указания</w:t>
      </w:r>
      <w:r w:rsidR="00FE17B6">
        <w:rPr>
          <w:sz w:val="28"/>
        </w:rPr>
        <w:t xml:space="preserve"> </w:t>
      </w:r>
      <w:r w:rsidRPr="00D13EAF">
        <w:rPr>
          <w:sz w:val="28"/>
        </w:rPr>
        <w:t>суммы таможенного платежа, подлежащего уплате.</w:t>
      </w:r>
    </w:p>
    <w:p w:rsidR="00D13EAF" w:rsidRDefault="00D13EAF" w:rsidP="00D13EAF">
      <w:pPr>
        <w:spacing w:line="288" w:lineRule="auto"/>
        <w:ind w:firstLine="720"/>
        <w:jc w:val="both"/>
        <w:rPr>
          <w:sz w:val="28"/>
        </w:rPr>
      </w:pPr>
      <w:r w:rsidRPr="00D13EAF">
        <w:rPr>
          <w:sz w:val="28"/>
        </w:rPr>
        <w:t>Пятый   подраздел  графы  ("СП") предназначен для указания кода</w:t>
      </w:r>
      <w:r w:rsidR="00FE17B6">
        <w:rPr>
          <w:sz w:val="28"/>
        </w:rPr>
        <w:t xml:space="preserve"> </w:t>
      </w:r>
      <w:r w:rsidRPr="00D13EAF">
        <w:rPr>
          <w:sz w:val="28"/>
        </w:rPr>
        <w:t>особенности  исчисления  соответствующего вида таможенного платежа в</w:t>
      </w:r>
      <w:r w:rsidR="00FE17B6">
        <w:rPr>
          <w:sz w:val="28"/>
        </w:rPr>
        <w:t xml:space="preserve"> </w:t>
      </w:r>
      <w:r w:rsidRPr="00D13EAF">
        <w:rPr>
          <w:sz w:val="28"/>
        </w:rPr>
        <w:t>соответствии  с  Классификатором  особенностей исчисления таможенных</w:t>
      </w:r>
      <w:r w:rsidR="00FE17B6">
        <w:rPr>
          <w:sz w:val="28"/>
        </w:rPr>
        <w:t xml:space="preserve"> </w:t>
      </w:r>
      <w:r w:rsidRPr="00D13EAF">
        <w:rPr>
          <w:sz w:val="28"/>
        </w:rPr>
        <w:t>платежей.</w:t>
      </w:r>
    </w:p>
    <w:p w:rsidR="00D13EAF" w:rsidRPr="00D13EAF" w:rsidRDefault="00D13EAF" w:rsidP="00D13EAF">
      <w:pPr>
        <w:spacing w:line="288" w:lineRule="auto"/>
        <w:ind w:firstLine="720"/>
        <w:jc w:val="both"/>
        <w:rPr>
          <w:sz w:val="28"/>
        </w:rPr>
      </w:pPr>
      <w:r w:rsidRPr="00D13EAF">
        <w:rPr>
          <w:sz w:val="28"/>
        </w:rPr>
        <w:t>Графа 48. "Отсрочка платежей" предназначена для указания  кода  таможенного  платежа  и</w:t>
      </w:r>
      <w:r w:rsidR="00FE17B6">
        <w:rPr>
          <w:sz w:val="28"/>
        </w:rPr>
        <w:t xml:space="preserve"> </w:t>
      </w:r>
      <w:r w:rsidRPr="00D13EAF">
        <w:rPr>
          <w:sz w:val="28"/>
        </w:rPr>
        <w:t>даты,  до  которой заявитель обязуется произвести уплату таможенного</w:t>
      </w:r>
      <w:r w:rsidR="00FE17B6">
        <w:rPr>
          <w:sz w:val="28"/>
        </w:rPr>
        <w:t xml:space="preserve"> </w:t>
      </w:r>
      <w:r w:rsidRPr="00D13EAF">
        <w:rPr>
          <w:sz w:val="28"/>
        </w:rPr>
        <w:t>платежа за заявленные в документе товары.  Код  таможенного  платежа</w:t>
      </w:r>
      <w:r w:rsidR="00FE17B6">
        <w:rPr>
          <w:sz w:val="28"/>
        </w:rPr>
        <w:t xml:space="preserve"> </w:t>
      </w:r>
      <w:r w:rsidRPr="00D13EAF">
        <w:rPr>
          <w:sz w:val="28"/>
        </w:rPr>
        <w:t>указывается в соответствии с "Классификатором таможенных платежей".</w:t>
      </w:r>
    </w:p>
    <w:p w:rsidR="00D13EAF" w:rsidRPr="00D13EAF" w:rsidRDefault="00D13EAF" w:rsidP="00D13EAF">
      <w:pPr>
        <w:spacing w:line="288" w:lineRule="auto"/>
        <w:ind w:firstLine="720"/>
        <w:jc w:val="both"/>
        <w:rPr>
          <w:sz w:val="28"/>
        </w:rPr>
      </w:pPr>
      <w:r w:rsidRPr="00D13EAF">
        <w:rPr>
          <w:sz w:val="28"/>
        </w:rPr>
        <w:t>Графа 49. "Таможенный склад"</w:t>
      </w:r>
    </w:p>
    <w:p w:rsidR="00D13EAF" w:rsidRPr="00D13EAF" w:rsidRDefault="00D13EAF" w:rsidP="00D13EAF">
      <w:pPr>
        <w:spacing w:line="288" w:lineRule="auto"/>
        <w:ind w:firstLine="720"/>
        <w:jc w:val="both"/>
        <w:rPr>
          <w:sz w:val="28"/>
        </w:rPr>
      </w:pPr>
      <w:r w:rsidRPr="00D13EAF">
        <w:rPr>
          <w:sz w:val="28"/>
        </w:rPr>
        <w:t>Первый подраздел     графы     предназначен     для    указания</w:t>
      </w:r>
      <w:r w:rsidR="00FE17B6">
        <w:rPr>
          <w:sz w:val="28"/>
        </w:rPr>
        <w:t xml:space="preserve"> </w:t>
      </w:r>
      <w:r w:rsidRPr="00D13EAF">
        <w:rPr>
          <w:sz w:val="28"/>
        </w:rPr>
        <w:t>регистрационного  номера  склада  временного  хранения  по   реестру</w:t>
      </w:r>
      <w:r w:rsidR="00FE17B6">
        <w:rPr>
          <w:sz w:val="28"/>
        </w:rPr>
        <w:t xml:space="preserve"> </w:t>
      </w:r>
      <w:r w:rsidRPr="00D13EAF">
        <w:rPr>
          <w:sz w:val="28"/>
        </w:rPr>
        <w:t>специальных  разрешений  (лицензий)  на осуществление деятельности в</w:t>
      </w:r>
      <w:r w:rsidR="00FE17B6">
        <w:rPr>
          <w:sz w:val="28"/>
        </w:rPr>
        <w:t xml:space="preserve"> </w:t>
      </w:r>
      <w:r w:rsidRPr="00D13EAF">
        <w:rPr>
          <w:sz w:val="28"/>
        </w:rPr>
        <w:t>области таможенного дела  (далее  -  реестр  лицензий),  на  котором</w:t>
      </w:r>
      <w:r w:rsidR="00FE17B6">
        <w:rPr>
          <w:sz w:val="28"/>
        </w:rPr>
        <w:t xml:space="preserve"> </w:t>
      </w:r>
      <w:r w:rsidRPr="00D13EAF">
        <w:rPr>
          <w:sz w:val="28"/>
        </w:rPr>
        <w:t>размещены  товары,  указанные  в  графе 31 ГТД.  В случае,  если эти</w:t>
      </w:r>
      <w:r w:rsidR="00FE17B6">
        <w:rPr>
          <w:sz w:val="28"/>
        </w:rPr>
        <w:t xml:space="preserve"> </w:t>
      </w:r>
      <w:r w:rsidRPr="00D13EAF">
        <w:rPr>
          <w:sz w:val="28"/>
        </w:rPr>
        <w:t>товары не размещены на складе временного хранения,  первый подраздел</w:t>
      </w:r>
      <w:r w:rsidR="00FE17B6">
        <w:rPr>
          <w:sz w:val="28"/>
        </w:rPr>
        <w:t xml:space="preserve"> </w:t>
      </w:r>
      <w:r w:rsidRPr="00D13EAF">
        <w:rPr>
          <w:sz w:val="28"/>
        </w:rPr>
        <w:t>графы  не  заполняется.  Случаи  таможенного  оформления товаров вне</w:t>
      </w:r>
      <w:r w:rsidR="00FE17B6">
        <w:rPr>
          <w:sz w:val="28"/>
        </w:rPr>
        <w:t xml:space="preserve"> </w:t>
      </w:r>
      <w:r w:rsidRPr="00D13EAF">
        <w:rPr>
          <w:sz w:val="28"/>
        </w:rPr>
        <w:t>склада временного хранения определяются иными нормативными правовыми</w:t>
      </w:r>
      <w:r w:rsidR="00FE17B6">
        <w:rPr>
          <w:sz w:val="28"/>
        </w:rPr>
        <w:t xml:space="preserve"> </w:t>
      </w:r>
      <w:r w:rsidRPr="00D13EAF">
        <w:rPr>
          <w:sz w:val="28"/>
        </w:rPr>
        <w:t>актами ГТК Республики Беларусь.</w:t>
      </w:r>
    </w:p>
    <w:p w:rsidR="00D13EAF" w:rsidRDefault="00D13EAF" w:rsidP="00D13EAF">
      <w:pPr>
        <w:spacing w:line="288" w:lineRule="auto"/>
        <w:ind w:firstLine="720"/>
        <w:jc w:val="both"/>
        <w:rPr>
          <w:sz w:val="28"/>
        </w:rPr>
      </w:pPr>
      <w:r w:rsidRPr="00D13EAF">
        <w:rPr>
          <w:sz w:val="28"/>
        </w:rPr>
        <w:t>Второй подраздел    графы     предназначен     для     указания</w:t>
      </w:r>
      <w:r w:rsidR="00FE17B6">
        <w:rPr>
          <w:sz w:val="28"/>
        </w:rPr>
        <w:t xml:space="preserve"> </w:t>
      </w:r>
      <w:r w:rsidRPr="00D13EAF">
        <w:rPr>
          <w:sz w:val="28"/>
        </w:rPr>
        <w:t>регистрационного  номера таможенного склада по реестру лицензий,  на</w:t>
      </w:r>
      <w:r w:rsidR="00FE17B6">
        <w:rPr>
          <w:sz w:val="28"/>
        </w:rPr>
        <w:t xml:space="preserve"> </w:t>
      </w:r>
      <w:r w:rsidRPr="00D13EAF">
        <w:rPr>
          <w:sz w:val="28"/>
        </w:rPr>
        <w:t>котором хранились  или  будут  храниться  под  таможенным  контролем</w:t>
      </w:r>
      <w:r w:rsidR="00FE17B6">
        <w:rPr>
          <w:sz w:val="28"/>
        </w:rPr>
        <w:t xml:space="preserve"> </w:t>
      </w:r>
      <w:r w:rsidRPr="00D13EAF">
        <w:rPr>
          <w:sz w:val="28"/>
        </w:rPr>
        <w:t>заявленные в документе товары, либо регистрационного номера магазина</w:t>
      </w:r>
      <w:r w:rsidR="00FE17B6">
        <w:rPr>
          <w:sz w:val="28"/>
        </w:rPr>
        <w:t xml:space="preserve"> </w:t>
      </w:r>
      <w:r w:rsidRPr="00D13EAF">
        <w:rPr>
          <w:sz w:val="28"/>
        </w:rPr>
        <w:t>беспошлинной  торговли  по  реестру  лицензий,   в   котором   будут</w:t>
      </w:r>
      <w:r w:rsidR="00FE17B6">
        <w:rPr>
          <w:sz w:val="28"/>
        </w:rPr>
        <w:t xml:space="preserve"> </w:t>
      </w:r>
      <w:r w:rsidRPr="00D13EAF">
        <w:rPr>
          <w:sz w:val="28"/>
        </w:rPr>
        <w:t>реализовываться товары.</w:t>
      </w:r>
    </w:p>
    <w:p w:rsidR="00D13EAF" w:rsidRPr="00D13EAF" w:rsidRDefault="00D13EAF" w:rsidP="00D13EAF">
      <w:pPr>
        <w:spacing w:line="288" w:lineRule="auto"/>
        <w:ind w:firstLine="720"/>
        <w:jc w:val="both"/>
        <w:rPr>
          <w:sz w:val="28"/>
        </w:rPr>
      </w:pPr>
      <w:r w:rsidRPr="00D13EAF">
        <w:rPr>
          <w:sz w:val="28"/>
        </w:rPr>
        <w:t>Графа 50. "Гарант" предназначена  для  указания  наименования и адреса лица,</w:t>
      </w:r>
      <w:r w:rsidR="00FE17B6">
        <w:rPr>
          <w:sz w:val="28"/>
        </w:rPr>
        <w:t xml:space="preserve"> </w:t>
      </w:r>
      <w:r w:rsidRPr="00D13EAF">
        <w:rPr>
          <w:sz w:val="28"/>
        </w:rPr>
        <w:t>взявшего на себя  гарантийные  обязательства  по  уплате  таможенных</w:t>
      </w:r>
      <w:r w:rsidR="00FE17B6">
        <w:rPr>
          <w:sz w:val="28"/>
        </w:rPr>
        <w:t xml:space="preserve"> </w:t>
      </w:r>
      <w:r w:rsidRPr="00D13EAF">
        <w:rPr>
          <w:sz w:val="28"/>
        </w:rPr>
        <w:t>платежей.</w:t>
      </w:r>
    </w:p>
    <w:p w:rsidR="00D13EAF" w:rsidRPr="00D13EAF" w:rsidRDefault="00D13EAF" w:rsidP="00D13EAF">
      <w:pPr>
        <w:spacing w:line="288" w:lineRule="auto"/>
        <w:ind w:firstLine="720"/>
        <w:jc w:val="both"/>
        <w:rPr>
          <w:sz w:val="28"/>
        </w:rPr>
      </w:pPr>
      <w:r w:rsidRPr="00D13EAF">
        <w:rPr>
          <w:sz w:val="28"/>
        </w:rPr>
        <w:t>Графа 51. "Таможня страны транзита" зарезервирована.  Порядок ее  использования  определяется</w:t>
      </w:r>
      <w:r w:rsidR="00FE17B6">
        <w:rPr>
          <w:sz w:val="28"/>
        </w:rPr>
        <w:t xml:space="preserve"> </w:t>
      </w:r>
      <w:r w:rsidRPr="00D13EAF">
        <w:rPr>
          <w:sz w:val="28"/>
        </w:rPr>
        <w:t>иными нормативными актами ГТК Республики Беларусь.</w:t>
      </w:r>
    </w:p>
    <w:p w:rsidR="00D13EAF" w:rsidRPr="00D13EAF" w:rsidRDefault="00D13EAF" w:rsidP="00D13EAF">
      <w:pPr>
        <w:spacing w:line="288" w:lineRule="auto"/>
        <w:ind w:firstLine="720"/>
        <w:jc w:val="both"/>
        <w:rPr>
          <w:sz w:val="28"/>
        </w:rPr>
      </w:pPr>
      <w:r w:rsidRPr="00D13EAF">
        <w:rPr>
          <w:sz w:val="28"/>
        </w:rPr>
        <w:t>Графа 52. "Гарантия" предназначена для указания вида гарантийных  обязательств</w:t>
      </w:r>
      <w:r w:rsidR="00FE17B6">
        <w:rPr>
          <w:sz w:val="28"/>
        </w:rPr>
        <w:t xml:space="preserve"> </w:t>
      </w:r>
      <w:r w:rsidRPr="00D13EAF">
        <w:rPr>
          <w:sz w:val="28"/>
        </w:rPr>
        <w:t>по уплате таможенных платежей.</w:t>
      </w:r>
    </w:p>
    <w:p w:rsidR="00D13EAF" w:rsidRPr="00D13EAF" w:rsidRDefault="00D13EAF" w:rsidP="00D13EAF">
      <w:pPr>
        <w:spacing w:line="288" w:lineRule="auto"/>
        <w:ind w:firstLine="720"/>
        <w:jc w:val="both"/>
        <w:rPr>
          <w:sz w:val="28"/>
        </w:rPr>
      </w:pPr>
      <w:r w:rsidRPr="00D13EAF">
        <w:rPr>
          <w:sz w:val="28"/>
        </w:rPr>
        <w:t>Графа 53. "Таможня и страна назначения" зарезервирована.  Порядок ее  использования  определяется</w:t>
      </w:r>
      <w:r w:rsidR="00FE17B6">
        <w:rPr>
          <w:sz w:val="28"/>
        </w:rPr>
        <w:t xml:space="preserve"> </w:t>
      </w:r>
      <w:r w:rsidRPr="00D13EAF">
        <w:rPr>
          <w:sz w:val="28"/>
        </w:rPr>
        <w:t>иными нормативными актами ГТК Республики Беларусь.</w:t>
      </w:r>
    </w:p>
    <w:p w:rsidR="00D13EAF" w:rsidRPr="00D13EAF" w:rsidRDefault="00D13EAF" w:rsidP="00D13EAF">
      <w:pPr>
        <w:spacing w:line="288" w:lineRule="auto"/>
        <w:ind w:firstLine="720"/>
        <w:jc w:val="both"/>
        <w:rPr>
          <w:sz w:val="28"/>
        </w:rPr>
      </w:pPr>
      <w:r w:rsidRPr="00D13EAF">
        <w:rPr>
          <w:sz w:val="28"/>
        </w:rPr>
        <w:t>Графа 54. "Декларант"</w:t>
      </w:r>
    </w:p>
    <w:p w:rsidR="00D13EAF" w:rsidRPr="00D13EAF" w:rsidRDefault="00D13EAF" w:rsidP="00D13EAF">
      <w:pPr>
        <w:spacing w:line="288" w:lineRule="auto"/>
        <w:ind w:firstLine="720"/>
        <w:jc w:val="both"/>
        <w:rPr>
          <w:sz w:val="28"/>
        </w:rPr>
      </w:pPr>
      <w:r w:rsidRPr="00D13EAF">
        <w:rPr>
          <w:sz w:val="28"/>
        </w:rPr>
        <w:t>Графа предназначена для указания следующих сведений:</w:t>
      </w:r>
    </w:p>
    <w:p w:rsidR="00D13EAF" w:rsidRDefault="00D13EAF" w:rsidP="00D13EAF">
      <w:pPr>
        <w:spacing w:line="288" w:lineRule="auto"/>
        <w:ind w:firstLine="720"/>
        <w:jc w:val="both"/>
        <w:rPr>
          <w:sz w:val="28"/>
        </w:rPr>
      </w:pPr>
      <w:r w:rsidRPr="00D13EAF">
        <w:rPr>
          <w:sz w:val="28"/>
        </w:rPr>
        <w:t>1)  наименования   декларанта;   если   в  качестве  декларанта</w:t>
      </w:r>
      <w:r w:rsidR="00FE17B6">
        <w:rPr>
          <w:sz w:val="28"/>
        </w:rPr>
        <w:t xml:space="preserve"> </w:t>
      </w:r>
      <w:r w:rsidRPr="00D13EAF">
        <w:rPr>
          <w:sz w:val="28"/>
        </w:rPr>
        <w:t>выступает   таможенный   агент,   в    графе    также    указываются</w:t>
      </w:r>
      <w:r w:rsidR="00FE17B6">
        <w:rPr>
          <w:sz w:val="28"/>
        </w:rPr>
        <w:t xml:space="preserve"> </w:t>
      </w:r>
      <w:r w:rsidRPr="00D13EAF">
        <w:rPr>
          <w:sz w:val="28"/>
        </w:rPr>
        <w:t>регистрационный номер таможенного агента по реестру лицензий и номер</w:t>
      </w:r>
      <w:r w:rsidR="00FE17B6">
        <w:rPr>
          <w:sz w:val="28"/>
        </w:rPr>
        <w:t xml:space="preserve"> </w:t>
      </w:r>
      <w:r w:rsidRPr="00D13EAF">
        <w:rPr>
          <w:sz w:val="28"/>
        </w:rPr>
        <w:t>договора, на основании которого таможенный агент оказывает заявителю</w:t>
      </w:r>
      <w:r w:rsidR="00FE17B6">
        <w:rPr>
          <w:sz w:val="28"/>
        </w:rPr>
        <w:t xml:space="preserve"> </w:t>
      </w:r>
      <w:r w:rsidRPr="00D13EAF">
        <w:rPr>
          <w:sz w:val="28"/>
        </w:rPr>
        <w:t>услуги в области таможенного дела.</w:t>
      </w:r>
    </w:p>
    <w:p w:rsidR="00D13EAF" w:rsidRPr="00D13EAF" w:rsidRDefault="00D13EAF" w:rsidP="00D13EAF">
      <w:pPr>
        <w:spacing w:line="288" w:lineRule="auto"/>
        <w:ind w:firstLine="720"/>
        <w:jc w:val="both"/>
        <w:rPr>
          <w:sz w:val="28"/>
        </w:rPr>
      </w:pPr>
      <w:r w:rsidRPr="00D13EAF">
        <w:rPr>
          <w:sz w:val="28"/>
        </w:rPr>
        <w:t>2) должности,    фамилии,    инициалов    и    подписи    лица,</w:t>
      </w:r>
      <w:r w:rsidR="00FE17B6">
        <w:rPr>
          <w:sz w:val="28"/>
        </w:rPr>
        <w:t xml:space="preserve"> </w:t>
      </w:r>
      <w:r w:rsidRPr="00D13EAF">
        <w:rPr>
          <w:sz w:val="28"/>
        </w:rPr>
        <w:t>уполномоченного заявителем на составление документа  и  предъявление</w:t>
      </w:r>
      <w:r w:rsidR="00FE17B6">
        <w:rPr>
          <w:sz w:val="28"/>
        </w:rPr>
        <w:t xml:space="preserve"> </w:t>
      </w:r>
      <w:r w:rsidRPr="00D13EAF">
        <w:rPr>
          <w:sz w:val="28"/>
        </w:rPr>
        <w:t>товаров   к   таможенному  оформлению;  если  документ  составляется</w:t>
      </w:r>
      <w:r w:rsidR="00FE17B6">
        <w:rPr>
          <w:sz w:val="28"/>
        </w:rPr>
        <w:t xml:space="preserve"> </w:t>
      </w:r>
      <w:r w:rsidRPr="00D13EAF">
        <w:rPr>
          <w:sz w:val="28"/>
        </w:rPr>
        <w:t>уполномоченным  должностным  лицом  таможенного  агента,   в   графе</w:t>
      </w:r>
      <w:r w:rsidR="00FE17B6">
        <w:rPr>
          <w:sz w:val="28"/>
        </w:rPr>
        <w:t xml:space="preserve"> </w:t>
      </w:r>
      <w:r w:rsidRPr="00D13EAF">
        <w:rPr>
          <w:sz w:val="28"/>
        </w:rPr>
        <w:t>указывается номер квалификационного аттестата,  выданного таможенным</w:t>
      </w:r>
      <w:r w:rsidR="00FE17B6">
        <w:rPr>
          <w:sz w:val="28"/>
        </w:rPr>
        <w:t xml:space="preserve"> </w:t>
      </w:r>
      <w:r w:rsidRPr="00D13EAF">
        <w:rPr>
          <w:sz w:val="28"/>
        </w:rPr>
        <w:t>органом.</w:t>
      </w:r>
    </w:p>
    <w:p w:rsidR="00D13EAF" w:rsidRDefault="00D13EAF" w:rsidP="00D13EAF">
      <w:pPr>
        <w:spacing w:line="288" w:lineRule="auto"/>
        <w:ind w:firstLine="720"/>
        <w:jc w:val="both"/>
        <w:rPr>
          <w:sz w:val="28"/>
        </w:rPr>
      </w:pPr>
      <w:r w:rsidRPr="00D13EAF">
        <w:rPr>
          <w:sz w:val="28"/>
        </w:rPr>
        <w:t>3)  исходящего  номера  заявления  и  даты  его  регистрации  в</w:t>
      </w:r>
      <w:r w:rsidR="00FE17B6">
        <w:rPr>
          <w:sz w:val="28"/>
        </w:rPr>
        <w:t xml:space="preserve"> </w:t>
      </w:r>
      <w:r w:rsidRPr="00D13EAF">
        <w:rPr>
          <w:sz w:val="28"/>
        </w:rPr>
        <w:t>соответствии  с системой  учета исходящих  документов заявителя либо</w:t>
      </w:r>
      <w:r w:rsidR="00FE17B6">
        <w:rPr>
          <w:sz w:val="28"/>
        </w:rPr>
        <w:t xml:space="preserve"> </w:t>
      </w:r>
      <w:r w:rsidRPr="00D13EAF">
        <w:rPr>
          <w:sz w:val="28"/>
        </w:rPr>
        <w:t>его таможенного агента.</w:t>
      </w:r>
    </w:p>
    <w:p w:rsidR="00D13EAF" w:rsidRPr="00D13EAF" w:rsidRDefault="00D13EAF" w:rsidP="00D13EAF">
      <w:pPr>
        <w:spacing w:line="288" w:lineRule="auto"/>
        <w:ind w:firstLine="720"/>
        <w:jc w:val="both"/>
        <w:rPr>
          <w:sz w:val="28"/>
        </w:rPr>
      </w:pPr>
      <w:r w:rsidRPr="00D13EAF">
        <w:rPr>
          <w:sz w:val="28"/>
        </w:rPr>
        <w:t>Графа А. "РАЗРЕШЕНИЕ"</w:t>
      </w:r>
      <w:r w:rsidR="00FE17B6">
        <w:rPr>
          <w:sz w:val="28"/>
        </w:rPr>
        <w:t xml:space="preserve"> </w:t>
      </w:r>
      <w:r w:rsidRPr="00D13EAF">
        <w:rPr>
          <w:sz w:val="28"/>
        </w:rPr>
        <w:t>предназначена  для  указания  даты  и  номера разрешения,</w:t>
      </w:r>
      <w:r w:rsidR="00FE17B6">
        <w:rPr>
          <w:sz w:val="28"/>
        </w:rPr>
        <w:t xml:space="preserve"> </w:t>
      </w:r>
      <w:r w:rsidRPr="00D13EAF">
        <w:rPr>
          <w:sz w:val="28"/>
        </w:rPr>
        <w:t>выданного таможенным органом на использование указанных в  документе</w:t>
      </w:r>
      <w:r w:rsidR="00FE17B6">
        <w:rPr>
          <w:sz w:val="28"/>
        </w:rPr>
        <w:t xml:space="preserve"> </w:t>
      </w:r>
      <w:r w:rsidRPr="00D13EAF">
        <w:rPr>
          <w:sz w:val="28"/>
        </w:rPr>
        <w:t>товаров в соответствующем таможенном режиме.</w:t>
      </w:r>
    </w:p>
    <w:p w:rsidR="00D13EAF" w:rsidRPr="00D13EAF" w:rsidRDefault="00D13EAF" w:rsidP="00D13EAF">
      <w:pPr>
        <w:spacing w:line="288" w:lineRule="auto"/>
        <w:ind w:firstLine="720"/>
        <w:jc w:val="both"/>
        <w:rPr>
          <w:sz w:val="28"/>
        </w:rPr>
      </w:pPr>
      <w:r w:rsidRPr="00D13EAF">
        <w:rPr>
          <w:sz w:val="28"/>
        </w:rPr>
        <w:t>Графа В. предназначена   для   указания    заявителем    платежных</w:t>
      </w:r>
    </w:p>
    <w:p w:rsidR="00D13EAF" w:rsidRDefault="00D13EAF" w:rsidP="00D13EAF">
      <w:pPr>
        <w:spacing w:line="288" w:lineRule="auto"/>
        <w:ind w:firstLine="720"/>
        <w:jc w:val="both"/>
        <w:rPr>
          <w:sz w:val="28"/>
        </w:rPr>
      </w:pPr>
      <w:r w:rsidRPr="00D13EAF">
        <w:rPr>
          <w:sz w:val="28"/>
        </w:rPr>
        <w:t>документов,  на  основании которых произведены таможенные платежи за</w:t>
      </w:r>
      <w:r w:rsidR="00FE17B6">
        <w:rPr>
          <w:sz w:val="28"/>
        </w:rPr>
        <w:t xml:space="preserve"> </w:t>
      </w:r>
      <w:r w:rsidRPr="00D13EAF">
        <w:rPr>
          <w:sz w:val="28"/>
        </w:rPr>
        <w:t>заявленные в документе товары.</w:t>
      </w:r>
    </w:p>
    <w:p w:rsidR="00D13EAF" w:rsidRPr="00D13EAF" w:rsidRDefault="00D13EAF" w:rsidP="00D13EAF">
      <w:pPr>
        <w:spacing w:line="288" w:lineRule="auto"/>
        <w:ind w:firstLine="720"/>
        <w:jc w:val="both"/>
        <w:rPr>
          <w:sz w:val="28"/>
        </w:rPr>
      </w:pPr>
      <w:r w:rsidRPr="00D13EAF">
        <w:rPr>
          <w:sz w:val="28"/>
        </w:rPr>
        <w:t>Графа С. предназначена для служебных отметок таможенных органов.</w:t>
      </w:r>
    </w:p>
    <w:p w:rsidR="004C3A1C" w:rsidRDefault="00D13EAF" w:rsidP="00D13EAF">
      <w:pPr>
        <w:spacing w:line="288" w:lineRule="auto"/>
        <w:ind w:firstLine="720"/>
        <w:jc w:val="both"/>
        <w:rPr>
          <w:sz w:val="28"/>
        </w:rPr>
      </w:pPr>
      <w:r w:rsidRPr="00D13EAF">
        <w:rPr>
          <w:sz w:val="28"/>
        </w:rPr>
        <w:t>Графа Д. "Таможенный контроль" предназначена для служебных отметок  таможни,  отражающих</w:t>
      </w:r>
      <w:r w:rsidR="00FE17B6">
        <w:rPr>
          <w:sz w:val="28"/>
        </w:rPr>
        <w:t xml:space="preserve"> </w:t>
      </w:r>
      <w:r w:rsidRPr="00D13EAF">
        <w:rPr>
          <w:sz w:val="28"/>
        </w:rPr>
        <w:t>результаты операций таможенного контроля.</w:t>
      </w:r>
    </w:p>
    <w:p w:rsidR="00D13EAF" w:rsidRDefault="004C3A1C" w:rsidP="004C3A1C">
      <w:pPr>
        <w:pStyle w:val="1"/>
        <w:spacing w:before="0" w:after="0"/>
        <w:jc w:val="center"/>
        <w:rPr>
          <w:rFonts w:ascii="Times New Roman" w:hAnsi="Times New Roman"/>
        </w:rPr>
      </w:pPr>
      <w:r w:rsidRPr="004C3A1C">
        <w:rPr>
          <w:rFonts w:ascii="Times New Roman" w:hAnsi="Times New Roman"/>
        </w:rPr>
        <w:br w:type="page"/>
      </w:r>
      <w:bookmarkStart w:id="4" w:name="_Toc198872731"/>
      <w:r>
        <w:rPr>
          <w:rFonts w:ascii="Times New Roman" w:hAnsi="Times New Roman"/>
        </w:rPr>
        <w:t>3 ЗАПОЛНЕНИ</w:t>
      </w:r>
      <w:r w:rsidR="00305A47">
        <w:rPr>
          <w:rFonts w:ascii="Times New Roman" w:hAnsi="Times New Roman"/>
        </w:rPr>
        <w:t>Е</w:t>
      </w:r>
      <w:r>
        <w:rPr>
          <w:rFonts w:ascii="Times New Roman" w:hAnsi="Times New Roman"/>
        </w:rPr>
        <w:t xml:space="preserve"> ГРУЗОВОЙ ТАМОЖЕННОЙ ДЕКЛАРАЦИИ</w:t>
      </w:r>
      <w:bookmarkEnd w:id="4"/>
    </w:p>
    <w:p w:rsidR="004C3A1C" w:rsidRDefault="004C3A1C" w:rsidP="004C3A1C">
      <w:pPr>
        <w:pStyle w:val="2"/>
        <w:spacing w:after="240"/>
        <w:jc w:val="center"/>
        <w:rPr>
          <w:rFonts w:ascii="Times New Roman" w:hAnsi="Times New Roman" w:cs="Times New Roman"/>
        </w:rPr>
      </w:pPr>
      <w:bookmarkStart w:id="5" w:name="_Toc198872732"/>
      <w:r>
        <w:rPr>
          <w:rFonts w:ascii="Times New Roman" w:hAnsi="Times New Roman" w:cs="Times New Roman"/>
        </w:rPr>
        <w:t xml:space="preserve">3.1 </w:t>
      </w:r>
      <w:r w:rsidR="00305A47">
        <w:rPr>
          <w:rFonts w:ascii="Times New Roman" w:hAnsi="Times New Roman" w:cs="Times New Roman"/>
        </w:rPr>
        <w:t>Особенности</w:t>
      </w:r>
      <w:r>
        <w:rPr>
          <w:rFonts w:ascii="Times New Roman" w:hAnsi="Times New Roman" w:cs="Times New Roman"/>
        </w:rPr>
        <w:t xml:space="preserve"> заполнения экспортной таможенной декларации</w:t>
      </w:r>
      <w:bookmarkEnd w:id="5"/>
    </w:p>
    <w:p w:rsidR="004C3A1C" w:rsidRPr="004C3A1C" w:rsidRDefault="004C3A1C" w:rsidP="004C3A1C">
      <w:pPr>
        <w:spacing w:line="288" w:lineRule="auto"/>
        <w:ind w:firstLine="720"/>
        <w:jc w:val="both"/>
        <w:rPr>
          <w:color w:val="000000"/>
          <w:sz w:val="28"/>
        </w:rPr>
      </w:pPr>
      <w:r w:rsidRPr="004C3A1C">
        <w:rPr>
          <w:color w:val="000000"/>
          <w:sz w:val="28"/>
        </w:rPr>
        <w:t>Экспортная  декларация  включает  формуляр  формы  ТД-1  и</w:t>
      </w:r>
      <w:r>
        <w:rPr>
          <w:color w:val="000000"/>
          <w:sz w:val="28"/>
        </w:rPr>
        <w:t xml:space="preserve"> </w:t>
      </w:r>
      <w:r w:rsidRPr="004C3A1C">
        <w:rPr>
          <w:color w:val="000000"/>
          <w:sz w:val="28"/>
        </w:rPr>
        <w:t>необходимое число формуляров формы ТД-2 либо ТД-3, каждый из которых</w:t>
      </w:r>
      <w:r>
        <w:rPr>
          <w:color w:val="000000"/>
          <w:sz w:val="28"/>
        </w:rPr>
        <w:t xml:space="preserve"> </w:t>
      </w:r>
      <w:r w:rsidRPr="004C3A1C">
        <w:rPr>
          <w:color w:val="000000"/>
          <w:sz w:val="28"/>
        </w:rPr>
        <w:t>соответственно состоит из 5-ти заполненных листов.</w:t>
      </w:r>
    </w:p>
    <w:p w:rsidR="004C3A1C" w:rsidRPr="004C3A1C" w:rsidRDefault="004C3A1C" w:rsidP="004C3A1C">
      <w:pPr>
        <w:spacing w:line="288" w:lineRule="auto"/>
        <w:ind w:firstLine="720"/>
        <w:jc w:val="both"/>
        <w:rPr>
          <w:color w:val="000000"/>
          <w:sz w:val="28"/>
        </w:rPr>
      </w:pPr>
      <w:r w:rsidRPr="004C3A1C">
        <w:rPr>
          <w:color w:val="000000"/>
          <w:sz w:val="28"/>
        </w:rPr>
        <w:t>Заполнение граф формуляров  ТД-2  (ТД-3)  производится  по</w:t>
      </w:r>
      <w:r>
        <w:rPr>
          <w:color w:val="000000"/>
          <w:sz w:val="28"/>
        </w:rPr>
        <w:t xml:space="preserve"> </w:t>
      </w:r>
      <w:r w:rsidRPr="004C3A1C">
        <w:rPr>
          <w:color w:val="000000"/>
          <w:sz w:val="28"/>
        </w:rPr>
        <w:t>правилам   заполнения   соответствующих  граф  основного  формуляра.</w:t>
      </w:r>
    </w:p>
    <w:p w:rsidR="004C3A1C" w:rsidRPr="004C3A1C" w:rsidRDefault="004C3A1C" w:rsidP="004C3A1C">
      <w:pPr>
        <w:spacing w:line="288" w:lineRule="auto"/>
        <w:ind w:firstLine="720"/>
        <w:jc w:val="both"/>
        <w:rPr>
          <w:color w:val="000000"/>
          <w:sz w:val="28"/>
        </w:rPr>
      </w:pPr>
      <w:r w:rsidRPr="004C3A1C">
        <w:rPr>
          <w:color w:val="000000"/>
          <w:sz w:val="28"/>
        </w:rPr>
        <w:t>Заполненные дополнительные  формуляры  формы  ТД-2  (ТД-3)  являются</w:t>
      </w:r>
      <w:r>
        <w:rPr>
          <w:color w:val="000000"/>
          <w:sz w:val="28"/>
        </w:rPr>
        <w:t xml:space="preserve"> </w:t>
      </w:r>
      <w:r w:rsidRPr="004C3A1C">
        <w:rPr>
          <w:color w:val="000000"/>
          <w:sz w:val="28"/>
        </w:rPr>
        <w:t>неотъемлемой частью таможенной декларации. Общее количество товаров,</w:t>
      </w:r>
      <w:r>
        <w:rPr>
          <w:color w:val="000000"/>
          <w:sz w:val="28"/>
        </w:rPr>
        <w:t xml:space="preserve"> </w:t>
      </w:r>
      <w:r w:rsidRPr="004C3A1C">
        <w:rPr>
          <w:color w:val="000000"/>
          <w:sz w:val="28"/>
        </w:rPr>
        <w:t>заявленных в декларации с использованием  дополнительных  формуляров</w:t>
      </w:r>
      <w:r>
        <w:rPr>
          <w:color w:val="000000"/>
          <w:sz w:val="28"/>
        </w:rPr>
        <w:t xml:space="preserve"> </w:t>
      </w:r>
      <w:r w:rsidRPr="004C3A1C">
        <w:rPr>
          <w:color w:val="000000"/>
          <w:sz w:val="28"/>
        </w:rPr>
        <w:t>ТД-2 (ТД-3), не должно превышать 99.</w:t>
      </w:r>
    </w:p>
    <w:p w:rsidR="004C3A1C" w:rsidRPr="004C3A1C" w:rsidRDefault="004C3A1C" w:rsidP="004C3A1C">
      <w:pPr>
        <w:spacing w:line="288" w:lineRule="auto"/>
        <w:ind w:firstLine="720"/>
        <w:jc w:val="both"/>
        <w:rPr>
          <w:color w:val="000000"/>
          <w:sz w:val="28"/>
        </w:rPr>
      </w:pPr>
      <w:r w:rsidRPr="004C3A1C">
        <w:rPr>
          <w:color w:val="000000"/>
          <w:sz w:val="28"/>
        </w:rPr>
        <w:t>Сведения, заявленные в графах 1,  14,  54 и  первом  подразделе</w:t>
      </w:r>
      <w:r>
        <w:rPr>
          <w:color w:val="000000"/>
          <w:sz w:val="28"/>
        </w:rPr>
        <w:t xml:space="preserve"> </w:t>
      </w:r>
      <w:r w:rsidRPr="004C3A1C">
        <w:rPr>
          <w:color w:val="000000"/>
          <w:sz w:val="28"/>
        </w:rPr>
        <w:t>графы 37 дополнительных формуляров, должны быть идентичны сведениям,</w:t>
      </w:r>
      <w:r>
        <w:rPr>
          <w:color w:val="000000"/>
          <w:sz w:val="28"/>
        </w:rPr>
        <w:t xml:space="preserve"> </w:t>
      </w:r>
      <w:r w:rsidRPr="004C3A1C">
        <w:rPr>
          <w:color w:val="000000"/>
          <w:sz w:val="28"/>
        </w:rPr>
        <w:t>заявленным в соответствующих графах основного формуляра.</w:t>
      </w:r>
    </w:p>
    <w:p w:rsidR="004C3A1C" w:rsidRDefault="004C3A1C" w:rsidP="004C3A1C">
      <w:pPr>
        <w:spacing w:line="288" w:lineRule="auto"/>
        <w:ind w:firstLine="720"/>
        <w:jc w:val="both"/>
        <w:rPr>
          <w:color w:val="000000"/>
          <w:sz w:val="28"/>
        </w:rPr>
      </w:pPr>
      <w:r w:rsidRPr="004C3A1C">
        <w:rPr>
          <w:color w:val="000000"/>
          <w:sz w:val="28"/>
        </w:rPr>
        <w:t>Для  целей  таможенного  оформления   при   декларировании</w:t>
      </w:r>
      <w:r>
        <w:rPr>
          <w:color w:val="000000"/>
          <w:sz w:val="28"/>
        </w:rPr>
        <w:t xml:space="preserve"> </w:t>
      </w:r>
      <w:r w:rsidRPr="004C3A1C">
        <w:rPr>
          <w:color w:val="000000"/>
          <w:sz w:val="28"/>
        </w:rPr>
        <w:t>товаров в таможенных режимах:  экспорта,  переработки вне таможенной</w:t>
      </w:r>
      <w:r>
        <w:rPr>
          <w:color w:val="000000"/>
          <w:sz w:val="28"/>
        </w:rPr>
        <w:t xml:space="preserve"> </w:t>
      </w:r>
      <w:r w:rsidRPr="004C3A1C">
        <w:rPr>
          <w:color w:val="000000"/>
          <w:sz w:val="28"/>
        </w:rPr>
        <w:t>территории, реэкспорта в экспортной декларации заполняются следующие</w:t>
      </w:r>
      <w:r>
        <w:rPr>
          <w:color w:val="000000"/>
          <w:sz w:val="28"/>
        </w:rPr>
        <w:t xml:space="preserve"> </w:t>
      </w:r>
      <w:r w:rsidRPr="004C3A1C">
        <w:rPr>
          <w:color w:val="000000"/>
          <w:sz w:val="28"/>
        </w:rPr>
        <w:t>графы:  "Экземпляр..." ("ГТД"),  1, 2, 3, 4, 5, 6, 8, 9, 11, 12, 14,</w:t>
      </w:r>
      <w:r>
        <w:rPr>
          <w:color w:val="000000"/>
          <w:sz w:val="28"/>
        </w:rPr>
        <w:t xml:space="preserve"> </w:t>
      </w:r>
      <w:r w:rsidRPr="004C3A1C">
        <w:rPr>
          <w:color w:val="000000"/>
          <w:sz w:val="28"/>
        </w:rPr>
        <w:t>15,  15а,  16,  17, 17a, 19, 20, 22, 23, 24, 28, 31, 32, 33, 34, 36,</w:t>
      </w:r>
      <w:r>
        <w:rPr>
          <w:color w:val="000000"/>
          <w:sz w:val="28"/>
        </w:rPr>
        <w:t xml:space="preserve"> </w:t>
      </w:r>
      <w:r w:rsidRPr="004C3A1C">
        <w:rPr>
          <w:color w:val="000000"/>
          <w:sz w:val="28"/>
        </w:rPr>
        <w:t>37,  38,  40,  41,  41a,  42,  43,  44,  45, 46, 47, 48, 49, 50, 52,</w:t>
      </w:r>
      <w:r>
        <w:rPr>
          <w:color w:val="000000"/>
          <w:sz w:val="28"/>
        </w:rPr>
        <w:t xml:space="preserve"> </w:t>
      </w:r>
      <w:r w:rsidRPr="004C3A1C">
        <w:rPr>
          <w:color w:val="000000"/>
          <w:sz w:val="28"/>
        </w:rPr>
        <w:t>54, В.</w:t>
      </w:r>
    </w:p>
    <w:p w:rsidR="004C3A1C" w:rsidRPr="004C3A1C" w:rsidRDefault="004C3A1C" w:rsidP="004C3A1C">
      <w:pPr>
        <w:spacing w:line="288" w:lineRule="auto"/>
        <w:ind w:firstLine="720"/>
        <w:jc w:val="both"/>
        <w:rPr>
          <w:color w:val="000000"/>
          <w:sz w:val="28"/>
        </w:rPr>
      </w:pPr>
      <w:r w:rsidRPr="004C3A1C">
        <w:rPr>
          <w:color w:val="000000"/>
          <w:sz w:val="28"/>
        </w:rPr>
        <w:t>В случае заполнения графы 4 декларации графы 32, 33, 34 не</w:t>
      </w:r>
      <w:r>
        <w:rPr>
          <w:color w:val="000000"/>
          <w:sz w:val="28"/>
        </w:rPr>
        <w:t xml:space="preserve"> </w:t>
      </w:r>
      <w:r w:rsidRPr="004C3A1C">
        <w:rPr>
          <w:color w:val="000000"/>
          <w:sz w:val="28"/>
        </w:rPr>
        <w:t>заполняются,   а   прилагаемые   к  декларации  спецификации  должны</w:t>
      </w:r>
      <w:r>
        <w:rPr>
          <w:color w:val="000000"/>
          <w:sz w:val="28"/>
        </w:rPr>
        <w:t xml:space="preserve"> </w:t>
      </w:r>
      <w:r w:rsidRPr="004C3A1C">
        <w:rPr>
          <w:color w:val="000000"/>
          <w:sz w:val="28"/>
        </w:rPr>
        <w:t>содержать  порядковый  номер  товара  в  прилагаемых  спецификациях,</w:t>
      </w:r>
      <w:r>
        <w:rPr>
          <w:color w:val="000000"/>
          <w:sz w:val="28"/>
        </w:rPr>
        <w:t xml:space="preserve"> </w:t>
      </w:r>
      <w:r w:rsidRPr="004C3A1C">
        <w:rPr>
          <w:color w:val="000000"/>
          <w:sz w:val="28"/>
        </w:rPr>
        <w:t>наименование  товара  с  обязательным переводом на русский язык, код</w:t>
      </w:r>
      <w:r>
        <w:rPr>
          <w:color w:val="000000"/>
          <w:sz w:val="28"/>
        </w:rPr>
        <w:t xml:space="preserve"> </w:t>
      </w:r>
      <w:r w:rsidRPr="004C3A1C">
        <w:rPr>
          <w:color w:val="000000"/>
          <w:sz w:val="28"/>
        </w:rPr>
        <w:t>товара  по  ТН  ВЭД РБ с  количеством значащих цифр, достаточным для</w:t>
      </w:r>
      <w:r>
        <w:rPr>
          <w:color w:val="000000"/>
          <w:sz w:val="28"/>
        </w:rPr>
        <w:t xml:space="preserve"> </w:t>
      </w:r>
      <w:r w:rsidRPr="004C3A1C">
        <w:rPr>
          <w:color w:val="000000"/>
          <w:sz w:val="28"/>
        </w:rPr>
        <w:t>идентификации   товара   согласно   Таможенному   тарифу  Республики</w:t>
      </w:r>
      <w:r>
        <w:rPr>
          <w:color w:val="000000"/>
          <w:sz w:val="28"/>
        </w:rPr>
        <w:t xml:space="preserve"> </w:t>
      </w:r>
      <w:r w:rsidRPr="004C3A1C">
        <w:rPr>
          <w:color w:val="000000"/>
          <w:sz w:val="28"/>
        </w:rPr>
        <w:t>Беларусь, количество и стоимость товара.</w:t>
      </w:r>
    </w:p>
    <w:p w:rsidR="004C3A1C" w:rsidRDefault="004C3A1C" w:rsidP="004C3A1C">
      <w:pPr>
        <w:spacing w:line="288" w:lineRule="auto"/>
        <w:ind w:firstLine="720"/>
        <w:jc w:val="both"/>
        <w:rPr>
          <w:color w:val="000000"/>
          <w:sz w:val="28"/>
        </w:rPr>
      </w:pPr>
      <w:r w:rsidRPr="004C3A1C">
        <w:rPr>
          <w:color w:val="000000"/>
          <w:sz w:val="28"/>
        </w:rPr>
        <w:t>Возможность   использования   спецификаций  определяется  иными</w:t>
      </w:r>
      <w:r>
        <w:rPr>
          <w:color w:val="000000"/>
          <w:sz w:val="28"/>
        </w:rPr>
        <w:t xml:space="preserve"> </w:t>
      </w:r>
      <w:r w:rsidRPr="004C3A1C">
        <w:rPr>
          <w:color w:val="000000"/>
          <w:sz w:val="28"/>
        </w:rPr>
        <w:t>нормативными актами ГТК</w:t>
      </w:r>
      <w:r w:rsidR="00095F94" w:rsidRPr="00095F94">
        <w:rPr>
          <w:color w:val="000000"/>
          <w:sz w:val="28"/>
        </w:rPr>
        <w:t xml:space="preserve"> [4]</w:t>
      </w:r>
      <w:r w:rsidRPr="004C3A1C">
        <w:rPr>
          <w:color w:val="000000"/>
          <w:sz w:val="28"/>
        </w:rPr>
        <w:t>.</w:t>
      </w:r>
    </w:p>
    <w:p w:rsidR="006040FF" w:rsidRDefault="00305A47" w:rsidP="00305A47">
      <w:pPr>
        <w:pStyle w:val="2"/>
        <w:spacing w:after="240"/>
        <w:jc w:val="center"/>
        <w:rPr>
          <w:rFonts w:ascii="Times New Roman" w:hAnsi="Times New Roman"/>
          <w:color w:val="000000"/>
        </w:rPr>
      </w:pPr>
      <w:bookmarkStart w:id="6" w:name="_Toc198872733"/>
      <w:r>
        <w:rPr>
          <w:rFonts w:ascii="Times New Roman" w:hAnsi="Times New Roman"/>
          <w:color w:val="000000"/>
        </w:rPr>
        <w:t>3.2. Особенности  заполнения импортной таможенной  декларации</w:t>
      </w:r>
      <w:bookmarkEnd w:id="6"/>
    </w:p>
    <w:p w:rsidR="00305A47" w:rsidRPr="00305A47" w:rsidRDefault="00305A47" w:rsidP="00305A47">
      <w:pPr>
        <w:spacing w:line="288" w:lineRule="auto"/>
        <w:ind w:firstLine="720"/>
        <w:jc w:val="both"/>
        <w:rPr>
          <w:color w:val="000000"/>
          <w:sz w:val="28"/>
        </w:rPr>
      </w:pPr>
      <w:r w:rsidRPr="00305A47">
        <w:rPr>
          <w:color w:val="000000"/>
          <w:sz w:val="28"/>
        </w:rPr>
        <w:t>Импортная  декларация  включает  формуляр  формы  ТД-1   и</w:t>
      </w:r>
      <w:r>
        <w:rPr>
          <w:color w:val="000000"/>
          <w:sz w:val="28"/>
        </w:rPr>
        <w:t xml:space="preserve"> </w:t>
      </w:r>
      <w:r w:rsidRPr="00305A47">
        <w:rPr>
          <w:color w:val="000000"/>
          <w:sz w:val="28"/>
        </w:rPr>
        <w:t>необходимое число формуляров формы ТД-2 либо ТД-3, каждый из которых</w:t>
      </w:r>
      <w:r>
        <w:rPr>
          <w:color w:val="000000"/>
          <w:sz w:val="28"/>
        </w:rPr>
        <w:t xml:space="preserve"> </w:t>
      </w:r>
      <w:r w:rsidRPr="00305A47">
        <w:rPr>
          <w:color w:val="000000"/>
          <w:sz w:val="28"/>
        </w:rPr>
        <w:t>соответственно состоит из 5-ти заполненных листов.</w:t>
      </w:r>
    </w:p>
    <w:p w:rsidR="00305A47" w:rsidRPr="00305A47" w:rsidRDefault="00305A47" w:rsidP="00305A47">
      <w:pPr>
        <w:spacing w:line="288" w:lineRule="auto"/>
        <w:ind w:firstLine="720"/>
        <w:jc w:val="both"/>
        <w:rPr>
          <w:color w:val="000000"/>
          <w:sz w:val="28"/>
        </w:rPr>
      </w:pPr>
    </w:p>
    <w:p w:rsidR="00305A47" w:rsidRPr="00305A47" w:rsidRDefault="00305A47" w:rsidP="00305A47">
      <w:pPr>
        <w:spacing w:line="288" w:lineRule="auto"/>
        <w:ind w:firstLine="720"/>
        <w:jc w:val="both"/>
        <w:rPr>
          <w:color w:val="000000"/>
          <w:sz w:val="28"/>
        </w:rPr>
      </w:pPr>
      <w:r w:rsidRPr="00305A47">
        <w:rPr>
          <w:color w:val="000000"/>
          <w:sz w:val="28"/>
        </w:rPr>
        <w:t>Заполнение  граф  формуляров  ТД-2  (ТД-3) производится по</w:t>
      </w:r>
      <w:r>
        <w:rPr>
          <w:color w:val="000000"/>
          <w:sz w:val="28"/>
        </w:rPr>
        <w:t xml:space="preserve"> </w:t>
      </w:r>
      <w:r w:rsidRPr="00305A47">
        <w:rPr>
          <w:color w:val="000000"/>
          <w:sz w:val="28"/>
        </w:rPr>
        <w:t>правилам  заполнения  соответствующих  граф   основного   формуляра.</w:t>
      </w:r>
    </w:p>
    <w:p w:rsidR="00305A47" w:rsidRPr="00305A47" w:rsidRDefault="00305A47" w:rsidP="00305A47">
      <w:pPr>
        <w:spacing w:line="288" w:lineRule="auto"/>
        <w:ind w:firstLine="720"/>
        <w:jc w:val="both"/>
        <w:rPr>
          <w:color w:val="000000"/>
          <w:sz w:val="28"/>
        </w:rPr>
      </w:pPr>
      <w:r w:rsidRPr="00305A47">
        <w:rPr>
          <w:color w:val="000000"/>
          <w:sz w:val="28"/>
        </w:rPr>
        <w:t>Заполненные   дополнительные  формуляры  формы  ТД-2 (ТД-3) являются</w:t>
      </w:r>
      <w:r>
        <w:rPr>
          <w:color w:val="000000"/>
          <w:sz w:val="28"/>
        </w:rPr>
        <w:t xml:space="preserve"> </w:t>
      </w:r>
      <w:r w:rsidRPr="00305A47">
        <w:rPr>
          <w:color w:val="000000"/>
          <w:sz w:val="28"/>
        </w:rPr>
        <w:t>неотъемлемой частью таможенной декларации. Общее количество товаров,</w:t>
      </w:r>
      <w:r>
        <w:rPr>
          <w:color w:val="000000"/>
          <w:sz w:val="28"/>
        </w:rPr>
        <w:t xml:space="preserve"> </w:t>
      </w:r>
      <w:r w:rsidRPr="00305A47">
        <w:rPr>
          <w:color w:val="000000"/>
          <w:sz w:val="28"/>
        </w:rPr>
        <w:t>заявленных  в  декларации с использованием дополнительных формуляров</w:t>
      </w:r>
      <w:r>
        <w:rPr>
          <w:color w:val="000000"/>
          <w:sz w:val="28"/>
        </w:rPr>
        <w:t xml:space="preserve"> </w:t>
      </w:r>
      <w:r w:rsidRPr="00305A47">
        <w:rPr>
          <w:color w:val="000000"/>
          <w:sz w:val="28"/>
        </w:rPr>
        <w:t>ТД-2 (ТД-3), не должно превышать 99.</w:t>
      </w:r>
    </w:p>
    <w:p w:rsidR="00305A47" w:rsidRPr="00305A47" w:rsidRDefault="00305A47" w:rsidP="00305A47">
      <w:pPr>
        <w:spacing w:line="288" w:lineRule="auto"/>
        <w:ind w:firstLine="720"/>
        <w:jc w:val="both"/>
        <w:rPr>
          <w:color w:val="000000"/>
          <w:sz w:val="28"/>
        </w:rPr>
      </w:pPr>
      <w:r w:rsidRPr="00305A47">
        <w:rPr>
          <w:color w:val="000000"/>
          <w:sz w:val="28"/>
        </w:rPr>
        <w:t>Сведения, заявленные  в  графах 1,  14,  54 и первом подразделе</w:t>
      </w:r>
      <w:r>
        <w:rPr>
          <w:color w:val="000000"/>
          <w:sz w:val="28"/>
        </w:rPr>
        <w:t xml:space="preserve"> </w:t>
      </w:r>
      <w:r w:rsidRPr="00305A47">
        <w:rPr>
          <w:color w:val="000000"/>
          <w:sz w:val="28"/>
        </w:rPr>
        <w:t>графы 37 дополнительных формуляров, должны быть идентичны сведениям,</w:t>
      </w:r>
      <w:r>
        <w:rPr>
          <w:color w:val="000000"/>
          <w:sz w:val="28"/>
        </w:rPr>
        <w:t xml:space="preserve"> </w:t>
      </w:r>
      <w:r w:rsidRPr="00305A47">
        <w:rPr>
          <w:color w:val="000000"/>
          <w:sz w:val="28"/>
        </w:rPr>
        <w:t>заявленным в соответствующих графах основного формуляра.</w:t>
      </w:r>
    </w:p>
    <w:p w:rsidR="00305A47" w:rsidRPr="00305A47" w:rsidRDefault="00305A47" w:rsidP="00305A47">
      <w:pPr>
        <w:spacing w:line="288" w:lineRule="auto"/>
        <w:ind w:firstLine="720"/>
        <w:jc w:val="both"/>
        <w:rPr>
          <w:color w:val="000000"/>
          <w:sz w:val="28"/>
        </w:rPr>
      </w:pPr>
      <w:r w:rsidRPr="00305A47">
        <w:rPr>
          <w:color w:val="000000"/>
          <w:sz w:val="28"/>
        </w:rPr>
        <w:t>Для   целей   таможенного  оформления  при  декларировании</w:t>
      </w:r>
      <w:r>
        <w:rPr>
          <w:color w:val="000000"/>
          <w:sz w:val="28"/>
        </w:rPr>
        <w:t xml:space="preserve"> </w:t>
      </w:r>
      <w:r w:rsidRPr="00305A47">
        <w:rPr>
          <w:color w:val="000000"/>
          <w:sz w:val="28"/>
        </w:rPr>
        <w:t>товаров в таможенных  режимах:  выпуска  для  свободного  обращения,</w:t>
      </w:r>
      <w:r>
        <w:rPr>
          <w:color w:val="000000"/>
          <w:sz w:val="28"/>
        </w:rPr>
        <w:t xml:space="preserve"> </w:t>
      </w:r>
      <w:r w:rsidRPr="00305A47">
        <w:rPr>
          <w:color w:val="000000"/>
          <w:sz w:val="28"/>
        </w:rPr>
        <w:t>переработки    на   таможенной   территории,   реимпорта,   магазина</w:t>
      </w:r>
      <w:r>
        <w:rPr>
          <w:color w:val="000000"/>
          <w:sz w:val="28"/>
        </w:rPr>
        <w:t xml:space="preserve"> </w:t>
      </w:r>
      <w:r w:rsidRPr="00305A47">
        <w:rPr>
          <w:color w:val="000000"/>
          <w:sz w:val="28"/>
        </w:rPr>
        <w:t>беспошлинной торговли,  переработки под таможенным контролем, отказа</w:t>
      </w:r>
      <w:r>
        <w:rPr>
          <w:color w:val="000000"/>
          <w:sz w:val="28"/>
        </w:rPr>
        <w:t xml:space="preserve"> </w:t>
      </w:r>
      <w:r w:rsidRPr="00305A47">
        <w:rPr>
          <w:color w:val="000000"/>
          <w:sz w:val="28"/>
        </w:rPr>
        <w:t>в  пользу  государства  в импортной декларации заполняются следующие</w:t>
      </w:r>
      <w:r>
        <w:rPr>
          <w:color w:val="000000"/>
          <w:sz w:val="28"/>
        </w:rPr>
        <w:t xml:space="preserve"> </w:t>
      </w:r>
      <w:r w:rsidRPr="00305A47">
        <w:rPr>
          <w:color w:val="000000"/>
          <w:sz w:val="28"/>
        </w:rPr>
        <w:t>графы:</w:t>
      </w:r>
    </w:p>
    <w:p w:rsidR="00305A47" w:rsidRDefault="00305A47" w:rsidP="00305A47">
      <w:pPr>
        <w:spacing w:line="288" w:lineRule="auto"/>
        <w:ind w:firstLine="720"/>
        <w:jc w:val="both"/>
        <w:rPr>
          <w:color w:val="000000"/>
          <w:sz w:val="28"/>
        </w:rPr>
      </w:pPr>
      <w:r w:rsidRPr="00305A47">
        <w:rPr>
          <w:color w:val="000000"/>
          <w:sz w:val="28"/>
        </w:rPr>
        <w:t>"Экземпляр..." ("ГТД"), 1, 2, 3, 4, 5, 6, 8, 9, 11, 12, 14, 15,</w:t>
      </w:r>
      <w:r>
        <w:rPr>
          <w:color w:val="000000"/>
          <w:sz w:val="28"/>
        </w:rPr>
        <w:t xml:space="preserve"> </w:t>
      </w:r>
      <w:r w:rsidRPr="00305A47">
        <w:rPr>
          <w:color w:val="000000"/>
          <w:sz w:val="28"/>
        </w:rPr>
        <w:t>15а, 16, 19, 20, 22, 23, 24, 28, 31, 32, 33, 34, 36, 37, 38, 40, 41,</w:t>
      </w:r>
      <w:r>
        <w:rPr>
          <w:color w:val="000000"/>
          <w:sz w:val="28"/>
        </w:rPr>
        <w:t xml:space="preserve"> </w:t>
      </w:r>
      <w:r w:rsidRPr="00305A47">
        <w:rPr>
          <w:color w:val="000000"/>
          <w:sz w:val="28"/>
        </w:rPr>
        <w:t>41a, 42, 43, 44, 45, 46, 47, 48, 49, 50, 52, 54, В</w:t>
      </w:r>
      <w:r w:rsidR="00095F94" w:rsidRPr="00095F94">
        <w:rPr>
          <w:color w:val="000000"/>
          <w:sz w:val="28"/>
        </w:rPr>
        <w:t xml:space="preserve"> [4]</w:t>
      </w:r>
      <w:r w:rsidRPr="00305A47">
        <w:rPr>
          <w:color w:val="000000"/>
          <w:sz w:val="28"/>
        </w:rPr>
        <w:t>.</w:t>
      </w:r>
    </w:p>
    <w:p w:rsidR="00305A47" w:rsidRPr="00305A47" w:rsidRDefault="00305A47" w:rsidP="00305A47">
      <w:pPr>
        <w:pStyle w:val="2"/>
        <w:spacing w:after="240"/>
        <w:jc w:val="center"/>
        <w:rPr>
          <w:rFonts w:ascii="Times New Roman" w:hAnsi="Times New Roman"/>
          <w:color w:val="000000"/>
        </w:rPr>
      </w:pPr>
      <w:bookmarkStart w:id="7" w:name="_Toc198872734"/>
      <w:r>
        <w:rPr>
          <w:rFonts w:ascii="Times New Roman" w:hAnsi="Times New Roman"/>
          <w:color w:val="000000"/>
        </w:rPr>
        <w:t xml:space="preserve">3.3. Особенности </w:t>
      </w:r>
      <w:r w:rsidRPr="00305A47">
        <w:rPr>
          <w:rFonts w:ascii="Times New Roman" w:hAnsi="Times New Roman"/>
          <w:color w:val="000000"/>
        </w:rPr>
        <w:t>заполнения декларации-обязательства</w:t>
      </w:r>
      <w:bookmarkEnd w:id="7"/>
    </w:p>
    <w:p w:rsidR="00305A47" w:rsidRPr="00305A47" w:rsidRDefault="00305A47" w:rsidP="00305A47">
      <w:pPr>
        <w:spacing w:line="288" w:lineRule="auto"/>
        <w:ind w:firstLine="720"/>
        <w:jc w:val="both"/>
        <w:rPr>
          <w:color w:val="000000"/>
          <w:sz w:val="28"/>
        </w:rPr>
      </w:pPr>
      <w:r w:rsidRPr="00305A47">
        <w:rPr>
          <w:color w:val="000000"/>
          <w:sz w:val="28"/>
        </w:rPr>
        <w:t>Декларация-обязательство включает формуляр  формы  ТД-1  и</w:t>
      </w:r>
      <w:r>
        <w:rPr>
          <w:color w:val="000000"/>
          <w:sz w:val="28"/>
        </w:rPr>
        <w:t xml:space="preserve"> </w:t>
      </w:r>
      <w:r w:rsidRPr="00305A47">
        <w:rPr>
          <w:color w:val="000000"/>
          <w:sz w:val="28"/>
        </w:rPr>
        <w:t>необходимое число формуляров формы ТД-2 либо ТД-3, каждый из которых</w:t>
      </w:r>
      <w:r>
        <w:rPr>
          <w:color w:val="000000"/>
          <w:sz w:val="28"/>
        </w:rPr>
        <w:t xml:space="preserve"> </w:t>
      </w:r>
      <w:r w:rsidRPr="00305A47">
        <w:rPr>
          <w:color w:val="000000"/>
          <w:sz w:val="28"/>
        </w:rPr>
        <w:t>соответственно состоит из 5-ти заполненных листов.</w:t>
      </w:r>
    </w:p>
    <w:p w:rsidR="00305A47" w:rsidRPr="00305A47" w:rsidRDefault="00305A47" w:rsidP="00305A47">
      <w:pPr>
        <w:spacing w:line="288" w:lineRule="auto"/>
        <w:ind w:firstLine="720"/>
        <w:jc w:val="both"/>
        <w:rPr>
          <w:color w:val="000000"/>
          <w:sz w:val="28"/>
        </w:rPr>
      </w:pPr>
      <w:r w:rsidRPr="00305A47">
        <w:rPr>
          <w:color w:val="000000"/>
          <w:sz w:val="28"/>
        </w:rPr>
        <w:t>Заполнение граф формуляров  ТД-2  (ТД-3)  производится  по</w:t>
      </w:r>
      <w:r>
        <w:rPr>
          <w:color w:val="000000"/>
          <w:sz w:val="28"/>
        </w:rPr>
        <w:t xml:space="preserve"> </w:t>
      </w:r>
      <w:r w:rsidRPr="00305A47">
        <w:rPr>
          <w:color w:val="000000"/>
          <w:sz w:val="28"/>
        </w:rPr>
        <w:t>правилам   заполнения   соответствующих  граф  основного  формуляра.</w:t>
      </w:r>
    </w:p>
    <w:p w:rsidR="00305A47" w:rsidRPr="00305A47" w:rsidRDefault="00305A47" w:rsidP="00305A47">
      <w:pPr>
        <w:spacing w:line="288" w:lineRule="auto"/>
        <w:ind w:firstLine="720"/>
        <w:jc w:val="both"/>
        <w:rPr>
          <w:color w:val="000000"/>
          <w:sz w:val="28"/>
        </w:rPr>
      </w:pPr>
      <w:r w:rsidRPr="00305A47">
        <w:rPr>
          <w:color w:val="000000"/>
          <w:sz w:val="28"/>
        </w:rPr>
        <w:t>Заполненные дополнительные  формуляры  формы  ТД-2  (ТД-3)  являются</w:t>
      </w:r>
      <w:r>
        <w:rPr>
          <w:color w:val="000000"/>
          <w:sz w:val="28"/>
        </w:rPr>
        <w:t xml:space="preserve"> </w:t>
      </w:r>
      <w:r w:rsidRPr="00305A47">
        <w:rPr>
          <w:color w:val="000000"/>
          <w:sz w:val="28"/>
        </w:rPr>
        <w:t>неотъемлемой частью таможенной декларации. Общее количество товаров,</w:t>
      </w:r>
      <w:r>
        <w:rPr>
          <w:color w:val="000000"/>
          <w:sz w:val="28"/>
        </w:rPr>
        <w:t xml:space="preserve"> </w:t>
      </w:r>
      <w:r w:rsidRPr="00305A47">
        <w:rPr>
          <w:color w:val="000000"/>
          <w:sz w:val="28"/>
        </w:rPr>
        <w:t>заявленных в декларации с использованием  дополнительных  формуляров</w:t>
      </w:r>
      <w:r>
        <w:rPr>
          <w:color w:val="000000"/>
          <w:sz w:val="28"/>
        </w:rPr>
        <w:t xml:space="preserve"> </w:t>
      </w:r>
      <w:r w:rsidRPr="00305A47">
        <w:rPr>
          <w:color w:val="000000"/>
          <w:sz w:val="28"/>
        </w:rPr>
        <w:t>ТД-2 (ТД-3), не должно превышать 99.</w:t>
      </w:r>
    </w:p>
    <w:p w:rsidR="00305A47" w:rsidRPr="00305A47" w:rsidRDefault="00305A47" w:rsidP="00305A47">
      <w:pPr>
        <w:spacing w:line="288" w:lineRule="auto"/>
        <w:ind w:firstLine="720"/>
        <w:jc w:val="both"/>
        <w:rPr>
          <w:color w:val="000000"/>
          <w:sz w:val="28"/>
        </w:rPr>
      </w:pPr>
      <w:r w:rsidRPr="00305A47">
        <w:rPr>
          <w:color w:val="000000"/>
          <w:sz w:val="28"/>
        </w:rPr>
        <w:t>Сведения, заявленные в графах 1,  14,  54 и  первом  подразделе</w:t>
      </w:r>
      <w:r>
        <w:rPr>
          <w:color w:val="000000"/>
          <w:sz w:val="28"/>
        </w:rPr>
        <w:t xml:space="preserve"> </w:t>
      </w:r>
      <w:r w:rsidRPr="00305A47">
        <w:rPr>
          <w:color w:val="000000"/>
          <w:sz w:val="28"/>
        </w:rPr>
        <w:t>графы 37 дополнительных формуляров, должны быть идентичны сведениям,</w:t>
      </w:r>
      <w:r>
        <w:rPr>
          <w:color w:val="000000"/>
          <w:sz w:val="28"/>
        </w:rPr>
        <w:t xml:space="preserve"> </w:t>
      </w:r>
      <w:r w:rsidRPr="00305A47">
        <w:rPr>
          <w:color w:val="000000"/>
          <w:sz w:val="28"/>
        </w:rPr>
        <w:t>заявленным в соответствующих графах основного формуляра.</w:t>
      </w:r>
    </w:p>
    <w:p w:rsidR="00305A47" w:rsidRPr="00305A47" w:rsidRDefault="00305A47" w:rsidP="00305A47">
      <w:pPr>
        <w:spacing w:line="288" w:lineRule="auto"/>
        <w:ind w:firstLine="720"/>
        <w:jc w:val="both"/>
        <w:rPr>
          <w:color w:val="000000"/>
          <w:sz w:val="28"/>
        </w:rPr>
      </w:pPr>
      <w:r w:rsidRPr="00305A47">
        <w:rPr>
          <w:color w:val="000000"/>
          <w:sz w:val="28"/>
        </w:rPr>
        <w:t>В случае заполнения графы 4 декларации графы 32, 33, 34 не</w:t>
      </w:r>
      <w:r>
        <w:rPr>
          <w:color w:val="000000"/>
          <w:sz w:val="28"/>
        </w:rPr>
        <w:t xml:space="preserve"> </w:t>
      </w:r>
      <w:r w:rsidRPr="00305A47">
        <w:rPr>
          <w:color w:val="000000"/>
          <w:sz w:val="28"/>
        </w:rPr>
        <w:t>заполняются,   а   прилагаемые   к  декларации  спецификации  должны</w:t>
      </w:r>
      <w:r>
        <w:rPr>
          <w:color w:val="000000"/>
          <w:sz w:val="28"/>
        </w:rPr>
        <w:t xml:space="preserve"> </w:t>
      </w:r>
      <w:r w:rsidRPr="00305A47">
        <w:rPr>
          <w:color w:val="000000"/>
          <w:sz w:val="28"/>
        </w:rPr>
        <w:t>содержать  порядковый  номер  товара  в  прилагаемых  спецификациях,</w:t>
      </w:r>
      <w:r>
        <w:rPr>
          <w:color w:val="000000"/>
          <w:sz w:val="28"/>
        </w:rPr>
        <w:t xml:space="preserve"> </w:t>
      </w:r>
      <w:r w:rsidRPr="00305A47">
        <w:rPr>
          <w:color w:val="000000"/>
          <w:sz w:val="28"/>
        </w:rPr>
        <w:t>наименование  товара  с  обязательным переводом на русский язык, код</w:t>
      </w:r>
      <w:r>
        <w:rPr>
          <w:color w:val="000000"/>
          <w:sz w:val="28"/>
        </w:rPr>
        <w:t xml:space="preserve"> </w:t>
      </w:r>
      <w:r w:rsidRPr="00305A47">
        <w:rPr>
          <w:color w:val="000000"/>
          <w:sz w:val="28"/>
        </w:rPr>
        <w:t>товара  по  ТН  ВЭД РБ  с количеством значащих цифр, достаточным для</w:t>
      </w:r>
      <w:r>
        <w:rPr>
          <w:color w:val="000000"/>
          <w:sz w:val="28"/>
        </w:rPr>
        <w:t xml:space="preserve"> </w:t>
      </w:r>
      <w:r w:rsidRPr="00305A47">
        <w:rPr>
          <w:color w:val="000000"/>
          <w:sz w:val="28"/>
        </w:rPr>
        <w:t>идентификации   товара   согласно   Таможенному   тарифу  Республики</w:t>
      </w:r>
      <w:r>
        <w:rPr>
          <w:color w:val="000000"/>
          <w:sz w:val="28"/>
        </w:rPr>
        <w:t xml:space="preserve"> </w:t>
      </w:r>
      <w:r w:rsidRPr="00305A47">
        <w:rPr>
          <w:color w:val="000000"/>
          <w:sz w:val="28"/>
        </w:rPr>
        <w:t>Беларусь, количество и стоимость товара.</w:t>
      </w:r>
    </w:p>
    <w:p w:rsidR="00305A47" w:rsidRDefault="00305A47" w:rsidP="00305A47">
      <w:pPr>
        <w:spacing w:line="288" w:lineRule="auto"/>
        <w:ind w:firstLine="720"/>
        <w:jc w:val="both"/>
        <w:rPr>
          <w:color w:val="000000"/>
          <w:sz w:val="28"/>
        </w:rPr>
      </w:pPr>
      <w:r w:rsidRPr="00305A47">
        <w:rPr>
          <w:color w:val="000000"/>
          <w:sz w:val="28"/>
        </w:rPr>
        <w:t>Возможность   использования   спецификаций  определяется  иными</w:t>
      </w:r>
      <w:r>
        <w:rPr>
          <w:color w:val="000000"/>
          <w:sz w:val="28"/>
        </w:rPr>
        <w:t xml:space="preserve"> </w:t>
      </w:r>
      <w:r w:rsidRPr="00305A47">
        <w:rPr>
          <w:color w:val="000000"/>
          <w:sz w:val="28"/>
        </w:rPr>
        <w:t>нормативными актами ГТК</w:t>
      </w:r>
      <w:r w:rsidR="00095F94" w:rsidRPr="00095F94">
        <w:rPr>
          <w:color w:val="000000"/>
          <w:sz w:val="28"/>
        </w:rPr>
        <w:t xml:space="preserve"> [4]</w:t>
      </w:r>
      <w:r w:rsidRPr="00305A47">
        <w:rPr>
          <w:color w:val="000000"/>
          <w:sz w:val="28"/>
        </w:rPr>
        <w:t>.</w:t>
      </w:r>
    </w:p>
    <w:p w:rsidR="00305A47" w:rsidRDefault="00305A47" w:rsidP="00305A47">
      <w:pPr>
        <w:pStyle w:val="1"/>
        <w:spacing w:before="0" w:after="0"/>
        <w:jc w:val="center"/>
        <w:rPr>
          <w:rFonts w:ascii="Times New Roman" w:hAnsi="Times New Roman"/>
        </w:rPr>
      </w:pPr>
      <w:r w:rsidRPr="00305A47">
        <w:rPr>
          <w:rFonts w:ascii="Times New Roman" w:hAnsi="Times New Roman"/>
        </w:rPr>
        <w:br w:type="page"/>
      </w:r>
      <w:bookmarkStart w:id="8" w:name="_Toc198872735"/>
      <w:r>
        <w:rPr>
          <w:rFonts w:ascii="Times New Roman" w:hAnsi="Times New Roman"/>
        </w:rPr>
        <w:t>ЗАКЛЮЧЕНИЕ</w:t>
      </w:r>
      <w:bookmarkEnd w:id="8"/>
      <w:r>
        <w:rPr>
          <w:rFonts w:ascii="Times New Roman" w:hAnsi="Times New Roman"/>
        </w:rPr>
        <w:t xml:space="preserve"> </w:t>
      </w:r>
    </w:p>
    <w:p w:rsidR="00305A47" w:rsidRPr="00305A47" w:rsidRDefault="00305A47" w:rsidP="00305A47"/>
    <w:p w:rsidR="00305A47" w:rsidRDefault="00305A47" w:rsidP="00305A47">
      <w:pPr>
        <w:spacing w:line="288" w:lineRule="auto"/>
        <w:ind w:firstLine="720"/>
        <w:jc w:val="both"/>
        <w:rPr>
          <w:sz w:val="28"/>
        </w:rPr>
      </w:pPr>
      <w:r>
        <w:rPr>
          <w:sz w:val="28"/>
        </w:rPr>
        <w:t>Т</w:t>
      </w:r>
      <w:r w:rsidRPr="00305A47">
        <w:rPr>
          <w:sz w:val="28"/>
        </w:rPr>
        <w:t xml:space="preserve">аможенное законодательство и является одним из наиболее оперативных инструментов государственного регулирования прежде всего экономики и значительно быстрее, чем многие другие отрасли права, реагирует на потребности и изменения экономической ситуации, но при этом необходима дальнейшее совершенствование нормативно - правовой базы таможенного права. </w:t>
      </w:r>
    </w:p>
    <w:p w:rsidR="000F327C" w:rsidRDefault="000F327C" w:rsidP="00305A47">
      <w:pPr>
        <w:spacing w:line="288" w:lineRule="auto"/>
        <w:ind w:firstLine="720"/>
        <w:jc w:val="both"/>
        <w:rPr>
          <w:sz w:val="28"/>
        </w:rPr>
      </w:pPr>
      <w:r>
        <w:rPr>
          <w:sz w:val="28"/>
        </w:rPr>
        <w:t>В результате проведенного в курсовой работе исследования мы можем сделать следующие выводы:</w:t>
      </w:r>
    </w:p>
    <w:p w:rsidR="000F327C" w:rsidRPr="000F327C" w:rsidRDefault="000F327C" w:rsidP="000F327C">
      <w:pPr>
        <w:spacing w:line="288" w:lineRule="auto"/>
        <w:ind w:firstLine="720"/>
        <w:jc w:val="both"/>
        <w:rPr>
          <w:sz w:val="28"/>
        </w:rPr>
      </w:pPr>
      <w:r w:rsidRPr="000F327C">
        <w:rPr>
          <w:sz w:val="28"/>
        </w:rPr>
        <w:t xml:space="preserve">Грузовая таможенная декларация - унифицированный документ, выполняющий несколько функций. Одна из них - это декларирование, т. е. сообщение таможенному учреждению участниками ВЭД всех необходимых сведений о товаре (имуществе) и о внешнеторговой операции, которая совершается с зарубежными контрагентами. </w:t>
      </w:r>
    </w:p>
    <w:p w:rsidR="000F327C" w:rsidRPr="000F327C" w:rsidRDefault="000F327C" w:rsidP="000F327C">
      <w:pPr>
        <w:spacing w:line="288" w:lineRule="auto"/>
        <w:ind w:firstLine="720"/>
        <w:jc w:val="both"/>
        <w:rPr>
          <w:sz w:val="28"/>
        </w:rPr>
      </w:pPr>
      <w:r w:rsidRPr="000F327C">
        <w:rPr>
          <w:sz w:val="28"/>
        </w:rPr>
        <w:t>Без предоставления грузовой таможенной декларации органы государственного таможенного контроля не принимают товары и имущество к таможенному оформлению для пропуска через госграницу.</w:t>
      </w:r>
    </w:p>
    <w:p w:rsidR="000F327C" w:rsidRPr="000F327C" w:rsidRDefault="000F327C" w:rsidP="000F327C">
      <w:pPr>
        <w:spacing w:line="288" w:lineRule="auto"/>
        <w:ind w:firstLine="720"/>
        <w:jc w:val="both"/>
        <w:rPr>
          <w:sz w:val="28"/>
        </w:rPr>
      </w:pPr>
      <w:r w:rsidRPr="000F327C">
        <w:rPr>
          <w:sz w:val="28"/>
        </w:rPr>
        <w:t>Другая функция грузовой таможенной декларации - документ-заявление, представляемый участниками ВЭД о законности сделки, т. е. соответствия всех действий в процессе экспортной и импортной операции законодательству Р</w:t>
      </w:r>
      <w:r>
        <w:rPr>
          <w:sz w:val="28"/>
        </w:rPr>
        <w:t>Б</w:t>
      </w:r>
      <w:r w:rsidRPr="000F327C">
        <w:rPr>
          <w:sz w:val="28"/>
        </w:rPr>
        <w:t xml:space="preserve">. Сведения, указанные в грузовой таможенной декларации, должны находится в полном соответствии с предъявляемым для таможенного контроля товаром (имуществом) другими фактическими данными. Наличие расхождений между сведениями, указанными в грузовой таможенной декларации, и фактическими данными, обнаруженными в ходе таможенного контроля, влечет за собой задержку товара и требует переоформления грузовой таможенной декларации. </w:t>
      </w:r>
    </w:p>
    <w:p w:rsidR="000F327C" w:rsidRPr="000F327C" w:rsidRDefault="000F327C" w:rsidP="000F327C">
      <w:pPr>
        <w:spacing w:line="288" w:lineRule="auto"/>
        <w:ind w:firstLine="720"/>
        <w:jc w:val="both"/>
        <w:rPr>
          <w:sz w:val="28"/>
        </w:rPr>
      </w:pPr>
      <w:r w:rsidRPr="000F327C">
        <w:rPr>
          <w:sz w:val="28"/>
        </w:rPr>
        <w:t>Следующая функция грузовой таможенной декларации - подтверждение законности ввоза и вывоза товара органами таможенного контроля. Таможенный контроль завершается удостоверительными отметками таможенного учреждения Р</w:t>
      </w:r>
      <w:r>
        <w:rPr>
          <w:sz w:val="28"/>
        </w:rPr>
        <w:t>Б</w:t>
      </w:r>
      <w:r w:rsidRPr="000F327C">
        <w:rPr>
          <w:sz w:val="28"/>
        </w:rPr>
        <w:t>, после чего грузовая таможенная декларация приобретает в перспективе значение своего рода международного таможенного "паспорта" товара, имеющего должную юридическую силу для зарубежных таможенных служб, других органов управления соответствующих зарубежных государств.</w:t>
      </w:r>
    </w:p>
    <w:p w:rsidR="000F327C" w:rsidRPr="000F327C" w:rsidRDefault="000F327C" w:rsidP="000F327C">
      <w:pPr>
        <w:spacing w:line="288" w:lineRule="auto"/>
        <w:ind w:firstLine="720"/>
        <w:jc w:val="both"/>
        <w:rPr>
          <w:sz w:val="28"/>
        </w:rPr>
      </w:pPr>
      <w:r w:rsidRPr="000F327C">
        <w:rPr>
          <w:sz w:val="28"/>
        </w:rPr>
        <w:t>Грузовая таможенная декларация представляется таможне в установленный законодательством срок, который колеблется от одного дня до двух недель, считая со дня прибытия товара на таможню. Грузовая таможенная декларация содержит номер грузового документа, по которому товар принят на таможню, тарифное наименование товара или ссылку на соответствующую статью таможенного тарифа, цену и стоимость партии товара. В грузовой таможенной декларации дается также перечень обычно прилагаемых к ней документов (счет, отгрузочная спецификация, сертификат качества и т.д.).</w:t>
      </w:r>
    </w:p>
    <w:p w:rsidR="000F327C" w:rsidRPr="00D83B6D" w:rsidRDefault="000F327C" w:rsidP="000F327C">
      <w:pPr>
        <w:spacing w:line="288" w:lineRule="auto"/>
        <w:ind w:firstLine="720"/>
        <w:jc w:val="both"/>
        <w:rPr>
          <w:color w:val="000000"/>
          <w:sz w:val="28"/>
        </w:rPr>
      </w:pPr>
      <w:r w:rsidRPr="00D83B6D">
        <w:rPr>
          <w:color w:val="000000"/>
          <w:sz w:val="28"/>
        </w:rPr>
        <w:t>Грузовая  таможенная  декларация</w:t>
      </w:r>
      <w:r>
        <w:rPr>
          <w:color w:val="000000"/>
          <w:sz w:val="28"/>
        </w:rPr>
        <w:t xml:space="preserve"> </w:t>
      </w:r>
      <w:r w:rsidRPr="00D83B6D">
        <w:rPr>
          <w:color w:val="000000"/>
          <w:sz w:val="28"/>
        </w:rPr>
        <w:t>состоит  из  основного  формуляра  формы  ТД-1   и</w:t>
      </w:r>
      <w:r>
        <w:rPr>
          <w:color w:val="000000"/>
          <w:sz w:val="28"/>
        </w:rPr>
        <w:t xml:space="preserve"> </w:t>
      </w:r>
      <w:r w:rsidRPr="00D83B6D">
        <w:rPr>
          <w:color w:val="000000"/>
          <w:sz w:val="28"/>
        </w:rPr>
        <w:t>соответствующего   числа   дополнительных   формуляров   формы  ТД-2</w:t>
      </w:r>
      <w:r>
        <w:rPr>
          <w:color w:val="000000"/>
          <w:sz w:val="28"/>
        </w:rPr>
        <w:t xml:space="preserve">  либо  формы  ТД-3</w:t>
      </w:r>
      <w:r w:rsidRPr="00D83B6D">
        <w:rPr>
          <w:color w:val="000000"/>
          <w:sz w:val="28"/>
        </w:rPr>
        <w:t>,  число  которых</w:t>
      </w:r>
      <w:r>
        <w:rPr>
          <w:color w:val="000000"/>
          <w:sz w:val="28"/>
        </w:rPr>
        <w:t xml:space="preserve"> </w:t>
      </w:r>
      <w:r w:rsidRPr="00D83B6D">
        <w:rPr>
          <w:color w:val="000000"/>
          <w:sz w:val="28"/>
        </w:rPr>
        <w:t>определяется количеством наименований товаров. Применение формуляров</w:t>
      </w:r>
      <w:r>
        <w:rPr>
          <w:color w:val="000000"/>
          <w:sz w:val="28"/>
        </w:rPr>
        <w:t xml:space="preserve"> </w:t>
      </w:r>
      <w:r w:rsidRPr="00D83B6D">
        <w:rPr>
          <w:color w:val="000000"/>
          <w:sz w:val="28"/>
        </w:rPr>
        <w:t>формы ТД-3,  определяется иными нормативными актами Государственного</w:t>
      </w:r>
      <w:r>
        <w:rPr>
          <w:color w:val="000000"/>
          <w:sz w:val="28"/>
        </w:rPr>
        <w:t xml:space="preserve"> </w:t>
      </w:r>
      <w:r w:rsidRPr="00D83B6D">
        <w:rPr>
          <w:color w:val="000000"/>
          <w:sz w:val="28"/>
        </w:rPr>
        <w:t>таможенного комитета.</w:t>
      </w:r>
    </w:p>
    <w:p w:rsidR="000F327C" w:rsidRDefault="000F327C" w:rsidP="000F327C">
      <w:pPr>
        <w:pStyle w:val="1"/>
        <w:spacing w:before="0" w:after="240"/>
        <w:jc w:val="center"/>
        <w:rPr>
          <w:rFonts w:ascii="Times New Roman" w:hAnsi="Times New Roman"/>
        </w:rPr>
      </w:pPr>
      <w:r>
        <w:rPr>
          <w:sz w:val="28"/>
        </w:rPr>
        <w:br w:type="page"/>
      </w:r>
      <w:bookmarkStart w:id="9" w:name="_Toc196567296"/>
      <w:bookmarkStart w:id="10" w:name="_Toc198872736"/>
      <w:r>
        <w:rPr>
          <w:rFonts w:ascii="Times New Roman" w:hAnsi="Times New Roman"/>
        </w:rPr>
        <w:t>СПИСОК ИСПОЛЬЗОВАННЫХ ИСТОЧНИКОВ</w:t>
      </w:r>
      <w:bookmarkEnd w:id="9"/>
      <w:bookmarkEnd w:id="10"/>
    </w:p>
    <w:p w:rsidR="000F327C" w:rsidRDefault="000F327C" w:rsidP="000F327C">
      <w:pPr>
        <w:numPr>
          <w:ilvl w:val="0"/>
          <w:numId w:val="1"/>
        </w:numPr>
        <w:shd w:val="clear" w:color="auto" w:fill="FFFFFF"/>
        <w:autoSpaceDE w:val="0"/>
        <w:autoSpaceDN w:val="0"/>
        <w:adjustRightInd w:val="0"/>
        <w:spacing w:line="288" w:lineRule="auto"/>
        <w:jc w:val="both"/>
        <w:rPr>
          <w:sz w:val="28"/>
          <w:szCs w:val="28"/>
        </w:rPr>
      </w:pPr>
      <w:r w:rsidRPr="005621B0">
        <w:rPr>
          <w:sz w:val="28"/>
          <w:szCs w:val="28"/>
        </w:rPr>
        <w:t xml:space="preserve">Конституция Республики Беларусь 1994 года (с изменениями и дополнениями, принятыми на Республиканских референдумах 1996 года и 17 октября 2004 года). </w:t>
      </w:r>
      <w:r>
        <w:rPr>
          <w:sz w:val="28"/>
          <w:szCs w:val="28"/>
        </w:rPr>
        <w:t>–</w:t>
      </w:r>
      <w:r w:rsidRPr="005621B0">
        <w:rPr>
          <w:sz w:val="28"/>
          <w:szCs w:val="28"/>
        </w:rPr>
        <w:t xml:space="preserve"> </w:t>
      </w:r>
      <w:r>
        <w:rPr>
          <w:sz w:val="28"/>
          <w:szCs w:val="28"/>
        </w:rPr>
        <w:t>Минск</w:t>
      </w:r>
      <w:r w:rsidRPr="005621B0">
        <w:rPr>
          <w:sz w:val="28"/>
          <w:szCs w:val="28"/>
        </w:rPr>
        <w:t>: НЦПИ, 2005. - 48 с.</w:t>
      </w:r>
    </w:p>
    <w:p w:rsidR="000F327C" w:rsidRDefault="000F327C" w:rsidP="000F327C">
      <w:pPr>
        <w:numPr>
          <w:ilvl w:val="0"/>
          <w:numId w:val="1"/>
        </w:numPr>
        <w:shd w:val="clear" w:color="auto" w:fill="FFFFFF"/>
        <w:autoSpaceDE w:val="0"/>
        <w:autoSpaceDN w:val="0"/>
        <w:adjustRightInd w:val="0"/>
        <w:spacing w:line="288" w:lineRule="auto"/>
        <w:jc w:val="both"/>
        <w:rPr>
          <w:sz w:val="28"/>
        </w:rPr>
      </w:pPr>
      <w:r w:rsidRPr="003957F7">
        <w:rPr>
          <w:sz w:val="28"/>
        </w:rPr>
        <w:t>Таможенный кодекс Республики Беларусь</w:t>
      </w:r>
      <w:r>
        <w:rPr>
          <w:sz w:val="28"/>
        </w:rPr>
        <w:t xml:space="preserve"> от </w:t>
      </w:r>
      <w:r w:rsidRPr="003957F7">
        <w:rPr>
          <w:sz w:val="28"/>
        </w:rPr>
        <w:t xml:space="preserve">4 января </w:t>
      </w:r>
      <w:smartTag w:uri="urn:schemas-microsoft-com:office:smarttags" w:element="metricconverter">
        <w:smartTagPr>
          <w:attr w:name="ProductID" w:val="2007 г"/>
        </w:smartTagPr>
        <w:r w:rsidRPr="003957F7">
          <w:rPr>
            <w:sz w:val="28"/>
          </w:rPr>
          <w:t>2007 г</w:t>
        </w:r>
      </w:smartTag>
      <w:r w:rsidRPr="003957F7">
        <w:rPr>
          <w:sz w:val="28"/>
        </w:rPr>
        <w:t>. № 204-З</w:t>
      </w:r>
      <w:r>
        <w:rPr>
          <w:sz w:val="28"/>
        </w:rPr>
        <w:t xml:space="preserve"> // </w:t>
      </w:r>
      <w:r w:rsidRPr="003957F7">
        <w:rPr>
          <w:sz w:val="28"/>
        </w:rPr>
        <w:t xml:space="preserve">Национальный реестр правовых актов Республики Беларусь </w:t>
      </w:r>
      <w:smartTag w:uri="urn:schemas-microsoft-com:office:smarttags" w:element="metricconverter">
        <w:smartTagPr>
          <w:attr w:name="ProductID" w:val="2007 г"/>
        </w:smartTagPr>
        <w:r w:rsidRPr="003957F7">
          <w:rPr>
            <w:sz w:val="28"/>
          </w:rPr>
          <w:t>2007 г</w:t>
        </w:r>
      </w:smartTag>
      <w:r w:rsidRPr="003957F7">
        <w:rPr>
          <w:sz w:val="28"/>
        </w:rPr>
        <w:t>., № 17</w:t>
      </w:r>
    </w:p>
    <w:p w:rsidR="000F327C" w:rsidRPr="003957F7" w:rsidRDefault="000F327C" w:rsidP="000F327C">
      <w:pPr>
        <w:numPr>
          <w:ilvl w:val="0"/>
          <w:numId w:val="1"/>
        </w:numPr>
        <w:shd w:val="clear" w:color="auto" w:fill="FFFFFF"/>
        <w:autoSpaceDE w:val="0"/>
        <w:autoSpaceDN w:val="0"/>
        <w:adjustRightInd w:val="0"/>
        <w:spacing w:line="288" w:lineRule="auto"/>
        <w:jc w:val="both"/>
        <w:rPr>
          <w:sz w:val="28"/>
        </w:rPr>
      </w:pPr>
      <w:r w:rsidRPr="003957F7">
        <w:rPr>
          <w:sz w:val="28"/>
        </w:rPr>
        <w:t>О порядке проведения и контроля внешнеторговых операций</w:t>
      </w:r>
      <w:r>
        <w:rPr>
          <w:sz w:val="28"/>
        </w:rPr>
        <w:t xml:space="preserve">: </w:t>
      </w:r>
      <w:r w:rsidRPr="003957F7">
        <w:rPr>
          <w:sz w:val="28"/>
        </w:rPr>
        <w:t>Указ Президента Республики Беларусь</w:t>
      </w:r>
      <w:r>
        <w:rPr>
          <w:sz w:val="28"/>
        </w:rPr>
        <w:t xml:space="preserve"> от </w:t>
      </w:r>
      <w:r w:rsidRPr="003957F7">
        <w:rPr>
          <w:sz w:val="28"/>
        </w:rPr>
        <w:t xml:space="preserve">27 марта </w:t>
      </w:r>
      <w:smartTag w:uri="urn:schemas-microsoft-com:office:smarttags" w:element="metricconverter">
        <w:smartTagPr>
          <w:attr w:name="ProductID" w:val="2008 г"/>
        </w:smartTagPr>
        <w:r w:rsidRPr="003957F7">
          <w:rPr>
            <w:sz w:val="28"/>
          </w:rPr>
          <w:t>2008 г</w:t>
        </w:r>
      </w:smartTag>
      <w:r w:rsidRPr="003957F7">
        <w:rPr>
          <w:sz w:val="28"/>
        </w:rPr>
        <w:t>. № 178</w:t>
      </w:r>
      <w:r>
        <w:rPr>
          <w:sz w:val="28"/>
        </w:rPr>
        <w:t xml:space="preserve"> // </w:t>
      </w:r>
      <w:r w:rsidRPr="003957F7">
        <w:rPr>
          <w:sz w:val="28"/>
        </w:rPr>
        <w:t xml:space="preserve">Национальный реестр правовых актов Республики Беларусь </w:t>
      </w:r>
      <w:smartTag w:uri="urn:schemas-microsoft-com:office:smarttags" w:element="metricconverter">
        <w:smartTagPr>
          <w:attr w:name="ProductID" w:val="2008 г"/>
        </w:smartTagPr>
        <w:r w:rsidRPr="003957F7">
          <w:rPr>
            <w:sz w:val="28"/>
          </w:rPr>
          <w:t>2008 г</w:t>
        </w:r>
      </w:smartTag>
      <w:r w:rsidRPr="003957F7">
        <w:rPr>
          <w:sz w:val="28"/>
        </w:rPr>
        <w:t>., № 80</w:t>
      </w:r>
    </w:p>
    <w:p w:rsidR="000F327C" w:rsidRPr="00236F3B" w:rsidRDefault="000F327C" w:rsidP="000F327C">
      <w:pPr>
        <w:numPr>
          <w:ilvl w:val="0"/>
          <w:numId w:val="1"/>
        </w:numPr>
        <w:spacing w:line="288" w:lineRule="auto"/>
        <w:jc w:val="both"/>
        <w:rPr>
          <w:sz w:val="28"/>
          <w:szCs w:val="28"/>
        </w:rPr>
      </w:pPr>
      <w:r w:rsidRPr="000F327C">
        <w:rPr>
          <w:sz w:val="28"/>
          <w:szCs w:val="20"/>
        </w:rPr>
        <w:t>Об утверждении "Положения о таможенном документе "Грузовая таможенная декларация" и "Инструкции о порядке</w:t>
      </w:r>
      <w:r>
        <w:rPr>
          <w:sz w:val="28"/>
          <w:szCs w:val="20"/>
        </w:rPr>
        <w:t xml:space="preserve"> </w:t>
      </w:r>
      <w:r w:rsidRPr="000F327C">
        <w:rPr>
          <w:sz w:val="28"/>
          <w:szCs w:val="20"/>
        </w:rPr>
        <w:t>заполнения грузовой таможенной декларации для целей таможенного декларирования товаров"</w:t>
      </w:r>
      <w:r>
        <w:rPr>
          <w:sz w:val="28"/>
          <w:szCs w:val="20"/>
        </w:rPr>
        <w:t>:</w:t>
      </w:r>
      <w:r w:rsidRPr="000F327C">
        <w:rPr>
          <w:sz w:val="28"/>
          <w:szCs w:val="20"/>
        </w:rPr>
        <w:t xml:space="preserve"> Приказ Государственного Таможенного Комитета</w:t>
      </w:r>
      <w:r>
        <w:rPr>
          <w:sz w:val="28"/>
          <w:szCs w:val="20"/>
        </w:rPr>
        <w:t xml:space="preserve"> Р</w:t>
      </w:r>
      <w:r w:rsidRPr="000F327C">
        <w:rPr>
          <w:sz w:val="28"/>
          <w:szCs w:val="20"/>
        </w:rPr>
        <w:t>еспублики Беларусь</w:t>
      </w:r>
      <w:r>
        <w:rPr>
          <w:sz w:val="28"/>
          <w:szCs w:val="20"/>
        </w:rPr>
        <w:t xml:space="preserve"> </w:t>
      </w:r>
      <w:r w:rsidRPr="000F327C">
        <w:rPr>
          <w:sz w:val="28"/>
          <w:szCs w:val="20"/>
        </w:rPr>
        <w:t xml:space="preserve"> от 9 июля 1998 года N246-ОД (В редакции Приказа Государственного таможенного комитета РБ  от 22.06.2007 г. №62)</w:t>
      </w:r>
      <w:r w:rsidRPr="00556494">
        <w:rPr>
          <w:sz w:val="28"/>
          <w:szCs w:val="20"/>
        </w:rPr>
        <w:t>// Консультант Плюс: Беларусь [Электрон, ресурс] / «ЮрСпектр», Нац. центр правовой информ. Респ. Беларусь. - Минск, 200</w:t>
      </w:r>
      <w:r>
        <w:rPr>
          <w:sz w:val="28"/>
          <w:szCs w:val="20"/>
        </w:rPr>
        <w:t>8</w:t>
      </w:r>
      <w:r w:rsidRPr="00556494">
        <w:rPr>
          <w:sz w:val="28"/>
          <w:szCs w:val="20"/>
        </w:rPr>
        <w:t>.</w:t>
      </w:r>
    </w:p>
    <w:p w:rsidR="000F327C" w:rsidRPr="009B787A" w:rsidRDefault="000F327C" w:rsidP="000F327C">
      <w:pPr>
        <w:numPr>
          <w:ilvl w:val="0"/>
          <w:numId w:val="1"/>
        </w:numPr>
        <w:shd w:val="clear" w:color="auto" w:fill="FFFFFF"/>
        <w:spacing w:line="360" w:lineRule="exact"/>
        <w:ind w:left="714" w:hanging="357"/>
        <w:jc w:val="both"/>
        <w:rPr>
          <w:color w:val="000000"/>
          <w:sz w:val="28"/>
          <w:szCs w:val="16"/>
        </w:rPr>
      </w:pPr>
      <w:r w:rsidRPr="009B787A">
        <w:rPr>
          <w:color w:val="000000"/>
          <w:sz w:val="28"/>
          <w:szCs w:val="16"/>
        </w:rPr>
        <w:t>Габричидзе Б.Н., Чернявский А.Г. Таможенное право. – М.: Дашков и К, 2004. – 841 с.</w:t>
      </w:r>
    </w:p>
    <w:p w:rsidR="000F327C" w:rsidRDefault="000F327C" w:rsidP="000F327C">
      <w:pPr>
        <w:numPr>
          <w:ilvl w:val="0"/>
          <w:numId w:val="1"/>
        </w:numPr>
        <w:spacing w:line="288" w:lineRule="auto"/>
        <w:ind w:left="714" w:hanging="357"/>
        <w:jc w:val="both"/>
        <w:rPr>
          <w:sz w:val="28"/>
          <w:szCs w:val="28"/>
        </w:rPr>
      </w:pPr>
      <w:r w:rsidRPr="00236F3B">
        <w:rPr>
          <w:sz w:val="28"/>
          <w:szCs w:val="28"/>
        </w:rPr>
        <w:t>Ерохова В</w:t>
      </w:r>
      <w:r>
        <w:rPr>
          <w:sz w:val="28"/>
          <w:szCs w:val="28"/>
        </w:rPr>
        <w:t xml:space="preserve">. </w:t>
      </w:r>
      <w:r w:rsidRPr="00236F3B">
        <w:rPr>
          <w:sz w:val="28"/>
          <w:szCs w:val="28"/>
        </w:rPr>
        <w:t>Инструкция об осуществлении таможенного сопровождения</w:t>
      </w:r>
      <w:r>
        <w:rPr>
          <w:sz w:val="28"/>
          <w:szCs w:val="28"/>
        </w:rPr>
        <w:t xml:space="preserve"> // Налоговый вестник. 2007. № 25. С. 5</w:t>
      </w:r>
    </w:p>
    <w:p w:rsidR="000F327C" w:rsidRPr="009B787A" w:rsidRDefault="000F327C" w:rsidP="000F327C">
      <w:pPr>
        <w:numPr>
          <w:ilvl w:val="0"/>
          <w:numId w:val="1"/>
        </w:numPr>
        <w:shd w:val="clear" w:color="auto" w:fill="FFFFFF"/>
        <w:spacing w:line="360" w:lineRule="exact"/>
        <w:ind w:left="714" w:hanging="357"/>
        <w:jc w:val="both"/>
        <w:rPr>
          <w:color w:val="000000"/>
          <w:sz w:val="28"/>
          <w:szCs w:val="16"/>
        </w:rPr>
      </w:pPr>
      <w:r w:rsidRPr="009B787A">
        <w:rPr>
          <w:color w:val="000000"/>
          <w:sz w:val="28"/>
          <w:szCs w:val="16"/>
        </w:rPr>
        <w:t>Игнатюк А.З. Таможенное право Республики Беларусь. – Мн.: Амалфея, 2002. – 400 с.</w:t>
      </w:r>
    </w:p>
    <w:p w:rsidR="000F327C" w:rsidRPr="000570E5" w:rsidRDefault="000F327C" w:rsidP="000F327C">
      <w:pPr>
        <w:numPr>
          <w:ilvl w:val="0"/>
          <w:numId w:val="1"/>
        </w:numPr>
        <w:tabs>
          <w:tab w:val="left" w:pos="900"/>
        </w:tabs>
        <w:autoSpaceDE w:val="0"/>
        <w:autoSpaceDN w:val="0"/>
        <w:adjustRightInd w:val="0"/>
        <w:spacing w:line="288" w:lineRule="auto"/>
        <w:jc w:val="both"/>
        <w:rPr>
          <w:sz w:val="28"/>
          <w:szCs w:val="28"/>
        </w:rPr>
      </w:pPr>
      <w:r w:rsidRPr="000570E5">
        <w:rPr>
          <w:sz w:val="28"/>
          <w:szCs w:val="28"/>
        </w:rPr>
        <w:t>Международное регулирование внешнеэкономической деятельности /  Д.П. Александров, А.В. Бобков, С.А. Васьковский и др.; Под ред. В.С. Каменкова.  М.: Изд-во Деловой и учебной лит-ры. - Мн.: Дикта, 2005. - 800 с.</w:t>
      </w:r>
    </w:p>
    <w:p w:rsidR="000F327C" w:rsidRDefault="000F327C" w:rsidP="000F327C">
      <w:pPr>
        <w:numPr>
          <w:ilvl w:val="0"/>
          <w:numId w:val="1"/>
        </w:numPr>
        <w:shd w:val="clear" w:color="auto" w:fill="FFFFFF"/>
        <w:spacing w:line="360" w:lineRule="exact"/>
        <w:ind w:left="714" w:hanging="357"/>
        <w:jc w:val="both"/>
        <w:rPr>
          <w:color w:val="000000"/>
          <w:sz w:val="28"/>
          <w:szCs w:val="16"/>
        </w:rPr>
      </w:pPr>
      <w:r w:rsidRPr="009B787A">
        <w:rPr>
          <w:color w:val="000000"/>
          <w:sz w:val="28"/>
          <w:szCs w:val="16"/>
        </w:rPr>
        <w:t>Таможенное право Республики Беларусь / Под ред. В.И.Семенкова. – Мн.: Амалфея, 2002. – 672 с.</w:t>
      </w:r>
    </w:p>
    <w:p w:rsidR="000F327C" w:rsidRPr="0019568A" w:rsidRDefault="000F327C" w:rsidP="000F327C">
      <w:pPr>
        <w:numPr>
          <w:ilvl w:val="0"/>
          <w:numId w:val="1"/>
        </w:numPr>
        <w:shd w:val="clear" w:color="auto" w:fill="FFFFFF"/>
        <w:spacing w:line="360" w:lineRule="exact"/>
        <w:ind w:left="714" w:hanging="357"/>
        <w:jc w:val="both"/>
        <w:rPr>
          <w:color w:val="000000"/>
          <w:sz w:val="28"/>
          <w:szCs w:val="16"/>
        </w:rPr>
      </w:pPr>
      <w:r w:rsidRPr="000F327C">
        <w:rPr>
          <w:color w:val="000000"/>
          <w:sz w:val="28"/>
          <w:szCs w:val="16"/>
        </w:rPr>
        <w:t>Таможенная декларация: порядок заполнения</w:t>
      </w:r>
      <w:r>
        <w:rPr>
          <w:color w:val="000000"/>
          <w:sz w:val="28"/>
          <w:szCs w:val="16"/>
        </w:rPr>
        <w:t xml:space="preserve"> // </w:t>
      </w:r>
      <w:r w:rsidRPr="000F327C">
        <w:rPr>
          <w:color w:val="000000"/>
          <w:sz w:val="28"/>
          <w:szCs w:val="16"/>
        </w:rPr>
        <w:t>Таможенный вестник</w:t>
      </w:r>
      <w:r>
        <w:rPr>
          <w:color w:val="000000"/>
          <w:sz w:val="28"/>
          <w:szCs w:val="16"/>
        </w:rPr>
        <w:t>. – 2007. - № 10. – С. 18-22.</w:t>
      </w:r>
    </w:p>
    <w:p w:rsidR="000F327C" w:rsidRPr="000570E5" w:rsidRDefault="000F327C" w:rsidP="000F327C">
      <w:pPr>
        <w:numPr>
          <w:ilvl w:val="0"/>
          <w:numId w:val="1"/>
        </w:numPr>
        <w:spacing w:line="288" w:lineRule="auto"/>
        <w:jc w:val="both"/>
        <w:rPr>
          <w:sz w:val="28"/>
          <w:szCs w:val="28"/>
        </w:rPr>
      </w:pPr>
      <w:r w:rsidRPr="000570E5">
        <w:rPr>
          <w:sz w:val="28"/>
          <w:szCs w:val="28"/>
        </w:rPr>
        <w:t>Тимошенко И.В. Таможенное регулирование внешнеэкономической деятельности. – М.: Бератор Пресс, 2003. – 375 с.</w:t>
      </w:r>
    </w:p>
    <w:p w:rsidR="000F327C" w:rsidRPr="000570E5" w:rsidRDefault="000F327C" w:rsidP="000F327C">
      <w:pPr>
        <w:numPr>
          <w:ilvl w:val="0"/>
          <w:numId w:val="1"/>
        </w:numPr>
        <w:tabs>
          <w:tab w:val="left" w:pos="900"/>
        </w:tabs>
        <w:autoSpaceDE w:val="0"/>
        <w:autoSpaceDN w:val="0"/>
        <w:adjustRightInd w:val="0"/>
        <w:spacing w:line="288" w:lineRule="auto"/>
        <w:jc w:val="both"/>
        <w:rPr>
          <w:sz w:val="28"/>
          <w:szCs w:val="28"/>
        </w:rPr>
      </w:pPr>
      <w:r w:rsidRPr="000570E5">
        <w:rPr>
          <w:sz w:val="28"/>
          <w:szCs w:val="28"/>
        </w:rPr>
        <w:t>Филькевич И.А. Внешнеэкономическая политика государства: Учеб.пособ. Гомель: УО «Бел. торг-эконом. ун-т потреб. кооперации», 2002. – 384 с.</w:t>
      </w:r>
    </w:p>
    <w:p w:rsidR="000F327C" w:rsidRPr="000570E5" w:rsidRDefault="000F327C" w:rsidP="000F327C">
      <w:pPr>
        <w:numPr>
          <w:ilvl w:val="0"/>
          <w:numId w:val="1"/>
        </w:numPr>
        <w:shd w:val="clear" w:color="auto" w:fill="FFFFFF"/>
        <w:autoSpaceDE w:val="0"/>
        <w:autoSpaceDN w:val="0"/>
        <w:adjustRightInd w:val="0"/>
        <w:spacing w:line="288" w:lineRule="auto"/>
        <w:jc w:val="both"/>
        <w:rPr>
          <w:sz w:val="28"/>
          <w:szCs w:val="28"/>
        </w:rPr>
      </w:pPr>
      <w:r w:rsidRPr="000570E5">
        <w:rPr>
          <w:sz w:val="28"/>
          <w:szCs w:val="28"/>
        </w:rPr>
        <w:t>Шалаева Т.З. Правовое регулирование внешнеэкономической деятельности в Республике Беларусь. - Брест: БрГУ им. А.С.Пушкина, 2005. - 108 с.</w:t>
      </w:r>
    </w:p>
    <w:p w:rsidR="000F327C" w:rsidRDefault="00D47610" w:rsidP="000F327C">
      <w:pPr>
        <w:numPr>
          <w:ilvl w:val="0"/>
          <w:numId w:val="1"/>
        </w:numPr>
        <w:shd w:val="clear" w:color="auto" w:fill="FFFFFF"/>
        <w:spacing w:line="360" w:lineRule="exact"/>
        <w:ind w:left="714" w:hanging="357"/>
        <w:jc w:val="both"/>
        <w:rPr>
          <w:color w:val="000000"/>
          <w:sz w:val="28"/>
          <w:szCs w:val="16"/>
        </w:rPr>
      </w:pPr>
      <w:hyperlink r:id="rId7" w:history="1">
        <w:r w:rsidR="000F327C" w:rsidRPr="00754F69">
          <w:rPr>
            <w:rStyle w:val="a6"/>
            <w:sz w:val="28"/>
            <w:szCs w:val="16"/>
          </w:rPr>
          <w:t>http://www.gtk.gov.by/</w:t>
        </w:r>
      </w:hyperlink>
      <w:r w:rsidR="000F327C" w:rsidRPr="0019568A">
        <w:rPr>
          <w:color w:val="000000"/>
          <w:sz w:val="28"/>
          <w:szCs w:val="16"/>
        </w:rPr>
        <w:t xml:space="preserve"> </w:t>
      </w:r>
      <w:r w:rsidR="000F327C">
        <w:rPr>
          <w:color w:val="000000"/>
          <w:sz w:val="28"/>
          <w:szCs w:val="16"/>
        </w:rPr>
        <w:t xml:space="preserve">Государственный таможенный комитет. Официальный сайт. </w:t>
      </w:r>
      <w:r w:rsidR="000F327C" w:rsidRPr="008D6ACC">
        <w:rPr>
          <w:color w:val="000000"/>
          <w:sz w:val="28"/>
          <w:szCs w:val="16"/>
        </w:rPr>
        <w:t>[</w:t>
      </w:r>
      <w:r w:rsidR="000F327C">
        <w:rPr>
          <w:color w:val="000000"/>
          <w:sz w:val="28"/>
          <w:szCs w:val="16"/>
        </w:rPr>
        <w:t>Электронный ресурс</w:t>
      </w:r>
      <w:r w:rsidR="000F327C" w:rsidRPr="008D6ACC">
        <w:rPr>
          <w:color w:val="000000"/>
          <w:sz w:val="28"/>
          <w:szCs w:val="16"/>
        </w:rPr>
        <w:t>]</w:t>
      </w:r>
      <w:r w:rsidR="000F327C">
        <w:rPr>
          <w:color w:val="000000"/>
          <w:sz w:val="28"/>
          <w:szCs w:val="16"/>
        </w:rPr>
        <w:t>.</w:t>
      </w:r>
    </w:p>
    <w:p w:rsidR="000F327C" w:rsidRDefault="000F327C" w:rsidP="000F327C">
      <w:pPr>
        <w:spacing w:line="288" w:lineRule="auto"/>
        <w:ind w:firstLine="720"/>
        <w:jc w:val="both"/>
        <w:rPr>
          <w:sz w:val="28"/>
        </w:rPr>
      </w:pPr>
      <w:bookmarkStart w:id="11" w:name="_GoBack"/>
      <w:bookmarkEnd w:id="11"/>
    </w:p>
    <w:sectPr w:rsidR="000F327C" w:rsidSect="009255B4">
      <w:footerReference w:type="even" r:id="rId8"/>
      <w:footerReference w:type="default" r:id="rId9"/>
      <w:pgSz w:w="11906" w:h="16838"/>
      <w:pgMar w:top="1134" w:right="850"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C56" w:rsidRDefault="00BC4C56">
      <w:r>
        <w:separator/>
      </w:r>
    </w:p>
  </w:endnote>
  <w:endnote w:type="continuationSeparator" w:id="0">
    <w:p w:rsidR="00BC4C56" w:rsidRDefault="00BC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E5" w:rsidRDefault="00ED64E5" w:rsidP="00BC4C5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D64E5" w:rsidRDefault="00ED64E5" w:rsidP="009255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E5" w:rsidRDefault="00ED64E5" w:rsidP="00BC4C5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B06D3">
      <w:rPr>
        <w:rStyle w:val="a4"/>
        <w:noProof/>
      </w:rPr>
      <w:t>4</w:t>
    </w:r>
    <w:r>
      <w:rPr>
        <w:rStyle w:val="a4"/>
      </w:rPr>
      <w:fldChar w:fldCharType="end"/>
    </w:r>
  </w:p>
  <w:p w:rsidR="00ED64E5" w:rsidRDefault="00ED64E5" w:rsidP="009255B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C56" w:rsidRDefault="00BC4C56">
      <w:r>
        <w:separator/>
      </w:r>
    </w:p>
  </w:footnote>
  <w:footnote w:type="continuationSeparator" w:id="0">
    <w:p w:rsidR="00BC4C56" w:rsidRDefault="00BC4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76E15"/>
    <w:multiLevelType w:val="hybridMultilevel"/>
    <w:tmpl w:val="4B1E5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536D72"/>
    <w:multiLevelType w:val="hybridMultilevel"/>
    <w:tmpl w:val="20CCB9D0"/>
    <w:lvl w:ilvl="0" w:tplc="33C09272">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3335C41"/>
    <w:multiLevelType w:val="hybridMultilevel"/>
    <w:tmpl w:val="0B8416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284"/>
    <w:rsid w:val="00041284"/>
    <w:rsid w:val="00095F94"/>
    <w:rsid w:val="000960F7"/>
    <w:rsid w:val="000F327C"/>
    <w:rsid w:val="001F2E23"/>
    <w:rsid w:val="00305A47"/>
    <w:rsid w:val="00382258"/>
    <w:rsid w:val="003A276F"/>
    <w:rsid w:val="003B06D3"/>
    <w:rsid w:val="004C3A1C"/>
    <w:rsid w:val="006040FF"/>
    <w:rsid w:val="007208A2"/>
    <w:rsid w:val="007B0737"/>
    <w:rsid w:val="008804C3"/>
    <w:rsid w:val="009255B4"/>
    <w:rsid w:val="00A83D5D"/>
    <w:rsid w:val="00A92FFD"/>
    <w:rsid w:val="00AC137A"/>
    <w:rsid w:val="00BC4C56"/>
    <w:rsid w:val="00C5500A"/>
    <w:rsid w:val="00D13EAF"/>
    <w:rsid w:val="00D47610"/>
    <w:rsid w:val="00D83B6D"/>
    <w:rsid w:val="00DF38F4"/>
    <w:rsid w:val="00ED64E5"/>
    <w:rsid w:val="00F4162B"/>
    <w:rsid w:val="00FB4A16"/>
    <w:rsid w:val="00FE1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427768C-7327-4E72-83A0-323B50D1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41284"/>
    <w:pPr>
      <w:keepNext/>
      <w:spacing w:before="240" w:after="60"/>
      <w:outlineLvl w:val="0"/>
    </w:pPr>
    <w:rPr>
      <w:rFonts w:ascii="Arial" w:hAnsi="Arial" w:cs="Arial"/>
      <w:b/>
      <w:bCs/>
      <w:kern w:val="32"/>
      <w:sz w:val="32"/>
      <w:szCs w:val="32"/>
    </w:rPr>
  </w:style>
  <w:style w:type="paragraph" w:styleId="2">
    <w:name w:val="heading 2"/>
    <w:basedOn w:val="a"/>
    <w:next w:val="a"/>
    <w:qFormat/>
    <w:rsid w:val="004C3A1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255B4"/>
    <w:pPr>
      <w:tabs>
        <w:tab w:val="center" w:pos="4677"/>
        <w:tab w:val="right" w:pos="9355"/>
      </w:tabs>
    </w:pPr>
  </w:style>
  <w:style w:type="character" w:styleId="a4">
    <w:name w:val="page number"/>
    <w:basedOn w:val="a0"/>
    <w:rsid w:val="009255B4"/>
  </w:style>
  <w:style w:type="paragraph" w:styleId="a5">
    <w:name w:val="Plain Text"/>
    <w:basedOn w:val="a"/>
    <w:rsid w:val="009255B4"/>
    <w:rPr>
      <w:rFonts w:ascii="Courier New" w:hAnsi="Courier New"/>
      <w:sz w:val="20"/>
      <w:szCs w:val="20"/>
    </w:rPr>
  </w:style>
  <w:style w:type="paragraph" w:styleId="10">
    <w:name w:val="toc 1"/>
    <w:basedOn w:val="a"/>
    <w:next w:val="a"/>
    <w:autoRedefine/>
    <w:semiHidden/>
    <w:rsid w:val="00305A47"/>
  </w:style>
  <w:style w:type="paragraph" w:styleId="20">
    <w:name w:val="toc 2"/>
    <w:basedOn w:val="a"/>
    <w:next w:val="a"/>
    <w:autoRedefine/>
    <w:semiHidden/>
    <w:rsid w:val="00305A47"/>
    <w:pPr>
      <w:ind w:left="240"/>
    </w:pPr>
  </w:style>
  <w:style w:type="character" w:styleId="a6">
    <w:name w:val="Hyperlink"/>
    <w:basedOn w:val="a0"/>
    <w:rsid w:val="00305A47"/>
    <w:rPr>
      <w:color w:val="0000FF"/>
      <w:u w:val="single"/>
    </w:rPr>
  </w:style>
  <w:style w:type="paragraph" w:customStyle="1" w:styleId="11">
    <w:name w:val="Обычный1"/>
    <w:rsid w:val="00305A47"/>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tk.gov.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6836</Words>
  <Characters>38966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West-Line</Company>
  <LinksUpToDate>false</LinksUpToDate>
  <CharactersWithSpaces>45711</CharactersWithSpaces>
  <SharedDoc>false</SharedDoc>
  <HLinks>
    <vt:vector size="60" baseType="variant">
      <vt:variant>
        <vt:i4>8060978</vt:i4>
      </vt:variant>
      <vt:variant>
        <vt:i4>57</vt:i4>
      </vt:variant>
      <vt:variant>
        <vt:i4>0</vt:i4>
      </vt:variant>
      <vt:variant>
        <vt:i4>5</vt:i4>
      </vt:variant>
      <vt:variant>
        <vt:lpwstr>http://www.gtk.gov.by/</vt:lpwstr>
      </vt:variant>
      <vt:variant>
        <vt:lpwstr/>
      </vt:variant>
      <vt:variant>
        <vt:i4>1507385</vt:i4>
      </vt:variant>
      <vt:variant>
        <vt:i4>50</vt:i4>
      </vt:variant>
      <vt:variant>
        <vt:i4>0</vt:i4>
      </vt:variant>
      <vt:variant>
        <vt:i4>5</vt:i4>
      </vt:variant>
      <vt:variant>
        <vt:lpwstr/>
      </vt:variant>
      <vt:variant>
        <vt:lpwstr>_Toc198872736</vt:lpwstr>
      </vt:variant>
      <vt:variant>
        <vt:i4>1507385</vt:i4>
      </vt:variant>
      <vt:variant>
        <vt:i4>44</vt:i4>
      </vt:variant>
      <vt:variant>
        <vt:i4>0</vt:i4>
      </vt:variant>
      <vt:variant>
        <vt:i4>5</vt:i4>
      </vt:variant>
      <vt:variant>
        <vt:lpwstr/>
      </vt:variant>
      <vt:variant>
        <vt:lpwstr>_Toc198872735</vt:lpwstr>
      </vt:variant>
      <vt:variant>
        <vt:i4>1507385</vt:i4>
      </vt:variant>
      <vt:variant>
        <vt:i4>38</vt:i4>
      </vt:variant>
      <vt:variant>
        <vt:i4>0</vt:i4>
      </vt:variant>
      <vt:variant>
        <vt:i4>5</vt:i4>
      </vt:variant>
      <vt:variant>
        <vt:lpwstr/>
      </vt:variant>
      <vt:variant>
        <vt:lpwstr>_Toc198872734</vt:lpwstr>
      </vt:variant>
      <vt:variant>
        <vt:i4>1507385</vt:i4>
      </vt:variant>
      <vt:variant>
        <vt:i4>32</vt:i4>
      </vt:variant>
      <vt:variant>
        <vt:i4>0</vt:i4>
      </vt:variant>
      <vt:variant>
        <vt:i4>5</vt:i4>
      </vt:variant>
      <vt:variant>
        <vt:lpwstr/>
      </vt:variant>
      <vt:variant>
        <vt:lpwstr>_Toc198872733</vt:lpwstr>
      </vt:variant>
      <vt:variant>
        <vt:i4>1507385</vt:i4>
      </vt:variant>
      <vt:variant>
        <vt:i4>26</vt:i4>
      </vt:variant>
      <vt:variant>
        <vt:i4>0</vt:i4>
      </vt:variant>
      <vt:variant>
        <vt:i4>5</vt:i4>
      </vt:variant>
      <vt:variant>
        <vt:lpwstr/>
      </vt:variant>
      <vt:variant>
        <vt:lpwstr>_Toc198872732</vt:lpwstr>
      </vt:variant>
      <vt:variant>
        <vt:i4>1507385</vt:i4>
      </vt:variant>
      <vt:variant>
        <vt:i4>20</vt:i4>
      </vt:variant>
      <vt:variant>
        <vt:i4>0</vt:i4>
      </vt:variant>
      <vt:variant>
        <vt:i4>5</vt:i4>
      </vt:variant>
      <vt:variant>
        <vt:lpwstr/>
      </vt:variant>
      <vt:variant>
        <vt:lpwstr>_Toc198872731</vt:lpwstr>
      </vt:variant>
      <vt:variant>
        <vt:i4>1507385</vt:i4>
      </vt:variant>
      <vt:variant>
        <vt:i4>14</vt:i4>
      </vt:variant>
      <vt:variant>
        <vt:i4>0</vt:i4>
      </vt:variant>
      <vt:variant>
        <vt:i4>5</vt:i4>
      </vt:variant>
      <vt:variant>
        <vt:lpwstr/>
      </vt:variant>
      <vt:variant>
        <vt:lpwstr>_Toc198872730</vt:lpwstr>
      </vt:variant>
      <vt:variant>
        <vt:i4>1441849</vt:i4>
      </vt:variant>
      <vt:variant>
        <vt:i4>8</vt:i4>
      </vt:variant>
      <vt:variant>
        <vt:i4>0</vt:i4>
      </vt:variant>
      <vt:variant>
        <vt:i4>5</vt:i4>
      </vt:variant>
      <vt:variant>
        <vt:lpwstr/>
      </vt:variant>
      <vt:variant>
        <vt:lpwstr>_Toc198872729</vt:lpwstr>
      </vt:variant>
      <vt:variant>
        <vt:i4>1441849</vt:i4>
      </vt:variant>
      <vt:variant>
        <vt:i4>2</vt:i4>
      </vt:variant>
      <vt:variant>
        <vt:i4>0</vt:i4>
      </vt:variant>
      <vt:variant>
        <vt:i4>5</vt:i4>
      </vt:variant>
      <vt:variant>
        <vt:lpwstr/>
      </vt:variant>
      <vt:variant>
        <vt:lpwstr>_Toc198872728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рАБОТА</dc:creator>
  <cp:keywords/>
  <dc:description/>
  <cp:lastModifiedBy>admin</cp:lastModifiedBy>
  <cp:revision>2</cp:revision>
  <cp:lastPrinted>2008-05-18T08:21:00Z</cp:lastPrinted>
  <dcterms:created xsi:type="dcterms:W3CDTF">2014-04-27T05:42:00Z</dcterms:created>
  <dcterms:modified xsi:type="dcterms:W3CDTF">2014-04-27T05:42:00Z</dcterms:modified>
</cp:coreProperties>
</file>