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9A" w:rsidRPr="003B5460" w:rsidRDefault="0035049A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16123885"/>
      <w:r w:rsidRPr="003B5460">
        <w:rPr>
          <w:rFonts w:ascii="Times New Roman" w:hAnsi="Times New Roman" w:cs="Times New Roman"/>
          <w:sz w:val="28"/>
          <w:szCs w:val="28"/>
        </w:rPr>
        <w:t>Реферат</w:t>
      </w:r>
      <w:bookmarkEnd w:id="0"/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Курсовая работа включает в себя 5 заданий. В первом задании по заданным экспериментальным данным необходимо построить линейную модель (множественную регрессию) методом наименьших квадратов, а также взвешенным методом наименьших квадратов для неравноточных измерений входной величины. Суть метода заключается в решении матричного уравнения, результатом которого является вектор коэффициентов регрессии.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Вторая часть работы – численные процедуры оценивания параметров нелинейных регрессионных моделей. По-заданию требуется реализовать один из численных методов поиска МНК-оценок.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Третья часть работы включает в себя разработку аналитической модели химического реактора идеального смешения. Кроме разработки модели необходимо осуществить линеаризацию методами идентификации, а также построение кривых отклика линеаризованной и аналитической моделей.</w:t>
      </w:r>
    </w:p>
    <w:p w:rsidR="009670A8" w:rsidRDefault="009670A8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49A" w:rsidRPr="003B5460" w:rsidRDefault="0035049A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216123886"/>
      <w:r w:rsidRPr="003B546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bookmarkEnd w:id="1"/>
    </w:p>
    <w:p w:rsidR="0035049A" w:rsidRPr="003B5460" w:rsidRDefault="0035049A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fldChar w:fldCharType="begin"/>
      </w:r>
      <w:r w:rsidRPr="003B5460">
        <w:rPr>
          <w:rFonts w:ascii="Times New Roman" w:hAnsi="Times New Roman" w:cs="Times New Roman"/>
          <w:sz w:val="28"/>
          <w:szCs w:val="28"/>
        </w:rPr>
        <w:instrText xml:space="preserve"> TOC \o "1-1" \h \z \u </w:instrText>
      </w:r>
      <w:r w:rsidRPr="003B5460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3885" w:history="1">
        <w:r w:rsidR="0035049A" w:rsidRPr="003B5460">
          <w:rPr>
            <w:rStyle w:val="a9"/>
            <w:noProof/>
            <w:color w:val="auto"/>
            <w:sz w:val="28"/>
            <w:szCs w:val="28"/>
            <w:u w:val="none"/>
          </w:rPr>
          <w:t>Реферат</w:t>
        </w:r>
      </w:hyperlink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3886" w:history="1">
        <w:r w:rsidR="0035049A" w:rsidRPr="003B5460">
          <w:rPr>
            <w:rStyle w:val="a9"/>
            <w:noProof/>
            <w:color w:val="auto"/>
            <w:sz w:val="28"/>
            <w:szCs w:val="28"/>
            <w:u w:val="none"/>
          </w:rPr>
          <w:t>Содержание</w:t>
        </w:r>
      </w:hyperlink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3887" w:history="1">
        <w:r w:rsidR="0035049A" w:rsidRPr="003B5460">
          <w:rPr>
            <w:rStyle w:val="a9"/>
            <w:noProof/>
            <w:color w:val="auto"/>
            <w:sz w:val="28"/>
            <w:szCs w:val="28"/>
            <w:u w:val="none"/>
          </w:rPr>
          <w:t>Задание 1. Идентификация объектов методом наименьших квадратов</w:t>
        </w:r>
      </w:hyperlink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3888" w:history="1">
        <w:r w:rsidR="0035049A" w:rsidRPr="003B5460">
          <w:rPr>
            <w:rStyle w:val="a9"/>
            <w:noProof/>
            <w:color w:val="auto"/>
            <w:sz w:val="28"/>
            <w:szCs w:val="28"/>
            <w:u w:val="none"/>
          </w:rPr>
          <w:t>Задание 2. Взаимосвязь различных форм моделей динамических систем</w:t>
        </w:r>
      </w:hyperlink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3889" w:history="1">
        <w:r w:rsidR="003B5460" w:rsidRPr="003B5460">
          <w:rPr>
            <w:rStyle w:val="a9"/>
            <w:noProof/>
            <w:color w:val="auto"/>
            <w:sz w:val="28"/>
            <w:szCs w:val="28"/>
            <w:u w:val="none"/>
          </w:rPr>
          <w:t>Задание 3. Построение модели с распределенными параметрами</w:t>
        </w:r>
      </w:hyperlink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3890" w:history="1">
        <w:r w:rsidR="003B5460">
          <w:rPr>
            <w:sz w:val="28"/>
            <w:szCs w:val="28"/>
          </w:rPr>
          <w:t>З</w:t>
        </w:r>
        <w:r w:rsidR="003B5460" w:rsidRPr="003B5460">
          <w:rPr>
            <w:rStyle w:val="a9"/>
            <w:noProof/>
            <w:color w:val="auto"/>
            <w:sz w:val="28"/>
            <w:szCs w:val="28"/>
            <w:u w:val="none"/>
          </w:rPr>
          <w:t>адание 4 численные процедуры оценивания параметров нелинейных регрессионных моделей</w:t>
        </w:r>
      </w:hyperlink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3891" w:history="1">
        <w:r w:rsidR="0035049A" w:rsidRPr="003B5460">
          <w:rPr>
            <w:rStyle w:val="a9"/>
            <w:noProof/>
            <w:color w:val="auto"/>
            <w:sz w:val="28"/>
            <w:szCs w:val="28"/>
            <w:u w:val="none"/>
          </w:rPr>
          <w:t>Задание 5</w:t>
        </w:r>
        <w:r w:rsidR="003B5460" w:rsidRPr="003B5460">
          <w:rPr>
            <w:rStyle w:val="a9"/>
            <w:noProof/>
            <w:color w:val="auto"/>
            <w:sz w:val="28"/>
            <w:szCs w:val="28"/>
            <w:u w:val="none"/>
          </w:rPr>
          <w:t xml:space="preserve"> разработка аналитических моделей объектов автоматизации. Линеаризация моделей</w:t>
        </w:r>
      </w:hyperlink>
    </w:p>
    <w:p w:rsidR="0035049A" w:rsidRPr="003B5460" w:rsidRDefault="001E574E" w:rsidP="003B5460">
      <w:pPr>
        <w:pStyle w:val="13"/>
        <w:widowControl w:val="0"/>
        <w:tabs>
          <w:tab w:val="left" w:pos="993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16124036" w:history="1">
        <w:r w:rsidR="0035049A" w:rsidRPr="003B5460">
          <w:rPr>
            <w:rStyle w:val="a9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9670A8" w:rsidRDefault="0035049A" w:rsidP="00562688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fldChar w:fldCharType="end"/>
      </w:r>
    </w:p>
    <w:p w:rsidR="00562688" w:rsidRDefault="0035049A" w:rsidP="00562688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16123887"/>
    </w:p>
    <w:p w:rsidR="0035049A" w:rsidRPr="003B5460" w:rsidRDefault="0035049A" w:rsidP="00562688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t>Задание 1. Идентификация объектов методом наименьших квадратов</w:t>
      </w:r>
      <w:bookmarkEnd w:id="2"/>
    </w:p>
    <w:p w:rsidR="003B5460" w:rsidRDefault="003B5460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sz w:val="28"/>
        </w:rPr>
        <w:t>1.1 Постановка задачи</w:t>
      </w:r>
    </w:p>
    <w:p w:rsidR="0035049A" w:rsidRPr="003B5460" w:rsidRDefault="0035049A" w:rsidP="003B5460">
      <w:pPr>
        <w:pStyle w:val="a4"/>
        <w:widowControl w:val="0"/>
        <w:tabs>
          <w:tab w:val="left" w:pos="709"/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Математическая модель объекта имеет вид:</w:t>
      </w:r>
    </w:p>
    <w:p w:rsidR="003B5460" w:rsidRDefault="003B5460" w:rsidP="003B5460">
      <w:pPr>
        <w:pStyle w:val="a4"/>
        <w:widowControl w:val="0"/>
        <w:tabs>
          <w:tab w:val="left" w:pos="709"/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2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709"/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2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8pt" o:ole="">
            <v:imagedata r:id="rId7" o:title=""/>
          </v:shape>
          <o:OLEObject Type="Embed" ProgID="Equation.3" ShapeID="_x0000_i1025" DrawAspect="Content" ObjectID="_1473699167" r:id="rId8"/>
        </w:object>
      </w:r>
      <w:r w:rsidR="0035049A" w:rsidRPr="003B5460">
        <w:rPr>
          <w:sz w:val="28"/>
          <w:szCs w:val="28"/>
        </w:rPr>
        <w:t>.(1.1)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Имеются статистические данные наблюдений: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900" w:dyaOrig="380">
          <v:shape id="_x0000_i1026" type="#_x0000_t75" style="width:195pt;height:18.75pt" o:ole="">
            <v:imagedata r:id="rId9" o:title=""/>
          </v:shape>
          <o:OLEObject Type="Embed" ProgID="Equation.3" ShapeID="_x0000_i1026" DrawAspect="Content" ObjectID="_1473699168" r:id="rId10"/>
        </w:objec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Известна диагональная корреляционная матрица ошибок наблюдений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939" w:dyaOrig="380">
          <v:shape id="_x0000_i1027" type="#_x0000_t75" style="width:96pt;height:18.75pt" o:ole="">
            <v:imagedata r:id="rId11" o:title=""/>
          </v:shape>
          <o:OLEObject Type="Embed" ProgID="Equation.3" ShapeID="_x0000_i1027" DrawAspect="Content" ObjectID="_1473699169" r:id="rId12"/>
        </w:object>
      </w:r>
      <w:r w:rsidR="0035049A" w:rsidRPr="003B5460">
        <w:rPr>
          <w:sz w:val="28"/>
          <w:szCs w:val="28"/>
        </w:rPr>
        <w:t>.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Требуется: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Оценить вектор коэффициентов модели</w:t>
      </w:r>
      <w:r w:rsidR="0056268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В методом наименьших квадратов.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Оценить вектор коэффициентов модели взвешенным методом наименьших квадратов, считая точность измерения входных показателей обратно пропорциональной номеру показателя.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Оценить вектор коэффициентов модели методом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максимального правдоподобия.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Построить доверительные интервалы для коэффициентов модели для доверительной вероятности 0,95.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Проверить значимость полученной статистической модели объекта.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Проанализировать полученные результаты.</w: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jc w:val="right"/>
        <w:rPr>
          <w:sz w:val="28"/>
          <w:szCs w:val="28"/>
        </w:rPr>
      </w:pPr>
      <w:r w:rsidRPr="003B5460">
        <w:rPr>
          <w:sz w:val="28"/>
          <w:szCs w:val="28"/>
        </w:rPr>
        <w:t>Таблица 1.1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Вариант задания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2409"/>
        <w:gridCol w:w="3023"/>
        <w:gridCol w:w="2682"/>
      </w:tblGrid>
      <w:tr w:rsidR="004C5791" w:rsidRPr="004C5791" w:rsidTr="004C5791">
        <w:tc>
          <w:tcPr>
            <w:tcW w:w="1377" w:type="dxa"/>
            <w:shd w:val="clear" w:color="auto" w:fill="auto"/>
            <w:vAlign w:val="center"/>
          </w:tcPr>
          <w:p w:rsidR="0035049A" w:rsidRPr="004C5791" w:rsidRDefault="0035049A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Вариант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049A" w:rsidRPr="004C5791" w:rsidRDefault="0035049A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  <w:vertAlign w:val="superscript"/>
              </w:rPr>
            </w:pPr>
            <w:r w:rsidRPr="004C5791">
              <w:rPr>
                <w:sz w:val="20"/>
                <w:szCs w:val="20"/>
              </w:rPr>
              <w:t>Матрица X</w:t>
            </w:r>
            <w:r w:rsidRPr="004C5791">
              <w:rPr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35049A" w:rsidRPr="004C5791" w:rsidRDefault="0035049A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Матрица Y</w:t>
            </w:r>
            <w:r w:rsidRPr="004C5791">
              <w:rPr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5049A" w:rsidRPr="004C5791" w:rsidRDefault="0035049A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След матрицы D</w:t>
            </w:r>
          </w:p>
        </w:tc>
      </w:tr>
      <w:tr w:rsidR="004C5791" w:rsidRPr="004C5791" w:rsidTr="004C5791">
        <w:tc>
          <w:tcPr>
            <w:tcW w:w="1377" w:type="dxa"/>
            <w:shd w:val="clear" w:color="auto" w:fill="auto"/>
            <w:vAlign w:val="center"/>
          </w:tcPr>
          <w:p w:rsidR="0035049A" w:rsidRPr="004C5791" w:rsidRDefault="0035049A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049A" w:rsidRPr="004C5791" w:rsidRDefault="003D6053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object w:dxaOrig="2260" w:dyaOrig="1120">
                <v:shape id="_x0000_i1028" type="#_x0000_t75" style="width:109.5pt;height:54pt" o:ole="">
                  <v:imagedata r:id="rId13" o:title=""/>
                </v:shape>
                <o:OLEObject Type="Embed" ProgID="Equation.3" ShapeID="_x0000_i1028" DrawAspect="Content" ObjectID="_1473699170" r:id="rId14"/>
              </w:objec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35049A" w:rsidRPr="004C5791" w:rsidRDefault="003D6053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object w:dxaOrig="2820" w:dyaOrig="340">
                <v:shape id="_x0000_i1029" type="#_x0000_t75" style="width:129.75pt;height:15.75pt" o:ole="">
                  <v:imagedata r:id="rId15" o:title=""/>
                </v:shape>
                <o:OLEObject Type="Embed" ProgID="Equation.3" ShapeID="_x0000_i1029" DrawAspect="Content" ObjectID="_1473699171" r:id="rId16"/>
              </w:objec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35049A" w:rsidRPr="004C5791" w:rsidRDefault="003D6053" w:rsidP="004C5791">
            <w:pPr>
              <w:pStyle w:val="a4"/>
              <w:widowControl w:val="0"/>
              <w:tabs>
                <w:tab w:val="left" w:pos="993"/>
              </w:tabs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object w:dxaOrig="2520" w:dyaOrig="340">
                <v:shape id="_x0000_i1030" type="#_x0000_t75" style="width:114.75pt;height:15.75pt" o:ole="">
                  <v:imagedata r:id="rId17" o:title=""/>
                </v:shape>
                <o:OLEObject Type="Embed" ProgID="Equation.3" ShapeID="_x0000_i1030" DrawAspect="Content" ObjectID="_1473699172" r:id="rId18"/>
              </w:object>
            </w:r>
          </w:p>
        </w:tc>
      </w:tr>
    </w:tbl>
    <w:p w:rsidR="003B5460" w:rsidRDefault="003B5460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sz w:val="28"/>
        </w:rPr>
        <w:t>1.2 Математическая постановка задачи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Пусть имеются транспонированные матрицы результатов наблюдений и след диагональной корреляционной матрицы ошибок </w:t>
      </w:r>
      <w:r w:rsidRPr="003B5460">
        <w:rPr>
          <w:sz w:val="28"/>
          <w:szCs w:val="28"/>
          <w:lang w:val="en-US"/>
        </w:rPr>
        <w:t>D</w:t>
      </w:r>
      <w:r w:rsidRPr="003B5460">
        <w:rPr>
          <w:sz w:val="28"/>
          <w:szCs w:val="28"/>
        </w:rPr>
        <w:t>: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840" w:dyaOrig="1120">
          <v:shape id="_x0000_i1031" type="#_x0000_t75" style="width:140.25pt;height:51.75pt" o:ole="" fillcolor="window">
            <v:imagedata r:id="rId19" o:title=""/>
          </v:shape>
          <o:OLEObject Type="Embed" ProgID="Equation.3" ShapeID="_x0000_i1031" DrawAspect="Content" ObjectID="_1473699173" r:id="rId20"/>
        </w:objec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739" w:dyaOrig="360">
          <v:shape id="_x0000_i1032" type="#_x0000_t75" style="width:185.25pt;height:18pt" o:ole="">
            <v:imagedata r:id="rId21" o:title=""/>
          </v:shape>
          <o:OLEObject Type="Embed" ProgID="Equation.3" ShapeID="_x0000_i1032" DrawAspect="Content" ObjectID="_1473699174" r:id="rId22"/>
        </w:objec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000" w:dyaOrig="340">
          <v:shape id="_x0000_i1033" type="#_x0000_t75" style="width:129pt;height:16.5pt" o:ole="" fillcolor="window">
            <v:imagedata r:id="rId23" o:title=""/>
          </v:shape>
          <o:OLEObject Type="Embed" ProgID="Equation.3" ShapeID="_x0000_i1033" DrawAspect="Content" ObjectID="_1473699175" r:id="rId24"/>
        </w:objec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Поскольку результаты наблюдений суть случайные величины, получить «истинные» значения коэффициентов </w:t>
      </w:r>
      <w:r w:rsidR="003D6053" w:rsidRPr="003B5460">
        <w:rPr>
          <w:sz w:val="28"/>
          <w:szCs w:val="28"/>
        </w:rPr>
        <w:object w:dxaOrig="1760" w:dyaOrig="360">
          <v:shape id="_x0000_i1034" type="#_x0000_t75" style="width:87pt;height:18pt" o:ole="">
            <v:imagedata r:id="rId25" o:title=""/>
          </v:shape>
          <o:OLEObject Type="Embed" ProgID="Equation.3" ShapeID="_x0000_i1034" DrawAspect="Content" ObjectID="_1473699176" r:id="rId26"/>
        </w:object>
      </w:r>
      <w:r w:rsidRPr="003B5460">
        <w:rPr>
          <w:sz w:val="28"/>
          <w:szCs w:val="28"/>
        </w:rPr>
        <w:t xml:space="preserve"> из модели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620" w:dyaOrig="840">
          <v:shape id="_x0000_i1035" type="#_x0000_t75" style="width:81pt;height:42pt" o:ole="">
            <v:imagedata r:id="rId27" o:title=""/>
          </v:shape>
          <o:OLEObject Type="Embed" ProgID="Equation.3" ShapeID="_x0000_i1035" DrawAspect="Content" ObjectID="_1473699177" r:id="rId28"/>
        </w:object>
      </w:r>
      <w:r w:rsidR="0035049A" w:rsidRPr="003B5460">
        <w:rPr>
          <w:sz w:val="28"/>
          <w:szCs w:val="28"/>
        </w:rPr>
        <w:t>;(1.2)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нельзя. Вместо этого можно получить их оценки </w:t>
      </w:r>
      <w:r w:rsidR="003D6053" w:rsidRPr="003B5460">
        <w:rPr>
          <w:sz w:val="28"/>
          <w:szCs w:val="28"/>
        </w:rPr>
        <w:object w:dxaOrig="1760" w:dyaOrig="360">
          <v:shape id="_x0000_i1036" type="#_x0000_t75" style="width:87pt;height:18pt" o:ole="">
            <v:imagedata r:id="rId29" o:title=""/>
          </v:shape>
          <o:OLEObject Type="Embed" ProgID="Equation.3" ShapeID="_x0000_i1036" DrawAspect="Content" ObjectID="_1473699178" r:id="rId30"/>
        </w:object>
      </w:r>
      <w:r w:rsidRPr="003B5460">
        <w:rPr>
          <w:sz w:val="28"/>
          <w:szCs w:val="28"/>
        </w:rPr>
        <w:t xml:space="preserve"> на основе исследований по таблице предварительно составленных наблюдений. Если речь идет о модели (1.2), то она принимает вид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260" w:dyaOrig="840">
          <v:shape id="_x0000_i1037" type="#_x0000_t75" style="width:63pt;height:42pt" o:ole="">
            <v:imagedata r:id="rId31" o:title=""/>
          </v:shape>
          <o:OLEObject Type="Embed" ProgID="Equation.3" ShapeID="_x0000_i1037" DrawAspect="Content" ObjectID="_1473699179" r:id="rId32"/>
        </w:object>
      </w:r>
      <w:r w:rsidR="0035049A" w:rsidRPr="003B5460">
        <w:rPr>
          <w:sz w:val="28"/>
          <w:szCs w:val="28"/>
        </w:rPr>
        <w:t>,(1.3)</w: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="003D6053" w:rsidRPr="003B5460">
        <w:rPr>
          <w:sz w:val="28"/>
          <w:szCs w:val="28"/>
        </w:rPr>
        <w:object w:dxaOrig="260" w:dyaOrig="360">
          <v:shape id="_x0000_i1038" type="#_x0000_t75" style="width:12.75pt;height:18pt" o:ole="">
            <v:imagedata r:id="rId33" o:title=""/>
          </v:shape>
          <o:OLEObject Type="Embed" ProgID="Equation.3" ShapeID="_x0000_i1038" DrawAspect="Content" ObjectID="_1473699180" r:id="rId34"/>
        </w:object>
      </w:r>
      <w:r w:rsidRPr="003B5460">
        <w:rPr>
          <w:sz w:val="28"/>
          <w:szCs w:val="28"/>
        </w:rPr>
        <w:t xml:space="preserve">─ предсказанное значение отклика и служит оценкой истинного значения </w:t>
      </w:r>
      <w:r w:rsidR="003D6053" w:rsidRPr="003B5460">
        <w:rPr>
          <w:sz w:val="28"/>
          <w:szCs w:val="28"/>
        </w:rPr>
        <w:object w:dxaOrig="260" w:dyaOrig="360">
          <v:shape id="_x0000_i1039" type="#_x0000_t75" style="width:12.75pt;height:18pt" o:ole="">
            <v:imagedata r:id="rId35" o:title=""/>
          </v:shape>
          <o:OLEObject Type="Embed" ProgID="Equation.3" ShapeID="_x0000_i1039" DrawAspect="Content" ObjectID="_1473699181" r:id="rId36"/>
        </w:object>
      </w:r>
      <w:r w:rsidRPr="003B5460">
        <w:rPr>
          <w:sz w:val="28"/>
          <w:szCs w:val="28"/>
        </w:rPr>
        <w:t xml:space="preserve">. Величина отклика служит оценкой «истинного» значения </w:t>
      </w:r>
      <w:r w:rsidR="003D6053" w:rsidRPr="003B5460">
        <w:rPr>
          <w:sz w:val="28"/>
          <w:szCs w:val="28"/>
        </w:rPr>
        <w:object w:dxaOrig="260" w:dyaOrig="360">
          <v:shape id="_x0000_i1040" type="#_x0000_t75" style="width:12.75pt;height:18pt" o:ole="">
            <v:imagedata r:id="rId37" o:title=""/>
          </v:shape>
          <o:OLEObject Type="Embed" ProgID="Equation.3" ShapeID="_x0000_i1040" DrawAspect="Content" ObjectID="_1473699182" r:id="rId38"/>
        </w:object>
      </w:r>
      <w:r w:rsidRPr="003B5460">
        <w:rPr>
          <w:sz w:val="28"/>
          <w:szCs w:val="28"/>
        </w:rPr>
        <w:t>. В регрессионном анализе для получения оценок коэффициентов модели (1.2) используется МНК.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Из-за действия случайных возмущений предсказанное значение </w:t>
      </w:r>
      <w:r w:rsidR="003D6053" w:rsidRPr="003B5460">
        <w:rPr>
          <w:sz w:val="28"/>
          <w:szCs w:val="28"/>
        </w:rPr>
        <w:object w:dxaOrig="279" w:dyaOrig="460">
          <v:shape id="_x0000_i1041" type="#_x0000_t75" style="width:14.25pt;height:23.25pt" o:ole="">
            <v:imagedata r:id="rId39" o:title=""/>
          </v:shape>
          <o:OLEObject Type="Embed" ProgID="Equation.3" ShapeID="_x0000_i1041" DrawAspect="Content" ObjectID="_1473699183" r:id="rId40"/>
        </w:object>
      </w:r>
      <w:r w:rsidRPr="003B5460">
        <w:rPr>
          <w:sz w:val="28"/>
          <w:szCs w:val="28"/>
        </w:rPr>
        <w:t xml:space="preserve"> будет отличаться от результата измерения </w:t>
      </w:r>
      <w:r w:rsidR="003D6053" w:rsidRPr="003B5460">
        <w:rPr>
          <w:sz w:val="28"/>
          <w:szCs w:val="28"/>
        </w:rPr>
        <w:object w:dxaOrig="260" w:dyaOrig="300">
          <v:shape id="_x0000_i1042" type="#_x0000_t75" style="width:12.75pt;height:15pt" o:ole="">
            <v:imagedata r:id="rId41" o:title=""/>
          </v:shape>
          <o:OLEObject Type="Embed" ProgID="Equation.3" ShapeID="_x0000_i1042" DrawAspect="Content" ObjectID="_1473699184" r:id="rId42"/>
        </w:object>
      </w:r>
      <w:r w:rsidRPr="003B5460">
        <w:rPr>
          <w:sz w:val="28"/>
          <w:szCs w:val="28"/>
        </w:rPr>
        <w:t>. Разности</w:t>
      </w:r>
      <w:r w:rsidR="003B5460">
        <w:rPr>
          <w:sz w:val="28"/>
          <w:szCs w:val="28"/>
        </w:rPr>
        <w:t xml:space="preserve"> </w:t>
      </w:r>
      <w:r w:rsidR="003D6053" w:rsidRPr="003B5460">
        <w:rPr>
          <w:sz w:val="28"/>
          <w:szCs w:val="28"/>
        </w:rPr>
        <w:object w:dxaOrig="1160" w:dyaOrig="499">
          <v:shape id="_x0000_i1043" type="#_x0000_t75" style="width:57.75pt;height:24.75pt" o:ole="">
            <v:imagedata r:id="rId43" o:title=""/>
          </v:shape>
          <o:OLEObject Type="Embed" ProgID="Equation.3" ShapeID="_x0000_i1043" DrawAspect="Content" ObjectID="_1473699185" r:id="rId44"/>
        </w:object>
      </w:r>
      <w:r w:rsidRPr="003B5460">
        <w:rPr>
          <w:sz w:val="28"/>
          <w:szCs w:val="28"/>
        </w:rPr>
        <w:t xml:space="preserve">, </w:t>
      </w:r>
      <w:r w:rsidR="003D6053" w:rsidRPr="003B5460">
        <w:rPr>
          <w:sz w:val="28"/>
          <w:szCs w:val="28"/>
        </w:rPr>
        <w:object w:dxaOrig="900" w:dyaOrig="320">
          <v:shape id="_x0000_i1044" type="#_x0000_t75" style="width:45pt;height:15.75pt" o:ole="">
            <v:imagedata r:id="rId45" o:title=""/>
          </v:shape>
          <o:OLEObject Type="Embed" ProgID="Equation.3" ShapeID="_x0000_i1044" DrawAspect="Content" ObjectID="_1473699186" r:id="rId46"/>
        </w:object>
      </w:r>
      <w:r w:rsidRPr="003B5460">
        <w:rPr>
          <w:sz w:val="28"/>
          <w:szCs w:val="28"/>
        </w:rPr>
        <w:t>, называют остатками.</w:t>
      </w:r>
    </w:p>
    <w:p w:rsid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Так как истинное значение вектора коэффициентов β и его оценка </w:t>
      </w:r>
      <w:r w:rsidRPr="003B5460">
        <w:rPr>
          <w:sz w:val="28"/>
          <w:szCs w:val="28"/>
          <w:lang w:val="en-US"/>
        </w:rPr>
        <w:t>b</w:t>
      </w:r>
      <w:r w:rsidRPr="003B5460">
        <w:rPr>
          <w:sz w:val="28"/>
          <w:szCs w:val="28"/>
        </w:rPr>
        <w:t xml:space="preserve"> различны,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880" w:dyaOrig="320">
          <v:shape id="_x0000_i1045" type="#_x0000_t75" style="width:93pt;height:15.75pt" o:ole="">
            <v:imagedata r:id="rId47" o:title=""/>
          </v:shape>
          <o:OLEObject Type="Embed" ProgID="Equation.3" ShapeID="_x0000_i1045" DrawAspect="Content" ObjectID="_1473699187" r:id="rId48"/>
        </w:object>
      </w:r>
      <w:r w:rsidR="0035049A" w:rsidRPr="003B5460">
        <w:rPr>
          <w:sz w:val="28"/>
          <w:szCs w:val="28"/>
        </w:rPr>
        <w:t xml:space="preserve">, а </w:t>
      </w:r>
      <w:r w:rsidRPr="003B5460">
        <w:rPr>
          <w:sz w:val="28"/>
          <w:szCs w:val="28"/>
        </w:rPr>
        <w:object w:dxaOrig="820" w:dyaOrig="499">
          <v:shape id="_x0000_i1046" type="#_x0000_t75" style="width:41.25pt;height:24.75pt" o:ole="">
            <v:imagedata r:id="rId49" o:title=""/>
          </v:shape>
          <o:OLEObject Type="Embed" ProgID="Equation.3" ShapeID="_x0000_i1046" DrawAspect="Content" ObjectID="_1473699188" r:id="rId50"/>
        </w:object>
      </w:r>
      <w:r w:rsidR="0035049A" w:rsidRPr="003B5460">
        <w:rPr>
          <w:sz w:val="28"/>
          <w:szCs w:val="28"/>
        </w:rPr>
        <w:t xml:space="preserve">.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Отсюда вектор остатков: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380" w:dyaOrig="480">
          <v:shape id="_x0000_i1047" type="#_x0000_t75" style="width:119.25pt;height:24pt" o:ole="">
            <v:imagedata r:id="rId51" o:title=""/>
          </v:shape>
          <o:OLEObject Type="Embed" ProgID="Equation.3" ShapeID="_x0000_i1047" DrawAspect="Content" ObjectID="_1473699189" r:id="rId52"/>
        </w:object>
      </w:r>
      <w:r w:rsidR="0035049A" w:rsidRPr="003B5460">
        <w:rPr>
          <w:sz w:val="28"/>
          <w:szCs w:val="28"/>
        </w:rPr>
        <w:t>.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Оценки коэффициентов регрессии естественно искать так, чтобы обеспечить наименьшие возможные остатки, но остатки многочисленны, поэтому нужна некоторая суммарная характеристика, которая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должна зависеть от различий между измеренными и предсказанными значениями выходных характеристик в каждом опыте. Такую функцию обычно называют функцией потерь, или функцией риска. Для различных целей и условий исследования она может иметь разный вид.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Вот одна из наиболее часто используемых функций потерь: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820" w:dyaOrig="720">
          <v:shape id="_x0000_i1048" type="#_x0000_t75" style="width:90pt;height:36pt" o:ole="">
            <v:imagedata r:id="rId53" o:title=""/>
          </v:shape>
          <o:OLEObject Type="Embed" ProgID="Equation.3" ShapeID="_x0000_i1048" DrawAspect="Content" ObjectID="_1473699190" r:id="rId54"/>
        </w:object>
      </w:r>
      <w:r w:rsidR="0035049A" w:rsidRPr="003B5460">
        <w:rPr>
          <w:sz w:val="28"/>
          <w:szCs w:val="28"/>
        </w:rPr>
        <w:t>.(1.4)</w:t>
      </w:r>
    </w:p>
    <w:p w:rsidR="003B5460" w:rsidRDefault="003B54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 ней остатки возведены в квадрат, чтобы компенсировать различия в их знаках.</w:t>
      </w:r>
    </w:p>
    <w:p w:rsid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Запишем сумму (1.4) в векторной форме. Пусть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980" w:dyaOrig="380">
          <v:shape id="_x0000_i1049" type="#_x0000_t75" style="width:99pt;height:18.75pt" o:ole="">
            <v:imagedata r:id="rId55" o:title=""/>
          </v:shape>
          <o:OLEObject Type="Embed" ProgID="Equation.3" ShapeID="_x0000_i1049" DrawAspect="Content" ObjectID="_1473699191" r:id="rId56"/>
        </w:object>
      </w:r>
      <w:r w:rsidR="0035049A" w:rsidRPr="003B5460">
        <w:rPr>
          <w:sz w:val="28"/>
          <w:szCs w:val="28"/>
        </w:rPr>
        <w:t xml:space="preserve">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обозначает 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 xml:space="preserve">-мерный вектор столбец измеренных значений отклика, а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920" w:dyaOrig="499">
          <v:shape id="_x0000_i1050" type="#_x0000_t75" style="width:96pt;height:24.75pt" o:ole="">
            <v:imagedata r:id="rId57" o:title=""/>
          </v:shape>
          <o:OLEObject Type="Embed" ProgID="Equation.3" ShapeID="_x0000_i1050" DrawAspect="Content" ObjectID="_1473699192" r:id="rId58"/>
        </w:object>
      </w:r>
      <w:r w:rsidR="0035049A" w:rsidRPr="003B5460">
        <w:rPr>
          <w:sz w:val="28"/>
          <w:szCs w:val="28"/>
        </w:rPr>
        <w:t xml:space="preserve">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 xml:space="preserve">-мерный вектор соответствующих им предсказанных значений, наконец,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840" w:dyaOrig="380">
          <v:shape id="_x0000_i1051" type="#_x0000_t75" style="width:92.25pt;height:18.75pt" o:ole="">
            <v:imagedata r:id="rId59" o:title=""/>
          </v:shape>
          <o:OLEObject Type="Embed" ProgID="Equation.3" ShapeID="_x0000_i1051" DrawAspect="Content" ObjectID="_1473699193" r:id="rId60"/>
        </w:objec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вектор-столбец остатков. Как известно, скалярное произведение вектора на самого себя равно сумме квадратов его элементов, поэтому выражении (1.4) можно переписать в виде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780" w:dyaOrig="720">
          <v:shape id="_x0000_i1052" type="#_x0000_t75" style="width:137.25pt;height:36pt" o:ole="">
            <v:imagedata r:id="rId61" o:title=""/>
          </v:shape>
          <o:OLEObject Type="Embed" ProgID="Equation.3" ShapeID="_x0000_i1052" DrawAspect="Content" ObjectID="_1473699194" r:id="rId62"/>
        </w:object>
      </w:r>
      <w:r w:rsidR="0035049A" w:rsidRPr="003B5460">
        <w:rPr>
          <w:sz w:val="28"/>
          <w:szCs w:val="28"/>
        </w:rPr>
        <w:t>.(1.5)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Метод, позволяющий оценивать регрессионные коэффициенты, выбирают так, чтобы минимизировать величину </w:t>
      </w:r>
      <w:r w:rsidRPr="003B5460">
        <w:rPr>
          <w:sz w:val="28"/>
          <w:szCs w:val="28"/>
          <w:lang w:val="en-US"/>
        </w:rPr>
        <w:t>Q</w:t>
      </w:r>
      <w:r w:rsidRPr="003B5460">
        <w:rPr>
          <w:sz w:val="28"/>
          <w:szCs w:val="28"/>
        </w:rPr>
        <w:t>. Его называют обычно методом наименьших квадратов.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Пусть на основе данных таблицы исследования нужно найти такие оценки коэффициентов регрессии, которые минимизируют сумму </w:t>
      </w:r>
      <w:r w:rsidRPr="003B5460">
        <w:rPr>
          <w:sz w:val="28"/>
          <w:szCs w:val="28"/>
          <w:lang w:val="en-US"/>
        </w:rPr>
        <w:t>Q</w:t>
      </w:r>
      <w:r w:rsidRPr="003B5460">
        <w:rPr>
          <w:sz w:val="28"/>
          <w:szCs w:val="28"/>
        </w:rPr>
        <w:t xml:space="preserve">, определенную в (1.4), минимум получим, приравняв производные по неизвестным оценкам </w:t>
      </w:r>
      <w:r w:rsidR="003D6053" w:rsidRPr="003B5460">
        <w:rPr>
          <w:sz w:val="28"/>
          <w:szCs w:val="28"/>
        </w:rPr>
        <w:object w:dxaOrig="1740" w:dyaOrig="360">
          <v:shape id="_x0000_i1053" type="#_x0000_t75" style="width:87pt;height:18pt" o:ole="">
            <v:imagedata r:id="rId63" o:title=""/>
          </v:shape>
          <o:OLEObject Type="Embed" ProgID="Equation.3" ShapeID="_x0000_i1053" DrawAspect="Content" ObjectID="_1473699195" r:id="rId64"/>
        </w:object>
      </w:r>
      <w:r w:rsidRPr="003B5460">
        <w:rPr>
          <w:sz w:val="28"/>
          <w:szCs w:val="28"/>
        </w:rPr>
        <w:t xml:space="preserve"> к нулю. Но сначала подставим (1.2) в (1.4):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4000" w:dyaOrig="1060">
          <v:shape id="_x0000_i1054" type="#_x0000_t75" style="width:200.25pt;height:53.25pt" o:ole="">
            <v:imagedata r:id="rId65" o:title=""/>
          </v:shape>
          <o:OLEObject Type="Embed" ProgID="Equation.3" ShapeID="_x0000_i1054" DrawAspect="Content" ObjectID="_1473699196" r:id="rId66"/>
        </w:object>
      </w:r>
      <w:r w:rsidR="0035049A" w:rsidRPr="003B5460">
        <w:rPr>
          <w:sz w:val="28"/>
          <w:szCs w:val="28"/>
        </w:rPr>
        <w:t>.(1.6)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После дифференцирования этого выражения по искомым оценкам и приравнивания нулю первых производных получаем систему уравнений: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000" w:dyaOrig="720">
          <v:shape id="_x0000_i1055" type="#_x0000_t75" style="width:247.5pt;height:36pt" o:ole="">
            <v:imagedata r:id="rId67" o:title=""/>
          </v:shape>
          <o:OLEObject Type="Embed" ProgID="Equation.3" ShapeID="_x0000_i1055" DrawAspect="Content" ObjectID="_1473699197" r:id="rId68"/>
        </w:objec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060" w:dyaOrig="720">
          <v:shape id="_x0000_i1056" type="#_x0000_t75" style="width:250.5pt;height:36pt" o:ole="">
            <v:imagedata r:id="rId69" o:title=""/>
          </v:shape>
          <o:OLEObject Type="Embed" ProgID="Equation.3" ShapeID="_x0000_i1056" DrawAspect="Content" ObjectID="_1473699198" r:id="rId70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(1.7)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020" w:dyaOrig="700">
          <v:shape id="_x0000_i1057" type="#_x0000_t75" style="width:251.25pt;height:35.25pt" o:ole="">
            <v:imagedata r:id="rId71" o:title=""/>
          </v:shape>
          <o:OLEObject Type="Embed" ProgID="Equation.3" ShapeID="_x0000_i1057" DrawAspect="Content" ObjectID="_1473699199" r:id="rId72"/>
        </w:object>
      </w:r>
      <w:r w:rsidR="0035049A" w:rsidRPr="003B5460">
        <w:rPr>
          <w:sz w:val="28"/>
          <w:szCs w:val="28"/>
        </w:rPr>
        <w:t>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Константы </w:t>
      </w:r>
      <w:r w:rsidRPr="003B5460">
        <w:rPr>
          <w:b/>
          <w:sz w:val="28"/>
          <w:szCs w:val="28"/>
        </w:rPr>
        <w:t>-2</w:t>
      </w:r>
      <w:r w:rsidRPr="003B5460">
        <w:rPr>
          <w:sz w:val="28"/>
          <w:szCs w:val="28"/>
        </w:rPr>
        <w:t>, входящие во все уравнения, не играют роли, ибо для равенства нулю произведения достаточно, чтобы равными нулю оказались соответствующие суммы. Поэтому полученная система сводится к виду: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140" w:dyaOrig="2480">
          <v:shape id="_x0000_i1058" type="#_x0000_t75" style="width:257.25pt;height:123pt" o:ole="">
            <v:imagedata r:id="rId73" o:title=""/>
          </v:shape>
          <o:OLEObject Type="Embed" ProgID="Equation.3" ShapeID="_x0000_i1058" DrawAspect="Content" ObjectID="_1473699200" r:id="rId74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(1.8)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B5460">
        <w:rPr>
          <w:sz w:val="28"/>
          <w:szCs w:val="28"/>
        </w:rPr>
        <w:t xml:space="preserve">Полученная система линейна относительно искомых оценок </w:t>
      </w:r>
      <w:r w:rsidR="003D6053" w:rsidRPr="003B5460">
        <w:rPr>
          <w:sz w:val="28"/>
          <w:szCs w:val="28"/>
        </w:rPr>
        <w:object w:dxaOrig="1480" w:dyaOrig="300">
          <v:shape id="_x0000_i1059" type="#_x0000_t75" style="width:74.25pt;height:15pt" o:ole="">
            <v:imagedata r:id="rId75" o:title=""/>
          </v:shape>
          <o:OLEObject Type="Embed" ProgID="Equation.3" ShapeID="_x0000_i1059" DrawAspect="Content" ObjectID="_1473699201" r:id="rId76"/>
        </w:object>
      </w:r>
      <w:r w:rsidRPr="003B5460">
        <w:rPr>
          <w:sz w:val="28"/>
          <w:szCs w:val="28"/>
        </w:rPr>
        <w:t xml:space="preserve">, а число уравнений в ней равно числу неизвестных коэффициентов </w:t>
      </w:r>
      <w:r w:rsidRPr="003B5460">
        <w:rPr>
          <w:sz w:val="28"/>
          <w:szCs w:val="28"/>
          <w:lang w:val="en-US"/>
        </w:rPr>
        <w:t>k</w:t>
      </w:r>
      <w:r w:rsidRPr="003B5460">
        <w:rPr>
          <w:sz w:val="28"/>
          <w:szCs w:val="28"/>
        </w:rPr>
        <w:t xml:space="preserve"> модели. Она называется </w:t>
      </w:r>
      <w:r w:rsidRPr="003B5460">
        <w:rPr>
          <w:b/>
          <w:sz w:val="28"/>
          <w:szCs w:val="28"/>
        </w:rPr>
        <w:t>системой нормальных уравнений.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Запись системы нормальных уравнений можно упростить, если положить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960" w:dyaOrig="680">
          <v:shape id="_x0000_i1060" type="#_x0000_t75" style="width:198pt;height:33.75pt" o:ole="">
            <v:imagedata r:id="rId77" o:title=""/>
          </v:shape>
          <o:OLEObject Type="Embed" ProgID="Equation.3" ShapeID="_x0000_i1060" DrawAspect="Content" ObjectID="_1473699202" r:id="rId78"/>
        </w:object>
      </w:r>
      <w:r w:rsidR="0035049A" w:rsidRPr="003B5460">
        <w:rPr>
          <w:sz w:val="28"/>
          <w:szCs w:val="28"/>
        </w:rPr>
        <w:t>.(1.9)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Очевидно </w:t>
      </w:r>
      <w:r w:rsidR="003D6053" w:rsidRPr="003B5460">
        <w:rPr>
          <w:sz w:val="28"/>
          <w:szCs w:val="28"/>
        </w:rPr>
        <w:object w:dxaOrig="940" w:dyaOrig="380">
          <v:shape id="_x0000_i1061" type="#_x0000_t75" style="width:47.25pt;height:18.75pt" o:ole="">
            <v:imagedata r:id="rId79" o:title=""/>
          </v:shape>
          <o:OLEObject Type="Embed" ProgID="Equation.3" ShapeID="_x0000_i1061" DrawAspect="Content" ObjectID="_1473699203" r:id="rId80"/>
        </w:object>
      </w:r>
      <w:r w:rsidRPr="003B5460">
        <w:rPr>
          <w:sz w:val="28"/>
          <w:szCs w:val="28"/>
        </w:rPr>
        <w:t>, поскольку порядок перемножения функций под знаком суммы не важен. В новых обозначениях система нормальных уравнений примет вид: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140" w:dyaOrig="1440">
          <v:shape id="_x0000_i1062" type="#_x0000_t75" style="width:155.25pt;height:1in" o:ole="">
            <v:imagedata r:id="rId81" o:title=""/>
          </v:shape>
          <o:OLEObject Type="Embed" ProgID="Equation.3" ShapeID="_x0000_i1062" DrawAspect="Content" ObjectID="_1473699204" r:id="rId82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(1.10)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В дальнейшем мы воспользуемся матричной записью. Обозначим </w:t>
      </w:r>
      <w:r w:rsidR="003D6053" w:rsidRPr="003B5460">
        <w:rPr>
          <w:sz w:val="28"/>
          <w:szCs w:val="28"/>
        </w:rPr>
        <w:object w:dxaOrig="680" w:dyaOrig="320">
          <v:shape id="_x0000_i1063" type="#_x0000_t75" style="width:33.75pt;height:15.75pt" o:ole="">
            <v:imagedata r:id="rId83" o:title=""/>
          </v:shape>
          <o:OLEObject Type="Embed" ProgID="Equation.3" ShapeID="_x0000_i1063" DrawAspect="Content" ObjectID="_1473699205" r:id="rId84"/>
        </w:object>
      </w:r>
      <w:r w:rsidRPr="003B5460">
        <w:rPr>
          <w:sz w:val="28"/>
          <w:szCs w:val="28"/>
        </w:rPr>
        <w:t xml:space="preserve">─ матрицу величин </w:t>
      </w:r>
      <w:r w:rsidR="003D6053" w:rsidRPr="003B5460">
        <w:rPr>
          <w:sz w:val="28"/>
          <w:szCs w:val="28"/>
        </w:rPr>
        <w:object w:dxaOrig="300" w:dyaOrig="340">
          <v:shape id="_x0000_i1064" type="#_x0000_t75" style="width:15pt;height:17.25pt" o:ole="">
            <v:imagedata r:id="rId85" o:title=""/>
          </v:shape>
          <o:OLEObject Type="Embed" ProgID="Equation.3" ShapeID="_x0000_i1064" DrawAspect="Content" ObjectID="_1473699206" r:id="rId86"/>
        </w:object>
      </w:r>
      <w:r w:rsidRPr="003B5460">
        <w:rPr>
          <w:sz w:val="28"/>
          <w:szCs w:val="28"/>
        </w:rPr>
        <w:t xml:space="preserve"> буквой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</w:rPr>
        <w:t xml:space="preserve">, </w:t>
      </w:r>
      <w:r w:rsidR="003D6053" w:rsidRPr="003B5460">
        <w:rPr>
          <w:sz w:val="28"/>
          <w:szCs w:val="28"/>
        </w:rPr>
        <w:object w:dxaOrig="660" w:dyaOrig="320">
          <v:shape id="_x0000_i1065" type="#_x0000_t75" style="width:33pt;height:15.75pt" o:ole="">
            <v:imagedata r:id="rId87" o:title=""/>
          </v:shape>
          <o:OLEObject Type="Embed" ProgID="Equation.3" ShapeID="_x0000_i1065" DrawAspect="Content" ObjectID="_1473699207" r:id="rId88"/>
        </w:object>
      </w:r>
      <w:r w:rsidRPr="003B5460">
        <w:rPr>
          <w:sz w:val="28"/>
          <w:szCs w:val="28"/>
        </w:rPr>
        <w:t xml:space="preserve">─ вектор оценок искомых коэффициентов буквой </w:t>
      </w:r>
      <w:r w:rsidRPr="003B5460">
        <w:rPr>
          <w:sz w:val="28"/>
          <w:szCs w:val="28"/>
          <w:lang w:val="en-US"/>
        </w:rPr>
        <w:t>b</w:t>
      </w:r>
      <w:r w:rsidRPr="003B5460">
        <w:rPr>
          <w:sz w:val="28"/>
          <w:szCs w:val="28"/>
        </w:rPr>
        <w:t xml:space="preserve">, </w:t>
      </w:r>
      <w:r w:rsidR="003D6053" w:rsidRPr="003B5460">
        <w:rPr>
          <w:sz w:val="28"/>
          <w:szCs w:val="28"/>
        </w:rPr>
        <w:object w:dxaOrig="639" w:dyaOrig="320">
          <v:shape id="_x0000_i1066" type="#_x0000_t75" style="width:32.25pt;height:15.75pt" o:ole="">
            <v:imagedata r:id="rId89" o:title=""/>
          </v:shape>
          <o:OLEObject Type="Embed" ProgID="Equation.3" ShapeID="_x0000_i1066" DrawAspect="Content" ObjectID="_1473699208" r:id="rId90"/>
        </w:object>
      </w:r>
      <w:r w:rsidRPr="003B5460">
        <w:rPr>
          <w:sz w:val="28"/>
          <w:szCs w:val="28"/>
        </w:rPr>
        <w:t xml:space="preserve">─ вектор правой части системы буквой </w:t>
      </w:r>
      <w:r w:rsidRPr="003B5460">
        <w:rPr>
          <w:sz w:val="28"/>
          <w:szCs w:val="28"/>
          <w:lang w:val="en-US"/>
        </w:rPr>
        <w:t>Z</w:t>
      </w:r>
      <w:r w:rsidRPr="003B5460">
        <w:rPr>
          <w:sz w:val="28"/>
          <w:szCs w:val="28"/>
        </w:rPr>
        <w:t>. Тогда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4800" w:dyaOrig="1520">
          <v:shape id="_x0000_i1067" type="#_x0000_t75" style="width:240pt;height:75pt" o:ole="">
            <v:imagedata r:id="rId91" o:title=""/>
          </v:shape>
          <o:OLEObject Type="Embed" ProgID="Equation.3" ShapeID="_x0000_i1067" DrawAspect="Content" ObjectID="_1473699209" r:id="rId92"/>
        </w:objec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Важно заметить, что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</w:rPr>
        <w:t xml:space="preserve"> ─ симметричная матрица, так как </w:t>
      </w:r>
      <w:r w:rsidR="003D6053" w:rsidRPr="003B5460">
        <w:rPr>
          <w:sz w:val="28"/>
          <w:szCs w:val="28"/>
        </w:rPr>
        <w:object w:dxaOrig="880" w:dyaOrig="380">
          <v:shape id="_x0000_i1068" type="#_x0000_t75" style="width:44.25pt;height:18.75pt" o:ole="">
            <v:imagedata r:id="rId93" o:title=""/>
          </v:shape>
          <o:OLEObject Type="Embed" ProgID="Equation.3" ShapeID="_x0000_i1068" DrawAspect="Content" ObjectID="_1473699210" r:id="rId94"/>
        </w:object>
      </w:r>
      <w:r w:rsidRPr="003B5460">
        <w:rPr>
          <w:sz w:val="28"/>
          <w:szCs w:val="28"/>
        </w:rPr>
        <w:t>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Вот матричная запись системы нормальных уравнений: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920" w:dyaOrig="279">
          <v:shape id="_x0000_i1069" type="#_x0000_t75" style="width:45.75pt;height:14.25pt" o:ole="">
            <v:imagedata r:id="rId95" o:title=""/>
          </v:shape>
          <o:OLEObject Type="Embed" ProgID="Equation.3" ShapeID="_x0000_i1069" DrawAspect="Content" ObjectID="_1473699211" r:id="rId96"/>
        </w:object>
      </w:r>
      <w:r w:rsidR="0035049A" w:rsidRPr="003B5460">
        <w:rPr>
          <w:sz w:val="28"/>
          <w:szCs w:val="28"/>
        </w:rPr>
        <w:t>.(1.11)</w:t>
      </w:r>
    </w:p>
    <w:p w:rsidR="003B5460" w:rsidRDefault="003B54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Матрица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</w:rPr>
        <w:t xml:space="preserve"> называется </w:t>
      </w:r>
      <w:r w:rsidRPr="003B5460">
        <w:rPr>
          <w:b/>
          <w:sz w:val="28"/>
          <w:szCs w:val="28"/>
        </w:rPr>
        <w:t>информационной матрицей</w:t>
      </w:r>
      <w:r w:rsidRPr="003B5460">
        <w:rPr>
          <w:sz w:val="28"/>
          <w:szCs w:val="28"/>
        </w:rPr>
        <w:t xml:space="preserve">. Ее можно представить через введенную в матрицу (1.2.2) матрицу регрессоров </w:t>
      </w:r>
      <w:r w:rsidR="003D6053" w:rsidRPr="003B5460">
        <w:rPr>
          <w:sz w:val="28"/>
          <w:szCs w:val="28"/>
        </w:rPr>
        <w:object w:dxaOrig="1320" w:dyaOrig="320">
          <v:shape id="_x0000_i1070" type="#_x0000_t75" style="width:66pt;height:15.75pt" o:ole="">
            <v:imagedata r:id="rId97" o:title=""/>
          </v:shape>
          <o:OLEObject Type="Embed" ProgID="Equation.3" ShapeID="_x0000_i1070" DrawAspect="Content" ObjectID="_1473699212" r:id="rId98"/>
        </w:object>
      </w:r>
      <w:r w:rsidRPr="003B5460">
        <w:rPr>
          <w:sz w:val="28"/>
          <w:szCs w:val="28"/>
        </w:rPr>
        <w:t xml:space="preserve">. Это утверждение проверяется непосредственно транспонированием 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</w:rPr>
        <w:t xml:space="preserve"> и перемножением </w:t>
      </w:r>
      <w:r w:rsidR="003D6053" w:rsidRPr="003B5460">
        <w:rPr>
          <w:sz w:val="28"/>
          <w:szCs w:val="28"/>
        </w:rPr>
        <w:object w:dxaOrig="820" w:dyaOrig="360">
          <v:shape id="_x0000_i1071" type="#_x0000_t75" style="width:41.25pt;height:18pt" o:ole="">
            <v:imagedata r:id="rId99" o:title=""/>
          </v:shape>
          <o:OLEObject Type="Embed" ProgID="Equation.3" ShapeID="_x0000_i1071" DrawAspect="Content" ObjectID="_1473699213" r:id="rId100"/>
        </w:object>
      </w:r>
      <w:r w:rsidRPr="003B5460">
        <w:rPr>
          <w:sz w:val="28"/>
          <w:szCs w:val="28"/>
        </w:rPr>
        <w:t xml:space="preserve">. Точно так же проверяется, что </w:t>
      </w:r>
      <w:r w:rsidR="003D6053" w:rsidRPr="003B5460">
        <w:rPr>
          <w:sz w:val="28"/>
          <w:szCs w:val="28"/>
        </w:rPr>
        <w:object w:dxaOrig="820" w:dyaOrig="360">
          <v:shape id="_x0000_i1072" type="#_x0000_t75" style="width:41.25pt;height:18pt" o:ole="">
            <v:imagedata r:id="rId101" o:title=""/>
          </v:shape>
          <o:OLEObject Type="Embed" ProgID="Equation.3" ShapeID="_x0000_i1072" DrawAspect="Content" ObjectID="_1473699214" r:id="rId102"/>
        </w:object>
      </w:r>
      <w:r w:rsidRPr="003B5460">
        <w:rPr>
          <w:sz w:val="28"/>
          <w:szCs w:val="28"/>
        </w:rPr>
        <w:t>. Значит, систему нормальных уравнений можно переписать так: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359" w:dyaOrig="360">
          <v:shape id="_x0000_i1073" type="#_x0000_t75" style="width:68.25pt;height:18pt" o:ole="">
            <v:imagedata r:id="rId103" o:title=""/>
          </v:shape>
          <o:OLEObject Type="Embed" ProgID="Equation.3" ShapeID="_x0000_i1073" DrawAspect="Content" ObjectID="_1473699215" r:id="rId104"/>
        </w:object>
      </w:r>
      <w:r w:rsidR="0035049A" w:rsidRPr="003B5460">
        <w:rPr>
          <w:sz w:val="28"/>
          <w:szCs w:val="28"/>
        </w:rPr>
        <w:t>.(1.12)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Если ранг 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</w:rPr>
        <w:t xml:space="preserve"> равен </w:t>
      </w:r>
      <w:r w:rsidRPr="003B5460">
        <w:rPr>
          <w:sz w:val="28"/>
          <w:szCs w:val="28"/>
          <w:lang w:val="en-US"/>
        </w:rPr>
        <w:t>k</w:t>
      </w:r>
      <w:r w:rsidRPr="003B5460">
        <w:rPr>
          <w:sz w:val="28"/>
          <w:szCs w:val="28"/>
        </w:rPr>
        <w:t xml:space="preserve">, то ранг </w:t>
      </w:r>
      <w:r w:rsidR="003D6053" w:rsidRPr="003B5460">
        <w:rPr>
          <w:sz w:val="28"/>
          <w:szCs w:val="28"/>
        </w:rPr>
        <w:object w:dxaOrig="520" w:dyaOrig="300">
          <v:shape id="_x0000_i1074" type="#_x0000_t75" style="width:26.25pt;height:15pt" o:ole="">
            <v:imagedata r:id="rId105" o:title=""/>
          </v:shape>
          <o:OLEObject Type="Embed" ProgID="Equation.3" ShapeID="_x0000_i1074" DrawAspect="Content" ObjectID="_1473699216" r:id="rId106"/>
        </w:object>
      </w:r>
      <w:r w:rsidRPr="003B5460">
        <w:rPr>
          <w:sz w:val="28"/>
          <w:szCs w:val="28"/>
        </w:rPr>
        <w:t xml:space="preserve"> то же равен</w:t>
      </w:r>
      <w:r w:rsidRPr="003B5460">
        <w:rPr>
          <w:sz w:val="28"/>
          <w:szCs w:val="28"/>
          <w:lang w:val="en-US"/>
        </w:rPr>
        <w:t>k</w:t>
      </w:r>
      <w:r w:rsidRPr="003B5460">
        <w:rPr>
          <w:sz w:val="28"/>
          <w:szCs w:val="28"/>
        </w:rPr>
        <w:t xml:space="preserve">, так как из теории матриц известно, что произведение матриц </w:t>
      </w:r>
      <w:r w:rsidR="003D6053" w:rsidRPr="003B5460">
        <w:rPr>
          <w:sz w:val="28"/>
          <w:szCs w:val="28"/>
        </w:rPr>
        <w:object w:dxaOrig="720" w:dyaOrig="360">
          <v:shape id="_x0000_i1075" type="#_x0000_t75" style="width:36pt;height:18pt" o:ole="">
            <v:imagedata r:id="rId107" o:title=""/>
          </v:shape>
          <o:OLEObject Type="Embed" ProgID="Equation.3" ShapeID="_x0000_i1075" DrawAspect="Content" ObjectID="_1473699217" r:id="rId108"/>
        </w:object>
      </w:r>
      <w:r w:rsidRPr="003B5460">
        <w:rPr>
          <w:sz w:val="28"/>
          <w:szCs w:val="28"/>
        </w:rPr>
        <w:t xml:space="preserve"> есть положительно определенная матрица.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При этих условиях можно получить матрицу, обратную к информационной. Обозначим ее </w:t>
      </w:r>
      <w:r w:rsidR="003D6053" w:rsidRPr="003B5460">
        <w:rPr>
          <w:sz w:val="28"/>
          <w:szCs w:val="28"/>
        </w:rPr>
        <w:object w:dxaOrig="1880" w:dyaOrig="360">
          <v:shape id="_x0000_i1076" type="#_x0000_t75" style="width:93pt;height:18pt" o:ole="">
            <v:imagedata r:id="rId109" o:title=""/>
          </v:shape>
          <o:OLEObject Type="Embed" ProgID="Equation.3" ShapeID="_x0000_i1076" DrawAspect="Content" ObjectID="_1473699218" r:id="rId110"/>
        </w:object>
      </w:r>
      <w:r w:rsidRPr="003B5460">
        <w:rPr>
          <w:sz w:val="28"/>
          <w:szCs w:val="28"/>
        </w:rPr>
        <w:t xml:space="preserve">. Поскольку </w:t>
      </w:r>
      <w:r w:rsidR="003D6053" w:rsidRPr="003B5460">
        <w:rPr>
          <w:sz w:val="28"/>
          <w:szCs w:val="28"/>
        </w:rPr>
        <w:object w:dxaOrig="1719" w:dyaOrig="360">
          <v:shape id="_x0000_i1077" type="#_x0000_t75" style="width:86.25pt;height:18pt" o:ole="">
            <v:imagedata r:id="rId111" o:title=""/>
          </v:shape>
          <o:OLEObject Type="Embed" ProgID="Equation.3" ShapeID="_x0000_i1077" DrawAspect="Content" ObjectID="_1473699219" r:id="rId112"/>
        </w:object>
      </w:r>
      <w:r w:rsidRPr="003B5460">
        <w:rPr>
          <w:sz w:val="28"/>
          <w:szCs w:val="28"/>
        </w:rPr>
        <w:t xml:space="preserve">, умножение выражения (1.12) слева на матрицу </w:t>
      </w:r>
      <w:r w:rsidR="003D6053" w:rsidRPr="003B5460">
        <w:rPr>
          <w:sz w:val="28"/>
          <w:szCs w:val="28"/>
        </w:rPr>
        <w:object w:dxaOrig="880" w:dyaOrig="360">
          <v:shape id="_x0000_i1078" type="#_x0000_t75" style="width:44.25pt;height:18pt" o:ole="">
            <v:imagedata r:id="rId113" o:title=""/>
          </v:shape>
          <o:OLEObject Type="Embed" ProgID="Equation.3" ShapeID="_x0000_i1078" DrawAspect="Content" ObjectID="_1473699220" r:id="rId114"/>
        </w:object>
      </w:r>
      <w:r w:rsidRPr="003B5460">
        <w:rPr>
          <w:sz w:val="28"/>
          <w:szCs w:val="28"/>
        </w:rPr>
        <w:t xml:space="preserve"> приводит к решению системы нормальных уравнений: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719" w:dyaOrig="360">
          <v:shape id="_x0000_i1079" type="#_x0000_t75" style="width:86.25pt;height:18pt" o:ole="">
            <v:imagedata r:id="rId115" o:title=""/>
          </v:shape>
          <o:OLEObject Type="Embed" ProgID="Equation.3" ShapeID="_x0000_i1079" DrawAspect="Content" ObjectID="_1473699221" r:id="rId116"/>
        </w:object>
      </w:r>
      <w:r w:rsidR="0035049A" w:rsidRPr="003B5460">
        <w:rPr>
          <w:sz w:val="28"/>
          <w:szCs w:val="28"/>
        </w:rPr>
        <w:t>.(1.13)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Таким образом, решив матричное уравнение (1.13), мы получаем в векторе </w:t>
      </w:r>
      <w:r w:rsidRPr="003B5460">
        <w:rPr>
          <w:sz w:val="28"/>
          <w:szCs w:val="28"/>
          <w:lang w:val="en-US"/>
        </w:rPr>
        <w:t>b</w:t>
      </w:r>
      <w:r w:rsidRPr="003B5460">
        <w:rPr>
          <w:sz w:val="28"/>
          <w:szCs w:val="28"/>
        </w:rPr>
        <w:t xml:space="preserve"> значение коэффициентов регрессии.</w:t>
      </w: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 случае неравноточных измерений значений входных величин применяется взвешенный метод наименьших квадратов. Данный метод отличается тем, что в матричное уравнение добавляется так называемая матрица весов. Матрица весов представляет собой диагональную матрицу, элементами которой являются величины, обратно пропорциональные квадрату дисперсии измерений входных величин:</w:t>
      </w:r>
    </w:p>
    <w:p w:rsidR="00562688" w:rsidRDefault="0056268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580" w:dyaOrig="2200">
          <v:shape id="_x0000_i1080" type="#_x0000_t75" style="width:129pt;height:110.25pt" o:ole="">
            <v:imagedata r:id="rId117" o:title=""/>
          </v:shape>
          <o:OLEObject Type="Embed" ProgID="Equation.3" ShapeID="_x0000_i1080" DrawAspect="Content" ObjectID="_1473699222" r:id="rId118"/>
        </w:objec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Для взвешенного метода наименьших квадратов матричное уравнение имеет вид: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060" w:dyaOrig="360">
          <v:shape id="_x0000_i1081" type="#_x0000_t75" style="width:102pt;height:18pt" o:ole="">
            <v:imagedata r:id="rId119" o:title=""/>
          </v:shape>
          <o:OLEObject Type="Embed" ProgID="Equation.3" ShapeID="_x0000_i1081" DrawAspect="Content" ObjectID="_1473699223" r:id="rId120"/>
        </w:object>
      </w:r>
      <w:r w:rsidR="0035049A" w:rsidRPr="003B5460">
        <w:rPr>
          <w:sz w:val="28"/>
          <w:szCs w:val="28"/>
        </w:rPr>
        <w:t>.(1.14)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Для полученных коэффициентов регрессии доверительный интервал определяется таким образом: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960" w:dyaOrig="600">
          <v:shape id="_x0000_i1082" type="#_x0000_t75" style="width:98.25pt;height:30pt" o:ole="">
            <v:imagedata r:id="rId121" o:title=""/>
          </v:shape>
          <o:OLEObject Type="Embed" ProgID="Equation.3" ShapeID="_x0000_i1082" DrawAspect="Content" ObjectID="_1473699224" r:id="rId122"/>
        </w:object>
      </w:r>
      <w:r w:rsidR="0035049A" w:rsidRPr="003B5460">
        <w:rPr>
          <w:sz w:val="28"/>
          <w:szCs w:val="28"/>
        </w:rPr>
        <w:t>,(1.15)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Pr="003B5460">
        <w:rPr>
          <w:sz w:val="28"/>
          <w:szCs w:val="28"/>
          <w:lang w:val="en-US"/>
        </w:rPr>
        <w:t>V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b</w:t>
      </w:r>
      <w:r w:rsidRPr="003B5460">
        <w:rPr>
          <w:sz w:val="28"/>
          <w:szCs w:val="28"/>
        </w:rPr>
        <w:t>) – дисперсия коэффициентов,</w:t>
      </w:r>
      <w:r w:rsidR="003B5460">
        <w:rPr>
          <w:sz w:val="28"/>
          <w:szCs w:val="28"/>
        </w:rPr>
        <w:t xml:space="preserve"> </w:t>
      </w:r>
      <w:r w:rsidR="003D6053" w:rsidRPr="003B5460">
        <w:rPr>
          <w:sz w:val="28"/>
          <w:szCs w:val="28"/>
        </w:rPr>
        <w:object w:dxaOrig="680" w:dyaOrig="540">
          <v:shape id="_x0000_i1083" type="#_x0000_t75" style="width:33.75pt;height:27pt" o:ole="">
            <v:imagedata r:id="rId123" o:title=""/>
          </v:shape>
          <o:OLEObject Type="Embed" ProgID="Equation.3" ShapeID="_x0000_i1083" DrawAspect="Content" ObjectID="_1473699225" r:id="rId124"/>
        </w:object>
      </w:r>
      <w:r w:rsidRPr="003B5460">
        <w:rPr>
          <w:sz w:val="28"/>
          <w:szCs w:val="28"/>
        </w:rPr>
        <w:t>- коэффициент Стьюдента. Коэффициент Стьюдента определяется по таблицам. Для нашего случая он равен 2,5. Дисперсия коэффициентов определяется по следующей формуле: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939" w:dyaOrig="1020">
          <v:shape id="_x0000_i1084" type="#_x0000_t75" style="width:96pt;height:51pt" o:ole="">
            <v:imagedata r:id="rId125" o:title=""/>
          </v:shape>
          <o:OLEObject Type="Embed" ProgID="Equation.3" ShapeID="_x0000_i1084" DrawAspect="Content" ObjectID="_1473699226" r:id="rId126"/>
        </w:object>
      </w:r>
      <w:r w:rsidR="0035049A" w:rsidRPr="003B5460">
        <w:rPr>
          <w:sz w:val="28"/>
          <w:szCs w:val="28"/>
        </w:rPr>
        <w:t>,(1.16)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Pr="003B5460">
        <w:rPr>
          <w:sz w:val="28"/>
          <w:szCs w:val="28"/>
          <w:lang w:val="en-US"/>
        </w:rPr>
        <w:t>S</w:t>
      </w:r>
      <w:r w:rsidRPr="003B5460">
        <w:rPr>
          <w:sz w:val="28"/>
          <w:szCs w:val="28"/>
        </w:rPr>
        <w:t xml:space="preserve"> – дисперсия оценки. Определяется следующим образом:</w:t>
      </w:r>
    </w:p>
    <w:p w:rsidR="003B5460" w:rsidRDefault="003B5460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9670A8" w:rsidP="003B5460">
      <w:pPr>
        <w:pStyle w:val="a4"/>
        <w:widowControl w:val="0"/>
        <w:tabs>
          <w:tab w:val="left" w:pos="993"/>
          <w:tab w:val="center" w:pos="4960"/>
          <w:tab w:val="left" w:pos="8520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780" w:dyaOrig="960">
          <v:shape id="_x0000_i1085" type="#_x0000_t75" style="width:76.5pt;height:41.25pt" o:ole="">
            <v:imagedata r:id="rId127" o:title=""/>
          </v:shape>
          <o:OLEObject Type="Embed" ProgID="Equation.3" ShapeID="_x0000_i1085" DrawAspect="Content" ObjectID="_1473699227" r:id="rId128"/>
        </w:object>
      </w:r>
      <w:r w:rsidR="0035049A" w:rsidRPr="003B5460">
        <w:rPr>
          <w:sz w:val="28"/>
          <w:szCs w:val="28"/>
        </w:rPr>
        <w:t>,(1.17)</w: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Таким образом получим значения коэффициентов регрессии в виде 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240" w:dyaOrig="360">
          <v:shape id="_x0000_i1086" type="#_x0000_t75" style="width:62.25pt;height:18pt" o:ole="">
            <v:imagedata r:id="rId129" o:title=""/>
          </v:shape>
          <o:OLEObject Type="Embed" ProgID="Equation.3" ShapeID="_x0000_i1086" DrawAspect="Content" ObjectID="_1473699228" r:id="rId130"/>
        </w:object>
      </w:r>
      <w:r w:rsidR="0035049A" w:rsidRPr="003B5460">
        <w:rPr>
          <w:sz w:val="28"/>
          <w:szCs w:val="28"/>
        </w:rPr>
        <w:t>.</w:t>
      </w:r>
    </w:p>
    <w:p w:rsidR="003B5460" w:rsidRDefault="003B5460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sz w:val="28"/>
        </w:rPr>
        <w:t>1.3 Результаты выполнения задания</w:t>
      </w:r>
    </w:p>
    <w:p w:rsidR="003B5460" w:rsidRDefault="003B5460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Метод наименьших квадратов</w:t>
      </w:r>
    </w:p>
    <w:tbl>
      <w:tblPr>
        <w:tblW w:w="88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1162"/>
        <w:gridCol w:w="1191"/>
        <w:gridCol w:w="1191"/>
        <w:gridCol w:w="1206"/>
        <w:gridCol w:w="1129"/>
        <w:gridCol w:w="615"/>
        <w:gridCol w:w="649"/>
      </w:tblGrid>
      <w:tr w:rsidR="003B5460" w:rsidRPr="009670A8" w:rsidTr="009670A8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Y=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D=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W=D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=</w:t>
            </w: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1,25</w:t>
            </w: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0,83</w:t>
            </w: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X=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3,33</w:t>
            </w: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2,00</w:t>
            </w: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27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5,00</w:t>
            </w: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B5460" w:rsidRPr="009670A8" w:rsidTr="009670A8">
        <w:trPr>
          <w:trHeight w:val="255"/>
        </w:trPr>
        <w:tc>
          <w:tcPr>
            <w:tcW w:w="8810" w:type="dxa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:rsidR="003B5460" w:rsidRPr="009670A8" w:rsidRDefault="003B5460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Решение без диагональной корреляционной матрицы</w:t>
            </w: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X=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(X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X)</w:t>
            </w:r>
            <w:r w:rsidRPr="009670A8">
              <w:rPr>
                <w:sz w:val="20"/>
                <w:szCs w:val="20"/>
                <w:vertAlign w:val="superscript"/>
              </w:rPr>
              <w:t>-1</w:t>
            </w:r>
            <w:r w:rsidRPr="009670A8">
              <w:rPr>
                <w:sz w:val="20"/>
                <w:szCs w:val="20"/>
              </w:rPr>
              <w:t>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9670A8" w:rsidRDefault="009670A8"/>
    <w:p w:rsidR="00173783" w:rsidRDefault="00173783">
      <w:r>
        <w:br w:type="page"/>
      </w:r>
    </w:p>
    <w:tbl>
      <w:tblPr>
        <w:tblW w:w="85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643"/>
        <w:gridCol w:w="2103"/>
        <w:gridCol w:w="2188"/>
        <w:gridCol w:w="589"/>
        <w:gridCol w:w="575"/>
        <w:gridCol w:w="11"/>
        <w:gridCol w:w="6"/>
      </w:tblGrid>
      <w:tr w:rsidR="0035049A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190,8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Y=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303,7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173783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B=(X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X)</w:t>
            </w:r>
            <w:r w:rsidRPr="009670A8">
              <w:rPr>
                <w:sz w:val="20"/>
                <w:szCs w:val="20"/>
                <w:vertAlign w:val="superscript"/>
              </w:rPr>
              <w:t>-1</w:t>
            </w: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Y=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y^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y^-y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(y^-y)</w:t>
            </w:r>
            <w:r w:rsidRPr="009670A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Проверка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hanging="1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5049A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8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783" w:rsidRPr="009670A8" w:rsidRDefault="00173783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173783" w:rsidRPr="009670A8" w:rsidRDefault="00173783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Решение с диагональной корреляционной матрицой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783" w:rsidRPr="009670A8" w:rsidRDefault="00173783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783" w:rsidRPr="009670A8" w:rsidRDefault="00173783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1,25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1,25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-1,67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1,67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WX=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16,67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-6,67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WY=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137,67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-2,00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15,00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10,00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140,92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-9,42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61,92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WX=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-9,42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39,92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61,92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-2,42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0,013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0,002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(X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WX)</w:t>
            </w:r>
            <w:r w:rsidRPr="009670A8">
              <w:rPr>
                <w:sz w:val="20"/>
                <w:szCs w:val="20"/>
                <w:vertAlign w:val="superscript"/>
              </w:rPr>
              <w:t>-1</w:t>
            </w:r>
            <w:r w:rsidRPr="009670A8">
              <w:rPr>
                <w:sz w:val="20"/>
                <w:szCs w:val="20"/>
              </w:rPr>
              <w:t>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-0,014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-0,001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755,46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WY=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-219,21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597,13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1,28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B=(X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WX)</w:t>
            </w:r>
            <w:r w:rsidRPr="009670A8">
              <w:rPr>
                <w:sz w:val="20"/>
                <w:szCs w:val="20"/>
                <w:vertAlign w:val="superscript"/>
              </w:rPr>
              <w:t>-1</w:t>
            </w:r>
            <w:r w:rsidRPr="009670A8">
              <w:rPr>
                <w:sz w:val="20"/>
                <w:szCs w:val="20"/>
              </w:rPr>
              <w:t>X</w:t>
            </w:r>
            <w:r w:rsidRPr="009670A8">
              <w:rPr>
                <w:sz w:val="20"/>
                <w:szCs w:val="20"/>
                <w:vertAlign w:val="superscript"/>
              </w:rPr>
              <w:t>T</w:t>
            </w:r>
            <w:r w:rsidRPr="009670A8">
              <w:rPr>
                <w:sz w:val="20"/>
                <w:szCs w:val="20"/>
              </w:rPr>
              <w:t>WY=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-4,67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both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8,57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y^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y</w:t>
            </w:r>
          </w:p>
        </w:tc>
        <w:tc>
          <w:tcPr>
            <w:tcW w:w="21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y^-y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(y^-y)</w:t>
            </w:r>
            <w:r w:rsidRPr="009670A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5,18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4,1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30,95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31,2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41,47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41,3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15,81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16,5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3,08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3,2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-0,12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73783" w:rsidRPr="009670A8" w:rsidTr="009670A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173783">
            <w:pPr>
              <w:widowControl w:val="0"/>
              <w:tabs>
                <w:tab w:val="left" w:pos="993"/>
              </w:tabs>
              <w:spacing w:line="360" w:lineRule="auto"/>
              <w:ind w:firstLine="3"/>
              <w:jc w:val="center"/>
              <w:rPr>
                <w:sz w:val="20"/>
                <w:szCs w:val="20"/>
              </w:rPr>
            </w:pPr>
            <w:r w:rsidRPr="009670A8">
              <w:rPr>
                <w:sz w:val="20"/>
                <w:szCs w:val="20"/>
              </w:rPr>
              <w:t>1,761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049A" w:rsidRPr="009670A8" w:rsidRDefault="0035049A" w:rsidP="003B5460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9670A8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Расчет доверительных интервалов</w:t>
      </w:r>
    </w:p>
    <w:tbl>
      <w:tblPr>
        <w:tblW w:w="646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840"/>
        <w:gridCol w:w="880"/>
        <w:gridCol w:w="828"/>
        <w:gridCol w:w="712"/>
        <w:gridCol w:w="792"/>
        <w:gridCol w:w="885"/>
      </w:tblGrid>
      <w:tr w:rsidR="004C5791" w:rsidRPr="004C5791" w:rsidTr="004C5791">
        <w:trPr>
          <w:trHeight w:val="28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y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y^-y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(y^-y)2</w:t>
            </w:r>
          </w:p>
        </w:tc>
      </w:tr>
      <w:tr w:rsidR="004C5791" w:rsidRPr="004C5791" w:rsidTr="004C5791">
        <w:trPr>
          <w:trHeight w:val="270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-2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4,1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0,465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0,216</w:t>
            </w: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X=</w:t>
            </w: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5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-2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31,2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-0,546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0,298</w:t>
            </w: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-1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41,3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-0,252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0,063</w:t>
            </w: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3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16,5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-0,119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0,014</w:t>
            </w: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3,2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0,371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0,138</w:t>
            </w: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Сумма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2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0,729</w:t>
            </w: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Хср=</w:t>
            </w: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1,8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0,4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2,2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b1=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1,235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b2=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-4,769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-0,8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-1,2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b3=</w:t>
            </w: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8,614</w:t>
            </w: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-3,8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2,8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Х-Хср=</w:t>
            </w: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3,2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-2,4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0,8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0,2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-1,4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-1,2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1,2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-1,2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25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8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Х</w:t>
            </w:r>
            <w:r w:rsidRPr="004C5791">
              <w:rPr>
                <w:sz w:val="20"/>
                <w:szCs w:val="20"/>
                <w:vertAlign w:val="superscript"/>
              </w:rPr>
              <w:t>2</w:t>
            </w:r>
            <w:r w:rsidRPr="004C5791">
              <w:rPr>
                <w:sz w:val="20"/>
                <w:szCs w:val="20"/>
              </w:rPr>
              <w:t>=</w:t>
            </w: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25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9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Сумма</w:t>
            </w: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43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14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37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0,64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0,36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1,44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14,44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2,56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7,84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8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(X-Хcp)</w:t>
            </w:r>
            <w:r w:rsidRPr="004C5791">
              <w:rPr>
                <w:sz w:val="20"/>
                <w:szCs w:val="20"/>
                <w:vertAlign w:val="superscript"/>
              </w:rPr>
              <w:t>2</w:t>
            </w:r>
            <w:r w:rsidRPr="004C5791">
              <w:rPr>
                <w:sz w:val="20"/>
                <w:szCs w:val="20"/>
              </w:rPr>
              <w:t>=</w:t>
            </w: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10,24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5,76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0,64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0,04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1,96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1,44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1,44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2,56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1,44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Сумма</w:t>
            </w: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26,8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13,2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12,8</w:t>
            </w: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8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S</w:t>
            </w:r>
            <w:r w:rsidRPr="004C5791">
              <w:rPr>
                <w:sz w:val="20"/>
                <w:szCs w:val="20"/>
                <w:vertAlign w:val="superscript"/>
              </w:rPr>
              <w:t>2</w:t>
            </w:r>
            <w:r w:rsidRPr="004C5791">
              <w:rPr>
                <w:sz w:val="20"/>
                <w:szCs w:val="20"/>
              </w:rPr>
              <w:t>=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0,243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V(b1)=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0,078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V(b2)=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0,052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V(b3)=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0,141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gridAfter w:val="1"/>
          <w:wAfter w:w="885" w:type="dxa"/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b1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0,537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gridAfter w:val="1"/>
          <w:wAfter w:w="885" w:type="dxa"/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b2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-5,337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5791" w:rsidRPr="004C5791" w:rsidTr="004C5791">
        <w:trPr>
          <w:gridAfter w:val="1"/>
          <w:wAfter w:w="885" w:type="dxa"/>
          <w:trHeight w:val="255"/>
        </w:trPr>
        <w:tc>
          <w:tcPr>
            <w:tcW w:w="1526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b3</w:t>
            </w:r>
          </w:p>
        </w:tc>
        <w:tc>
          <w:tcPr>
            <w:tcW w:w="880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C5791">
              <w:rPr>
                <w:sz w:val="20"/>
                <w:szCs w:val="20"/>
              </w:rPr>
              <w:t>7,677</w:t>
            </w:r>
          </w:p>
        </w:tc>
        <w:tc>
          <w:tcPr>
            <w:tcW w:w="828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</w:tcPr>
          <w:p w:rsidR="009670A8" w:rsidRPr="004C5791" w:rsidRDefault="009670A8" w:rsidP="004C5791">
            <w:pPr>
              <w:widowControl w:val="0"/>
              <w:tabs>
                <w:tab w:val="left" w:pos="993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173783" w:rsidRDefault="001E574E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1" o:spid="_x0000_i1087" type="#_x0000_t75" style="width:261pt;height:159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">
            <v:imagedata r:id="rId131" o:title=""/>
            <o:lock v:ext="edit" aspectratio="f"/>
          </v:shape>
        </w:pict>
      </w: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Метод наименьших квадратов рис 1.1</w:t>
      </w:r>
    </w:p>
    <w:p w:rsidR="00173783" w:rsidRPr="003B5460" w:rsidRDefault="0017378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1E574E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2" o:spid="_x0000_i1088" type="#_x0000_t75" style="width:231.75pt;height:177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">
            <v:imagedata r:id="rId132" o:title=""/>
            <o:lock v:ext="edit" aspectratio="f"/>
          </v:shape>
        </w:pic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МНК график остатков рис 1.2</w:t>
      </w:r>
    </w:p>
    <w:p w:rsidR="00173783" w:rsidRDefault="00173783" w:rsidP="009670A8">
      <w:pPr>
        <w:tabs>
          <w:tab w:val="left" w:pos="7230"/>
        </w:tabs>
        <w:spacing w:after="200" w:line="276" w:lineRule="auto"/>
        <w:rPr>
          <w:b/>
          <w:bCs/>
          <w:kern w:val="32"/>
          <w:sz w:val="28"/>
          <w:szCs w:val="28"/>
        </w:rPr>
      </w:pPr>
      <w:bookmarkStart w:id="3" w:name="_Toc216123888"/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t>Задание 2. Взаимосвязь различных форм моделей динамических систем</w:t>
      </w:r>
      <w:bookmarkEnd w:id="3"/>
    </w:p>
    <w:p w:rsidR="00173783" w:rsidRDefault="00173783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sz w:val="28"/>
        </w:rPr>
        <w:t>2.1 Постановка задачи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Объект описан дифференциальным уравнением: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Требуется: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Записать модель объекта в пространстве состояний.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Записать модель объекта в форме передаточной функции.</w:t>
      </w:r>
    </w:p>
    <w:p w:rsidR="0035049A" w:rsidRPr="003B5460" w:rsidRDefault="0035049A" w:rsidP="003B5460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3B5460">
        <w:rPr>
          <w:sz w:val="28"/>
          <w:szCs w:val="28"/>
        </w:rPr>
        <w:t>Получить частотные характеристики объекта.</w:t>
      </w: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sz w:val="28"/>
        </w:rPr>
        <w:t>2.2 Математическая постановка задачи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Рассмотрим систему автоматического управления (САУ), описываемую линейным (линеаризованным) дифференциальным уравнением вида:</w:t>
      </w:r>
    </w:p>
    <w:p w:rsidR="00173783" w:rsidRDefault="0017378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4940" w:dyaOrig="1359">
          <v:shape id="_x0000_i1089" type="#_x0000_t75" style="width:244.5pt;height:68.25pt" o:ole="">
            <v:imagedata r:id="rId133" o:title=""/>
          </v:shape>
          <o:OLEObject Type="Embed" ProgID="Equation.3" ShapeID="_x0000_i1089" DrawAspect="Content" ObjectID="_1473699229" r:id="rId134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(2.1)</w:t>
      </w:r>
    </w:p>
    <w:p w:rsidR="00173783" w:rsidRDefault="00173783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Pr="003B5460">
        <w:rPr>
          <w:iCs/>
          <w:sz w:val="28"/>
          <w:szCs w:val="28"/>
        </w:rPr>
        <w:t>u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 xml:space="preserve">) – входной процесс, </w:t>
      </w:r>
      <w:r w:rsidRPr="003B5460">
        <w:rPr>
          <w:iCs/>
          <w:sz w:val="28"/>
          <w:szCs w:val="28"/>
        </w:rPr>
        <w:t>y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 xml:space="preserve">) – выходной процесс, </w:t>
      </w:r>
      <w:r w:rsidRPr="003B5460">
        <w:rPr>
          <w:iCs/>
          <w:sz w:val="28"/>
          <w:szCs w:val="28"/>
        </w:rPr>
        <w:t>a</w:t>
      </w:r>
      <w:r w:rsidRPr="003B5460">
        <w:rPr>
          <w:iCs/>
          <w:sz w:val="28"/>
          <w:szCs w:val="28"/>
          <w:vertAlign w:val="subscript"/>
        </w:rPr>
        <w:t>i</w:t>
      </w:r>
      <w:r w:rsidRPr="003B5460">
        <w:rPr>
          <w:sz w:val="28"/>
          <w:szCs w:val="28"/>
        </w:rPr>
        <w:t xml:space="preserve">, </w:t>
      </w:r>
      <w:r w:rsidRPr="003B5460">
        <w:rPr>
          <w:iCs/>
          <w:sz w:val="28"/>
          <w:szCs w:val="28"/>
        </w:rPr>
        <w:t>b</w:t>
      </w:r>
      <w:r w:rsidRPr="003B5460">
        <w:rPr>
          <w:iCs/>
          <w:sz w:val="28"/>
          <w:szCs w:val="28"/>
          <w:vertAlign w:val="subscript"/>
        </w:rPr>
        <w:t>j</w:t>
      </w:r>
      <w:r w:rsidRPr="003B5460">
        <w:rPr>
          <w:sz w:val="28"/>
          <w:szCs w:val="28"/>
        </w:rPr>
        <w:t xml:space="preserve"> – постоянные коэффициенты, </w:t>
      </w:r>
      <w:r w:rsidRPr="003B5460">
        <w:rPr>
          <w:iCs/>
          <w:sz w:val="28"/>
          <w:szCs w:val="28"/>
        </w:rPr>
        <w:t>n</w:t>
      </w:r>
      <w:r w:rsidRPr="003B5460">
        <w:rPr>
          <w:sz w:val="28"/>
          <w:szCs w:val="28"/>
        </w:rPr>
        <w:t xml:space="preserve">, </w:t>
      </w:r>
      <w:r w:rsidRPr="003B5460">
        <w:rPr>
          <w:iCs/>
          <w:sz w:val="28"/>
          <w:szCs w:val="28"/>
        </w:rPr>
        <w:t>m</w:t>
      </w:r>
      <w:r w:rsidRPr="003B5460">
        <w:rPr>
          <w:sz w:val="28"/>
          <w:szCs w:val="28"/>
        </w:rPr>
        <w:t xml:space="preserve"> (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&gt;</w:t>
      </w:r>
      <w:r w:rsidRPr="003B5460">
        <w:rPr>
          <w:sz w:val="28"/>
          <w:szCs w:val="28"/>
          <w:lang w:val="en-US"/>
        </w:rPr>
        <w:t>m</w:t>
      </w:r>
      <w:r w:rsidRPr="003B5460">
        <w:rPr>
          <w:sz w:val="28"/>
          <w:szCs w:val="28"/>
        </w:rPr>
        <w:t xml:space="preserve">)– постоянные числа. В операторной форме выражение (2.1) может быть записано </w:t>
      </w:r>
      <w:r w:rsidR="001E574E">
        <w:rPr>
          <w:sz w:val="28"/>
          <w:szCs w:val="28"/>
        </w:rPr>
        <w:pict>
          <v:shape id="Рисунок 65" o:spid="_x0000_i1090" type="#_x0000_t75" style="width:102pt;height:17.25pt;visibility:visible;mso-position-horizontal-relative:char;mso-position-vertical-relative:line">
            <v:textbox style="mso-rotate-with-shape:t"/>
          </v:shape>
        </w:pict>
      </w:r>
      <w:r w:rsidRPr="003B5460">
        <w:rPr>
          <w:sz w:val="28"/>
          <w:szCs w:val="28"/>
        </w:rPr>
        <w:t>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Здесь D – оператор дифференцирования </w:t>
      </w:r>
      <w:r w:rsidR="001E574E">
        <w:rPr>
          <w:sz w:val="28"/>
          <w:szCs w:val="28"/>
        </w:rPr>
        <w:pict>
          <v:shape id="Рисунок 66" o:spid="_x0000_i1091" type="#_x0000_t75" style="width:60pt;height:18pt;visibility:visible;mso-position-horizontal-relative:char;mso-position-vertical-relative:line">
            <v:textbox style="mso-rotate-with-shape:t"/>
          </v:shape>
        </w:pict>
      </w:r>
      <w:r w:rsidRPr="003B5460">
        <w:rPr>
          <w:sz w:val="28"/>
          <w:szCs w:val="28"/>
        </w:rPr>
        <w:t>. Отсюда преобразование “вход-выход” системы: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D</w:t>
      </w:r>
      <w:r w:rsidRPr="003B5460">
        <w:rPr>
          <w:sz w:val="28"/>
          <w:szCs w:val="28"/>
        </w:rPr>
        <w:t>) называется операторной передаточной функции.</w:t>
      </w:r>
    </w:p>
    <w:p w:rsidR="0035049A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Один из способов моделирования систем заключается в представлении преобразования “вход-выход” в виде комплексной передаточной функции:</w:t>
      </w:r>
      <w:r w:rsidR="00173783">
        <w:rPr>
          <w:sz w:val="28"/>
          <w:szCs w:val="28"/>
        </w:rPr>
        <w:t xml:space="preserve"> </w:t>
      </w:r>
    </w:p>
    <w:p w:rsidR="0035049A" w:rsidRPr="003B5460" w:rsidRDefault="0035049A" w:rsidP="00173783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которая получается путем применения преобразования Лапласа к (2.2) ри начальных нулевых условиях. Здесь </w:t>
      </w:r>
      <w:r w:rsidRPr="003B5460">
        <w:rPr>
          <w:iCs/>
          <w:sz w:val="28"/>
          <w:szCs w:val="28"/>
        </w:rPr>
        <w:t>s</w:t>
      </w:r>
      <w:r w:rsidRPr="003B5460">
        <w:rPr>
          <w:sz w:val="28"/>
          <w:szCs w:val="28"/>
        </w:rPr>
        <w:t>-комплексная переменная. Связь между операторной (2.2) и комплексной (2.3) передаточными функциями можно записать в виде: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Комплексные числа, являющиеся корнями многочлена</w:t>
      </w:r>
      <w:r w:rsidRPr="003B5460">
        <w:rPr>
          <w:iCs/>
          <w:sz w:val="28"/>
          <w:szCs w:val="28"/>
        </w:rPr>
        <w:t>В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s</w:t>
      </w:r>
      <w:r w:rsidRPr="003B5460">
        <w:rPr>
          <w:sz w:val="28"/>
          <w:szCs w:val="28"/>
        </w:rPr>
        <w:t xml:space="preserve">), называются нулями передаточной функции, а корни многочлена </w:t>
      </w:r>
      <w:r w:rsidRPr="003B5460">
        <w:rPr>
          <w:iCs/>
          <w:sz w:val="28"/>
          <w:szCs w:val="28"/>
        </w:rPr>
        <w:t>A</w:t>
      </w:r>
      <w:r w:rsidRPr="003B5460">
        <w:rPr>
          <w:sz w:val="28"/>
          <w:szCs w:val="28"/>
        </w:rPr>
        <w:t>(s) – полюсами.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Явный вид связи входа и выхода определяется выражением: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 xml:space="preserve">) – оригинал (т.е. полученный с помощью обратного преобразования Лапласа) комплексной передаточной функции 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s</w:t>
      </w:r>
      <w:r w:rsidRPr="003B5460">
        <w:rPr>
          <w:sz w:val="28"/>
          <w:szCs w:val="28"/>
        </w:rPr>
        <w:t>).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Динамические свойства систем характеризуют реакции на входные воздействия специального вида. В частности анализ выхода системы на единичный скачок и </w:t>
      </w:r>
      <w:r w:rsidRPr="003B5460">
        <w:rPr>
          <w:sz w:val="28"/>
          <w:szCs w:val="28"/>
        </w:rPr>
        <w:sym w:font="Symbol" w:char="F064"/>
      </w:r>
      <w:r w:rsidRPr="003B5460">
        <w:rPr>
          <w:sz w:val="28"/>
          <w:szCs w:val="28"/>
        </w:rPr>
        <w:t>-функцию (дельта-функцию).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Пусть </w:t>
      </w:r>
      <w:r w:rsidRPr="003B5460">
        <w:rPr>
          <w:iCs/>
          <w:sz w:val="28"/>
          <w:szCs w:val="28"/>
        </w:rPr>
        <w:t>u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>) = 1(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>), то есть на вход системы подается функция Хевисайда (единичный скачок), определяемая:</w:t>
      </w:r>
    </w:p>
    <w:p w:rsidR="0035049A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График функции Хевисайда приведен на рис. 2.1а:</w:t>
      </w:r>
    </w:p>
    <w:p w:rsidR="00173783" w:rsidRPr="003B5460" w:rsidRDefault="00173783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73783" w:rsidRPr="003B5460" w:rsidRDefault="001E574E" w:rsidP="003B5460">
      <w:pPr>
        <w:widowControl w:val="0"/>
        <w:tabs>
          <w:tab w:val="left" w:pos="4939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8" o:spid="_x0000_i1092" type="#_x0000_t75" style="width:156pt;height:117pt;visibility:visible;mso-wrap-style:square">
            <v:imagedata r:id="rId135" o:title=""/>
          </v:shape>
        </w:pict>
      </w:r>
      <w:r w:rsidR="00173783" w:rsidRPr="003B5460">
        <w:rPr>
          <w:sz w:val="28"/>
          <w:szCs w:val="28"/>
        </w:rPr>
        <w:t>а)</w:t>
      </w:r>
    </w:p>
    <w:p w:rsidR="00173783" w:rsidRDefault="001E574E" w:rsidP="009670A8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9" o:spid="_x0000_i1093" type="#_x0000_t75" style="width:191.25pt;height:139.5pt;visibility:visible;mso-wrap-style:square">
            <v:imagedata r:id="rId136" o:title=""/>
          </v:shape>
        </w:pict>
      </w:r>
      <w:r w:rsidR="00173783" w:rsidRPr="003B5460">
        <w:rPr>
          <w:sz w:val="28"/>
          <w:szCs w:val="28"/>
        </w:rPr>
        <w:t>б)</w:t>
      </w:r>
    </w:p>
    <w:p w:rsidR="00173783" w:rsidRPr="003B5460" w:rsidRDefault="00173783" w:rsidP="003B5460">
      <w:pPr>
        <w:widowControl w:val="0"/>
        <w:spacing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Рис.2.1. Функции Хевисайда (а) и Дирака (б)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Реакция САУ на единичный скачек называется переходной функцией системы и обозначается </w:t>
      </w:r>
      <w:r w:rsidRPr="003B5460">
        <w:rPr>
          <w:iCs/>
          <w:sz w:val="28"/>
          <w:szCs w:val="28"/>
        </w:rPr>
        <w:t>h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>).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Если </w:t>
      </w:r>
      <w:r w:rsidRPr="003B5460">
        <w:rPr>
          <w:iCs/>
          <w:sz w:val="28"/>
          <w:szCs w:val="28"/>
        </w:rPr>
        <w:t>u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 xml:space="preserve">) = </w:t>
      </w:r>
      <w:r w:rsidRPr="003B5460">
        <w:rPr>
          <w:sz w:val="28"/>
          <w:szCs w:val="28"/>
        </w:rPr>
        <w:sym w:font="Symbol" w:char="F064"/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>), то есть на вход системы поступает функция Дирака (</w:t>
      </w:r>
      <w:r w:rsidRPr="003B5460">
        <w:rPr>
          <w:sz w:val="28"/>
          <w:szCs w:val="28"/>
        </w:rPr>
        <w:sym w:font="Symbol" w:char="F064"/>
      </w:r>
      <w:r w:rsidRPr="003B5460">
        <w:rPr>
          <w:sz w:val="28"/>
          <w:szCs w:val="28"/>
        </w:rPr>
        <w:t>-функция, импульсная функция, рис. 2.1б) определяемая: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то реакция САУ называется импульсной переходной функцией системы и обозначается 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>). Таким образом оригинал комплексной передаточной функции можно измерить как реакцию систему на импульс.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Импульсная и переходная функции системы связаны соотношением: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Благодаря широкому применению при исследовании устойчивости динамических систем и проектировании регуляторов получили распространение частотные характеристики.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Пусть на вход системы с передаточной функцией 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s</w:t>
      </w:r>
      <w:r w:rsidRPr="003B5460">
        <w:rPr>
          <w:sz w:val="28"/>
          <w:szCs w:val="28"/>
        </w:rPr>
        <w:t xml:space="preserve">) подается гармонический сигнал </w:t>
      </w:r>
      <w:r w:rsidRPr="003B5460">
        <w:rPr>
          <w:iCs/>
          <w:sz w:val="28"/>
          <w:szCs w:val="28"/>
          <w:lang w:val="en-US"/>
        </w:rPr>
        <w:t>u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 xml:space="preserve">) = </w:t>
      </w:r>
      <w:r w:rsidRPr="003B5460">
        <w:rPr>
          <w:iCs/>
          <w:sz w:val="28"/>
          <w:szCs w:val="28"/>
          <w:lang w:val="en-US"/>
        </w:rPr>
        <w:t>a</w:t>
      </w:r>
      <w:r w:rsidRPr="003B5460">
        <w:rPr>
          <w:iCs/>
          <w:sz w:val="28"/>
          <w:szCs w:val="28"/>
          <w:vertAlign w:val="subscript"/>
          <w:lang w:val="en-US"/>
        </w:rPr>
        <w:t>u</w:t>
      </w:r>
      <w:r w:rsidRPr="003B5460">
        <w:rPr>
          <w:sz w:val="28"/>
          <w:szCs w:val="28"/>
          <w:lang w:val="en-US"/>
        </w:rPr>
        <w:t>cos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w</w:t>
      </w:r>
      <w:r w:rsidRPr="003B5460">
        <w:rPr>
          <w:iCs/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 xml:space="preserve">), </w:t>
      </w:r>
      <w:r w:rsidRPr="003B5460">
        <w:rPr>
          <w:iCs/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>&gt;0. В этих условиях справедлива следующая теорема: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Если звено является устойчивым, то установившаяся реакция </w:t>
      </w:r>
      <w:r w:rsidRPr="003B5460">
        <w:rPr>
          <w:iCs/>
          <w:sz w:val="28"/>
          <w:szCs w:val="28"/>
        </w:rPr>
        <w:t>y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t</w:t>
      </w:r>
      <w:r w:rsidRPr="003B5460">
        <w:rPr>
          <w:sz w:val="28"/>
          <w:szCs w:val="28"/>
        </w:rPr>
        <w:t>) на гармоническое воздействие является функцией той же частоты с амплитудой</w:t>
      </w:r>
      <w:r w:rsidR="003B5460">
        <w:rPr>
          <w:sz w:val="28"/>
          <w:szCs w:val="28"/>
        </w:rPr>
        <w:t xml:space="preserve"> </w:t>
      </w:r>
      <w:r w:rsidRPr="003B5460">
        <w:rPr>
          <w:iCs/>
          <w:sz w:val="28"/>
          <w:szCs w:val="28"/>
        </w:rPr>
        <w:t>a</w:t>
      </w:r>
      <w:r w:rsidRPr="003B5460">
        <w:rPr>
          <w:iCs/>
          <w:sz w:val="28"/>
          <w:szCs w:val="28"/>
          <w:vertAlign w:val="subscript"/>
        </w:rPr>
        <w:t>y</w:t>
      </w:r>
      <w:r w:rsidRPr="003B5460">
        <w:rPr>
          <w:sz w:val="28"/>
          <w:szCs w:val="28"/>
        </w:rPr>
        <w:t xml:space="preserve"> = </w:t>
      </w:r>
      <w:r w:rsidRPr="003B5460">
        <w:rPr>
          <w:iCs/>
          <w:sz w:val="28"/>
          <w:szCs w:val="28"/>
        </w:rPr>
        <w:t>a</w:t>
      </w:r>
      <w:r w:rsidRPr="003B5460">
        <w:rPr>
          <w:iCs/>
          <w:sz w:val="28"/>
          <w:szCs w:val="28"/>
          <w:vertAlign w:val="subscript"/>
        </w:rPr>
        <w:t>u</w:t>
      </w:r>
      <w:r w:rsidRPr="003B5460">
        <w:rPr>
          <w:sz w:val="28"/>
          <w:szCs w:val="28"/>
        </w:rPr>
        <w:t xml:space="preserve"> |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iw</w:t>
      </w:r>
      <w:r w:rsidRPr="003B5460">
        <w:rPr>
          <w:sz w:val="28"/>
          <w:szCs w:val="28"/>
        </w:rPr>
        <w:t>)| и относительным сдвигом по фазе y = arg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iw</w:t>
      </w:r>
      <w:r w:rsidRPr="003B5460">
        <w:rPr>
          <w:sz w:val="28"/>
          <w:szCs w:val="28"/>
        </w:rPr>
        <w:t>).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Таким образом, выход определяется гармонической функцией</w:t>
      </w:r>
    </w:p>
    <w:p w:rsidR="00562688" w:rsidRDefault="00562688" w:rsidP="003B5460">
      <w:pPr>
        <w:widowControl w:val="0"/>
        <w:tabs>
          <w:tab w:val="left" w:pos="993"/>
          <w:tab w:val="center" w:pos="5320"/>
          <w:tab w:val="left" w:pos="6345"/>
          <w:tab w:val="left" w:pos="8520"/>
        </w:tabs>
        <w:spacing w:line="360" w:lineRule="auto"/>
        <w:ind w:firstLine="709"/>
        <w:jc w:val="both"/>
        <w:rPr>
          <w:iCs/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  <w:tab w:val="center" w:pos="5320"/>
          <w:tab w:val="left" w:pos="6345"/>
          <w:tab w:val="left" w:pos="85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iCs/>
          <w:sz w:val="28"/>
          <w:szCs w:val="28"/>
          <w:lang w:val="en-US"/>
        </w:rPr>
        <w:t>y</w:t>
      </w:r>
      <w:r w:rsidRPr="003B5460">
        <w:rPr>
          <w:sz w:val="28"/>
          <w:szCs w:val="28"/>
          <w:lang w:val="en-US"/>
        </w:rPr>
        <w:t>(</w:t>
      </w:r>
      <w:r w:rsidRPr="003B5460">
        <w:rPr>
          <w:iCs/>
          <w:sz w:val="28"/>
          <w:szCs w:val="28"/>
          <w:lang w:val="en-US"/>
        </w:rPr>
        <w:t>t</w:t>
      </w:r>
      <w:r w:rsidRPr="003B5460">
        <w:rPr>
          <w:sz w:val="28"/>
          <w:szCs w:val="28"/>
          <w:lang w:val="en-US"/>
        </w:rPr>
        <w:t xml:space="preserve">) = </w:t>
      </w:r>
      <w:r w:rsidRPr="003B5460">
        <w:rPr>
          <w:iCs/>
          <w:sz w:val="28"/>
          <w:szCs w:val="28"/>
          <w:lang w:val="en-US"/>
        </w:rPr>
        <w:t>a</w:t>
      </w:r>
      <w:r w:rsidRPr="003B5460">
        <w:rPr>
          <w:iCs/>
          <w:sz w:val="28"/>
          <w:szCs w:val="28"/>
          <w:vertAlign w:val="subscript"/>
          <w:lang w:val="en-US"/>
        </w:rPr>
        <w:t>u</w:t>
      </w:r>
      <w:r w:rsidRPr="003B5460">
        <w:rPr>
          <w:sz w:val="28"/>
          <w:szCs w:val="28"/>
          <w:lang w:val="en-US"/>
        </w:rPr>
        <w:t xml:space="preserve"> |</w:t>
      </w:r>
      <w:r w:rsidRPr="003B5460">
        <w:rPr>
          <w:iCs/>
          <w:sz w:val="28"/>
          <w:szCs w:val="28"/>
          <w:lang w:val="en-US"/>
        </w:rPr>
        <w:t>W</w:t>
      </w:r>
      <w:r w:rsidRPr="003B5460">
        <w:rPr>
          <w:sz w:val="28"/>
          <w:szCs w:val="28"/>
          <w:lang w:val="en-US"/>
        </w:rPr>
        <w:t>(</w:t>
      </w:r>
      <w:r w:rsidRPr="003B5460">
        <w:rPr>
          <w:iCs/>
          <w:sz w:val="28"/>
          <w:szCs w:val="28"/>
          <w:lang w:val="en-US"/>
        </w:rPr>
        <w:t>iw</w:t>
      </w:r>
      <w:r w:rsidRPr="003B5460">
        <w:rPr>
          <w:sz w:val="28"/>
          <w:szCs w:val="28"/>
          <w:lang w:val="en-US"/>
        </w:rPr>
        <w:t xml:space="preserve">)| cos(w </w:t>
      </w:r>
      <w:r w:rsidRPr="003B5460">
        <w:rPr>
          <w:iCs/>
          <w:sz w:val="28"/>
          <w:szCs w:val="28"/>
          <w:lang w:val="en-US"/>
        </w:rPr>
        <w:t>t</w:t>
      </w:r>
      <w:r w:rsidRPr="003B5460">
        <w:rPr>
          <w:sz w:val="28"/>
          <w:szCs w:val="28"/>
          <w:lang w:val="en-US"/>
        </w:rPr>
        <w:t xml:space="preserve"> + arg</w:t>
      </w:r>
      <w:r w:rsidRPr="003B5460">
        <w:rPr>
          <w:iCs/>
          <w:sz w:val="28"/>
          <w:szCs w:val="28"/>
          <w:lang w:val="en-US"/>
        </w:rPr>
        <w:t>W</w:t>
      </w:r>
      <w:r w:rsidRPr="003B5460">
        <w:rPr>
          <w:sz w:val="28"/>
          <w:szCs w:val="28"/>
          <w:lang w:val="en-US"/>
        </w:rPr>
        <w:t>(</w:t>
      </w:r>
      <w:r w:rsidRPr="003B5460">
        <w:rPr>
          <w:iCs/>
          <w:sz w:val="28"/>
          <w:szCs w:val="28"/>
          <w:lang w:val="en-US"/>
        </w:rPr>
        <w:t>iw</w:t>
      </w:r>
      <w:r w:rsidRPr="003B5460">
        <w:rPr>
          <w:sz w:val="28"/>
          <w:szCs w:val="28"/>
          <w:lang w:val="en-US"/>
        </w:rPr>
        <w:t>)),(2.9)</w:t>
      </w:r>
    </w:p>
    <w:p w:rsidR="00562688" w:rsidRPr="009670A8" w:rsidRDefault="0056268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Pr="003B5460">
        <w:rPr>
          <w:iCs/>
          <w:sz w:val="28"/>
          <w:szCs w:val="28"/>
        </w:rPr>
        <w:t>i</w:t>
      </w:r>
      <w:r w:rsidRPr="003B5460">
        <w:rPr>
          <w:sz w:val="28"/>
          <w:szCs w:val="28"/>
        </w:rPr>
        <w:t xml:space="preserve"> – комплексная единица, </w:t>
      </w:r>
      <w:r w:rsidR="003D6053" w:rsidRPr="003B5460">
        <w:rPr>
          <w:sz w:val="28"/>
          <w:szCs w:val="28"/>
        </w:rPr>
        <w:object w:dxaOrig="1780" w:dyaOrig="400">
          <v:shape id="_x0000_i1094" type="#_x0000_t75" style="width:89.25pt;height:20.25pt" o:ole="">
            <v:imagedata r:id="rId137" o:title=""/>
          </v:shape>
          <o:OLEObject Type="Embed" ProgID="Equation.3" ShapeID="_x0000_i1094" DrawAspect="Content" ObjectID="_1473699230" r:id="rId138"/>
        </w:object>
      </w:r>
      <w:r w:rsidRPr="003B5460">
        <w:rPr>
          <w:sz w:val="28"/>
          <w:szCs w:val="28"/>
        </w:rPr>
        <w:t>– частотная характеристика.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При фиксированном значении w частотная характеристика является комплексным числом, и, следовательно, может быть представлена в виде:</w:t>
      </w:r>
    </w:p>
    <w:p w:rsidR="0035049A" w:rsidRPr="003B5460" w:rsidRDefault="0035049A" w:rsidP="003B5460">
      <w:pPr>
        <w:widowControl w:val="0"/>
        <w:tabs>
          <w:tab w:val="left" w:pos="993"/>
          <w:tab w:val="center" w:pos="5320"/>
          <w:tab w:val="left" w:pos="8520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="001E574E">
        <w:rPr>
          <w:sz w:val="28"/>
          <w:szCs w:val="28"/>
        </w:rPr>
        <w:pict>
          <v:shape id="Рисунок 76" o:spid="_x0000_i1095" type="#_x0000_t75" style="width:59.25pt;height:20.25pt;visibility:visible;mso-position-horizontal-relative:char;mso-position-vertical-relative:line">
            <v:textbox style="mso-rotate-with-shape:t"/>
          </v:shape>
        </w:pict>
      </w:r>
      <w:r w:rsidRPr="003B5460">
        <w:rPr>
          <w:sz w:val="28"/>
          <w:szCs w:val="28"/>
        </w:rPr>
        <w:t>– амплитудно-частотная характеристика (АЧХ); – фазово-частотная характеристика (ФЧХ); – вещественная частотная характеристика (ВЧХ); – мнимая частотная характеристика (МЧХ).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Геометрическое место точек </w:t>
      </w:r>
      <w:r w:rsidRPr="003B5460">
        <w:rPr>
          <w:iCs/>
          <w:sz w:val="28"/>
          <w:szCs w:val="28"/>
        </w:rPr>
        <w:t>W</w:t>
      </w:r>
      <w:r w:rsidRPr="003B5460">
        <w:rPr>
          <w:sz w:val="28"/>
          <w:szCs w:val="28"/>
        </w:rPr>
        <w:t>(</w:t>
      </w:r>
      <w:r w:rsidRPr="003B5460">
        <w:rPr>
          <w:iCs/>
          <w:sz w:val="28"/>
          <w:szCs w:val="28"/>
        </w:rPr>
        <w:t>i</w:t>
      </w:r>
      <w:r w:rsidRPr="003B5460">
        <w:rPr>
          <w:iCs/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>) на комплексной плоскости при изменении w от w</w:t>
      </w:r>
      <w:r w:rsidRPr="003B5460">
        <w:rPr>
          <w:sz w:val="28"/>
          <w:szCs w:val="28"/>
          <w:vertAlign w:val="subscript"/>
        </w:rPr>
        <w:t>0</w:t>
      </w:r>
      <w:r w:rsidRPr="003B5460">
        <w:rPr>
          <w:sz w:val="28"/>
          <w:szCs w:val="28"/>
        </w:rPr>
        <w:t xml:space="preserve"> до от w</w:t>
      </w:r>
      <w:r w:rsidRPr="003B5460">
        <w:rPr>
          <w:sz w:val="28"/>
          <w:szCs w:val="28"/>
          <w:vertAlign w:val="subscript"/>
        </w:rPr>
        <w:t>1</w:t>
      </w:r>
      <w:r w:rsidRPr="003B5460">
        <w:rPr>
          <w:sz w:val="28"/>
          <w:szCs w:val="28"/>
        </w:rPr>
        <w:t xml:space="preserve"> (обычно w</w:t>
      </w:r>
      <w:r w:rsidRPr="003B5460">
        <w:rPr>
          <w:sz w:val="28"/>
          <w:szCs w:val="28"/>
          <w:vertAlign w:val="subscript"/>
        </w:rPr>
        <w:t>0 </w:t>
      </w:r>
      <w:r w:rsidRPr="003B5460">
        <w:rPr>
          <w:sz w:val="28"/>
          <w:szCs w:val="28"/>
        </w:rPr>
        <w:t>= 0, w</w:t>
      </w:r>
      <w:r w:rsidRPr="003B5460">
        <w:rPr>
          <w:sz w:val="28"/>
          <w:szCs w:val="28"/>
          <w:vertAlign w:val="subscript"/>
        </w:rPr>
        <w:t>1</w:t>
      </w:r>
      <w:r w:rsidRPr="003B5460">
        <w:rPr>
          <w:sz w:val="28"/>
          <w:szCs w:val="28"/>
        </w:rPr>
        <w:t> = </w:t>
      </w:r>
      <w:r w:rsidR="001E574E">
        <w:rPr>
          <w:sz w:val="28"/>
          <w:szCs w:val="28"/>
        </w:rPr>
        <w:pict>
          <v:shape id="Рисунок 80" o:spid="_x0000_i1096" type="#_x0000_t75" style="width:12pt;height:9.75pt;visibility:visible;mso-position-horizontal-relative:char;mso-position-vertical-relative:line">
            <v:textbox style="mso-rotate-with-shape:t"/>
          </v:shape>
        </w:pict>
      </w:r>
      <w:r w:rsidRPr="003B5460">
        <w:rPr>
          <w:sz w:val="28"/>
          <w:szCs w:val="28"/>
        </w:rPr>
        <w:t>), называется амплитудно-фазовой характеристикой (АФХ) или частотным годографом Найквиста.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Имеет широкое практическое значение диаграмма Боде (логарифмическая амплитудная характеристика, ЛАХ), которая определяется как </w:t>
      </w:r>
      <w:r w:rsidRPr="003B5460">
        <w:rPr>
          <w:iCs/>
          <w:sz w:val="28"/>
          <w:szCs w:val="28"/>
        </w:rPr>
        <w:t>L</w:t>
      </w:r>
      <w:r w:rsidRPr="003B5460">
        <w:rPr>
          <w:sz w:val="28"/>
          <w:szCs w:val="28"/>
        </w:rPr>
        <w:t xml:space="preserve"> = 20 lg A(w), измеряется в децибелах и строится как функция от lg w .</w:t>
      </w: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sz w:val="28"/>
        </w:rPr>
        <w:t>2.3 Результаты выполнения задания</w:t>
      </w:r>
    </w:p>
    <w:p w:rsidR="00076912" w:rsidRDefault="00076912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5049A" w:rsidRPr="003B5460" w:rsidRDefault="003D6053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b/>
          <w:sz w:val="28"/>
          <w:szCs w:val="28"/>
        </w:rPr>
        <w:object w:dxaOrig="7440" w:dyaOrig="660">
          <v:shape id="_x0000_i1097" type="#_x0000_t75" style="width:364.5pt;height:33pt" o:ole="" fillcolor="window">
            <v:imagedata r:id="rId139" o:title=""/>
          </v:shape>
          <o:OLEObject Type="Embed" ProgID="Equation.3" ShapeID="_x0000_i1097" DrawAspect="Content" ObjectID="_1473699231" r:id="rId140"/>
        </w:objec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Выполняем анализ с помощью пакета прикладных программ </w:t>
      </w:r>
      <w:r w:rsidRPr="003B5460">
        <w:rPr>
          <w:sz w:val="28"/>
          <w:szCs w:val="28"/>
          <w:lang w:val="en-US"/>
        </w:rPr>
        <w:t>MatLab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</w:rPr>
        <w:t>Передаточная функция имеет вид:</w:t>
      </w:r>
    </w:p>
    <w:p w:rsidR="00076912" w:rsidRDefault="00076912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D6053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</w:rPr>
        <w:object w:dxaOrig="2760" w:dyaOrig="660">
          <v:shape id="_x0000_i1098" type="#_x0000_t75" style="width:138pt;height:33pt" o:ole="">
            <v:imagedata r:id="rId141" o:title=""/>
          </v:shape>
          <o:OLEObject Type="Embed" ProgID="Equation.3" ShapeID="_x0000_i1098" DrawAspect="Content" ObjectID="_1473699232" r:id="rId142"/>
        </w:object>
      </w:r>
    </w:p>
    <w:p w:rsidR="00076912" w:rsidRDefault="00076912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Полюса передаточной функции: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-13.8796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-0.5602 + 1.4614i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-0.5602 - 1.4614i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Нули передаточной функции: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-35.7482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-0.2518</w:t>
      </w: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При помощи команды </w:t>
      </w:r>
      <w:r w:rsidRPr="003B5460">
        <w:rPr>
          <w:sz w:val="28"/>
          <w:szCs w:val="28"/>
          <w:lang w:val="en-US"/>
        </w:rPr>
        <w:t>step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 xml:space="preserve">) строим переходную функцию </w:t>
      </w:r>
      <w:r w:rsidRPr="003B5460">
        <w:rPr>
          <w:sz w:val="28"/>
          <w:szCs w:val="28"/>
          <w:lang w:val="en-US"/>
        </w:rPr>
        <w:t>h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>) рис2.2</w:t>
      </w:r>
    </w:p>
    <w:p w:rsidR="00076912" w:rsidRPr="003B5460" w:rsidRDefault="00076912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1E574E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76" o:spid="_x0000_i1099" type="#_x0000_t75" style="width:231.75pt;height:165.75pt;visibility:visible;mso-wrap-style:square">
            <v:imagedata r:id="rId143" o:title="Новый рисунок (3)"/>
          </v:shape>
        </w:pic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Рис.2.2. Переходная функция </w:t>
      </w:r>
      <w:r w:rsidRPr="003B5460">
        <w:rPr>
          <w:sz w:val="28"/>
          <w:szCs w:val="28"/>
          <w:lang w:val="en-US"/>
        </w:rPr>
        <w:t>h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>)</w: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При помощи команды </w:t>
      </w:r>
      <w:r w:rsidRPr="003B5460">
        <w:rPr>
          <w:sz w:val="28"/>
          <w:szCs w:val="28"/>
          <w:lang w:val="en-US"/>
        </w:rPr>
        <w:t>impulse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 xml:space="preserve">) строитьсяимпульсная переходная функция </w:t>
      </w:r>
      <w:r w:rsidRPr="003B5460">
        <w:rPr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>) рис2.3:</w:t>
      </w:r>
    </w:p>
    <w:p w:rsidR="00076912" w:rsidRPr="003B5460" w:rsidRDefault="00076912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1E574E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79" o:spid="_x0000_i1100" type="#_x0000_t75" style="width:250.5pt;height:186pt;visibility:visible;mso-wrap-style:square">
            <v:imagedata r:id="rId144" o:title="Новый рисунок (4)"/>
          </v:shape>
        </w:pic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Рис.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2.3. Импульсная переходная функция</w:t>
      </w:r>
      <w:r w:rsidRPr="003B5460">
        <w:rPr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>)</w:t>
      </w:r>
    </w:p>
    <w:p w:rsidR="009670A8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При помощи команды </w:t>
      </w:r>
      <w:r w:rsidRPr="003B5460">
        <w:rPr>
          <w:sz w:val="28"/>
          <w:szCs w:val="28"/>
          <w:lang w:val="en-US"/>
        </w:rPr>
        <w:t>bode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>) строим Диаграмму Боде рис 2.4:</w:t>
      </w:r>
    </w:p>
    <w:p w:rsidR="009670A8" w:rsidRPr="003B5460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1E574E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82" o:spid="_x0000_i1101" type="#_x0000_t75" style="width:285.75pt;height:207.75pt;visibility:visible;mso-wrap-style:square">
            <v:imagedata r:id="rId145" o:title="Новый рисунок (5)"/>
          </v:shape>
        </w:pic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Рис.2.4. Диаграмма Боде</w:t>
      </w:r>
    </w:p>
    <w:p w:rsidR="00076912" w:rsidRDefault="00076912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АФХ системы он жегодограф Найквиста</w:t>
      </w:r>
      <w:r w:rsidRPr="003B5460">
        <w:rPr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  <w:lang w:val="en-US"/>
        </w:rPr>
        <w:sym w:font="Symbol" w:char="F077"/>
      </w:r>
      <w:r w:rsidRPr="003B5460">
        <w:rPr>
          <w:sz w:val="28"/>
          <w:szCs w:val="28"/>
        </w:rPr>
        <w:t xml:space="preserve">), строится при помощи команды </w:t>
      </w:r>
      <w:r w:rsidRPr="003B5460">
        <w:rPr>
          <w:sz w:val="28"/>
          <w:szCs w:val="28"/>
          <w:lang w:val="en-US"/>
        </w:rPr>
        <w:t>nyquist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w</w:t>
      </w:r>
      <w:r w:rsidRPr="003B5460">
        <w:rPr>
          <w:sz w:val="28"/>
          <w:szCs w:val="28"/>
        </w:rPr>
        <w:t>):</w: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1E574E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85" o:spid="_x0000_i1102" type="#_x0000_t75" style="width:275.25pt;height:200.25pt;visibility:visible;mso-wrap-style:square">
            <v:imagedata r:id="rId146" o:title="Новый рисунок (6)"/>
          </v:shape>
        </w:pic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Рис.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2.5. Годограф Найквиста</w:t>
      </w:r>
    </w:p>
    <w:p w:rsidR="00076912" w:rsidRDefault="00076912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Текст расчетов в </w:t>
      </w:r>
      <w:r w:rsidRPr="003B5460">
        <w:rPr>
          <w:sz w:val="28"/>
          <w:szCs w:val="28"/>
          <w:lang w:val="en-US"/>
        </w:rPr>
        <w:t>MatLab</w:t>
      </w:r>
    </w:p>
    <w:p w:rsidR="009670A8" w:rsidRP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9670A8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670A8">
        <w:rPr>
          <w:sz w:val="28"/>
          <w:szCs w:val="28"/>
          <w:lang w:val="en-US"/>
        </w:rPr>
        <w:t xml:space="preserve">&gt;&gt; </w:t>
      </w:r>
      <w:r w:rsidRPr="003B5460">
        <w:rPr>
          <w:sz w:val="28"/>
          <w:szCs w:val="28"/>
          <w:lang w:val="en-US"/>
        </w:rPr>
        <w:t>w</w:t>
      </w:r>
      <w:r w:rsidRPr="009670A8">
        <w:rPr>
          <w:sz w:val="28"/>
          <w:szCs w:val="28"/>
          <w:lang w:val="en-US"/>
        </w:rPr>
        <w:t xml:space="preserve">= </w:t>
      </w:r>
      <w:r w:rsidRPr="003B5460">
        <w:rPr>
          <w:sz w:val="28"/>
          <w:szCs w:val="28"/>
          <w:lang w:val="en-US"/>
        </w:rPr>
        <w:t>TF</w:t>
      </w:r>
      <w:r w:rsidRPr="009670A8">
        <w:rPr>
          <w:sz w:val="28"/>
          <w:szCs w:val="28"/>
          <w:lang w:val="en-US"/>
        </w:rPr>
        <w:t>([1,36,9],[1,15,18,34])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Transfer function: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s^2 + 36 s + 9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------------------------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s^3 + 15 s^2 + 18 s + 34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&gt;&gt;pole(w)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ans =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-13.8796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-0.5602 + 1.4614i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-0.5602 - 1.4614i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&gt;&gt;zero(w)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ans =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-35.7482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-0.2518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&gt;&gt;step(w)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&gt;&gt;impulse(w)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&gt;&gt;bode(w)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&gt;&gt;nyquist(w)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&gt;&gt;ltiview(w)</w:t>
      </w:r>
    </w:p>
    <w:p w:rsidR="0035049A" w:rsidRPr="003B5460" w:rsidRDefault="0035049A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Toc216123889"/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456" w:dyaOrig="9021">
          <v:shape id="_x0000_i1103" type="#_x0000_t75" style="width:126.75pt;height:284.25pt" o:ole="">
            <v:imagedata r:id="rId147" o:title=""/>
          </v:shape>
          <o:OLEObject Type="Embed" ProgID="Visio.Drawing.11" ShapeID="_x0000_i1103" DrawAspect="Content" ObjectID="_1473699233" r:id="rId148"/>
        </w:objec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Рисунок 2.6 – Блок-схема программы исследования характеристик</w:t>
      </w:r>
      <w:r w:rsidR="003A518B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динамической системы</w:t>
      </w:r>
    </w:p>
    <w:p w:rsidR="009670A8" w:rsidRDefault="009670A8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49A" w:rsidRPr="003B5460" w:rsidRDefault="009670A8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t>Задание 3. Построение модели с распределенными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60">
        <w:rPr>
          <w:rFonts w:ascii="Times New Roman" w:hAnsi="Times New Roman" w:cs="Times New Roman"/>
          <w:sz w:val="28"/>
          <w:szCs w:val="28"/>
        </w:rPr>
        <w:t>параметрами</w:t>
      </w:r>
      <w:bookmarkEnd w:id="4"/>
    </w:p>
    <w:p w:rsidR="003A518B" w:rsidRDefault="003A518B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3.1 Постановка задачи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3B5460">
        <w:rPr>
          <w:b/>
          <w:bCs/>
          <w:iCs/>
          <w:sz w:val="28"/>
          <w:szCs w:val="28"/>
        </w:rPr>
        <w:t>Применение метода конечных разностей для расчета теплового режима твердой стенки</w:t>
      </w:r>
    </w:p>
    <w:p w:rsidR="0035049A" w:rsidRPr="003B5460" w:rsidRDefault="0035049A" w:rsidP="003B5460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Плоская стенка первоначально прогрета равномерно до температуры 600С. В дальнейшем на внутренней поверхности стенки (</w:t>
      </w:r>
      <w:r w:rsidRPr="003B5460">
        <w:rPr>
          <w:iCs/>
          <w:sz w:val="28"/>
          <w:szCs w:val="28"/>
        </w:rPr>
        <w:t xml:space="preserve">х </w:t>
      </w:r>
      <w:r w:rsidRPr="003B5460">
        <w:rPr>
          <w:sz w:val="28"/>
          <w:szCs w:val="28"/>
        </w:rPr>
        <w:t>= 0) обеспечивается условие теплоизоляции (плотность теплового потока равна нулю), а с наружной поверхности (</w:t>
      </w:r>
      <w:r w:rsidRPr="003B5460">
        <w:rPr>
          <w:iCs/>
          <w:sz w:val="28"/>
          <w:szCs w:val="28"/>
        </w:rPr>
        <w:t>х = L</w:t>
      </w:r>
      <w:r w:rsidRPr="003B5460">
        <w:rPr>
          <w:sz w:val="28"/>
          <w:szCs w:val="28"/>
        </w:rPr>
        <w:t xml:space="preserve">) идет теплообмен с внешней средой, имеющей постоянную температуру </w:t>
      </w:r>
      <w:r w:rsidRPr="003B5460">
        <w:rPr>
          <w:iCs/>
          <w:sz w:val="28"/>
          <w:szCs w:val="28"/>
        </w:rPr>
        <w:t>Т</w:t>
      </w:r>
      <w:r w:rsidRPr="003B5460">
        <w:rPr>
          <w:sz w:val="28"/>
          <w:szCs w:val="28"/>
        </w:rPr>
        <w:t xml:space="preserve">ср = -40 0С.. Изменение температуры в стенке осуществляется в результате процесса теплопроводности. </w:t>
      </w:r>
      <w:r w:rsidRPr="003B5460">
        <w:rPr>
          <w:iCs/>
          <w:sz w:val="28"/>
          <w:szCs w:val="28"/>
        </w:rPr>
        <w:t>Требуется получить зависимость от времени температуры на внутренней поверхности стенки</w:t>
      </w:r>
      <w:r w:rsidRPr="003B5460">
        <w:rPr>
          <w:sz w:val="28"/>
          <w:szCs w:val="28"/>
        </w:rPr>
        <w:t xml:space="preserve">. Толщина стенки </w:t>
      </w:r>
      <w:r w:rsidRPr="003B5460">
        <w:rPr>
          <w:sz w:val="28"/>
          <w:szCs w:val="28"/>
          <w:lang w:val="en-US"/>
        </w:rPr>
        <w:t>L</w:t>
      </w:r>
      <w:r w:rsidRPr="003B5460">
        <w:rPr>
          <w:sz w:val="28"/>
          <w:szCs w:val="28"/>
        </w:rPr>
        <w:t>=20смб коэффициент теплоотдачи α=100Вт/м2К (неявная схема).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3.2 Математическая постановка задачи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Для неявной разностной схемы апроксимация уравнения теплопроводности будет иметь следующий вид:</w:t>
      </w:r>
    </w:p>
    <w:p w:rsidR="003A518B" w:rsidRDefault="003A518B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D6053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object w:dxaOrig="3920" w:dyaOrig="720">
          <v:shape id="_x0000_i1104" type="#_x0000_t75" style="width:194.25pt;height:36pt" o:ole="">
            <v:imagedata r:id="rId149" o:title=""/>
          </v:shape>
          <o:OLEObject Type="Embed" ProgID="Equation.3" ShapeID="_x0000_i1104" DrawAspect="Content" ObjectID="_1473699234" r:id="rId150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Теперь удобно ввести </w:t>
      </w:r>
      <w:r w:rsidR="003D6053" w:rsidRPr="003B5460">
        <w:rPr>
          <w:sz w:val="28"/>
          <w:szCs w:val="28"/>
        </w:rPr>
        <w:object w:dxaOrig="1060" w:dyaOrig="700">
          <v:shape id="_x0000_i1105" type="#_x0000_t75" style="width:53.25pt;height:35.25pt" o:ole="">
            <v:imagedata r:id="rId151" o:title=""/>
          </v:shape>
          <o:OLEObject Type="Embed" ProgID="Equation.3" ShapeID="_x0000_i1105" DrawAspect="Content" ObjectID="_1473699235" r:id="rId152"/>
        </w:object>
      </w:r>
      <w:r w:rsidRPr="003B5460">
        <w:rPr>
          <w:sz w:val="28"/>
          <w:szCs w:val="28"/>
        </w:rPr>
        <w:t xml:space="preserve"> и в левой и правой части сгруппировать все члены с индексрм</w:t>
      </w:r>
      <w:r w:rsidRPr="003B5460">
        <w:rPr>
          <w:sz w:val="28"/>
          <w:szCs w:val="28"/>
          <w:lang w:val="en-US"/>
        </w:rPr>
        <w:t>j</w:t>
      </w:r>
      <w:r w:rsidRPr="003B5460">
        <w:rPr>
          <w:sz w:val="28"/>
          <w:szCs w:val="28"/>
        </w:rPr>
        <w:t>+1: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960" w:dyaOrig="380">
          <v:shape id="_x0000_i1106" type="#_x0000_t75" style="width:198pt;height:18.75pt" o:ole="">
            <v:imagedata r:id="rId153" o:title=""/>
          </v:shape>
          <o:OLEObject Type="Embed" ProgID="Equation.3" ShapeID="_x0000_i1106" DrawAspect="Content" ObjectID="_1473699236" r:id="rId154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(3.2)</w:t>
      </w:r>
    </w:p>
    <w:p w:rsidR="009670A8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Известная функция 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j</w:t>
      </w:r>
      <w:r w:rsidRPr="003B5460">
        <w:rPr>
          <w:sz w:val="28"/>
          <w:szCs w:val="28"/>
        </w:rPr>
        <w:t xml:space="preserve">) связана функциональной зависимостью с тремя неизвестными функциями на последующем слое. Для заданного временного слоя такие уравнения надо записать для всех внутренних точек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</w:t>
      </w:r>
      <w:r w:rsidRPr="003B5460">
        <w:rPr>
          <w:sz w:val="28"/>
          <w:szCs w:val="28"/>
          <w:lang w:val="uk-UA"/>
        </w:rPr>
        <w:t>2….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 xml:space="preserve">-1 и дополнить их граничными условиями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=1,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. Тогда получим систему с трех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диагональной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матриц неизвестных членов, которая решается с помощью метода прогонки.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Так как в задаче заданна температура окружающей среды, то имеем граничные условия 3-го рода. Запишем уравнения для граничных и внутренних точек одного временного слоя.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Для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=1, имеем: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540" w:dyaOrig="720">
          <v:shape id="_x0000_i1107" type="#_x0000_t75" style="width:136.5pt;height:27.75pt" o:ole="">
            <v:imagedata r:id="rId155" o:title=""/>
          </v:shape>
          <o:OLEObject Type="Embed" ProgID="Equation.3" ShapeID="_x0000_i1107" DrawAspect="Content" ObjectID="_1473699237" r:id="rId156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(3.3)</w:t>
      </w:r>
    </w:p>
    <w:p w:rsidR="0035049A" w:rsidRPr="003B5460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500" w:dyaOrig="680">
          <v:shape id="_x0000_i1108" type="#_x0000_t75" style="width:129.75pt;height:25.5pt" o:ole="">
            <v:imagedata r:id="rId157" o:title=""/>
          </v:shape>
          <o:OLEObject Type="Embed" ProgID="Equation.3" ShapeID="_x0000_i1108" DrawAspect="Content" ObjectID="_1473699238" r:id="rId158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(3.4)</w: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Обозначим </w:t>
      </w:r>
      <w:r w:rsidR="003D6053" w:rsidRPr="003B5460">
        <w:rPr>
          <w:sz w:val="28"/>
          <w:szCs w:val="28"/>
        </w:rPr>
        <w:object w:dxaOrig="760" w:dyaOrig="660">
          <v:shape id="_x0000_i1109" type="#_x0000_t75" style="width:38.25pt;height:33pt" o:ole="">
            <v:imagedata r:id="rId159" o:title=""/>
          </v:shape>
          <o:OLEObject Type="Embed" ProgID="Equation.3" ShapeID="_x0000_i1109" DrawAspect="Content" ObjectID="_1473699239" r:id="rId160"/>
        </w:object>
      </w:r>
      <w:r w:rsidRPr="003B5460">
        <w:rPr>
          <w:sz w:val="28"/>
          <w:szCs w:val="28"/>
        </w:rPr>
        <w:t xml:space="preserve">, </w:t>
      </w:r>
      <w:r w:rsidR="003D6053" w:rsidRPr="003B5460">
        <w:rPr>
          <w:sz w:val="28"/>
          <w:szCs w:val="28"/>
        </w:rPr>
        <w:object w:dxaOrig="820" w:dyaOrig="620">
          <v:shape id="_x0000_i1110" type="#_x0000_t75" style="width:41.25pt;height:30.75pt" o:ole="">
            <v:imagedata r:id="rId161" o:title=""/>
          </v:shape>
          <o:OLEObject Type="Embed" ProgID="Equation.3" ShapeID="_x0000_i1110" DrawAspect="Content" ObjectID="_1473699240" r:id="rId162"/>
        </w:object>
      </w:r>
      <w:r w:rsidRPr="003B5460">
        <w:rPr>
          <w:sz w:val="28"/>
          <w:szCs w:val="28"/>
        </w:rPr>
        <w:t xml:space="preserve">, получим уравнение для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=1: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300" w:dyaOrig="380">
          <v:shape id="_x0000_i1111" type="#_x0000_t75" style="width:165pt;height:18.75pt" o:ole="">
            <v:imagedata r:id="rId163" o:title=""/>
          </v:shape>
          <o:OLEObject Type="Embed" ProgID="Equation.3" ShapeID="_x0000_i1111" DrawAspect="Content" ObjectID="_1473699241" r:id="rId164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(3.5)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  <w:lang w:val="uk-UA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  <w:lang w:val="uk-UA"/>
        </w:rPr>
        <w:t xml:space="preserve">Для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=2…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-1, имеем: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6020" w:dyaOrig="720">
          <v:shape id="_x0000_i1112" type="#_x0000_t75" style="width:297.75pt;height:36pt" o:ole="">
            <v:imagedata r:id="rId165" o:title=""/>
          </v:shape>
          <o:OLEObject Type="Embed" ProgID="Equation.3" ShapeID="_x0000_i1112" DrawAspect="Content" ObjectID="_1473699242" r:id="rId166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(3.6)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4599" w:dyaOrig="680">
          <v:shape id="_x0000_i1113" type="#_x0000_t75" style="width:230.25pt;height:33.75pt" o:ole="">
            <v:imagedata r:id="rId167" o:title=""/>
          </v:shape>
          <o:OLEObject Type="Embed" ProgID="Equation.3" ShapeID="_x0000_i1113" DrawAspect="Content" ObjectID="_1473699243" r:id="rId168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(3.7)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4420" w:dyaOrig="380">
          <v:shape id="_x0000_i1114" type="#_x0000_t75" style="width:221.25pt;height:18.75pt" o:ole="">
            <v:imagedata r:id="rId169" o:title=""/>
          </v:shape>
          <o:OLEObject Type="Embed" ProgID="Equation.3" ShapeID="_x0000_i1114" DrawAspect="Content" ObjectID="_1473699244" r:id="rId170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(3.8)</w:t>
      </w:r>
    </w:p>
    <w:p w:rsidR="003A518B" w:rsidRDefault="003A518B">
      <w:pPr>
        <w:spacing w:after="200" w:line="276" w:lineRule="auto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Для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, имеем: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840" w:dyaOrig="720">
          <v:shape id="_x0000_i1115" type="#_x0000_t75" style="width:288.75pt;height:36pt" o:ole="">
            <v:imagedata r:id="rId171" o:title=""/>
          </v:shape>
          <o:OLEObject Type="Embed" ProgID="Equation.3" ShapeID="_x0000_i1115" DrawAspect="Content" ObjectID="_1473699245" r:id="rId172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(3.9)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6340" w:dyaOrig="760">
          <v:shape id="_x0000_i1116" type="#_x0000_t75" style="width:317.25pt;height:38.25pt" o:ole="">
            <v:imagedata r:id="rId173" o:title=""/>
          </v:shape>
          <o:OLEObject Type="Embed" ProgID="Equation.3" ShapeID="_x0000_i1116" DrawAspect="Content" ObjectID="_1473699246" r:id="rId174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(3.10)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Обозначим </w:t>
      </w:r>
      <w:r w:rsidR="003D6053" w:rsidRPr="003B5460">
        <w:rPr>
          <w:sz w:val="28"/>
          <w:szCs w:val="28"/>
        </w:rPr>
        <w:object w:dxaOrig="740" w:dyaOrig="660">
          <v:shape id="_x0000_i1117" type="#_x0000_t75" style="width:36.75pt;height:33pt" o:ole="">
            <v:imagedata r:id="rId175" o:title=""/>
          </v:shape>
          <o:OLEObject Type="Embed" ProgID="Equation.3" ShapeID="_x0000_i1117" DrawAspect="Content" ObjectID="_1473699247" r:id="rId176"/>
        </w:object>
      </w:r>
      <w:r w:rsidRPr="003B5460">
        <w:rPr>
          <w:sz w:val="28"/>
          <w:szCs w:val="28"/>
        </w:rPr>
        <w:t xml:space="preserve">, </w:t>
      </w:r>
      <w:r w:rsidR="003D6053" w:rsidRPr="003B5460">
        <w:rPr>
          <w:sz w:val="28"/>
          <w:szCs w:val="28"/>
        </w:rPr>
        <w:object w:dxaOrig="820" w:dyaOrig="620">
          <v:shape id="_x0000_i1118" type="#_x0000_t75" style="width:41.25pt;height:30.75pt" o:ole="">
            <v:imagedata r:id="rId177" o:title=""/>
          </v:shape>
          <o:OLEObject Type="Embed" ProgID="Equation.3" ShapeID="_x0000_i1118" DrawAspect="Content" ObjectID="_1473699248" r:id="rId178"/>
        </w:object>
      </w:r>
      <w:r w:rsidRPr="003B5460">
        <w:rPr>
          <w:sz w:val="28"/>
          <w:szCs w:val="28"/>
        </w:rPr>
        <w:t xml:space="preserve">, получим уравнение для 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=1: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080" w:dyaOrig="380">
          <v:shape id="_x0000_i1119" type="#_x0000_t75" style="width:254.25pt;height:18.75pt" o:ole="">
            <v:imagedata r:id="rId179" o:title=""/>
          </v:shape>
          <o:OLEObject Type="Embed" ProgID="Equation.3" ShapeID="_x0000_i1119" DrawAspect="Content" ObjectID="_1473699249" r:id="rId180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(3.11)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Рассмотрим метод прогонки для решения системы, сотоящей из уравнений (3.5), (3.8), (3.11).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 xml:space="preserve">Из уравнения (3.5) выразим 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  <w:vertAlign w:val="subscript"/>
        </w:rPr>
        <w:t>1,</w:t>
      </w:r>
      <w:r w:rsidRPr="003B5460">
        <w:rPr>
          <w:sz w:val="28"/>
          <w:szCs w:val="28"/>
          <w:vertAlign w:val="subscript"/>
          <w:lang w:val="en-US"/>
        </w:rPr>
        <w:t>j</w:t>
      </w:r>
      <w:r w:rsidRPr="003B5460">
        <w:rPr>
          <w:sz w:val="28"/>
          <w:szCs w:val="28"/>
          <w:vertAlign w:val="subscript"/>
        </w:rPr>
        <w:t>+1</w:t>
      </w:r>
      <w:r w:rsidRPr="003B5460">
        <w:rPr>
          <w:sz w:val="28"/>
          <w:szCs w:val="28"/>
        </w:rPr>
        <w:t>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6280" w:dyaOrig="660">
          <v:shape id="_x0000_i1120" type="#_x0000_t75" style="width:314.25pt;height:33pt" o:ole="">
            <v:imagedata r:id="rId181" o:title=""/>
          </v:shape>
          <o:OLEObject Type="Embed" ProgID="Equation.3" ShapeID="_x0000_i1120" DrawAspect="Content" ObjectID="_1473699250" r:id="rId182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(3.12)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240" w:dyaOrig="660">
          <v:shape id="_x0000_i1121" type="#_x0000_t75" style="width:62.25pt;height:33pt" o:ole="">
            <v:imagedata r:id="rId183" o:title=""/>
          </v:shape>
          <o:OLEObject Type="Embed" ProgID="Equation.3" ShapeID="_x0000_i1121" DrawAspect="Content" ObjectID="_1473699251" r:id="rId184"/>
        </w:object>
      </w:r>
      <w:r w:rsidR="0035049A" w:rsidRPr="003B5460">
        <w:rPr>
          <w:sz w:val="28"/>
          <w:szCs w:val="28"/>
        </w:rPr>
        <w:t>,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object w:dxaOrig="1260" w:dyaOrig="620">
          <v:shape id="_x0000_i1122" type="#_x0000_t75" style="width:63pt;height:30.75pt" o:ole="">
            <v:imagedata r:id="rId185" o:title=""/>
          </v:shape>
          <o:OLEObject Type="Embed" ProgID="Equation.3" ShapeID="_x0000_i1122" DrawAspect="Content" ObjectID="_1473699252" r:id="rId186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(3.13)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Запишем уравнение для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 xml:space="preserve">=2 (3.8) и подставим в него выражение (3.12) и выразим 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  <w:vertAlign w:val="subscript"/>
        </w:rPr>
        <w:t>2,</w:t>
      </w:r>
      <w:r w:rsidRPr="003B5460">
        <w:rPr>
          <w:sz w:val="28"/>
          <w:szCs w:val="28"/>
          <w:vertAlign w:val="subscript"/>
          <w:lang w:val="en-US"/>
        </w:rPr>
        <w:t>j</w:t>
      </w:r>
      <w:r w:rsidRPr="003B5460">
        <w:rPr>
          <w:sz w:val="28"/>
          <w:szCs w:val="28"/>
          <w:vertAlign w:val="subscript"/>
        </w:rPr>
        <w:t>+1</w:t>
      </w:r>
      <w:r w:rsidRPr="003B5460">
        <w:rPr>
          <w:sz w:val="28"/>
          <w:szCs w:val="28"/>
        </w:rPr>
        <w:t>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300" w:dyaOrig="1160">
          <v:shape id="_x0000_i1123" type="#_x0000_t75" style="width:262.5pt;height:57.75pt" o:ole="">
            <v:imagedata r:id="rId187" o:title=""/>
          </v:shape>
          <o:OLEObject Type="Embed" ProgID="Equation.3" ShapeID="_x0000_i1123" DrawAspect="Content" ObjectID="_1473699253" r:id="rId188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(3.14)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6920" w:dyaOrig="1120">
          <v:shape id="_x0000_i1124" type="#_x0000_t75" style="width:342.75pt;height:56.25pt" o:ole="">
            <v:imagedata r:id="rId189" o:title=""/>
          </v:shape>
          <o:OLEObject Type="Embed" ProgID="Equation.3" ShapeID="_x0000_i1124" DrawAspect="Content" ObjectID="_1473699254" r:id="rId190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(3.15)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920" w:dyaOrig="720">
          <v:shape id="_x0000_i1125" type="#_x0000_t75" style="width:194.25pt;height:36pt" o:ole="">
            <v:imagedata r:id="rId191" o:title=""/>
          </v:shape>
          <o:OLEObject Type="Embed" ProgID="Equation.3" ShapeID="_x0000_i1125" DrawAspect="Content" ObjectID="_1473699255" r:id="rId192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(3.16)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Продолжим этот процесс до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-1, получим: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4120" w:dyaOrig="720">
          <v:shape id="_x0000_i1126" type="#_x0000_t75" style="width:206.25pt;height:36pt" o:ole="">
            <v:imagedata r:id="rId193" o:title=""/>
          </v:shape>
          <o:OLEObject Type="Embed" ProgID="Equation.3" ShapeID="_x0000_i1126" DrawAspect="Content" ObjectID="_1473699256" r:id="rId194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(3.17)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Коэффициенты 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  <w:vertAlign w:val="subscript"/>
          <w:lang w:val="en-US"/>
        </w:rPr>
        <w:t>i</w:t>
      </w:r>
      <w:r w:rsidRPr="003B5460">
        <w:rPr>
          <w:sz w:val="28"/>
          <w:szCs w:val="28"/>
        </w:rPr>
        <w:t xml:space="preserve"> 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  <w:lang w:val="en-US"/>
        </w:rPr>
        <w:t>i</w:t>
      </w:r>
      <w:r w:rsidRPr="003B5460">
        <w:rPr>
          <w:sz w:val="28"/>
          <w:szCs w:val="28"/>
        </w:rPr>
        <w:t xml:space="preserve">известны из граничных условий на первой границе 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  <w:vertAlign w:val="subscript"/>
        </w:rPr>
        <w:t>1</w:t>
      </w:r>
      <w:r w:rsidRPr="003B5460">
        <w:rPr>
          <w:sz w:val="28"/>
          <w:szCs w:val="28"/>
        </w:rPr>
        <w:t xml:space="preserve"> =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  <w:vertAlign w:val="subscript"/>
        </w:rPr>
        <w:t>1,</w:t>
      </w:r>
      <w:r w:rsidRPr="003B5460">
        <w:rPr>
          <w:sz w:val="28"/>
          <w:szCs w:val="28"/>
          <w:vertAlign w:val="subscript"/>
          <w:lang w:val="en-US"/>
        </w:rPr>
        <w:t>j</w:t>
      </w:r>
      <w:r w:rsidRPr="003B5460">
        <w:rPr>
          <w:sz w:val="28"/>
          <w:szCs w:val="28"/>
        </w:rPr>
        <w:t xml:space="preserve"> 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  <w:lang w:val="en-US"/>
        </w:rPr>
        <w:t>i</w:t>
      </w:r>
      <w:r w:rsidRPr="003B5460">
        <w:rPr>
          <w:sz w:val="28"/>
          <w:szCs w:val="28"/>
        </w:rPr>
        <w:t xml:space="preserve">=0, </w:t>
      </w:r>
      <w:r w:rsidRPr="003B5460">
        <w:rPr>
          <w:sz w:val="28"/>
          <w:szCs w:val="28"/>
          <w:lang w:val="uk-UA"/>
        </w:rPr>
        <w:t>их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называют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прогоночными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коэффициентами, и мы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можем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их найти по возрастающей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рекурсии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 xml:space="preserve">вплоть до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-1. Можем записать: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500" w:dyaOrig="380">
          <v:shape id="_x0000_i1127" type="#_x0000_t75" style="width:125.25pt;height:18.75pt" o:ole="">
            <v:imagedata r:id="rId195" o:title=""/>
          </v:shape>
          <o:OLEObject Type="Embed" ProgID="Equation.3" ShapeID="_x0000_i1127" DrawAspect="Content" ObjectID="_1473699257" r:id="rId196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(3.18)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Подставим выражение (3.18) в уравнение для второй границы (3.11) и выразим 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  <w:vertAlign w:val="subscript"/>
          <w:lang w:val="en-US"/>
        </w:rPr>
        <w:t>n</w:t>
      </w:r>
      <w:r w:rsidRPr="003B5460">
        <w:rPr>
          <w:sz w:val="28"/>
          <w:szCs w:val="28"/>
          <w:vertAlign w:val="subscript"/>
        </w:rPr>
        <w:t>,</w:t>
      </w:r>
      <w:r w:rsidRPr="003B5460">
        <w:rPr>
          <w:sz w:val="28"/>
          <w:szCs w:val="28"/>
          <w:vertAlign w:val="subscript"/>
          <w:lang w:val="en-US"/>
        </w:rPr>
        <w:t>j</w:t>
      </w:r>
      <w:r w:rsidRPr="003B5460">
        <w:rPr>
          <w:sz w:val="28"/>
          <w:szCs w:val="28"/>
          <w:vertAlign w:val="subscript"/>
        </w:rPr>
        <w:t>+1</w:t>
      </w:r>
      <w:r w:rsidRPr="003B5460">
        <w:rPr>
          <w:sz w:val="28"/>
          <w:szCs w:val="28"/>
        </w:rPr>
        <w:t>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6660" w:dyaOrig="1160">
          <v:shape id="_x0000_i1128" type="#_x0000_t75" style="width:333pt;height:57.75pt" o:ole="">
            <v:imagedata r:id="rId197" o:title=""/>
          </v:shape>
          <o:OLEObject Type="Embed" ProgID="Equation.3" ShapeID="_x0000_i1128" DrawAspect="Content" ObjectID="_1473699258" r:id="rId198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(3.19)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3240" w:dyaOrig="720">
          <v:shape id="_x0000_i1129" type="#_x0000_t75" style="width:162pt;height:36pt" o:ole="">
            <v:imagedata r:id="rId199" o:title=""/>
          </v:shape>
          <o:OLEObject Type="Embed" ProgID="Equation.3" ShapeID="_x0000_i1129" DrawAspect="Content" ObjectID="_1473699259" r:id="rId200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(3.20)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  <w:lang w:val="uk-UA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  <w:lang w:val="uk-UA"/>
        </w:rPr>
        <w:t>Теперь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  <w:vertAlign w:val="subscript"/>
          <w:lang w:val="en-US"/>
        </w:rPr>
        <w:t>n</w:t>
      </w:r>
      <w:r w:rsidRPr="003B5460">
        <w:rPr>
          <w:sz w:val="28"/>
          <w:szCs w:val="28"/>
          <w:vertAlign w:val="subscript"/>
        </w:rPr>
        <w:t>,</w:t>
      </w:r>
      <w:r w:rsidRPr="003B5460">
        <w:rPr>
          <w:sz w:val="28"/>
          <w:szCs w:val="28"/>
          <w:vertAlign w:val="subscript"/>
          <w:lang w:val="en-US"/>
        </w:rPr>
        <w:t>j</w:t>
      </w:r>
      <w:r w:rsidRPr="003B5460">
        <w:rPr>
          <w:sz w:val="28"/>
          <w:szCs w:val="28"/>
          <w:vertAlign w:val="subscript"/>
        </w:rPr>
        <w:t>+1</w:t>
      </w:r>
      <w:r w:rsidRPr="003B5460">
        <w:rPr>
          <w:sz w:val="28"/>
          <w:szCs w:val="28"/>
          <w:lang w:val="uk-UA"/>
        </w:rPr>
        <w:t>нам известна. Используя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полученное в</w:t>
      </w:r>
      <w:r w:rsidRPr="003B5460">
        <w:rPr>
          <w:sz w:val="28"/>
          <w:szCs w:val="28"/>
        </w:rPr>
        <w:t>ы</w:t>
      </w:r>
      <w:r w:rsidRPr="003B5460">
        <w:rPr>
          <w:sz w:val="28"/>
          <w:szCs w:val="28"/>
          <w:lang w:val="uk-UA"/>
        </w:rPr>
        <w:t>ражение, определим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  <w:vertAlign w:val="subscript"/>
          <w:lang w:val="en-US"/>
        </w:rPr>
        <w:t>n</w:t>
      </w:r>
      <w:r w:rsidRPr="003B5460">
        <w:rPr>
          <w:sz w:val="28"/>
          <w:szCs w:val="28"/>
          <w:vertAlign w:val="subscript"/>
        </w:rPr>
        <w:t>-1,</w:t>
      </w:r>
      <w:r w:rsidRPr="003B5460">
        <w:rPr>
          <w:sz w:val="28"/>
          <w:szCs w:val="28"/>
          <w:vertAlign w:val="subscript"/>
          <w:lang w:val="en-US"/>
        </w:rPr>
        <w:t>j</w:t>
      </w:r>
      <w:r w:rsidRPr="003B5460">
        <w:rPr>
          <w:sz w:val="28"/>
          <w:szCs w:val="28"/>
          <w:vertAlign w:val="subscript"/>
        </w:rPr>
        <w:t>+1</w:t>
      </w:r>
      <w:r w:rsidRPr="003B5460">
        <w:rPr>
          <w:sz w:val="28"/>
          <w:szCs w:val="28"/>
          <w:lang w:val="uk-UA"/>
        </w:rPr>
        <w:t>из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выражения (3.18) для всех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 xml:space="preserve">, включая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=1. Таким образом</w:t>
      </w:r>
      <w:r w:rsidRPr="003B5460">
        <w:rPr>
          <w:sz w:val="28"/>
          <w:szCs w:val="28"/>
          <w:lang w:val="en-US"/>
        </w:rPr>
        <w:t>U</w:t>
      </w:r>
      <w:r w:rsidRPr="003B5460">
        <w:rPr>
          <w:sz w:val="28"/>
          <w:szCs w:val="28"/>
          <w:vertAlign w:val="subscript"/>
        </w:rPr>
        <w:t>ш,</w:t>
      </w:r>
      <w:r w:rsidRPr="003B5460">
        <w:rPr>
          <w:sz w:val="28"/>
          <w:szCs w:val="28"/>
          <w:vertAlign w:val="subscript"/>
          <w:lang w:val="en-US"/>
        </w:rPr>
        <w:t>j</w:t>
      </w:r>
      <w:r w:rsidRPr="003B5460">
        <w:rPr>
          <w:sz w:val="28"/>
          <w:szCs w:val="28"/>
          <w:vertAlign w:val="subscript"/>
        </w:rPr>
        <w:t xml:space="preserve">+1 </w:t>
      </w:r>
      <w:r w:rsidRPr="003B5460">
        <w:rPr>
          <w:sz w:val="28"/>
          <w:szCs w:val="28"/>
        </w:rPr>
        <w:t xml:space="preserve">мы определяем по обратной рекурсии от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 xml:space="preserve">+1 </w:t>
      </w:r>
      <w:r w:rsidRPr="003B5460">
        <w:rPr>
          <w:sz w:val="28"/>
          <w:szCs w:val="28"/>
          <w:lang w:val="uk-UA"/>
        </w:rPr>
        <w:t xml:space="preserve">к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  <w:lang w:val="uk-UA"/>
        </w:rPr>
        <w:t>, в то время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>как</w:t>
      </w:r>
      <w:r w:rsidR="009670A8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  <w:vertAlign w:val="subscript"/>
          <w:lang w:val="en-US"/>
        </w:rPr>
        <w:t>i</w:t>
      </w:r>
      <w:r w:rsidRPr="003B5460">
        <w:rPr>
          <w:sz w:val="28"/>
          <w:szCs w:val="28"/>
        </w:rPr>
        <w:t xml:space="preserve"> 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  <w:lang w:val="en-US"/>
        </w:rPr>
        <w:t>i</w:t>
      </w:r>
      <w:r w:rsidRPr="003B5460">
        <w:rPr>
          <w:sz w:val="28"/>
          <w:szCs w:val="28"/>
        </w:rPr>
        <w:t>определяли по прямой рекурсии от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 xml:space="preserve">-1 к </w:t>
      </w:r>
      <w:r w:rsidRPr="003B5460">
        <w:rPr>
          <w:sz w:val="28"/>
          <w:szCs w:val="28"/>
          <w:lang w:val="en-US"/>
        </w:rPr>
        <w:t>i</w:t>
      </w:r>
      <w:r w:rsidRPr="003B5460">
        <w:rPr>
          <w:sz w:val="28"/>
          <w:szCs w:val="28"/>
        </w:rPr>
        <w:t>. Такой метод расчета дает наименьшую погрешность.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3.3 Описание входных и выходных данных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Входными данными являются значения начальной температуры стенки и температуры окружающей среды (К), длина стержня (м), коэффициенты теплоотдачи (Вт/м</w:t>
      </w:r>
      <w:r w:rsidRPr="003B5460">
        <w:rPr>
          <w:sz w:val="28"/>
          <w:szCs w:val="28"/>
          <w:vertAlign w:val="superscript"/>
        </w:rPr>
        <w:t>2</w:t>
      </w:r>
      <w:r w:rsidRPr="003B5460">
        <w:rPr>
          <w:sz w:val="28"/>
          <w:szCs w:val="28"/>
        </w:rPr>
        <w:t>К) и теплопроводности (Вт/мК), удельная теплоемкость (Дж/кгК), плотность (кг/м3). Выходные данные программы – график изменения температуры изолированного края стенки во времени.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 xml:space="preserve">3.4 Текст программы в </w:t>
      </w:r>
      <w:r w:rsidRPr="003B5460">
        <w:rPr>
          <w:b/>
          <w:sz w:val="28"/>
          <w:szCs w:val="28"/>
          <w:lang w:val="en-US"/>
        </w:rPr>
        <w:t>SciLab</w:t>
      </w:r>
    </w:p>
    <w:p w:rsidR="003A518B" w:rsidRDefault="003A518B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//Заданные значения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t0=873;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L=0.2;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alfa=100;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lamda=58.7;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c=500;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p=7900;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tos=233;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//Количество шагов и шаг по длинe стержня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n=20;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dx=(L-0)/n;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//Шаг по времени,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время,кол-во шагов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и сетка по времени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dt=100;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time=70000;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m=time/dt;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T=0:dt:time;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//Начальное распределение температур по стержню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for i=1:n+1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U(i,1)=t0;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end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//Температура по длине стержня во времени по неявной схеме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l=dt/dx^2;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k=lamda/c/p;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b=alfa/c/p;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c=dt/dx;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g(1)=0;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for j=2:m+1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f(1)=U(1,j-1);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for i=2:n+1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f(i)=(k*l*f(i-1)+U(i,j-1))/(1+2*k*l-k*l*g(i-1));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g(i)=k*l/(1+2*k*l-k*l*g(i-1));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end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U(n+1,j)=(2*b*c*tos+2*k*l*f(n)+U(n+1,j-1))/(1+2*k*l+2*b*c-2*k*l*g(n));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for i=n:-1:2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U(i,j)=g(i)*U(i+1,j)+f(i);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end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U(1,j)=(U(1,j-1)+2*k*l*U(2,j))/(1+2*k*l);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end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//Температура изолированного конца стержня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scf(1);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plot(T,U(n+1,:),'k-');</w:t>
      </w:r>
    </w:p>
    <w:p w:rsidR="0035049A" w:rsidRPr="003B5460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</w:rPr>
        <w:t>xgrid(1);</w:t>
      </w:r>
    </w:p>
    <w:p w:rsidR="009670A8" w:rsidRDefault="009670A8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5049A" w:rsidRDefault="0035049A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3.5</w:t>
      </w:r>
      <w:r w:rsidR="009670A8">
        <w:rPr>
          <w:b/>
          <w:sz w:val="28"/>
          <w:szCs w:val="28"/>
        </w:rPr>
        <w:t xml:space="preserve"> </w:t>
      </w:r>
      <w:r w:rsidRPr="003B5460">
        <w:rPr>
          <w:b/>
          <w:sz w:val="28"/>
          <w:szCs w:val="28"/>
        </w:rPr>
        <w:t>Результаты работы программы</w:t>
      </w:r>
    </w:p>
    <w:p w:rsidR="003A518B" w:rsidRPr="003B5460" w:rsidRDefault="003A518B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5049A" w:rsidRPr="003B5460" w:rsidRDefault="001E574E" w:rsidP="003B5460">
      <w:pPr>
        <w:widowControl w:val="0"/>
        <w:tabs>
          <w:tab w:val="left" w:pos="993"/>
          <w:tab w:val="left" w:pos="21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815" o:spid="_x0000_i1130" type="#_x0000_t75" style="width:171.75pt;height:148.5pt;visibility:visible;mso-wrap-style:square">
            <v:imagedata r:id="rId201" o:title="Новый рисунок"/>
          </v:shape>
        </w:pic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3.</w:t>
      </w:r>
      <w:r w:rsidRPr="003B5460">
        <w:rPr>
          <w:b/>
          <w:sz w:val="28"/>
          <w:szCs w:val="28"/>
          <w:lang w:val="en-US"/>
        </w:rPr>
        <w:t>5</w:t>
      </w:r>
      <w:r w:rsidRPr="003B5460">
        <w:rPr>
          <w:b/>
          <w:sz w:val="28"/>
          <w:szCs w:val="28"/>
        </w:rPr>
        <w:t xml:space="preserve"> Блок-схема программы</w:t>
      </w:r>
    </w:p>
    <w:p w:rsidR="003A518B" w:rsidRPr="003B5460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</w:p>
    <w:p w:rsidR="0035049A" w:rsidRPr="003B5460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0643" w:dyaOrig="12907">
          <v:shape id="_x0000_i1131" type="#_x0000_t75" style="width:239.25pt;height:290.25pt" o:ole="">
            <v:imagedata r:id="rId202" o:title=""/>
          </v:shape>
          <o:OLEObject Type="Embed" ProgID="Visio.Drawing.11" ShapeID="_x0000_i1131" DrawAspect="Content" ObjectID="_1473699260" r:id="rId203"/>
        </w:objec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Рисунок 3 – Блок-схема программы для расчета</w:t>
      </w:r>
      <w:r w:rsidR="003A518B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температурного</w:t>
      </w:r>
      <w:r w:rsidR="003A518B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режима плоской стенки</w:t>
      </w:r>
    </w:p>
    <w:p w:rsidR="009670A8" w:rsidRDefault="009670A8">
      <w:pPr>
        <w:spacing w:after="200" w:line="276" w:lineRule="auto"/>
        <w:rPr>
          <w:b/>
          <w:bCs/>
          <w:kern w:val="32"/>
          <w:sz w:val="28"/>
          <w:szCs w:val="28"/>
        </w:rPr>
      </w:pPr>
      <w:bookmarkStart w:id="5" w:name="_Toc216123890"/>
      <w:r>
        <w:rPr>
          <w:sz w:val="28"/>
          <w:szCs w:val="28"/>
        </w:rPr>
        <w:br w:type="page"/>
      </w:r>
    </w:p>
    <w:p w:rsidR="0035049A" w:rsidRPr="003B5460" w:rsidRDefault="009670A8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0">
        <w:rPr>
          <w:rFonts w:ascii="Times New Roman" w:hAnsi="Times New Roman" w:cs="Times New Roman"/>
          <w:sz w:val="28"/>
          <w:szCs w:val="28"/>
        </w:rPr>
        <w:t>Задание 4.</w:t>
      </w:r>
      <w:r w:rsidR="003A518B">
        <w:rPr>
          <w:rFonts w:ascii="Times New Roman" w:hAnsi="Times New Roman" w:cs="Times New Roman"/>
          <w:sz w:val="28"/>
          <w:szCs w:val="28"/>
        </w:rPr>
        <w:t xml:space="preserve"> </w:t>
      </w:r>
      <w:r w:rsidRPr="003B5460">
        <w:rPr>
          <w:rFonts w:ascii="Times New Roman" w:hAnsi="Times New Roman" w:cs="Times New Roman"/>
          <w:sz w:val="28"/>
          <w:szCs w:val="28"/>
        </w:rPr>
        <w:t>Численные процедуры оценивания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60">
        <w:rPr>
          <w:rFonts w:ascii="Times New Roman" w:hAnsi="Times New Roman" w:cs="Times New Roman"/>
          <w:sz w:val="28"/>
          <w:szCs w:val="28"/>
        </w:rPr>
        <w:t>параметров нелинейных регрессионных моделей</w:t>
      </w:r>
      <w:bookmarkEnd w:id="5"/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4.1 Постановка задачи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Пусть некоторый процесс описывается внутренне нелинейной моделью, т.е. такой, которая не может быть представлена в линейном виде относительно параметров. Будем искать уравнение модели в виде: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579" w:dyaOrig="400">
          <v:shape id="_x0000_i1132" type="#_x0000_t75" style="width:78pt;height:20.25pt" o:ole="">
            <v:imagedata r:id="rId204" o:title=""/>
          </v:shape>
          <o:OLEObject Type="Embed" ProgID="Equation.3" ShapeID="_x0000_i1132" DrawAspect="Content" ObjectID="_1473699261" r:id="rId205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(4.1)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Требуется реализовать метод наискорейшего спуска поиска МНК оценок параметров в нелинейных регрессионных моделях.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4.2 Математическая постановка задачи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rFonts w:eastAsia="TimesNewRomanPSMT"/>
          <w:sz w:val="28"/>
          <w:szCs w:val="28"/>
        </w:rPr>
        <w:t xml:space="preserve">В методе наискорейшего спуска направление движения при поиске минимума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iCs/>
          <w:sz w:val="28"/>
          <w:szCs w:val="28"/>
        </w:rPr>
        <w:t>x</w:t>
      </w:r>
      <w:r w:rsidRPr="003B5460">
        <w:rPr>
          <w:rFonts w:eastAsia="TimesNewRomanPSMT"/>
          <w:sz w:val="28"/>
          <w:szCs w:val="28"/>
        </w:rPr>
        <w:t xml:space="preserve">) задается вектором антиградиента </w:t>
      </w:r>
      <w:r w:rsidRPr="003B5460">
        <w:rPr>
          <w:rFonts w:eastAsia="SymbolMT"/>
          <w:sz w:val="28"/>
          <w:szCs w:val="28"/>
        </w:rPr>
        <w:t xml:space="preserve">− </w:t>
      </w:r>
      <w:r w:rsidRPr="003B5460">
        <w:rPr>
          <w:rFonts w:eastAsia="SymbolMT"/>
          <w:sz w:val="28"/>
          <w:szCs w:val="28"/>
          <w:lang w:val="en-US"/>
        </w:rPr>
        <w:t>grad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 xml:space="preserve">) функции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>) в рассматриваемой точке, т.е: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(</w:t>
      </w:r>
      <w:r w:rsidR="003D6053" w:rsidRPr="003B5460">
        <w:rPr>
          <w:sz w:val="28"/>
          <w:szCs w:val="28"/>
        </w:rPr>
        <w:object w:dxaOrig="3980" w:dyaOrig="380">
          <v:shape id="_x0000_i1133" type="#_x0000_t75" style="width:197.25pt;height:18.75pt" o:ole="">
            <v:imagedata r:id="rId206" o:title=""/>
          </v:shape>
          <o:OLEObject Type="Embed" ProgID="Equation.3" ShapeID="_x0000_i1133" DrawAspect="Content" ObjectID="_1473699262" r:id="rId207"/>
        </w:objec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(4.2)</w:t>
      </w:r>
    </w:p>
    <w:p w:rsidR="003A518B" w:rsidRDefault="003A518B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 xml:space="preserve">Функция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>) расчитывается как квадрат ошибки расчетных и фактических значений отклика:</w:t>
      </w:r>
    </w:p>
    <w:p w:rsidR="003A518B" w:rsidRDefault="003A518B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D6053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sz w:val="28"/>
          <w:szCs w:val="28"/>
        </w:rPr>
        <w:object w:dxaOrig="5520" w:dyaOrig="460">
          <v:shape id="_x0000_i1134" type="#_x0000_t75" style="width:276pt;height:23.25pt" o:ole="">
            <v:imagedata r:id="rId208" o:title=""/>
          </v:shape>
          <o:OLEObject Type="Embed" ProgID="Equation.3" ShapeID="_x0000_i1134" DrawAspect="Content" ObjectID="_1473699263" r:id="rId209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(4.3)</w:t>
      </w:r>
    </w:p>
    <w:p w:rsidR="003A518B" w:rsidRDefault="003A518B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rFonts w:eastAsia="TimesNewRomanPSMT"/>
          <w:sz w:val="28"/>
          <w:szCs w:val="28"/>
        </w:rPr>
        <w:t xml:space="preserve">Составляющие вектора градиента в точке </w:t>
      </w:r>
      <w:r w:rsidRPr="003B5460">
        <w:rPr>
          <w:rFonts w:eastAsia="TimesNewRomanPSMT"/>
          <w:iCs/>
          <w:sz w:val="28"/>
          <w:szCs w:val="28"/>
        </w:rPr>
        <w:t>x</w:t>
      </w:r>
      <w:r w:rsidRPr="003B5460">
        <w:rPr>
          <w:rFonts w:eastAsia="TimesNewRomanPSMT"/>
          <w:sz w:val="28"/>
          <w:szCs w:val="28"/>
        </w:rPr>
        <w:t xml:space="preserve">k определяются значениями частных производных первого порядка функции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iCs/>
          <w:sz w:val="28"/>
          <w:szCs w:val="28"/>
        </w:rPr>
        <w:t>x</w:t>
      </w:r>
      <w:r w:rsidRPr="003B5460">
        <w:rPr>
          <w:rFonts w:eastAsia="TimesNewRomanPSMT"/>
          <w:sz w:val="28"/>
          <w:szCs w:val="28"/>
        </w:rPr>
        <w:t>) по соответствующим переменным, вычисленным в точке 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  <w:vertAlign w:val="subscript"/>
          <w:lang w:val="en-US"/>
        </w:rPr>
        <w:t>k</w:t>
      </w:r>
      <w:r w:rsidRPr="003B5460">
        <w:rPr>
          <w:rFonts w:eastAsia="TimesNewRomanPSMT"/>
          <w:sz w:val="28"/>
          <w:szCs w:val="28"/>
        </w:rPr>
        <w:t xml:space="preserve"> , 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  <w:vertAlign w:val="subscript"/>
          <w:lang w:val="en-US"/>
        </w:rPr>
        <w:t>k</w:t>
      </w:r>
      <w:r w:rsidRPr="003B5460">
        <w:rPr>
          <w:rFonts w:eastAsia="TimesNewRomanPSMT"/>
          <w:sz w:val="28"/>
          <w:szCs w:val="28"/>
        </w:rPr>
        <w:t>):</w: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D6053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object w:dxaOrig="4220" w:dyaOrig="760">
          <v:shape id="_x0000_i1135" type="#_x0000_t75" style="width:209.25pt;height:38.25pt" o:ole="">
            <v:imagedata r:id="rId210" o:title=""/>
          </v:shape>
          <o:OLEObject Type="Embed" ProgID="Equation.3" ShapeID="_x0000_i1135" DrawAspect="Content" ObjectID="_1473699264" r:id="rId211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(4.4)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rFonts w:eastAsia="TimesNewRomanPSMT"/>
          <w:sz w:val="28"/>
          <w:szCs w:val="28"/>
        </w:rPr>
        <w:t xml:space="preserve">Направление вектора градиента совпадает с направлением наискорейшего возрастания функции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 xml:space="preserve">). Вектор </w:t>
      </w:r>
      <w:r w:rsidRPr="003B5460">
        <w:rPr>
          <w:rFonts w:eastAsia="SymbolMT"/>
          <w:sz w:val="28"/>
          <w:szCs w:val="28"/>
        </w:rPr>
        <w:t xml:space="preserve">− </w:t>
      </w:r>
      <w:r w:rsidRPr="003B5460">
        <w:rPr>
          <w:rFonts w:eastAsia="SymbolMT"/>
          <w:sz w:val="28"/>
          <w:szCs w:val="28"/>
          <w:lang w:val="en-US"/>
        </w:rPr>
        <w:t>grad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>) называется антиградиентом, его направление совпадает с направлением наискорейшего убывания функции. Предполагается, что компоненты градиента могут быть записаны в аналитическом виде или с достаточно высокой точностью вычислены при помощи численных методов.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rFonts w:eastAsia="TimesNewRomanPSMT"/>
          <w:sz w:val="28"/>
          <w:szCs w:val="28"/>
        </w:rPr>
        <w:t xml:space="preserve">Выбор величины шага λ осуществляется путем решения задачи минимизации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>) в направлении</w:t>
      </w:r>
      <w:r w:rsidRPr="003B5460">
        <w:rPr>
          <w:rFonts w:eastAsia="SymbolMT"/>
          <w:sz w:val="28"/>
          <w:szCs w:val="28"/>
          <w:lang w:val="en-US"/>
        </w:rPr>
        <w:t>grad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>)</w:t>
      </w:r>
      <w:r w:rsidR="003B5460">
        <w:rPr>
          <w:rFonts w:eastAsia="TimesNewRomanPSMT"/>
          <w:sz w:val="28"/>
          <w:szCs w:val="28"/>
        </w:rPr>
        <w:t xml:space="preserve"> </w:t>
      </w:r>
      <w:r w:rsidRPr="003B5460">
        <w:rPr>
          <w:rFonts w:eastAsia="TimesNewRomanPSMT"/>
          <w:sz w:val="28"/>
          <w:szCs w:val="28"/>
        </w:rPr>
        <w:t>с помощью одного из методов одномерного поиска.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rFonts w:eastAsia="TimesNewRomanPSMT"/>
          <w:sz w:val="28"/>
          <w:szCs w:val="28"/>
        </w:rPr>
        <w:t>Преимущество метода в том, что при переходе от шага к шагу обеспечивается выполнение неравенства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 xml:space="preserve">1 </w:t>
      </w:r>
      <w:r w:rsidRPr="003B5460">
        <w:rPr>
          <w:rFonts w:eastAsia="TimesNewRomanPSMT"/>
          <w:sz w:val="28"/>
          <w:szCs w:val="28"/>
          <w:vertAlign w:val="subscript"/>
          <w:lang w:val="en-US"/>
        </w:rPr>
        <w:t>k</w:t>
      </w:r>
      <w:r w:rsidRPr="003B5460">
        <w:rPr>
          <w:rFonts w:eastAsia="TimesNewRomanPSMT"/>
          <w:sz w:val="28"/>
          <w:szCs w:val="28"/>
          <w:vertAlign w:val="subscript"/>
        </w:rPr>
        <w:t>+1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  <w:vertAlign w:val="subscript"/>
          <w:lang w:val="en-US"/>
        </w:rPr>
        <w:t>k</w:t>
      </w:r>
      <w:r w:rsidRPr="003B5460">
        <w:rPr>
          <w:rFonts w:eastAsia="TimesNewRomanPSMT"/>
          <w:sz w:val="28"/>
          <w:szCs w:val="28"/>
          <w:vertAlign w:val="subscript"/>
        </w:rPr>
        <w:t>+1</w:t>
      </w:r>
      <w:r w:rsidRPr="003B5460">
        <w:rPr>
          <w:rFonts w:eastAsia="TimesNewRomanPSMT"/>
          <w:sz w:val="28"/>
          <w:szCs w:val="28"/>
        </w:rPr>
        <w:t>)&lt;=</w:t>
      </w:r>
      <w:r w:rsidRPr="003B5460">
        <w:rPr>
          <w:rFonts w:eastAsia="TimesNewRomanPSMT"/>
          <w:iCs/>
          <w:sz w:val="28"/>
          <w:szCs w:val="28"/>
        </w:rPr>
        <w:t xml:space="preserve"> 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 xml:space="preserve">1 </w:t>
      </w:r>
      <w:r w:rsidRPr="003B5460">
        <w:rPr>
          <w:rFonts w:eastAsia="TimesNewRomanPSMT"/>
          <w:sz w:val="28"/>
          <w:szCs w:val="28"/>
          <w:vertAlign w:val="subscript"/>
          <w:lang w:val="en-US"/>
        </w:rPr>
        <w:t>k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  <w:vertAlign w:val="subscript"/>
          <w:lang w:val="en-US"/>
        </w:rPr>
        <w:t>k</w:t>
      </w:r>
      <w:r w:rsidRPr="003B5460">
        <w:rPr>
          <w:rFonts w:eastAsia="TimesNewRomanPSMT"/>
          <w:sz w:val="28"/>
          <w:szCs w:val="28"/>
        </w:rPr>
        <w:t>), т.е. значение функции цели улучшается.</w:t>
      </w:r>
    </w:p>
    <w:p w:rsidR="009670A8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rFonts w:eastAsia="TimesNewRomanPSMT"/>
          <w:sz w:val="28"/>
          <w:szCs w:val="28"/>
        </w:rPr>
        <w:t>Скорость сходимости метода при решении некоторых зад</w:t>
      </w:r>
      <w:r w:rsidR="009670A8">
        <w:rPr>
          <w:rFonts w:eastAsia="TimesNewRomanPSMT"/>
          <w:sz w:val="28"/>
          <w:szCs w:val="28"/>
        </w:rPr>
        <w:t>ач является недопустимо низкой.</w:t>
      </w:r>
    </w:p>
    <w:p w:rsidR="0035049A" w:rsidRPr="003B5460" w:rsidRDefault="0035049A" w:rsidP="003B546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3B5460">
        <w:rPr>
          <w:rFonts w:eastAsia="TimesNewRomanPSMT"/>
          <w:sz w:val="28"/>
          <w:szCs w:val="28"/>
        </w:rPr>
        <w:t xml:space="preserve">Это связано с тем, что изменения переменных непосредственно зависят от величины градиента, которая стремится к нулю в окрестности точки минимума. Поэтому метод наискорейшего спуска эффективен при поиске на значительных расстояниях от точки минимума </w:t>
      </w:r>
      <w:r w:rsidRPr="003B5460">
        <w:rPr>
          <w:rFonts w:eastAsia="TimesNewRomanPSMT"/>
          <w:iCs/>
          <w:sz w:val="28"/>
          <w:szCs w:val="28"/>
        </w:rPr>
        <w:t>x</w:t>
      </w:r>
      <w:r w:rsidRPr="003B5460">
        <w:rPr>
          <w:rFonts w:eastAsia="TimesNewRomanPSMT"/>
          <w:sz w:val="28"/>
          <w:szCs w:val="28"/>
        </w:rPr>
        <w:t>* и плохо работает в окрестности этой точки.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4.3 Описание входных и выходных переменных</w:t>
      </w:r>
    </w:p>
    <w:p w:rsidR="009670A8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  <w:lang w:val="uk-UA"/>
        </w:rPr>
      </w:pPr>
      <w:r w:rsidRPr="003B5460">
        <w:rPr>
          <w:sz w:val="28"/>
          <w:szCs w:val="28"/>
        </w:rPr>
        <w:t xml:space="preserve">В </w:t>
      </w:r>
      <w:r w:rsidR="003A518B" w:rsidRPr="003B5460">
        <w:rPr>
          <w:sz w:val="28"/>
          <w:szCs w:val="28"/>
        </w:rPr>
        <w:t>качестве</w:t>
      </w:r>
      <w:r w:rsidRPr="003B5460">
        <w:rPr>
          <w:sz w:val="28"/>
          <w:szCs w:val="28"/>
        </w:rPr>
        <w:t xml:space="preserve"> входных переменных имеем массив независимых значений Х и фактические значения отклика </w:t>
      </w:r>
      <w:r w:rsidRPr="003B5460">
        <w:rPr>
          <w:sz w:val="28"/>
          <w:szCs w:val="28"/>
          <w:lang w:val="en-US"/>
        </w:rPr>
        <w:t>YF</w:t>
      </w:r>
      <w:r w:rsidRPr="003B5460">
        <w:rPr>
          <w:sz w:val="28"/>
          <w:szCs w:val="28"/>
          <w:lang w:val="uk-UA"/>
        </w:rPr>
        <w:t>, точность</w:t>
      </w:r>
      <w:r w:rsidR="003A518B">
        <w:rPr>
          <w:sz w:val="28"/>
          <w:szCs w:val="28"/>
          <w:lang w:val="uk-UA"/>
        </w:rPr>
        <w:t xml:space="preserve"> вичислений </w:t>
      </w:r>
      <w:r w:rsidRPr="003B5460">
        <w:rPr>
          <w:sz w:val="28"/>
          <w:szCs w:val="28"/>
          <w:lang w:val="en-US"/>
        </w:rPr>
        <w:t>eps</w:t>
      </w:r>
      <w:r w:rsidR="009670A8">
        <w:rPr>
          <w:sz w:val="28"/>
          <w:szCs w:val="28"/>
          <w:lang w:val="uk-UA"/>
        </w:rPr>
        <w:t>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rFonts w:eastAsia="TimesNewRomanPSMT"/>
          <w:sz w:val="28"/>
          <w:szCs w:val="28"/>
        </w:rPr>
      </w:pPr>
      <w:r w:rsidRPr="003B5460">
        <w:rPr>
          <w:sz w:val="28"/>
          <w:szCs w:val="28"/>
          <w:lang w:val="uk-UA"/>
        </w:rPr>
        <w:t>Выходные</w:t>
      </w:r>
      <w:r w:rsidR="003A518B">
        <w:rPr>
          <w:sz w:val="28"/>
          <w:szCs w:val="28"/>
          <w:lang w:val="uk-UA"/>
        </w:rPr>
        <w:t xml:space="preserve"> </w:t>
      </w:r>
      <w:r w:rsidRPr="003B5460">
        <w:rPr>
          <w:sz w:val="28"/>
          <w:szCs w:val="28"/>
          <w:lang w:val="uk-UA"/>
        </w:rPr>
        <w:t xml:space="preserve">величины – </w:t>
      </w:r>
      <w:r w:rsidR="003A518B">
        <w:rPr>
          <w:sz w:val="28"/>
          <w:szCs w:val="28"/>
          <w:lang w:val="uk-UA"/>
        </w:rPr>
        <w:t xml:space="preserve">конечне </w:t>
      </w:r>
      <w:r w:rsidRPr="003B5460">
        <w:rPr>
          <w:sz w:val="28"/>
          <w:szCs w:val="28"/>
          <w:lang w:val="uk-UA"/>
        </w:rPr>
        <w:t>значения</w:t>
      </w:r>
      <w:r w:rsidR="003A518B">
        <w:rPr>
          <w:sz w:val="28"/>
          <w:szCs w:val="28"/>
          <w:lang w:val="uk-UA"/>
        </w:rPr>
        <w:t xml:space="preserve"> 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 xml:space="preserve">1 </w:t>
      </w:r>
      <w:r w:rsidRPr="003B5460">
        <w:rPr>
          <w:rFonts w:eastAsia="TimesNewRomanPSMT"/>
          <w:sz w:val="28"/>
          <w:szCs w:val="28"/>
        </w:rPr>
        <w:t xml:space="preserve">и 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>, при которых достигается минимум функции</w:t>
      </w:r>
      <w:r w:rsidR="003B5460">
        <w:rPr>
          <w:rFonts w:eastAsia="TimesNewRomanPSMT"/>
          <w:sz w:val="28"/>
          <w:szCs w:val="28"/>
        </w:rPr>
        <w:t xml:space="preserve">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 xml:space="preserve">), количество итераций, что характеризует скорость сходимости метода и значение функции </w:t>
      </w:r>
      <w:r w:rsidRPr="003B5460">
        <w:rPr>
          <w:rFonts w:eastAsia="TimesNewRomanPSMT"/>
          <w:iCs/>
          <w:sz w:val="28"/>
          <w:szCs w:val="28"/>
        </w:rPr>
        <w:t>F</w:t>
      </w:r>
      <w:r w:rsidRPr="003B5460">
        <w:rPr>
          <w:rFonts w:eastAsia="TimesNewRomanPSMT"/>
          <w:sz w:val="28"/>
          <w:szCs w:val="28"/>
        </w:rPr>
        <w:t>(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1</w:t>
      </w:r>
      <w:r w:rsidRPr="003B5460">
        <w:rPr>
          <w:rFonts w:eastAsia="TimesNewRomanPSMT"/>
          <w:sz w:val="28"/>
          <w:szCs w:val="28"/>
        </w:rPr>
        <w:t>,</w:t>
      </w:r>
      <w:r w:rsidRPr="003B5460">
        <w:rPr>
          <w:rFonts w:eastAsia="TimesNewRomanPSMT"/>
          <w:sz w:val="28"/>
          <w:szCs w:val="28"/>
          <w:lang w:val="en-US"/>
        </w:rPr>
        <w:t>p</w:t>
      </w:r>
      <w:r w:rsidRPr="003B5460">
        <w:rPr>
          <w:rFonts w:eastAsia="TimesNewRomanPSMT"/>
          <w:sz w:val="28"/>
          <w:szCs w:val="28"/>
          <w:vertAlign w:val="superscript"/>
        </w:rPr>
        <w:t>2</w:t>
      </w:r>
      <w:r w:rsidRPr="003B5460">
        <w:rPr>
          <w:rFonts w:eastAsia="TimesNewRomanPSMT"/>
          <w:sz w:val="28"/>
          <w:szCs w:val="28"/>
        </w:rPr>
        <w:t>), а также график сравнения фактического и расчетного значения отклика и таблицу с фактическим и расчетным значениями отклика.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 xml:space="preserve">4.4 Текст программы в </w:t>
      </w:r>
      <w:r w:rsidRPr="003B5460">
        <w:rPr>
          <w:b/>
          <w:sz w:val="28"/>
          <w:szCs w:val="28"/>
          <w:lang w:val="en-US"/>
        </w:rPr>
        <w:t>SciLab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//Входные данные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X</w:t>
      </w:r>
      <w:r w:rsidRPr="003B5460">
        <w:rPr>
          <w:sz w:val="28"/>
          <w:szCs w:val="28"/>
        </w:rPr>
        <w:t>1=[1 1.5 2 2.5 3 3.5 4 4.5 5 5.5 6];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YF</w:t>
      </w:r>
      <w:r w:rsidRPr="003B5460">
        <w:rPr>
          <w:sz w:val="28"/>
          <w:szCs w:val="28"/>
        </w:rPr>
        <w:t>=[20 30 70 85 100 90 100 108 120 110 124]; //</w:t>
      </w:r>
      <w:r w:rsidRPr="003B5460">
        <w:rPr>
          <w:sz w:val="28"/>
          <w:szCs w:val="28"/>
          <w:lang w:val="en-US"/>
        </w:rPr>
        <w:t>Y</w:t>
      </w:r>
      <w:r w:rsidRPr="003B5460">
        <w:rPr>
          <w:sz w:val="28"/>
          <w:szCs w:val="28"/>
        </w:rPr>
        <w:t xml:space="preserve"> фактическое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//Расчетная функции в виде у=р1-р2</w:t>
      </w:r>
      <w:r w:rsidRPr="003B5460">
        <w:rPr>
          <w:sz w:val="28"/>
          <w:szCs w:val="28"/>
          <w:lang w:val="en-US"/>
        </w:rPr>
        <w:t>exp</w:t>
      </w:r>
      <w:r w:rsidRPr="003B5460">
        <w:rPr>
          <w:sz w:val="28"/>
          <w:szCs w:val="28"/>
        </w:rPr>
        <w:t>Х1)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function YR=raschet(P)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YR=P(1)-P(2)*exp(-X1);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endfunction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//Минимизируемая функция как результат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//ошибки расчетных и фактических значений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function F=oshibka(P)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F=sum((YF-raschet(P))^2);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endfunction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eps</w:t>
      </w:r>
      <w:r w:rsidRPr="003B5460">
        <w:rPr>
          <w:sz w:val="28"/>
          <w:szCs w:val="28"/>
        </w:rPr>
        <w:t>=0.00001;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//точность вычислений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=[10 0.9];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//начальное приближение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lamda</w:t>
      </w:r>
      <w:r w:rsidRPr="003B5460">
        <w:rPr>
          <w:sz w:val="28"/>
          <w:szCs w:val="28"/>
        </w:rPr>
        <w:t>=1;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//параметр,характеризующий длину шага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</w:rPr>
        <w:t>0=</w:t>
      </w:r>
      <w:r w:rsidRPr="003B5460">
        <w:rPr>
          <w:sz w:val="28"/>
          <w:szCs w:val="28"/>
          <w:lang w:val="en-US"/>
        </w:rPr>
        <w:t>oshibka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*2);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F=oshibka(P);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i=0;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while abs(F0-F)&gt;eps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i=i+1;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P0=P;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GR=numdiff(oshibka,P0);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P=P0-lamda*GR;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F0=oshibka(P0);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F=oshibka(P);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if F0&lt;F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lamda</w:t>
      </w:r>
      <w:r w:rsidRPr="003B5460">
        <w:rPr>
          <w:sz w:val="28"/>
          <w:szCs w:val="28"/>
        </w:rPr>
        <w:t>=</w:t>
      </w:r>
      <w:r w:rsidRPr="003B5460">
        <w:rPr>
          <w:sz w:val="28"/>
          <w:szCs w:val="28"/>
          <w:lang w:val="en-US"/>
        </w:rPr>
        <w:t>lamda</w:t>
      </w:r>
      <w:r w:rsidRPr="003B5460">
        <w:rPr>
          <w:sz w:val="28"/>
          <w:szCs w:val="28"/>
        </w:rPr>
        <w:t>/2;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end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end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Значения р1 и р2, при которых ошибка расчетов минимальна'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1=</w:t>
      </w: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(1)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2=</w:t>
      </w: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(2)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Скорость схождения(количество циклов)'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i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Y</w:t>
      </w:r>
      <w:r w:rsidRPr="003B5460">
        <w:rPr>
          <w:sz w:val="28"/>
          <w:szCs w:val="28"/>
        </w:rPr>
        <w:t>=</w:t>
      </w:r>
      <w:r w:rsidRPr="003B5460">
        <w:rPr>
          <w:sz w:val="28"/>
          <w:szCs w:val="28"/>
          <w:lang w:val="en-US"/>
        </w:rPr>
        <w:t>raschet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'Таблица результатов расчета'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[</w:t>
      </w:r>
      <w:r w:rsidRPr="003B5460">
        <w:rPr>
          <w:sz w:val="28"/>
          <w:szCs w:val="28"/>
          <w:lang w:val="en-US"/>
        </w:rPr>
        <w:t>X</w:t>
      </w:r>
      <w:r w:rsidRPr="003B5460">
        <w:rPr>
          <w:sz w:val="28"/>
          <w:szCs w:val="28"/>
        </w:rPr>
        <w:t>1;</w:t>
      </w:r>
      <w:r w:rsidRPr="003B5460">
        <w:rPr>
          <w:sz w:val="28"/>
          <w:szCs w:val="28"/>
          <w:lang w:val="en-US"/>
        </w:rPr>
        <w:t>YF</w:t>
      </w:r>
      <w:r w:rsidRPr="003B5460">
        <w:rPr>
          <w:sz w:val="28"/>
          <w:szCs w:val="28"/>
        </w:rPr>
        <w:t>;</w:t>
      </w:r>
      <w:r w:rsidRPr="003B5460">
        <w:rPr>
          <w:sz w:val="28"/>
          <w:szCs w:val="28"/>
          <w:lang w:val="en-US"/>
        </w:rPr>
        <w:t>Y</w:t>
      </w:r>
      <w:r w:rsidRPr="003B5460">
        <w:rPr>
          <w:sz w:val="28"/>
          <w:szCs w:val="28"/>
        </w:rPr>
        <w:t>;(</w:t>
      </w:r>
      <w:r w:rsidRPr="003B5460">
        <w:rPr>
          <w:sz w:val="28"/>
          <w:szCs w:val="28"/>
          <w:lang w:val="en-US"/>
        </w:rPr>
        <w:t>YF</w:t>
      </w:r>
      <w:r w:rsidRPr="003B5460">
        <w:rPr>
          <w:sz w:val="28"/>
          <w:szCs w:val="28"/>
        </w:rPr>
        <w:t>-</w:t>
      </w:r>
      <w:r w:rsidRPr="003B5460">
        <w:rPr>
          <w:sz w:val="28"/>
          <w:szCs w:val="28"/>
          <w:lang w:val="en-US"/>
        </w:rPr>
        <w:t>Y</w:t>
      </w:r>
      <w:r w:rsidRPr="003B5460">
        <w:rPr>
          <w:sz w:val="28"/>
          <w:szCs w:val="28"/>
        </w:rPr>
        <w:t>)^2]'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'Среднее квадратическое отклонение'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sigma=F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scf(1);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B5460">
        <w:rPr>
          <w:sz w:val="28"/>
          <w:szCs w:val="28"/>
          <w:lang w:val="en-US"/>
        </w:rPr>
        <w:t>plot(X1,YF,'k.',X1,Y,'k-');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xgrid</w:t>
      </w:r>
      <w:r w:rsidRPr="003B5460">
        <w:rPr>
          <w:sz w:val="28"/>
          <w:szCs w:val="28"/>
        </w:rPr>
        <w:t>(1);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4.5 Результаты работы программы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Значения р1 и р2, при которых ошибка расчетов минимальна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1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=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110.90905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p</w:t>
      </w:r>
      <w:r w:rsidRPr="003B5460">
        <w:rPr>
          <w:sz w:val="28"/>
          <w:szCs w:val="28"/>
        </w:rPr>
        <w:t>2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=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282.44884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Скорость схождения(количество циклов)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i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=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502.</w:t>
      </w:r>
    </w:p>
    <w:p w:rsid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Таблица результатов расчета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XYFYR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YF</w:t>
      </w:r>
      <w:r w:rsidRPr="003B5460">
        <w:rPr>
          <w:sz w:val="28"/>
          <w:szCs w:val="28"/>
        </w:rPr>
        <w:t>-</w:t>
      </w:r>
      <w:r w:rsidRPr="003B5460">
        <w:rPr>
          <w:sz w:val="28"/>
          <w:szCs w:val="28"/>
          <w:lang w:val="en-US"/>
        </w:rPr>
        <w:t>YR</w:t>
      </w:r>
      <w:r w:rsidRPr="003B5460">
        <w:rPr>
          <w:sz w:val="28"/>
          <w:szCs w:val="28"/>
        </w:rPr>
        <w:t>)^2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1.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20.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7.0019302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168.94982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1.5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30.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47.886197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319.91604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2.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70.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72.683758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7.2025575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2.5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85.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87.724239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7.4214795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3.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96.846752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9.9429717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3.5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90.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102.37984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153.26034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4.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105.73582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32.899642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4.5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108.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107.77133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0.0522905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5.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120.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109.00593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120.86965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5.5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110.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109.75475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0.0601485</w:t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6.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124.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110.20893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190.19358</w:t>
      </w:r>
    </w:p>
    <w:p w:rsidR="003A518B" w:rsidRDefault="003A518B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A518B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Среднее квадратическое отклонение</w:t>
      </w:r>
      <w:r w:rsidRPr="003B5460">
        <w:rPr>
          <w:sz w:val="28"/>
          <w:szCs w:val="28"/>
          <w:lang w:val="en-US"/>
        </w:rPr>
        <w:t>sigma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= 1010.7685</w:t>
      </w:r>
    </w:p>
    <w:p w:rsidR="0035049A" w:rsidRPr="003B5460" w:rsidRDefault="001E574E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>
        <w:rPr>
          <w:noProof/>
          <w:sz w:val="28"/>
          <w:szCs w:val="28"/>
        </w:rPr>
        <w:pict>
          <v:shape id="Рисунок 818" o:spid="_x0000_i1136" type="#_x0000_t75" style="width:3in;height:156pt;visibility:visible;mso-wrap-style:square">
            <v:imagedata r:id="rId212" o:title="Новый рисунок (1)"/>
          </v:shape>
        </w:pict>
      </w:r>
    </w:p>
    <w:p w:rsidR="009670A8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rFonts w:eastAsia="TimesNewRomanPSMT"/>
          <w:b/>
          <w:sz w:val="28"/>
          <w:szCs w:val="28"/>
        </w:rPr>
      </w:pPr>
    </w:p>
    <w:p w:rsidR="003A518B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rFonts w:eastAsia="TimesNewRomanPSMT"/>
          <w:b/>
          <w:sz w:val="28"/>
          <w:szCs w:val="28"/>
        </w:rPr>
      </w:pPr>
      <w:r w:rsidRPr="003B5460">
        <w:rPr>
          <w:rFonts w:eastAsia="TimesNewRomanPSMT"/>
          <w:b/>
          <w:sz w:val="28"/>
          <w:szCs w:val="28"/>
        </w:rPr>
        <w:t>4.6</w:t>
      </w:r>
      <w:r w:rsidR="003A518B">
        <w:rPr>
          <w:rFonts w:eastAsia="TimesNewRomanPSMT"/>
          <w:b/>
          <w:sz w:val="28"/>
          <w:szCs w:val="28"/>
        </w:rPr>
        <w:t xml:space="preserve"> </w:t>
      </w:r>
      <w:r w:rsidRPr="003B5460">
        <w:rPr>
          <w:rFonts w:eastAsia="TimesNewRomanPSMT"/>
          <w:b/>
          <w:sz w:val="28"/>
          <w:szCs w:val="28"/>
        </w:rPr>
        <w:t>Блок-схема программы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rFonts w:eastAsia="TimesNewRomanPSMT"/>
          <w:b/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10289" w:dyaOrig="9429">
          <v:shape id="_x0000_i1137" type="#_x0000_t75" style="width:334.5pt;height:282.75pt" o:ole="">
            <v:imagedata r:id="rId213" o:title=""/>
          </v:shape>
          <o:OLEObject Type="Embed" ProgID="Visio.Drawing.11" ShapeID="_x0000_i1137" DrawAspect="Content" ObjectID="_1473699265" r:id="rId214"/>
        </w:object>
      </w: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9670A8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6" w:name="_Toc216123891"/>
      <w:r w:rsidRPr="003B5460">
        <w:rPr>
          <w:rFonts w:ascii="Times New Roman" w:hAnsi="Times New Roman" w:cs="Times New Roman"/>
          <w:sz w:val="28"/>
          <w:szCs w:val="28"/>
        </w:rPr>
        <w:t>Задание 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5460">
        <w:rPr>
          <w:rFonts w:ascii="Times New Roman" w:hAnsi="Times New Roman" w:cs="Times New Roman"/>
          <w:sz w:val="28"/>
          <w:szCs w:val="28"/>
        </w:rPr>
        <w:t xml:space="preserve"> Разработка аналитических моделей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60">
        <w:rPr>
          <w:rFonts w:ascii="Times New Roman" w:hAnsi="Times New Roman" w:cs="Times New Roman"/>
          <w:sz w:val="28"/>
          <w:szCs w:val="28"/>
        </w:rPr>
        <w:t>автоматизации. Линеаризация моделей</w:t>
      </w:r>
      <w:bookmarkEnd w:id="6"/>
    </w:p>
    <w:p w:rsidR="003A518B" w:rsidRDefault="003A518B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sz w:val="28"/>
        </w:rPr>
        <w:t>5.1 Постановка задачи</w:t>
      </w:r>
    </w:p>
    <w:p w:rsidR="0035049A" w:rsidRPr="003B5460" w:rsidRDefault="0035049A" w:rsidP="003B5460">
      <w:pPr>
        <w:pStyle w:val="22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460">
        <w:rPr>
          <w:rFonts w:ascii="Times New Roman" w:hAnsi="Times New Roman" w:cs="Times New Roman"/>
          <w:b w:val="0"/>
          <w:sz w:val="28"/>
        </w:rPr>
        <w:t>Разработайте математическую модель заданной динамической системы.</w:t>
      </w:r>
      <w:r w:rsidR="009670A8">
        <w:rPr>
          <w:rFonts w:ascii="Times New Roman" w:hAnsi="Times New Roman" w:cs="Times New Roman"/>
          <w:b w:val="0"/>
          <w:sz w:val="28"/>
        </w:rPr>
        <w:t xml:space="preserve"> </w:t>
      </w:r>
      <w:r w:rsidRPr="003B5460">
        <w:rPr>
          <w:rFonts w:ascii="Times New Roman" w:hAnsi="Times New Roman" w:cs="Times New Roman"/>
          <w:b w:val="0"/>
          <w:sz w:val="28"/>
        </w:rPr>
        <w:t xml:space="preserve">Построить аналитическую модель емкости с одним притоком и двумя стоками (например двухручьевая МНЛЗ) и провести ее линеаризацию. Математическую модель заданного объекта </w:t>
      </w:r>
      <w:r w:rsidR="009670A8" w:rsidRPr="003B5460">
        <w:rPr>
          <w:rFonts w:ascii="Times New Roman" w:hAnsi="Times New Roman" w:cs="Times New Roman"/>
          <w:b w:val="0"/>
          <w:sz w:val="28"/>
        </w:rPr>
        <w:t>представить</w:t>
      </w:r>
      <w:r w:rsidRPr="003B5460">
        <w:rPr>
          <w:rFonts w:ascii="Times New Roman" w:hAnsi="Times New Roman" w:cs="Times New Roman"/>
          <w:b w:val="0"/>
          <w:sz w:val="28"/>
        </w:rPr>
        <w:t xml:space="preserve"> в виде программы на ЭВМ, рассчитать кривые исходной и линеаризованной модели отклика модели на ступенчатое и импульсное воздействие. Предложить методику идентификации параметров модели. Какие эксперименты будет </w:t>
      </w:r>
      <w:r w:rsidR="009670A8" w:rsidRPr="003B5460">
        <w:rPr>
          <w:rFonts w:ascii="Times New Roman" w:hAnsi="Times New Roman" w:cs="Times New Roman"/>
          <w:b w:val="0"/>
          <w:sz w:val="28"/>
        </w:rPr>
        <w:t>необходимо</w:t>
      </w:r>
      <w:r w:rsidRPr="003B5460">
        <w:rPr>
          <w:rFonts w:ascii="Times New Roman" w:hAnsi="Times New Roman" w:cs="Times New Roman"/>
          <w:b w:val="0"/>
          <w:sz w:val="28"/>
        </w:rPr>
        <w:t xml:space="preserve"> провести на реальном объекте? Оцените необходимый объем и форму представления результатов.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B5460">
        <w:rPr>
          <w:b/>
          <w:sz w:val="28"/>
          <w:szCs w:val="28"/>
        </w:rPr>
        <w:t>5.2 Математическая постановка задачи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В данном объекте управления выходной величиной является уровень металла в промежуточном ковше </w:t>
      </w:r>
      <w:r w:rsidRPr="003B5460">
        <w:rPr>
          <w:sz w:val="28"/>
          <w:szCs w:val="28"/>
          <w:lang w:val="en-US"/>
        </w:rPr>
        <w:t>h</w:t>
      </w:r>
      <w:r w:rsidRPr="003B5460">
        <w:rPr>
          <w:sz w:val="28"/>
          <w:szCs w:val="28"/>
        </w:rPr>
        <w:t>, а входной величиной – разность между притоком и стоками металла ∆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</w:rPr>
        <w:t>=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пр</w:t>
      </w:r>
      <w:r w:rsidRPr="003B5460">
        <w:rPr>
          <w:sz w:val="28"/>
          <w:szCs w:val="28"/>
        </w:rPr>
        <w:t>-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ст1</w:t>
      </w:r>
      <w:r w:rsidRPr="003B5460">
        <w:rPr>
          <w:sz w:val="28"/>
          <w:szCs w:val="28"/>
        </w:rPr>
        <w:t>-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ст2</w:t>
      </w:r>
      <w:r w:rsidRPr="003B5460">
        <w:rPr>
          <w:sz w:val="28"/>
          <w:szCs w:val="28"/>
        </w:rPr>
        <w:t xml:space="preserve">, причем возмущения могут возникать за счет изменения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пр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ст1</w:t>
      </w:r>
      <w:r w:rsidRPr="003B5460">
        <w:rPr>
          <w:sz w:val="28"/>
          <w:szCs w:val="28"/>
        </w:rPr>
        <w:t xml:space="preserve"> 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ст2</w:t>
      </w:r>
      <w:r w:rsidRPr="003B5460">
        <w:rPr>
          <w:sz w:val="28"/>
          <w:szCs w:val="28"/>
        </w:rPr>
        <w:t>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Изменение уровня характеризуется следующим дифференциальным уравнением: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400" w:dyaOrig="680">
          <v:shape id="_x0000_i1138" type="#_x0000_t75" style="width:120pt;height:33.75pt" o:ole="">
            <v:imagedata r:id="rId215" o:title=""/>
          </v:shape>
          <o:OLEObject Type="Embed" ProgID="Equation.3" ShapeID="_x0000_i1138" DrawAspect="Content" ObjectID="_1473699266" r:id="rId216"/>
        </w:object>
      </w:r>
      <w:r w:rsidR="0035049A" w:rsidRPr="003B5460">
        <w:rPr>
          <w:sz w:val="28"/>
          <w:szCs w:val="28"/>
        </w:rPr>
        <w:t>,</w: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(5.1)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где ρ – плотность металла, 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  <w:lang w:val="uk-UA"/>
        </w:rPr>
        <w:t xml:space="preserve"> – площадь</w:t>
      </w:r>
      <w:r w:rsidRPr="003B5460">
        <w:rPr>
          <w:sz w:val="28"/>
          <w:szCs w:val="28"/>
        </w:rPr>
        <w:t>зеркала металла в промковше.</w:t>
      </w:r>
    </w:p>
    <w:p w:rsidR="0035049A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Известно, что сток жидкости через отверстие пропорционален корню квадратному из высоты этой жидкости на отверстием:</w:t>
      </w:r>
    </w:p>
    <w:p w:rsidR="009670A8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2420" w:dyaOrig="1320">
          <v:shape id="_x0000_i1139" type="#_x0000_t75" style="width:120pt;height:66pt" o:ole="">
            <v:imagedata r:id="rId217" o:title=""/>
          </v:shape>
          <o:OLEObject Type="Embed" ProgID="Equation.3" ShapeID="_x0000_i1139" DrawAspect="Content" ObjectID="_1473699267" r:id="rId218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(5.2)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где α</w:t>
      </w:r>
      <w:r w:rsidRPr="003B5460">
        <w:rPr>
          <w:sz w:val="28"/>
          <w:szCs w:val="28"/>
          <w:vertAlign w:val="subscript"/>
        </w:rPr>
        <w:t>пр</w:t>
      </w:r>
      <w:r w:rsidRPr="003B5460">
        <w:rPr>
          <w:sz w:val="28"/>
          <w:szCs w:val="28"/>
        </w:rPr>
        <w:t>,α</w:t>
      </w:r>
      <w:r w:rsidRPr="003B5460">
        <w:rPr>
          <w:sz w:val="28"/>
          <w:szCs w:val="28"/>
          <w:vertAlign w:val="subscript"/>
        </w:rPr>
        <w:t>ст1</w:t>
      </w:r>
      <w:r w:rsidRPr="003B5460">
        <w:rPr>
          <w:sz w:val="28"/>
          <w:szCs w:val="28"/>
        </w:rPr>
        <w:t>,α</w:t>
      </w:r>
      <w:r w:rsidRPr="003B5460">
        <w:rPr>
          <w:sz w:val="28"/>
          <w:szCs w:val="28"/>
          <w:vertAlign w:val="subscript"/>
        </w:rPr>
        <w:t>ст2</w:t>
      </w:r>
      <w:r w:rsidRPr="003B5460">
        <w:rPr>
          <w:sz w:val="28"/>
          <w:szCs w:val="28"/>
        </w:rPr>
        <w:t xml:space="preserve"> – коэффициенты расхода на притоке и стоках; 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  <w:vertAlign w:val="subscript"/>
        </w:rPr>
        <w:t>пр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  <w:vertAlign w:val="subscript"/>
        </w:rPr>
        <w:t>ст1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f</w:t>
      </w:r>
      <w:r w:rsidRPr="003B5460">
        <w:rPr>
          <w:sz w:val="28"/>
          <w:szCs w:val="28"/>
          <w:vertAlign w:val="subscript"/>
        </w:rPr>
        <w:t xml:space="preserve">ст2 </w:t>
      </w:r>
      <w:r w:rsidRPr="003B5460">
        <w:rPr>
          <w:sz w:val="28"/>
          <w:szCs w:val="28"/>
        </w:rPr>
        <w:t xml:space="preserve">– проходные сечения в стопорных парах или в шиберных затворах сталеразливочного и промежуточного ковшей; </w:t>
      </w:r>
      <w:r w:rsidRPr="003B5460">
        <w:rPr>
          <w:sz w:val="28"/>
          <w:szCs w:val="28"/>
          <w:lang w:val="en-US"/>
        </w:rPr>
        <w:t>H</w:t>
      </w:r>
      <w:r w:rsidRPr="003B5460">
        <w:rPr>
          <w:sz w:val="28"/>
          <w:szCs w:val="28"/>
        </w:rPr>
        <w:t>(</w:t>
      </w:r>
      <w:r w:rsidRPr="003B5460">
        <w:rPr>
          <w:sz w:val="28"/>
          <w:szCs w:val="28"/>
          <w:lang w:val="en-US"/>
        </w:rPr>
        <w:t>t</w:t>
      </w:r>
      <w:r w:rsidRPr="003B5460">
        <w:rPr>
          <w:sz w:val="28"/>
          <w:szCs w:val="28"/>
        </w:rPr>
        <w:t>) – текущее значение уровня металла в сталеразливочном ковше.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С использование зависимостей (5.2) уравнение (5.1) приобретает вид нелинейного дифференциального уравнения первого порядка: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440" w:dyaOrig="620">
          <v:shape id="_x0000_i1140" type="#_x0000_t75" style="width:272.25pt;height:30.75pt" o:ole="">
            <v:imagedata r:id="rId219" o:title=""/>
          </v:shape>
          <o:OLEObject Type="Embed" ProgID="Equation.3" ShapeID="_x0000_i1140" DrawAspect="Content" ObjectID="_1473699268" r:id="rId220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(5.3)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Уравнение можно несколько упростить, подвергнув линеаризации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пр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ст1</w:t>
      </w:r>
      <w:r w:rsidRPr="003B5460">
        <w:rPr>
          <w:sz w:val="28"/>
          <w:szCs w:val="28"/>
        </w:rPr>
        <w:t xml:space="preserve"> 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ст2</w:t>
      </w:r>
      <w:r w:rsidRPr="003B5460">
        <w:rPr>
          <w:sz w:val="28"/>
          <w:szCs w:val="28"/>
        </w:rPr>
        <w:t>, использовав разложение в ряд Тейлора</w:t>
      </w:r>
      <w:r w:rsidR="003B5460">
        <w:rPr>
          <w:sz w:val="28"/>
          <w:szCs w:val="28"/>
        </w:rPr>
        <w:t xml:space="preserve">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пр</w:t>
      </w:r>
      <w:r w:rsidRPr="003B5460">
        <w:rPr>
          <w:sz w:val="28"/>
          <w:szCs w:val="28"/>
        </w:rPr>
        <w:t xml:space="preserve"> в окрестностях точки Н0 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>ст1</w:t>
      </w:r>
      <w:r w:rsidRPr="003B5460">
        <w:rPr>
          <w:sz w:val="28"/>
          <w:szCs w:val="28"/>
        </w:rPr>
        <w:t xml:space="preserve"> и </w:t>
      </w:r>
      <w:r w:rsidRPr="003B5460">
        <w:rPr>
          <w:sz w:val="28"/>
          <w:szCs w:val="28"/>
          <w:lang w:val="en-US"/>
        </w:rPr>
        <w:t>G</w:t>
      </w:r>
      <w:r w:rsidRPr="003B5460">
        <w:rPr>
          <w:sz w:val="28"/>
          <w:szCs w:val="28"/>
          <w:vertAlign w:val="subscript"/>
        </w:rPr>
        <w:t xml:space="preserve">ст2 </w:t>
      </w:r>
      <w:r w:rsidRPr="003B5460">
        <w:rPr>
          <w:sz w:val="28"/>
          <w:szCs w:val="28"/>
        </w:rPr>
        <w:t xml:space="preserve">в окрестностях точки </w:t>
      </w:r>
      <w:r w:rsidRPr="003B5460">
        <w:rPr>
          <w:sz w:val="28"/>
          <w:szCs w:val="28"/>
          <w:lang w:val="en-US"/>
        </w:rPr>
        <w:t>h</w:t>
      </w:r>
      <w:r w:rsidRPr="003B5460">
        <w:rPr>
          <w:sz w:val="28"/>
          <w:szCs w:val="28"/>
        </w:rPr>
        <w:t>0 и отбросив члены ряда, содержащие величины второго и более порядков малости.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Введя некоторые обозначения и произведя перегруппировку членов, получим нелинейное дифференциальное уравнение: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040" w:dyaOrig="680">
          <v:shape id="_x0000_i1141" type="#_x0000_t75" style="width:252pt;height:33.75pt" o:ole="">
            <v:imagedata r:id="rId221" o:title=""/>
          </v:shape>
          <o:OLEObject Type="Embed" ProgID="Equation.3" ShapeID="_x0000_i1141" DrawAspect="Content" ObjectID="_1473699269" r:id="rId222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(5.4)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9670A8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где </w:t>
      </w:r>
      <w:r w:rsidRPr="003B5460">
        <w:rPr>
          <w:sz w:val="28"/>
          <w:szCs w:val="28"/>
          <w:lang w:val="en-US"/>
        </w:rPr>
        <w:t>H</w:t>
      </w:r>
      <w:r w:rsidRPr="003B5460">
        <w:rPr>
          <w:sz w:val="28"/>
          <w:szCs w:val="28"/>
          <w:lang w:val="uk-UA"/>
        </w:rPr>
        <w:t xml:space="preserve"> и </w:t>
      </w:r>
      <w:r w:rsidRPr="003B5460">
        <w:rPr>
          <w:sz w:val="28"/>
          <w:szCs w:val="28"/>
          <w:lang w:val="en-US"/>
        </w:rPr>
        <w:t>h</w:t>
      </w:r>
      <w:r w:rsidRPr="003B5460">
        <w:rPr>
          <w:sz w:val="28"/>
          <w:szCs w:val="28"/>
        </w:rPr>
        <w:t xml:space="preserve"> – уровни металла в сталеразливочном и промежуточном ковшах;</w:t>
      </w:r>
    </w:p>
    <w:p w:rsidR="009670A8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 – постоянная времени объекта;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  <w:lang w:val="en-US"/>
        </w:rPr>
        <w:t>k</w:t>
      </w:r>
      <w:r w:rsidRPr="003B5460">
        <w:rPr>
          <w:sz w:val="28"/>
          <w:szCs w:val="28"/>
          <w:vertAlign w:val="subscript"/>
        </w:rPr>
        <w:t>1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k</w:t>
      </w:r>
      <w:r w:rsidRPr="003B5460">
        <w:rPr>
          <w:sz w:val="28"/>
          <w:szCs w:val="28"/>
          <w:vertAlign w:val="subscript"/>
        </w:rPr>
        <w:t>21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k</w:t>
      </w:r>
      <w:r w:rsidRPr="003B5460">
        <w:rPr>
          <w:sz w:val="28"/>
          <w:szCs w:val="28"/>
          <w:vertAlign w:val="subscript"/>
        </w:rPr>
        <w:t>22</w:t>
      </w:r>
      <w:r w:rsidRPr="003B5460">
        <w:rPr>
          <w:sz w:val="28"/>
          <w:szCs w:val="28"/>
        </w:rPr>
        <w:t>,</w:t>
      </w:r>
      <w:r w:rsidRPr="003B5460">
        <w:rPr>
          <w:sz w:val="28"/>
          <w:szCs w:val="28"/>
          <w:lang w:val="en-US"/>
        </w:rPr>
        <w:t>k</w:t>
      </w:r>
      <w:r w:rsidRPr="003B5460">
        <w:rPr>
          <w:sz w:val="28"/>
          <w:szCs w:val="28"/>
          <w:vertAlign w:val="subscript"/>
        </w:rPr>
        <w:t>3</w:t>
      </w:r>
      <w:r w:rsidRPr="003B5460">
        <w:rPr>
          <w:sz w:val="28"/>
          <w:szCs w:val="28"/>
        </w:rPr>
        <w:t xml:space="preserve"> – коэффициенты передачи объекта по различным каналам возмущений.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 xml:space="preserve">Выражая номинальный расход металла через сечение заготовки </w:t>
      </w:r>
      <w:r w:rsidRPr="003B5460">
        <w:rPr>
          <w:sz w:val="28"/>
          <w:szCs w:val="28"/>
          <w:lang w:val="en-US"/>
        </w:rPr>
        <w:t>S</w:t>
      </w:r>
      <w:r w:rsidRPr="003B5460">
        <w:rPr>
          <w:sz w:val="28"/>
          <w:szCs w:val="28"/>
        </w:rPr>
        <w:t xml:space="preserve"> и скорость разливки </w:t>
      </w:r>
      <w:r w:rsidRPr="003B5460">
        <w:rPr>
          <w:sz w:val="28"/>
          <w:szCs w:val="28"/>
          <w:lang w:val="en-US"/>
        </w:rPr>
        <w:t>N</w:t>
      </w:r>
      <w:r w:rsidRPr="003B5460">
        <w:rPr>
          <w:sz w:val="28"/>
          <w:szCs w:val="28"/>
        </w:rPr>
        <w:t>, можно получить значение постоянной времени и коэффициентов передачи:</w:t>
      </w:r>
    </w:p>
    <w:p w:rsidR="009670A8" w:rsidRDefault="009670A8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7119" w:dyaOrig="780">
          <v:shape id="_x0000_i1142" type="#_x0000_t75" style="width:356.25pt;height:39pt" o:ole="">
            <v:imagedata r:id="rId223" o:title=""/>
          </v:shape>
          <o:OLEObject Type="Embed" ProgID="Equation.3" ShapeID="_x0000_i1142" DrawAspect="Content" ObjectID="_1473699270" r:id="rId224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(5.5)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Таким образом правая часть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уравнения (5.4) учитывает четыре возможных возмущения: по каналам регулирующих органов на притоке и стоках и</w:t>
      </w:r>
      <w:r w:rsidR="009670A8">
        <w:rPr>
          <w:sz w:val="28"/>
          <w:szCs w:val="28"/>
        </w:rPr>
        <w:t xml:space="preserve"> </w:t>
      </w:r>
      <w:r w:rsidRPr="003B5460">
        <w:rPr>
          <w:sz w:val="28"/>
          <w:szCs w:val="28"/>
        </w:rPr>
        <w:t>каналу изменения уровня металла в сталеразливочном ковше.</w:t>
      </w:r>
    </w:p>
    <w:p w:rsidR="0035049A" w:rsidRPr="003B5460" w:rsidRDefault="0035049A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t>Решая уравнения (5.3) и (5.4) с помощью конечных разностей, получим следующие выражения для нелинеаризованной и линеаризованной моделей:</w:t>
      </w:r>
    </w:p>
    <w:p w:rsidR="003A518B" w:rsidRDefault="003A518B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7020" w:dyaOrig="639">
          <v:shape id="_x0000_i1143" type="#_x0000_t75" style="width:351pt;height:32.25pt" o:ole="">
            <v:imagedata r:id="rId225" o:title=""/>
          </v:shape>
          <o:OLEObject Type="Embed" ProgID="Equation.3" ShapeID="_x0000_i1143" DrawAspect="Content" ObjectID="_1473699271" r:id="rId226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(5.6)</w:t>
      </w:r>
    </w:p>
    <w:p w:rsidR="0035049A" w:rsidRPr="003B5460" w:rsidRDefault="003D6053" w:rsidP="003B5460">
      <w:pPr>
        <w:pStyle w:val="a4"/>
        <w:widowControl w:val="0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B5460">
        <w:rPr>
          <w:sz w:val="28"/>
          <w:szCs w:val="28"/>
        </w:rPr>
        <w:object w:dxaOrig="5700" w:dyaOrig="1020">
          <v:shape id="_x0000_i1144" type="#_x0000_t75" style="width:285pt;height:51pt" o:ole="">
            <v:imagedata r:id="rId227" o:title=""/>
          </v:shape>
          <o:OLEObject Type="Embed" ProgID="Equation.3" ShapeID="_x0000_i1144" DrawAspect="Content" ObjectID="_1473699272" r:id="rId228"/>
        </w:object>
      </w:r>
      <w:r w:rsidR="003B5460">
        <w:rPr>
          <w:sz w:val="28"/>
          <w:szCs w:val="28"/>
        </w:rPr>
        <w:t xml:space="preserve"> </w:t>
      </w:r>
      <w:r w:rsidR="0035049A" w:rsidRPr="003B5460">
        <w:rPr>
          <w:sz w:val="28"/>
          <w:szCs w:val="28"/>
        </w:rPr>
        <w:t>(5.7)</w:t>
      </w:r>
    </w:p>
    <w:p w:rsidR="003A518B" w:rsidRDefault="003A518B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b/>
          <w:sz w:val="28"/>
          <w:szCs w:val="28"/>
        </w:rPr>
        <w:t>5.3 Результаты расчетов модели промежуточного ковша</w:t>
      </w:r>
      <w:r w:rsidR="003A518B">
        <w:rPr>
          <w:b/>
          <w:sz w:val="28"/>
          <w:szCs w:val="28"/>
        </w:rPr>
        <w:t xml:space="preserve"> </w:t>
      </w:r>
      <w:r w:rsidRPr="003B5460">
        <w:rPr>
          <w:b/>
          <w:sz w:val="28"/>
          <w:szCs w:val="28"/>
        </w:rPr>
        <w:t>двухручьевой МНЛЗ</w:t>
      </w:r>
    </w:p>
    <w:p w:rsid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70A8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а) нелинеаризованная модель (формула (5.6)):</w:t>
      </w:r>
    </w:p>
    <w:p w:rsid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 установившийся режим</w:t>
      </w:r>
    </w:p>
    <w:p w:rsidR="0035049A" w:rsidRPr="003B5460" w:rsidRDefault="001E574E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85" o:spid="_x0000_i1145" type="#_x0000_t75" style="width:185.25pt;height:70.5pt;visibility:visible;mso-wrap-style:square">
            <v:imagedata r:id="rId229" o:title=""/>
          </v:shape>
        </w:pict>
      </w:r>
      <w:r>
        <w:rPr>
          <w:noProof/>
          <w:sz w:val="28"/>
          <w:szCs w:val="28"/>
        </w:rPr>
        <w:pict>
          <v:shape id="Рисунок 586" o:spid="_x0000_i1146" type="#_x0000_t75" style="width:156.75pt;height:99pt;visibility:visible;mso-wrap-style:square">
            <v:imagedata r:id="rId230" o:title=""/>
          </v:shape>
        </w:pict>
      </w:r>
    </w:p>
    <w:p w:rsid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 единичное воздействие (функция Хевисайда)</w:t>
      </w:r>
    </w:p>
    <w:p w:rsidR="0035049A" w:rsidRPr="003B5460" w:rsidRDefault="001E574E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87" o:spid="_x0000_i1147" type="#_x0000_t75" style="width:180.75pt;height:90.75pt;visibility:visible;mso-wrap-style:square">
            <v:imagedata r:id="rId231" o:title=""/>
          </v:shape>
        </w:pict>
      </w:r>
      <w:r w:rsidR="009670A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pict>
          <v:shape id="Рисунок 588" o:spid="_x0000_i1148" type="#_x0000_t75" style="width:194.25pt;height:133.5pt;visibility:visible;mso-wrap-style:square">
            <v:imagedata r:id="rId232" o:title=""/>
          </v:shape>
        </w:pict>
      </w:r>
    </w:p>
    <w:p w:rsid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 импульсное воздействие (функция Дирака)</w:t>
      </w:r>
    </w:p>
    <w:p w:rsidR="0035049A" w:rsidRPr="003B5460" w:rsidRDefault="001E574E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89" o:spid="_x0000_i1149" type="#_x0000_t75" style="width:176.25pt;height:84pt;visibility:visible;mso-wrap-style:square">
            <v:imagedata r:id="rId233" o:title=""/>
          </v:shape>
        </w:pict>
      </w:r>
      <w:r w:rsidR="009670A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pict>
          <v:shape id="Рисунок 590" o:spid="_x0000_i1150" type="#_x0000_t75" style="width:181.5pt;height:119.25pt;visibility:visible;mso-wrap-style:square">
            <v:imagedata r:id="rId234" o:title=""/>
          </v:shape>
        </w:pict>
      </w:r>
    </w:p>
    <w:p w:rsidR="009670A8" w:rsidRDefault="009670A8">
      <w:pPr>
        <w:spacing w:after="200" w:line="276" w:lineRule="auto"/>
        <w:rPr>
          <w:sz w:val="28"/>
          <w:szCs w:val="28"/>
        </w:rPr>
      </w:pPr>
    </w:p>
    <w:p w:rsidR="009670A8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б) линеаризованная модель (формула (5.7)):</w:t>
      </w:r>
    </w:p>
    <w:p w:rsid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 единичное воздействие (функция Хевисайда)</w:t>
      </w:r>
    </w:p>
    <w:p w:rsidR="0035049A" w:rsidRPr="003B5460" w:rsidRDefault="001E574E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91" o:spid="_x0000_i1151" type="#_x0000_t75" style="width:178.5pt;height:93pt;visibility:visible;mso-wrap-style:square">
            <v:imagedata r:id="rId235" o:title=""/>
          </v:shape>
        </w:pict>
      </w:r>
      <w:r w:rsidR="009670A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pict>
          <v:shape id="Рисунок 592" o:spid="_x0000_i1152" type="#_x0000_t75" style="width:174pt;height:122.25pt;visibility:visible;mso-wrap-style:square">
            <v:imagedata r:id="rId236" o:title=""/>
          </v:shape>
        </w:pict>
      </w:r>
    </w:p>
    <w:p w:rsidR="003A518B" w:rsidRDefault="003A518B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70A8" w:rsidRDefault="009670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- импульсное воздействие (функция Дирака)</w:t>
      </w:r>
    </w:p>
    <w:p w:rsidR="0035049A" w:rsidRPr="003B5460" w:rsidRDefault="001E574E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93" o:spid="_x0000_i1153" type="#_x0000_t75" style="width:186.75pt;height:106.5pt;visibility:visible;mso-wrap-style:square">
            <v:imagedata r:id="rId237" o:title=""/>
          </v:shape>
        </w:pict>
      </w:r>
      <w:r w:rsidR="009670A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pict>
          <v:shape id="Рисунок 594" o:spid="_x0000_i1154" type="#_x0000_t75" style="width:177.75pt;height:126pt;visibility:visible;mso-wrap-style:square">
            <v:imagedata r:id="rId238" o:title=""/>
          </v:shape>
        </w:pict>
      </w:r>
    </w:p>
    <w:p w:rsidR="009670A8" w:rsidRDefault="009670A8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B5460">
        <w:rPr>
          <w:sz w:val="28"/>
          <w:szCs w:val="28"/>
        </w:rPr>
        <w:t>Графики построены для возмущения по каналу уровня металла в сталеразливочном ковше.</w:t>
      </w:r>
    </w:p>
    <w:p w:rsidR="009670A8" w:rsidRDefault="009670A8">
      <w:pPr>
        <w:spacing w:after="200" w:line="276" w:lineRule="auto"/>
        <w:rPr>
          <w:sz w:val="28"/>
          <w:szCs w:val="28"/>
        </w:rPr>
      </w:pPr>
    </w:p>
    <w:p w:rsidR="003A518B" w:rsidRDefault="003A518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049A" w:rsidRPr="003B5460" w:rsidRDefault="0035049A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54480906"/>
      <w:bookmarkStart w:id="8" w:name="_Toc216124036"/>
      <w:r w:rsidRPr="003B5460">
        <w:rPr>
          <w:rFonts w:ascii="Times New Roman" w:hAnsi="Times New Roman" w:cs="Times New Roman"/>
          <w:sz w:val="28"/>
          <w:szCs w:val="28"/>
        </w:rPr>
        <w:t>Заключение</w:t>
      </w:r>
      <w:bookmarkEnd w:id="7"/>
      <w:bookmarkEnd w:id="8"/>
    </w:p>
    <w:p w:rsidR="0035049A" w:rsidRPr="003B5460" w:rsidRDefault="0035049A" w:rsidP="003B546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49A" w:rsidRPr="003B5460" w:rsidRDefault="0035049A" w:rsidP="003B5460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216124037"/>
      <w:r w:rsidRPr="003B5460">
        <w:rPr>
          <w:rFonts w:ascii="Times New Roman" w:hAnsi="Times New Roman" w:cs="Times New Roman"/>
          <w:b w:val="0"/>
          <w:sz w:val="28"/>
          <w:szCs w:val="28"/>
        </w:rPr>
        <w:t>При выполнении данной курсовой работы были применены методы идентификации статических и динамических объектов, исследованы методы нелинейного оценивания и построена аналитическая модель объекта автоматизации. На мой взгляд, все примененные методы и принципы имеют очень большую роль в науке и технике, поскольку прежде чем построить какой-либо объект, нужно сначала исследовать его модель, чтобы дать заключение о его пригодности или непригодности к решению поставленной задачи.</w:t>
      </w:r>
      <w:bookmarkStart w:id="10" w:name="_GoBack"/>
      <w:bookmarkEnd w:id="9"/>
      <w:bookmarkEnd w:id="10"/>
    </w:p>
    <w:sectPr w:rsidR="0035049A" w:rsidRPr="003B5460" w:rsidSect="003B5460">
      <w:headerReference w:type="default" r:id="rId23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5C" w:rsidRDefault="00944C5C">
      <w:r>
        <w:separator/>
      </w:r>
    </w:p>
  </w:endnote>
  <w:endnote w:type="continuationSeparator" w:id="0">
    <w:p w:rsidR="00944C5C" w:rsidRDefault="0094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5C" w:rsidRDefault="00944C5C">
      <w:r>
        <w:separator/>
      </w:r>
    </w:p>
  </w:footnote>
  <w:footnote w:type="continuationSeparator" w:id="0">
    <w:p w:rsidR="00944C5C" w:rsidRDefault="0094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60" w:rsidRDefault="003B5460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0A8">
      <w:rPr>
        <w:noProof/>
      </w:rPr>
      <w:t>38</w:t>
    </w:r>
    <w:r>
      <w:fldChar w:fldCharType="end"/>
    </w:r>
  </w:p>
  <w:p w:rsidR="003B5460" w:rsidRDefault="003B546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4E9D"/>
    <w:multiLevelType w:val="hybridMultilevel"/>
    <w:tmpl w:val="022CB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F454E8"/>
    <w:multiLevelType w:val="multilevel"/>
    <w:tmpl w:val="1CAC4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2">
    <w:nsid w:val="77D86589"/>
    <w:multiLevelType w:val="hybridMultilevel"/>
    <w:tmpl w:val="9FA038DA"/>
    <w:lvl w:ilvl="0" w:tplc="59987DB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49A"/>
    <w:rsid w:val="00020345"/>
    <w:rsid w:val="000631A2"/>
    <w:rsid w:val="00076912"/>
    <w:rsid w:val="00077D15"/>
    <w:rsid w:val="00086AA6"/>
    <w:rsid w:val="000A14DB"/>
    <w:rsid w:val="000B3504"/>
    <w:rsid w:val="00145B71"/>
    <w:rsid w:val="00173783"/>
    <w:rsid w:val="001949F8"/>
    <w:rsid w:val="001C5D13"/>
    <w:rsid w:val="001D19C4"/>
    <w:rsid w:val="001E574E"/>
    <w:rsid w:val="002114B0"/>
    <w:rsid w:val="00216E03"/>
    <w:rsid w:val="00241812"/>
    <w:rsid w:val="002620C4"/>
    <w:rsid w:val="00282A18"/>
    <w:rsid w:val="002A389C"/>
    <w:rsid w:val="002A4EFF"/>
    <w:rsid w:val="002B4233"/>
    <w:rsid w:val="002C0B3A"/>
    <w:rsid w:val="002F095B"/>
    <w:rsid w:val="002F1D45"/>
    <w:rsid w:val="0030369C"/>
    <w:rsid w:val="00307742"/>
    <w:rsid w:val="00320A26"/>
    <w:rsid w:val="00324A55"/>
    <w:rsid w:val="0035049A"/>
    <w:rsid w:val="003707F3"/>
    <w:rsid w:val="00390973"/>
    <w:rsid w:val="003A4E42"/>
    <w:rsid w:val="003A518B"/>
    <w:rsid w:val="003A6E5E"/>
    <w:rsid w:val="003B3E53"/>
    <w:rsid w:val="003B5460"/>
    <w:rsid w:val="003C142B"/>
    <w:rsid w:val="003C4B4E"/>
    <w:rsid w:val="003D6053"/>
    <w:rsid w:val="003D6885"/>
    <w:rsid w:val="00467F70"/>
    <w:rsid w:val="00475882"/>
    <w:rsid w:val="0047597C"/>
    <w:rsid w:val="004771A3"/>
    <w:rsid w:val="0047781E"/>
    <w:rsid w:val="00480ACE"/>
    <w:rsid w:val="00490719"/>
    <w:rsid w:val="00491FEA"/>
    <w:rsid w:val="004A0235"/>
    <w:rsid w:val="004A5F1E"/>
    <w:rsid w:val="004C3DF6"/>
    <w:rsid w:val="004C5791"/>
    <w:rsid w:val="004F13E4"/>
    <w:rsid w:val="005236DB"/>
    <w:rsid w:val="00562688"/>
    <w:rsid w:val="00567B4F"/>
    <w:rsid w:val="00576017"/>
    <w:rsid w:val="005805DB"/>
    <w:rsid w:val="0058263D"/>
    <w:rsid w:val="0059166F"/>
    <w:rsid w:val="005B1F3E"/>
    <w:rsid w:val="005E6369"/>
    <w:rsid w:val="005F0DC2"/>
    <w:rsid w:val="00634225"/>
    <w:rsid w:val="006476C1"/>
    <w:rsid w:val="006824EB"/>
    <w:rsid w:val="00687B4B"/>
    <w:rsid w:val="006A1853"/>
    <w:rsid w:val="006D0DC8"/>
    <w:rsid w:val="006F5DDB"/>
    <w:rsid w:val="00700C24"/>
    <w:rsid w:val="00703737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00C64"/>
    <w:rsid w:val="00810208"/>
    <w:rsid w:val="0081436D"/>
    <w:rsid w:val="00826FE4"/>
    <w:rsid w:val="00830343"/>
    <w:rsid w:val="00830B49"/>
    <w:rsid w:val="00844337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2261F"/>
    <w:rsid w:val="00944C5C"/>
    <w:rsid w:val="00945BC2"/>
    <w:rsid w:val="009670A8"/>
    <w:rsid w:val="0097156C"/>
    <w:rsid w:val="00981B15"/>
    <w:rsid w:val="00984F0F"/>
    <w:rsid w:val="009C4F80"/>
    <w:rsid w:val="00A05B06"/>
    <w:rsid w:val="00A12F43"/>
    <w:rsid w:val="00A17112"/>
    <w:rsid w:val="00A522BD"/>
    <w:rsid w:val="00A57A3B"/>
    <w:rsid w:val="00AC2FE2"/>
    <w:rsid w:val="00AC32D3"/>
    <w:rsid w:val="00AD206E"/>
    <w:rsid w:val="00B066B5"/>
    <w:rsid w:val="00B11AEA"/>
    <w:rsid w:val="00B20F80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BF19F6"/>
    <w:rsid w:val="00C07754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84213"/>
    <w:rsid w:val="00D852D0"/>
    <w:rsid w:val="00D9612E"/>
    <w:rsid w:val="00DB304C"/>
    <w:rsid w:val="00DB472A"/>
    <w:rsid w:val="00DC4105"/>
    <w:rsid w:val="00DD7C34"/>
    <w:rsid w:val="00E12302"/>
    <w:rsid w:val="00E20865"/>
    <w:rsid w:val="00E31849"/>
    <w:rsid w:val="00E547D2"/>
    <w:rsid w:val="00E86B11"/>
    <w:rsid w:val="00E946C0"/>
    <w:rsid w:val="00EB0E8D"/>
    <w:rsid w:val="00EB2AE8"/>
    <w:rsid w:val="00EB7913"/>
    <w:rsid w:val="00ED013F"/>
    <w:rsid w:val="00EF5ADE"/>
    <w:rsid w:val="00F073D0"/>
    <w:rsid w:val="00F11530"/>
    <w:rsid w:val="00F140D4"/>
    <w:rsid w:val="00F17A39"/>
    <w:rsid w:val="00F5296B"/>
    <w:rsid w:val="00F65EF8"/>
    <w:rsid w:val="00F70C0B"/>
    <w:rsid w:val="00FB7785"/>
    <w:rsid w:val="00FD13FE"/>
    <w:rsid w:val="00FD55C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6"/>
    <o:shapelayout v:ext="edit">
      <o:idmap v:ext="edit" data="1"/>
    </o:shapelayout>
  </w:shapeDefaults>
  <w:decimalSymbol w:val=","/>
  <w:listSeparator w:val=";"/>
  <w14:defaultImageDpi w14:val="0"/>
  <w15:docId w15:val="{BB72CDC8-D631-4C83-A2B1-883D2993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9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04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504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504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504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49A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35049A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35049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35049A"/>
    <w:rPr>
      <w:rFonts w:ascii="Times New Roman" w:hAnsi="Times New Roman" w:cs="Times New Roman"/>
      <w:b/>
      <w:bCs/>
      <w:lang w:val="x-none" w:eastAsia="ru-RU"/>
    </w:rPr>
  </w:style>
  <w:style w:type="table" w:styleId="a3">
    <w:name w:val="Table Grid"/>
    <w:basedOn w:val="a1"/>
    <w:uiPriority w:val="59"/>
    <w:rsid w:val="0035049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МОЙ СТИЛЬ"/>
    <w:basedOn w:val="a"/>
    <w:rsid w:val="0035049A"/>
    <w:pPr>
      <w:spacing w:before="120" w:after="120"/>
      <w:jc w:val="both"/>
    </w:pPr>
  </w:style>
  <w:style w:type="paragraph" w:customStyle="1" w:styleId="11">
    <w:name w:val="МОЙ ЗАГОЛОВОК 1"/>
    <w:basedOn w:val="1"/>
    <w:next w:val="a4"/>
    <w:rsid w:val="0035049A"/>
    <w:pPr>
      <w:spacing w:after="240"/>
    </w:pPr>
    <w:rPr>
      <w:szCs w:val="22"/>
    </w:rPr>
  </w:style>
  <w:style w:type="paragraph" w:customStyle="1" w:styleId="22">
    <w:name w:val="МОЙ ЗАГОЛОВОК 22"/>
    <w:basedOn w:val="a"/>
    <w:next w:val="a4"/>
    <w:rsid w:val="0035049A"/>
    <w:pPr>
      <w:keepNext/>
      <w:spacing w:before="240" w:after="240"/>
      <w:ind w:firstLine="720"/>
      <w:outlineLvl w:val="1"/>
    </w:pPr>
    <w:rPr>
      <w:rFonts w:ascii="Arial" w:hAnsi="Arial" w:cs="Arial"/>
      <w:b/>
      <w:bCs/>
      <w:szCs w:val="28"/>
    </w:rPr>
  </w:style>
  <w:style w:type="character" w:customStyle="1" w:styleId="12">
    <w:name w:val="Текст1"/>
    <w:rsid w:val="0035049A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iPriority w:val="99"/>
    <w:rsid w:val="0035049A"/>
    <w:pPr>
      <w:ind w:firstLine="709"/>
    </w:pPr>
    <w:rPr>
      <w:sz w:val="28"/>
      <w:szCs w:val="20"/>
    </w:rPr>
  </w:style>
  <w:style w:type="paragraph" w:styleId="31">
    <w:name w:val="Body Text Indent 3"/>
    <w:basedOn w:val="a"/>
    <w:link w:val="32"/>
    <w:uiPriority w:val="99"/>
    <w:rsid w:val="0035049A"/>
    <w:pPr>
      <w:ind w:firstLine="720"/>
      <w:jc w:val="both"/>
    </w:pPr>
    <w:rPr>
      <w:sz w:val="28"/>
      <w:szCs w:val="20"/>
      <w:lang w:val="uk-UA"/>
    </w:rPr>
  </w:style>
  <w:style w:type="character" w:customStyle="1" w:styleId="a6">
    <w:name w:val="Основний текст з відступом Знак"/>
    <w:link w:val="a5"/>
    <w:uiPriority w:val="99"/>
    <w:locked/>
    <w:rsid w:val="0035049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7">
    <w:name w:val="Термин"/>
    <w:basedOn w:val="a"/>
    <w:next w:val="a"/>
    <w:rsid w:val="0035049A"/>
    <w:rPr>
      <w:szCs w:val="20"/>
    </w:rPr>
  </w:style>
  <w:style w:type="character" w:customStyle="1" w:styleId="32">
    <w:name w:val="Основний текст з відступом 3 Знак"/>
    <w:link w:val="31"/>
    <w:uiPriority w:val="99"/>
    <w:locked/>
    <w:rsid w:val="0035049A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8">
    <w:name w:val="Краткий обратный адрес"/>
    <w:basedOn w:val="a"/>
    <w:rsid w:val="0035049A"/>
    <w:rPr>
      <w:noProof/>
      <w:sz w:val="28"/>
      <w:szCs w:val="20"/>
    </w:rPr>
  </w:style>
  <w:style w:type="paragraph" w:styleId="13">
    <w:name w:val="toc 1"/>
    <w:basedOn w:val="a"/>
    <w:next w:val="a"/>
    <w:autoRedefine/>
    <w:uiPriority w:val="39"/>
    <w:semiHidden/>
    <w:rsid w:val="0035049A"/>
  </w:style>
  <w:style w:type="character" w:styleId="a9">
    <w:name w:val="Hyperlink"/>
    <w:uiPriority w:val="99"/>
    <w:rsid w:val="0035049A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35049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5049A"/>
    <w:pPr>
      <w:ind w:left="720"/>
      <w:contextualSpacing/>
    </w:pPr>
  </w:style>
  <w:style w:type="character" w:customStyle="1" w:styleId="ab">
    <w:name w:val="Текст у виносці Знак"/>
    <w:link w:val="aa"/>
    <w:uiPriority w:val="99"/>
    <w:locked/>
    <w:rsid w:val="0035049A"/>
    <w:rPr>
      <w:rFonts w:ascii="Tahoma" w:hAnsi="Tahoma" w:cs="Tahoma"/>
      <w:sz w:val="16"/>
      <w:szCs w:val="16"/>
      <w:lang w:val="x-none" w:eastAsia="ru-RU"/>
    </w:rPr>
  </w:style>
  <w:style w:type="paragraph" w:styleId="ad">
    <w:name w:val="header"/>
    <w:basedOn w:val="a"/>
    <w:link w:val="ae"/>
    <w:uiPriority w:val="99"/>
    <w:rsid w:val="0035049A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f0"/>
    <w:uiPriority w:val="99"/>
    <w:rsid w:val="0035049A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locked/>
    <w:rsid w:val="0035049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Title"/>
    <w:basedOn w:val="a"/>
    <w:link w:val="af2"/>
    <w:uiPriority w:val="10"/>
    <w:qFormat/>
    <w:rsid w:val="0035049A"/>
    <w:pPr>
      <w:jc w:val="center"/>
    </w:pPr>
    <w:rPr>
      <w:sz w:val="28"/>
      <w:lang w:val="uk-UA" w:eastAsia="en-US"/>
    </w:rPr>
  </w:style>
  <w:style w:type="character" w:customStyle="1" w:styleId="af0">
    <w:name w:val="Нижній колонтитул Знак"/>
    <w:link w:val="af"/>
    <w:uiPriority w:val="99"/>
    <w:locked/>
    <w:rsid w:val="0035049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f2">
    <w:name w:val="Назва Знак"/>
    <w:link w:val="af1"/>
    <w:uiPriority w:val="10"/>
    <w:locked/>
    <w:rsid w:val="0035049A"/>
    <w:rPr>
      <w:rFonts w:ascii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81.wmf"/><Relationship Id="rId170" Type="http://schemas.openxmlformats.org/officeDocument/2006/relationships/oleObject" Target="embeddings/oleObject78.bin"/><Relationship Id="rId191" Type="http://schemas.openxmlformats.org/officeDocument/2006/relationships/image" Target="media/image97.wmf"/><Relationship Id="rId205" Type="http://schemas.openxmlformats.org/officeDocument/2006/relationships/oleObject" Target="embeddings/oleObject95.bin"/><Relationship Id="rId226" Type="http://schemas.openxmlformats.org/officeDocument/2006/relationships/oleObject" Target="embeddings/oleObject10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6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3.bin"/><Relationship Id="rId181" Type="http://schemas.openxmlformats.org/officeDocument/2006/relationships/image" Target="media/image92.wmf"/><Relationship Id="rId216" Type="http://schemas.openxmlformats.org/officeDocument/2006/relationships/oleObject" Target="embeddings/oleObject100.bin"/><Relationship Id="rId237" Type="http://schemas.openxmlformats.org/officeDocument/2006/relationships/image" Target="media/image125.e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9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68.bin"/><Relationship Id="rId171" Type="http://schemas.openxmlformats.org/officeDocument/2006/relationships/image" Target="media/image87.wmf"/><Relationship Id="rId192" Type="http://schemas.openxmlformats.org/officeDocument/2006/relationships/oleObject" Target="embeddings/oleObject89.bin"/><Relationship Id="rId206" Type="http://schemas.openxmlformats.org/officeDocument/2006/relationships/image" Target="media/image105.wmf"/><Relationship Id="rId227" Type="http://schemas.openxmlformats.org/officeDocument/2006/relationships/image" Target="media/image116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5.bin"/><Relationship Id="rId161" Type="http://schemas.openxmlformats.org/officeDocument/2006/relationships/image" Target="media/image82.wmf"/><Relationship Id="rId182" Type="http://schemas.openxmlformats.org/officeDocument/2006/relationships/oleObject" Target="embeddings/oleObject84.bin"/><Relationship Id="rId217" Type="http://schemas.openxmlformats.org/officeDocument/2006/relationships/image" Target="media/image111.wmf"/><Relationship Id="rId6" Type="http://schemas.openxmlformats.org/officeDocument/2006/relationships/endnotes" Target="endnotes.xml"/><Relationship Id="rId238" Type="http://schemas.openxmlformats.org/officeDocument/2006/relationships/image" Target="media/image126.e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7.wmf"/><Relationship Id="rId172" Type="http://schemas.openxmlformats.org/officeDocument/2006/relationships/oleObject" Target="embeddings/oleObject79.bin"/><Relationship Id="rId193" Type="http://schemas.openxmlformats.org/officeDocument/2006/relationships/image" Target="media/image98.wmf"/><Relationship Id="rId207" Type="http://schemas.openxmlformats.org/officeDocument/2006/relationships/oleObject" Target="embeddings/oleObject96.bin"/><Relationship Id="rId228" Type="http://schemas.openxmlformats.org/officeDocument/2006/relationships/oleObject" Target="embeddings/oleObject106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7" Type="http://schemas.openxmlformats.org/officeDocument/2006/relationships/image" Target="media/image1.wmf"/><Relationship Id="rId162" Type="http://schemas.openxmlformats.org/officeDocument/2006/relationships/oleObject" Target="embeddings/oleObject74.bin"/><Relationship Id="rId183" Type="http://schemas.openxmlformats.org/officeDocument/2006/relationships/image" Target="media/image93.wmf"/><Relationship Id="rId218" Type="http://schemas.openxmlformats.org/officeDocument/2006/relationships/oleObject" Target="embeddings/oleObject101.bin"/><Relationship Id="rId239" Type="http://schemas.openxmlformats.org/officeDocument/2006/relationships/header" Target="header1.xml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png"/><Relationship Id="rId152" Type="http://schemas.openxmlformats.org/officeDocument/2006/relationships/oleObject" Target="embeddings/oleObject69.bin"/><Relationship Id="rId173" Type="http://schemas.openxmlformats.org/officeDocument/2006/relationships/image" Target="media/image88.wmf"/><Relationship Id="rId194" Type="http://schemas.openxmlformats.org/officeDocument/2006/relationships/oleObject" Target="embeddings/oleObject90.bin"/><Relationship Id="rId208" Type="http://schemas.openxmlformats.org/officeDocument/2006/relationships/image" Target="media/image106.wmf"/><Relationship Id="rId229" Type="http://schemas.openxmlformats.org/officeDocument/2006/relationships/image" Target="media/image117.emf"/><Relationship Id="rId240" Type="http://schemas.openxmlformats.org/officeDocument/2006/relationships/fontTable" Target="fontTable.xml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3.wmf"/><Relationship Id="rId184" Type="http://schemas.openxmlformats.org/officeDocument/2006/relationships/oleObject" Target="embeddings/oleObject85.bin"/><Relationship Id="rId219" Type="http://schemas.openxmlformats.org/officeDocument/2006/relationships/image" Target="media/image112.wmf"/><Relationship Id="rId230" Type="http://schemas.openxmlformats.org/officeDocument/2006/relationships/image" Target="media/image118.e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4.png"/><Relationship Id="rId153" Type="http://schemas.openxmlformats.org/officeDocument/2006/relationships/image" Target="media/image78.wmf"/><Relationship Id="rId174" Type="http://schemas.openxmlformats.org/officeDocument/2006/relationships/oleObject" Target="embeddings/oleObject80.bin"/><Relationship Id="rId195" Type="http://schemas.openxmlformats.org/officeDocument/2006/relationships/image" Target="media/image99.wmf"/><Relationship Id="rId209" Type="http://schemas.openxmlformats.org/officeDocument/2006/relationships/oleObject" Target="embeddings/oleObject97.bin"/><Relationship Id="rId220" Type="http://schemas.openxmlformats.org/officeDocument/2006/relationships/oleObject" Target="embeddings/oleObject102.bin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png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6.wmf"/><Relationship Id="rId185" Type="http://schemas.openxmlformats.org/officeDocument/2006/relationships/image" Target="media/image9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3.bin"/><Relationship Id="rId210" Type="http://schemas.openxmlformats.org/officeDocument/2006/relationships/image" Target="media/image107.wmf"/><Relationship Id="rId215" Type="http://schemas.openxmlformats.org/officeDocument/2006/relationships/image" Target="media/image110.wmf"/><Relationship Id="rId236" Type="http://schemas.openxmlformats.org/officeDocument/2006/relationships/image" Target="media/image124.e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9.e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0.bin"/><Relationship Id="rId175" Type="http://schemas.openxmlformats.org/officeDocument/2006/relationships/image" Target="media/image89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3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72.png"/><Relationship Id="rId90" Type="http://schemas.openxmlformats.org/officeDocument/2006/relationships/oleObject" Target="embeddings/oleObject42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6.bin"/><Relationship Id="rId211" Type="http://schemas.openxmlformats.org/officeDocument/2006/relationships/oleObject" Target="embeddings/oleObject98.bin"/><Relationship Id="rId232" Type="http://schemas.openxmlformats.org/officeDocument/2006/relationships/image" Target="media/image120.e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9.wmf"/><Relationship Id="rId176" Type="http://schemas.openxmlformats.org/officeDocument/2006/relationships/oleObject" Target="embeddings/oleObject81.bin"/><Relationship Id="rId197" Type="http://schemas.openxmlformats.org/officeDocument/2006/relationships/image" Target="media/image100.wmf"/><Relationship Id="rId201" Type="http://schemas.openxmlformats.org/officeDocument/2006/relationships/image" Target="media/image102.png"/><Relationship Id="rId222" Type="http://schemas.openxmlformats.org/officeDocument/2006/relationships/oleObject" Target="embeddings/oleObject10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3.png"/><Relationship Id="rId166" Type="http://schemas.openxmlformats.org/officeDocument/2006/relationships/oleObject" Target="embeddings/oleObject76.bin"/><Relationship Id="rId187" Type="http://schemas.openxmlformats.org/officeDocument/2006/relationships/image" Target="media/image95.wmf"/><Relationship Id="rId1" Type="http://schemas.openxmlformats.org/officeDocument/2006/relationships/numbering" Target="numbering.xml"/><Relationship Id="rId212" Type="http://schemas.openxmlformats.org/officeDocument/2006/relationships/image" Target="media/image108.png"/><Relationship Id="rId233" Type="http://schemas.openxmlformats.org/officeDocument/2006/relationships/image" Target="media/image121.e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6.png"/><Relationship Id="rId156" Type="http://schemas.openxmlformats.org/officeDocument/2006/relationships/oleObject" Target="embeddings/oleObject71.bin"/><Relationship Id="rId177" Type="http://schemas.openxmlformats.org/officeDocument/2006/relationships/image" Target="media/image90.wmf"/><Relationship Id="rId198" Type="http://schemas.openxmlformats.org/officeDocument/2006/relationships/oleObject" Target="embeddings/oleObject92.bin"/><Relationship Id="rId202" Type="http://schemas.openxmlformats.org/officeDocument/2006/relationships/image" Target="media/image103.emf"/><Relationship Id="rId223" Type="http://schemas.openxmlformats.org/officeDocument/2006/relationships/image" Target="media/image11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4.png"/><Relationship Id="rId167" Type="http://schemas.openxmlformats.org/officeDocument/2006/relationships/image" Target="media/image85.wmf"/><Relationship Id="rId188" Type="http://schemas.openxmlformats.org/officeDocument/2006/relationships/oleObject" Target="embeddings/oleObject87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9.emf"/><Relationship Id="rId234" Type="http://schemas.openxmlformats.org/officeDocument/2006/relationships/image" Target="media/image122.e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7.png"/><Relationship Id="rId157" Type="http://schemas.openxmlformats.org/officeDocument/2006/relationships/image" Target="media/image80.wmf"/><Relationship Id="rId178" Type="http://schemas.openxmlformats.org/officeDocument/2006/relationships/oleObject" Target="embeddings/oleObject8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101.wmf"/><Relationship Id="rId203" Type="http://schemas.openxmlformats.org/officeDocument/2006/relationships/oleObject" Target="embeddings/oleObject9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4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5.emf"/><Relationship Id="rId168" Type="http://schemas.openxmlformats.org/officeDocument/2006/relationships/oleObject" Target="embeddings/oleObject7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6.wmf"/><Relationship Id="rId3" Type="http://schemas.openxmlformats.org/officeDocument/2006/relationships/settings" Target="setting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23.e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91.wmf"/><Relationship Id="rId190" Type="http://schemas.openxmlformats.org/officeDocument/2006/relationships/oleObject" Target="embeddings/oleObject88.bin"/><Relationship Id="rId204" Type="http://schemas.openxmlformats.org/officeDocument/2006/relationships/image" Target="media/image104.wmf"/><Relationship Id="rId225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4251</Words>
  <Characters>24236</Characters>
  <Application>Microsoft Office Word</Application>
  <DocSecurity>0</DocSecurity>
  <Lines>201</Lines>
  <Paragraphs>56</Paragraphs>
  <ScaleCrop>false</ScaleCrop>
  <Company>Microsoft</Company>
  <LinksUpToDate>false</LinksUpToDate>
  <CharactersWithSpaces>28431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2014-10-01T17:01:00Z</dcterms:created>
  <dcterms:modified xsi:type="dcterms:W3CDTF">2014-10-01T17:01:00Z</dcterms:modified>
</cp:coreProperties>
</file>