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3770E" w:rsidRPr="00B3770E" w:rsidRDefault="00B3770E" w:rsidP="00B3770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РЕФЕРАТ</w:t>
      </w:r>
    </w:p>
    <w:p w:rsidR="00312388" w:rsidRPr="00B3770E" w:rsidRDefault="00312388" w:rsidP="00B3770E">
      <w:pPr>
        <w:spacing w:line="360" w:lineRule="auto"/>
        <w:ind w:firstLine="709"/>
        <w:jc w:val="center"/>
        <w:rPr>
          <w:sz w:val="28"/>
          <w:szCs w:val="40"/>
          <w:lang w:val="uk-UA"/>
        </w:rPr>
      </w:pPr>
      <w:r w:rsidRPr="00B3770E">
        <w:rPr>
          <w:sz w:val="28"/>
          <w:szCs w:val="32"/>
          <w:lang w:val="uk-UA"/>
        </w:rPr>
        <w:t>П</w:t>
      </w:r>
      <w:r w:rsidR="00B3770E" w:rsidRPr="00B3770E">
        <w:rPr>
          <w:sz w:val="28"/>
          <w:szCs w:val="32"/>
          <w:lang w:val="uk-UA"/>
        </w:rPr>
        <w:t>обудова та реалізація економіко–</w:t>
      </w:r>
      <w:r w:rsidRPr="00B3770E">
        <w:rPr>
          <w:sz w:val="28"/>
          <w:szCs w:val="32"/>
          <w:lang w:val="uk-UA"/>
        </w:rPr>
        <w:t>математичної моделі</w:t>
      </w:r>
    </w:p>
    <w:p w:rsidR="00D466C6" w:rsidRPr="00B3770E" w:rsidRDefault="00B3770E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br w:type="page"/>
      </w:r>
      <w:r w:rsidR="00D466C6" w:rsidRPr="00B3770E">
        <w:rPr>
          <w:sz w:val="28"/>
          <w:szCs w:val="28"/>
          <w:lang w:val="uk-UA"/>
        </w:rPr>
        <w:t>Розрахунков</w:t>
      </w:r>
      <w:r w:rsidR="00751438">
        <w:rPr>
          <w:sz w:val="28"/>
          <w:szCs w:val="28"/>
          <w:lang w:val="uk-UA"/>
        </w:rPr>
        <w:t>о</w:t>
      </w:r>
      <w:r w:rsidR="00D466C6" w:rsidRPr="00B3770E">
        <w:rPr>
          <w:sz w:val="28"/>
          <w:szCs w:val="28"/>
          <w:lang w:val="uk-UA"/>
        </w:rPr>
        <w:t>–економічна робота «П</w:t>
      </w:r>
      <w:r w:rsidR="00751438">
        <w:rPr>
          <w:sz w:val="28"/>
          <w:szCs w:val="28"/>
          <w:lang w:val="uk-UA"/>
        </w:rPr>
        <w:t>обудова та реалізація економіко</w:t>
      </w:r>
      <w:r w:rsidR="00D466C6" w:rsidRPr="00B3770E">
        <w:rPr>
          <w:sz w:val="28"/>
          <w:szCs w:val="28"/>
          <w:lang w:val="uk-UA"/>
        </w:rPr>
        <w:t xml:space="preserve">–математичної моделі» містить 15 сторінок тексту, </w:t>
      </w:r>
      <w:r w:rsidR="002F321B" w:rsidRPr="00B3770E">
        <w:rPr>
          <w:sz w:val="28"/>
          <w:szCs w:val="28"/>
          <w:lang w:val="uk-UA"/>
        </w:rPr>
        <w:t>2 таблиці</w:t>
      </w:r>
      <w:r w:rsidR="00D466C6" w:rsidRPr="00B3770E">
        <w:rPr>
          <w:sz w:val="28"/>
          <w:szCs w:val="28"/>
          <w:lang w:val="uk-UA"/>
        </w:rPr>
        <w:t>, 5 використаних джерел.</w:t>
      </w:r>
    </w:p>
    <w:p w:rsidR="00312388" w:rsidRPr="00B3770E" w:rsidRDefault="0075143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2F321B" w:rsidRPr="00B3770E">
        <w:rPr>
          <w:sz w:val="28"/>
          <w:szCs w:val="28"/>
          <w:lang w:val="uk-UA"/>
        </w:rPr>
        <w:t>роботі розглянута загальна модель задачі математичного програмування, задача лінійного програ</w:t>
      </w:r>
      <w:r>
        <w:rPr>
          <w:sz w:val="28"/>
          <w:szCs w:val="28"/>
          <w:lang w:val="uk-UA"/>
        </w:rPr>
        <w:t>мування та особливості симплекс–</w:t>
      </w:r>
      <w:r w:rsidR="002F321B" w:rsidRPr="00B3770E">
        <w:rPr>
          <w:sz w:val="28"/>
          <w:szCs w:val="28"/>
          <w:lang w:val="uk-UA"/>
        </w:rPr>
        <w:t>методу для розв</w:t>
      </w:r>
      <w:r w:rsidR="002F321B" w:rsidRPr="00B3770E">
        <w:rPr>
          <w:sz w:val="28"/>
          <w:szCs w:val="28"/>
        </w:rPr>
        <w:t>’</w:t>
      </w:r>
      <w:r w:rsidR="002F321B" w:rsidRPr="00B3770E">
        <w:rPr>
          <w:sz w:val="28"/>
          <w:szCs w:val="28"/>
          <w:lang w:val="uk-UA"/>
        </w:rPr>
        <w:t>язання задач лінійного програмува</w:t>
      </w:r>
      <w:r>
        <w:rPr>
          <w:sz w:val="28"/>
          <w:szCs w:val="28"/>
          <w:lang w:val="uk-UA"/>
        </w:rPr>
        <w:t>ння. Також побудована економіко–</w:t>
      </w:r>
      <w:r w:rsidR="002F321B" w:rsidRPr="00B3770E">
        <w:rPr>
          <w:sz w:val="28"/>
          <w:szCs w:val="28"/>
          <w:lang w:val="uk-UA"/>
        </w:rPr>
        <w:t xml:space="preserve">математична модель конкретної задачі, описаний алгоритм її вирішення за допомогою </w:t>
      </w:r>
      <w:r w:rsidR="002F321B" w:rsidRPr="00B3770E">
        <w:rPr>
          <w:sz w:val="28"/>
          <w:szCs w:val="28"/>
          <w:lang w:val="en-US"/>
        </w:rPr>
        <w:t>Exel</w:t>
      </w:r>
      <w:r w:rsidR="002F321B" w:rsidRPr="00B3770E">
        <w:rPr>
          <w:sz w:val="28"/>
          <w:szCs w:val="28"/>
          <w:lang w:val="uk-UA"/>
        </w:rPr>
        <w:t xml:space="preserve"> та приведена таблиця з рішенням даної задачі.</w:t>
      </w:r>
    </w:p>
    <w:p w:rsidR="002F321B" w:rsidRPr="00B3770E" w:rsidRDefault="002F321B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Метою роботи є розкриття поняття задачі лінійного програмування та її економіко</w:t>
      </w:r>
      <w:r w:rsidR="00751438">
        <w:rPr>
          <w:sz w:val="28"/>
          <w:szCs w:val="28"/>
          <w:lang w:val="uk-UA"/>
        </w:rPr>
        <w:t>–</w:t>
      </w:r>
      <w:r w:rsidRPr="00B3770E">
        <w:rPr>
          <w:sz w:val="28"/>
          <w:szCs w:val="28"/>
          <w:lang w:val="uk-UA"/>
        </w:rPr>
        <w:t xml:space="preserve">математичної моделі, опис функцій і команд у вирішенні задач лінійного програмування засобами </w:t>
      </w:r>
      <w:r w:rsidRPr="00B3770E">
        <w:rPr>
          <w:sz w:val="28"/>
          <w:szCs w:val="28"/>
          <w:lang w:val="en-US"/>
        </w:rPr>
        <w:t>Exel</w:t>
      </w:r>
      <w:r w:rsidR="003562F1" w:rsidRPr="00B3770E">
        <w:rPr>
          <w:sz w:val="28"/>
          <w:szCs w:val="28"/>
          <w:lang w:val="uk-UA"/>
        </w:rPr>
        <w:t>, а також</w:t>
      </w:r>
      <w:r w:rsidRPr="00B3770E">
        <w:rPr>
          <w:sz w:val="28"/>
          <w:szCs w:val="28"/>
          <w:lang w:val="uk-UA"/>
        </w:rPr>
        <w:t xml:space="preserve"> </w:t>
      </w:r>
      <w:r w:rsidR="008113D2" w:rsidRPr="00B3770E">
        <w:rPr>
          <w:sz w:val="28"/>
          <w:szCs w:val="28"/>
          <w:lang w:val="uk-UA"/>
        </w:rPr>
        <w:t>рішення конкретної задачі за допомогою ПК.</w:t>
      </w:r>
    </w:p>
    <w:p w:rsidR="00312388" w:rsidRPr="00B3770E" w:rsidRDefault="0075143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E7B19" w:rsidRPr="00B3770E">
        <w:rPr>
          <w:sz w:val="28"/>
          <w:szCs w:val="28"/>
          <w:lang w:val="uk-UA"/>
        </w:rPr>
        <w:t>Вступ</w:t>
      </w:r>
    </w:p>
    <w:p w:rsidR="00312388" w:rsidRPr="00B3770E" w:rsidRDefault="0031238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62F1" w:rsidRPr="00B3770E" w:rsidRDefault="007C416F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Економетрія – комплекс економіко–математичних методів і побудованих на їх основі моделей для кількісного вимірювання взаємозв</w:t>
      </w:r>
      <w:r w:rsidRPr="00B3770E">
        <w:rPr>
          <w:sz w:val="28"/>
          <w:szCs w:val="28"/>
        </w:rPr>
        <w:t>’</w:t>
      </w:r>
      <w:r w:rsidRPr="00B3770E">
        <w:rPr>
          <w:sz w:val="28"/>
          <w:szCs w:val="28"/>
          <w:lang w:val="uk-UA"/>
        </w:rPr>
        <w:t>язків між економічними факторами.</w:t>
      </w:r>
    </w:p>
    <w:p w:rsidR="007C416F" w:rsidRPr="00B3770E" w:rsidRDefault="007C416F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Економіко</w:t>
      </w:r>
      <w:r w:rsidR="00751438">
        <w:rPr>
          <w:sz w:val="28"/>
          <w:szCs w:val="28"/>
          <w:lang w:val="uk-UA"/>
        </w:rPr>
        <w:t>–</w:t>
      </w:r>
      <w:r w:rsidRPr="00B3770E">
        <w:rPr>
          <w:sz w:val="28"/>
          <w:szCs w:val="28"/>
          <w:lang w:val="uk-UA"/>
        </w:rPr>
        <w:t>математична модель – математичний опис економічного процесу або явища з метою його дослідження та керування ним.</w:t>
      </w:r>
    </w:p>
    <w:p w:rsidR="00FE7072" w:rsidRPr="00B3770E" w:rsidRDefault="00CC2879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Під назвою «транспортна задача» об</w:t>
      </w:r>
      <w:r w:rsidRPr="00B3770E">
        <w:rPr>
          <w:sz w:val="28"/>
          <w:szCs w:val="28"/>
        </w:rPr>
        <w:t>’</w:t>
      </w:r>
      <w:r w:rsidRPr="00B3770E">
        <w:rPr>
          <w:sz w:val="28"/>
          <w:szCs w:val="28"/>
          <w:lang w:val="uk-UA"/>
        </w:rPr>
        <w:t>є</w:t>
      </w:r>
      <w:r w:rsidRPr="00B3770E">
        <w:rPr>
          <w:sz w:val="28"/>
          <w:szCs w:val="28"/>
        </w:rPr>
        <w:t>дну</w:t>
      </w:r>
      <w:r w:rsidRPr="00B3770E">
        <w:rPr>
          <w:sz w:val="28"/>
          <w:szCs w:val="28"/>
          <w:lang w:val="uk-UA"/>
        </w:rPr>
        <w:t>є</w:t>
      </w:r>
      <w:r w:rsidRPr="00B3770E">
        <w:rPr>
          <w:sz w:val="28"/>
          <w:szCs w:val="28"/>
        </w:rPr>
        <w:t xml:space="preserve">ться широке коло задач з </w:t>
      </w:r>
      <w:r w:rsidRPr="00B3770E">
        <w:rPr>
          <w:sz w:val="28"/>
          <w:szCs w:val="28"/>
          <w:lang w:val="uk-UA"/>
        </w:rPr>
        <w:t>є</w:t>
      </w:r>
      <w:r w:rsidRPr="00B3770E">
        <w:rPr>
          <w:sz w:val="28"/>
          <w:szCs w:val="28"/>
        </w:rPr>
        <w:t>диною математичною</w:t>
      </w:r>
      <w:r w:rsidRPr="00B3770E">
        <w:rPr>
          <w:sz w:val="28"/>
          <w:szCs w:val="28"/>
          <w:lang w:val="uk-UA"/>
        </w:rPr>
        <w:t xml:space="preserve"> моделлю. Дані задачі відносяться до задач лінійного програмування і можуть бути вирішені симплексним методом. Проте матриця системи обмежень транспортної задачі настільки своєрідна, що для її рішення розроблені спеціальні методи, у тому числі, метод рішення за допомогою </w:t>
      </w:r>
      <w:r w:rsidRPr="00B3770E">
        <w:rPr>
          <w:sz w:val="28"/>
          <w:szCs w:val="28"/>
          <w:lang w:val="en-US"/>
        </w:rPr>
        <w:t>Exel</w:t>
      </w:r>
      <w:r w:rsidRPr="00B3770E">
        <w:rPr>
          <w:sz w:val="28"/>
          <w:szCs w:val="28"/>
          <w:lang w:val="uk-UA"/>
        </w:rPr>
        <w:t>. Ці методи, як і симплексний метод, дозволяють знайти початкове опорне решення, а потім, покращуючи його, отримати оптимальне рішення</w:t>
      </w:r>
      <w:r w:rsidR="00FE7072" w:rsidRPr="00B3770E">
        <w:rPr>
          <w:sz w:val="28"/>
          <w:szCs w:val="28"/>
          <w:lang w:val="uk-UA"/>
        </w:rPr>
        <w:t>.</w:t>
      </w:r>
    </w:p>
    <w:p w:rsidR="00FE7072" w:rsidRPr="00B3770E" w:rsidRDefault="00FE7072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Сутність транспортної задачі полягає в тому, щоб забезпечити мінімальні транспортні витрати перевезень вантажу від постачальників до споживачів (цільова функція), і при цьому вантаж від постачальників має бути вивезеним (обмеження на спроможність постачальників), а потреби споживачів – задоволені (обмеження на потреби споживачів).</w:t>
      </w:r>
    </w:p>
    <w:p w:rsidR="00FE7072" w:rsidRPr="00B3770E" w:rsidRDefault="00FE7072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Метою роботи є розкриття поняття задачі лінійного програмування та її економіко – математичної моделі, опис функцій і команд у вирішенні задач лінійного програмування засобами </w:t>
      </w:r>
      <w:r w:rsidRPr="00B3770E">
        <w:rPr>
          <w:sz w:val="28"/>
          <w:szCs w:val="28"/>
          <w:lang w:val="en-US"/>
        </w:rPr>
        <w:t>Exel</w:t>
      </w:r>
      <w:r w:rsidRPr="00B3770E">
        <w:rPr>
          <w:sz w:val="28"/>
          <w:szCs w:val="28"/>
          <w:lang w:val="uk-UA"/>
        </w:rPr>
        <w:t>, а також рішення кон</w:t>
      </w:r>
      <w:r w:rsidR="00751438">
        <w:rPr>
          <w:sz w:val="28"/>
          <w:szCs w:val="28"/>
          <w:lang w:val="uk-UA"/>
        </w:rPr>
        <w:t>кретної задачі за допомогою ПК.</w:t>
      </w:r>
    </w:p>
    <w:p w:rsidR="00481E34" w:rsidRPr="00B3770E" w:rsidRDefault="0075143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81E34" w:rsidRPr="00B3770E">
        <w:rPr>
          <w:sz w:val="28"/>
          <w:szCs w:val="28"/>
          <w:lang w:val="uk-UA"/>
        </w:rPr>
        <w:t xml:space="preserve">1. </w:t>
      </w:r>
      <w:r w:rsidRPr="00B3770E">
        <w:rPr>
          <w:sz w:val="28"/>
          <w:szCs w:val="28"/>
          <w:lang w:val="uk-UA"/>
        </w:rPr>
        <w:t>Побудова економіко</w:t>
      </w:r>
      <w:r w:rsidR="00481E34" w:rsidRPr="00B3770E">
        <w:rPr>
          <w:sz w:val="28"/>
          <w:szCs w:val="28"/>
          <w:lang w:val="uk-UA"/>
        </w:rPr>
        <w:t>–</w:t>
      </w:r>
      <w:r w:rsidRPr="00B3770E">
        <w:rPr>
          <w:sz w:val="28"/>
          <w:szCs w:val="28"/>
          <w:lang w:val="uk-UA"/>
        </w:rPr>
        <w:t>математичної моделі</w:t>
      </w:r>
    </w:p>
    <w:p w:rsidR="00C134E5" w:rsidRPr="00B3770E" w:rsidRDefault="00C134E5" w:rsidP="00B3770E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AF5E7B" w:rsidRDefault="00AF5E7B" w:rsidP="00B3770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</w:rPr>
        <w:t xml:space="preserve">Загальна модель задачі </w:t>
      </w:r>
      <w:r w:rsidRPr="00B3770E">
        <w:rPr>
          <w:sz w:val="28"/>
          <w:szCs w:val="28"/>
          <w:lang w:val="uk-UA"/>
        </w:rPr>
        <w:t>математичного</w:t>
      </w:r>
      <w:r w:rsidRPr="00B3770E">
        <w:rPr>
          <w:sz w:val="28"/>
          <w:szCs w:val="28"/>
        </w:rPr>
        <w:t xml:space="preserve"> програмування має </w:t>
      </w:r>
      <w:r w:rsidRPr="00B3770E">
        <w:rPr>
          <w:sz w:val="28"/>
          <w:szCs w:val="28"/>
          <w:lang w:val="uk-UA"/>
        </w:rPr>
        <w:t>так</w:t>
      </w:r>
      <w:r w:rsidRPr="00B3770E">
        <w:rPr>
          <w:sz w:val="28"/>
          <w:szCs w:val="28"/>
        </w:rPr>
        <w:t>ий вигляд:</w:t>
      </w:r>
    </w:p>
    <w:p w:rsidR="00751438" w:rsidRPr="00751438" w:rsidRDefault="00751438" w:rsidP="00B3770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AF5E7B" w:rsidRPr="00B3770E" w:rsidRDefault="00F03188" w:rsidP="00B3770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48pt">
            <v:imagedata r:id="rId7" o:title=""/>
          </v:shape>
        </w:pict>
      </w:r>
    </w:p>
    <w:p w:rsidR="00751438" w:rsidRDefault="00751438" w:rsidP="00B3770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AF5E7B" w:rsidRPr="00B3770E" w:rsidRDefault="00AF5E7B" w:rsidP="00B3770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770E">
        <w:rPr>
          <w:sz w:val="28"/>
          <w:szCs w:val="28"/>
          <w:lang w:val="uk-UA"/>
        </w:rPr>
        <w:t>У</w:t>
      </w:r>
      <w:r w:rsidRPr="00B3770E">
        <w:rPr>
          <w:sz w:val="28"/>
          <w:szCs w:val="28"/>
        </w:rPr>
        <w:t xml:space="preserve"> структурі моделі (</w:t>
      </w:r>
      <w:r w:rsidRPr="00B3770E">
        <w:rPr>
          <w:sz w:val="28"/>
          <w:szCs w:val="28"/>
          <w:lang w:val="uk-UA"/>
        </w:rPr>
        <w:t>1.</w:t>
      </w:r>
      <w:r w:rsidRPr="00B3770E">
        <w:rPr>
          <w:sz w:val="28"/>
          <w:szCs w:val="28"/>
        </w:rPr>
        <w:t xml:space="preserve">1) можна виділити 3 елементи: </w:t>
      </w:r>
    </w:p>
    <w:p w:rsidR="004F5664" w:rsidRPr="004F5664" w:rsidRDefault="00AF5E7B" w:rsidP="00B3770E">
      <w:pPr>
        <w:pStyle w:val="a4"/>
        <w:tabs>
          <w:tab w:val="left" w:pos="954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770E">
        <w:rPr>
          <w:sz w:val="28"/>
          <w:szCs w:val="28"/>
          <w:lang w:val="uk-UA"/>
        </w:rPr>
        <w:t>1)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</w:rPr>
        <w:t>Набір керованих змінних x</w:t>
      </w:r>
      <w:r w:rsidRPr="00B3770E">
        <w:rPr>
          <w:sz w:val="28"/>
          <w:szCs w:val="28"/>
          <w:vertAlign w:val="subscript"/>
        </w:rPr>
        <w:t>1</w:t>
      </w:r>
      <w:r w:rsidRPr="00B3770E">
        <w:rPr>
          <w:sz w:val="28"/>
          <w:szCs w:val="28"/>
        </w:rPr>
        <w:t>, x</w:t>
      </w:r>
      <w:r w:rsidRPr="00B3770E">
        <w:rPr>
          <w:sz w:val="28"/>
          <w:szCs w:val="28"/>
          <w:vertAlign w:val="subscript"/>
        </w:rPr>
        <w:t>2</w:t>
      </w:r>
      <w:r w:rsidRPr="00B3770E">
        <w:rPr>
          <w:sz w:val="28"/>
          <w:szCs w:val="28"/>
        </w:rPr>
        <w:t xml:space="preserve">, ... x </w:t>
      </w:r>
      <w:r w:rsidRPr="00B3770E">
        <w:rPr>
          <w:sz w:val="28"/>
          <w:szCs w:val="28"/>
          <w:vertAlign w:val="subscript"/>
        </w:rPr>
        <w:t>n</w:t>
      </w:r>
      <w:r w:rsidRPr="00B3770E">
        <w:rPr>
          <w:sz w:val="28"/>
          <w:szCs w:val="28"/>
        </w:rPr>
        <w:t>, значення яких підлягають оптимізації.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>Різні допустимі комбінації значень змінних відповідають можлив</w:t>
      </w:r>
      <w:r w:rsidR="00A51D18" w:rsidRPr="00B3770E">
        <w:rPr>
          <w:sz w:val="28"/>
          <w:szCs w:val="28"/>
          <w:lang w:val="uk-UA"/>
        </w:rPr>
        <w:t>им</w:t>
      </w:r>
      <w:r w:rsidR="00B3770E" w:rsidRPr="00B3770E">
        <w:rPr>
          <w:sz w:val="28"/>
          <w:szCs w:val="28"/>
          <w:lang w:val="uk-UA"/>
        </w:rPr>
        <w:t xml:space="preserve"> </w:t>
      </w:r>
      <w:r w:rsidR="00A51D18" w:rsidRPr="00B3770E">
        <w:rPr>
          <w:sz w:val="28"/>
          <w:szCs w:val="28"/>
          <w:lang w:val="uk-UA"/>
        </w:rPr>
        <w:t>розв’язкам задачі.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>2)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Цільова функція </w:t>
      </w:r>
      <w:r w:rsidRPr="00B3770E">
        <w:rPr>
          <w:sz w:val="28"/>
          <w:szCs w:val="28"/>
        </w:rPr>
        <w:t>z</w:t>
      </w:r>
      <w:r w:rsidRPr="00B3770E">
        <w:rPr>
          <w:sz w:val="28"/>
          <w:szCs w:val="28"/>
          <w:lang w:val="uk-UA"/>
        </w:rPr>
        <w:t xml:space="preserve"> (</w:t>
      </w:r>
      <w:r w:rsidRPr="00B3770E">
        <w:rPr>
          <w:sz w:val="28"/>
          <w:szCs w:val="28"/>
        </w:rPr>
        <w:t>x</w:t>
      </w:r>
      <w:r w:rsidRPr="00B3770E">
        <w:rPr>
          <w:sz w:val="28"/>
          <w:szCs w:val="28"/>
          <w:vertAlign w:val="subscript"/>
          <w:lang w:val="uk-UA"/>
        </w:rPr>
        <w:t>1</w:t>
      </w:r>
      <w:r w:rsidRPr="00B3770E">
        <w:rPr>
          <w:sz w:val="28"/>
          <w:szCs w:val="28"/>
          <w:lang w:val="uk-UA"/>
        </w:rPr>
        <w:t xml:space="preserve">, </w:t>
      </w:r>
      <w:r w:rsidRPr="00B3770E">
        <w:rPr>
          <w:sz w:val="28"/>
          <w:szCs w:val="28"/>
        </w:rPr>
        <w:t>x</w:t>
      </w:r>
      <w:r w:rsidRPr="00B3770E">
        <w:rPr>
          <w:sz w:val="28"/>
          <w:szCs w:val="28"/>
          <w:vertAlign w:val="subscript"/>
          <w:lang w:val="uk-UA"/>
        </w:rPr>
        <w:t>2</w:t>
      </w:r>
      <w:r w:rsidRPr="00B3770E">
        <w:rPr>
          <w:sz w:val="28"/>
          <w:szCs w:val="28"/>
          <w:lang w:val="uk-UA"/>
        </w:rPr>
        <w:t xml:space="preserve">, ... </w:t>
      </w:r>
      <w:r w:rsidRPr="00B3770E">
        <w:rPr>
          <w:sz w:val="28"/>
          <w:szCs w:val="28"/>
        </w:rPr>
        <w:t>x</w:t>
      </w:r>
      <w:r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vertAlign w:val="subscript"/>
        </w:rPr>
        <w:t>n</w:t>
      </w:r>
      <w:r w:rsidRPr="00B3770E">
        <w:rPr>
          <w:sz w:val="28"/>
          <w:szCs w:val="28"/>
          <w:lang w:val="uk-UA"/>
        </w:rPr>
        <w:t>) - функція, що виражає залежність прийнятого критерію оптимальності від керованих змінних.</w:t>
      </w:r>
      <w:r w:rsidR="00C134E5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Критерій оптимальності є мірою наближення розв’язку до поставленої мети. В економічних задачах, як правило, таким критерієм виступає показник ефективності функціонування системи (наприклад, прибуток від реалізації продукції, продуктивність праці, </w:t>
      </w:r>
      <w:r w:rsidR="00A51D18" w:rsidRPr="00B3770E">
        <w:rPr>
          <w:sz w:val="28"/>
          <w:szCs w:val="28"/>
          <w:lang w:val="uk-UA"/>
        </w:rPr>
        <w:t>таке інше) або показник витрат.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</w:rPr>
        <w:t>3)</w:t>
      </w:r>
      <w:r w:rsidR="00B3770E" w:rsidRPr="00B3770E">
        <w:rPr>
          <w:sz w:val="28"/>
          <w:szCs w:val="28"/>
        </w:rPr>
        <w:t xml:space="preserve"> </w:t>
      </w:r>
      <w:r w:rsidRPr="00B3770E">
        <w:rPr>
          <w:sz w:val="28"/>
          <w:szCs w:val="28"/>
        </w:rPr>
        <w:t>Умови або обмеження g (x</w:t>
      </w:r>
      <w:r w:rsidRPr="00B3770E">
        <w:rPr>
          <w:sz w:val="28"/>
          <w:szCs w:val="28"/>
          <w:vertAlign w:val="subscript"/>
        </w:rPr>
        <w:t>1</w:t>
      </w:r>
      <w:r w:rsidRPr="00B3770E">
        <w:rPr>
          <w:sz w:val="28"/>
          <w:szCs w:val="28"/>
        </w:rPr>
        <w:t>, x</w:t>
      </w:r>
      <w:r w:rsidRPr="00B3770E">
        <w:rPr>
          <w:sz w:val="28"/>
          <w:szCs w:val="28"/>
          <w:vertAlign w:val="subscript"/>
        </w:rPr>
        <w:t>2</w:t>
      </w:r>
      <w:r w:rsidRPr="00B3770E">
        <w:rPr>
          <w:sz w:val="28"/>
          <w:szCs w:val="28"/>
        </w:rPr>
        <w:t xml:space="preserve">, ... x </w:t>
      </w:r>
      <w:r w:rsidRPr="00B3770E">
        <w:rPr>
          <w:sz w:val="28"/>
          <w:szCs w:val="28"/>
          <w:vertAlign w:val="subscript"/>
        </w:rPr>
        <w:t>n</w:t>
      </w:r>
      <w:r w:rsidRPr="00B3770E">
        <w:rPr>
          <w:sz w:val="28"/>
          <w:szCs w:val="28"/>
        </w:rPr>
        <w:t xml:space="preserve">), </w:t>
      </w:r>
      <w:r w:rsidRPr="00B3770E">
        <w:rPr>
          <w:sz w:val="28"/>
          <w:szCs w:val="28"/>
          <w:lang w:val="uk-UA"/>
        </w:rPr>
        <w:t xml:space="preserve">що </w:t>
      </w:r>
      <w:r w:rsidRPr="00B3770E">
        <w:rPr>
          <w:sz w:val="28"/>
          <w:szCs w:val="28"/>
        </w:rPr>
        <w:t>наклад</w:t>
      </w:r>
      <w:r w:rsidRPr="00B3770E">
        <w:rPr>
          <w:sz w:val="28"/>
          <w:szCs w:val="28"/>
          <w:lang w:val="uk-UA"/>
        </w:rPr>
        <w:t>аються</w:t>
      </w:r>
      <w:r w:rsidRPr="00B3770E">
        <w:rPr>
          <w:sz w:val="28"/>
          <w:szCs w:val="28"/>
        </w:rPr>
        <w:t xml:space="preserve"> на значення </w:t>
      </w:r>
      <w:r w:rsidRPr="00B3770E">
        <w:rPr>
          <w:sz w:val="28"/>
          <w:szCs w:val="28"/>
          <w:lang w:val="uk-UA"/>
        </w:rPr>
        <w:t>з</w:t>
      </w:r>
      <w:r w:rsidRPr="00B3770E">
        <w:rPr>
          <w:sz w:val="28"/>
          <w:szCs w:val="28"/>
        </w:rPr>
        <w:t xml:space="preserve">мінних </w:t>
      </w:r>
      <w:r w:rsidR="00A51D18" w:rsidRPr="00B3770E">
        <w:rPr>
          <w:sz w:val="28"/>
          <w:szCs w:val="28"/>
        </w:rPr>
        <w:t>або на співвідношення між ними.</w:t>
      </w:r>
      <w:r w:rsidR="00A51D18" w:rsidRPr="00B3770E">
        <w:rPr>
          <w:sz w:val="28"/>
          <w:szCs w:val="28"/>
          <w:lang w:val="uk-UA"/>
        </w:rPr>
        <w:t xml:space="preserve"> </w:t>
      </w:r>
      <w:r w:rsidR="00C134E5" w:rsidRPr="00B3770E">
        <w:rPr>
          <w:sz w:val="28"/>
          <w:szCs w:val="28"/>
          <w:lang w:val="uk-UA"/>
        </w:rPr>
        <w:t>Зауважимо, що задача лінійного програмування</w:t>
      </w:r>
      <w:r w:rsidRPr="00B3770E">
        <w:rPr>
          <w:sz w:val="28"/>
          <w:szCs w:val="28"/>
          <w:lang w:val="uk-UA"/>
        </w:rPr>
        <w:t xml:space="preserve"> спрямована на пошук найбільш вигідного способу розподілу </w:t>
      </w:r>
      <w:r w:rsidRPr="00B3770E">
        <w:rPr>
          <w:iCs/>
          <w:sz w:val="28"/>
          <w:szCs w:val="28"/>
          <w:lang w:val="uk-UA"/>
        </w:rPr>
        <w:t>обмежених</w:t>
      </w:r>
      <w:r w:rsidRPr="00B3770E">
        <w:rPr>
          <w:sz w:val="28"/>
          <w:szCs w:val="28"/>
          <w:lang w:val="uk-UA"/>
        </w:rPr>
        <w:t xml:space="preserve"> ресурсів за декількома видами виробничої діяльності. У </w:t>
      </w:r>
      <w:r w:rsidR="00E95CFF" w:rsidRPr="00B3770E">
        <w:rPr>
          <w:sz w:val="28"/>
          <w:szCs w:val="28"/>
          <w:lang w:val="uk-UA"/>
        </w:rPr>
        <w:t>такій задачі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представлено </w:t>
      </w:r>
      <w:r w:rsidR="00E95CFF" w:rsidRPr="00B3770E">
        <w:rPr>
          <w:iCs/>
          <w:sz w:val="28"/>
          <w:szCs w:val="28"/>
          <w:lang w:val="en-US"/>
        </w:rPr>
        <w:t>n</w:t>
      </w:r>
      <w:r w:rsidRPr="00B3770E">
        <w:rPr>
          <w:sz w:val="28"/>
          <w:szCs w:val="28"/>
          <w:lang w:val="uk-UA"/>
        </w:rPr>
        <w:t xml:space="preserve"> видів виробничої діяльності, інтенсивності використання котрих (шукані величини) скаладають 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vertAlign w:val="subscript"/>
          <w:lang w:val="uk-UA"/>
        </w:rPr>
        <w:t>1</w:t>
      </w:r>
      <w:r w:rsidRPr="00B3770E">
        <w:rPr>
          <w:sz w:val="28"/>
          <w:szCs w:val="28"/>
          <w:lang w:val="uk-UA"/>
        </w:rPr>
        <w:t>, x</w:t>
      </w:r>
      <w:r w:rsidRPr="00B3770E">
        <w:rPr>
          <w:sz w:val="28"/>
          <w:szCs w:val="28"/>
          <w:vertAlign w:val="subscript"/>
          <w:lang w:val="uk-UA"/>
        </w:rPr>
        <w:t>2</w:t>
      </w:r>
      <w:r w:rsidRPr="00B3770E">
        <w:rPr>
          <w:sz w:val="28"/>
          <w:szCs w:val="28"/>
          <w:lang w:val="uk-UA"/>
        </w:rPr>
        <w:t xml:space="preserve">, … 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vertAlign w:val="subscript"/>
          <w:lang w:val="en-US"/>
        </w:rPr>
        <w:t>n</w:t>
      </w:r>
      <w:r w:rsidRPr="00B3770E">
        <w:rPr>
          <w:sz w:val="28"/>
          <w:szCs w:val="28"/>
          <w:lang w:val="uk-UA"/>
        </w:rPr>
        <w:t xml:space="preserve"> . Для здійснення усіх видів виробничої діяльності є в наявності </w:t>
      </w:r>
      <w:r w:rsidR="00E95CFF" w:rsidRPr="00B3770E">
        <w:rPr>
          <w:iCs/>
          <w:sz w:val="28"/>
          <w:szCs w:val="28"/>
          <w:lang w:val="en-US"/>
        </w:rPr>
        <w:t>m</w:t>
      </w:r>
      <w:r w:rsidR="00E95CFF" w:rsidRPr="00B3770E">
        <w:rPr>
          <w:iCs/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видів ресурсів, можливі обсяги споживання яких обмежені значеннями </w:t>
      </w:r>
      <w:r w:rsidRPr="00B3770E">
        <w:rPr>
          <w:sz w:val="28"/>
          <w:szCs w:val="28"/>
          <w:lang w:val="en-US"/>
        </w:rPr>
        <w:t>b</w:t>
      </w:r>
      <w:r w:rsidRPr="00B3770E">
        <w:rPr>
          <w:sz w:val="28"/>
          <w:szCs w:val="28"/>
          <w:vertAlign w:val="subscript"/>
          <w:lang w:val="uk-UA"/>
        </w:rPr>
        <w:t>1</w:t>
      </w:r>
      <w:r w:rsidRPr="00B3770E">
        <w:rPr>
          <w:sz w:val="28"/>
          <w:szCs w:val="28"/>
          <w:lang w:val="uk-UA"/>
        </w:rPr>
        <w:t xml:space="preserve">, </w:t>
      </w:r>
      <w:r w:rsidRPr="00B3770E">
        <w:rPr>
          <w:sz w:val="28"/>
          <w:szCs w:val="28"/>
          <w:lang w:val="en-US"/>
        </w:rPr>
        <w:t>b</w:t>
      </w:r>
      <w:r w:rsidRPr="00B3770E">
        <w:rPr>
          <w:sz w:val="28"/>
          <w:szCs w:val="28"/>
          <w:vertAlign w:val="subscript"/>
          <w:lang w:val="uk-UA"/>
        </w:rPr>
        <w:t>2</w:t>
      </w:r>
      <w:r w:rsidRPr="00B3770E">
        <w:rPr>
          <w:sz w:val="28"/>
          <w:szCs w:val="28"/>
          <w:lang w:val="uk-UA"/>
        </w:rPr>
        <w:t xml:space="preserve">, …, </w:t>
      </w:r>
      <w:r w:rsidRPr="00B3770E">
        <w:rPr>
          <w:sz w:val="28"/>
          <w:szCs w:val="28"/>
          <w:lang w:val="en-US"/>
        </w:rPr>
        <w:t>b</w:t>
      </w:r>
      <w:r w:rsidRPr="00B3770E">
        <w:rPr>
          <w:sz w:val="28"/>
          <w:szCs w:val="28"/>
          <w:vertAlign w:val="subscript"/>
          <w:lang w:val="en-US"/>
        </w:rPr>
        <w:t>m</w:t>
      </w:r>
      <w:r w:rsidRPr="00B3770E">
        <w:rPr>
          <w:sz w:val="28"/>
          <w:szCs w:val="28"/>
          <w:lang w:val="uk-UA"/>
        </w:rPr>
        <w:t xml:space="preserve">. Витрати і-го ресурсу на одиницю продукції </w:t>
      </w:r>
      <w:r w:rsidRPr="00B3770E">
        <w:rPr>
          <w:sz w:val="28"/>
          <w:szCs w:val="28"/>
          <w:lang w:val="en-US"/>
        </w:rPr>
        <w:t>j</w:t>
      </w:r>
      <w:r w:rsidRPr="00B3770E">
        <w:rPr>
          <w:sz w:val="28"/>
          <w:szCs w:val="28"/>
          <w:lang w:val="uk-UA"/>
        </w:rPr>
        <w:t xml:space="preserve">-го виду виробництва дорівнюють </w:t>
      </w:r>
      <w:r w:rsidRPr="00B3770E">
        <w:rPr>
          <w:iCs/>
          <w:sz w:val="28"/>
          <w:szCs w:val="28"/>
          <w:lang w:val="en-US"/>
        </w:rPr>
        <w:t>a</w:t>
      </w:r>
      <w:r w:rsidRPr="00B3770E">
        <w:rPr>
          <w:iCs/>
          <w:sz w:val="28"/>
          <w:szCs w:val="28"/>
          <w:vertAlign w:val="subscript"/>
          <w:lang w:val="en-US"/>
        </w:rPr>
        <w:t>ij</w:t>
      </w:r>
      <w:r w:rsidRPr="00B3770E">
        <w:rPr>
          <w:sz w:val="28"/>
          <w:szCs w:val="28"/>
          <w:lang w:val="uk-UA"/>
        </w:rPr>
        <w:t>.</w:t>
      </w:r>
      <w:r w:rsidRPr="00B3770E">
        <w:rPr>
          <w:iCs/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</w:rPr>
        <w:t xml:space="preserve">Тому сума </w:t>
      </w:r>
      <w:r w:rsidR="00F03188">
        <w:rPr>
          <w:sz w:val="28"/>
          <w:szCs w:val="28"/>
          <w:vertAlign w:val="subscript"/>
        </w:rPr>
        <w:pict>
          <v:shape id="_x0000_i1026" type="#_x0000_t75" style="width:30pt;height:35.25pt">
            <v:imagedata r:id="rId8" o:title=""/>
          </v:shape>
        </w:pict>
      </w:r>
      <w:r w:rsidRPr="00B3770E">
        <w:rPr>
          <w:sz w:val="28"/>
          <w:szCs w:val="28"/>
        </w:rPr>
        <w:t>,</w:t>
      </w:r>
      <w:r w:rsidRPr="00B3770E">
        <w:rPr>
          <w:iCs/>
          <w:sz w:val="28"/>
          <w:szCs w:val="28"/>
        </w:rPr>
        <w:t xml:space="preserve"> </w:t>
      </w:r>
      <w:r w:rsidRPr="00B3770E">
        <w:rPr>
          <w:sz w:val="28"/>
          <w:szCs w:val="28"/>
        </w:rPr>
        <w:t xml:space="preserve">яка </w:t>
      </w:r>
      <w:r w:rsidRPr="00B3770E">
        <w:rPr>
          <w:sz w:val="28"/>
          <w:szCs w:val="28"/>
          <w:lang w:val="uk-UA"/>
        </w:rPr>
        <w:t xml:space="preserve">являє </w:t>
      </w:r>
      <w:r w:rsidRPr="00B3770E">
        <w:rPr>
          <w:sz w:val="28"/>
          <w:szCs w:val="28"/>
        </w:rPr>
        <w:t>собою загальний обсяг</w:t>
      </w:r>
      <w:r w:rsidRPr="00B3770E">
        <w:rPr>
          <w:sz w:val="28"/>
          <w:szCs w:val="28"/>
          <w:lang w:val="uk-UA"/>
        </w:rPr>
        <w:t xml:space="preserve"> і-го</w:t>
      </w:r>
      <w:r w:rsidRPr="00B3770E">
        <w:rPr>
          <w:sz w:val="28"/>
          <w:szCs w:val="28"/>
        </w:rPr>
        <w:t xml:space="preserve"> ресурсу</w:t>
      </w:r>
      <w:r w:rsidRPr="00B3770E">
        <w:rPr>
          <w:sz w:val="28"/>
          <w:szCs w:val="28"/>
          <w:lang w:val="uk-UA"/>
        </w:rPr>
        <w:t xml:space="preserve">, що використовується </w:t>
      </w:r>
      <w:r w:rsidRPr="00B3770E">
        <w:rPr>
          <w:sz w:val="28"/>
          <w:szCs w:val="28"/>
          <w:lang w:val="en-US"/>
        </w:rPr>
        <w:t>n</w:t>
      </w:r>
      <w:r w:rsidRPr="00B3770E">
        <w:rPr>
          <w:sz w:val="28"/>
          <w:szCs w:val="28"/>
          <w:lang w:val="uk-UA"/>
        </w:rPr>
        <w:t xml:space="preserve"> в</w:t>
      </w:r>
      <w:r w:rsidRPr="00B3770E">
        <w:rPr>
          <w:sz w:val="28"/>
          <w:szCs w:val="28"/>
        </w:rPr>
        <w:t xml:space="preserve">идами виробництва, не може перевищувати </w:t>
      </w:r>
      <w:r w:rsidRPr="00B3770E">
        <w:rPr>
          <w:sz w:val="28"/>
          <w:szCs w:val="28"/>
          <w:lang w:val="uk-UA"/>
        </w:rPr>
        <w:t xml:space="preserve">величини </w:t>
      </w:r>
      <w:r w:rsidRPr="00B3770E">
        <w:rPr>
          <w:iCs/>
          <w:sz w:val="28"/>
          <w:szCs w:val="28"/>
          <w:lang w:val="en-US"/>
        </w:rPr>
        <w:t>b</w:t>
      </w:r>
      <w:r w:rsidRPr="00B3770E">
        <w:rPr>
          <w:iCs/>
          <w:sz w:val="28"/>
          <w:szCs w:val="28"/>
          <w:vertAlign w:val="subscript"/>
          <w:lang w:val="en-US"/>
        </w:rPr>
        <w:t>i</w:t>
      </w:r>
      <w:r w:rsidRPr="00B3770E">
        <w:rPr>
          <w:sz w:val="28"/>
          <w:szCs w:val="28"/>
        </w:rPr>
        <w:t>.</w:t>
      </w:r>
    </w:p>
    <w:p w:rsidR="00C134E5" w:rsidRPr="00B3770E" w:rsidRDefault="00AF5E7B" w:rsidP="00B3770E">
      <w:pPr>
        <w:pStyle w:val="a4"/>
        <w:tabs>
          <w:tab w:val="left" w:pos="954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Структура цільової функції </w:t>
      </w:r>
      <w:r w:rsidRPr="00B3770E">
        <w:rPr>
          <w:iCs/>
          <w:sz w:val="28"/>
          <w:szCs w:val="28"/>
          <w:lang w:val="en-US"/>
        </w:rPr>
        <w:t>z</w:t>
      </w:r>
      <w:r w:rsidRPr="00B3770E">
        <w:rPr>
          <w:sz w:val="28"/>
          <w:szCs w:val="28"/>
          <w:lang w:val="uk-UA"/>
        </w:rPr>
        <w:t xml:space="preserve"> відбиває внесок кожного виду виробничої діяльності в загальний результат, У випадку максимізації величина</w:t>
      </w:r>
      <w:r w:rsidRPr="00B3770E">
        <w:rPr>
          <w:iCs/>
          <w:sz w:val="28"/>
          <w:szCs w:val="28"/>
          <w:lang w:val="en-US"/>
        </w:rPr>
        <w:t>C</w:t>
      </w:r>
      <w:r w:rsidRPr="00B3770E">
        <w:rPr>
          <w:iCs/>
          <w:sz w:val="28"/>
          <w:szCs w:val="28"/>
          <w:vertAlign w:val="subscript"/>
          <w:lang w:val="en-US"/>
        </w:rPr>
        <w:t>j</w:t>
      </w:r>
      <w:r w:rsidRPr="00B3770E">
        <w:rPr>
          <w:sz w:val="28"/>
          <w:szCs w:val="28"/>
          <w:lang w:val="uk-UA"/>
        </w:rPr>
        <w:t xml:space="preserve"> являє собою прибуток від </w:t>
      </w:r>
      <w:r w:rsidRPr="00B3770E">
        <w:rPr>
          <w:sz w:val="28"/>
          <w:szCs w:val="28"/>
          <w:lang w:val="en-US"/>
        </w:rPr>
        <w:t>j</w:t>
      </w:r>
      <w:r w:rsidRPr="00B3770E">
        <w:rPr>
          <w:sz w:val="28"/>
          <w:szCs w:val="28"/>
          <w:lang w:val="uk-UA"/>
        </w:rPr>
        <w:t xml:space="preserve">-го виду виробничої діяльності на одиницю відповідної продукції, а у випадку мінімізації </w:t>
      </w:r>
      <w:r w:rsidRPr="00B3770E">
        <w:rPr>
          <w:iCs/>
          <w:sz w:val="28"/>
          <w:szCs w:val="28"/>
          <w:lang w:val="en-US"/>
        </w:rPr>
        <w:t>C</w:t>
      </w:r>
      <w:r w:rsidRPr="00B3770E">
        <w:rPr>
          <w:iCs/>
          <w:sz w:val="28"/>
          <w:szCs w:val="28"/>
          <w:vertAlign w:val="subscript"/>
          <w:lang w:val="en-US"/>
        </w:rPr>
        <w:t>j</w:t>
      </w:r>
      <w:r w:rsidRPr="00B3770E">
        <w:rPr>
          <w:sz w:val="28"/>
          <w:szCs w:val="28"/>
          <w:lang w:val="uk-UA"/>
        </w:rPr>
        <w:t xml:space="preserve"> характеризує питомі витрати.</w:t>
      </w:r>
      <w:r w:rsidR="00B3770E" w:rsidRPr="00B3770E">
        <w:rPr>
          <w:sz w:val="28"/>
          <w:szCs w:val="28"/>
          <w:lang w:val="uk-UA"/>
        </w:rPr>
        <w:t xml:space="preserve"> </w:t>
      </w:r>
      <w:r w:rsidR="00C134E5" w:rsidRPr="00B3770E">
        <w:rPr>
          <w:bCs/>
          <w:sz w:val="28"/>
          <w:szCs w:val="28"/>
          <w:lang w:val="uk-UA"/>
        </w:rPr>
        <w:t>Симплекс-метод</w:t>
      </w:r>
      <w:r w:rsidR="00B3770E" w:rsidRPr="00B3770E">
        <w:rPr>
          <w:sz w:val="28"/>
          <w:szCs w:val="28"/>
          <w:lang w:val="uk-UA"/>
        </w:rPr>
        <w:t xml:space="preserve"> </w:t>
      </w:r>
      <w:r w:rsidR="00C134E5" w:rsidRPr="00B3770E">
        <w:rPr>
          <w:sz w:val="28"/>
          <w:szCs w:val="28"/>
          <w:lang w:val="uk-UA"/>
        </w:rPr>
        <w:t xml:space="preserve">— метод розв'язання </w:t>
      </w:r>
      <w:r w:rsidR="00C134E5" w:rsidRPr="00D7348E">
        <w:rPr>
          <w:sz w:val="28"/>
          <w:szCs w:val="28"/>
          <w:lang w:val="uk-UA"/>
        </w:rPr>
        <w:t>задачі лінійного програмування</w:t>
      </w:r>
      <w:r w:rsidR="00C134E5" w:rsidRPr="00B3770E">
        <w:rPr>
          <w:sz w:val="28"/>
          <w:szCs w:val="28"/>
          <w:lang w:val="uk-UA"/>
        </w:rPr>
        <w:t>, в якому здійснюється скерований рух по опорних планах до знаходження оптимального розв'язку; симплекс-метод також називають методом поступового покращення плану.</w:t>
      </w:r>
    </w:p>
    <w:p w:rsidR="00C134E5" w:rsidRPr="00751438" w:rsidRDefault="00C134E5" w:rsidP="00B3770E">
      <w:pPr>
        <w:pStyle w:val="2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u w:val="single"/>
          <w:lang w:val="uk-UA"/>
        </w:rPr>
      </w:pPr>
      <w:bookmarkStart w:id="0" w:name=".D0.9E.D0.BF.D0.B8.D1.81.D0.B0.D0.BD.D0."/>
      <w:bookmarkEnd w:id="0"/>
      <w:r w:rsidRPr="00751438">
        <w:rPr>
          <w:rStyle w:val="mw-headline"/>
          <w:b w:val="0"/>
          <w:sz w:val="28"/>
          <w:szCs w:val="28"/>
          <w:u w:val="single"/>
          <w:lang w:val="uk-UA"/>
        </w:rPr>
        <w:t>Описання методу</w:t>
      </w:r>
    </w:p>
    <w:p w:rsidR="00C134E5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Нехай невироджену </w:t>
      </w:r>
      <w:r w:rsidRPr="00D7348E">
        <w:rPr>
          <w:sz w:val="28"/>
          <w:szCs w:val="28"/>
          <w:lang w:val="uk-UA"/>
        </w:rPr>
        <w:t>задачу лінійного програмування</w:t>
      </w:r>
      <w:r w:rsidRPr="00B3770E">
        <w:rPr>
          <w:sz w:val="28"/>
          <w:szCs w:val="28"/>
          <w:lang w:val="uk-UA"/>
        </w:rPr>
        <w:t xml:space="preserve"> представлено в канонічному вигляді: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pict>
          <v:shape id="_x0000_i1027" type="#_x0000_t75" alt="\sum_{j=1}^n c_jx_j \to \max " style="width:99.75pt;height:39.75pt">
            <v:imagedata r:id="rId9" o:title=""/>
          </v:shape>
        </w:pict>
      </w: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alt="\sum_{j=1}^n A_jx_j = B,\quad x_j \ge 0,\quad j = 1, 2, \ldots, n, " style="width:262.5pt;height:39.75pt">
            <v:imagedata r:id="rId10" o:title=""/>
          </v:shape>
        </w:pict>
      </w:r>
    </w:p>
    <w:p w:rsidR="00751438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де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lang w:val="uk-UA"/>
        </w:rPr>
        <w:t xml:space="preserve"> = (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1</w:t>
      </w:r>
      <w:r w:rsidRPr="00B3770E">
        <w:rPr>
          <w:sz w:val="28"/>
          <w:szCs w:val="28"/>
          <w:lang w:val="uk-UA"/>
        </w:rPr>
        <w:t xml:space="preserve">, …,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n</w:t>
      </w:r>
      <w:r w:rsidRPr="00B3770E">
        <w:rPr>
          <w:sz w:val="28"/>
          <w:szCs w:val="28"/>
          <w:lang w:val="uk-UA"/>
        </w:rPr>
        <w:t>)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— вектор змінних, </w:t>
      </w:r>
      <w:r w:rsidRPr="00B3770E">
        <w:rPr>
          <w:iCs/>
          <w:sz w:val="28"/>
          <w:szCs w:val="28"/>
          <w:lang w:val="uk-UA"/>
        </w:rPr>
        <w:t>C</w:t>
      </w:r>
      <w:r w:rsidRPr="00B3770E">
        <w:rPr>
          <w:sz w:val="28"/>
          <w:szCs w:val="28"/>
          <w:lang w:val="uk-UA"/>
        </w:rPr>
        <w:t xml:space="preserve"> = (</w:t>
      </w:r>
      <w:r w:rsidRPr="00B3770E">
        <w:rPr>
          <w:iCs/>
          <w:sz w:val="28"/>
          <w:szCs w:val="28"/>
          <w:lang w:val="uk-UA"/>
        </w:rPr>
        <w:t>c</w:t>
      </w:r>
      <w:r w:rsidRPr="00B3770E">
        <w:rPr>
          <w:sz w:val="28"/>
          <w:szCs w:val="28"/>
          <w:vertAlign w:val="subscript"/>
          <w:lang w:val="uk-UA"/>
        </w:rPr>
        <w:t>1</w:t>
      </w:r>
      <w:r w:rsidRPr="00B3770E">
        <w:rPr>
          <w:sz w:val="28"/>
          <w:szCs w:val="28"/>
          <w:lang w:val="uk-UA"/>
        </w:rPr>
        <w:t xml:space="preserve">, …., </w:t>
      </w:r>
      <w:r w:rsidRPr="00B3770E">
        <w:rPr>
          <w:iCs/>
          <w:sz w:val="28"/>
          <w:szCs w:val="28"/>
          <w:lang w:val="uk-UA"/>
        </w:rPr>
        <w:t>c</w:t>
      </w:r>
      <w:r w:rsidRPr="00B3770E">
        <w:rPr>
          <w:sz w:val="28"/>
          <w:szCs w:val="28"/>
          <w:vertAlign w:val="subscript"/>
          <w:lang w:val="uk-UA"/>
        </w:rPr>
        <w:t>n</w:t>
      </w:r>
      <w:r w:rsidRPr="00B3770E">
        <w:rPr>
          <w:sz w:val="28"/>
          <w:szCs w:val="28"/>
          <w:lang w:val="uk-UA"/>
        </w:rPr>
        <w:t xml:space="preserve">), </w:t>
      </w:r>
      <w:r w:rsidRPr="00B3770E">
        <w:rPr>
          <w:iCs/>
          <w:sz w:val="28"/>
          <w:szCs w:val="28"/>
          <w:lang w:val="uk-UA"/>
        </w:rPr>
        <w:t>B</w:t>
      </w:r>
      <w:r w:rsidRPr="00B3770E">
        <w:rPr>
          <w:sz w:val="28"/>
          <w:szCs w:val="28"/>
          <w:lang w:val="uk-UA"/>
        </w:rPr>
        <w:t xml:space="preserve"> = (</w:t>
      </w:r>
      <w:r w:rsidRPr="00B3770E">
        <w:rPr>
          <w:iCs/>
          <w:sz w:val="28"/>
          <w:szCs w:val="28"/>
          <w:lang w:val="uk-UA"/>
        </w:rPr>
        <w:t>b</w:t>
      </w:r>
      <w:r w:rsidRPr="00B3770E">
        <w:rPr>
          <w:sz w:val="28"/>
          <w:szCs w:val="28"/>
          <w:vertAlign w:val="subscript"/>
          <w:lang w:val="uk-UA"/>
        </w:rPr>
        <w:t>1</w:t>
      </w:r>
      <w:r w:rsidRPr="00B3770E">
        <w:rPr>
          <w:sz w:val="28"/>
          <w:szCs w:val="28"/>
          <w:lang w:val="uk-UA"/>
        </w:rPr>
        <w:t xml:space="preserve">, …, </w:t>
      </w:r>
      <w:r w:rsidRPr="00B3770E">
        <w:rPr>
          <w:iCs/>
          <w:sz w:val="28"/>
          <w:szCs w:val="28"/>
          <w:lang w:val="uk-UA"/>
        </w:rPr>
        <w:t>b</w:t>
      </w:r>
      <w:r w:rsidRPr="00B3770E">
        <w:rPr>
          <w:sz w:val="28"/>
          <w:szCs w:val="28"/>
          <w:vertAlign w:val="subscript"/>
          <w:lang w:val="uk-UA"/>
        </w:rPr>
        <w:t>m</w:t>
      </w:r>
      <w:r w:rsidRPr="00B3770E">
        <w:rPr>
          <w:sz w:val="28"/>
          <w:szCs w:val="28"/>
          <w:lang w:val="uk-UA"/>
        </w:rPr>
        <w:t>)</w:t>
      </w:r>
      <w:r w:rsidRPr="00B3770E">
        <w:rPr>
          <w:sz w:val="28"/>
          <w:szCs w:val="28"/>
          <w:vertAlign w:val="superscript"/>
          <w:lang w:val="uk-UA"/>
        </w:rPr>
        <w:t>T</w:t>
      </w:r>
      <w:r w:rsidRPr="00B3770E">
        <w:rPr>
          <w:sz w:val="28"/>
          <w:szCs w:val="28"/>
          <w:lang w:val="uk-UA"/>
        </w:rPr>
        <w:t xml:space="preserve">, </w:t>
      </w:r>
      <w:r w:rsidRPr="00B3770E">
        <w:rPr>
          <w:iCs/>
          <w:sz w:val="28"/>
          <w:szCs w:val="28"/>
          <w:lang w:val="uk-UA"/>
        </w:rPr>
        <w:t>A</w:t>
      </w:r>
      <w:r w:rsidRPr="00B3770E">
        <w:rPr>
          <w:sz w:val="28"/>
          <w:szCs w:val="28"/>
          <w:vertAlign w:val="subscript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= (</w:t>
      </w:r>
      <w:r w:rsidRPr="00B3770E">
        <w:rPr>
          <w:iCs/>
          <w:sz w:val="28"/>
          <w:szCs w:val="28"/>
          <w:lang w:val="uk-UA"/>
        </w:rPr>
        <w:t>a</w:t>
      </w:r>
      <w:r w:rsidRPr="00B3770E">
        <w:rPr>
          <w:sz w:val="28"/>
          <w:szCs w:val="28"/>
          <w:vertAlign w:val="subscript"/>
          <w:lang w:val="uk-UA"/>
        </w:rPr>
        <w:t>1j</w:t>
      </w:r>
      <w:r w:rsidRPr="00B3770E">
        <w:rPr>
          <w:sz w:val="28"/>
          <w:szCs w:val="28"/>
          <w:lang w:val="uk-UA"/>
        </w:rPr>
        <w:t xml:space="preserve">, …, </w:t>
      </w:r>
      <w:r w:rsidRPr="00B3770E">
        <w:rPr>
          <w:iCs/>
          <w:sz w:val="28"/>
          <w:szCs w:val="28"/>
          <w:lang w:val="uk-UA"/>
        </w:rPr>
        <w:t>a</w:t>
      </w:r>
      <w:r w:rsidRPr="00B3770E">
        <w:rPr>
          <w:sz w:val="28"/>
          <w:szCs w:val="28"/>
          <w:vertAlign w:val="subscript"/>
          <w:lang w:val="uk-UA"/>
        </w:rPr>
        <w:t>mj</w:t>
      </w:r>
      <w:r w:rsidRPr="00B3770E">
        <w:rPr>
          <w:sz w:val="28"/>
          <w:szCs w:val="28"/>
          <w:lang w:val="uk-UA"/>
        </w:rPr>
        <w:t>)</w:t>
      </w:r>
      <w:r w:rsidRPr="00B3770E">
        <w:rPr>
          <w:sz w:val="28"/>
          <w:szCs w:val="28"/>
          <w:vertAlign w:val="superscript"/>
          <w:lang w:val="uk-UA"/>
        </w:rPr>
        <w:t>T</w:t>
      </w:r>
      <w:r w:rsidRPr="00B3770E">
        <w:rPr>
          <w:sz w:val="28"/>
          <w:szCs w:val="28"/>
          <w:lang w:val="uk-UA"/>
        </w:rPr>
        <w:t xml:space="preserve">, </w:t>
      </w:r>
      <w:r w:rsidRPr="00B3770E">
        <w:rPr>
          <w:iCs/>
          <w:sz w:val="28"/>
          <w:szCs w:val="28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= 1, …, </w:t>
      </w:r>
      <w:r w:rsidRPr="00B3770E">
        <w:rPr>
          <w:iCs/>
          <w:sz w:val="28"/>
          <w:szCs w:val="28"/>
          <w:lang w:val="uk-UA"/>
        </w:rPr>
        <w:t>n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>— задані вектори, T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>— знак транспонування, та</w:t>
      </w:r>
      <w:r w:rsidR="00E95CFF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відмінні від нуля компоненти </w:t>
      </w:r>
      <w:r w:rsidRPr="00D7348E">
        <w:rPr>
          <w:sz w:val="28"/>
          <w:szCs w:val="28"/>
          <w:lang w:val="uk-UA"/>
        </w:rPr>
        <w:t>опорного плану</w:t>
      </w:r>
      <w:r w:rsidRPr="00B3770E">
        <w:rPr>
          <w:sz w:val="28"/>
          <w:szCs w:val="28"/>
          <w:lang w:val="uk-UA"/>
        </w:rPr>
        <w:t xml:space="preserve">, для полегшення пояснення розташовані на перших </w:t>
      </w:r>
      <w:r w:rsidRPr="00B3770E">
        <w:rPr>
          <w:iCs/>
          <w:sz w:val="28"/>
          <w:szCs w:val="28"/>
          <w:lang w:val="uk-UA"/>
        </w:rPr>
        <w:t>m</w:t>
      </w:r>
      <w:r w:rsidRPr="00B3770E">
        <w:rPr>
          <w:sz w:val="28"/>
          <w:szCs w:val="28"/>
          <w:lang w:val="uk-UA"/>
        </w:rPr>
        <w:t xml:space="preserve"> місцях вектору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lang w:val="uk-UA"/>
        </w:rPr>
        <w:t>. Базис цього плану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— </w:t>
      </w:r>
      <w:r w:rsidR="00F03188">
        <w:rPr>
          <w:sz w:val="28"/>
          <w:szCs w:val="28"/>
          <w:lang w:val="uk-UA"/>
        </w:rPr>
        <w:pict>
          <v:shape id="_x0000_i1029" type="#_x0000_t75" alt="\bar{A} = (A_1, \ldots, A_m) " style="width:114.75pt;height:18.75pt">
            <v:imagedata r:id="rId11" o:title=""/>
          </v:shape>
        </w:pict>
      </w:r>
      <w:r w:rsidRPr="00B3770E">
        <w:rPr>
          <w:sz w:val="28"/>
          <w:szCs w:val="28"/>
          <w:lang w:val="uk-UA"/>
        </w:rPr>
        <w:t>. Тоді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0" type="#_x0000_t75" alt=" \sum_{i=1}^m A_i \bar{x}_i = B " style="width:84pt;height:37.5pt">
            <v:imagedata r:id="rId12" o:title=""/>
          </v:shape>
        </w:pict>
      </w:r>
      <w:r w:rsidR="00C134E5" w:rsidRPr="00B3770E">
        <w:rPr>
          <w:sz w:val="28"/>
          <w:szCs w:val="28"/>
          <w:lang w:val="uk-UA"/>
        </w:rPr>
        <w:t>, (1</w:t>
      </w:r>
      <w:r w:rsidR="00E95CFF" w:rsidRPr="00B3770E">
        <w:rPr>
          <w:sz w:val="28"/>
          <w:szCs w:val="28"/>
          <w:lang w:val="uk-UA"/>
        </w:rPr>
        <w:t>.2</w:t>
      </w:r>
      <w:r w:rsidR="00C134E5" w:rsidRPr="00B3770E">
        <w:rPr>
          <w:sz w:val="28"/>
          <w:szCs w:val="28"/>
          <w:lang w:val="uk-UA"/>
        </w:rPr>
        <w:t xml:space="preserve">) </w:t>
      </w:r>
    </w:p>
    <w:p w:rsidR="00751438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31" type="#_x0000_t75" alt=" \sum_{i=1}^m c_i x_i = \bar{z}_0 " style="width:77.25pt;height:37.5pt">
            <v:imagedata r:id="rId13" o:title=""/>
          </v:shape>
        </w:pict>
      </w:r>
      <w:r w:rsidR="00E95CFF" w:rsidRPr="00B3770E">
        <w:rPr>
          <w:sz w:val="28"/>
          <w:lang w:val="uk-UA"/>
        </w:rPr>
        <w:t xml:space="preserve"> </w:t>
      </w:r>
      <w:r w:rsidR="00E95CFF" w:rsidRPr="00B3770E">
        <w:rPr>
          <w:sz w:val="28"/>
          <w:szCs w:val="28"/>
          <w:lang w:val="uk-UA"/>
        </w:rPr>
        <w:t>(1.3</w:t>
      </w:r>
      <w:r w:rsidR="00C134E5" w:rsidRPr="00B3770E">
        <w:rPr>
          <w:sz w:val="28"/>
          <w:szCs w:val="28"/>
          <w:lang w:val="uk-UA"/>
        </w:rPr>
        <w:t>)</w:t>
      </w:r>
      <w:r w:rsidR="000D613E" w:rsidRPr="00B3770E">
        <w:rPr>
          <w:sz w:val="28"/>
          <w:szCs w:val="28"/>
          <w:lang w:val="uk-UA"/>
        </w:rPr>
        <w:t>,</w:t>
      </w:r>
    </w:p>
    <w:p w:rsidR="00751438" w:rsidRDefault="00751438" w:rsidP="00B3770E">
      <w:pPr>
        <w:shd w:val="clear" w:color="auto" w:fill="FCFFFF"/>
        <w:spacing w:line="360" w:lineRule="auto"/>
        <w:ind w:firstLine="709"/>
        <w:jc w:val="both"/>
        <w:rPr>
          <w:sz w:val="28"/>
          <w:lang w:val="uk-UA"/>
        </w:rPr>
      </w:pPr>
    </w:p>
    <w:p w:rsidR="00C134E5" w:rsidRPr="00B3770E" w:rsidRDefault="00C134E5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де </w:t>
      </w:r>
      <w:r w:rsidR="00F03188">
        <w:rPr>
          <w:sz w:val="28"/>
          <w:szCs w:val="28"/>
          <w:lang w:val="uk-UA"/>
        </w:rPr>
        <w:pict>
          <v:shape id="_x0000_i1032" type="#_x0000_t75" alt=" \bar{z}_0 " style="width:15pt;height:13.5pt">
            <v:imagedata r:id="rId14" o:title=""/>
          </v:shape>
        </w:pict>
      </w:r>
      <w:r w:rsidR="000D613E" w:rsidRPr="00B3770E">
        <w:rPr>
          <w:sz w:val="28"/>
          <w:szCs w:val="28"/>
          <w:lang w:val="uk-UA"/>
        </w:rPr>
        <w:t xml:space="preserve"> - </w:t>
      </w:r>
      <w:r w:rsidRPr="00B3770E">
        <w:rPr>
          <w:sz w:val="28"/>
          <w:szCs w:val="28"/>
          <w:lang w:val="uk-UA"/>
        </w:rPr>
        <w:t xml:space="preserve">значення лінійної форми на даному плані. Так як вектор-стовпці </w:t>
      </w:r>
      <w:r w:rsidRPr="00D7348E">
        <w:rPr>
          <w:sz w:val="28"/>
          <w:szCs w:val="28"/>
          <w:lang w:val="uk-UA"/>
        </w:rPr>
        <w:t>матриці</w:t>
      </w:r>
      <w:r w:rsidRPr="00B3770E">
        <w:rPr>
          <w:sz w:val="28"/>
          <w:szCs w:val="28"/>
          <w:lang w:val="uk-UA"/>
        </w:rPr>
        <w:t xml:space="preserve"> </w:t>
      </w:r>
      <w:r w:rsidRPr="00B3770E">
        <w:rPr>
          <w:iCs/>
          <w:sz w:val="28"/>
          <w:szCs w:val="28"/>
          <w:lang w:val="uk-UA"/>
        </w:rPr>
        <w:t>A</w:t>
      </w:r>
      <w:r w:rsidRPr="00B3770E">
        <w:rPr>
          <w:sz w:val="28"/>
          <w:szCs w:val="28"/>
          <w:lang w:val="uk-UA"/>
        </w:rPr>
        <w:t xml:space="preserve"> лінійно незалежні, будь який із векторів умов </w:t>
      </w:r>
      <w:r w:rsidRPr="00B3770E">
        <w:rPr>
          <w:iCs/>
          <w:sz w:val="28"/>
          <w:szCs w:val="28"/>
          <w:lang w:val="uk-UA"/>
        </w:rPr>
        <w:t>A</w:t>
      </w:r>
      <w:r w:rsidRPr="00B3770E">
        <w:rPr>
          <w:sz w:val="28"/>
          <w:szCs w:val="28"/>
          <w:vertAlign w:val="subscript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розкладається по ним єдиним чином:</w:t>
      </w:r>
    </w:p>
    <w:p w:rsidR="004F5664" w:rsidRDefault="004F5664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3" type="#_x0000_t75" alt=" \sum_{i=1}^m c_i x_{ij}, \qquad j = 1, \ldots, n " style="width:163.5pt;height:37.5pt">
            <v:imagedata r:id="rId15" o:title=""/>
          </v:shape>
        </w:pict>
      </w:r>
      <w:r w:rsidR="00E95CFF" w:rsidRPr="00B3770E">
        <w:rPr>
          <w:sz w:val="28"/>
          <w:szCs w:val="28"/>
          <w:lang w:val="uk-UA"/>
        </w:rPr>
        <w:t>, (1.5</w:t>
      </w:r>
      <w:r w:rsidR="00C134E5" w:rsidRPr="00B3770E">
        <w:rPr>
          <w:sz w:val="28"/>
          <w:szCs w:val="28"/>
          <w:lang w:val="uk-UA"/>
        </w:rPr>
        <w:t xml:space="preserve">) </w:t>
      </w:r>
    </w:p>
    <w:p w:rsidR="00751438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де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ij</w:t>
      </w:r>
      <w:r w:rsidRPr="00B3770E">
        <w:rPr>
          <w:sz w:val="28"/>
          <w:szCs w:val="28"/>
          <w:lang w:val="uk-UA"/>
        </w:rPr>
        <w:t xml:space="preserve"> коефіцієнт розкладання. Система умов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4" type="#_x0000_t75" alt="\sum_{i=1}^m A_i x_i + A_k x_k = B, \qquad k \ge m + 1" style="width:234.75pt;height:37.5pt">
            <v:imagedata r:id="rId16" o:title=""/>
          </v:shape>
        </w:pict>
      </w:r>
      <w:r w:rsidR="00E95CFF" w:rsidRPr="00B3770E">
        <w:rPr>
          <w:sz w:val="28"/>
          <w:szCs w:val="28"/>
          <w:lang w:val="uk-UA"/>
        </w:rPr>
        <w:t>, (1.6</w:t>
      </w:r>
      <w:r w:rsidR="00C134E5" w:rsidRPr="00B3770E">
        <w:rPr>
          <w:sz w:val="28"/>
          <w:szCs w:val="28"/>
          <w:lang w:val="uk-UA"/>
        </w:rPr>
        <w:t xml:space="preserve">) </w:t>
      </w:r>
    </w:p>
    <w:p w:rsidR="00751438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C134E5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iCs/>
          <w:sz w:val="28"/>
          <w:szCs w:val="28"/>
          <w:lang w:val="uk-UA"/>
        </w:rPr>
        <w:t>z</w:t>
      </w:r>
      <w:r w:rsidRPr="00B3770E">
        <w:rPr>
          <w:sz w:val="28"/>
          <w:szCs w:val="28"/>
          <w:vertAlign w:val="subscript"/>
          <w:lang w:val="uk-UA"/>
        </w:rPr>
        <w:t>k</w:t>
      </w:r>
      <w:r w:rsidRPr="00B3770E">
        <w:rPr>
          <w:sz w:val="28"/>
          <w:szCs w:val="28"/>
          <w:lang w:val="uk-UA"/>
        </w:rPr>
        <w:t xml:space="preserve"> ≥ 0,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= 0, </w:t>
      </w:r>
      <w:r w:rsidRPr="00B3770E">
        <w:rPr>
          <w:iCs/>
          <w:sz w:val="28"/>
          <w:szCs w:val="28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= </w:t>
      </w:r>
      <w:r w:rsidRPr="00B3770E">
        <w:rPr>
          <w:iCs/>
          <w:sz w:val="28"/>
          <w:szCs w:val="28"/>
          <w:lang w:val="uk-UA"/>
        </w:rPr>
        <w:t>m</w:t>
      </w:r>
      <w:r w:rsidRPr="00B3770E">
        <w:rPr>
          <w:sz w:val="28"/>
          <w:szCs w:val="28"/>
          <w:lang w:val="uk-UA"/>
        </w:rPr>
        <w:t xml:space="preserve"> + 1, …, n, </w:t>
      </w:r>
      <w:r w:rsidRPr="00B3770E">
        <w:rPr>
          <w:iCs/>
          <w:sz w:val="28"/>
          <w:szCs w:val="28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≠ </w:t>
      </w:r>
      <w:r w:rsidRPr="00B3770E">
        <w:rPr>
          <w:iCs/>
          <w:sz w:val="28"/>
          <w:szCs w:val="28"/>
          <w:lang w:val="uk-UA"/>
        </w:rPr>
        <w:t>k</w:t>
      </w:r>
      <w:r w:rsidR="00E95CFF" w:rsidRPr="00B3770E">
        <w:rPr>
          <w:sz w:val="28"/>
          <w:szCs w:val="28"/>
          <w:lang w:val="uk-UA"/>
        </w:rPr>
        <w:t xml:space="preserve"> (1.7</w:t>
      </w:r>
      <w:r w:rsidRPr="00B3770E">
        <w:rPr>
          <w:sz w:val="28"/>
          <w:szCs w:val="28"/>
          <w:lang w:val="uk-UA"/>
        </w:rPr>
        <w:t>)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при заданому </w:t>
      </w:r>
      <w:r w:rsidRPr="00B3770E">
        <w:rPr>
          <w:iCs/>
          <w:sz w:val="28"/>
          <w:szCs w:val="28"/>
          <w:lang w:val="uk-UA"/>
        </w:rPr>
        <w:t>k</w:t>
      </w:r>
      <w:r w:rsidRPr="00B3770E">
        <w:rPr>
          <w:sz w:val="28"/>
          <w:szCs w:val="28"/>
          <w:lang w:val="uk-UA"/>
        </w:rPr>
        <w:t xml:space="preserve"> визначає в просторі змінних задачі </w:t>
      </w:r>
      <w:r w:rsidRPr="00D7348E">
        <w:rPr>
          <w:sz w:val="28"/>
          <w:szCs w:val="28"/>
          <w:lang w:val="uk-UA"/>
        </w:rPr>
        <w:t>промінь</w:t>
      </w:r>
      <w:r w:rsidRPr="00B3770E">
        <w:rPr>
          <w:sz w:val="28"/>
          <w:szCs w:val="28"/>
          <w:lang w:val="uk-UA"/>
        </w:rPr>
        <w:t xml:space="preserve">, який виходить із точки, яка відповідає опорному плану, що розглядається. Нехай значення змінної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k</w:t>
      </w:r>
      <w:r w:rsidRPr="00B3770E">
        <w:rPr>
          <w:sz w:val="28"/>
          <w:szCs w:val="28"/>
          <w:lang w:val="uk-UA"/>
        </w:rPr>
        <w:t xml:space="preserve"> при русі по цьому проміню дорівнює θ, тоді значення базисних змінних дорівнюють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i</w:t>
      </w:r>
      <w:r w:rsidRPr="00B3770E">
        <w:rPr>
          <w:sz w:val="28"/>
          <w:szCs w:val="28"/>
          <w:lang w:val="uk-UA"/>
        </w:rPr>
        <w:t>(θ</w:t>
      </w:r>
      <w:r w:rsidR="00E95CFF" w:rsidRPr="00B3770E">
        <w:rPr>
          <w:sz w:val="28"/>
          <w:szCs w:val="28"/>
          <w:lang w:val="uk-UA"/>
        </w:rPr>
        <w:t>). В цих позначеннях рівняння (1.6</w:t>
      </w:r>
      <w:r w:rsidRPr="00B3770E">
        <w:rPr>
          <w:sz w:val="28"/>
          <w:szCs w:val="28"/>
          <w:lang w:val="uk-UA"/>
        </w:rPr>
        <w:t>) можна представити в виді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5" type="#_x0000_t75" alt=" \sum_{i=1}^m x_i (\theta) A_i + \theta A_k = B " style="width:144.75pt;height:37.5pt">
            <v:imagedata r:id="rId17" o:title=""/>
          </v:shape>
        </w:pict>
      </w:r>
      <w:r w:rsidR="00E95CFF" w:rsidRPr="00B3770E">
        <w:rPr>
          <w:sz w:val="28"/>
          <w:szCs w:val="28"/>
          <w:lang w:val="uk-UA"/>
        </w:rPr>
        <w:t>. (1.8</w:t>
      </w:r>
      <w:r w:rsidR="00C134E5" w:rsidRPr="00B3770E">
        <w:rPr>
          <w:sz w:val="28"/>
          <w:szCs w:val="28"/>
          <w:lang w:val="uk-UA"/>
        </w:rPr>
        <w:t xml:space="preserve">) </w:t>
      </w:r>
    </w:p>
    <w:p w:rsidR="00751438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E95CFF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помноживши рівняння (1.4</w:t>
      </w:r>
      <w:r w:rsidR="00C134E5" w:rsidRPr="00B3770E">
        <w:rPr>
          <w:sz w:val="28"/>
          <w:szCs w:val="28"/>
          <w:lang w:val="uk-UA"/>
        </w:rPr>
        <w:t xml:space="preserve">) на θ при </w:t>
      </w:r>
      <w:r w:rsidR="00C134E5" w:rsidRPr="00B3770E">
        <w:rPr>
          <w:iCs/>
          <w:sz w:val="28"/>
          <w:szCs w:val="28"/>
          <w:lang w:val="uk-UA"/>
        </w:rPr>
        <w:t>j</w:t>
      </w:r>
      <w:r w:rsidR="00C134E5" w:rsidRPr="00B3770E">
        <w:rPr>
          <w:sz w:val="28"/>
          <w:szCs w:val="28"/>
          <w:lang w:val="uk-UA"/>
        </w:rPr>
        <w:t xml:space="preserve"> = </w:t>
      </w:r>
      <w:r w:rsidR="00C134E5" w:rsidRPr="00B3770E">
        <w:rPr>
          <w:iCs/>
          <w:sz w:val="28"/>
          <w:szCs w:val="28"/>
          <w:lang w:val="uk-UA"/>
        </w:rPr>
        <w:t>k</w:t>
      </w:r>
      <w:r w:rsidR="00C134E5" w:rsidRPr="00B3770E">
        <w:rPr>
          <w:sz w:val="28"/>
          <w:szCs w:val="28"/>
          <w:lang w:val="uk-UA"/>
        </w:rPr>
        <w:t xml:space="preserve"> та віднявши від рівняння (1</w:t>
      </w:r>
      <w:r w:rsidRPr="00B3770E">
        <w:rPr>
          <w:sz w:val="28"/>
          <w:szCs w:val="28"/>
          <w:lang w:val="uk-UA"/>
        </w:rPr>
        <w:t>.2</w:t>
      </w:r>
      <w:r w:rsidR="00C134E5" w:rsidRPr="00B3770E">
        <w:rPr>
          <w:sz w:val="28"/>
          <w:szCs w:val="28"/>
          <w:lang w:val="uk-UA"/>
        </w:rPr>
        <w:t>), отримаємо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6" type="#_x0000_t75" alt=" \sum_{i=1}^m (\bar{x}_i - \theta x_{ik}) A_i + \theta A_k = B " style="width:180pt;height:37.5pt">
            <v:imagedata r:id="rId18" o:title=""/>
          </v:shape>
        </w:pict>
      </w:r>
      <w:r w:rsidR="00E95CFF" w:rsidRPr="00B3770E">
        <w:rPr>
          <w:sz w:val="28"/>
          <w:szCs w:val="28"/>
          <w:lang w:val="uk-UA"/>
        </w:rPr>
        <w:t>.(1.9</w:t>
      </w:r>
      <w:r w:rsidR="00C134E5" w:rsidRPr="00B3770E">
        <w:rPr>
          <w:sz w:val="28"/>
          <w:szCs w:val="28"/>
          <w:lang w:val="uk-UA"/>
        </w:rPr>
        <w:t xml:space="preserve">) </w:t>
      </w:r>
    </w:p>
    <w:p w:rsidR="00751438" w:rsidRPr="00B3770E" w:rsidRDefault="0075143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E95CFF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Із рівнянь (1.8-1.9</w:t>
      </w:r>
      <w:r w:rsidR="00C134E5" w:rsidRPr="00B3770E">
        <w:rPr>
          <w:sz w:val="28"/>
          <w:szCs w:val="28"/>
          <w:lang w:val="uk-UA"/>
        </w:rPr>
        <w:t>) отримаємо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7" type="#_x0000_t75" alt=" x_i (\theta) = \bar{x}_i - \theta x_{ik}, \qquad i = 1, \ldots, m " style="width:225pt;height:17.25pt">
            <v:imagedata r:id="rId19" o:title=""/>
          </v:shape>
        </w:pict>
      </w:r>
      <w:r w:rsidR="00E95CFF" w:rsidRPr="00B3770E">
        <w:rPr>
          <w:sz w:val="28"/>
          <w:szCs w:val="28"/>
          <w:lang w:val="uk-UA"/>
        </w:rPr>
        <w:t>. (1.10</w:t>
      </w:r>
      <w:r w:rsidR="00C134E5" w:rsidRPr="00B3770E">
        <w:rPr>
          <w:sz w:val="28"/>
          <w:szCs w:val="28"/>
          <w:lang w:val="uk-UA"/>
        </w:rPr>
        <w:t xml:space="preserve">) </w:t>
      </w:r>
    </w:p>
    <w:p w:rsidR="00C134E5" w:rsidRPr="00B3770E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Оскільки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(θ) при θ = 0 визначають план задачі, то найбільше θ, яке не порушує обмеження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(θ) ≥ 0, визначається із умови</w:t>
      </w: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8" type="#_x0000_t75" alt=" \theta_0 = \min_{i \in I} \frac{\bar{x}_i}{x_{ik}} " style="width:82.5pt;height:33.75pt">
            <v:imagedata r:id="rId20" o:title=""/>
          </v:shape>
        </w:pict>
      </w:r>
      <w:r w:rsidR="00E95CFF" w:rsidRPr="00B3770E">
        <w:rPr>
          <w:sz w:val="28"/>
          <w:szCs w:val="28"/>
          <w:lang w:val="uk-UA"/>
        </w:rPr>
        <w:t>. (1.11</w:t>
      </w:r>
      <w:r w:rsidR="00C134E5" w:rsidRPr="00B3770E">
        <w:rPr>
          <w:sz w:val="28"/>
          <w:szCs w:val="28"/>
          <w:lang w:val="uk-UA"/>
        </w:rPr>
        <w:t xml:space="preserve">) </w:t>
      </w:r>
    </w:p>
    <w:p w:rsidR="00C134E5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де </w:t>
      </w:r>
      <w:r w:rsidRPr="00B3770E">
        <w:rPr>
          <w:iCs/>
          <w:sz w:val="28"/>
          <w:szCs w:val="28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= {</w:t>
      </w:r>
      <w:r w:rsidRPr="00B3770E">
        <w:rPr>
          <w:iCs/>
          <w:sz w:val="28"/>
          <w:szCs w:val="28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|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ik</w:t>
      </w:r>
      <w:r w:rsidRPr="00B3770E">
        <w:rPr>
          <w:sz w:val="28"/>
          <w:szCs w:val="28"/>
          <w:lang w:val="uk-UA"/>
        </w:rPr>
        <w:t xml:space="preserve"> &gt; 0}.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В силу невиродженості задачі мінімум досягається не більш ніж для одного </w:t>
      </w:r>
      <w:r w:rsidRPr="00B3770E">
        <w:rPr>
          <w:iCs/>
          <w:sz w:val="28"/>
          <w:szCs w:val="28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= </w:t>
      </w:r>
      <w:r w:rsidRPr="00B3770E">
        <w:rPr>
          <w:iCs/>
          <w:sz w:val="28"/>
          <w:szCs w:val="28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та θ &gt; 0. Значення лінійної форми при θ = θ</w:t>
      </w:r>
      <w:r w:rsidRPr="00B3770E">
        <w:rPr>
          <w:sz w:val="28"/>
          <w:szCs w:val="28"/>
          <w:vertAlign w:val="subscript"/>
          <w:lang w:val="uk-UA"/>
        </w:rPr>
        <w:t>0</w:t>
      </w:r>
      <w:r w:rsidRPr="00B3770E">
        <w:rPr>
          <w:sz w:val="28"/>
          <w:szCs w:val="28"/>
          <w:lang w:val="uk-UA"/>
        </w:rPr>
        <w:t xml:space="preserve"> визна</w:t>
      </w:r>
      <w:r w:rsidR="00E95CFF" w:rsidRPr="00B3770E">
        <w:rPr>
          <w:sz w:val="28"/>
          <w:szCs w:val="28"/>
          <w:lang w:val="uk-UA"/>
        </w:rPr>
        <w:t>чається із рівнянь (1.10), (1.3), (1.4</w:t>
      </w:r>
      <w:r w:rsidRPr="00B3770E">
        <w:rPr>
          <w:sz w:val="28"/>
          <w:szCs w:val="28"/>
          <w:lang w:val="uk-UA"/>
        </w:rPr>
        <w:t>)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9" type="#_x0000_t75" alt="z_0 (\theta_0) = \sum_{i=1}^m c_i x_i (\theta_0) + c_k \theta_0 = \bar{z}_0 - \theta_0 \Delta_k" style="width:253.5pt;height:37.5pt">
            <v:imagedata r:id="rId21" o:title=""/>
          </v:shape>
        </w:pict>
      </w:r>
      <w:r w:rsidR="00C134E5" w:rsidRPr="00B3770E">
        <w:rPr>
          <w:sz w:val="28"/>
          <w:szCs w:val="28"/>
          <w:lang w:val="uk-UA"/>
        </w:rPr>
        <w:t xml:space="preserve">, </w:t>
      </w:r>
    </w:p>
    <w:p w:rsidR="00751438" w:rsidRPr="00B3770E" w:rsidRDefault="0075143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де Δ</w:t>
      </w:r>
      <w:r w:rsidRPr="00B3770E">
        <w:rPr>
          <w:sz w:val="28"/>
          <w:szCs w:val="28"/>
          <w:vertAlign w:val="subscript"/>
          <w:lang w:val="uk-UA"/>
        </w:rPr>
        <w:t>k</w:t>
      </w:r>
      <w:r w:rsidRPr="00B3770E">
        <w:rPr>
          <w:sz w:val="28"/>
          <w:szCs w:val="28"/>
          <w:lang w:val="uk-UA"/>
        </w:rPr>
        <w:t xml:space="preserve"> = </w:t>
      </w:r>
      <w:r w:rsidRPr="00B3770E">
        <w:rPr>
          <w:iCs/>
          <w:sz w:val="28"/>
          <w:szCs w:val="28"/>
          <w:lang w:val="uk-UA"/>
        </w:rPr>
        <w:t>z</w:t>
      </w:r>
      <w:r w:rsidRPr="00B3770E">
        <w:rPr>
          <w:sz w:val="28"/>
          <w:szCs w:val="28"/>
          <w:vertAlign w:val="subscript"/>
          <w:lang w:val="uk-UA"/>
        </w:rPr>
        <w:t>k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— </w:t>
      </w:r>
      <w:r w:rsidRPr="00B3770E">
        <w:rPr>
          <w:iCs/>
          <w:sz w:val="28"/>
          <w:szCs w:val="28"/>
          <w:lang w:val="uk-UA"/>
        </w:rPr>
        <w:t>c</w:t>
      </w:r>
      <w:r w:rsidRPr="00B3770E">
        <w:rPr>
          <w:sz w:val="28"/>
          <w:szCs w:val="28"/>
          <w:vertAlign w:val="subscript"/>
          <w:lang w:val="uk-UA"/>
        </w:rPr>
        <w:t>k</w:t>
      </w:r>
      <w:r w:rsidRPr="00B3770E">
        <w:rPr>
          <w:sz w:val="28"/>
          <w:szCs w:val="28"/>
          <w:lang w:val="uk-UA"/>
        </w:rPr>
        <w:t>. Очевидно, Δ</w:t>
      </w:r>
      <w:r w:rsidRPr="00B3770E">
        <w:rPr>
          <w:sz w:val="28"/>
          <w:szCs w:val="28"/>
          <w:vertAlign w:val="subscript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= 0 для </w:t>
      </w:r>
      <w:r w:rsidRPr="00B3770E">
        <w:rPr>
          <w:iCs/>
          <w:sz w:val="28"/>
          <w:szCs w:val="28"/>
          <w:lang w:val="uk-UA"/>
        </w:rPr>
        <w:t>j</w:t>
      </w:r>
      <w:r w:rsidRPr="00B3770E">
        <w:rPr>
          <w:sz w:val="28"/>
          <w:szCs w:val="28"/>
          <w:lang w:val="uk-UA"/>
        </w:rPr>
        <w:t xml:space="preserve"> = 1, …, </w:t>
      </w:r>
      <w:r w:rsidRPr="00B3770E">
        <w:rPr>
          <w:iCs/>
          <w:sz w:val="28"/>
          <w:szCs w:val="28"/>
          <w:lang w:val="uk-UA"/>
        </w:rPr>
        <w:t>m</w:t>
      </w:r>
      <w:r w:rsidRPr="00B3770E">
        <w:rPr>
          <w:sz w:val="28"/>
          <w:szCs w:val="28"/>
          <w:lang w:val="uk-UA"/>
        </w:rPr>
        <w:t>.</w:t>
      </w:r>
    </w:p>
    <w:p w:rsidR="00751438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Нехай </w:t>
      </w:r>
      <w:r w:rsidR="00F03188">
        <w:rPr>
          <w:sz w:val="28"/>
          <w:szCs w:val="28"/>
          <w:lang w:val="uk-UA"/>
        </w:rPr>
        <w:pict>
          <v:shape id="_x0000_i1040" type="#_x0000_t75" alt="\bar{A} = E" style="width:46.5pt;height:15pt">
            <v:imagedata r:id="rId22" o:title=""/>
          </v:shape>
        </w:pic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— початковий базис із </w:t>
      </w:r>
      <w:r w:rsidRPr="00B3770E">
        <w:rPr>
          <w:iCs/>
          <w:sz w:val="28"/>
          <w:szCs w:val="28"/>
          <w:lang w:val="uk-UA"/>
        </w:rPr>
        <w:t>m</w:t>
      </w:r>
      <w:r w:rsidRPr="00B3770E">
        <w:rPr>
          <w:sz w:val="28"/>
          <w:szCs w:val="28"/>
          <w:lang w:val="uk-UA"/>
        </w:rPr>
        <w:t xml:space="preserve"> одиничних векторів. Всі дані задачі записуються у вигляді симплекс-таблиці (першої ітерації обчислювального процесу). Симплекс-алгоритм розв'язання задачі лінійного програмування складається із наступних операцій:</w:t>
      </w:r>
    </w:p>
    <w:p w:rsidR="00751438" w:rsidRDefault="005B20E1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1. </w:t>
      </w:r>
      <w:r w:rsidR="00C134E5" w:rsidRPr="00B3770E">
        <w:rPr>
          <w:sz w:val="28"/>
          <w:szCs w:val="28"/>
          <w:lang w:val="uk-UA"/>
        </w:rPr>
        <w:t xml:space="preserve">знайти </w:t>
      </w:r>
      <w:r w:rsidR="00C134E5" w:rsidRPr="00B3770E">
        <w:rPr>
          <w:rStyle w:val="texhtml"/>
          <w:sz w:val="28"/>
          <w:szCs w:val="28"/>
          <w:lang w:val="uk-UA"/>
        </w:rPr>
        <w:t>Δ</w:t>
      </w:r>
      <w:r w:rsidR="00C134E5" w:rsidRPr="00B3770E">
        <w:rPr>
          <w:rStyle w:val="texhtml"/>
          <w:iCs/>
          <w:sz w:val="28"/>
          <w:szCs w:val="28"/>
          <w:vertAlign w:val="subscript"/>
          <w:lang w:val="uk-UA"/>
        </w:rPr>
        <w:t>k</w:t>
      </w:r>
      <w:r w:rsidR="00C134E5" w:rsidRPr="00B3770E">
        <w:rPr>
          <w:rStyle w:val="texhtml"/>
          <w:sz w:val="28"/>
          <w:szCs w:val="28"/>
          <w:lang w:val="uk-UA"/>
        </w:rPr>
        <w:t xml:space="preserve"> = min</w:t>
      </w:r>
      <w:r w:rsidR="00C134E5" w:rsidRPr="00B3770E">
        <w:rPr>
          <w:rStyle w:val="texhtml"/>
          <w:iCs/>
          <w:sz w:val="28"/>
          <w:szCs w:val="28"/>
          <w:vertAlign w:val="subscript"/>
          <w:lang w:val="uk-UA"/>
        </w:rPr>
        <w:t>j</w:t>
      </w:r>
      <w:r w:rsidR="00C134E5" w:rsidRPr="00B3770E">
        <w:rPr>
          <w:rStyle w:val="texhtml"/>
          <w:sz w:val="28"/>
          <w:szCs w:val="28"/>
          <w:lang w:val="uk-UA"/>
        </w:rPr>
        <w:t>Δ</w:t>
      </w:r>
      <w:r w:rsidR="00C134E5" w:rsidRPr="00B3770E">
        <w:rPr>
          <w:rStyle w:val="texhtml"/>
          <w:iCs/>
          <w:sz w:val="28"/>
          <w:szCs w:val="28"/>
          <w:vertAlign w:val="subscript"/>
          <w:lang w:val="uk-UA"/>
        </w:rPr>
        <w:t>j</w:t>
      </w:r>
      <w:r w:rsidR="00C134E5" w:rsidRPr="00B3770E">
        <w:rPr>
          <w:sz w:val="28"/>
          <w:szCs w:val="28"/>
          <w:lang w:val="uk-UA"/>
        </w:rPr>
        <w:t>. Якщо Δ</w:t>
      </w:r>
      <w:r w:rsidR="00C134E5" w:rsidRPr="00B3770E">
        <w:rPr>
          <w:sz w:val="28"/>
          <w:szCs w:val="28"/>
          <w:vertAlign w:val="subscript"/>
          <w:lang w:val="uk-UA"/>
        </w:rPr>
        <w:t>k</w:t>
      </w:r>
      <w:r w:rsidR="00C134E5" w:rsidRPr="00B3770E">
        <w:rPr>
          <w:sz w:val="28"/>
          <w:szCs w:val="28"/>
          <w:lang w:val="uk-UA"/>
        </w:rPr>
        <w:t xml:space="preserve"> = 0, тоді план, який розглядається оптимізовано;</w:t>
      </w:r>
      <w:r w:rsidR="00B3770E" w:rsidRPr="00B3770E">
        <w:rPr>
          <w:sz w:val="28"/>
          <w:szCs w:val="28"/>
          <w:lang w:val="uk-UA"/>
        </w:rPr>
        <w:t xml:space="preserve"> </w:t>
      </w:r>
      <w:r w:rsidR="00C134E5" w:rsidRPr="00B3770E">
        <w:rPr>
          <w:sz w:val="28"/>
          <w:szCs w:val="28"/>
          <w:lang w:val="uk-UA"/>
        </w:rPr>
        <w:t>якщо Δ</w:t>
      </w:r>
      <w:r w:rsidR="00C134E5" w:rsidRPr="00B3770E">
        <w:rPr>
          <w:sz w:val="28"/>
          <w:szCs w:val="28"/>
          <w:vertAlign w:val="subscript"/>
          <w:lang w:val="uk-UA"/>
        </w:rPr>
        <w:t>k</w:t>
      </w:r>
      <w:r w:rsidR="00C134E5" w:rsidRPr="00B3770E">
        <w:rPr>
          <w:sz w:val="28"/>
          <w:szCs w:val="28"/>
          <w:lang w:val="uk-UA"/>
        </w:rPr>
        <w:t xml:space="preserve"> &lt; 0, вектор </w:t>
      </w:r>
      <w:r w:rsidR="00C134E5" w:rsidRPr="00B3770E">
        <w:rPr>
          <w:iCs/>
          <w:sz w:val="28"/>
          <w:szCs w:val="28"/>
          <w:lang w:val="uk-UA"/>
        </w:rPr>
        <w:t>A</w:t>
      </w:r>
      <w:r w:rsidR="00C134E5" w:rsidRPr="00B3770E">
        <w:rPr>
          <w:sz w:val="28"/>
          <w:szCs w:val="28"/>
          <w:vertAlign w:val="subscript"/>
          <w:lang w:val="uk-UA"/>
        </w:rPr>
        <w:t>k</w:t>
      </w:r>
      <w:r w:rsidR="00C134E5" w:rsidRPr="00B3770E">
        <w:rPr>
          <w:sz w:val="28"/>
          <w:szCs w:val="28"/>
          <w:lang w:val="uk-UA"/>
        </w:rPr>
        <w:t xml:space="preserve"> вводиться в базис; </w:t>
      </w:r>
    </w:p>
    <w:p w:rsidR="00751438" w:rsidRDefault="005B20E1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2. </w:t>
      </w:r>
      <w:r w:rsidR="00C134E5" w:rsidRPr="00B3770E">
        <w:rPr>
          <w:sz w:val="28"/>
          <w:szCs w:val="28"/>
          <w:lang w:val="uk-UA"/>
        </w:rPr>
        <w:t>знайти θ</w:t>
      </w:r>
      <w:r w:rsidR="00C134E5" w:rsidRPr="00B3770E">
        <w:rPr>
          <w:sz w:val="28"/>
          <w:szCs w:val="28"/>
          <w:vertAlign w:val="subscript"/>
          <w:lang w:val="uk-UA"/>
        </w:rPr>
        <w:t>0</w:t>
      </w:r>
      <w:r w:rsidR="00C134E5" w:rsidRPr="00B3770E">
        <w:rPr>
          <w:sz w:val="28"/>
          <w:szCs w:val="28"/>
          <w:lang w:val="uk-UA"/>
        </w:rPr>
        <w:t xml:space="preserve"> та </w:t>
      </w:r>
      <w:r w:rsidR="00C134E5" w:rsidRPr="00B3770E">
        <w:rPr>
          <w:iCs/>
          <w:sz w:val="28"/>
          <w:szCs w:val="28"/>
          <w:lang w:val="uk-UA"/>
        </w:rPr>
        <w:t>l</w:t>
      </w:r>
      <w:r w:rsidR="00C134E5" w:rsidRPr="00B3770E">
        <w:rPr>
          <w:sz w:val="28"/>
          <w:szCs w:val="28"/>
          <w:lang w:val="uk-UA"/>
        </w:rPr>
        <w:t>, для якого</w:t>
      </w:r>
    </w:p>
    <w:p w:rsidR="00751438" w:rsidRDefault="0075143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51438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1" type="#_x0000_t75" alt="\theta_0 = \bar{x}_l / x_lk" style="width:77.25pt;height:17.25pt">
            <v:imagedata r:id="rId23" o:title=""/>
          </v:shape>
        </w:pict>
      </w:r>
      <w:r w:rsidR="00C134E5" w:rsidRPr="00B3770E">
        <w:rPr>
          <w:sz w:val="28"/>
          <w:szCs w:val="28"/>
          <w:lang w:val="uk-UA"/>
        </w:rPr>
        <w:t>,</w:t>
      </w:r>
    </w:p>
    <w:p w:rsidR="00751438" w:rsidRDefault="0075143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51438" w:rsidRDefault="00C134E5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із формули (</w:t>
      </w:r>
      <w:r w:rsidR="005B20E1" w:rsidRPr="00B3770E">
        <w:rPr>
          <w:sz w:val="28"/>
          <w:szCs w:val="28"/>
          <w:lang w:val="uk-UA"/>
        </w:rPr>
        <w:t>1.</w:t>
      </w:r>
      <w:r w:rsidRPr="00B3770E">
        <w:rPr>
          <w:sz w:val="28"/>
          <w:szCs w:val="28"/>
          <w:lang w:val="uk-UA"/>
        </w:rPr>
        <w:t xml:space="preserve">10). Якщо </w:t>
      </w:r>
      <w:r w:rsidRPr="00B3770E">
        <w:rPr>
          <w:iCs/>
          <w:sz w:val="28"/>
          <w:szCs w:val="28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= Λ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 xml:space="preserve">— порожня множина, лінійна форма необмежена зверху; якщо </w:t>
      </w:r>
      <w:r w:rsidRPr="00B3770E">
        <w:rPr>
          <w:iCs/>
          <w:sz w:val="28"/>
          <w:szCs w:val="28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≠ Λ вектор </w:t>
      </w:r>
      <w:r w:rsidRPr="00B3770E">
        <w:rPr>
          <w:iCs/>
          <w:sz w:val="28"/>
          <w:szCs w:val="28"/>
          <w:lang w:val="uk-UA"/>
        </w:rPr>
        <w:t>A</w:t>
      </w:r>
      <w:r w:rsidRPr="00B3770E">
        <w:rPr>
          <w:sz w:val="28"/>
          <w:szCs w:val="28"/>
          <w:vertAlign w:val="subscript"/>
          <w:lang w:val="uk-UA"/>
        </w:rPr>
        <w:t>l</w:t>
      </w:r>
      <w:r w:rsidRPr="00B3770E">
        <w:rPr>
          <w:sz w:val="28"/>
          <w:szCs w:val="28"/>
          <w:lang w:val="uk-UA"/>
        </w:rPr>
        <w:t xml:space="preserve"> виводиться із базису; </w:t>
      </w:r>
    </w:p>
    <w:p w:rsidR="00C134E5" w:rsidRDefault="005B20E1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3. </w:t>
      </w:r>
      <w:r w:rsidR="00C134E5" w:rsidRPr="00B3770E">
        <w:rPr>
          <w:sz w:val="28"/>
          <w:szCs w:val="28"/>
          <w:lang w:val="uk-UA"/>
        </w:rPr>
        <w:t xml:space="preserve">по знайденим </w:t>
      </w:r>
      <w:r w:rsidR="00C134E5" w:rsidRPr="00B3770E">
        <w:rPr>
          <w:iCs/>
          <w:sz w:val="28"/>
          <w:szCs w:val="28"/>
          <w:lang w:val="uk-UA"/>
        </w:rPr>
        <w:t>l</w:t>
      </w:r>
      <w:r w:rsidR="00C134E5" w:rsidRPr="00B3770E">
        <w:rPr>
          <w:sz w:val="28"/>
          <w:szCs w:val="28"/>
          <w:lang w:val="uk-UA"/>
        </w:rPr>
        <w:t xml:space="preserve">, </w:t>
      </w:r>
      <w:r w:rsidR="00C134E5" w:rsidRPr="00B3770E">
        <w:rPr>
          <w:iCs/>
          <w:sz w:val="28"/>
          <w:szCs w:val="28"/>
          <w:lang w:val="uk-UA"/>
        </w:rPr>
        <w:t>k</w:t>
      </w:r>
      <w:r w:rsidR="00C134E5" w:rsidRPr="00B3770E">
        <w:rPr>
          <w:sz w:val="28"/>
          <w:szCs w:val="28"/>
          <w:lang w:val="uk-UA"/>
        </w:rPr>
        <w:t xml:space="preserve"> обчислити нові значення елементів таблиці по формулам </w:t>
      </w:r>
      <w:r w:rsidR="00E95CFF" w:rsidRPr="00B3770E">
        <w:rPr>
          <w:sz w:val="28"/>
          <w:szCs w:val="28"/>
          <w:lang w:val="uk-UA"/>
        </w:rPr>
        <w:t>(1.11)</w:t>
      </w:r>
    </w:p>
    <w:p w:rsidR="00C134E5" w:rsidRPr="00B3770E" w:rsidRDefault="004F5664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03188">
        <w:rPr>
          <w:sz w:val="28"/>
          <w:szCs w:val="28"/>
          <w:lang w:val="uk-UA"/>
        </w:rPr>
        <w:pict>
          <v:shape id="_x0000_i1042" type="#_x0000_t75" alt="x_{ij}' = \begin{cases}x_{ij} - \frac{x_{lj}}{x_{lk}} x_ik, &amp; \mbox{if } i \neq l; \\\frac{x_{lj}}{x_{lk}}, &amp; \mbox{if } i = l;\end{cases}" style="width:191.25pt;height:47.25pt">
            <v:imagedata r:id="rId24" o:title=""/>
          </v:shape>
        </w:pict>
      </w:r>
      <w:r w:rsidR="00C134E5" w:rsidRPr="00B3770E">
        <w:rPr>
          <w:sz w:val="28"/>
          <w:szCs w:val="28"/>
          <w:lang w:val="uk-UA"/>
        </w:rPr>
        <w:t xml:space="preserve"> </w:t>
      </w: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3" type="#_x0000_t75" alt=" i = 1, \dots, m + 1,\quad j = 0, 1, \dots, n" style="width:217.5pt;height:16.5pt">
            <v:imagedata r:id="rId25" o:title=""/>
          </v:shape>
        </w:pict>
      </w:r>
      <w:r w:rsidR="00C134E5" w:rsidRPr="00B3770E">
        <w:rPr>
          <w:sz w:val="28"/>
          <w:szCs w:val="28"/>
          <w:lang w:val="uk-UA"/>
        </w:rPr>
        <w:t xml:space="preserve">, </w:t>
      </w:r>
    </w:p>
    <w:p w:rsidR="00751438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751438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де </w:t>
      </w:r>
      <w:r w:rsidR="00F03188">
        <w:rPr>
          <w:sz w:val="28"/>
          <w:szCs w:val="28"/>
          <w:lang w:val="uk-UA"/>
        </w:rPr>
        <w:pict>
          <v:shape id="_x0000_i1044" type="#_x0000_t75" alt="x_{i0} = \bar{x}_i,\; x_{m+1\, 0} = \bar{z}_0,\; x_{m+1\, j} = \Delta_j" style="width:221.25pt;height:17.25pt">
            <v:imagedata r:id="rId26" o:title=""/>
          </v:shape>
        </w:pict>
      </w:r>
      <w:r w:rsidRPr="00B3770E">
        <w:rPr>
          <w:sz w:val="28"/>
          <w:szCs w:val="28"/>
          <w:lang w:val="uk-UA"/>
        </w:rPr>
        <w:t>та перейти до виконання операції (1</w:t>
      </w:r>
      <w:r w:rsidR="005B20E1" w:rsidRPr="00B3770E">
        <w:rPr>
          <w:sz w:val="28"/>
          <w:szCs w:val="28"/>
          <w:lang w:val="uk-UA"/>
        </w:rPr>
        <w:t>.2</w:t>
      </w:r>
      <w:r w:rsidRPr="00B3770E">
        <w:rPr>
          <w:sz w:val="28"/>
          <w:szCs w:val="28"/>
          <w:lang w:val="uk-UA"/>
        </w:rPr>
        <w:t xml:space="preserve">) з новими значеннями всіх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ij</w:t>
      </w:r>
      <w:r w:rsidRPr="00B3770E">
        <w:rPr>
          <w:sz w:val="28"/>
          <w:szCs w:val="28"/>
          <w:lang w:val="uk-UA"/>
        </w:rPr>
        <w:t xml:space="preserve"> = x'</w:t>
      </w:r>
      <w:r w:rsidRPr="00B3770E">
        <w:rPr>
          <w:sz w:val="28"/>
          <w:szCs w:val="28"/>
          <w:vertAlign w:val="subscript"/>
          <w:lang w:val="uk-UA"/>
        </w:rPr>
        <w:t>ij</w:t>
      </w:r>
      <w:r w:rsidRPr="00B3770E">
        <w:rPr>
          <w:sz w:val="28"/>
          <w:szCs w:val="28"/>
          <w:lang w:val="uk-UA"/>
        </w:rPr>
        <w:t>.</w:t>
      </w:r>
    </w:p>
    <w:p w:rsidR="00C134E5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Перетворення (12) замінює вектор коефіцієнтів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k</w:t>
      </w:r>
      <w:r w:rsidRPr="00B3770E">
        <w:rPr>
          <w:sz w:val="28"/>
          <w:szCs w:val="28"/>
          <w:lang w:val="uk-UA"/>
        </w:rPr>
        <w:t xml:space="preserve"> = (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1k</w:t>
      </w:r>
      <w:r w:rsidRPr="00B3770E">
        <w:rPr>
          <w:sz w:val="28"/>
          <w:szCs w:val="28"/>
          <w:lang w:val="uk-UA"/>
        </w:rPr>
        <w:t xml:space="preserve">, …,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mk</w:t>
      </w:r>
      <w:r w:rsidRPr="00B3770E">
        <w:rPr>
          <w:sz w:val="28"/>
          <w:szCs w:val="28"/>
          <w:lang w:val="uk-UA"/>
        </w:rPr>
        <w:t xml:space="preserve">) на одиничний вектор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bCs/>
          <w:iCs/>
          <w:sz w:val="28"/>
          <w:szCs w:val="28"/>
          <w:vertAlign w:val="subscript"/>
          <w:lang w:val="uk-UA"/>
        </w:rPr>
        <w:t>k</w:t>
      </w:r>
      <w:r w:rsidRPr="00B3770E">
        <w:rPr>
          <w:bCs/>
          <w:iCs/>
          <w:sz w:val="28"/>
          <w:szCs w:val="28"/>
          <w:lang w:val="uk-UA"/>
        </w:rPr>
        <w:t xml:space="preserve"> з</w:t>
      </w:r>
      <w:r w:rsidRPr="00B3770E">
        <w:rPr>
          <w:sz w:val="28"/>
          <w:szCs w:val="28"/>
          <w:lang w:val="uk-UA"/>
        </w:rPr>
        <w:t xml:space="preserve"> </w:t>
      </w:r>
      <w:r w:rsidRPr="00B3770E">
        <w:rPr>
          <w:b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lk</w:t>
      </w:r>
      <w:r w:rsidRPr="00B3770E">
        <w:rPr>
          <w:sz w:val="28"/>
          <w:szCs w:val="28"/>
          <w:lang w:val="uk-UA"/>
        </w:rPr>
        <w:t xml:space="preserve"> = 1. В силу монотонного збільшення </w:t>
      </w:r>
      <w:r w:rsidRPr="00B3770E">
        <w:rPr>
          <w:iCs/>
          <w:sz w:val="28"/>
          <w:szCs w:val="28"/>
          <w:lang w:val="uk-UA"/>
        </w:rPr>
        <w:t>x</w:t>
      </w:r>
      <w:r w:rsidRPr="00B3770E">
        <w:rPr>
          <w:sz w:val="28"/>
          <w:szCs w:val="28"/>
          <w:vertAlign w:val="subscript"/>
          <w:lang w:val="uk-UA"/>
        </w:rPr>
        <w:t>0</w:t>
      </w:r>
      <w:r w:rsidRPr="00B3770E">
        <w:rPr>
          <w:sz w:val="28"/>
          <w:szCs w:val="28"/>
          <w:lang w:val="uk-UA"/>
        </w:rPr>
        <w:t xml:space="preserve"> повернення до вже пройденого плану неможливе, а із скінченності кількості опорних планів випливає скінченність алгоритму.</w:t>
      </w:r>
      <w:r w:rsidR="00A51D18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>Початковий опорний план з одиничним базисом можна отримати, розв'язавши описаним алгоритмом допоміжну задачу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5" type="#_x0000_t75" alt=" \sum_{i=1}^m (- y_{n+i}) \to \max " style="width:120pt;height:37.5pt">
            <v:imagedata r:id="rId27" o:title=""/>
          </v:shape>
        </w:pict>
      </w:r>
      <w:r w:rsidR="00C134E5" w:rsidRPr="00B3770E">
        <w:rPr>
          <w:sz w:val="28"/>
          <w:szCs w:val="28"/>
          <w:lang w:val="uk-UA"/>
        </w:rPr>
        <w:t xml:space="preserve">, </w:t>
      </w:r>
    </w:p>
    <w:p w:rsidR="00751438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при обмеженнях</w:t>
      </w:r>
    </w:p>
    <w:p w:rsidR="00751438" w:rsidRPr="00B3770E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6" type="#_x0000_t75" alt=" \sum_{j=1}^n a_{ij}x_{j} + y_{n+i} = b_i,\quad i = 1, \dots, " style="width:212.25pt;height:39.75pt">
            <v:imagedata r:id="rId28" o:title=""/>
          </v:shape>
        </w:pict>
      </w: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7" type="#_x0000_t75" alt="y_{n+1} \geq 0, i = 1, \dots, m " style="width:2in;height:16.5pt">
            <v:imagedata r:id="rId29" o:title=""/>
          </v:shape>
        </w:pict>
      </w:r>
      <w:r w:rsidR="00C134E5" w:rsidRPr="00B3770E">
        <w:rPr>
          <w:sz w:val="28"/>
          <w:szCs w:val="28"/>
          <w:lang w:val="uk-UA"/>
        </w:rPr>
        <w:t xml:space="preserve">; </w:t>
      </w:r>
    </w:p>
    <w:p w:rsidR="00C134E5" w:rsidRPr="00B3770E" w:rsidRDefault="00F03188" w:rsidP="00B3770E">
      <w:pPr>
        <w:shd w:val="clear" w:color="auto" w:fill="FC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8" type="#_x0000_t75" alt="x_j \geq 0, j = 1, \dots, n " style="width:127.5pt;height:17.25pt">
            <v:imagedata r:id="rId30" o:title=""/>
          </v:shape>
        </w:pict>
      </w:r>
      <w:r w:rsidR="00C134E5" w:rsidRPr="00B3770E">
        <w:rPr>
          <w:sz w:val="28"/>
          <w:szCs w:val="28"/>
          <w:lang w:val="uk-UA"/>
        </w:rPr>
        <w:t xml:space="preserve">, </w:t>
      </w:r>
    </w:p>
    <w:p w:rsidR="00751438" w:rsidRDefault="00751438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D1E65" w:rsidRPr="00B3770E" w:rsidRDefault="00C134E5" w:rsidP="00B3770E">
      <w:pPr>
        <w:pStyle w:val="a4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яка містить одиничний базис, який складається із векторів </w:t>
      </w:r>
      <w:r w:rsidRPr="00B3770E">
        <w:rPr>
          <w:iCs/>
          <w:sz w:val="28"/>
          <w:szCs w:val="28"/>
          <w:lang w:val="uk-UA"/>
        </w:rPr>
        <w:t>A</w:t>
      </w:r>
      <w:r w:rsidRPr="00B3770E">
        <w:rPr>
          <w:sz w:val="28"/>
          <w:szCs w:val="28"/>
          <w:vertAlign w:val="subscript"/>
          <w:lang w:val="uk-UA"/>
        </w:rPr>
        <w:t>n+1</w:t>
      </w:r>
      <w:r w:rsidRPr="00B3770E">
        <w:rPr>
          <w:sz w:val="28"/>
          <w:szCs w:val="28"/>
          <w:lang w:val="uk-UA"/>
        </w:rPr>
        <w:t xml:space="preserve">, …, </w:t>
      </w:r>
      <w:r w:rsidRPr="00B3770E">
        <w:rPr>
          <w:iCs/>
          <w:sz w:val="28"/>
          <w:szCs w:val="28"/>
          <w:lang w:val="uk-UA"/>
        </w:rPr>
        <w:t>A</w:t>
      </w:r>
      <w:r w:rsidRPr="00B3770E">
        <w:rPr>
          <w:sz w:val="28"/>
          <w:szCs w:val="28"/>
          <w:vertAlign w:val="subscript"/>
          <w:lang w:val="uk-UA"/>
        </w:rPr>
        <w:t>n+m</w:t>
      </w:r>
      <w:r w:rsidRPr="00B3770E">
        <w:rPr>
          <w:sz w:val="28"/>
          <w:szCs w:val="28"/>
          <w:lang w:val="uk-UA"/>
        </w:rPr>
        <w:t xml:space="preserve">. Цим векторам відповідають штучні змінні із значеннями </w:t>
      </w:r>
      <w:r w:rsidR="00F03188">
        <w:rPr>
          <w:sz w:val="28"/>
          <w:szCs w:val="28"/>
          <w:lang w:val="uk-UA"/>
        </w:rPr>
        <w:pict>
          <v:shape id="_x0000_i1049" type="#_x0000_t75" alt="\bar{y}_{n+i} = b_i" style="width:60pt;height:16.5pt">
            <v:imagedata r:id="rId31" o:title=""/>
          </v:shape>
        </w:pict>
      </w:r>
      <w:r w:rsidRPr="00B3770E">
        <w:rPr>
          <w:sz w:val="28"/>
          <w:szCs w:val="28"/>
          <w:lang w:val="uk-UA"/>
        </w:rPr>
        <w:t xml:space="preserve">, </w:t>
      </w:r>
      <w:r w:rsidRPr="00B3770E">
        <w:rPr>
          <w:iCs/>
          <w:sz w:val="28"/>
          <w:szCs w:val="28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= 1, …, </w:t>
      </w:r>
      <w:r w:rsidRPr="00B3770E">
        <w:rPr>
          <w:iCs/>
          <w:sz w:val="28"/>
          <w:szCs w:val="28"/>
          <w:lang w:val="uk-UA"/>
        </w:rPr>
        <w:t>m</w:t>
      </w:r>
      <w:r w:rsidRPr="00B3770E">
        <w:rPr>
          <w:sz w:val="28"/>
          <w:szCs w:val="28"/>
          <w:lang w:val="uk-UA"/>
        </w:rPr>
        <w:t xml:space="preserve">. Якщо в оптимальному розв'язку цієї задачі </w:t>
      </w:r>
      <w:r w:rsidR="00F03188">
        <w:rPr>
          <w:sz w:val="28"/>
          <w:szCs w:val="28"/>
          <w:lang w:val="uk-UA"/>
        </w:rPr>
        <w:pict>
          <v:shape id="_x0000_i1050" type="#_x0000_t75" alt=" \sum_{i=1}^m y_{n+i} &gt; 0 " style="width:76.5pt;height:37.5pt">
            <v:imagedata r:id="rId32" o:title=""/>
          </v:shape>
        </w:pict>
      </w:r>
      <w:r w:rsidRPr="00B3770E">
        <w:rPr>
          <w:sz w:val="28"/>
          <w:szCs w:val="28"/>
          <w:lang w:val="uk-UA"/>
        </w:rPr>
        <w:t xml:space="preserve">, вихідна задача не має розв'язку. Якщо ж </w:t>
      </w:r>
      <w:r w:rsidR="00F03188">
        <w:rPr>
          <w:sz w:val="28"/>
          <w:szCs w:val="28"/>
          <w:lang w:val="uk-UA"/>
        </w:rPr>
        <w:pict>
          <v:shape id="_x0000_i1051" type="#_x0000_t75" alt=" \sum_{i=1}^m y_{n+i} = 0 " style="width:76.5pt;height:37.5pt">
            <v:imagedata r:id="rId33" o:title=""/>
          </v:shape>
        </w:pict>
      </w:r>
      <w:r w:rsidRPr="00B3770E">
        <w:rPr>
          <w:sz w:val="28"/>
          <w:szCs w:val="28"/>
          <w:lang w:val="uk-UA"/>
        </w:rPr>
        <w:t>та задача невироджена, оптимальний базис складається лише тільки із векторів вихі</w:t>
      </w:r>
      <w:r w:rsidR="005B20E1" w:rsidRPr="00B3770E">
        <w:rPr>
          <w:sz w:val="28"/>
          <w:szCs w:val="28"/>
          <w:lang w:val="uk-UA"/>
        </w:rPr>
        <w:t>дної задачі, які по формулам (1.11</w:t>
      </w:r>
      <w:r w:rsidRPr="00B3770E">
        <w:rPr>
          <w:sz w:val="28"/>
          <w:szCs w:val="28"/>
          <w:lang w:val="uk-UA"/>
        </w:rPr>
        <w:t xml:space="preserve">) перетворені в одиничну матрицю. Якщо задача має невироджені плани, значення </w:t>
      </w:r>
      <w:r w:rsidRPr="00B3770E">
        <w:rPr>
          <w:iCs/>
          <w:sz w:val="28"/>
          <w:szCs w:val="28"/>
          <w:lang w:val="uk-UA"/>
        </w:rPr>
        <w:t>z</w:t>
      </w:r>
      <w:r w:rsidRPr="00B3770E">
        <w:rPr>
          <w:sz w:val="28"/>
          <w:szCs w:val="28"/>
          <w:vertAlign w:val="subscript"/>
          <w:lang w:val="uk-UA"/>
        </w:rPr>
        <w:t>0</w:t>
      </w:r>
      <w:r w:rsidRPr="00B3770E">
        <w:rPr>
          <w:sz w:val="28"/>
          <w:szCs w:val="28"/>
          <w:lang w:val="uk-UA"/>
        </w:rPr>
        <w:t xml:space="preserve"> може не збільшуватись на ряді ітерацій. Це відбувається через те, що значення відповідних </w:t>
      </w:r>
      <w:r w:rsidR="00F03188">
        <w:rPr>
          <w:sz w:val="28"/>
          <w:szCs w:val="28"/>
          <w:lang w:val="uk-UA"/>
        </w:rPr>
        <w:pict>
          <v:shape id="_x0000_i1052" type="#_x0000_t75" alt="\bar{x}_l" style="width:16.5pt;height:13.5pt">
            <v:imagedata r:id="rId34" o:title=""/>
          </v:shape>
        </w:pict>
      </w:r>
      <w:r w:rsidRPr="00B3770E">
        <w:rPr>
          <w:sz w:val="28"/>
          <w:szCs w:val="28"/>
          <w:lang w:val="uk-UA"/>
        </w:rPr>
        <w:t xml:space="preserve">дорівнює нулю та визначається неоднозначно. В таких випадках монотонність методу порушується і може трапитись зациклювання, тобто, повернення до вже пройденого базису. Невелика зміна вектора обмежень задачі, яка полягає в заміні величин </w:t>
      </w:r>
      <w:r w:rsidRPr="00B3770E">
        <w:rPr>
          <w:iCs/>
          <w:sz w:val="28"/>
          <w:szCs w:val="28"/>
          <w:lang w:val="uk-UA"/>
        </w:rPr>
        <w:t>b</w:t>
      </w:r>
      <w:r w:rsidRPr="00B3770E">
        <w:rPr>
          <w:sz w:val="28"/>
          <w:szCs w:val="28"/>
          <w:vertAlign w:val="subscript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на </w:t>
      </w:r>
      <w:r w:rsidRPr="00B3770E">
        <w:rPr>
          <w:iCs/>
          <w:sz w:val="28"/>
          <w:szCs w:val="28"/>
          <w:lang w:val="uk-UA"/>
        </w:rPr>
        <w:t>b</w:t>
      </w:r>
      <w:r w:rsidRPr="00B3770E">
        <w:rPr>
          <w:sz w:val="28"/>
          <w:szCs w:val="28"/>
          <w:vertAlign w:val="subscript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+ ε</w:t>
      </w:r>
      <w:r w:rsidRPr="00B3770E">
        <w:rPr>
          <w:sz w:val="28"/>
          <w:szCs w:val="28"/>
          <w:vertAlign w:val="subscript"/>
          <w:lang w:val="uk-UA"/>
        </w:rPr>
        <w:t>i</w:t>
      </w:r>
      <w:r w:rsidRPr="00B3770E">
        <w:rPr>
          <w:sz w:val="28"/>
          <w:szCs w:val="28"/>
          <w:lang w:val="uk-UA"/>
        </w:rPr>
        <w:t>, де ε</w:t>
      </w:r>
      <w:r w:rsidRPr="00B3770E">
        <w:rPr>
          <w:sz w:val="28"/>
          <w:szCs w:val="28"/>
          <w:vertAlign w:val="subscript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достатньо малі, при вдалому виборі ε</w:t>
      </w:r>
      <w:r w:rsidRPr="00B3770E">
        <w:rPr>
          <w:sz w:val="28"/>
          <w:szCs w:val="28"/>
          <w:vertAlign w:val="subscript"/>
          <w:lang w:val="uk-UA"/>
        </w:rPr>
        <w:t>i</w:t>
      </w:r>
      <w:r w:rsidRPr="00B3770E">
        <w:rPr>
          <w:sz w:val="28"/>
          <w:szCs w:val="28"/>
          <w:lang w:val="uk-UA"/>
        </w:rPr>
        <w:t xml:space="preserve"> не змінюють множину векторів оптимального опорного плану вихідної задачі і робить її невиродженою.</w:t>
      </w:r>
    </w:p>
    <w:p w:rsidR="00A51D18" w:rsidRPr="00B3770E" w:rsidRDefault="00A51D1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81E34" w:rsidRPr="00B3770E" w:rsidRDefault="00481E34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Задача</w:t>
      </w:r>
    </w:p>
    <w:p w:rsidR="005B20E1" w:rsidRPr="00B3770E" w:rsidRDefault="005B20E1" w:rsidP="00B3770E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AF5E7B" w:rsidRPr="00B3770E" w:rsidRDefault="00481E34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Мається А</w:t>
      </w:r>
      <w:r w:rsidRPr="00B3770E">
        <w:rPr>
          <w:sz w:val="28"/>
          <w:szCs w:val="28"/>
          <w:lang w:val="en-US"/>
        </w:rPr>
        <w:t>i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>постачальників вантажу (</w:t>
      </w:r>
      <w:r w:rsidR="005B20E1" w:rsidRPr="00B3770E">
        <w:rPr>
          <w:sz w:val="28"/>
          <w:szCs w:val="28"/>
          <w:lang w:val="en-US"/>
        </w:rPr>
        <w:t>I</w:t>
      </w:r>
      <w:r w:rsidRPr="00B3770E">
        <w:rPr>
          <w:sz w:val="28"/>
          <w:szCs w:val="28"/>
          <w:lang w:val="uk-UA"/>
        </w:rPr>
        <w:t xml:space="preserve"> = 1…</w:t>
      </w:r>
      <w:r w:rsidRPr="00B3770E">
        <w:rPr>
          <w:sz w:val="28"/>
          <w:szCs w:val="28"/>
          <w:lang w:val="en-US"/>
        </w:rPr>
        <w:t>m</w:t>
      </w:r>
      <w:r w:rsidRPr="00B3770E">
        <w:rPr>
          <w:sz w:val="28"/>
          <w:szCs w:val="28"/>
          <w:lang w:val="uk-UA"/>
        </w:rPr>
        <w:t xml:space="preserve">) та </w:t>
      </w:r>
      <w:r w:rsidRPr="00B3770E">
        <w:rPr>
          <w:sz w:val="28"/>
          <w:szCs w:val="28"/>
          <w:lang w:val="en-US"/>
        </w:rPr>
        <w:t>Bj</w:t>
      </w:r>
      <w:r w:rsidRPr="00B3770E">
        <w:rPr>
          <w:sz w:val="28"/>
          <w:szCs w:val="28"/>
          <w:lang w:val="uk-UA"/>
        </w:rPr>
        <w:t xml:space="preserve"> споживачів цього вантажу (</w:t>
      </w:r>
      <w:r w:rsidRPr="00B3770E">
        <w:rPr>
          <w:sz w:val="28"/>
          <w:szCs w:val="28"/>
          <w:lang w:val="en-US"/>
        </w:rPr>
        <w:t>j</w:t>
      </w:r>
      <w:r w:rsidRPr="00B3770E">
        <w:rPr>
          <w:sz w:val="28"/>
          <w:szCs w:val="28"/>
          <w:lang w:val="uk-UA"/>
        </w:rPr>
        <w:t xml:space="preserve"> = 1…</w:t>
      </w:r>
      <w:r w:rsidRPr="00B3770E">
        <w:rPr>
          <w:sz w:val="28"/>
          <w:szCs w:val="28"/>
          <w:lang w:val="en-US"/>
        </w:rPr>
        <w:t>n</w:t>
      </w:r>
      <w:r w:rsidRPr="00B3770E">
        <w:rPr>
          <w:sz w:val="28"/>
          <w:szCs w:val="28"/>
          <w:lang w:val="uk-UA"/>
        </w:rPr>
        <w:t xml:space="preserve">). Запаси вантажу у постачальників, попит споживачів та вартість перевезення одиниці вантажу від і – го постачальника до </w:t>
      </w:r>
      <w:r w:rsidRPr="00B3770E">
        <w:rPr>
          <w:sz w:val="28"/>
          <w:szCs w:val="28"/>
          <w:lang w:val="en-US"/>
        </w:rPr>
        <w:t>j</w:t>
      </w:r>
      <w:r w:rsidRPr="00B3770E">
        <w:rPr>
          <w:sz w:val="28"/>
          <w:szCs w:val="28"/>
        </w:rPr>
        <w:t xml:space="preserve"> – </w:t>
      </w:r>
      <w:r w:rsidRPr="00B3770E">
        <w:rPr>
          <w:sz w:val="28"/>
          <w:szCs w:val="28"/>
          <w:lang w:val="uk-UA"/>
        </w:rPr>
        <w:t xml:space="preserve">го споживача </w:t>
      </w:r>
      <w:r w:rsidRPr="00B3770E">
        <w:rPr>
          <w:sz w:val="28"/>
          <w:szCs w:val="28"/>
          <w:lang w:val="en-US"/>
        </w:rPr>
        <w:t>Cij</w:t>
      </w:r>
      <w:r w:rsidRPr="00B3770E">
        <w:rPr>
          <w:sz w:val="28"/>
          <w:szCs w:val="28"/>
        </w:rPr>
        <w:t xml:space="preserve"> </w:t>
      </w:r>
      <w:r w:rsidRPr="00B3770E">
        <w:rPr>
          <w:sz w:val="28"/>
          <w:szCs w:val="28"/>
          <w:lang w:val="uk-UA"/>
        </w:rPr>
        <w:t>у г.о. надані в таблиці. Належить скласти такий план перевезення вантажу, який забезпечив би мінімальні транспортні витрати.</w:t>
      </w:r>
    </w:p>
    <w:p w:rsidR="00D466C6" w:rsidRPr="00B3770E" w:rsidRDefault="00D466C6" w:rsidP="00B3770E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D466C6" w:rsidRPr="00B3770E" w:rsidRDefault="00D466C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Таблиця 1. – Вхідні дані до транспортної задачі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587"/>
        <w:gridCol w:w="1400"/>
        <w:gridCol w:w="1400"/>
        <w:gridCol w:w="1400"/>
        <w:gridCol w:w="1400"/>
      </w:tblGrid>
      <w:tr w:rsidR="00481E34" w:rsidRPr="00400F4F" w:rsidTr="00400F4F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Постачаль-</w:t>
            </w:r>
          </w:p>
          <w:p w:rsidR="00B11DDF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ники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Запаси</w:t>
            </w:r>
          </w:p>
          <w:p w:rsidR="00B11DDF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вантажу</w:t>
            </w:r>
          </w:p>
        </w:tc>
        <w:tc>
          <w:tcPr>
            <w:tcW w:w="5924" w:type="dxa"/>
            <w:gridSpan w:val="4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Споживачі та їх попит</w:t>
            </w:r>
          </w:p>
        </w:tc>
      </w:tr>
      <w:tr w:rsidR="00481E34" w:rsidRPr="00400F4F" w:rsidTr="00400F4F">
        <w:trPr>
          <w:jc w:val="center"/>
        </w:trPr>
        <w:tc>
          <w:tcPr>
            <w:tcW w:w="1975" w:type="dxa"/>
            <w:vMerge/>
            <w:shd w:val="clear" w:color="auto" w:fill="auto"/>
          </w:tcPr>
          <w:p w:rsidR="00481E34" w:rsidRPr="00400F4F" w:rsidRDefault="00481E34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481E34" w:rsidRPr="00400F4F" w:rsidRDefault="00481E34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В1=15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В2=25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В3=18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В4=12</w:t>
            </w:r>
          </w:p>
        </w:tc>
      </w:tr>
      <w:tr w:rsidR="00481E34" w:rsidRPr="00400F4F" w:rsidTr="00400F4F">
        <w:trPr>
          <w:jc w:val="center"/>
        </w:trPr>
        <w:tc>
          <w:tcPr>
            <w:tcW w:w="1975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А1</w:t>
            </w:r>
          </w:p>
        </w:tc>
        <w:tc>
          <w:tcPr>
            <w:tcW w:w="1672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6</w:t>
            </w:r>
          </w:p>
        </w:tc>
      </w:tr>
      <w:tr w:rsidR="00481E34" w:rsidRPr="00400F4F" w:rsidTr="00400F4F">
        <w:trPr>
          <w:jc w:val="center"/>
        </w:trPr>
        <w:tc>
          <w:tcPr>
            <w:tcW w:w="1975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А2</w:t>
            </w:r>
          </w:p>
        </w:tc>
        <w:tc>
          <w:tcPr>
            <w:tcW w:w="1672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5</w:t>
            </w:r>
          </w:p>
        </w:tc>
      </w:tr>
      <w:tr w:rsidR="00481E34" w:rsidRPr="00400F4F" w:rsidTr="00400F4F">
        <w:trPr>
          <w:jc w:val="center"/>
        </w:trPr>
        <w:tc>
          <w:tcPr>
            <w:tcW w:w="1975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А3</w:t>
            </w:r>
          </w:p>
        </w:tc>
        <w:tc>
          <w:tcPr>
            <w:tcW w:w="1672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5</w:t>
            </w:r>
          </w:p>
        </w:tc>
      </w:tr>
      <w:tr w:rsidR="00481E34" w:rsidRPr="00400F4F" w:rsidTr="00400F4F">
        <w:trPr>
          <w:jc w:val="center"/>
        </w:trPr>
        <w:tc>
          <w:tcPr>
            <w:tcW w:w="1975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А4</w:t>
            </w:r>
          </w:p>
        </w:tc>
        <w:tc>
          <w:tcPr>
            <w:tcW w:w="1672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481E34" w:rsidRPr="00400F4F" w:rsidRDefault="00B11DDF" w:rsidP="00400F4F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0F4F">
              <w:rPr>
                <w:sz w:val="20"/>
                <w:szCs w:val="20"/>
                <w:lang w:val="uk-UA"/>
              </w:rPr>
              <w:t>8</w:t>
            </w:r>
          </w:p>
        </w:tc>
      </w:tr>
    </w:tbl>
    <w:p w:rsidR="00481E34" w:rsidRPr="00B3770E" w:rsidRDefault="00481E34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11DDF" w:rsidRPr="00B3770E" w:rsidRDefault="00B11DDF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Економіко – математична модель задачі:</w:t>
      </w:r>
    </w:p>
    <w:p w:rsidR="00B11DDF" w:rsidRPr="00B3770E" w:rsidRDefault="00B11DDF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Цільова функція:</w:t>
      </w:r>
    </w:p>
    <w:p w:rsidR="00A66786" w:rsidRDefault="00A6678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10D86" w:rsidRPr="00B3770E" w:rsidRDefault="00810D86" w:rsidP="00B377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3770E">
        <w:rPr>
          <w:sz w:val="28"/>
          <w:szCs w:val="28"/>
          <w:lang w:val="en-US"/>
        </w:rPr>
        <w:t>Z = 2X11 + 4X12 + 3X13 + 6X14 + 3X21 + 5X22 +7X23 + 5X24 + X31 + 8X32 + 4X33 + 5 X34</w:t>
      </w:r>
      <w:r w:rsidR="00B3770E" w:rsidRPr="00B3770E">
        <w:rPr>
          <w:sz w:val="28"/>
          <w:szCs w:val="28"/>
          <w:lang w:val="en-US"/>
        </w:rPr>
        <w:t xml:space="preserve"> </w:t>
      </w:r>
      <w:r w:rsidRPr="00B3770E">
        <w:rPr>
          <w:sz w:val="28"/>
          <w:szCs w:val="28"/>
          <w:lang w:val="en-US"/>
        </w:rPr>
        <w:t>+ 4 X41 + 3 X42 + 2 X43 + 8 X44 – min.</w:t>
      </w:r>
    </w:p>
    <w:p w:rsidR="00A66786" w:rsidRDefault="00810D8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Обмеження:</w:t>
      </w:r>
    </w:p>
    <w:p w:rsidR="004F5664" w:rsidRDefault="004F5664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66786" w:rsidRDefault="00810D8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 xml:space="preserve">11 </w:t>
      </w:r>
      <w:r w:rsidR="000237CA" w:rsidRPr="00B3770E">
        <w:rPr>
          <w:sz w:val="28"/>
          <w:szCs w:val="28"/>
          <w:lang w:val="uk-UA"/>
        </w:rPr>
        <w:t>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12</w:t>
      </w:r>
      <w:r w:rsidR="000237CA" w:rsidRPr="00B3770E">
        <w:rPr>
          <w:sz w:val="28"/>
          <w:szCs w:val="28"/>
          <w:lang w:val="uk-UA"/>
        </w:rPr>
        <w:t xml:space="preserve"> +</w:t>
      </w:r>
      <w:r w:rsidR="000237CA" w:rsidRPr="00B3770E">
        <w:rPr>
          <w:sz w:val="28"/>
          <w:szCs w:val="28"/>
          <w:lang w:val="en-US"/>
        </w:rPr>
        <w:t>X</w:t>
      </w:r>
      <w:r w:rsidR="000237CA" w:rsidRPr="00B3770E">
        <w:rPr>
          <w:sz w:val="28"/>
          <w:szCs w:val="28"/>
          <w:lang w:val="uk-UA"/>
        </w:rPr>
        <w:t>13 +</w:t>
      </w:r>
      <w:r w:rsidR="000237CA" w:rsidRPr="00B3770E">
        <w:rPr>
          <w:sz w:val="28"/>
          <w:szCs w:val="28"/>
          <w:lang w:val="en-US"/>
        </w:rPr>
        <w:t>X</w:t>
      </w:r>
      <w:r w:rsidR="000237CA" w:rsidRPr="00B3770E">
        <w:rPr>
          <w:sz w:val="28"/>
          <w:szCs w:val="28"/>
          <w:lang w:val="uk-UA"/>
        </w:rPr>
        <w:t>14 = 25,</w:t>
      </w:r>
    </w:p>
    <w:p w:rsidR="00A66786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21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22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23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24 = 18,</w:t>
      </w:r>
    </w:p>
    <w:p w:rsidR="00A66786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31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32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33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34 = 12,</w:t>
      </w:r>
    </w:p>
    <w:p w:rsidR="00A66786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41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42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43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44 = 15,</w:t>
      </w:r>
    </w:p>
    <w:p w:rsidR="00A66786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11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21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31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41 = 15,</w:t>
      </w:r>
    </w:p>
    <w:p w:rsidR="00A66786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12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22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32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42 = 25,</w:t>
      </w:r>
    </w:p>
    <w:p w:rsidR="00A66786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13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23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33 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  <w:lang w:val="uk-UA"/>
        </w:rPr>
        <w:t>43 = 18,</w:t>
      </w:r>
    </w:p>
    <w:p w:rsidR="00A66786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</w:rPr>
        <w:t xml:space="preserve">14 </w:t>
      </w:r>
      <w:r w:rsidRPr="00B3770E">
        <w:rPr>
          <w:sz w:val="28"/>
          <w:szCs w:val="28"/>
          <w:lang w:val="uk-UA"/>
        </w:rPr>
        <w:t>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</w:rPr>
        <w:t xml:space="preserve">24 </w:t>
      </w:r>
      <w:r w:rsidRPr="00B3770E">
        <w:rPr>
          <w:sz w:val="28"/>
          <w:szCs w:val="28"/>
          <w:lang w:val="uk-UA"/>
        </w:rPr>
        <w:t>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</w:rPr>
        <w:t xml:space="preserve">34 </w:t>
      </w:r>
      <w:r w:rsidRPr="00B3770E">
        <w:rPr>
          <w:sz w:val="28"/>
          <w:szCs w:val="28"/>
          <w:lang w:val="uk-UA"/>
        </w:rPr>
        <w:t>+</w:t>
      </w:r>
      <w:r w:rsidRPr="00B3770E">
        <w:rPr>
          <w:sz w:val="28"/>
          <w:szCs w:val="28"/>
          <w:lang w:val="en-US"/>
        </w:rPr>
        <w:t>X</w:t>
      </w:r>
      <w:r w:rsidRPr="00B3770E">
        <w:rPr>
          <w:sz w:val="28"/>
          <w:szCs w:val="28"/>
        </w:rPr>
        <w:t>44</w:t>
      </w:r>
      <w:r w:rsidRPr="00B3770E">
        <w:rPr>
          <w:sz w:val="28"/>
          <w:szCs w:val="28"/>
          <w:lang w:val="uk-UA"/>
        </w:rPr>
        <w:t xml:space="preserve"> = 12,</w:t>
      </w:r>
    </w:p>
    <w:p w:rsidR="000D613E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en-US"/>
        </w:rPr>
        <w:t>Xij</w:t>
      </w:r>
      <w:r w:rsidRPr="00B3770E">
        <w:rPr>
          <w:sz w:val="28"/>
          <w:szCs w:val="28"/>
        </w:rPr>
        <w:t xml:space="preserve"> &gt;= 0.</w:t>
      </w:r>
    </w:p>
    <w:p w:rsidR="00A66786" w:rsidRPr="00A66786" w:rsidRDefault="00A6678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37CA" w:rsidRPr="00B3770E" w:rsidRDefault="000237C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2. Р</w:t>
      </w:r>
      <w:r w:rsidR="00A66786" w:rsidRPr="00B3770E">
        <w:rPr>
          <w:sz w:val="28"/>
          <w:szCs w:val="28"/>
          <w:lang w:val="uk-UA"/>
        </w:rPr>
        <w:t xml:space="preserve">озрахунок задачі лінійного програмування на </w:t>
      </w:r>
      <w:r w:rsidR="007A35AF" w:rsidRPr="00B3770E">
        <w:rPr>
          <w:sz w:val="28"/>
          <w:szCs w:val="28"/>
          <w:lang w:val="uk-UA"/>
        </w:rPr>
        <w:t>ПК</w:t>
      </w:r>
    </w:p>
    <w:p w:rsidR="007A35AF" w:rsidRPr="00B3770E" w:rsidRDefault="007A35AF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35AF" w:rsidRPr="00B3770E" w:rsidRDefault="005B20E1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Сутність транспортної задачі полягає в тому, щоб забезпечити мінімальні транспортні витрати перевезень вантажу від постачальників до споживачів </w:t>
      </w:r>
      <w:r w:rsidR="00E6015A" w:rsidRPr="00B3770E">
        <w:rPr>
          <w:sz w:val="28"/>
          <w:szCs w:val="28"/>
          <w:lang w:val="uk-UA"/>
        </w:rPr>
        <w:t>(цільова функція), і при цьому вантаж від постачальників має бути вивезеним (обмеження на спроможність постачальників), а потреби споживачів – задоволені (обмеження на потреби споживачів).</w:t>
      </w:r>
    </w:p>
    <w:p w:rsidR="00E6015A" w:rsidRPr="00B3770E" w:rsidRDefault="00E6015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Рішення транспортної задачі на ПК проводиться за таким алгоритмом.</w:t>
      </w:r>
    </w:p>
    <w:p w:rsidR="00E6015A" w:rsidRPr="00B3770E" w:rsidRDefault="00E6015A" w:rsidP="00B3770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Оформити шапку та заголовки рядків і стовпців у </w:t>
      </w:r>
      <w:r w:rsidRPr="00B3770E">
        <w:rPr>
          <w:sz w:val="28"/>
          <w:szCs w:val="28"/>
          <w:lang w:val="en-US"/>
        </w:rPr>
        <w:t>Exel</w:t>
      </w:r>
      <w:r w:rsidRPr="00B3770E">
        <w:rPr>
          <w:sz w:val="28"/>
          <w:szCs w:val="28"/>
          <w:lang w:val="uk-UA"/>
        </w:rPr>
        <w:t>.</w:t>
      </w:r>
    </w:p>
    <w:p w:rsidR="00E6015A" w:rsidRPr="00B3770E" w:rsidRDefault="00E6015A" w:rsidP="00B3770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Заповнити електронну таблицю: блоки «Запаси.», «Споживання» та «Матриця вартості».</w:t>
      </w:r>
    </w:p>
    <w:p w:rsidR="00E6015A" w:rsidRPr="00B3770E" w:rsidRDefault="00E6015A" w:rsidP="00B3770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Записати формулу цільової функції за допомогою Мастера функций, для чого</w:t>
      </w:r>
      <w:r w:rsidR="00937687" w:rsidRPr="00B3770E">
        <w:rPr>
          <w:sz w:val="28"/>
          <w:szCs w:val="28"/>
          <w:lang w:val="uk-UA"/>
        </w:rPr>
        <w:t>:</w:t>
      </w:r>
    </w:p>
    <w:p w:rsidR="00E6015A" w:rsidRPr="00B3770E" w:rsidRDefault="00E6015A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3.1 </w:t>
      </w:r>
      <w:r w:rsidR="00937687" w:rsidRPr="00B3770E">
        <w:rPr>
          <w:sz w:val="28"/>
          <w:szCs w:val="28"/>
          <w:lang w:val="uk-UA"/>
        </w:rPr>
        <w:t xml:space="preserve">натиснути на кнопку </w:t>
      </w:r>
      <w:r w:rsidR="00937687" w:rsidRPr="00B3770E">
        <w:rPr>
          <w:sz w:val="28"/>
          <w:szCs w:val="28"/>
          <w:lang w:val="en-US"/>
        </w:rPr>
        <w:t>f</w:t>
      </w:r>
      <w:r w:rsidR="00937687" w:rsidRPr="00B3770E">
        <w:rPr>
          <w:sz w:val="28"/>
          <w:szCs w:val="16"/>
          <w:lang w:val="en-US"/>
        </w:rPr>
        <w:t>x</w:t>
      </w:r>
      <w:r w:rsidR="00B3770E" w:rsidRPr="00B3770E">
        <w:rPr>
          <w:sz w:val="28"/>
          <w:szCs w:val="16"/>
        </w:rPr>
        <w:t xml:space="preserve"> </w:t>
      </w:r>
      <w:r w:rsidR="00937687" w:rsidRPr="00B3770E">
        <w:rPr>
          <w:sz w:val="28"/>
          <w:szCs w:val="28"/>
          <w:lang w:val="uk-UA"/>
        </w:rPr>
        <w:t>панелі інструментів Стандартная, ініціювати Мастер функцій;</w:t>
      </w:r>
    </w:p>
    <w:p w:rsidR="00937687" w:rsidRPr="00B3770E" w:rsidRDefault="00937687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3.2 вибрати функцію Математическая / СУММПРОИЗВ;</w:t>
      </w:r>
    </w:p>
    <w:p w:rsidR="00937687" w:rsidRPr="00B3770E" w:rsidRDefault="00937687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3.3 встановити курсор у полі Матриця вартості, відмітити відповідний блок та зафіксувати перший аргумент функції;</w:t>
      </w:r>
    </w:p>
    <w:p w:rsidR="00937687" w:rsidRPr="00B3770E" w:rsidRDefault="00937687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3.4 встановити курсор у полі Матриця рішення, відмітити відповідний блок та зафіксувати другий аргумент функції;</w:t>
      </w:r>
    </w:p>
    <w:p w:rsidR="00937687" w:rsidRPr="00B3770E" w:rsidRDefault="00937687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3.5 закінчити запис формули, клацнувши ОК.</w:t>
      </w:r>
    </w:p>
    <w:p w:rsidR="00937687" w:rsidRPr="00B3770E" w:rsidRDefault="00937687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4. </w:t>
      </w:r>
      <w:r w:rsidR="00B708C8" w:rsidRPr="00B3770E">
        <w:rPr>
          <w:sz w:val="28"/>
          <w:szCs w:val="28"/>
          <w:lang w:val="uk-UA"/>
        </w:rPr>
        <w:t>В клітинках блоків Формули обмежень за запасами та Формули обмежень за споживанням записуються формули сумування змінних відповідно за запасами постачальників та потребою споживачів.</w:t>
      </w:r>
    </w:p>
    <w:p w:rsidR="00A66786" w:rsidRDefault="00B708C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 З</w:t>
      </w:r>
      <w:r w:rsidRPr="00B3770E">
        <w:rPr>
          <w:sz w:val="28"/>
          <w:szCs w:val="28"/>
        </w:rPr>
        <w:t>’</w:t>
      </w:r>
      <w:r w:rsidRPr="00B3770E">
        <w:rPr>
          <w:sz w:val="28"/>
          <w:szCs w:val="28"/>
          <w:lang w:val="uk-UA"/>
        </w:rPr>
        <w:t>в'язати електронну таблицю з вікном «Поиск решения», для чого</w:t>
      </w:r>
    </w:p>
    <w:p w:rsidR="00A66786" w:rsidRDefault="00B708C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5.1 відмітити клітинку «Цільова функція», відкрити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>вікно «Поиск решения»;</w:t>
      </w:r>
    </w:p>
    <w:p w:rsidR="00A66786" w:rsidRDefault="00B708C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5.2 заповнити рядок «Установить целевую ячейку»;</w:t>
      </w:r>
    </w:p>
    <w:p w:rsidR="00A66786" w:rsidRDefault="00B708C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5.3 встановити режим «Равной» у стан «Минимальному значению»</w:t>
      </w:r>
    </w:p>
    <w:p w:rsidR="00A66786" w:rsidRDefault="00B708C8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5.4 запо</w:t>
      </w:r>
      <w:r w:rsidR="00302526" w:rsidRPr="00B3770E">
        <w:rPr>
          <w:sz w:val="28"/>
          <w:szCs w:val="28"/>
          <w:lang w:val="uk-UA"/>
        </w:rPr>
        <w:t>внити рядок «Изменения ячейки» посиланням на блок «Матриця рішення»;</w:t>
      </w:r>
    </w:p>
    <w:p w:rsidR="00A66786" w:rsidRDefault="0030252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5.5 Заповнити вікно «Ограничения» обмеженнями за рядками та стовпцями змінних, що відповідає запасам постачальників та потрабам споживачів;</w:t>
      </w:r>
    </w:p>
    <w:p w:rsidR="00A66786" w:rsidRDefault="0030252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5.6 у рядку «Знак» вибрати знак відношення розглядаємої транспортної задачі</w:t>
      </w:r>
      <w:r w:rsidR="008139A6" w:rsidRPr="00B3770E">
        <w:rPr>
          <w:sz w:val="28"/>
          <w:szCs w:val="28"/>
          <w:lang w:val="uk-UA"/>
        </w:rPr>
        <w:t xml:space="preserve"> (</w:t>
      </w:r>
      <w:r w:rsidR="008139A6" w:rsidRPr="00B3770E">
        <w:rPr>
          <w:sz w:val="28"/>
          <w:szCs w:val="28"/>
        </w:rPr>
        <w:t>&gt;=, &lt;=, =)</w:t>
      </w:r>
      <w:r w:rsidR="008139A6" w:rsidRPr="00B3770E">
        <w:rPr>
          <w:sz w:val="28"/>
          <w:szCs w:val="28"/>
          <w:lang w:val="uk-UA"/>
        </w:rPr>
        <w:t>;</w:t>
      </w:r>
    </w:p>
    <w:p w:rsidR="00A66786" w:rsidRDefault="008139A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5.7</w:t>
      </w:r>
      <w:r w:rsidR="00B3770E" w:rsidRPr="00B3770E">
        <w:rPr>
          <w:sz w:val="28"/>
          <w:szCs w:val="28"/>
          <w:lang w:val="uk-UA"/>
        </w:rPr>
        <w:t xml:space="preserve"> </w:t>
      </w:r>
      <w:r w:rsidRPr="00B3770E">
        <w:rPr>
          <w:sz w:val="28"/>
          <w:szCs w:val="28"/>
          <w:lang w:val="uk-UA"/>
        </w:rPr>
        <w:t>заповнення рядків вікна «Добавить» закінчити натиском кнопки ОК;</w:t>
      </w:r>
    </w:p>
    <w:p w:rsidR="008139A6" w:rsidRPr="00B3770E" w:rsidRDefault="008139A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5.8 Натиснувши кнопку «Параметр</w:t>
      </w:r>
      <w:r w:rsidRPr="00B3770E">
        <w:rPr>
          <w:sz w:val="28"/>
          <w:szCs w:val="28"/>
        </w:rPr>
        <w:t>ы</w:t>
      </w:r>
      <w:r w:rsidRPr="00B3770E">
        <w:rPr>
          <w:sz w:val="28"/>
          <w:szCs w:val="28"/>
          <w:lang w:val="uk-UA"/>
        </w:rPr>
        <w:t>», встановити у вікні «Параметр</w:t>
      </w:r>
      <w:r w:rsidRPr="00B3770E">
        <w:rPr>
          <w:sz w:val="28"/>
          <w:szCs w:val="28"/>
        </w:rPr>
        <w:t>ы поиска решения»</w:t>
      </w:r>
      <w:r w:rsidR="00B3770E" w:rsidRPr="00B3770E">
        <w:rPr>
          <w:sz w:val="28"/>
          <w:szCs w:val="28"/>
        </w:rPr>
        <w:t xml:space="preserve"> </w:t>
      </w:r>
      <w:r w:rsidRPr="00B3770E">
        <w:rPr>
          <w:sz w:val="28"/>
          <w:szCs w:val="28"/>
          <w:lang w:val="uk-UA"/>
        </w:rPr>
        <w:t>режим «Линейная модель» та «Неотрицательн</w:t>
      </w:r>
      <w:r w:rsidRPr="00B3770E">
        <w:rPr>
          <w:sz w:val="28"/>
          <w:szCs w:val="28"/>
        </w:rPr>
        <w:t>ые</w:t>
      </w:r>
      <w:r w:rsidRPr="00B3770E">
        <w:rPr>
          <w:sz w:val="28"/>
          <w:szCs w:val="28"/>
          <w:lang w:val="uk-UA"/>
        </w:rPr>
        <w:t xml:space="preserve"> значения»; натиснути кнопку ОК.</w:t>
      </w:r>
    </w:p>
    <w:p w:rsidR="008139A6" w:rsidRPr="00B3770E" w:rsidRDefault="008139A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6. Ініціювати рішення задачі, натиснувши кнопку «В</w:t>
      </w:r>
      <w:r w:rsidRPr="00B3770E">
        <w:rPr>
          <w:sz w:val="28"/>
          <w:szCs w:val="28"/>
        </w:rPr>
        <w:t>ыполнить».</w:t>
      </w:r>
    </w:p>
    <w:p w:rsidR="008139A6" w:rsidRPr="00B3770E" w:rsidRDefault="008139A6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139A6" w:rsidRPr="00B3770E" w:rsidRDefault="002F321B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Таблиця 2</w:t>
      </w:r>
      <w:r w:rsidR="00D466C6" w:rsidRPr="00B3770E">
        <w:rPr>
          <w:sz w:val="28"/>
          <w:szCs w:val="28"/>
          <w:lang w:val="uk-UA"/>
        </w:rPr>
        <w:t xml:space="preserve">. - </w:t>
      </w:r>
      <w:r w:rsidR="008139A6" w:rsidRPr="00B3770E">
        <w:rPr>
          <w:sz w:val="28"/>
          <w:szCs w:val="28"/>
          <w:lang w:val="uk-UA"/>
        </w:rPr>
        <w:t>Рішення задачі за допомогою</w:t>
      </w:r>
      <w:r w:rsidR="008139A6" w:rsidRPr="00B3770E">
        <w:rPr>
          <w:sz w:val="28"/>
          <w:szCs w:val="28"/>
        </w:rPr>
        <w:t xml:space="preserve"> </w:t>
      </w:r>
      <w:r w:rsidR="008139A6" w:rsidRPr="00B3770E">
        <w:rPr>
          <w:sz w:val="28"/>
          <w:szCs w:val="28"/>
          <w:lang w:val="en-US"/>
        </w:rPr>
        <w:t>Exel</w:t>
      </w:r>
    </w:p>
    <w:tbl>
      <w:tblPr>
        <w:tblW w:w="907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6"/>
        <w:gridCol w:w="1297"/>
        <w:gridCol w:w="1295"/>
        <w:gridCol w:w="1297"/>
        <w:gridCol w:w="1295"/>
        <w:gridCol w:w="1295"/>
        <w:gridCol w:w="1297"/>
      </w:tblGrid>
      <w:tr w:rsidR="00ED1E65" w:rsidRPr="004C6B73" w:rsidTr="004C6B73">
        <w:trPr>
          <w:trHeight w:val="247"/>
          <w:jc w:val="center"/>
        </w:trPr>
        <w:tc>
          <w:tcPr>
            <w:tcW w:w="2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Транспортна задача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2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Матриця вартості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2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Матриця рішень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Запаси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22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25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25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18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25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18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Цільова функція</w:t>
            </w: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25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18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12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223</w:t>
            </w:r>
          </w:p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1E65" w:rsidRPr="004C6B73" w:rsidTr="004C6B73">
        <w:trPr>
          <w:trHeight w:val="247"/>
          <w:jc w:val="center"/>
        </w:trPr>
        <w:tc>
          <w:tcPr>
            <w:tcW w:w="2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C6B73">
              <w:rPr>
                <w:sz w:val="20"/>
                <w:szCs w:val="20"/>
              </w:rPr>
              <w:t>Споживання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E65" w:rsidRPr="004C6B73" w:rsidRDefault="00ED1E65" w:rsidP="004C6B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C6B73" w:rsidRDefault="004C6B73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D613E" w:rsidRPr="00B3770E" w:rsidRDefault="004C6B73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E7072" w:rsidRPr="00B3770E">
        <w:rPr>
          <w:sz w:val="28"/>
          <w:szCs w:val="28"/>
          <w:lang w:val="uk-UA"/>
        </w:rPr>
        <w:t>В</w:t>
      </w:r>
      <w:r w:rsidR="004F5664" w:rsidRPr="00B3770E">
        <w:rPr>
          <w:sz w:val="28"/>
          <w:szCs w:val="28"/>
          <w:lang w:val="uk-UA"/>
        </w:rPr>
        <w:t>исновки</w:t>
      </w:r>
    </w:p>
    <w:p w:rsidR="00CD66B7" w:rsidRPr="00B3770E" w:rsidRDefault="00CD66B7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D66B7" w:rsidRPr="00B3770E" w:rsidRDefault="00CD66B7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Таким чином, представлена в даній розрахунково–економічній роботі транспортна задача вирішена із застосуванням комп</w:t>
      </w:r>
      <w:r w:rsidRPr="00B3770E">
        <w:rPr>
          <w:sz w:val="28"/>
          <w:szCs w:val="28"/>
        </w:rPr>
        <w:t>’</w:t>
      </w:r>
      <w:r w:rsidRPr="00B3770E">
        <w:rPr>
          <w:sz w:val="28"/>
          <w:szCs w:val="28"/>
          <w:lang w:val="uk-UA"/>
        </w:rPr>
        <w:t xml:space="preserve">ютерної програми </w:t>
      </w:r>
      <w:r w:rsidRPr="00B3770E">
        <w:rPr>
          <w:sz w:val="28"/>
          <w:szCs w:val="28"/>
          <w:lang w:val="en-US"/>
        </w:rPr>
        <w:t>Ms</w:t>
      </w:r>
      <w:r w:rsidRPr="00B3770E">
        <w:rPr>
          <w:sz w:val="28"/>
          <w:szCs w:val="28"/>
        </w:rPr>
        <w:t xml:space="preserve"> </w:t>
      </w:r>
      <w:r w:rsidRPr="00B3770E">
        <w:rPr>
          <w:sz w:val="28"/>
          <w:szCs w:val="28"/>
          <w:lang w:val="en-US"/>
        </w:rPr>
        <w:t>Excel</w:t>
      </w:r>
      <w:r w:rsidRPr="00B3770E">
        <w:rPr>
          <w:sz w:val="28"/>
          <w:szCs w:val="28"/>
          <w:lang w:val="uk-UA"/>
        </w:rPr>
        <w:t>. Цей метод дає можливість знайти оптимальний план перевезень товару, щоб при цьому затрати були мінімальними.</w:t>
      </w:r>
    </w:p>
    <w:p w:rsidR="00CD66B7" w:rsidRPr="00B3770E" w:rsidRDefault="00C60AC4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Описана у роботі задача про оптимальні перевезення і метод її рішення – тільки окремий приклад великої множини задач лінійного програмування. Мета транспортної задачі – розробка найбільш раціональних шляхів і способів транспортування товарів, ліквідація надмірно далеких, </w:t>
      </w:r>
      <w:r w:rsidR="005E6CB4" w:rsidRPr="00B3770E">
        <w:rPr>
          <w:sz w:val="28"/>
          <w:szCs w:val="28"/>
          <w:lang w:val="uk-UA"/>
        </w:rPr>
        <w:t>зустрічних та повторних перевезень. Усе це скорочує час просування товарів, зменшує затрати підприємств, пов</w:t>
      </w:r>
      <w:r w:rsidR="005E6CB4" w:rsidRPr="00B3770E">
        <w:rPr>
          <w:sz w:val="28"/>
          <w:szCs w:val="28"/>
        </w:rPr>
        <w:t>’</w:t>
      </w:r>
      <w:r w:rsidR="005E6CB4" w:rsidRPr="00B3770E">
        <w:rPr>
          <w:sz w:val="28"/>
          <w:szCs w:val="28"/>
          <w:lang w:val="uk-UA"/>
        </w:rPr>
        <w:t>язані з здійсненням процесів постачання сировини, матеріалів, палива, обладнання тощо.</w:t>
      </w:r>
    </w:p>
    <w:p w:rsidR="00ED1E65" w:rsidRPr="00B3770E" w:rsidRDefault="004C6B73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D1E65" w:rsidRPr="00B3770E">
        <w:rPr>
          <w:sz w:val="28"/>
          <w:szCs w:val="28"/>
          <w:lang w:val="uk-UA"/>
        </w:rPr>
        <w:t>П</w:t>
      </w:r>
      <w:r w:rsidR="008D6509" w:rsidRPr="00B3770E">
        <w:rPr>
          <w:sz w:val="28"/>
          <w:szCs w:val="28"/>
          <w:lang w:val="uk-UA"/>
        </w:rPr>
        <w:t>ерелік посилань</w:t>
      </w:r>
    </w:p>
    <w:p w:rsidR="0069396D" w:rsidRPr="00B3770E" w:rsidRDefault="0069396D" w:rsidP="00B377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9396D" w:rsidRPr="00B3770E" w:rsidRDefault="00952FDA" w:rsidP="004C6B7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Гончаренко Л.С. Оформлення матеріалів самостійної роботи студентів: Навчальний посібник. – Херсон: МІБ, 1999. – 50 с.</w:t>
      </w:r>
    </w:p>
    <w:p w:rsidR="0069396D" w:rsidRPr="00B3770E" w:rsidRDefault="0069396D" w:rsidP="004C6B7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</w:rPr>
        <w:t>Лугинин О.</w:t>
      </w:r>
      <w:r w:rsidR="00382794" w:rsidRPr="00B3770E">
        <w:rPr>
          <w:sz w:val="28"/>
          <w:szCs w:val="28"/>
        </w:rPr>
        <w:t xml:space="preserve">Е., Белоусова С.В., Львов М.С. </w:t>
      </w:r>
      <w:r w:rsidR="00382794" w:rsidRPr="00B3770E">
        <w:rPr>
          <w:sz w:val="28"/>
          <w:szCs w:val="28"/>
          <w:lang w:val="uk-UA"/>
        </w:rPr>
        <w:t>Є</w:t>
      </w:r>
      <w:r w:rsidRPr="00B3770E">
        <w:rPr>
          <w:sz w:val="28"/>
          <w:szCs w:val="28"/>
        </w:rPr>
        <w:t>кономико – математические методы и модели: Учебное пособие. – Херсон: МИБ, 1998. – 212 с.</w:t>
      </w:r>
    </w:p>
    <w:p w:rsidR="00952FDA" w:rsidRPr="00B3770E" w:rsidRDefault="00952FDA" w:rsidP="004C6B7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Лугінін О.Є., Білоусова С.В., Білоусов О.М.. Економетрія: Навчальний посібник. – Херсон: МІБ, 2002. – 251 с.</w:t>
      </w:r>
    </w:p>
    <w:p w:rsidR="0069396D" w:rsidRPr="00B3770E" w:rsidRDefault="00952FDA" w:rsidP="004C6B7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>Лук</w:t>
      </w:r>
      <w:r w:rsidRPr="00B3770E">
        <w:rPr>
          <w:sz w:val="28"/>
          <w:szCs w:val="28"/>
        </w:rPr>
        <w:t xml:space="preserve">’яненко </w:t>
      </w:r>
      <w:r w:rsidRPr="00B3770E">
        <w:rPr>
          <w:sz w:val="28"/>
          <w:szCs w:val="28"/>
          <w:lang w:val="uk-UA"/>
        </w:rPr>
        <w:t>І.Г., Красикова Л.І. Економетрика: Підручник. – К.: Товариство «Знання» КОО, 1998. – 212 с.</w:t>
      </w:r>
    </w:p>
    <w:p w:rsidR="00952FDA" w:rsidRPr="00B3770E" w:rsidRDefault="00952FDA" w:rsidP="004C6B7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770E">
        <w:rPr>
          <w:sz w:val="28"/>
          <w:szCs w:val="28"/>
          <w:lang w:val="uk-UA"/>
        </w:rPr>
        <w:t xml:space="preserve">Методичні вказівки до самостійної роботи студентів усіх форм навчання при вивченні дисципліни «Економетрія» / Укл. О.Є. Лугінін. </w:t>
      </w:r>
      <w:r w:rsidR="00382794" w:rsidRPr="00B3770E">
        <w:rPr>
          <w:sz w:val="28"/>
          <w:szCs w:val="28"/>
          <w:lang w:val="uk-UA"/>
        </w:rPr>
        <w:t>–</w:t>
      </w:r>
      <w:r w:rsidRPr="00B3770E">
        <w:rPr>
          <w:sz w:val="28"/>
          <w:szCs w:val="28"/>
          <w:lang w:val="uk-UA"/>
        </w:rPr>
        <w:t xml:space="preserve"> </w:t>
      </w:r>
      <w:r w:rsidR="00382794" w:rsidRPr="00B3770E">
        <w:rPr>
          <w:sz w:val="28"/>
          <w:szCs w:val="28"/>
          <w:lang w:val="uk-UA"/>
        </w:rPr>
        <w:t>Херсон: МІБ, 2000.- 25 с.</w:t>
      </w:r>
      <w:bookmarkStart w:id="1" w:name="_GoBack"/>
      <w:bookmarkEnd w:id="1"/>
    </w:p>
    <w:sectPr w:rsidR="00952FDA" w:rsidRPr="00B3770E" w:rsidSect="00B3770E">
      <w:headerReference w:type="even" r:id="rId35"/>
      <w:headerReference w:type="default" r:id="rId36"/>
      <w:footerReference w:type="even" r:id="rId37"/>
      <w:footerReference w:type="default" r:id="rId38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F4F" w:rsidRDefault="00400F4F">
      <w:r>
        <w:separator/>
      </w:r>
    </w:p>
  </w:endnote>
  <w:endnote w:type="continuationSeparator" w:id="0">
    <w:p w:rsidR="00400F4F" w:rsidRDefault="0040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73" w:rsidRDefault="004C6B73" w:rsidP="000D613E">
    <w:pPr>
      <w:pStyle w:val="a9"/>
      <w:framePr w:wrap="around" w:vAnchor="text" w:hAnchor="margin" w:xAlign="right" w:y="1"/>
      <w:rPr>
        <w:rStyle w:val="a8"/>
      </w:rPr>
    </w:pPr>
  </w:p>
  <w:p w:rsidR="004C6B73" w:rsidRDefault="004C6B73" w:rsidP="0038279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73" w:rsidRDefault="004C6B73" w:rsidP="0038279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F4F" w:rsidRDefault="00400F4F">
      <w:r>
        <w:separator/>
      </w:r>
    </w:p>
  </w:footnote>
  <w:footnote w:type="continuationSeparator" w:id="0">
    <w:p w:rsidR="00400F4F" w:rsidRDefault="0040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73" w:rsidRDefault="004C6B73" w:rsidP="00566C48">
    <w:pPr>
      <w:pStyle w:val="a6"/>
      <w:framePr w:wrap="around" w:vAnchor="text" w:hAnchor="margin" w:xAlign="right" w:y="1"/>
      <w:rPr>
        <w:rStyle w:val="a8"/>
      </w:rPr>
    </w:pPr>
  </w:p>
  <w:p w:rsidR="004C6B73" w:rsidRDefault="004C6B73" w:rsidP="00ED1E6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73" w:rsidRDefault="00D7348E" w:rsidP="008B385C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4C6B73" w:rsidRPr="00382794" w:rsidRDefault="004C6B73" w:rsidP="00B3770E">
    <w:pPr>
      <w:pStyle w:val="a6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35D70"/>
    <w:multiLevelType w:val="hybridMultilevel"/>
    <w:tmpl w:val="B5F4D8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A02D3C"/>
    <w:multiLevelType w:val="hybridMultilevel"/>
    <w:tmpl w:val="1786DF8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4B303682"/>
    <w:multiLevelType w:val="multilevel"/>
    <w:tmpl w:val="CADC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88"/>
    <w:rsid w:val="000237CA"/>
    <w:rsid w:val="00064F23"/>
    <w:rsid w:val="000D613E"/>
    <w:rsid w:val="001116F6"/>
    <w:rsid w:val="00223684"/>
    <w:rsid w:val="002F321B"/>
    <w:rsid w:val="00302526"/>
    <w:rsid w:val="00312388"/>
    <w:rsid w:val="003562F1"/>
    <w:rsid w:val="00374D45"/>
    <w:rsid w:val="00382794"/>
    <w:rsid w:val="00400F4F"/>
    <w:rsid w:val="00481E34"/>
    <w:rsid w:val="004C6B73"/>
    <w:rsid w:val="004F5664"/>
    <w:rsid w:val="00566C48"/>
    <w:rsid w:val="005B20E1"/>
    <w:rsid w:val="005E6CB4"/>
    <w:rsid w:val="0069396D"/>
    <w:rsid w:val="00751438"/>
    <w:rsid w:val="007A35AF"/>
    <w:rsid w:val="007C416F"/>
    <w:rsid w:val="00810D86"/>
    <w:rsid w:val="008113D2"/>
    <w:rsid w:val="008139A6"/>
    <w:rsid w:val="008440AB"/>
    <w:rsid w:val="008B385C"/>
    <w:rsid w:val="008D6509"/>
    <w:rsid w:val="008E7B19"/>
    <w:rsid w:val="00937687"/>
    <w:rsid w:val="00952FDA"/>
    <w:rsid w:val="00A51D18"/>
    <w:rsid w:val="00A66786"/>
    <w:rsid w:val="00AB6BD2"/>
    <w:rsid w:val="00AF5E7B"/>
    <w:rsid w:val="00B11DDF"/>
    <w:rsid w:val="00B3770E"/>
    <w:rsid w:val="00B708C8"/>
    <w:rsid w:val="00C134E5"/>
    <w:rsid w:val="00C52086"/>
    <w:rsid w:val="00C60AC4"/>
    <w:rsid w:val="00CC2879"/>
    <w:rsid w:val="00CD66B7"/>
    <w:rsid w:val="00D466C6"/>
    <w:rsid w:val="00D7348E"/>
    <w:rsid w:val="00E6015A"/>
    <w:rsid w:val="00E93652"/>
    <w:rsid w:val="00E95CFF"/>
    <w:rsid w:val="00E976A3"/>
    <w:rsid w:val="00ED1E65"/>
    <w:rsid w:val="00F03188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9645FDCC-8FF4-4E02-800A-8EB96773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C134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481E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F5E7B"/>
    <w:pPr>
      <w:spacing w:before="100" w:beforeAutospacing="1" w:after="100" w:afterAutospacing="1"/>
    </w:pPr>
  </w:style>
  <w:style w:type="character" w:styleId="a5">
    <w:name w:val="Hyperlink"/>
    <w:uiPriority w:val="99"/>
    <w:rsid w:val="00C134E5"/>
    <w:rPr>
      <w:rFonts w:cs="Times New Roman"/>
      <w:color w:val="0000FF"/>
      <w:u w:val="single"/>
    </w:rPr>
  </w:style>
  <w:style w:type="character" w:customStyle="1" w:styleId="editsection1">
    <w:name w:val="editsection1"/>
    <w:uiPriority w:val="99"/>
    <w:rsid w:val="00C134E5"/>
    <w:rPr>
      <w:rFonts w:cs="Times New Roman"/>
    </w:rPr>
  </w:style>
  <w:style w:type="character" w:customStyle="1" w:styleId="mw-headline">
    <w:name w:val="mw-headline"/>
    <w:uiPriority w:val="99"/>
    <w:rsid w:val="00C134E5"/>
    <w:rPr>
      <w:rFonts w:cs="Times New Roman"/>
    </w:rPr>
  </w:style>
  <w:style w:type="character" w:customStyle="1" w:styleId="texhtml">
    <w:name w:val="texhtml"/>
    <w:uiPriority w:val="99"/>
    <w:rsid w:val="00C134E5"/>
    <w:rPr>
      <w:rFonts w:cs="Times New Roman"/>
    </w:rPr>
  </w:style>
  <w:style w:type="paragraph" w:styleId="a6">
    <w:name w:val="header"/>
    <w:basedOn w:val="a"/>
    <w:link w:val="a7"/>
    <w:uiPriority w:val="99"/>
    <w:rsid w:val="00ED1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ED1E65"/>
    <w:rPr>
      <w:rFonts w:cs="Times New Roman"/>
    </w:rPr>
  </w:style>
  <w:style w:type="paragraph" w:styleId="a9">
    <w:name w:val="footer"/>
    <w:basedOn w:val="a"/>
    <w:link w:val="aa"/>
    <w:uiPriority w:val="99"/>
    <w:rsid w:val="003827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HM</Company>
  <LinksUpToDate>false</LinksUpToDate>
  <CharactersWithSpaces>12441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SYS</dc:creator>
  <cp:keywords/>
  <dc:description/>
  <cp:lastModifiedBy>admin</cp:lastModifiedBy>
  <cp:revision>2</cp:revision>
  <cp:lastPrinted>2008-10-10T14:23:00Z</cp:lastPrinted>
  <dcterms:created xsi:type="dcterms:W3CDTF">2014-03-20T12:36:00Z</dcterms:created>
  <dcterms:modified xsi:type="dcterms:W3CDTF">2014-03-20T12:36:00Z</dcterms:modified>
</cp:coreProperties>
</file>