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86" w:rsidRDefault="00D50586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Анализ стихотворения Ф.И. Тютчева «Последний катаклизм»</w:t>
      </w:r>
    </w:p>
    <w:p w:rsidR="00D50586" w:rsidRDefault="00D50586">
      <w:pPr>
        <w:spacing w:line="480" w:lineRule="auto"/>
      </w:pPr>
    </w:p>
    <w:p w:rsidR="00D50586" w:rsidRDefault="00D50586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0" w:firstLine="540"/>
        <w:jc w:val="both"/>
      </w:pPr>
      <w:r>
        <w:t>Когда пробьет последний час природы,</w:t>
      </w:r>
    </w:p>
    <w:p w:rsidR="00D50586" w:rsidRDefault="00D50586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0" w:firstLine="540"/>
        <w:jc w:val="both"/>
      </w:pPr>
      <w:r>
        <w:t>Состав частей разрушится земных</w:t>
      </w:r>
    </w:p>
    <w:p w:rsidR="00D50586" w:rsidRDefault="00D50586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0" w:firstLine="540"/>
        <w:jc w:val="both"/>
      </w:pPr>
      <w:r>
        <w:t>Все зримое опять покроют воды,</w:t>
      </w:r>
    </w:p>
    <w:p w:rsidR="00D50586" w:rsidRDefault="00D50586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0" w:firstLine="540"/>
        <w:jc w:val="both"/>
      </w:pPr>
      <w:r>
        <w:t>И божий лик изобразится в них.</w:t>
      </w: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  <w:r>
        <w:t xml:space="preserve">Начиная с 30-ых годов </w:t>
      </w:r>
      <w:r>
        <w:rPr>
          <w:lang w:val="en-US"/>
        </w:rPr>
        <w:t>XIX</w:t>
      </w:r>
      <w:r>
        <w:t xml:space="preserve"> века Ф.И. Тютчева начинает интересовать философская тема в поэзии. Это выражено во многих стихотворениях («О чем ты воешь, ветр ночной», «Как океан объемлет шар земной», «Пожары» и «Последний катаклизм»). В этих стихотворениях автор пытается ответить на вопрос о том, что будет на Земле после Апокалипсиса. Гигантский смерч? Пожары? Потоп? Пока что на этот вопрос нельзя дать точный и однозначный ответ. Но, видимо, Тютчев приходит к выводу, что все сущее на нашей планете развивалось из воздуха и ветра («Про древний хаос, про родимый»). Затем наступило, продолжающиеся по настоящее время царство Земли и жизни на ней. Далее спокойной жизни на Земле положит конец огонь («Пожары»). По всей видимости, Тютчев пришествием пожаров говорит о грядущей эре Антихриста (Дьявола, Сатаны).</w:t>
      </w: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  <w:r>
        <w:t>Дым за дымом бездна дыма</w:t>
      </w: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  <w:r>
        <w:t>Тяготеет над землей.</w:t>
      </w: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  <w:r>
        <w:t>Но покроет и землю, и людей, и дьявольские пожары другая стихия – вода. О покрытии водой «всего зримого» Тютчев пишет стихотворение «Последний катаклизм».</w:t>
      </w: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  <w:r>
        <w:t xml:space="preserve">Здесь, в отличие от «Пожаров», уже нет огромного количества твердых звуков, так как вода является более мягкой стихией, чем огонь. Но нельзя сказать, что в «Последнем катаклизме» этих твердых звуков нет совсем. Но это «последний час природы», то есть, по всей видимости, - конец света. Рушится «состав частей земных» и даже то, что уцелело после пожаров. </w:t>
      </w:r>
    </w:p>
    <w:p w:rsidR="00D50586" w:rsidRDefault="00D50586">
      <w:pPr>
        <w:tabs>
          <w:tab w:val="num" w:pos="360"/>
        </w:tabs>
        <w:spacing w:line="480" w:lineRule="auto"/>
        <w:ind w:firstLine="540"/>
        <w:jc w:val="both"/>
      </w:pPr>
      <w:r>
        <w:t xml:space="preserve">Но обращает на себя внимание слово «зримое» из третьей строчки. В Апокалипсисе погибает только все зримое. Значит, с точки зрения поэта, «последний катаклизм» не убьет бессмертную человеческую душу. </w:t>
      </w:r>
    </w:p>
    <w:p w:rsidR="00D50586" w:rsidRDefault="00D50586">
      <w:pPr>
        <w:pStyle w:val="2"/>
      </w:pPr>
      <w:r>
        <w:t xml:space="preserve">Очень важно то, что в последней строчке Тютчев говорит о «божьем лике». То есть после дьявольской эры наступит царство Бога. Бог окажется сильнее Дьявола, и Он водой покроет все ужасы Земли и огня. И, возможно, конец света не воспринимается Тютчевым как трагедия потому, что именно создатель мира (Бог) и уничтожает его. Возможно, Бог построит нечто более совершенное, чем сегодняшний мир.  </w:t>
      </w:r>
    </w:p>
    <w:p w:rsidR="00D50586" w:rsidRDefault="00D50586">
      <w:pPr>
        <w:spacing w:line="480" w:lineRule="auto"/>
      </w:pPr>
      <w:bookmarkStart w:id="0" w:name="_GoBack"/>
      <w:bookmarkEnd w:id="0"/>
    </w:p>
    <w:sectPr w:rsidR="00D505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86" w:rsidRDefault="00D50586">
      <w:r>
        <w:separator/>
      </w:r>
    </w:p>
  </w:endnote>
  <w:endnote w:type="continuationSeparator" w:id="0">
    <w:p w:rsidR="00D50586" w:rsidRDefault="00D5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86" w:rsidRDefault="00D50586">
      <w:r>
        <w:separator/>
      </w:r>
    </w:p>
  </w:footnote>
  <w:footnote w:type="continuationSeparator" w:id="0">
    <w:p w:rsidR="00D50586" w:rsidRDefault="00D5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86" w:rsidRDefault="00D5058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01024"/>
    <w:multiLevelType w:val="hybridMultilevel"/>
    <w:tmpl w:val="DAB63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7F1"/>
    <w:rsid w:val="002A67F1"/>
    <w:rsid w:val="005B47E3"/>
    <w:rsid w:val="00D50586"/>
    <w:rsid w:val="00D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5E0AA14-65E6-418E-84C3-F29D77A3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tabs>
        <w:tab w:val="num" w:pos="360"/>
      </w:tabs>
      <w:spacing w:line="480" w:lineRule="auto"/>
      <w:ind w:firstLine="540"/>
      <w:jc w:val="both"/>
    </w:p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Ф</vt:lpstr>
    </vt:vector>
  </TitlesOfParts>
  <Company>p.person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Ф</dc:title>
  <dc:subject/>
  <dc:creator>User</dc:creator>
  <cp:keywords/>
  <dc:description/>
  <cp:lastModifiedBy>Irina</cp:lastModifiedBy>
  <cp:revision>2</cp:revision>
  <dcterms:created xsi:type="dcterms:W3CDTF">2014-08-08T05:21:00Z</dcterms:created>
  <dcterms:modified xsi:type="dcterms:W3CDTF">2014-08-08T05:21:00Z</dcterms:modified>
</cp:coreProperties>
</file>