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A" w:rsidRPr="001F4DA1" w:rsidRDefault="005C236A" w:rsidP="005C236A">
      <w:pPr>
        <w:spacing w:before="120"/>
        <w:jc w:val="center"/>
        <w:rPr>
          <w:b/>
          <w:sz w:val="32"/>
        </w:rPr>
      </w:pPr>
      <w:bookmarkStart w:id="0" w:name="violin_polsha"/>
      <w:r w:rsidRPr="001F4DA1">
        <w:rPr>
          <w:b/>
          <w:sz w:val="32"/>
        </w:rPr>
        <w:t>Скрипки Восточной Европы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Рассмотрим вопрос об истоках скрипки со стороны славянских стран. Многие факты указывают на раннее развитие смычковых инструментов в Польше, России и Украине. Об этом свидетельствуют и иконографический материал и археологические раскопки. Так в Ополе и Гданьске были обнаружены струнно-смычковые инструменты, относящиеся еще к XI-XIII векам: двухструнный инструмент, похожий на пошетте (карманную скрипку), и пятиструнный, почти вдвое больший по размеру; они были сделаны из липы, дерева, используемого для изготовления посуды.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Здесь прослеживается связь древних инструментов с общей материальной культурой быта. Не только материал, но и сами формы ремесленных изделий имели много общего. Так, многие инструменты имели корпуса схожие с посудой и другой утварью крестьянского быта, а шейки были похожи на ручки черпаков, вальков, досок для резки. Даже головки этих музыкальных инструментов изготавливались наподобие тех же бытовых предметов, которые подвешивались при помощи специально вырезанного завитка.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>К древним польским смычковым инструментам относятся трехструнные геньсле и мазанки, корпус которой выдалбливался из целого куска дерева (более поздний вариант этого инструмента мы анализируем ниже). Название "мазанка" (mazanka) произошло от древнего польского слова "мазаня" - что значит тянуть смычком по струнам. Древние мазанки имели грушевидный долбленный корпус небольших размеров, колковую коробку и гриф без ладов. Настраивались они по квинтам и имели строй выше современных скрипок. Впервые мазанки начали изготавливать с талией в начале XV века, что сближает их с русскими народными инструментами скоморохов, известные нам, в частности, по фреске церкви в Мелетове и раскопкам в Новгороде.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К другому типу древних славянских смычковых инструментов принадлежали трех- и четырехструнные геньсле (Польша) и "смык" (Россия). По размерам они были больше мазанки, с овальным корпусом, без ладов и также удерживались исполнителем на плече. Все эти малосхожие между собой инструменты имеют и общие черты - квинтовый строй и отсутствие ладов на грифе. Это свидетельствует о единстве интонационного начала в народном музыкальном творчестве трех славянских стран: Польши, Украины и России.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К концу XV века художественные достоинства славянской скрипки еще не вполне оформились, но ее интонационно-выразительные возможности и темброво-звуковые качества уже были достаточно близки к "правильной скрипке".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В это время в Польше был известен и популярен народный инструмент скрипица. У него было три или четыре струны, настроенных по квинтам. Подобное название появляется в России в начале XVI века (до этого предок скрипки здесь назывался скрипель). Л.Гинзбург предполагает, "что новое имя было дано уже не старому, а профессиональному инструменту, использующемуся в городском музицировании".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О том, что скрипица отличалась, например, от геньсле (в котором некоторые исследователи видели непосредственного предка скрипки), дает сведения сохранившаяся рукопись "Размышления о жизни Христа" (1500): "... у моего возлюбленного всегда полно музыки и веселья, орган и сладкое пение, скрипица и геньсле звучат разнообразными голосами и с ними мой возлюбленный скрипач" (цит.: Гинзбург Л.С. Ценный труд польского ученого. Статья. Л.,1972).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>Можно предположить, что именно скрипица и была предшественницей итальянской скрипке. Первые изображения инструмента, аналогично классической скрипке, мы находим в Польше. Так в Кракове - это надгробие Ф.Ягеллона (</w:t>
      </w:r>
      <w:smartTag w:uri="urn:schemas-microsoft-com:office:smarttags" w:element="metricconverter">
        <w:smartTagPr>
          <w:attr w:name="ProductID" w:val="1510 г"/>
        </w:smartTagPr>
        <w:r w:rsidRPr="00B56638">
          <w:t>1510 г</w:t>
        </w:r>
      </w:smartTag>
      <w:r w:rsidRPr="00B56638">
        <w:t xml:space="preserve">.), а в Гданьске - фронт одного из домов древнего центра города, построенного в 1505 году. Совершенно очевидно, что скрипка появилась в Польше намного раньше этих изображений. Можно сказать, что до появления профессионально изготовленных инструментов городскими мастерами, которые могли усовершенствовать их, скрипка довольно продолжительное время бытовала только в сельской местности и включалась в народное музицирование. Должно пройти достаточно долгое время, пока этот народный инструмент не попал в город и не стал объектом внимания профессиональных мастеров.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Стабильность сельского фольклора относительно изменчивости форм музицирования в городе подтверждается во многих странах. Не составляют здесь исключение и Польша с Украиной. Именно в этих странах до сих пор сохранилась такая форма музицирования, как "троiсти музики", которая уходит в глубь веков задолго до появления скрипки в Италии, и где скрипка играет ведущую роль. </w:t>
      </w:r>
    </w:p>
    <w:p w:rsidR="005C236A" w:rsidRPr="00B56638" w:rsidRDefault="005C236A" w:rsidP="005C236A">
      <w:pPr>
        <w:spacing w:before="120"/>
        <w:ind w:firstLine="567"/>
        <w:jc w:val="both"/>
      </w:pPr>
      <w:r w:rsidRPr="00B56638">
        <w:t>Из многих польских народных смычковых инструментов в нашем анализе особую важность представляют Mazanka (сорт маленькой скрипки, рис. 6) и Zlobcoki (сорт долбленного фиделя, рис. 7). Корпус мазанки вместе с шейкой и колковой коробкой изготовлен из одного куска дерева. В верхней деке между эфами просверлено дополнительное отверстие, через которое проходит левая ножка подставки и упирается в дно; строй "g" "d" "a".</w:t>
      </w:r>
    </w:p>
    <w:p w:rsidR="005C236A" w:rsidRPr="00B56638" w:rsidRDefault="00D65E2D" w:rsidP="005C236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6pt;height:63pt">
            <v:imagedata r:id="rId4" o:title=""/>
          </v:shape>
        </w:pict>
      </w:r>
    </w:p>
    <w:p w:rsidR="005C236A" w:rsidRDefault="005C236A" w:rsidP="005C236A">
      <w:pPr>
        <w:spacing w:before="120"/>
        <w:ind w:firstLine="567"/>
        <w:jc w:val="both"/>
      </w:pPr>
      <w:r w:rsidRPr="00B56638">
        <w:t>Рис. 6. Мазанка</w:t>
      </w:r>
    </w:p>
    <w:p w:rsidR="005C236A" w:rsidRPr="00B56638" w:rsidRDefault="005C236A" w:rsidP="005C236A">
      <w:pPr>
        <w:spacing w:before="120"/>
        <w:ind w:firstLine="567"/>
        <w:jc w:val="both"/>
      </w:pPr>
      <w:r w:rsidRPr="00B56638">
        <w:t>Как и в мазанки, корпус злобцоки вместе с шейкой и головкой сделан из одного куска дерева. Четыре струны (в старинных три) настроены как у скрипки.</w:t>
      </w:r>
    </w:p>
    <w:p w:rsidR="005C236A" w:rsidRPr="00B56638" w:rsidRDefault="00D65E2D" w:rsidP="005C236A">
      <w:pPr>
        <w:spacing w:before="120"/>
        <w:ind w:firstLine="567"/>
        <w:jc w:val="both"/>
      </w:pPr>
      <w:r>
        <w:pict>
          <v:shape id="_x0000_i1031" type="#_x0000_t75" style="width:225pt;height:56.25pt">
            <v:imagedata r:id="rId5" o:title=""/>
          </v:shape>
        </w:pict>
      </w:r>
    </w:p>
    <w:p w:rsidR="005C236A" w:rsidRDefault="005C236A" w:rsidP="005C236A">
      <w:pPr>
        <w:spacing w:before="120"/>
        <w:ind w:firstLine="567"/>
        <w:jc w:val="both"/>
      </w:pPr>
      <w:r w:rsidRPr="00B56638">
        <w:t>Рис. 7. Злобцоки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Эти два инструмента изготовлены народными умельцами в 19 веке. Несмотря на то, что эфы вырезаны под влиянием скрипки, а головка злобцоки - явно скрипичная, эти инструменты сохранили свою древнюю форму и выполнены в истинно народном стиле. Примечательно то, что основные конструктивные элементы, а значит и акустические, остались такими же, какими они были в доскрипичную эпоху. Главной особенностью мазанки, как предшественницы скрипки, является наличие "талии" и пра-душки, которая представляет собой удлиненную ножку подставки, опирающуюся на дно. Несмотря на то, что у злобцоки скрипичные головка и эфы, у него нет ни талии, ни душки.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Сравнение этих двух замечательных инструментов подтверждает мысль, что в народной среде музыкальные инструменты если и подвергались изменениям под влиянием других инструментов, то лишь в незначительных деталях, сохраняя "собственное лицо".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Эволюционный путь мазанки к скрипке достаточно очевиден. В основном - это отделение шейки от корпуса, а душки от подставки.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Я сравнил два польских инструмента с той лишь целью, чтобы показать, что каждый вид струнно-смычковых инструментов имеет свою историю, развитие и завершение.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Если в сельском музицировании скрипка вошла в быт и сохранила до настоящего времени основные формы фольклорного искусства, то попав в городскую среду, начала свое интенсивное развитие. Ранние профессиональные польские скрипки начала 16 века имели близкий современному инструменту корпус, но несколько более плоский, с чуть округленными очертаниями углов, широкие красивые эфы, колковую коробку с головой, часто в виде льва, четыре (или три) струны.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>В то время в Польше была широко распространена и итальянская смычковая лира, имевшая корпус скрипичного типа, эфы, перпендикулярные колки без колковой коробки, пять струн, которые настраивались по квартам и квинтам. Как правило, были еще две бурдонирующие струны, натянутые вне грифа. Этот инструмент, в отличие от польской скрипки, называли "итальянской скрипкой". Как можно заметить, и здесь проявляется тенденция связывать терминологию "пришлых" инструментов с терминологией местных.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В начале 16 века, когда королевой Польши стала итальянская княжна Бона Сфорца (1518), наметились тесные культурные связи Польши с Италией. Особенно это коснулось юга Польши и севера Италии. Можно даже предположить, что именно Польша оказала влияние на итальянских мастеров в деле производства скрипок. Тем более, что у итальянцев был накоплен богатый опыт в изготовлении таких смычковых инструментов, как смычковая лира, которая больше других инструментов смычковой группы походила на скрипку.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Итальянизация "польской скрипки" заметно модифицировала внешний вид инструмента и его звучание. И это можно считать закономерным, так как любой скрипичный мастер, будь то поляк или итальянец, стремился приблизить звучание скрипки к человеческому голосу, а вокальная школа Италии в рекламе не нуждается. Таким образом, "польская скрипка" получила свое развитие благодаря прекрасным итальянским голосам. В то же время в самой Польше хотя и происходил бурный рост профессиональной скрипичной школы, она оставалась на старых традициях. </w:t>
      </w:r>
    </w:p>
    <w:p w:rsidR="005C236A" w:rsidRDefault="005C236A" w:rsidP="005C236A">
      <w:pPr>
        <w:spacing w:before="120"/>
        <w:ind w:firstLine="567"/>
        <w:jc w:val="both"/>
      </w:pPr>
      <w:r w:rsidRPr="00B56638">
        <w:t>Если принять эту гипотезу, что в Италию скрипка попала из Польши, то становится и понятен расцвет скрипичного мастерства именно на севере Италии, а не где-нибудь на юге. Именно итальянские скрипки получили мировое признание как совершеннейшие музыкальные инструменты благодаря общей музыкальной, особенно вокальной, культуре страны. И не вина польских скрипичных мастеров, что итальянцы, подхватив эстафету эволюционного развития инструмента, превзошли их, опередив на столетия, пока обратный процесс не заставил не только польских мастеров, но и весь мир подражать великим итальянцам.</w:t>
      </w:r>
    </w:p>
    <w:p w:rsidR="005C236A" w:rsidRDefault="005C236A" w:rsidP="005C236A">
      <w:pPr>
        <w:spacing w:before="120"/>
        <w:ind w:firstLine="567"/>
        <w:jc w:val="both"/>
      </w:pPr>
      <w:r w:rsidRPr="00B56638">
        <w:t xml:space="preserve">О том, что на скрипичное искусство оказало огромное влияние певческое искусство, говорит тот факт, что вплоть до 19 века скрипичные мастера Франции, Польши, Чехии, Словакии, Германии, Тироли, Австрии и др. создавали свои инструменты, подражая национальному певческому искусству. Из этого можно сделать вывод, что скрипичные мастера-неитальянцы были не менее талантливы в деле производства инструментов, чем их собратья по искусству из Италии. Они также могли превосходно подражать певческому голосу, выявляя все его особенности. Только эти особенности в каждой стране были специфичны. Так, скрипки французских мастеров повторяли слегка носовое произношение французских шансонье, тирольские скрипки обладали признаками тирольского народного пения, немецкие скрипки приближались по своему звучанию к мальчишескому дисканту, так как хоры мальчиков в Германии - это национальный вид искусства, и т.д. </w:t>
      </w:r>
    </w:p>
    <w:p w:rsidR="005C236A" w:rsidRPr="00B56638" w:rsidRDefault="005C236A" w:rsidP="005C236A">
      <w:pPr>
        <w:spacing w:before="120"/>
        <w:ind w:firstLine="567"/>
        <w:jc w:val="both"/>
      </w:pPr>
      <w:r w:rsidRPr="00B56638">
        <w:t>Если предположить, что в Италию скрипка попала из славянских стран и развилась до своего совершенства в течение двух столетий, то возникает вопрос, что послужило толчком тех изменений, которые происходили в инструменте на протяжении всего этапа его эволюции? Следует ли искать того человека, который был инициатором всех новшеств, вносимых в инструмент? На эти вопросы можно ответить так: "Эволюционным толчком к совершенствованию смычковых инструментов явился общий ход развития культуры и науки эпохи Возрождения, а человеческий фактор следует искать практически во всех скрипичных школах Италии, работавших на протяжении двух веков, начиная от середины 16 века".</w:t>
      </w:r>
    </w:p>
    <w:p w:rsidR="00811DD4" w:rsidRDefault="00811DD4">
      <w:bookmarkStart w:id="1" w:name="_GoBack"/>
      <w:bookmarkEnd w:id="0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36A"/>
    <w:rsid w:val="001F4DA1"/>
    <w:rsid w:val="005C236A"/>
    <w:rsid w:val="00811DD4"/>
    <w:rsid w:val="00B56638"/>
    <w:rsid w:val="00CB0A06"/>
    <w:rsid w:val="00D073BC"/>
    <w:rsid w:val="00D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C73CF08A-DFAB-493E-9E23-817F05F9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236A"/>
    <w:rPr>
      <w:rFonts w:cs="Times New Roman"/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1537</Words>
  <Characters>8764</Characters>
  <Application>Microsoft Office Word</Application>
  <DocSecurity>0</DocSecurity>
  <Lines>73</Lines>
  <Paragraphs>20</Paragraphs>
  <ScaleCrop>false</ScaleCrop>
  <Company>Home</Company>
  <LinksUpToDate>false</LinksUpToDate>
  <CharactersWithSpaces>10281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Скрипки Восточной Европы</dc:title>
  <dc:subject/>
  <dc:creator>User</dc:creator>
  <cp:keywords/>
  <dc:description/>
  <cp:lastModifiedBy>admin</cp:lastModifiedBy>
  <cp:revision>2</cp:revision>
  <dcterms:created xsi:type="dcterms:W3CDTF">2014-02-20T02:16:00Z</dcterms:created>
  <dcterms:modified xsi:type="dcterms:W3CDTF">2014-02-20T02:16:00Z</dcterms:modified>
</cp:coreProperties>
</file>