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A8" w:rsidRDefault="00CE18A8">
      <w:pPr>
        <w:pStyle w:val="ae"/>
      </w:pPr>
      <w:r>
        <w:t>СОДЕРЖАНИЕ</w:t>
      </w:r>
    </w:p>
    <w:p w:rsidR="00CE18A8" w:rsidRDefault="00CE18A8">
      <w:pPr>
        <w:ind w:firstLine="720"/>
        <w:rPr>
          <w:sz w:val="24"/>
          <w:szCs w:val="24"/>
        </w:rPr>
      </w:pPr>
    </w:p>
    <w:p w:rsidR="00CE18A8" w:rsidRDefault="00CE18A8">
      <w:pPr>
        <w:ind w:firstLine="720"/>
        <w:rPr>
          <w:sz w:val="24"/>
          <w:szCs w:val="24"/>
        </w:rPr>
      </w:pPr>
      <w:r>
        <w:rPr>
          <w:sz w:val="24"/>
          <w:szCs w:val="24"/>
        </w:rPr>
        <w:t>ВВЕДЕНИЕ</w:t>
      </w:r>
    </w:p>
    <w:p w:rsidR="00CE18A8" w:rsidRDefault="00CE18A8">
      <w:pPr>
        <w:numPr>
          <w:ilvl w:val="0"/>
          <w:numId w:val="6"/>
        </w:numPr>
        <w:rPr>
          <w:sz w:val="24"/>
          <w:szCs w:val="24"/>
          <w:lang w:val="en-US"/>
        </w:rPr>
      </w:pPr>
      <w:r>
        <w:rPr>
          <w:sz w:val="24"/>
          <w:szCs w:val="24"/>
          <w:lang w:val="en-US"/>
        </w:rPr>
        <w:t>Технико-экономическая характеристика предприятия.</w:t>
      </w:r>
    </w:p>
    <w:p w:rsidR="00CE18A8" w:rsidRDefault="00CE18A8">
      <w:pPr>
        <w:numPr>
          <w:ilvl w:val="0"/>
          <w:numId w:val="6"/>
        </w:numPr>
        <w:rPr>
          <w:sz w:val="24"/>
          <w:szCs w:val="24"/>
          <w:lang w:val="en-US"/>
        </w:rPr>
      </w:pPr>
      <w:r>
        <w:rPr>
          <w:sz w:val="24"/>
          <w:szCs w:val="24"/>
          <w:lang w:val="en-US"/>
        </w:rPr>
        <w:t>Цель, задачи и особенности учета основных средств.</w:t>
      </w:r>
    </w:p>
    <w:p w:rsidR="00CE18A8" w:rsidRDefault="00CE18A8">
      <w:pPr>
        <w:numPr>
          <w:ilvl w:val="1"/>
          <w:numId w:val="6"/>
        </w:numPr>
        <w:rPr>
          <w:sz w:val="24"/>
          <w:szCs w:val="24"/>
        </w:rPr>
      </w:pPr>
      <w:r>
        <w:rPr>
          <w:sz w:val="24"/>
          <w:szCs w:val="24"/>
        </w:rPr>
        <w:t>Последовательность работ при учете основных средств.</w:t>
      </w:r>
    </w:p>
    <w:p w:rsidR="00CE18A8" w:rsidRDefault="00CE18A8">
      <w:pPr>
        <w:numPr>
          <w:ilvl w:val="1"/>
          <w:numId w:val="6"/>
        </w:numPr>
        <w:rPr>
          <w:sz w:val="24"/>
          <w:szCs w:val="24"/>
        </w:rPr>
      </w:pPr>
      <w:r>
        <w:rPr>
          <w:sz w:val="24"/>
          <w:szCs w:val="24"/>
        </w:rPr>
        <w:t>Организация аналитического учета основных средств.</w:t>
      </w:r>
    </w:p>
    <w:p w:rsidR="00CE18A8" w:rsidRDefault="00CE18A8">
      <w:pPr>
        <w:numPr>
          <w:ilvl w:val="0"/>
          <w:numId w:val="6"/>
        </w:numPr>
        <w:rPr>
          <w:sz w:val="24"/>
          <w:szCs w:val="24"/>
        </w:rPr>
      </w:pPr>
      <w:r>
        <w:rPr>
          <w:sz w:val="24"/>
          <w:szCs w:val="24"/>
        </w:rPr>
        <w:t>Оценка и поступление основных средств.</w:t>
      </w:r>
    </w:p>
    <w:p w:rsidR="00CE18A8" w:rsidRDefault="00CE18A8">
      <w:pPr>
        <w:numPr>
          <w:ilvl w:val="1"/>
          <w:numId w:val="6"/>
        </w:numPr>
        <w:rPr>
          <w:sz w:val="24"/>
          <w:szCs w:val="24"/>
        </w:rPr>
      </w:pPr>
      <w:r>
        <w:rPr>
          <w:sz w:val="24"/>
          <w:szCs w:val="24"/>
        </w:rPr>
        <w:t>Поступление основных средств.</w:t>
      </w:r>
    </w:p>
    <w:p w:rsidR="00CE18A8" w:rsidRDefault="00CE18A8">
      <w:pPr>
        <w:numPr>
          <w:ilvl w:val="1"/>
          <w:numId w:val="6"/>
        </w:numPr>
        <w:rPr>
          <w:sz w:val="24"/>
          <w:szCs w:val="24"/>
        </w:rPr>
      </w:pPr>
      <w:r>
        <w:rPr>
          <w:sz w:val="24"/>
          <w:szCs w:val="24"/>
        </w:rPr>
        <w:t>Переоценка основных средств.</w:t>
      </w:r>
    </w:p>
    <w:p w:rsidR="00CE18A8" w:rsidRDefault="00CE18A8">
      <w:pPr>
        <w:numPr>
          <w:ilvl w:val="0"/>
          <w:numId w:val="6"/>
        </w:numPr>
        <w:rPr>
          <w:sz w:val="24"/>
          <w:szCs w:val="24"/>
        </w:rPr>
      </w:pPr>
      <w:r>
        <w:rPr>
          <w:sz w:val="24"/>
          <w:szCs w:val="24"/>
        </w:rPr>
        <w:t xml:space="preserve">Учет аренды основных средств. </w:t>
      </w:r>
    </w:p>
    <w:p w:rsidR="00CE18A8" w:rsidRDefault="00CE18A8">
      <w:pPr>
        <w:ind w:firstLine="360"/>
        <w:rPr>
          <w:sz w:val="24"/>
          <w:szCs w:val="24"/>
        </w:rPr>
      </w:pPr>
      <w:r>
        <w:rPr>
          <w:sz w:val="24"/>
          <w:szCs w:val="24"/>
        </w:rPr>
        <w:t>4.1. Сущность аренды основных средств.</w:t>
      </w:r>
    </w:p>
    <w:p w:rsidR="00CE18A8" w:rsidRDefault="00CE18A8">
      <w:pPr>
        <w:ind w:firstLine="360"/>
        <w:rPr>
          <w:sz w:val="24"/>
          <w:szCs w:val="24"/>
        </w:rPr>
      </w:pPr>
      <w:r>
        <w:rPr>
          <w:sz w:val="24"/>
          <w:szCs w:val="24"/>
        </w:rPr>
        <w:t>4.2. Учет лизинговых операций.</w:t>
      </w:r>
    </w:p>
    <w:p w:rsidR="00CE18A8" w:rsidRDefault="00CE18A8">
      <w:pPr>
        <w:ind w:firstLine="720"/>
        <w:rPr>
          <w:sz w:val="24"/>
          <w:szCs w:val="24"/>
        </w:rPr>
      </w:pPr>
      <w:r>
        <w:rPr>
          <w:sz w:val="24"/>
          <w:szCs w:val="24"/>
        </w:rPr>
        <w:t>4.2.1. Бухгалтерский учет у лизингодателя.</w:t>
      </w:r>
    </w:p>
    <w:p w:rsidR="00CE18A8" w:rsidRDefault="00CE18A8">
      <w:pPr>
        <w:ind w:firstLine="720"/>
        <w:rPr>
          <w:sz w:val="24"/>
          <w:szCs w:val="24"/>
        </w:rPr>
      </w:pPr>
      <w:r>
        <w:rPr>
          <w:sz w:val="24"/>
          <w:szCs w:val="24"/>
        </w:rPr>
        <w:t>4.2.2. Бухгалтерский учет у лизингополучателя.</w:t>
      </w:r>
    </w:p>
    <w:p w:rsidR="00CE18A8" w:rsidRDefault="00CE18A8">
      <w:pPr>
        <w:numPr>
          <w:ilvl w:val="0"/>
          <w:numId w:val="6"/>
        </w:numPr>
        <w:rPr>
          <w:sz w:val="24"/>
          <w:szCs w:val="24"/>
        </w:rPr>
      </w:pPr>
      <w:r>
        <w:rPr>
          <w:sz w:val="24"/>
          <w:szCs w:val="24"/>
        </w:rPr>
        <w:t>Амортизация основных средств.</w:t>
      </w:r>
    </w:p>
    <w:p w:rsidR="00CE18A8" w:rsidRDefault="00CE18A8">
      <w:pPr>
        <w:numPr>
          <w:ilvl w:val="1"/>
          <w:numId w:val="6"/>
        </w:numPr>
        <w:rPr>
          <w:sz w:val="24"/>
          <w:szCs w:val="24"/>
        </w:rPr>
      </w:pPr>
      <w:r>
        <w:rPr>
          <w:sz w:val="24"/>
          <w:szCs w:val="24"/>
        </w:rPr>
        <w:t>Сущность амортизации основных  средств.</w:t>
      </w:r>
    </w:p>
    <w:p w:rsidR="00CE18A8" w:rsidRDefault="00CE18A8">
      <w:pPr>
        <w:numPr>
          <w:ilvl w:val="1"/>
          <w:numId w:val="6"/>
        </w:numPr>
        <w:rPr>
          <w:sz w:val="24"/>
          <w:szCs w:val="24"/>
        </w:rPr>
      </w:pPr>
      <w:r>
        <w:rPr>
          <w:sz w:val="24"/>
          <w:szCs w:val="24"/>
        </w:rPr>
        <w:t xml:space="preserve">Порядок начисления амортизации. </w:t>
      </w:r>
    </w:p>
    <w:p w:rsidR="00CE18A8" w:rsidRDefault="00CE18A8">
      <w:pPr>
        <w:numPr>
          <w:ilvl w:val="1"/>
          <w:numId w:val="6"/>
        </w:numPr>
        <w:rPr>
          <w:sz w:val="24"/>
          <w:szCs w:val="24"/>
        </w:rPr>
      </w:pPr>
      <w:r>
        <w:rPr>
          <w:sz w:val="24"/>
          <w:szCs w:val="24"/>
        </w:rPr>
        <w:t xml:space="preserve">Порядок применения ускоренной амортизации активной </w:t>
      </w:r>
    </w:p>
    <w:p w:rsidR="00CE18A8" w:rsidRDefault="00CE18A8">
      <w:pPr>
        <w:rPr>
          <w:sz w:val="24"/>
          <w:szCs w:val="24"/>
        </w:rPr>
      </w:pPr>
      <w:r>
        <w:rPr>
          <w:sz w:val="24"/>
          <w:szCs w:val="24"/>
        </w:rPr>
        <w:t xml:space="preserve">             части основных фондов</w:t>
      </w:r>
      <w:r>
        <w:rPr>
          <w:b/>
          <w:bCs/>
          <w:sz w:val="24"/>
          <w:szCs w:val="24"/>
        </w:rPr>
        <w:t>.</w:t>
      </w:r>
    </w:p>
    <w:p w:rsidR="00CE18A8" w:rsidRDefault="00CE18A8">
      <w:pPr>
        <w:numPr>
          <w:ilvl w:val="0"/>
          <w:numId w:val="6"/>
        </w:numPr>
        <w:rPr>
          <w:sz w:val="24"/>
          <w:szCs w:val="24"/>
        </w:rPr>
      </w:pPr>
      <w:r>
        <w:rPr>
          <w:sz w:val="24"/>
          <w:szCs w:val="24"/>
        </w:rPr>
        <w:t>Восстановление основных средств.</w:t>
      </w:r>
    </w:p>
    <w:p w:rsidR="00CE18A8" w:rsidRDefault="00CE18A8">
      <w:pPr>
        <w:numPr>
          <w:ilvl w:val="0"/>
          <w:numId w:val="6"/>
        </w:numPr>
        <w:rPr>
          <w:sz w:val="24"/>
          <w:szCs w:val="24"/>
        </w:rPr>
      </w:pPr>
      <w:r>
        <w:rPr>
          <w:sz w:val="24"/>
          <w:szCs w:val="24"/>
        </w:rPr>
        <w:t>Выбытие основных средств.</w:t>
      </w:r>
    </w:p>
    <w:p w:rsidR="00CE18A8" w:rsidRDefault="00CE18A8">
      <w:pPr>
        <w:numPr>
          <w:ilvl w:val="0"/>
          <w:numId w:val="6"/>
        </w:numPr>
        <w:rPr>
          <w:sz w:val="24"/>
          <w:szCs w:val="24"/>
        </w:rPr>
      </w:pPr>
      <w:r>
        <w:rPr>
          <w:sz w:val="24"/>
          <w:szCs w:val="24"/>
        </w:rPr>
        <w:t>Журнально-ордерная форма счетоводства.</w:t>
      </w:r>
    </w:p>
    <w:p w:rsidR="00CE18A8" w:rsidRDefault="00CE18A8">
      <w:pPr>
        <w:numPr>
          <w:ilvl w:val="0"/>
          <w:numId w:val="6"/>
        </w:numPr>
        <w:rPr>
          <w:sz w:val="24"/>
          <w:szCs w:val="24"/>
        </w:rPr>
      </w:pPr>
      <w:r>
        <w:rPr>
          <w:sz w:val="24"/>
          <w:szCs w:val="24"/>
        </w:rPr>
        <w:t>Заключение.</w:t>
      </w:r>
    </w:p>
    <w:p w:rsidR="00CE18A8" w:rsidRDefault="00CE18A8">
      <w:pPr>
        <w:numPr>
          <w:ilvl w:val="0"/>
          <w:numId w:val="6"/>
        </w:numPr>
        <w:rPr>
          <w:sz w:val="24"/>
          <w:szCs w:val="24"/>
        </w:rPr>
      </w:pPr>
      <w:r>
        <w:rPr>
          <w:sz w:val="24"/>
          <w:szCs w:val="24"/>
        </w:rPr>
        <w:t>Список использованных источников.</w:t>
      </w:r>
    </w:p>
    <w:p w:rsidR="00CE18A8" w:rsidRDefault="00CE18A8">
      <w:pPr>
        <w:numPr>
          <w:ilvl w:val="0"/>
          <w:numId w:val="6"/>
        </w:numPr>
        <w:rPr>
          <w:sz w:val="24"/>
          <w:szCs w:val="24"/>
        </w:rPr>
      </w:pPr>
      <w:r>
        <w:rPr>
          <w:sz w:val="24"/>
          <w:szCs w:val="24"/>
        </w:rPr>
        <w:t>Приложения.</w:t>
      </w: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rPr>
          <w:b/>
          <w:bCs/>
          <w:sz w:val="24"/>
          <w:szCs w:val="24"/>
          <w:lang w:val="en-US"/>
        </w:rPr>
      </w:pPr>
    </w:p>
    <w:p w:rsidR="00CE18A8" w:rsidRDefault="00CE18A8">
      <w:pPr>
        <w:jc w:val="center"/>
        <w:rPr>
          <w:b/>
          <w:bCs/>
          <w:sz w:val="24"/>
          <w:szCs w:val="24"/>
        </w:rPr>
      </w:pPr>
      <w:r>
        <w:rPr>
          <w:b/>
          <w:bCs/>
          <w:sz w:val="24"/>
          <w:szCs w:val="24"/>
        </w:rPr>
        <w:t>ВВЕДЕНИЕ.</w:t>
      </w:r>
    </w:p>
    <w:p w:rsidR="00CE18A8" w:rsidRDefault="00CE18A8">
      <w:pPr>
        <w:jc w:val="both"/>
        <w:rPr>
          <w:sz w:val="24"/>
          <w:szCs w:val="24"/>
        </w:rPr>
      </w:pPr>
    </w:p>
    <w:p w:rsidR="00CE18A8" w:rsidRDefault="00CE18A8">
      <w:pPr>
        <w:jc w:val="both"/>
        <w:rPr>
          <w:sz w:val="24"/>
          <w:szCs w:val="24"/>
        </w:rPr>
      </w:pPr>
      <w:r>
        <w:rPr>
          <w:sz w:val="24"/>
          <w:szCs w:val="24"/>
        </w:rPr>
        <w:t xml:space="preserve">    В современных экономических условиях эффективное функционирование</w:t>
      </w:r>
      <w:r>
        <w:rPr>
          <w:sz w:val="24"/>
          <w:szCs w:val="24"/>
          <w:lang w:val="en-US"/>
        </w:rPr>
        <w:t xml:space="preserve"> </w:t>
      </w:r>
      <w:r>
        <w:rPr>
          <w:sz w:val="24"/>
          <w:szCs w:val="24"/>
        </w:rPr>
        <w:t>предприятия любой организационно-правовой формы вне зависимости от видов деятельности является обязательным условием его существования,</w:t>
      </w:r>
      <w:r>
        <w:rPr>
          <w:sz w:val="24"/>
          <w:szCs w:val="24"/>
          <w:lang w:val="en-US"/>
        </w:rPr>
        <w:t xml:space="preserve"> </w:t>
      </w:r>
      <w:r>
        <w:rPr>
          <w:sz w:val="24"/>
          <w:szCs w:val="24"/>
        </w:rPr>
        <w:t>деятельность любого  предприятия  должна  быть рентабельна и целью любого</w:t>
      </w:r>
      <w:r>
        <w:rPr>
          <w:sz w:val="24"/>
          <w:szCs w:val="24"/>
          <w:lang w:val="en-US"/>
        </w:rPr>
        <w:t xml:space="preserve"> </w:t>
      </w:r>
      <w:r>
        <w:rPr>
          <w:sz w:val="24"/>
          <w:szCs w:val="24"/>
        </w:rPr>
        <w:t>производства является получение прибыли.</w:t>
      </w:r>
      <w:r>
        <w:rPr>
          <w:sz w:val="24"/>
          <w:szCs w:val="24"/>
          <w:lang w:val="en-US"/>
        </w:rPr>
        <w:t xml:space="preserve"> </w:t>
      </w:r>
      <w:r>
        <w:rPr>
          <w:sz w:val="24"/>
          <w:szCs w:val="24"/>
        </w:rPr>
        <w:t>Достижение этой  цели  зависит</w:t>
      </w:r>
      <w:r>
        <w:rPr>
          <w:sz w:val="24"/>
          <w:szCs w:val="24"/>
          <w:lang w:val="en-US"/>
        </w:rPr>
        <w:t xml:space="preserve"> </w:t>
      </w:r>
      <w:r>
        <w:rPr>
          <w:sz w:val="24"/>
          <w:szCs w:val="24"/>
        </w:rPr>
        <w:t>от  очень  большого числа факторов и связано с общей организацией производства,</w:t>
      </w:r>
      <w:r>
        <w:rPr>
          <w:sz w:val="24"/>
          <w:szCs w:val="24"/>
          <w:lang w:val="en-US"/>
        </w:rPr>
        <w:t xml:space="preserve"> </w:t>
      </w:r>
      <w:r>
        <w:rPr>
          <w:sz w:val="24"/>
          <w:szCs w:val="24"/>
        </w:rPr>
        <w:t>применением высоких  технологий,</w:t>
      </w:r>
      <w:r>
        <w:rPr>
          <w:sz w:val="24"/>
          <w:szCs w:val="24"/>
          <w:lang w:val="en-US"/>
        </w:rPr>
        <w:t xml:space="preserve"> </w:t>
      </w:r>
      <w:r>
        <w:rPr>
          <w:sz w:val="24"/>
          <w:szCs w:val="24"/>
        </w:rPr>
        <w:t>финансовыми  возможностями,</w:t>
      </w:r>
      <w:r>
        <w:rPr>
          <w:sz w:val="24"/>
          <w:szCs w:val="24"/>
          <w:lang w:val="en-US"/>
        </w:rPr>
        <w:t xml:space="preserve"> </w:t>
      </w:r>
      <w:r>
        <w:rPr>
          <w:sz w:val="24"/>
          <w:szCs w:val="24"/>
        </w:rPr>
        <w:t>а</w:t>
      </w:r>
      <w:r>
        <w:rPr>
          <w:sz w:val="24"/>
          <w:szCs w:val="24"/>
          <w:lang w:val="en-US"/>
        </w:rPr>
        <w:t xml:space="preserve"> </w:t>
      </w:r>
      <w:r>
        <w:rPr>
          <w:sz w:val="24"/>
          <w:szCs w:val="24"/>
        </w:rPr>
        <w:t>также с технической оснащенностью предприятия.</w:t>
      </w:r>
    </w:p>
    <w:p w:rsidR="00CE18A8" w:rsidRDefault="00CE18A8">
      <w:pPr>
        <w:jc w:val="both"/>
        <w:rPr>
          <w:sz w:val="24"/>
          <w:szCs w:val="24"/>
        </w:rPr>
      </w:pPr>
      <w:r>
        <w:rPr>
          <w:sz w:val="24"/>
          <w:szCs w:val="24"/>
        </w:rPr>
        <w:t xml:space="preserve">     Производственно-хозяйственная деятельность предприятий  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w:t>
      </w:r>
    </w:p>
    <w:p w:rsidR="00CE18A8" w:rsidRDefault="00CE18A8">
      <w:pPr>
        <w:jc w:val="both"/>
        <w:rPr>
          <w:sz w:val="24"/>
          <w:szCs w:val="24"/>
        </w:rPr>
      </w:pPr>
      <w:r>
        <w:rPr>
          <w:sz w:val="24"/>
          <w:szCs w:val="24"/>
        </w:rPr>
        <w:t xml:space="preserve">     Основные средства предприятия,</w:t>
      </w:r>
      <w:r>
        <w:rPr>
          <w:sz w:val="24"/>
          <w:szCs w:val="24"/>
          <w:lang w:val="en-US"/>
        </w:rPr>
        <w:t xml:space="preserve"> </w:t>
      </w:r>
      <w:r>
        <w:rPr>
          <w:sz w:val="24"/>
          <w:szCs w:val="24"/>
        </w:rPr>
        <w:t>задействованные  в  производственном</w:t>
      </w:r>
      <w:r>
        <w:rPr>
          <w:sz w:val="24"/>
          <w:szCs w:val="24"/>
          <w:lang w:val="en-US"/>
        </w:rPr>
        <w:t xml:space="preserve"> </w:t>
      </w:r>
      <w:r>
        <w:rPr>
          <w:sz w:val="24"/>
          <w:szCs w:val="24"/>
        </w:rPr>
        <w:t>процессе,</w:t>
      </w:r>
      <w:r>
        <w:rPr>
          <w:sz w:val="24"/>
          <w:szCs w:val="24"/>
          <w:lang w:val="en-US"/>
        </w:rPr>
        <w:t xml:space="preserve"> </w:t>
      </w:r>
      <w:r>
        <w:rPr>
          <w:sz w:val="24"/>
          <w:szCs w:val="24"/>
        </w:rPr>
        <w:t>безусловно влияют на результаты производственной деятельности</w:t>
      </w:r>
      <w:r>
        <w:rPr>
          <w:sz w:val="24"/>
          <w:szCs w:val="24"/>
          <w:lang w:val="en-US"/>
        </w:rPr>
        <w:t xml:space="preserve"> </w:t>
      </w:r>
      <w:r>
        <w:rPr>
          <w:sz w:val="24"/>
          <w:szCs w:val="24"/>
        </w:rPr>
        <w:t>и перспективное  развитие  предприятия,</w:t>
      </w:r>
      <w:r>
        <w:rPr>
          <w:sz w:val="24"/>
          <w:szCs w:val="24"/>
          <w:lang w:val="en-US"/>
        </w:rPr>
        <w:t xml:space="preserve"> </w:t>
      </w:r>
      <w:r>
        <w:rPr>
          <w:sz w:val="24"/>
          <w:szCs w:val="24"/>
        </w:rPr>
        <w:t>и   грамотный   учет   основных</w:t>
      </w:r>
      <w:r>
        <w:rPr>
          <w:sz w:val="24"/>
          <w:szCs w:val="24"/>
          <w:lang w:val="en-US"/>
        </w:rPr>
        <w:t xml:space="preserve"> </w:t>
      </w:r>
      <w:r>
        <w:rPr>
          <w:sz w:val="24"/>
          <w:szCs w:val="24"/>
        </w:rPr>
        <w:t>средств,</w:t>
      </w:r>
      <w:r>
        <w:rPr>
          <w:sz w:val="24"/>
          <w:szCs w:val="24"/>
          <w:lang w:val="en-US"/>
        </w:rPr>
        <w:t xml:space="preserve"> </w:t>
      </w:r>
      <w:r>
        <w:rPr>
          <w:sz w:val="24"/>
          <w:szCs w:val="24"/>
        </w:rPr>
        <w:t>внимательное отношение  к  этому  направлению в учетной работе</w:t>
      </w:r>
      <w:r>
        <w:rPr>
          <w:sz w:val="24"/>
          <w:szCs w:val="24"/>
          <w:lang w:val="en-US"/>
        </w:rPr>
        <w:t xml:space="preserve"> </w:t>
      </w:r>
      <w:r>
        <w:rPr>
          <w:sz w:val="24"/>
          <w:szCs w:val="24"/>
        </w:rPr>
        <w:t>является очень важным аспектом в работе бухгалтера.</w:t>
      </w:r>
    </w:p>
    <w:p w:rsidR="00CE18A8" w:rsidRDefault="00CE18A8">
      <w:pPr>
        <w:jc w:val="both"/>
        <w:rPr>
          <w:sz w:val="24"/>
          <w:szCs w:val="24"/>
        </w:rPr>
      </w:pPr>
      <w:r>
        <w:rPr>
          <w:sz w:val="24"/>
          <w:szCs w:val="24"/>
        </w:rPr>
        <w:t xml:space="preserve">     К основным средствам относятся средства труда,</w:t>
      </w:r>
      <w:r>
        <w:rPr>
          <w:sz w:val="24"/>
          <w:szCs w:val="24"/>
          <w:lang w:val="en-US"/>
        </w:rPr>
        <w:t xml:space="preserve"> </w:t>
      </w:r>
      <w:r>
        <w:rPr>
          <w:sz w:val="24"/>
          <w:szCs w:val="24"/>
        </w:rPr>
        <w:t>которые участвуют в</w:t>
      </w:r>
      <w:r>
        <w:rPr>
          <w:sz w:val="24"/>
          <w:szCs w:val="24"/>
          <w:lang w:val="en-US"/>
        </w:rPr>
        <w:t xml:space="preserve"> </w:t>
      </w:r>
      <w:r>
        <w:rPr>
          <w:sz w:val="24"/>
          <w:szCs w:val="24"/>
        </w:rPr>
        <w:t>процессе производства на протяжении длительного  периода,</w:t>
      </w:r>
      <w:r>
        <w:rPr>
          <w:sz w:val="24"/>
          <w:szCs w:val="24"/>
          <w:lang w:val="en-US"/>
        </w:rPr>
        <w:t xml:space="preserve"> </w:t>
      </w:r>
      <w:r>
        <w:rPr>
          <w:sz w:val="24"/>
          <w:szCs w:val="24"/>
        </w:rPr>
        <w:t>сохраняя  при</w:t>
      </w:r>
      <w:r>
        <w:rPr>
          <w:sz w:val="24"/>
          <w:szCs w:val="24"/>
          <w:lang w:val="en-US"/>
        </w:rPr>
        <w:t xml:space="preserve"> </w:t>
      </w:r>
      <w:r>
        <w:rPr>
          <w:sz w:val="24"/>
          <w:szCs w:val="24"/>
        </w:rPr>
        <w:t>этом натуральную форму,</w:t>
      </w:r>
      <w:r>
        <w:rPr>
          <w:sz w:val="24"/>
          <w:szCs w:val="24"/>
          <w:lang w:val="en-US"/>
        </w:rPr>
        <w:t xml:space="preserve"> </w:t>
      </w:r>
      <w:r>
        <w:rPr>
          <w:sz w:val="24"/>
          <w:szCs w:val="24"/>
        </w:rPr>
        <w:t>и по мере износа постоянно переносят свою стоимость на вновь созданный продукт.</w:t>
      </w:r>
      <w:r>
        <w:rPr>
          <w:sz w:val="24"/>
          <w:szCs w:val="24"/>
          <w:lang w:val="en-US"/>
        </w:rPr>
        <w:t xml:space="preserve"> </w:t>
      </w:r>
      <w:r>
        <w:rPr>
          <w:sz w:val="24"/>
          <w:szCs w:val="24"/>
        </w:rPr>
        <w:t>Кроме того,</w:t>
      </w:r>
      <w:r>
        <w:rPr>
          <w:sz w:val="24"/>
          <w:szCs w:val="24"/>
          <w:lang w:val="en-US"/>
        </w:rPr>
        <w:t xml:space="preserve"> </w:t>
      </w:r>
      <w:r>
        <w:rPr>
          <w:sz w:val="24"/>
          <w:szCs w:val="24"/>
        </w:rPr>
        <w:t>в качестве определения основных средств  можно  привести  также то, которое дано в Положении о бухгалтерском учете: Основные средства представляют собой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w:t>
      </w:r>
    </w:p>
    <w:p w:rsidR="00CE18A8" w:rsidRDefault="00CE18A8">
      <w:pPr>
        <w:jc w:val="both"/>
        <w:rPr>
          <w:sz w:val="24"/>
          <w:szCs w:val="24"/>
        </w:rPr>
      </w:pPr>
      <w:r>
        <w:rPr>
          <w:sz w:val="24"/>
          <w:szCs w:val="24"/>
        </w:rPr>
        <w:t xml:space="preserve">     Основные средства играют огромную роль в процессе труда,  так как они в своей совокупности образуют производственно-техническую  базу  и определяют производственную мощь предприятия.</w:t>
      </w:r>
    </w:p>
    <w:p w:rsidR="00CE18A8" w:rsidRDefault="00CE18A8">
      <w:pPr>
        <w:pStyle w:val="31"/>
      </w:pPr>
      <w:r>
        <w:t xml:space="preserve">     На протяжении длительного периода использования основные средства поступают на  предприятие и передаются в эксплуатацию;  изнашиваются в результате эксплуатации;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целесообразности дальнейшего использования.  Одним из показателей эффективного применения основных фондов является увеличение времени их работы путем сокращения простоев,  повышения коэффициента сменности,  производительности на  базе  внедрения  новой  техники и  технологии,  фондоотдачи,  т.е. увеличение выпуска продукции на каждый рубль основных фондов.</w:t>
      </w: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lang w:val="en-US"/>
        </w:rPr>
      </w:pPr>
    </w:p>
    <w:p w:rsidR="00CE18A8" w:rsidRDefault="00CE18A8">
      <w:pPr>
        <w:pStyle w:val="ac"/>
        <w:jc w:val="center"/>
        <w:rPr>
          <w:rFonts w:ascii="Times New Roman" w:hAnsi="Times New Roman" w:cs="Times New Roman"/>
          <w:b/>
          <w:bCs/>
          <w:sz w:val="24"/>
          <w:szCs w:val="24"/>
          <w:lang w:val="en-US"/>
        </w:rPr>
      </w:pPr>
      <w:r>
        <w:rPr>
          <w:rFonts w:ascii="Times New Roman" w:hAnsi="Times New Roman" w:cs="Times New Roman"/>
          <w:b/>
          <w:bCs/>
          <w:sz w:val="24"/>
          <w:szCs w:val="24"/>
        </w:rPr>
        <w:t>1. ТЕХНИКО-ЭКОНОМИЧЕСКАЯ ХАРАКТЕРИСТИКА ПРЕДПРИЯТИЯ.</w:t>
      </w:r>
    </w:p>
    <w:p w:rsidR="00CE18A8" w:rsidRDefault="00CE18A8">
      <w:pPr>
        <w:pStyle w:val="ac"/>
        <w:jc w:val="center"/>
        <w:rPr>
          <w:rFonts w:ascii="Times New Roman" w:hAnsi="Times New Roman" w:cs="Times New Roman"/>
          <w:sz w:val="24"/>
          <w:szCs w:val="24"/>
          <w:lang w:val="en-US"/>
        </w:rPr>
      </w:pPr>
    </w:p>
    <w:p w:rsidR="00CE18A8" w:rsidRDefault="00CE18A8">
      <w:pPr>
        <w:pStyle w:val="ac"/>
        <w:ind w:firstLine="284"/>
        <w:jc w:val="both"/>
        <w:rPr>
          <w:rFonts w:ascii="Times New Roman" w:hAnsi="Times New Roman" w:cs="Times New Roman"/>
          <w:sz w:val="24"/>
          <w:szCs w:val="24"/>
        </w:rPr>
      </w:pPr>
      <w:r>
        <w:rPr>
          <w:rFonts w:ascii="Times New Roman" w:hAnsi="Times New Roman" w:cs="Times New Roman"/>
          <w:sz w:val="24"/>
          <w:szCs w:val="24"/>
        </w:rPr>
        <w:t xml:space="preserve"> Товарищество с ограниченной ответственностью Оренбургская  авторемонтная мастерская  /Товарищество  ОАРМ/.</w:t>
      </w:r>
      <w:r>
        <w:rPr>
          <w:rFonts w:ascii="Times New Roman" w:hAnsi="Times New Roman" w:cs="Times New Roman"/>
          <w:sz w:val="24"/>
          <w:szCs w:val="24"/>
          <w:lang w:val="en-US"/>
        </w:rPr>
        <w:t xml:space="preserve"> </w:t>
      </w:r>
      <w:r>
        <w:rPr>
          <w:rFonts w:ascii="Times New Roman" w:hAnsi="Times New Roman" w:cs="Times New Roman"/>
          <w:sz w:val="24"/>
          <w:szCs w:val="24"/>
        </w:rPr>
        <w:t>Местонахождение  460038  г.</w:t>
      </w:r>
      <w:r>
        <w:rPr>
          <w:rFonts w:ascii="Times New Roman" w:hAnsi="Times New Roman" w:cs="Times New Roman"/>
          <w:sz w:val="24"/>
          <w:szCs w:val="24"/>
          <w:lang w:val="en-US"/>
        </w:rPr>
        <w:t xml:space="preserve"> </w:t>
      </w:r>
      <w:r>
        <w:rPr>
          <w:rFonts w:ascii="Times New Roman" w:hAnsi="Times New Roman" w:cs="Times New Roman"/>
          <w:sz w:val="24"/>
          <w:szCs w:val="24"/>
        </w:rPr>
        <w:t>Оренбург,</w:t>
      </w:r>
      <w:r>
        <w:rPr>
          <w:rFonts w:ascii="Times New Roman" w:hAnsi="Times New Roman" w:cs="Times New Roman"/>
          <w:sz w:val="24"/>
          <w:szCs w:val="24"/>
          <w:lang w:val="en-US"/>
        </w:rPr>
        <w:t xml:space="preserve"> </w:t>
      </w:r>
      <w:r>
        <w:rPr>
          <w:rFonts w:ascii="Times New Roman" w:hAnsi="Times New Roman" w:cs="Times New Roman"/>
          <w:sz w:val="24"/>
          <w:szCs w:val="24"/>
        </w:rPr>
        <w:t>проспект Дзержинского 2а.</w:t>
      </w:r>
      <w:r>
        <w:rPr>
          <w:rFonts w:ascii="Times New Roman" w:hAnsi="Times New Roman" w:cs="Times New Roman"/>
          <w:sz w:val="24"/>
          <w:szCs w:val="24"/>
          <w:lang w:val="en-US"/>
        </w:rPr>
        <w:t xml:space="preserve"> </w:t>
      </w:r>
      <w:r>
        <w:rPr>
          <w:rFonts w:ascii="Times New Roman" w:hAnsi="Times New Roman" w:cs="Times New Roman"/>
          <w:sz w:val="24"/>
          <w:szCs w:val="24"/>
        </w:rPr>
        <w:t>Учредителями товарищества является  трудовой коллектив  Оренбургской авторемонтной мастерской,</w:t>
      </w:r>
      <w:r>
        <w:rPr>
          <w:rFonts w:ascii="Times New Roman" w:hAnsi="Times New Roman" w:cs="Times New Roman"/>
          <w:sz w:val="24"/>
          <w:szCs w:val="24"/>
          <w:lang w:val="en-US"/>
        </w:rPr>
        <w:t xml:space="preserve"> </w:t>
      </w:r>
      <w:r>
        <w:rPr>
          <w:rFonts w:ascii="Times New Roman" w:hAnsi="Times New Roman" w:cs="Times New Roman"/>
          <w:sz w:val="24"/>
          <w:szCs w:val="24"/>
        </w:rPr>
        <w:t>протокол общего</w:t>
      </w:r>
      <w:r>
        <w:rPr>
          <w:rFonts w:ascii="Times New Roman" w:hAnsi="Times New Roman" w:cs="Times New Roman"/>
          <w:sz w:val="24"/>
          <w:szCs w:val="24"/>
          <w:lang w:val="en-US"/>
        </w:rPr>
        <w:t xml:space="preserve"> </w:t>
      </w:r>
      <w:r>
        <w:rPr>
          <w:rFonts w:ascii="Times New Roman" w:hAnsi="Times New Roman" w:cs="Times New Roman"/>
          <w:sz w:val="24"/>
          <w:szCs w:val="24"/>
        </w:rPr>
        <w:t>собрания коллектива   Оренбургской   авторемонтной    мастерской    от</w:t>
      </w:r>
      <w:r>
        <w:rPr>
          <w:rFonts w:ascii="Times New Roman" w:hAnsi="Times New Roman" w:cs="Times New Roman"/>
          <w:sz w:val="24"/>
          <w:szCs w:val="24"/>
          <w:lang w:val="en-US"/>
        </w:rPr>
        <w:t xml:space="preserve"> </w:t>
      </w:r>
      <w:r>
        <w:rPr>
          <w:rFonts w:ascii="Times New Roman" w:hAnsi="Times New Roman" w:cs="Times New Roman"/>
          <w:sz w:val="24"/>
          <w:szCs w:val="24"/>
        </w:rPr>
        <w:t>14.01.1994 г.</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"Оренбургская авторемонтная мастерская"</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товарищество с ограниченной ответственностью  зарегистрировано распоряжением Дзержинского района г.</w:t>
      </w:r>
      <w:r>
        <w:rPr>
          <w:rFonts w:ascii="Times New Roman" w:hAnsi="Times New Roman" w:cs="Times New Roman"/>
          <w:sz w:val="24"/>
          <w:szCs w:val="24"/>
          <w:lang w:val="en-US"/>
        </w:rPr>
        <w:t xml:space="preserve"> </w:t>
      </w:r>
      <w:r>
        <w:rPr>
          <w:rFonts w:ascii="Times New Roman" w:hAnsi="Times New Roman" w:cs="Times New Roman"/>
          <w:sz w:val="24"/>
          <w:szCs w:val="24"/>
        </w:rPr>
        <w:t>Оренбурга N9-р от 14.01.1994 г.</w:t>
      </w:r>
      <w:r>
        <w:rPr>
          <w:rFonts w:ascii="Times New Roman" w:hAnsi="Times New Roman" w:cs="Times New Roman"/>
          <w:sz w:val="24"/>
          <w:szCs w:val="24"/>
          <w:lang w:val="en-US"/>
        </w:rPr>
        <w:t xml:space="preserve"> </w:t>
      </w:r>
      <w:r>
        <w:rPr>
          <w:rFonts w:ascii="Times New Roman" w:hAnsi="Times New Roman" w:cs="Times New Roman"/>
          <w:sz w:val="24"/>
          <w:szCs w:val="24"/>
        </w:rPr>
        <w:t>Устав товарищества с  ограниченной ответственностью</w:t>
      </w:r>
      <w:r>
        <w:rPr>
          <w:rFonts w:ascii="Times New Roman" w:hAnsi="Times New Roman" w:cs="Times New Roman"/>
          <w:sz w:val="24"/>
          <w:szCs w:val="24"/>
          <w:lang w:val="en-US"/>
        </w:rPr>
        <w:t xml:space="preserve"> </w:t>
      </w:r>
      <w:r>
        <w:rPr>
          <w:rFonts w:ascii="Times New Roman" w:hAnsi="Times New Roman" w:cs="Times New Roman"/>
          <w:sz w:val="24"/>
          <w:szCs w:val="24"/>
        </w:rPr>
        <w:t>"Оренбургская  авторемонтная  мастерская" N 9-Р от</w:t>
      </w:r>
      <w:r>
        <w:rPr>
          <w:rFonts w:ascii="Times New Roman" w:hAnsi="Times New Roman" w:cs="Times New Roman"/>
          <w:sz w:val="24"/>
          <w:szCs w:val="24"/>
          <w:lang w:val="en-US"/>
        </w:rPr>
        <w:t xml:space="preserve"> </w:t>
      </w:r>
      <w:r>
        <w:rPr>
          <w:rFonts w:ascii="Times New Roman" w:hAnsi="Times New Roman" w:cs="Times New Roman"/>
          <w:sz w:val="24"/>
          <w:szCs w:val="24"/>
        </w:rPr>
        <w:t>14.01.1994 г.</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Основная цель-получение максимальной прибыли и использование ее в  интересах учредителей Товарищества в целях развития производства и решения социальных задач.</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Товарищество при  полной хозяйственной самостоятельности осуществляет следующие виды деятельности:</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капитальный ремонт и восстановление подвижного состава,</w:t>
      </w:r>
      <w:r>
        <w:rPr>
          <w:rFonts w:ascii="Times New Roman" w:hAnsi="Times New Roman" w:cs="Times New Roman"/>
          <w:sz w:val="24"/>
          <w:szCs w:val="24"/>
          <w:lang w:val="en-US"/>
        </w:rPr>
        <w:t xml:space="preserve"> </w:t>
      </w:r>
      <w:r>
        <w:rPr>
          <w:rFonts w:ascii="Times New Roman" w:hAnsi="Times New Roman" w:cs="Times New Roman"/>
          <w:sz w:val="24"/>
          <w:szCs w:val="24"/>
        </w:rPr>
        <w:t>узлов и агрегатов автомобилей,</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производство продукции производственно-технического назначения 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изготовление товаров </w:t>
      </w:r>
      <w:r>
        <w:rPr>
          <w:rFonts w:ascii="Times New Roman" w:hAnsi="Times New Roman" w:cs="Times New Roman"/>
          <w:sz w:val="24"/>
          <w:szCs w:val="24"/>
          <w:lang w:val="en-US"/>
        </w:rPr>
        <w:t xml:space="preserve">  </w:t>
      </w:r>
      <w:r>
        <w:rPr>
          <w:rFonts w:ascii="Times New Roman" w:hAnsi="Times New Roman" w:cs="Times New Roman"/>
          <w:sz w:val="24"/>
          <w:szCs w:val="24"/>
        </w:rPr>
        <w:t>народного потребления,</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осуществляет строительно-монтажные,</w:t>
      </w:r>
      <w:r>
        <w:rPr>
          <w:rFonts w:ascii="Times New Roman" w:hAnsi="Times New Roman" w:cs="Times New Roman"/>
          <w:sz w:val="24"/>
          <w:szCs w:val="24"/>
          <w:lang w:val="en-US"/>
        </w:rPr>
        <w:t xml:space="preserve"> </w:t>
      </w:r>
      <w:r>
        <w:rPr>
          <w:rFonts w:ascii="Times New Roman" w:hAnsi="Times New Roman" w:cs="Times New Roman"/>
          <w:sz w:val="24"/>
          <w:szCs w:val="24"/>
        </w:rPr>
        <w:t>ремонтные,</w:t>
      </w:r>
      <w:r>
        <w:rPr>
          <w:rFonts w:ascii="Times New Roman" w:hAnsi="Times New Roman" w:cs="Times New Roman"/>
          <w:sz w:val="24"/>
          <w:szCs w:val="24"/>
          <w:lang w:val="en-US"/>
        </w:rPr>
        <w:t xml:space="preserve"> </w:t>
      </w:r>
      <w:r>
        <w:rPr>
          <w:rFonts w:ascii="Times New Roman" w:hAnsi="Times New Roman" w:cs="Times New Roman"/>
          <w:sz w:val="24"/>
          <w:szCs w:val="24"/>
        </w:rPr>
        <w:t>реставрационные</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специальные работы,</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осуществляет биржевую   и  коммерческую  деятельность,  выполняет</w:t>
      </w:r>
      <w:r>
        <w:rPr>
          <w:rFonts w:ascii="Times New Roman" w:hAnsi="Times New Roman" w:cs="Times New Roman"/>
          <w:sz w:val="24"/>
          <w:szCs w:val="24"/>
          <w:lang w:val="en-US"/>
        </w:rPr>
        <w:t xml:space="preserve"> </w:t>
      </w:r>
      <w:r>
        <w:rPr>
          <w:rFonts w:ascii="Times New Roman" w:hAnsi="Times New Roman" w:cs="Times New Roman"/>
          <w:sz w:val="24"/>
          <w:szCs w:val="24"/>
        </w:rPr>
        <w:t>перевозку грузов и пассажиров,</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оказывает услуги  населению  по производству,</w:t>
      </w:r>
      <w:r>
        <w:rPr>
          <w:rFonts w:ascii="Times New Roman" w:hAnsi="Times New Roman" w:cs="Times New Roman"/>
          <w:sz w:val="24"/>
          <w:szCs w:val="24"/>
          <w:lang w:val="en-US"/>
        </w:rPr>
        <w:t xml:space="preserve"> </w:t>
      </w:r>
      <w:r>
        <w:rPr>
          <w:rFonts w:ascii="Times New Roman" w:hAnsi="Times New Roman" w:cs="Times New Roman"/>
          <w:sz w:val="24"/>
          <w:szCs w:val="24"/>
        </w:rPr>
        <w:t>ремонту,</w:t>
      </w:r>
      <w:r>
        <w:rPr>
          <w:rFonts w:ascii="Times New Roman" w:hAnsi="Times New Roman" w:cs="Times New Roman"/>
          <w:sz w:val="24"/>
          <w:szCs w:val="24"/>
          <w:lang w:val="en-US"/>
        </w:rPr>
        <w:t xml:space="preserve"> </w:t>
      </w:r>
      <w:r>
        <w:rPr>
          <w:rFonts w:ascii="Times New Roman" w:hAnsi="Times New Roman" w:cs="Times New Roman"/>
          <w:sz w:val="24"/>
          <w:szCs w:val="24"/>
        </w:rPr>
        <w:t>изготовлению</w:t>
      </w:r>
      <w:r>
        <w:rPr>
          <w:rFonts w:ascii="Times New Roman" w:hAnsi="Times New Roman" w:cs="Times New Roman"/>
          <w:sz w:val="24"/>
          <w:szCs w:val="24"/>
          <w:lang w:val="en-US"/>
        </w:rPr>
        <w:t xml:space="preserve"> </w:t>
      </w:r>
      <w:r>
        <w:rPr>
          <w:rFonts w:ascii="Times New Roman" w:hAnsi="Times New Roman" w:cs="Times New Roman"/>
          <w:sz w:val="24"/>
          <w:szCs w:val="24"/>
        </w:rPr>
        <w:t>продукции,</w:t>
      </w:r>
      <w:r>
        <w:rPr>
          <w:rFonts w:ascii="Times New Roman" w:hAnsi="Times New Roman" w:cs="Times New Roman"/>
          <w:sz w:val="24"/>
          <w:szCs w:val="24"/>
          <w:lang w:val="en-US"/>
        </w:rPr>
        <w:t xml:space="preserve"> </w:t>
      </w:r>
      <w:r>
        <w:rPr>
          <w:rFonts w:ascii="Times New Roman" w:hAnsi="Times New Roman" w:cs="Times New Roman"/>
          <w:sz w:val="24"/>
          <w:szCs w:val="24"/>
        </w:rPr>
        <w:t>строительству.</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Уставный фонд  товарищества  составляет 1916 тыс.</w:t>
      </w:r>
      <w:r>
        <w:rPr>
          <w:rFonts w:ascii="Times New Roman" w:hAnsi="Times New Roman" w:cs="Times New Roman"/>
          <w:sz w:val="24"/>
          <w:szCs w:val="24"/>
          <w:lang w:val="en-US"/>
        </w:rPr>
        <w:t xml:space="preserve"> </w:t>
      </w:r>
      <w:r>
        <w:rPr>
          <w:rFonts w:ascii="Times New Roman" w:hAnsi="Times New Roman" w:cs="Times New Roman"/>
          <w:sz w:val="24"/>
          <w:szCs w:val="24"/>
        </w:rPr>
        <w:t>руб.,</w:t>
      </w:r>
      <w:r>
        <w:rPr>
          <w:rFonts w:ascii="Times New Roman" w:hAnsi="Times New Roman" w:cs="Times New Roman"/>
          <w:sz w:val="24"/>
          <w:szCs w:val="24"/>
          <w:lang w:val="en-US"/>
        </w:rPr>
        <w:t xml:space="preserve"> </w:t>
      </w:r>
      <w:r>
        <w:rPr>
          <w:rFonts w:ascii="Times New Roman" w:hAnsi="Times New Roman" w:cs="Times New Roman"/>
          <w:sz w:val="24"/>
          <w:szCs w:val="24"/>
        </w:rPr>
        <w:t>разделенные</w:t>
      </w:r>
      <w:r>
        <w:rPr>
          <w:rFonts w:ascii="Times New Roman" w:hAnsi="Times New Roman" w:cs="Times New Roman"/>
          <w:sz w:val="24"/>
          <w:szCs w:val="24"/>
          <w:lang w:val="en-US"/>
        </w:rPr>
        <w:t xml:space="preserve"> </w:t>
      </w:r>
      <w:r>
        <w:rPr>
          <w:rFonts w:ascii="Times New Roman" w:hAnsi="Times New Roman" w:cs="Times New Roman"/>
          <w:sz w:val="24"/>
          <w:szCs w:val="24"/>
        </w:rPr>
        <w:t>на доли учредителей.</w:t>
      </w:r>
      <w:r>
        <w:rPr>
          <w:rFonts w:ascii="Times New Roman" w:hAnsi="Times New Roman" w:cs="Times New Roman"/>
          <w:sz w:val="24"/>
          <w:szCs w:val="24"/>
          <w:lang w:val="en-US"/>
        </w:rPr>
        <w:t xml:space="preserve"> </w:t>
      </w:r>
      <w:r>
        <w:rPr>
          <w:rFonts w:ascii="Times New Roman" w:hAnsi="Times New Roman" w:cs="Times New Roman"/>
          <w:sz w:val="24"/>
          <w:szCs w:val="24"/>
        </w:rPr>
        <w:t>Имущество формируется за счет источников:</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денежные и  материальные  взносы  учредителей,</w:t>
      </w:r>
      <w:r>
        <w:rPr>
          <w:rFonts w:ascii="Times New Roman" w:hAnsi="Times New Roman" w:cs="Times New Roman"/>
          <w:sz w:val="24"/>
          <w:szCs w:val="24"/>
          <w:lang w:val="en-US"/>
        </w:rPr>
        <w:t xml:space="preserve"> </w:t>
      </w:r>
      <w:r>
        <w:rPr>
          <w:rFonts w:ascii="Times New Roman" w:hAnsi="Times New Roman" w:cs="Times New Roman"/>
          <w:sz w:val="24"/>
          <w:szCs w:val="24"/>
        </w:rPr>
        <w:t>образующие первоначальный уставный фонд,</w:t>
      </w:r>
      <w:r>
        <w:rPr>
          <w:rFonts w:ascii="Times New Roman" w:hAnsi="Times New Roman" w:cs="Times New Roman"/>
          <w:sz w:val="24"/>
          <w:szCs w:val="24"/>
          <w:lang w:val="en-US"/>
        </w:rPr>
        <w:t xml:space="preserve"> </w:t>
      </w:r>
      <w:r>
        <w:rPr>
          <w:rFonts w:ascii="Times New Roman" w:hAnsi="Times New Roman" w:cs="Times New Roman"/>
          <w:sz w:val="24"/>
          <w:szCs w:val="24"/>
        </w:rPr>
        <w:t>доходы от реализации и выкупа ценных бумаг,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кредитов банков и прочих кредитов,</w:t>
      </w:r>
      <w:r>
        <w:rPr>
          <w:rFonts w:ascii="Times New Roman" w:hAnsi="Times New Roman" w:cs="Times New Roman"/>
          <w:sz w:val="24"/>
          <w:szCs w:val="24"/>
          <w:lang w:val="en-US"/>
        </w:rPr>
        <w:t xml:space="preserve"> </w:t>
      </w:r>
      <w:r>
        <w:rPr>
          <w:rFonts w:ascii="Times New Roman" w:hAnsi="Times New Roman" w:cs="Times New Roman"/>
          <w:sz w:val="24"/>
          <w:szCs w:val="24"/>
        </w:rPr>
        <w:t>капитальных вложений и дотаций из бюджетов,</w:t>
      </w:r>
      <w:r>
        <w:rPr>
          <w:rFonts w:ascii="Times New Roman" w:hAnsi="Times New Roman" w:cs="Times New Roman"/>
          <w:sz w:val="24"/>
          <w:szCs w:val="24"/>
          <w:lang w:val="en-US"/>
        </w:rPr>
        <w:t xml:space="preserve"> </w:t>
      </w:r>
      <w:r>
        <w:rPr>
          <w:rFonts w:ascii="Times New Roman" w:hAnsi="Times New Roman" w:cs="Times New Roman"/>
          <w:sz w:val="24"/>
          <w:szCs w:val="24"/>
        </w:rPr>
        <w:t>иных законных источников.</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Учредители вносят  в  уставный  фонд  вклады,</w:t>
      </w:r>
      <w:r>
        <w:rPr>
          <w:rFonts w:ascii="Times New Roman" w:hAnsi="Times New Roman" w:cs="Times New Roman"/>
          <w:sz w:val="24"/>
          <w:szCs w:val="24"/>
          <w:lang w:val="en-US"/>
        </w:rPr>
        <w:t xml:space="preserve"> </w:t>
      </w:r>
      <w:r>
        <w:rPr>
          <w:rFonts w:ascii="Times New Roman" w:hAnsi="Times New Roman" w:cs="Times New Roman"/>
          <w:sz w:val="24"/>
          <w:szCs w:val="24"/>
        </w:rPr>
        <w:t>внесенные в денежной</w:t>
      </w:r>
      <w:r>
        <w:rPr>
          <w:rFonts w:ascii="Times New Roman" w:hAnsi="Times New Roman" w:cs="Times New Roman"/>
          <w:sz w:val="24"/>
          <w:szCs w:val="24"/>
          <w:lang w:val="en-US"/>
        </w:rPr>
        <w:t xml:space="preserve"> </w:t>
      </w:r>
      <w:r>
        <w:rPr>
          <w:rFonts w:ascii="Times New Roman" w:hAnsi="Times New Roman" w:cs="Times New Roman"/>
          <w:sz w:val="24"/>
          <w:szCs w:val="24"/>
        </w:rPr>
        <w:t>форме</w:t>
      </w:r>
      <w:r>
        <w:rPr>
          <w:rFonts w:ascii="Times New Roman" w:hAnsi="Times New Roman" w:cs="Times New Roman"/>
          <w:sz w:val="24"/>
          <w:szCs w:val="24"/>
          <w:lang w:val="en-US"/>
        </w:rPr>
        <w:t xml:space="preserve"> </w:t>
      </w:r>
      <w:r>
        <w:rPr>
          <w:rFonts w:ascii="Times New Roman" w:hAnsi="Times New Roman" w:cs="Times New Roman"/>
          <w:sz w:val="24"/>
          <w:szCs w:val="24"/>
        </w:rPr>
        <w:t>/размеры оговариваются в учредительном договоре/.</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К органам управления Товарищества относятся:</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 общее собрание</w:t>
      </w:r>
      <w:r>
        <w:rPr>
          <w:rFonts w:ascii="Times New Roman" w:hAnsi="Times New Roman" w:cs="Times New Roman"/>
          <w:sz w:val="24"/>
          <w:szCs w:val="24"/>
          <w:lang w:val="en-US"/>
        </w:rPr>
        <w:t xml:space="preserve"> </w:t>
      </w:r>
      <w:r>
        <w:rPr>
          <w:rFonts w:ascii="Times New Roman" w:hAnsi="Times New Roman" w:cs="Times New Roman"/>
          <w:sz w:val="24"/>
          <w:szCs w:val="24"/>
        </w:rPr>
        <w:t>/Совет учредителей/,</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 исполнительная дирекция.</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Высшим органом управления Товарищества является собрание  учредителей.</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Доля имущества трудового коллектива учредителей товарищества составляет 1916  тыс.</w:t>
      </w:r>
      <w:r>
        <w:rPr>
          <w:rFonts w:ascii="Times New Roman" w:hAnsi="Times New Roman" w:cs="Times New Roman"/>
          <w:sz w:val="24"/>
          <w:szCs w:val="24"/>
          <w:lang w:val="en-US"/>
        </w:rPr>
        <w:t xml:space="preserve"> </w:t>
      </w:r>
      <w:r>
        <w:rPr>
          <w:rFonts w:ascii="Times New Roman" w:hAnsi="Times New Roman" w:cs="Times New Roman"/>
          <w:sz w:val="24"/>
          <w:szCs w:val="24"/>
        </w:rPr>
        <w:t>руб.:</w:t>
      </w:r>
      <w:r>
        <w:rPr>
          <w:rFonts w:ascii="Times New Roman" w:hAnsi="Times New Roman" w:cs="Times New Roman"/>
          <w:sz w:val="24"/>
          <w:szCs w:val="24"/>
          <w:lang w:val="en-US"/>
        </w:rPr>
        <w:t xml:space="preserve"> на долю здания приходится 48,5% основных средств (930 тыс. руб.), 24,5% - машины и оборудование (470 тыс. руб.),  20,9% - транспортные средства (400 тыс. руб.), 6,1% - инвентарь производственный и хозяйственный (116 тыс. руб.).</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Финансово-хозяйственная деятельность товарищества.</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Товарищество создает резервный фонд в размере 10%  уставного фонда.</w:t>
      </w:r>
      <w:r>
        <w:rPr>
          <w:rFonts w:ascii="Times New Roman" w:hAnsi="Times New Roman" w:cs="Times New Roman"/>
          <w:sz w:val="24"/>
          <w:szCs w:val="24"/>
          <w:lang w:val="en-US"/>
        </w:rPr>
        <w:t xml:space="preserve"> </w:t>
      </w:r>
      <w:r>
        <w:rPr>
          <w:rFonts w:ascii="Times New Roman" w:hAnsi="Times New Roman" w:cs="Times New Roman"/>
          <w:sz w:val="24"/>
          <w:szCs w:val="24"/>
        </w:rPr>
        <w:t>Резервный фонд  формируется за счет отчислений от прибыли до достижения фондом указанного размера.</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Источниками формирования финансовых ресурсов товарищества является прибыль, амортизационные отчисления,</w:t>
      </w:r>
      <w:r>
        <w:rPr>
          <w:rFonts w:ascii="Times New Roman" w:hAnsi="Times New Roman" w:cs="Times New Roman"/>
          <w:sz w:val="24"/>
          <w:szCs w:val="24"/>
          <w:lang w:val="en-US"/>
        </w:rPr>
        <w:t xml:space="preserve"> </w:t>
      </w:r>
      <w:r>
        <w:rPr>
          <w:rFonts w:ascii="Times New Roman" w:hAnsi="Times New Roman" w:cs="Times New Roman"/>
          <w:sz w:val="24"/>
          <w:szCs w:val="24"/>
        </w:rPr>
        <w:t>средства полученные от реализации ценных  бумаг,</w:t>
      </w:r>
      <w:r>
        <w:rPr>
          <w:rFonts w:ascii="Times New Roman" w:hAnsi="Times New Roman" w:cs="Times New Roman"/>
          <w:sz w:val="24"/>
          <w:szCs w:val="24"/>
          <w:lang w:val="en-US"/>
        </w:rPr>
        <w:t xml:space="preserve"> </w:t>
      </w:r>
      <w:r>
        <w:rPr>
          <w:rFonts w:ascii="Times New Roman" w:hAnsi="Times New Roman" w:cs="Times New Roman"/>
          <w:sz w:val="24"/>
          <w:szCs w:val="24"/>
        </w:rPr>
        <w:t>дополнительные  взносы участников товарищества,</w:t>
      </w:r>
      <w:r>
        <w:rPr>
          <w:rFonts w:ascii="Times New Roman" w:hAnsi="Times New Roman" w:cs="Times New Roman"/>
          <w:sz w:val="24"/>
          <w:szCs w:val="24"/>
          <w:lang w:val="en-US"/>
        </w:rPr>
        <w:t xml:space="preserve"> </w:t>
      </w:r>
      <w:r>
        <w:rPr>
          <w:rFonts w:ascii="Times New Roman" w:hAnsi="Times New Roman" w:cs="Times New Roman"/>
          <w:sz w:val="24"/>
          <w:szCs w:val="24"/>
        </w:rPr>
        <w:t>взносы</w:t>
      </w:r>
      <w:r>
        <w:rPr>
          <w:rFonts w:ascii="Times New Roman" w:hAnsi="Times New Roman" w:cs="Times New Roman"/>
          <w:sz w:val="24"/>
          <w:szCs w:val="24"/>
          <w:lang w:val="en-US"/>
        </w:rPr>
        <w:t xml:space="preserve"> </w:t>
      </w:r>
      <w:r>
        <w:rPr>
          <w:rFonts w:ascii="Times New Roman" w:hAnsi="Times New Roman" w:cs="Times New Roman"/>
          <w:sz w:val="24"/>
          <w:szCs w:val="24"/>
        </w:rPr>
        <w:t>организаций,</w:t>
      </w:r>
      <w:r>
        <w:rPr>
          <w:rFonts w:ascii="Times New Roman" w:hAnsi="Times New Roman" w:cs="Times New Roman"/>
          <w:sz w:val="24"/>
          <w:szCs w:val="24"/>
          <w:lang w:val="en-US"/>
        </w:rPr>
        <w:t xml:space="preserve"> </w:t>
      </w:r>
      <w:r>
        <w:rPr>
          <w:rFonts w:ascii="Times New Roman" w:hAnsi="Times New Roman" w:cs="Times New Roman"/>
          <w:sz w:val="24"/>
          <w:szCs w:val="24"/>
        </w:rPr>
        <w:t>граждан,</w:t>
      </w:r>
      <w:r>
        <w:rPr>
          <w:rFonts w:ascii="Times New Roman" w:hAnsi="Times New Roman" w:cs="Times New Roman"/>
          <w:sz w:val="24"/>
          <w:szCs w:val="24"/>
          <w:lang w:val="en-US"/>
        </w:rPr>
        <w:t xml:space="preserve"> </w:t>
      </w:r>
      <w:r>
        <w:rPr>
          <w:rFonts w:ascii="Times New Roman" w:hAnsi="Times New Roman" w:cs="Times New Roman"/>
          <w:sz w:val="24"/>
          <w:szCs w:val="24"/>
        </w:rPr>
        <w:t>а также другие поступления.</w:t>
      </w:r>
    </w:p>
    <w:p w:rsidR="00CE18A8" w:rsidRDefault="00CE18A8">
      <w:pPr>
        <w:pStyle w:val="ac"/>
        <w:jc w:val="both"/>
        <w:rPr>
          <w:rFonts w:ascii="Times New Roman" w:hAnsi="Times New Roman" w:cs="Times New Roman"/>
          <w:sz w:val="24"/>
          <w:szCs w:val="24"/>
        </w:rPr>
      </w:pPr>
      <w:r>
        <w:rPr>
          <w:rFonts w:ascii="Times New Roman" w:hAnsi="Times New Roman" w:cs="Times New Roman"/>
          <w:sz w:val="24"/>
          <w:szCs w:val="24"/>
        </w:rPr>
        <w:t xml:space="preserve">     Прибыль товарищества  определяется  на  конец каждого квартала и</w:t>
      </w:r>
      <w:r>
        <w:rPr>
          <w:rFonts w:ascii="Times New Roman" w:hAnsi="Times New Roman" w:cs="Times New Roman"/>
          <w:sz w:val="24"/>
          <w:szCs w:val="24"/>
          <w:lang w:val="en-US"/>
        </w:rPr>
        <w:t xml:space="preserve"> </w:t>
      </w:r>
      <w:r>
        <w:rPr>
          <w:rFonts w:ascii="Times New Roman" w:hAnsi="Times New Roman" w:cs="Times New Roman"/>
          <w:sz w:val="24"/>
          <w:szCs w:val="24"/>
        </w:rPr>
        <w:t>на конец года.</w:t>
      </w:r>
      <w:r>
        <w:rPr>
          <w:rFonts w:ascii="Times New Roman" w:hAnsi="Times New Roman" w:cs="Times New Roman"/>
          <w:sz w:val="24"/>
          <w:szCs w:val="24"/>
          <w:lang w:val="en-US"/>
        </w:rPr>
        <w:t xml:space="preserve"> </w:t>
      </w:r>
      <w:r>
        <w:rPr>
          <w:rFonts w:ascii="Times New Roman" w:hAnsi="Times New Roman" w:cs="Times New Roman"/>
          <w:sz w:val="24"/>
          <w:szCs w:val="24"/>
        </w:rPr>
        <w:t>Чистая прибыль товарищества,</w:t>
      </w:r>
      <w:r>
        <w:rPr>
          <w:rFonts w:ascii="Times New Roman" w:hAnsi="Times New Roman" w:cs="Times New Roman"/>
          <w:sz w:val="24"/>
          <w:szCs w:val="24"/>
          <w:lang w:val="en-US"/>
        </w:rPr>
        <w:t xml:space="preserve"> </w:t>
      </w:r>
      <w:r>
        <w:rPr>
          <w:rFonts w:ascii="Times New Roman" w:hAnsi="Times New Roman" w:cs="Times New Roman"/>
          <w:sz w:val="24"/>
          <w:szCs w:val="24"/>
        </w:rPr>
        <w:t>образуемая в соответствии  с</w:t>
      </w:r>
      <w:r>
        <w:rPr>
          <w:rFonts w:ascii="Times New Roman" w:hAnsi="Times New Roman" w:cs="Times New Roman"/>
          <w:sz w:val="24"/>
          <w:szCs w:val="24"/>
          <w:lang w:val="en-US"/>
        </w:rPr>
        <w:t xml:space="preserve"> </w:t>
      </w:r>
      <w:r>
        <w:rPr>
          <w:rFonts w:ascii="Times New Roman" w:hAnsi="Times New Roman" w:cs="Times New Roman"/>
          <w:sz w:val="24"/>
          <w:szCs w:val="24"/>
        </w:rPr>
        <w:t>установленным порядком  после  уплаты налогов,</w:t>
      </w:r>
      <w:r>
        <w:rPr>
          <w:rFonts w:ascii="Times New Roman" w:hAnsi="Times New Roman" w:cs="Times New Roman"/>
          <w:sz w:val="24"/>
          <w:szCs w:val="24"/>
          <w:lang w:val="en-US"/>
        </w:rPr>
        <w:t xml:space="preserve"> </w:t>
      </w:r>
      <w:r>
        <w:rPr>
          <w:rFonts w:ascii="Times New Roman" w:hAnsi="Times New Roman" w:cs="Times New Roman"/>
          <w:sz w:val="24"/>
          <w:szCs w:val="24"/>
        </w:rPr>
        <w:t>возмещением материальных</w:t>
      </w:r>
      <w:r>
        <w:rPr>
          <w:rFonts w:ascii="Times New Roman" w:hAnsi="Times New Roman" w:cs="Times New Roman"/>
          <w:sz w:val="24"/>
          <w:szCs w:val="24"/>
          <w:lang w:val="en-US"/>
        </w:rPr>
        <w:t xml:space="preserve"> </w:t>
      </w:r>
      <w:r>
        <w:rPr>
          <w:rFonts w:ascii="Times New Roman" w:hAnsi="Times New Roman" w:cs="Times New Roman"/>
          <w:sz w:val="24"/>
          <w:szCs w:val="24"/>
        </w:rPr>
        <w:t>затрат,</w:t>
      </w:r>
      <w:r>
        <w:rPr>
          <w:rFonts w:ascii="Times New Roman" w:hAnsi="Times New Roman" w:cs="Times New Roman"/>
          <w:sz w:val="24"/>
          <w:szCs w:val="24"/>
          <w:lang w:val="en-US"/>
        </w:rPr>
        <w:t xml:space="preserve"> </w:t>
      </w:r>
      <w:r>
        <w:rPr>
          <w:rFonts w:ascii="Times New Roman" w:hAnsi="Times New Roman" w:cs="Times New Roman"/>
          <w:sz w:val="24"/>
          <w:szCs w:val="24"/>
        </w:rPr>
        <w:t>расходов на оплату труда,</w:t>
      </w:r>
      <w:r>
        <w:rPr>
          <w:rFonts w:ascii="Times New Roman" w:hAnsi="Times New Roman" w:cs="Times New Roman"/>
          <w:sz w:val="24"/>
          <w:szCs w:val="24"/>
          <w:lang w:val="en-US"/>
        </w:rPr>
        <w:t xml:space="preserve"> </w:t>
      </w:r>
      <w:r>
        <w:rPr>
          <w:rFonts w:ascii="Times New Roman" w:hAnsi="Times New Roman" w:cs="Times New Roman"/>
          <w:sz w:val="24"/>
          <w:szCs w:val="24"/>
        </w:rPr>
        <w:t>после внесения необходимых средств  на</w:t>
      </w:r>
      <w:r>
        <w:rPr>
          <w:rFonts w:ascii="Times New Roman" w:hAnsi="Times New Roman" w:cs="Times New Roman"/>
          <w:sz w:val="24"/>
          <w:szCs w:val="24"/>
          <w:lang w:val="en-US"/>
        </w:rPr>
        <w:t xml:space="preserve"> </w:t>
      </w:r>
      <w:r>
        <w:rPr>
          <w:rFonts w:ascii="Times New Roman" w:hAnsi="Times New Roman" w:cs="Times New Roman"/>
          <w:sz w:val="24"/>
          <w:szCs w:val="24"/>
        </w:rPr>
        <w:t>развитие производства  и  социальное  развитие  подлежат распределению</w:t>
      </w:r>
      <w:r>
        <w:rPr>
          <w:rFonts w:ascii="Times New Roman" w:hAnsi="Times New Roman" w:cs="Times New Roman"/>
          <w:sz w:val="24"/>
          <w:szCs w:val="24"/>
          <w:lang w:val="en-US"/>
        </w:rPr>
        <w:t xml:space="preserve"> </w:t>
      </w:r>
      <w:r>
        <w:rPr>
          <w:rFonts w:ascii="Times New Roman" w:hAnsi="Times New Roman" w:cs="Times New Roman"/>
          <w:sz w:val="24"/>
          <w:szCs w:val="24"/>
        </w:rPr>
        <w:t>между участниками товарищества пропорционально их доли в уставном фонде.</w:t>
      </w:r>
    </w:p>
    <w:p w:rsidR="00CE18A8" w:rsidRDefault="00CE18A8">
      <w:pPr>
        <w:jc w:val="both"/>
        <w:rPr>
          <w:sz w:val="24"/>
          <w:szCs w:val="24"/>
        </w:rPr>
      </w:pPr>
    </w:p>
    <w:p w:rsidR="00CE18A8" w:rsidRDefault="00CE18A8">
      <w:pPr>
        <w:jc w:val="both"/>
        <w:rPr>
          <w:sz w:val="24"/>
          <w:szCs w:val="24"/>
          <w:lang w:val="en-US"/>
        </w:rPr>
      </w:pPr>
    </w:p>
    <w:p w:rsidR="00CE18A8" w:rsidRDefault="00CE18A8">
      <w:pPr>
        <w:jc w:val="both"/>
        <w:rPr>
          <w:sz w:val="24"/>
          <w:szCs w:val="24"/>
          <w:lang w:val="en-US"/>
        </w:rPr>
      </w:pPr>
    </w:p>
    <w:p w:rsidR="00CE18A8" w:rsidRDefault="00CE18A8">
      <w:pPr>
        <w:jc w:val="both"/>
        <w:rPr>
          <w:sz w:val="24"/>
          <w:szCs w:val="24"/>
          <w:lang w:val="en-US"/>
        </w:rPr>
      </w:pPr>
    </w:p>
    <w:p w:rsidR="00CE18A8" w:rsidRDefault="00CE18A8">
      <w:pPr>
        <w:jc w:val="both"/>
        <w:rPr>
          <w:sz w:val="24"/>
          <w:szCs w:val="24"/>
          <w:lang w:val="en-US"/>
        </w:rPr>
      </w:pPr>
    </w:p>
    <w:p w:rsidR="00CE18A8" w:rsidRDefault="00CE18A8">
      <w:pPr>
        <w:jc w:val="both"/>
        <w:rPr>
          <w:b/>
          <w:bCs/>
          <w:sz w:val="24"/>
          <w:szCs w:val="24"/>
        </w:rPr>
      </w:pPr>
      <w:r>
        <w:rPr>
          <w:sz w:val="24"/>
          <w:szCs w:val="24"/>
        </w:rPr>
        <w:t xml:space="preserve">            </w:t>
      </w:r>
      <w:r>
        <w:rPr>
          <w:b/>
          <w:bCs/>
          <w:sz w:val="24"/>
          <w:szCs w:val="24"/>
        </w:rPr>
        <w:t>2..ЦЕЛЬ, ЗАДАЧИ И ОСОБЕННОСТИ  УЧЕТА ОСНОВНЫХ СРЕДСТВ.</w:t>
      </w:r>
    </w:p>
    <w:p w:rsidR="00CE18A8" w:rsidRDefault="00CE18A8">
      <w:pPr>
        <w:jc w:val="both"/>
        <w:rPr>
          <w:sz w:val="24"/>
          <w:szCs w:val="24"/>
        </w:rPr>
      </w:pPr>
    </w:p>
    <w:p w:rsidR="00CE18A8" w:rsidRDefault="00CE18A8">
      <w:pPr>
        <w:jc w:val="center"/>
        <w:rPr>
          <w:b/>
          <w:bCs/>
          <w:sz w:val="24"/>
          <w:szCs w:val="24"/>
        </w:rPr>
      </w:pPr>
      <w:r>
        <w:rPr>
          <w:b/>
          <w:bCs/>
          <w:sz w:val="24"/>
          <w:szCs w:val="24"/>
        </w:rPr>
        <w:t>2.1 Последовательность работ при учете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организации в течение периода, превышающего 12 месяцев или обычный операционный цикл, если он превышает 12 месяцев.</w:t>
      </w:r>
    </w:p>
    <w:p w:rsidR="00CE18A8" w:rsidRDefault="00CE18A8">
      <w:pPr>
        <w:jc w:val="both"/>
        <w:rPr>
          <w:sz w:val="24"/>
          <w:szCs w:val="24"/>
        </w:rPr>
      </w:pPr>
      <w:r>
        <w:rPr>
          <w:sz w:val="24"/>
          <w:szCs w:val="24"/>
        </w:rPr>
        <w:t xml:space="preserve">     К основным средствам относятся: </w:t>
      </w:r>
    </w:p>
    <w:p w:rsidR="00CE18A8" w:rsidRDefault="00CE18A8">
      <w:pPr>
        <w:jc w:val="both"/>
        <w:rPr>
          <w:sz w:val="24"/>
          <w:szCs w:val="24"/>
        </w:rPr>
      </w:pPr>
      <w:r>
        <w:rPr>
          <w:sz w:val="24"/>
          <w:szCs w:val="24"/>
        </w:rPr>
        <w:t>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и прочие основные средства.  К основным средствам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w:t>
      </w:r>
    </w:p>
    <w:p w:rsidR="00CE18A8" w:rsidRDefault="00CE18A8">
      <w:pPr>
        <w:pStyle w:val="21"/>
        <w:ind w:firstLine="0"/>
      </w:pPr>
      <w:r>
        <w:t xml:space="preserve">    Целью  учета основных средств является:</w:t>
      </w:r>
    </w:p>
    <w:p w:rsidR="00CE18A8" w:rsidRDefault="00CE18A8">
      <w:pPr>
        <w:pStyle w:val="21"/>
        <w:ind w:firstLine="0"/>
      </w:pPr>
      <w:r>
        <w:t>1. Организация  синтетического  и аналитического учета основных средств в бухгалтерии предприятия и по материально  ответственным лицам,  в местах эксплуатации  основных средств (цехах, отделах, службах). Причем как собственных (счет 01),  так и арендованных, в порядке  текущей (за балансовый счет 001) и долгосрочной аренды (счет 03), в соответствии с установленными правилами;</w:t>
      </w:r>
    </w:p>
    <w:p w:rsidR="00CE18A8" w:rsidRDefault="00CE18A8">
      <w:pPr>
        <w:pStyle w:val="21"/>
        <w:ind w:firstLine="0"/>
      </w:pPr>
      <w:r>
        <w:t>2. Ежемесячное  начисление  износа (кредит счета 02) по собственным (кредит субсчета 02-1) и долгосрочно арендуемым (кредит субсчета 02-2) основным средствам.   Поскольку это связано с формированием себестоимости (дебет счетов 20, 23, 25, 26, 29, 43) реализуемой продукции  (работ,  услуг)  и конечном итоге - с финансовым результатом предприятия (его балансовой прибылью или убытком),  что влияет на взаимоотношения предприятия с бюджетом по налогу на прибыль;</w:t>
      </w:r>
    </w:p>
    <w:p w:rsidR="00CE18A8" w:rsidRDefault="00CE18A8">
      <w:pPr>
        <w:jc w:val="both"/>
        <w:rPr>
          <w:sz w:val="24"/>
          <w:szCs w:val="24"/>
        </w:rPr>
      </w:pPr>
      <w:r>
        <w:rPr>
          <w:sz w:val="24"/>
          <w:szCs w:val="24"/>
        </w:rPr>
        <w:t>3. Оценка  действующего на предприятии порядка учета затрат на ремонт (текущий и капитальный) основных средств при  подрядном  и хозяйственном способах  работ, исходя  из принятой предприятием учетной политики на год;</w:t>
      </w:r>
    </w:p>
    <w:p w:rsidR="00CE18A8" w:rsidRDefault="00CE18A8">
      <w:pPr>
        <w:pStyle w:val="21"/>
        <w:ind w:firstLine="0"/>
      </w:pPr>
      <w:r>
        <w:t>4. Анализ в  необходимых  случаях, если  это  обусловлено условиями заключенного договора, использования предприятием основных  средств  по времени и  мощности  с  учетом специфики производственной деятельности предприятия.</w:t>
      </w:r>
    </w:p>
    <w:p w:rsidR="00CE18A8" w:rsidRDefault="00CE18A8">
      <w:pPr>
        <w:pStyle w:val="21"/>
        <w:ind w:firstLine="0"/>
      </w:pPr>
      <w:r>
        <w:t xml:space="preserve">     При ведении учета основных средств на предприятии необходимо руководствоваться “Методическими указаниями по бухгалтерскому учету основных средств”, утвержденными приказом Министерства финансов РФ № 33н от 20 июля  1998 года.</w:t>
      </w:r>
    </w:p>
    <w:p w:rsidR="00CE18A8" w:rsidRDefault="00CE18A8">
      <w:pPr>
        <w:pStyle w:val="21"/>
        <w:ind w:firstLine="0"/>
      </w:pPr>
      <w:r>
        <w:t xml:space="preserve">    Принятая предприятием форма бухгалтерского учета определяет перечень регистров  синтетического  и  аналитического  учета - журналы - ордера, ведомости, карточки - в условиях  ручного ведения учета, различные разработки - при  механизированной (автоматизированной) организации   учета. </w:t>
      </w:r>
    </w:p>
    <w:p w:rsidR="00CE18A8" w:rsidRDefault="00CE18A8">
      <w:pPr>
        <w:pStyle w:val="21"/>
        <w:ind w:firstLine="0"/>
      </w:pPr>
      <w:r>
        <w:t xml:space="preserve">      Все хозяйственные операции, проводимые организацией, должны оформляться оправдательными документами.  Эти документы являются первичными учетными документами, на основании которых ведется бухгалтерский учет.</w:t>
      </w:r>
    </w:p>
    <w:p w:rsidR="00CE18A8" w:rsidRDefault="00CE18A8">
      <w:pPr>
        <w:jc w:val="both"/>
        <w:rPr>
          <w:sz w:val="24"/>
          <w:szCs w:val="24"/>
        </w:rPr>
      </w:pPr>
      <w:r>
        <w:rPr>
          <w:sz w:val="24"/>
          <w:szCs w:val="24"/>
        </w:rPr>
        <w:t xml:space="preserve">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w:t>
      </w:r>
    </w:p>
    <w:p w:rsidR="00CE18A8" w:rsidRDefault="00CE18A8">
      <w:pPr>
        <w:jc w:val="both"/>
        <w:rPr>
          <w:sz w:val="24"/>
          <w:szCs w:val="24"/>
        </w:rPr>
      </w:pPr>
      <w:r>
        <w:rPr>
          <w:sz w:val="24"/>
          <w:szCs w:val="24"/>
        </w:rPr>
        <w:t xml:space="preserve">      Формы первичной документации  для учета основных средств и краткие указания по их заполнению утверждены постановлением Государственного комитета Российской Федерации по статистике от 30 октября 1997г.  № 71а “Об утверждении унифицированных форм первичной учетной документации по учету труда и его оплаты, основных средств и нематериальных активов, малоценных и быстроизнашивающихся предметов, работ в капитальном строительстве”.</w:t>
      </w:r>
    </w:p>
    <w:p w:rsidR="00CE18A8" w:rsidRDefault="00CE18A8">
      <w:pPr>
        <w:jc w:val="both"/>
        <w:rPr>
          <w:sz w:val="24"/>
          <w:szCs w:val="24"/>
          <w:lang w:val="en-US"/>
        </w:rPr>
      </w:pPr>
      <w:r>
        <w:rPr>
          <w:sz w:val="24"/>
          <w:szCs w:val="24"/>
        </w:rPr>
        <w:t>К их числу относятся следующие:</w:t>
      </w:r>
    </w:p>
    <w:p w:rsidR="00CE18A8" w:rsidRDefault="00CE18A8">
      <w:pPr>
        <w:jc w:val="both"/>
        <w:rPr>
          <w:sz w:val="24"/>
          <w:szCs w:val="24"/>
          <w:lang w:val="en-US"/>
        </w:rPr>
      </w:pPr>
    </w:p>
    <w:p w:rsidR="00CE18A8" w:rsidRDefault="00CE18A8">
      <w:pPr>
        <w:jc w:val="both"/>
        <w:rPr>
          <w:sz w:val="24"/>
          <w:szCs w:val="24"/>
          <w:lang w:val="en-US"/>
        </w:rPr>
      </w:pPr>
    </w:p>
    <w:p w:rsidR="00CE18A8" w:rsidRDefault="00CE18A8">
      <w:pPr>
        <w:rPr>
          <w:sz w:val="24"/>
          <w:szCs w:val="24"/>
        </w:rPr>
      </w:pPr>
      <w:r>
        <w:rPr>
          <w:sz w:val="24"/>
          <w:szCs w:val="24"/>
        </w:rPr>
        <w:t xml:space="preserve">     Форма ОС-1  Акт (накладная) приемки-передачи (внутреннего перемещения) основных    средств (см. приложение 1);</w:t>
      </w:r>
    </w:p>
    <w:p w:rsidR="00CE18A8" w:rsidRDefault="00CE18A8">
      <w:pPr>
        <w:rPr>
          <w:sz w:val="24"/>
          <w:szCs w:val="24"/>
        </w:rPr>
      </w:pPr>
      <w:r>
        <w:rPr>
          <w:sz w:val="24"/>
          <w:szCs w:val="24"/>
        </w:rPr>
        <w:t xml:space="preserve">     Форма ОС-3 Акт приемки-сдачи отремонтированных, реконструируемых и модернизированных объектов (см. приложение 5);</w:t>
      </w:r>
    </w:p>
    <w:p w:rsidR="00CE18A8" w:rsidRDefault="00CE18A8">
      <w:pPr>
        <w:rPr>
          <w:sz w:val="24"/>
          <w:szCs w:val="24"/>
        </w:rPr>
      </w:pPr>
      <w:r>
        <w:rPr>
          <w:sz w:val="24"/>
          <w:szCs w:val="24"/>
        </w:rPr>
        <w:t xml:space="preserve">     Форма ОС-4 Акт на списание основных средств (см. приложение 6)</w:t>
      </w:r>
      <w:r>
        <w:rPr>
          <w:sz w:val="24"/>
          <w:szCs w:val="24"/>
          <w:lang w:val="en-US"/>
        </w:rPr>
        <w:t>;</w:t>
      </w:r>
    </w:p>
    <w:p w:rsidR="00CE18A8" w:rsidRDefault="00CE18A8">
      <w:pPr>
        <w:rPr>
          <w:sz w:val="24"/>
          <w:szCs w:val="24"/>
        </w:rPr>
      </w:pPr>
      <w:r>
        <w:rPr>
          <w:sz w:val="24"/>
          <w:szCs w:val="24"/>
        </w:rPr>
        <w:t xml:space="preserve">     Форма ОС-4а Акт на списание автотранспортных средств (см. приложение 7)</w:t>
      </w:r>
      <w:r>
        <w:rPr>
          <w:sz w:val="24"/>
          <w:szCs w:val="24"/>
          <w:lang w:val="en-US"/>
        </w:rPr>
        <w:t>;</w:t>
      </w:r>
    </w:p>
    <w:p w:rsidR="00CE18A8" w:rsidRDefault="00CE18A8">
      <w:pPr>
        <w:rPr>
          <w:sz w:val="24"/>
          <w:szCs w:val="24"/>
        </w:rPr>
      </w:pPr>
      <w:r>
        <w:rPr>
          <w:sz w:val="24"/>
          <w:szCs w:val="24"/>
        </w:rPr>
        <w:t xml:space="preserve">     Форма ОС-6 Инвентарная карточка учета основных средств (см. приложение 2);</w:t>
      </w:r>
    </w:p>
    <w:p w:rsidR="00CE18A8" w:rsidRDefault="00CE18A8">
      <w:pPr>
        <w:rPr>
          <w:sz w:val="24"/>
          <w:szCs w:val="24"/>
          <w:lang w:val="en-US"/>
        </w:rPr>
      </w:pPr>
      <w:r>
        <w:rPr>
          <w:sz w:val="24"/>
          <w:szCs w:val="24"/>
        </w:rPr>
        <w:t xml:space="preserve">     Форма ОС-14 Акт о приемке оборудования (см. приложение 3)</w:t>
      </w:r>
      <w:r>
        <w:rPr>
          <w:sz w:val="24"/>
          <w:szCs w:val="24"/>
          <w:lang w:val="en-US"/>
        </w:rPr>
        <w:t>;</w:t>
      </w:r>
    </w:p>
    <w:p w:rsidR="00CE18A8" w:rsidRDefault="00CE18A8">
      <w:pPr>
        <w:rPr>
          <w:sz w:val="24"/>
          <w:szCs w:val="24"/>
          <w:lang w:val="en-US"/>
        </w:rPr>
      </w:pPr>
      <w:r>
        <w:rPr>
          <w:sz w:val="24"/>
          <w:szCs w:val="24"/>
        </w:rPr>
        <w:t xml:space="preserve">     Форма ОС-15 Акт приемки-передачи оборудования в монтаж (см. приложение 4)</w:t>
      </w:r>
      <w:r>
        <w:rPr>
          <w:sz w:val="24"/>
          <w:szCs w:val="24"/>
          <w:lang w:val="en-US"/>
        </w:rPr>
        <w:t>;</w:t>
      </w:r>
    </w:p>
    <w:p w:rsidR="00CE18A8" w:rsidRDefault="00CE18A8">
      <w:pPr>
        <w:rPr>
          <w:sz w:val="24"/>
          <w:szCs w:val="24"/>
        </w:rPr>
      </w:pPr>
      <w:r>
        <w:rPr>
          <w:sz w:val="24"/>
          <w:szCs w:val="24"/>
        </w:rPr>
        <w:t xml:space="preserve">     Форма ОС-16 Акт о выявленных дефектах оборудования (см. приложение 8).</w:t>
      </w:r>
    </w:p>
    <w:p w:rsidR="00CE18A8" w:rsidRDefault="00CE18A8">
      <w:pPr>
        <w:jc w:val="both"/>
        <w:rPr>
          <w:sz w:val="24"/>
          <w:szCs w:val="24"/>
        </w:rPr>
      </w:pPr>
    </w:p>
    <w:p w:rsidR="00CE18A8" w:rsidRDefault="00CE18A8">
      <w:pPr>
        <w:jc w:val="both"/>
        <w:rPr>
          <w:sz w:val="24"/>
          <w:szCs w:val="24"/>
        </w:rPr>
      </w:pPr>
      <w:r>
        <w:rPr>
          <w:sz w:val="24"/>
          <w:szCs w:val="24"/>
        </w:rPr>
        <w:t>Документы, форма которых не предусмотрена в указанном перечне и в других альбомах унифицированных форм первичной учетной документации, должны содержать следующие обязательные реквизиты:</w:t>
      </w:r>
    </w:p>
    <w:p w:rsidR="00CE18A8" w:rsidRDefault="00CE18A8">
      <w:pPr>
        <w:numPr>
          <w:ilvl w:val="0"/>
          <w:numId w:val="1"/>
        </w:numPr>
        <w:jc w:val="both"/>
        <w:rPr>
          <w:sz w:val="24"/>
          <w:szCs w:val="24"/>
        </w:rPr>
      </w:pPr>
      <w:r>
        <w:rPr>
          <w:sz w:val="24"/>
          <w:szCs w:val="24"/>
        </w:rPr>
        <w:t>наименование документа</w:t>
      </w:r>
      <w:r>
        <w:rPr>
          <w:sz w:val="24"/>
          <w:szCs w:val="24"/>
          <w:lang w:val="en-US"/>
        </w:rPr>
        <w:t>;</w:t>
      </w:r>
    </w:p>
    <w:p w:rsidR="00CE18A8" w:rsidRDefault="00CE18A8">
      <w:pPr>
        <w:numPr>
          <w:ilvl w:val="0"/>
          <w:numId w:val="1"/>
        </w:numPr>
        <w:jc w:val="both"/>
        <w:rPr>
          <w:sz w:val="24"/>
          <w:szCs w:val="24"/>
        </w:rPr>
      </w:pPr>
      <w:r>
        <w:rPr>
          <w:sz w:val="24"/>
          <w:szCs w:val="24"/>
        </w:rPr>
        <w:t>дату составления документа</w:t>
      </w:r>
      <w:r>
        <w:rPr>
          <w:sz w:val="24"/>
          <w:szCs w:val="24"/>
          <w:lang w:val="en-US"/>
        </w:rPr>
        <w:t>;</w:t>
      </w:r>
    </w:p>
    <w:p w:rsidR="00CE18A8" w:rsidRDefault="00CE18A8">
      <w:pPr>
        <w:numPr>
          <w:ilvl w:val="0"/>
          <w:numId w:val="1"/>
        </w:numPr>
        <w:jc w:val="both"/>
        <w:rPr>
          <w:sz w:val="24"/>
          <w:szCs w:val="24"/>
        </w:rPr>
      </w:pPr>
      <w:r>
        <w:rPr>
          <w:sz w:val="24"/>
          <w:szCs w:val="24"/>
        </w:rPr>
        <w:t>наименование организации, от имени которой составлен документ</w:t>
      </w:r>
      <w:r>
        <w:rPr>
          <w:sz w:val="24"/>
          <w:szCs w:val="24"/>
          <w:lang w:val="en-US"/>
        </w:rPr>
        <w:t>;</w:t>
      </w:r>
    </w:p>
    <w:p w:rsidR="00CE18A8" w:rsidRDefault="00CE18A8">
      <w:pPr>
        <w:numPr>
          <w:ilvl w:val="0"/>
          <w:numId w:val="1"/>
        </w:numPr>
        <w:jc w:val="both"/>
        <w:rPr>
          <w:sz w:val="24"/>
          <w:szCs w:val="24"/>
        </w:rPr>
      </w:pPr>
      <w:r>
        <w:rPr>
          <w:sz w:val="24"/>
          <w:szCs w:val="24"/>
        </w:rPr>
        <w:t>содержание хозяйственной операции</w:t>
      </w:r>
      <w:r>
        <w:rPr>
          <w:sz w:val="24"/>
          <w:szCs w:val="24"/>
          <w:lang w:val="en-US"/>
        </w:rPr>
        <w:t>;</w:t>
      </w:r>
    </w:p>
    <w:p w:rsidR="00CE18A8" w:rsidRDefault="00CE18A8">
      <w:pPr>
        <w:numPr>
          <w:ilvl w:val="0"/>
          <w:numId w:val="1"/>
        </w:numPr>
        <w:jc w:val="both"/>
        <w:rPr>
          <w:sz w:val="24"/>
          <w:szCs w:val="24"/>
        </w:rPr>
      </w:pPr>
      <w:r>
        <w:rPr>
          <w:sz w:val="24"/>
          <w:szCs w:val="24"/>
        </w:rPr>
        <w:t>измерители хозяйственной операции в натуральном и денежном выражении</w:t>
      </w:r>
      <w:r>
        <w:rPr>
          <w:sz w:val="24"/>
          <w:szCs w:val="24"/>
          <w:lang w:val="en-US"/>
        </w:rPr>
        <w:t>;</w:t>
      </w:r>
    </w:p>
    <w:p w:rsidR="00CE18A8" w:rsidRDefault="00CE18A8">
      <w:pPr>
        <w:numPr>
          <w:ilvl w:val="0"/>
          <w:numId w:val="1"/>
        </w:numPr>
        <w:jc w:val="both"/>
        <w:rPr>
          <w:sz w:val="24"/>
          <w:szCs w:val="24"/>
        </w:rPr>
      </w:pPr>
      <w:r>
        <w:rPr>
          <w:sz w:val="24"/>
          <w:szCs w:val="24"/>
        </w:rPr>
        <w:t>наименование должностей лиц, ответственных за совершение хозяйственной операции и правильности ее оформления</w:t>
      </w:r>
      <w:r>
        <w:rPr>
          <w:sz w:val="24"/>
          <w:szCs w:val="24"/>
          <w:lang w:val="en-US"/>
        </w:rPr>
        <w:t>;</w:t>
      </w:r>
    </w:p>
    <w:p w:rsidR="00CE18A8" w:rsidRDefault="00CE18A8">
      <w:pPr>
        <w:numPr>
          <w:ilvl w:val="0"/>
          <w:numId w:val="1"/>
        </w:numPr>
        <w:jc w:val="both"/>
        <w:rPr>
          <w:sz w:val="24"/>
          <w:szCs w:val="24"/>
        </w:rPr>
      </w:pPr>
      <w:r>
        <w:rPr>
          <w:sz w:val="24"/>
          <w:szCs w:val="24"/>
        </w:rPr>
        <w:t>личные подписи указанных лиц.</w:t>
      </w:r>
    </w:p>
    <w:p w:rsidR="00CE18A8" w:rsidRDefault="00CE18A8">
      <w:pPr>
        <w:jc w:val="both"/>
        <w:rPr>
          <w:sz w:val="24"/>
          <w:szCs w:val="24"/>
        </w:rPr>
      </w:pPr>
    </w:p>
    <w:p w:rsidR="00CE18A8" w:rsidRDefault="00CE18A8">
      <w:pPr>
        <w:jc w:val="center"/>
        <w:rPr>
          <w:b/>
          <w:bCs/>
          <w:sz w:val="24"/>
          <w:szCs w:val="24"/>
        </w:rPr>
      </w:pPr>
      <w:r>
        <w:rPr>
          <w:b/>
          <w:bCs/>
          <w:sz w:val="24"/>
          <w:szCs w:val="24"/>
        </w:rPr>
        <w:t>2.2. Организация аналитического учета основных средств.</w:t>
      </w:r>
    </w:p>
    <w:p w:rsidR="00CE18A8" w:rsidRDefault="00CE18A8">
      <w:pPr>
        <w:jc w:val="both"/>
        <w:rPr>
          <w:b/>
          <w:bCs/>
          <w:sz w:val="24"/>
          <w:szCs w:val="24"/>
        </w:rPr>
      </w:pPr>
    </w:p>
    <w:p w:rsidR="00CE18A8" w:rsidRDefault="00CE18A8">
      <w:pPr>
        <w:jc w:val="both"/>
        <w:rPr>
          <w:sz w:val="24"/>
          <w:szCs w:val="24"/>
        </w:rPr>
      </w:pPr>
      <w:r>
        <w:rPr>
          <w:sz w:val="24"/>
          <w:szCs w:val="24"/>
        </w:rPr>
        <w:t xml:space="preserve">     В бухгалтерии предприятия аналитический учет основных средств ведут в  инвентарных карточках (форма ОС-6),  открываемых на каждый объект.</w:t>
      </w:r>
    </w:p>
    <w:p w:rsidR="00CE18A8" w:rsidRDefault="00CE18A8">
      <w:pPr>
        <w:jc w:val="both"/>
        <w:rPr>
          <w:sz w:val="24"/>
          <w:szCs w:val="24"/>
        </w:rPr>
      </w:pPr>
      <w:r>
        <w:rPr>
          <w:sz w:val="24"/>
          <w:szCs w:val="24"/>
        </w:rPr>
        <w:t xml:space="preserve">     Карточки должны  храниться  в  бухгалтерии  предприятия в разрезе классификационных групп,  а внутри них - по  местам  эксплуатации,  что позволяет при  составлении  годового отчета заполнить отчет о движении основных средств с наименьшими усилиями.   Если учет компьютеризирован, то вести карточки вручную нет необходимости.  Информация в этом случае содержится  в  машинограммах аналитического учета,  имеющихся в бухгалтерии, но она должна быть не менее полной по  числу  учитываемых позиций, содержащихся в карточках формы ОС-6.</w:t>
      </w:r>
    </w:p>
    <w:p w:rsidR="00CE18A8" w:rsidRDefault="00CE18A8">
      <w:pPr>
        <w:jc w:val="both"/>
        <w:rPr>
          <w:sz w:val="24"/>
          <w:szCs w:val="24"/>
        </w:rPr>
      </w:pPr>
      <w:r>
        <w:rPr>
          <w:sz w:val="24"/>
          <w:szCs w:val="24"/>
        </w:rPr>
        <w:t xml:space="preserve">     Единицей учета основных средств является инвентарный объект. Инвентарным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представляющий собой единое целое, предназначенный для выполнения определенной работы. 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w:t>
      </w:r>
    </w:p>
    <w:p w:rsidR="00CE18A8" w:rsidRDefault="00CE18A8">
      <w:pPr>
        <w:jc w:val="both"/>
        <w:rPr>
          <w:sz w:val="24"/>
          <w:szCs w:val="24"/>
        </w:rPr>
      </w:pPr>
      <w:r>
        <w:rPr>
          <w:sz w:val="24"/>
          <w:szCs w:val="24"/>
        </w:rPr>
        <w:t xml:space="preserve">      Для организации учета и обеспечения контроля за сохранностью основных средств каждому объекту основных средств (инвентарному объекту) независимо от того, находится ли он в эксплуатации, должен присваиваться при принятии их к бухгалтерскому учету соответствующий инвентарный номер. В тех случаях, когда инвентарный объект имеет несколько частей, имеющих разный срок полезного использования и учитывающихся как самостоятельные инвентарные объекты, каждой части присваивается отдельный инвентарный номер.    Инвентарные номера списанных с бухгалтерского учета объектов основных средств не присваиваются вновь принятым к бухгалтерскому учету объектам в течение 5 лет по окончании года списания.</w:t>
      </w:r>
    </w:p>
    <w:p w:rsidR="00CE18A8" w:rsidRDefault="00CE18A8">
      <w:pPr>
        <w:jc w:val="both"/>
        <w:rPr>
          <w:sz w:val="24"/>
          <w:szCs w:val="24"/>
        </w:rPr>
      </w:pPr>
      <w:r>
        <w:rPr>
          <w:sz w:val="24"/>
          <w:szCs w:val="24"/>
        </w:rPr>
        <w:t xml:space="preserve">      Объект основных средств, потупивший в организацию в соответствии с договором аренды, может учитываться арендатором по инвентарному номеру, присвоенному арендодателем.</w:t>
      </w:r>
    </w:p>
    <w:p w:rsidR="00CE18A8" w:rsidRDefault="00CE18A8">
      <w:pPr>
        <w:jc w:val="both"/>
        <w:rPr>
          <w:sz w:val="24"/>
          <w:szCs w:val="24"/>
        </w:rPr>
      </w:pPr>
      <w:r>
        <w:rPr>
          <w:sz w:val="24"/>
          <w:szCs w:val="24"/>
        </w:rPr>
        <w:t xml:space="preserve">      На основные средства, принятые в аренду, для осуществления забалансового учета указанных объектов бухгалтерской службе организации – арендатора рекомендуется также открывать инвентарные карточки.</w:t>
      </w:r>
    </w:p>
    <w:p w:rsidR="00CE18A8" w:rsidRDefault="00CE18A8">
      <w:pPr>
        <w:jc w:val="both"/>
        <w:rPr>
          <w:sz w:val="24"/>
          <w:szCs w:val="24"/>
        </w:rPr>
      </w:pPr>
      <w:r>
        <w:rPr>
          <w:sz w:val="24"/>
          <w:szCs w:val="24"/>
        </w:rPr>
        <w:t xml:space="preserve">      Аналитический и синтетический учет основных средств организуется на основе регистров бухгалтерского учета, рекомендуемых Министерством финансов РФ или разработанных министерствами, ведомствами и организациями при соблюдении общих методологических принципов бухгалтерского учета.</w:t>
      </w:r>
    </w:p>
    <w:p w:rsidR="00CE18A8" w:rsidRDefault="00CE18A8">
      <w:pPr>
        <w:jc w:val="both"/>
        <w:rPr>
          <w:sz w:val="24"/>
          <w:szCs w:val="24"/>
        </w:rPr>
      </w:pPr>
      <w:r>
        <w:rPr>
          <w:sz w:val="24"/>
          <w:szCs w:val="24"/>
        </w:rPr>
        <w:t xml:space="preserve">     Инвентарные карточки суммарно сверяются с данными синтетического учета основных средств.</w:t>
      </w:r>
    </w:p>
    <w:p w:rsidR="00CE18A8" w:rsidRDefault="00CE18A8">
      <w:pPr>
        <w:jc w:val="both"/>
        <w:rPr>
          <w:sz w:val="24"/>
          <w:szCs w:val="24"/>
        </w:rPr>
      </w:pPr>
      <w:r>
        <w:rPr>
          <w:sz w:val="24"/>
          <w:szCs w:val="24"/>
        </w:rPr>
        <w:t xml:space="preserve">      Для нужд товарищества “Авторемонтная мастерская” в январе 1999 года  был приобретен автобус ПАЗ-651, стоимостью 210 тыс. рублей.   15 января  1999г. автобус был принят к бухгалтерскому учету, о чем свидетельствует акт (накладная) № 1 приемки-передачи основных средств (формы ОС-1) от 15 января 1999 года (см. приложение 1).   После оприходования автотранспортного средства ПАЗ-651, на него была заведена инвентарная карточка учета основных средств № 38 (формы ОС-6)  от 16 января 1999 года.</w:t>
      </w:r>
    </w:p>
    <w:p w:rsidR="00CE18A8" w:rsidRDefault="00CE18A8">
      <w:pPr>
        <w:jc w:val="both"/>
        <w:rPr>
          <w:b/>
          <w:bCs/>
          <w:sz w:val="24"/>
          <w:szCs w:val="24"/>
        </w:rPr>
      </w:pPr>
    </w:p>
    <w:p w:rsidR="00CE18A8" w:rsidRDefault="00CE18A8">
      <w:pPr>
        <w:jc w:val="center"/>
        <w:rPr>
          <w:b/>
          <w:bCs/>
          <w:sz w:val="24"/>
          <w:szCs w:val="24"/>
        </w:rPr>
      </w:pPr>
      <w:r>
        <w:rPr>
          <w:b/>
          <w:bCs/>
          <w:sz w:val="24"/>
          <w:szCs w:val="24"/>
        </w:rPr>
        <w:t>3. ОЦЕНКА ОСНОВНЫХ СРЕДСТВ.</w:t>
      </w:r>
    </w:p>
    <w:p w:rsidR="00CE18A8" w:rsidRDefault="00CE18A8">
      <w:pPr>
        <w:jc w:val="center"/>
        <w:rPr>
          <w:b/>
          <w:bCs/>
          <w:sz w:val="24"/>
          <w:szCs w:val="24"/>
          <w:lang w:val="en-US"/>
        </w:rPr>
      </w:pPr>
    </w:p>
    <w:p w:rsidR="00CE18A8" w:rsidRDefault="00CE18A8">
      <w:pPr>
        <w:jc w:val="center"/>
        <w:rPr>
          <w:b/>
          <w:bCs/>
          <w:sz w:val="24"/>
          <w:szCs w:val="24"/>
        </w:rPr>
      </w:pPr>
      <w:r>
        <w:rPr>
          <w:b/>
          <w:bCs/>
          <w:sz w:val="24"/>
          <w:szCs w:val="24"/>
        </w:rPr>
        <w:t>3.1. Поступление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Основные средства принимаются к бухгалтерскому учету по первоначальной стоимости.</w:t>
      </w:r>
    </w:p>
    <w:p w:rsidR="00CE18A8" w:rsidRDefault="00CE18A8">
      <w:pPr>
        <w:jc w:val="both"/>
        <w:rPr>
          <w:sz w:val="24"/>
          <w:szCs w:val="24"/>
        </w:rPr>
      </w:pPr>
      <w:r>
        <w:rPr>
          <w:sz w:val="24"/>
          <w:szCs w:val="24"/>
        </w:rPr>
        <w:t>Первоначальной стоимостью основных средств, приобретенных за плату (в том числе бывших в эксплуатации),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Фактические затраты на приобретение, сооружение и изготовление основных средств слагаются из:</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сумм, уплачиваемых организацией в соответствии с договором поставки их поставщику, договором купли-продажи (продавцу);</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сумм, уплачиваемых организациям за осуществление работ по договору строительного подряда и иным договорам;</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сумм, уплачиваемых организациям за информационные и консультационные услуги, связанные с приобретением основных средств;</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регистрационных сборов, государственных пошлин и других аналогичных платежей, произведенных в связи с приобретением (получением) прав на объект основных средств;</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таможенных пошлин и иных платежей;</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невозмещаемых налогов, уплачиваемых в связи с приобретением объекта основных средств;</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вознаграждений, уплачиваемых посреднической организации, через которую приобретен объект основных средств;</w:t>
      </w:r>
    </w:p>
    <w:p w:rsidR="00CE18A8" w:rsidRDefault="00CE18A8">
      <w:pPr>
        <w:pStyle w:val="ConsNormal"/>
        <w:widowControl/>
        <w:numPr>
          <w:ilvl w:val="0"/>
          <w:numId w:val="2"/>
        </w:numPr>
        <w:tabs>
          <w:tab w:val="left" w:pos="900"/>
        </w:tabs>
        <w:jc w:val="both"/>
        <w:rPr>
          <w:rFonts w:ascii="Times New Roman" w:hAnsi="Times New Roman" w:cs="Times New Roman"/>
          <w:sz w:val="24"/>
          <w:szCs w:val="24"/>
        </w:rPr>
      </w:pPr>
      <w:r>
        <w:rPr>
          <w:rFonts w:ascii="Times New Roman" w:hAnsi="Times New Roman" w:cs="Times New Roman"/>
          <w:sz w:val="24"/>
          <w:szCs w:val="24"/>
        </w:rPr>
        <w:t>иных затрат, непосредственно связанных с приобретением, сооружением и изготовлением объекта основных средств и затрат по доведению их до состояния, в котором они пригодны к использованию.</w:t>
      </w:r>
    </w:p>
    <w:p w:rsidR="00CE18A8" w:rsidRDefault="00CE18A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Не включаются в фактические затраты на приобретение основных средств общехозяйственные и иные аналогичные расходы, кроме случаев, когда они непосредственно связаны с приобретением основных средств.</w:t>
      </w:r>
    </w:p>
    <w:p w:rsidR="00CE18A8" w:rsidRDefault="00CE18A8">
      <w:pPr>
        <w:pStyle w:val="31"/>
      </w:pPr>
      <w:r>
        <w:t xml:space="preserve">       На основании актов формы ОС-1  устанавливают  источник  получения основных средств (дебет  счета  01):в  качестве вклада в уставный капитал (кредит субсчета  75-1),  безвозмездное  получение  от  юридических (кредит субсчета 80-3) или физических лиц (кредит субсчета 88-5), приобретение за плату или на бартерной основе (кредит  счета  08),в  порядке капитальных вложений (кредит  счета 08), на условиях текущей или долгосрочной аренды(кредит счета 09), выявленных  неучтенных  объектов (кредит субсчета 80-3). Исходя  из  способов поступления основных средств, установлен порядок отражения указанных операций на  счетах  бухгалтерского учета. Так,  основные средства, полученные безвозмездно от юридических лиц, предприятие должно отразить для целей налогообложения как внереализационные доходы (дебет счета 01, кредит субсчета 80-3).</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Первоначальной стоимостью основных средств, полученных организацией по договору дарения и в иных случаях безвозмездного получения, признается их рыночная стоимость на дату оприходования.</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При определении рыночной стоимости могут быть использованы данные о ценах на аналогичную продукцию, полученные в письменной форме от организаций - изготовителей; сведения об уровне цен, имеющихся у органов государственной статистики; торговых инспекций и организаций; сведения об уровне цен, опубликованные в средствах массовой информации и специальной литературе; экспертные заключения о стоимости отдельных объектов основных средств.</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Затраты по доставке указанных объектов основных средств, полученных по договору дарения и в иных случаях безвозмездного получения, учитываются как затраты капитального характера и относятся организациями - получателями на увеличение первоначальной стоимости объекта. Указанные расходы отражаются на счете учета капитальных вложений в корреспонденции со счетами учета расчетов.</w:t>
      </w:r>
    </w:p>
    <w:p w:rsidR="00CE18A8" w:rsidRDefault="00CE18A8">
      <w:pPr>
        <w:pStyle w:val="ConsNormal"/>
        <w:widowControl/>
        <w:ind w:firstLine="426"/>
        <w:jc w:val="both"/>
        <w:rPr>
          <w:rFonts w:ascii="Times New Roman" w:hAnsi="Times New Roman" w:cs="Times New Roman"/>
          <w:sz w:val="24"/>
          <w:szCs w:val="24"/>
        </w:rPr>
      </w:pPr>
      <w:r>
        <w:rPr>
          <w:rFonts w:ascii="Times New Roman" w:hAnsi="Times New Roman" w:cs="Times New Roman"/>
          <w:sz w:val="24"/>
          <w:szCs w:val="24"/>
        </w:rPr>
        <w:t>Принятые к бухгалтерскому учету объекты основных средств отражаются на дебете счета учета основных средств в корреспонденции со счетами: учета добавочного капитала в размере рыночной стоимости объекта; учета капитальных вложений - на сумму произведенных затрат по доставке указанных объектов и иных затрат по доведению их до состояния, в котором они пригодны к использованию.</w:t>
      </w:r>
    </w:p>
    <w:p w:rsidR="00CE18A8" w:rsidRDefault="00CE18A8">
      <w:pPr>
        <w:jc w:val="both"/>
        <w:rPr>
          <w:sz w:val="24"/>
          <w:szCs w:val="24"/>
        </w:rPr>
      </w:pPr>
      <w:r>
        <w:rPr>
          <w:sz w:val="24"/>
          <w:szCs w:val="24"/>
        </w:rPr>
        <w:t xml:space="preserve">     Поступление безвозмездно полученных  основных  средств от юридических  лиц (дебет счета 01)  отражается, как увеличение специальных фондов (кредит счета 87-3, субсчет "Безвозмездно  полученные ценности ").</w:t>
      </w:r>
    </w:p>
    <w:p w:rsidR="00CE18A8" w:rsidRDefault="00CE18A8">
      <w:pPr>
        <w:jc w:val="both"/>
        <w:rPr>
          <w:sz w:val="24"/>
          <w:szCs w:val="24"/>
        </w:rPr>
      </w:pPr>
      <w:r>
        <w:rPr>
          <w:sz w:val="24"/>
          <w:szCs w:val="24"/>
        </w:rPr>
        <w:t xml:space="preserve">     Между тем по действующему налоговому законодательству налогооблагаемая прибыль  должна быть увеличена на сумму безвозмездно полученных основных средств от юридических лиц,  за исключением тех случаев, которые перечислены.  Таким  образом,  если на предприятии принят порядок, согласно которому безвозмездно полученные от юридических лиц  основные средства отражаются в бухгалтерском учете по кредиту счета 88, субсчет "Безвозмездно полученное имущество",  то должна быть на сумму данного имущества расчетно увеличена налогооблагаемая прибыль предприятия.</w:t>
      </w:r>
    </w:p>
    <w:p w:rsidR="00CE18A8" w:rsidRDefault="00CE18A8">
      <w:pPr>
        <w:jc w:val="both"/>
        <w:rPr>
          <w:sz w:val="24"/>
          <w:szCs w:val="24"/>
        </w:rPr>
      </w:pPr>
      <w:r>
        <w:rPr>
          <w:sz w:val="24"/>
          <w:szCs w:val="24"/>
        </w:rPr>
        <w:t xml:space="preserve">     По основным средствам, приобретенным за плату, на бартерной основе, в порядке строительства, реконструкции или технического перевооружения, предприятие должно одновременно при расширенном воспроизводстве отразить источник их финансирования - чистая прибыль,  фонд  накопления, нераспределенная прибыль  прошлых  лет  (дебет  субсчетов 81-2,  88-1, 87-2; кредит субсчета 88-2).</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Первоначальной стоимостью основных средств, приобретенных в обмен на другое имущество, отличное от денежных средств, признается стоимость обмениваемого имущества, по которой оно было отражено в бухгалтерском балансе.</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На стоимость списываемых материалов производится запись по кредиту счета учета материалов в корреспонденции с дебетом счета учета реализации. На дату перехода права собственности обмениваемого имущества дебетуется счет учета капитальных вложений в корреспонденции с кредитом счета учета реализации.</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Затраты по доставке указанных объектов основных средств как затраты капитального характера относятся организациями - получателями на увеличение первоначальной стоимости объекта и отражаются по дебету счета учета капитальных вложений в корреспонденции со счетами учета расчетов.</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При принятии к бухгалтерскому учету основных средств, приобретенных в обмен на другое имущество, производится запись по дебету счета учета основных средств в корреспонденции с кредитом счета учета капитальных вложений.</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Оценка объектов основных средств,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Российской Федерации, действующему на дату приобретения организацией объектов по праву собственности, хозяйственного ведения, оперативного управления или договора аренды.</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Пообъектный учет основных средств ведется в рублях.</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Принятие объектов основных средств к бухгалтерскому учету осуществляется на основании утвержденного руководителем организации акта (накладной) приемки - передачи основных средств, который составляется на каждый отдельный инвентарный объект.</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Общим актом (накладной) приемки - передачи основных средств может оформляться принятие к бухгалтерскому учету однотипных объектов одинаковой стоимости и принимаемых бухгалтерской службой к учету одновременно.</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Один из экземпляров указанного акта, утвержденный руководителем организации, вместе с технической документацией передается в бухгалтерскую службу организации, которая согласно этим документам открывает соответствующую инвентарную карточку или делает отметку о выбытии объекта в инвентарной карточке.</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Техническая документация, относящаяся к данному инвентарному объекту, может передаваться по месту эксплуатации объекта с соответствующей отметкой в инвентарной карточке.</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Приемка законченных работ по достройке, дооборудованию, реконструкции оформляется актом приемки - сдачи отремонтированных, реконструированных и модернизированных объектов (форма N ОС-3).  В 1 квартале 1999 года ТОО “Авторемонтная мастерская” произвело капитальный ремонт основного здания. Первоначальная балансовая стоимость до проведения ремонта составляла 700 тыс. руб. Здание введено в эксплуатацию в 1977г.  Согласно “Единым нормам амортизационных отчислений на полное восстановление основных фондов народного хозяйства”, норма амортизации на здание (2-х этажное, кирпичное) составила 1,2% в год. На конец 1998 года  процент амортизационных отчислений составил 25,2 %. Исходя из первоначальной балансовой стоимости здания,  сумма амортизации составила 176,4 тыс. руб. Ремонт здания осуществлялся хозяйственным способом.  Завершение ремонтных работ оформлено документально актом приемки-сдачи отремонтированных, реконструированных и модернизированных объектов (форма ОС-3) от 20 марта 1999 года (см. приложение 5).</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Оборудование, не требующее монтажа (транспортные передвижные средства, свободно стоящие станки, сельскохозяйственные машины, строительные механизмы и т.п.), а также оборудование, требующее монтажа, но предназначенное для запаса, принимается к бухгалтерскому учету на основании утвержденного руководителем акта о приемке оборудования (форма N ОС-14).  ТОО “Авторемонтная мастерская” в феврале 1999 года для производственных нужд был приобретен агрегат окрасочный безвоздушного распыления “Финиш-211-1”.  Агрегат был оприходован согласно акту о приемке оборудования №1 (форма ОС-14) от 17 февраля 1999 года (см. приложение 3),  после чего, 18 февраля 1999 года, оборудование было передано в монтаж, о чем свидетельствует акт приемки-передачи оборудования в монтаж №1 (форма ОС-15) от 18 февраля 1999 года (см. приложение 4).  Если в процессе ревизии, монтажа или испытания оборудования обнаружены какие-либо дефекты, это необходимо отразить в акте о выявленных дефектах оборудования, форма ОС-16, (см. приложение 8).</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По акту приемки - сдачи отремонтированных, реконструируемых и модернизированных объектов, увеличивающих первоначальную стоимость объекта в результате его ремонта, реконструкции или модернизации, производятся соответствующие записи в прежней инвентарной карточке, на которой он был учтен. Если отражение всех изменений в указанной инвентарной карточке затруднено, открывается новая инвентарная карточка (с сохранением ранее присвоенного номера) с отражением показателей, характеризующих дооборудованный или реконструируемый объект.</w:t>
      </w:r>
    </w:p>
    <w:p w:rsidR="00CE18A8" w:rsidRDefault="00CE18A8">
      <w:pPr>
        <w:jc w:val="both"/>
        <w:rPr>
          <w:sz w:val="24"/>
          <w:szCs w:val="24"/>
        </w:rPr>
      </w:pPr>
      <w:r>
        <w:rPr>
          <w:sz w:val="24"/>
          <w:szCs w:val="24"/>
        </w:rPr>
        <w:t xml:space="preserve">     В случае приобретения предприятием автомобилей необходимо произвести начисления (дебет счета 08,  кредит счета 67) и  перечисления (дебет счета 67,  кредит счета 51) налога  на  приобретение  транспортных средств и включить сумму уплаченного налога в первоначальную стоимость приобретенного автомобиля.</w:t>
      </w:r>
    </w:p>
    <w:p w:rsidR="00CE18A8" w:rsidRDefault="00CE18A8">
      <w:pPr>
        <w:ind w:firstLine="284"/>
        <w:jc w:val="both"/>
        <w:rPr>
          <w:sz w:val="24"/>
          <w:szCs w:val="24"/>
        </w:rPr>
      </w:pPr>
      <w:r>
        <w:rPr>
          <w:sz w:val="24"/>
          <w:szCs w:val="24"/>
        </w:rPr>
        <w:t>Операции приобретения предприятием основных  средств  у физических лиц должны быть оформлены договором купли - продажи, составленным  в  письменной  форме, с указанием паспортных  данных  продавца. С  суммы, уплаченной физическому лицу за купленные у него основные средства, принадлежащие ему по  праву личной собственности, должен  быть  удержан и перечислен в бюджет подоходный налог.</w:t>
      </w:r>
    </w:p>
    <w:p w:rsidR="00CE18A8" w:rsidRDefault="00CE18A8">
      <w:pPr>
        <w:jc w:val="both"/>
        <w:rPr>
          <w:sz w:val="24"/>
          <w:szCs w:val="24"/>
        </w:rPr>
      </w:pPr>
      <w:r>
        <w:rPr>
          <w:sz w:val="24"/>
          <w:szCs w:val="24"/>
        </w:rPr>
        <w:t>В случае, когда в течение года производится несколько  таких  выплат, превышающей указанные размеры, с зачетом ранее удержанной суммы налога.</w:t>
      </w:r>
    </w:p>
    <w:p w:rsidR="00CE18A8" w:rsidRDefault="00CE18A8">
      <w:pPr>
        <w:jc w:val="both"/>
        <w:rPr>
          <w:sz w:val="24"/>
          <w:szCs w:val="24"/>
        </w:rPr>
      </w:pPr>
      <w:r>
        <w:rPr>
          <w:sz w:val="24"/>
          <w:szCs w:val="24"/>
        </w:rPr>
        <w:t xml:space="preserve">     При этом  предприятие обязано сообщить о сумме сделки и удержания налога в свою налоговую инспекцию с  указанием  фамилии, имени, отчества продавца и места его постоянного проживания. Если физическое лицо зарегистрировано как предприниматель(имеет лицензию) и как плательщик подоходного налога, то при покупке у него основных средств с него удерживается подоходный налог.</w:t>
      </w:r>
    </w:p>
    <w:p w:rsidR="00CE18A8" w:rsidRDefault="00CE18A8">
      <w:pPr>
        <w:jc w:val="both"/>
        <w:rPr>
          <w:b/>
          <w:bCs/>
          <w:sz w:val="24"/>
          <w:szCs w:val="24"/>
        </w:rPr>
      </w:pPr>
    </w:p>
    <w:p w:rsidR="00CE18A8" w:rsidRDefault="00CE18A8">
      <w:pPr>
        <w:jc w:val="center"/>
        <w:rPr>
          <w:b/>
          <w:bCs/>
          <w:sz w:val="24"/>
          <w:szCs w:val="24"/>
        </w:rPr>
      </w:pPr>
      <w:r>
        <w:rPr>
          <w:b/>
          <w:bCs/>
          <w:sz w:val="24"/>
          <w:szCs w:val="24"/>
        </w:rPr>
        <w:t>3.2. Переоценка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Организация имеет право не чаще одного раза в год (на 1 января отчетного года) переоценивать полностью или частично объекты основных средств по восстановительной стоимости путем индексации ( с применением индекса - дефлятора ) или прямого пересчета по документально подтвержденным рыночным ценам с отнесением возникающей разницы на добавочный капитал  организации, если иное не установлено законодательством РФ.</w:t>
      </w:r>
    </w:p>
    <w:p w:rsidR="00CE18A8" w:rsidRDefault="00CE18A8">
      <w:pPr>
        <w:jc w:val="both"/>
        <w:rPr>
          <w:sz w:val="24"/>
          <w:szCs w:val="24"/>
        </w:rPr>
      </w:pPr>
      <w:r>
        <w:rPr>
          <w:sz w:val="24"/>
          <w:szCs w:val="24"/>
        </w:rPr>
        <w:t xml:space="preserve">     Индексы изменения  стоимости основных фондов для проведения их переоценки в восстановительную стоимость на 1 января 1999г осуществляемую в соответствии с Положением по бух учету “Учет основных средств” ПБУ 6/97 индексным методом (Утверждены Государственным комитетом РФ по статистике 22.02.99 № МС-1-23/761).</w:t>
      </w:r>
    </w:p>
    <w:p w:rsidR="00CE18A8" w:rsidRDefault="00CE18A8">
      <w:pPr>
        <w:jc w:val="both"/>
        <w:rPr>
          <w:sz w:val="24"/>
          <w:szCs w:val="24"/>
        </w:rPr>
      </w:pPr>
      <w:r>
        <w:rPr>
          <w:sz w:val="24"/>
          <w:szCs w:val="24"/>
        </w:rPr>
        <w:t xml:space="preserve">     В бухгалтерском учете увеличение (уменьшение) стоимости числящихся на балансе организации по состоянию на начало отчетного года объектов основных средств до их восстановительной стоимости в результате применения вышеуказанных способов переоценки отражается по дебету (кредиту) счетов учета основных средств в корреспонденции с дебетом (кредитом) счета учета добавочного капитала (соответствующие субсчета).</w:t>
      </w:r>
    </w:p>
    <w:p w:rsidR="00CE18A8" w:rsidRDefault="00CE18A8">
      <w:pPr>
        <w:jc w:val="both"/>
        <w:rPr>
          <w:sz w:val="24"/>
          <w:szCs w:val="24"/>
        </w:rPr>
      </w:pPr>
      <w:r>
        <w:rPr>
          <w:sz w:val="24"/>
          <w:szCs w:val="24"/>
        </w:rPr>
        <w:t xml:space="preserve">     Разница между суммой амортизации, полученной путем пересчета с применением индексов изменения стоимости (индекса – дефлятора) или коэффициента пересчета (при применении  способа прямого пересчета), и суммой амортизации, начисленной до начала отчетного периода, отражается по кредиту (в случае превышения ) и дебету (в случае уменьшения) счета учета амортизации основных средств или в корреспонденции со счетом учета добавочного капитала (соответствующие субсчета).</w:t>
      </w:r>
    </w:p>
    <w:p w:rsidR="00CE18A8" w:rsidRDefault="00CE18A8">
      <w:pPr>
        <w:jc w:val="both"/>
        <w:rPr>
          <w:b/>
          <w:bCs/>
          <w:sz w:val="24"/>
          <w:szCs w:val="24"/>
        </w:rPr>
      </w:pPr>
    </w:p>
    <w:p w:rsidR="00CE18A8" w:rsidRDefault="00CE18A8">
      <w:pPr>
        <w:jc w:val="center"/>
        <w:rPr>
          <w:b/>
          <w:bCs/>
          <w:sz w:val="24"/>
          <w:szCs w:val="24"/>
        </w:rPr>
      </w:pPr>
      <w:r>
        <w:rPr>
          <w:b/>
          <w:bCs/>
          <w:sz w:val="24"/>
          <w:szCs w:val="24"/>
        </w:rPr>
        <w:t>4. УЧЕТ АРЕНДЫ ОСНОВНЫХ СРЕДСТВ.</w:t>
      </w:r>
    </w:p>
    <w:p w:rsidR="00CE18A8" w:rsidRDefault="00CE18A8">
      <w:pPr>
        <w:ind w:firstLine="360"/>
        <w:rPr>
          <w:sz w:val="24"/>
          <w:szCs w:val="24"/>
        </w:rPr>
      </w:pPr>
    </w:p>
    <w:p w:rsidR="00CE18A8" w:rsidRDefault="00CE18A8">
      <w:pPr>
        <w:jc w:val="center"/>
        <w:rPr>
          <w:b/>
          <w:bCs/>
          <w:sz w:val="24"/>
          <w:szCs w:val="24"/>
        </w:rPr>
      </w:pPr>
      <w:r>
        <w:rPr>
          <w:b/>
          <w:bCs/>
          <w:sz w:val="24"/>
          <w:szCs w:val="24"/>
        </w:rPr>
        <w:t>4.1. Сущность аренды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Основные средства предприятия  подразделяются  на  собственные  и арендованные. Собственные основные  средства  принадлежат предприятию, а арендованные находятся на предприятии на условиях  аренды - текущей  или долгосрочной.</w:t>
      </w:r>
    </w:p>
    <w:p w:rsidR="00CE18A8" w:rsidRDefault="00CE18A8">
      <w:pPr>
        <w:jc w:val="both"/>
        <w:rPr>
          <w:sz w:val="24"/>
          <w:szCs w:val="24"/>
        </w:rPr>
      </w:pPr>
      <w:r>
        <w:rPr>
          <w:sz w:val="24"/>
          <w:szCs w:val="24"/>
        </w:rPr>
        <w:t xml:space="preserve">      При аренде основных средств взаимоотношения между арендаторами  и арендодателем регулируются договором аренды (имущественного найма).</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Отдельными видами договора аренды являются договоры: проката, аренды транспортных средств (с экипажем, без экипажа), аренды здания или сооружения, аренды предприятия, финансовой аренды (лизинга).</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Договором аренды может быть предусмотрен переход арендованного имущества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в этом случае договор аренды заключается в форме, предусмотренной для договора купли - продажи такого имущества.</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В договоре аренды указываются соответствующие данные об имуществе, подлежащем передаче арендатору (состав и стоимость), срок аренды, размер, порядок, условия и сроки внесения арендной платы, распределение обязанностей сторон по поддержанию имущества в состоянии, соответствующем условиям договора и назначению имущества, и другие условия аренды.</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Имущество, предоставляемое арендатору (нанимателю) во временное владение и пользование или во временное пользование, подлежит обособленному отражению в бухгалтерском учете у арендодателя (наймодателя), за исключением имущества по договору аренды предприятия.</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Передача объектов основных средств (ссудодателем) в безвозмездное временное пользование другой стороне (ссудополучателю), а последняя обязуется вернуть тот же объект в том состоянии, в каком она ее получила, с учетом нормального износа или в состоянии, обусловленном договором, оформляется договором безвозмездного пользования. К указанному договору применяются соответствующие правила аренды.</w:t>
      </w:r>
    </w:p>
    <w:p w:rsidR="00CE18A8" w:rsidRDefault="00CE18A8">
      <w:pPr>
        <w:pStyle w:val="ConsNormal"/>
        <w:widowControl/>
        <w:ind w:firstLine="284"/>
        <w:jc w:val="both"/>
        <w:rPr>
          <w:rFonts w:ascii="Times New Roman" w:hAnsi="Times New Roman" w:cs="Times New Roman"/>
          <w:sz w:val="24"/>
          <w:szCs w:val="24"/>
        </w:rPr>
      </w:pPr>
      <w:r>
        <w:rPr>
          <w:rFonts w:ascii="Times New Roman" w:hAnsi="Times New Roman" w:cs="Times New Roman"/>
          <w:sz w:val="24"/>
          <w:szCs w:val="24"/>
        </w:rPr>
        <w:t>Имущество по договору аренды предприятия в целом как имущественного комплекса учитывается арендатором по стоимости, определенной в соответствии с передаточным актом и договором аренды предприятия.</w:t>
      </w:r>
    </w:p>
    <w:p w:rsidR="00CE18A8" w:rsidRDefault="00CE18A8">
      <w:pPr>
        <w:pStyle w:val="21"/>
      </w:pPr>
      <w:r>
        <w:t>Учет основных  средств в порядке текущей аренды должен быть организован на забалансовом счете 001.  По каждому арендованному объекту в бухгалтерии предприятия  должна быть копия инвентарной карточки (формы ОС-6) арендодателя. Приемка объекта в аренду должна быть оформлена актом по форме ОС-1.</w:t>
      </w:r>
    </w:p>
    <w:p w:rsidR="00CE18A8" w:rsidRDefault="00CE18A8">
      <w:pPr>
        <w:jc w:val="both"/>
        <w:rPr>
          <w:b/>
          <w:bCs/>
          <w:i/>
          <w:iCs/>
          <w:sz w:val="24"/>
          <w:szCs w:val="24"/>
        </w:rPr>
      </w:pPr>
      <w:r>
        <w:rPr>
          <w:sz w:val="24"/>
          <w:szCs w:val="24"/>
        </w:rPr>
        <w:t xml:space="preserve">     Предприятия-арендаторы включают суммы арендной платы  за  текущую аренду в издержки производства (дебет счетов 20,  23,  25,  26; кредит субсчета 76-3),  а уплачиваемые при этом НДС относят на  счет  19 .</w:t>
      </w:r>
    </w:p>
    <w:p w:rsidR="00CE18A8" w:rsidRDefault="00CE18A8">
      <w:pPr>
        <w:jc w:val="both"/>
        <w:rPr>
          <w:sz w:val="24"/>
          <w:szCs w:val="24"/>
        </w:rPr>
      </w:pPr>
      <w:r>
        <w:rPr>
          <w:sz w:val="24"/>
          <w:szCs w:val="24"/>
        </w:rPr>
        <w:t xml:space="preserve">     Предприятия-арендодатели причитающуюся с арендатора арендную плату за  сданные  в  текущую  аренду основные средства включают в состав внереализационных доходов  (дебет  субсчета  76-3,   кредит   субсчета 80-3).При этом  они  являются  плательщиками  в бюджет в установленном размере НДС .</w:t>
      </w:r>
    </w:p>
    <w:p w:rsidR="00CE18A8" w:rsidRDefault="00CE18A8">
      <w:pPr>
        <w:pStyle w:val="31"/>
      </w:pPr>
      <w:r>
        <w:t xml:space="preserve">     Для долгосрочной  аренды  основных  средств  характерны следующие особенности. Во-первых,  в организации  учета: учет  основных  средств арендуемых в порядке долгосрочной аренды,  ведут на одноименном балансовом счете 03 "Долгосрочно арендуемые основные средства". Во-вторых, предприятия, арендующие основные средства в порядке долгосрочной аренды, начисляют ежемесячно в общеустановленном порядке износ, учитываемый на счете 02, субсчет "Износ арендованных основных средств" (дебет счетов 20,  23, 25, 26, 43, кредит субсчета 02-2). В третьих, счет расчетов  арендодателем  за аренду  основных  средств предприятие учитывает на специально предусмотренном для этого счете 97 "Арендные  обязательства". </w:t>
      </w:r>
    </w:p>
    <w:p w:rsidR="00CE18A8" w:rsidRDefault="00CE18A8">
      <w:pPr>
        <w:jc w:val="both"/>
        <w:rPr>
          <w:sz w:val="24"/>
          <w:szCs w:val="24"/>
        </w:rPr>
      </w:pPr>
    </w:p>
    <w:p w:rsidR="00CE18A8" w:rsidRDefault="00CE18A8">
      <w:pPr>
        <w:jc w:val="center"/>
        <w:rPr>
          <w:b/>
          <w:bCs/>
          <w:sz w:val="24"/>
          <w:szCs w:val="24"/>
        </w:rPr>
      </w:pPr>
      <w:r>
        <w:rPr>
          <w:b/>
          <w:bCs/>
          <w:sz w:val="24"/>
          <w:szCs w:val="24"/>
        </w:rPr>
        <w:t>4.2. Учет лизинговых операций.</w:t>
      </w:r>
    </w:p>
    <w:p w:rsidR="00CE18A8" w:rsidRDefault="00CE18A8">
      <w:pPr>
        <w:jc w:val="both"/>
        <w:rPr>
          <w:sz w:val="24"/>
          <w:szCs w:val="24"/>
        </w:rPr>
      </w:pPr>
    </w:p>
    <w:p w:rsidR="00CE18A8" w:rsidRDefault="00CE18A8">
      <w:pPr>
        <w:jc w:val="center"/>
        <w:rPr>
          <w:b/>
          <w:bCs/>
          <w:sz w:val="24"/>
          <w:szCs w:val="24"/>
        </w:rPr>
      </w:pPr>
      <w:r>
        <w:rPr>
          <w:b/>
          <w:bCs/>
          <w:sz w:val="24"/>
          <w:szCs w:val="24"/>
        </w:rPr>
        <w:t>4.2.1. Бухгалтерский учет у лизингодателя.</w:t>
      </w:r>
    </w:p>
    <w:p w:rsidR="00CE18A8" w:rsidRDefault="00CE18A8">
      <w:pPr>
        <w:jc w:val="both"/>
        <w:rPr>
          <w:sz w:val="24"/>
          <w:szCs w:val="24"/>
        </w:rPr>
      </w:pPr>
    </w:p>
    <w:p w:rsidR="00CE18A8" w:rsidRDefault="00CE18A8">
      <w:pPr>
        <w:jc w:val="both"/>
        <w:rPr>
          <w:sz w:val="24"/>
          <w:szCs w:val="24"/>
        </w:rPr>
      </w:pPr>
      <w:r>
        <w:rPr>
          <w:sz w:val="24"/>
          <w:szCs w:val="24"/>
        </w:rPr>
        <w:t xml:space="preserve">     Затраты, связанные  с приобретением лизингового имущества,  относятся к категории капитальных вложений и учитываются на счете 08  "Капитальные вложения", субсчет "Приобретение отдельных объектов основных средств".</w:t>
      </w:r>
    </w:p>
    <w:p w:rsidR="00CE18A8" w:rsidRDefault="00CE18A8">
      <w:pPr>
        <w:jc w:val="both"/>
        <w:rPr>
          <w:sz w:val="24"/>
          <w:szCs w:val="24"/>
        </w:rPr>
      </w:pPr>
      <w:r>
        <w:rPr>
          <w:sz w:val="24"/>
          <w:szCs w:val="24"/>
        </w:rPr>
        <w:t xml:space="preserve">     Финансирование приобретения  лизингового имущества осуществляется лизингодателем как за счет собственных, так и заемных средств.</w:t>
      </w:r>
    </w:p>
    <w:p w:rsidR="00CE18A8" w:rsidRDefault="00CE18A8">
      <w:pPr>
        <w:jc w:val="both"/>
        <w:rPr>
          <w:sz w:val="24"/>
          <w:szCs w:val="24"/>
        </w:rPr>
      </w:pPr>
      <w:r>
        <w:rPr>
          <w:sz w:val="24"/>
          <w:szCs w:val="24"/>
        </w:rPr>
        <w:t xml:space="preserve">     Одним из основных требований к договору лизинга является условие, в соответствии с которым лизинговое имущество приобретается лизингодателем у продавца лизингового имущества только при условии передачи его в лизинге лизингополучателю.</w:t>
      </w:r>
    </w:p>
    <w:p w:rsidR="00CE18A8" w:rsidRDefault="00CE18A8">
      <w:pPr>
        <w:jc w:val="both"/>
        <w:rPr>
          <w:sz w:val="24"/>
          <w:szCs w:val="24"/>
        </w:rPr>
      </w:pPr>
      <w:r>
        <w:rPr>
          <w:sz w:val="24"/>
          <w:szCs w:val="24"/>
        </w:rPr>
        <w:t xml:space="preserve">     Поэтому оприходование имущества в составе основных средств лизингополучателя осуществляется только при передаче лизингового  имущества лизингополучателю, что отражается в бухгалтерском учете записью по дебету счета 01 "Основные  средства", субсчет  "Лизинговое  имущество"  и кредиту счета  08 "Капитальные вложения", субсчет "Приобретение отдельных объектов основных средств".</w:t>
      </w:r>
    </w:p>
    <w:p w:rsidR="00CE18A8" w:rsidRDefault="00CE18A8">
      <w:pPr>
        <w:jc w:val="both"/>
        <w:rPr>
          <w:sz w:val="24"/>
          <w:szCs w:val="24"/>
        </w:rPr>
      </w:pPr>
      <w:r>
        <w:rPr>
          <w:sz w:val="24"/>
          <w:szCs w:val="24"/>
        </w:rPr>
        <w:t xml:space="preserve">     Текущие издержки  лизингодателя,  носящие некапитальный характер, связанные с осуществлением лизинговой и иной деятельности, формируются в соответствии  с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года   N 552,  с изменениями и дополнениями, внесенными постановлением  Правительства Российской Федерации от 1 июля 1995 г. N 661.</w:t>
      </w:r>
    </w:p>
    <w:p w:rsidR="00CE18A8" w:rsidRDefault="00CE18A8">
      <w:pPr>
        <w:jc w:val="both"/>
        <w:rPr>
          <w:sz w:val="24"/>
          <w:szCs w:val="24"/>
        </w:rPr>
      </w:pPr>
      <w:r>
        <w:rPr>
          <w:sz w:val="24"/>
          <w:szCs w:val="24"/>
        </w:rPr>
        <w:t xml:space="preserve">     Учет издержек  ведется на счете 20 "Основное производство" в корреспонденции со счетами учета производственных ресурсов  и  затрат.  В составе текущих  издержек  лизингодателя  отражается также ежемесячное начисление амортизационных отчислений на полное восстановление  объектов по имуществу, переданному в лизинг, исходя из норм, утвержденных в установленном порядке,  и механизма ускоренной амортизации,  в корреспонденции с кредитом счета 02 "Износ основных средств", субсчет "Износ лизингового имущества".</w:t>
      </w:r>
    </w:p>
    <w:p w:rsidR="00CE18A8" w:rsidRDefault="00CE18A8">
      <w:pPr>
        <w:jc w:val="both"/>
        <w:rPr>
          <w:sz w:val="24"/>
          <w:szCs w:val="24"/>
        </w:rPr>
      </w:pPr>
      <w:r>
        <w:rPr>
          <w:sz w:val="24"/>
          <w:szCs w:val="24"/>
        </w:rPr>
        <w:t xml:space="preserve">     Причитающаяся, исходя из условий договора лизинга, сумма лизинговых платежей включается в выручку от реализации продукции (работ,  услуг) и  отражается по дебету счета 62 "Расчеты с покупателями и заказчиками" в корреспонденции со счетом 46 "Реализация  продукции  (работ, услуг)". Поступление  от лизингополучателя лизинговых платежей отражается по кредиту счета 62 и дебету счетов учета денежных средств.</w:t>
      </w:r>
    </w:p>
    <w:p w:rsidR="00CE18A8" w:rsidRDefault="00CE18A8">
      <w:pPr>
        <w:jc w:val="both"/>
        <w:rPr>
          <w:sz w:val="24"/>
          <w:szCs w:val="24"/>
        </w:rPr>
      </w:pPr>
      <w:r>
        <w:rPr>
          <w:sz w:val="24"/>
          <w:szCs w:val="24"/>
        </w:rPr>
        <w:t xml:space="preserve">     В том  случае,  если договором лизинга предусмотрено право выкупа лизингового имущества лизингополучателем,  его стоимость списывается с баланса на дату выкупа. При этом делаются следующие бухгалтерские записи:</w:t>
      </w:r>
    </w:p>
    <w:p w:rsidR="00CE18A8" w:rsidRDefault="00CE18A8">
      <w:pPr>
        <w:jc w:val="both"/>
        <w:rPr>
          <w:sz w:val="24"/>
          <w:szCs w:val="24"/>
        </w:rPr>
      </w:pPr>
      <w:r>
        <w:rPr>
          <w:sz w:val="24"/>
          <w:szCs w:val="24"/>
        </w:rPr>
        <w:t xml:space="preserve">     - дебет счета 47 "Реализация и прочее выбытие основных средств" - кредит счета 01 "Основные средства", субсчет "Лизинговое имущество";</w:t>
      </w:r>
    </w:p>
    <w:p w:rsidR="00CE18A8" w:rsidRDefault="00CE18A8">
      <w:pPr>
        <w:jc w:val="both"/>
        <w:rPr>
          <w:sz w:val="24"/>
          <w:szCs w:val="24"/>
        </w:rPr>
      </w:pPr>
      <w:r>
        <w:rPr>
          <w:sz w:val="24"/>
          <w:szCs w:val="24"/>
        </w:rPr>
        <w:t xml:space="preserve">     - дебет счета 02 "Износ основных средств",  субсчет "Износ лизингового имущества" кредит счета 47.</w:t>
      </w:r>
    </w:p>
    <w:p w:rsidR="00CE18A8" w:rsidRDefault="00CE18A8">
      <w:pPr>
        <w:jc w:val="both"/>
        <w:rPr>
          <w:sz w:val="24"/>
          <w:szCs w:val="24"/>
        </w:rPr>
      </w:pPr>
      <w:r>
        <w:rPr>
          <w:sz w:val="24"/>
          <w:szCs w:val="24"/>
        </w:rPr>
        <w:t xml:space="preserve">     При выкупе  лизингового имущества до истечения срока договора лизинга по нему доначисляются амортизационные отчисления в порядке, описанном выше.</w:t>
      </w:r>
    </w:p>
    <w:p w:rsidR="00CE18A8" w:rsidRDefault="00CE18A8">
      <w:pPr>
        <w:jc w:val="both"/>
        <w:rPr>
          <w:sz w:val="24"/>
          <w:szCs w:val="24"/>
        </w:rPr>
      </w:pPr>
      <w:r>
        <w:rPr>
          <w:sz w:val="24"/>
          <w:szCs w:val="24"/>
        </w:rPr>
        <w:t xml:space="preserve">     В случае возврата лизингового имущества его стоимость переносится внутри счета  01  с  субсчета  "Лизинговое имущество" на субсчет учета собственных основных средств.</w:t>
      </w:r>
    </w:p>
    <w:p w:rsidR="00CE18A8" w:rsidRDefault="00CE18A8">
      <w:pPr>
        <w:jc w:val="both"/>
        <w:rPr>
          <w:sz w:val="24"/>
          <w:szCs w:val="24"/>
        </w:rPr>
      </w:pPr>
    </w:p>
    <w:p w:rsidR="00CE18A8" w:rsidRDefault="00CE18A8">
      <w:pPr>
        <w:jc w:val="center"/>
        <w:rPr>
          <w:sz w:val="24"/>
          <w:szCs w:val="24"/>
        </w:rPr>
      </w:pPr>
      <w:r>
        <w:rPr>
          <w:b/>
          <w:bCs/>
          <w:sz w:val="24"/>
          <w:szCs w:val="24"/>
        </w:rPr>
        <w:t>4.2.2. Бухгалтерский учет у лизингополучателя</w:t>
      </w:r>
      <w:r>
        <w:rPr>
          <w:sz w:val="24"/>
          <w:szCs w:val="24"/>
        </w:rPr>
        <w:t>.</w:t>
      </w:r>
    </w:p>
    <w:p w:rsidR="00CE18A8" w:rsidRDefault="00CE18A8">
      <w:pPr>
        <w:jc w:val="both"/>
        <w:rPr>
          <w:sz w:val="24"/>
          <w:szCs w:val="24"/>
        </w:rPr>
      </w:pPr>
    </w:p>
    <w:p w:rsidR="00CE18A8" w:rsidRDefault="00CE18A8">
      <w:pPr>
        <w:jc w:val="both"/>
        <w:rPr>
          <w:sz w:val="24"/>
          <w:szCs w:val="24"/>
        </w:rPr>
      </w:pPr>
      <w:r>
        <w:rPr>
          <w:sz w:val="24"/>
          <w:szCs w:val="24"/>
        </w:rPr>
        <w:t xml:space="preserve">     Так как  лизингополучатель  не является собственником лизингового имущества, то его стоимость  учитывается  на  забалансовом  счете  001 "Арендованные основные средства".</w:t>
      </w:r>
    </w:p>
    <w:p w:rsidR="00CE18A8" w:rsidRDefault="00CE18A8">
      <w:pPr>
        <w:jc w:val="both"/>
        <w:rPr>
          <w:sz w:val="24"/>
          <w:szCs w:val="24"/>
        </w:rPr>
      </w:pPr>
      <w:r>
        <w:rPr>
          <w:sz w:val="24"/>
          <w:szCs w:val="24"/>
        </w:rPr>
        <w:t xml:space="preserve">     Начисление причитающихся лизингодателю платежей отражается по дебету счета  20  "Основное  производство"  в корреспонденции с кредитом счета 76 "Расчеты с разными дебиторами и кредиторами". Уплата  лизинговых платежей  отражается по дебету счета 76 и кредиту счетов учета денежных средств.</w:t>
      </w:r>
    </w:p>
    <w:p w:rsidR="00CE18A8" w:rsidRDefault="00CE18A8">
      <w:pPr>
        <w:jc w:val="both"/>
        <w:rPr>
          <w:sz w:val="24"/>
          <w:szCs w:val="24"/>
        </w:rPr>
      </w:pPr>
      <w:r>
        <w:rPr>
          <w:sz w:val="24"/>
          <w:szCs w:val="24"/>
        </w:rPr>
        <w:t xml:space="preserve">     В случае  осуществления  права выкупа до истечения срока договора лизинга, досрочно начисленные платежи относятся на счет 31 "Расходы будущих периодов"  (с  последующим равномерным списанием на счет 20 "Основное производство" в течение ранее установленного срока договора лизинга) или на прибыль,  остающуюся в распоряжении организации. При выкупе лизингового имущества его стоимость на дату перехода права  собственности списывается с забалансового счета 001 "Арендованные основные средства" и приходуется одновременно на баланс: дебет счета 01 "Основные средства" - кредит счета 02 "Износ собственных основных средств".</w:t>
      </w:r>
    </w:p>
    <w:p w:rsidR="00CE18A8" w:rsidRDefault="00CE18A8">
      <w:pPr>
        <w:jc w:val="both"/>
        <w:rPr>
          <w:sz w:val="24"/>
          <w:szCs w:val="24"/>
        </w:rPr>
      </w:pPr>
      <w:r>
        <w:rPr>
          <w:sz w:val="24"/>
          <w:szCs w:val="24"/>
        </w:rPr>
        <w:t xml:space="preserve">     В случае возврата лизингового имущества лизингодателю  его  стоимость списывается  с  забалансового  счета  001 "Арендованные основные средства".</w:t>
      </w:r>
    </w:p>
    <w:p w:rsidR="00CE18A8" w:rsidRDefault="00CE18A8">
      <w:pPr>
        <w:jc w:val="both"/>
        <w:rPr>
          <w:sz w:val="24"/>
          <w:szCs w:val="24"/>
        </w:rPr>
      </w:pPr>
      <w:r>
        <w:rPr>
          <w:sz w:val="24"/>
          <w:szCs w:val="24"/>
        </w:rPr>
        <w:t xml:space="preserve">     </w:t>
      </w:r>
      <w:r>
        <w:rPr>
          <w:b/>
          <w:bCs/>
          <w:sz w:val="24"/>
          <w:szCs w:val="24"/>
        </w:rPr>
        <w:t>Бухгалтерский учет у продавца лизингового имущества.</w:t>
      </w:r>
      <w:r>
        <w:rPr>
          <w:sz w:val="24"/>
          <w:szCs w:val="24"/>
        </w:rPr>
        <w:t xml:space="preserve">      </w:t>
      </w:r>
    </w:p>
    <w:p w:rsidR="00CE18A8" w:rsidRDefault="00CE18A8">
      <w:pPr>
        <w:jc w:val="both"/>
        <w:rPr>
          <w:sz w:val="24"/>
          <w:szCs w:val="24"/>
        </w:rPr>
      </w:pPr>
      <w:r>
        <w:rPr>
          <w:sz w:val="24"/>
          <w:szCs w:val="24"/>
        </w:rPr>
        <w:t xml:space="preserve">     Учет лизингового имущества у продавца  осуществляется  в  обычном порядке либо как готовая продукция (счет 40 "Готовая продукция"), если продавец является изготовителем машин,  оборудования,  либо как  товар (счет 41 "Товары"),  если продавец является торговой организацией. При этом лизинговое имущество включается в объем реализации  продавца  лизингового имущества в общеустановленном порядке.</w:t>
      </w:r>
    </w:p>
    <w:p w:rsidR="00CE18A8" w:rsidRDefault="00CE18A8">
      <w:pPr>
        <w:jc w:val="both"/>
        <w:rPr>
          <w:sz w:val="24"/>
          <w:szCs w:val="24"/>
        </w:rPr>
      </w:pPr>
      <w:r>
        <w:rPr>
          <w:sz w:val="24"/>
          <w:szCs w:val="24"/>
        </w:rPr>
        <w:t xml:space="preserve">     При применении пояснений к счетам 03 "Долгосрочно арендуемые  основные средства",  09  "Арендные  обязательства  к  поступлению"  и 97 "Арендные обязательства" следует иметь в виду, что они применяются при учете операций по обязательствам, связанным с долгосрочной арендой основных средств арендными  организациями,  а  для  операций  финансовой аренды (лизинга) не используются.</w:t>
      </w:r>
    </w:p>
    <w:p w:rsidR="00CE18A8" w:rsidRDefault="00CE18A8">
      <w:pPr>
        <w:jc w:val="both"/>
        <w:rPr>
          <w:b/>
          <w:bCs/>
          <w:sz w:val="24"/>
          <w:szCs w:val="24"/>
        </w:rPr>
      </w:pPr>
      <w:r>
        <w:rPr>
          <w:sz w:val="24"/>
          <w:szCs w:val="24"/>
        </w:rPr>
        <w:t xml:space="preserve">     </w:t>
      </w:r>
      <w:r>
        <w:rPr>
          <w:b/>
          <w:bCs/>
          <w:sz w:val="24"/>
          <w:szCs w:val="24"/>
        </w:rPr>
        <w:t>Включение лизинговых платежей в себестоимость продукции   (работ, услуг) лизингополучателя.</w:t>
      </w:r>
    </w:p>
    <w:p w:rsidR="00CE18A8" w:rsidRDefault="00CE18A8">
      <w:pPr>
        <w:jc w:val="both"/>
        <w:rPr>
          <w:sz w:val="24"/>
          <w:szCs w:val="24"/>
        </w:rPr>
      </w:pPr>
      <w:r>
        <w:rPr>
          <w:sz w:val="24"/>
          <w:szCs w:val="24"/>
        </w:rPr>
        <w:t xml:space="preserve">     В соответствии с п. 19 Временного положения о лизинге (утверждено постановлением Правительства Российской Федерации от 29 июня 1995 года N 663) общая сумма лизинговых платежей включает: </w:t>
      </w:r>
    </w:p>
    <w:p w:rsidR="00CE18A8" w:rsidRDefault="00CE18A8">
      <w:pPr>
        <w:jc w:val="both"/>
        <w:rPr>
          <w:sz w:val="24"/>
          <w:szCs w:val="24"/>
        </w:rPr>
      </w:pPr>
      <w:r>
        <w:rPr>
          <w:sz w:val="24"/>
          <w:szCs w:val="24"/>
        </w:rPr>
        <w:t>- сумму, возмещающую полную (или близкую к ней) стоимость лизингового имущества; сумму, выплачиваемую лизингодателю за кредитные ресурсы, использованные им для приобретения имущества по договору лизинга;</w:t>
      </w:r>
    </w:p>
    <w:p w:rsidR="00CE18A8" w:rsidRDefault="00CE18A8">
      <w:pPr>
        <w:jc w:val="both"/>
        <w:rPr>
          <w:sz w:val="24"/>
          <w:szCs w:val="24"/>
        </w:rPr>
      </w:pPr>
      <w:r>
        <w:rPr>
          <w:sz w:val="24"/>
          <w:szCs w:val="24"/>
        </w:rPr>
        <w:t>- комиссионное вознаграждение лизингодателю;</w:t>
      </w:r>
    </w:p>
    <w:p w:rsidR="00CE18A8" w:rsidRDefault="00CE18A8">
      <w:pPr>
        <w:jc w:val="both"/>
        <w:rPr>
          <w:sz w:val="24"/>
          <w:szCs w:val="24"/>
        </w:rPr>
      </w:pPr>
      <w:r>
        <w:rPr>
          <w:sz w:val="24"/>
          <w:szCs w:val="24"/>
        </w:rPr>
        <w:t>- сумму, выплачиваемую за страхование лизингового  имущества,  если оно было застраховано лизингодателем;</w:t>
      </w:r>
    </w:p>
    <w:p w:rsidR="00CE18A8" w:rsidRDefault="00CE18A8">
      <w:pPr>
        <w:jc w:val="both"/>
        <w:rPr>
          <w:sz w:val="24"/>
          <w:szCs w:val="24"/>
        </w:rPr>
      </w:pPr>
      <w:r>
        <w:rPr>
          <w:sz w:val="24"/>
          <w:szCs w:val="24"/>
        </w:rPr>
        <w:t>- иные затраты лизингодателя, предусмотренные договором лизинга.</w:t>
      </w:r>
    </w:p>
    <w:p w:rsidR="00CE18A8" w:rsidRDefault="00CE18A8">
      <w:pPr>
        <w:jc w:val="both"/>
        <w:rPr>
          <w:sz w:val="24"/>
          <w:szCs w:val="24"/>
        </w:rPr>
      </w:pPr>
      <w:r>
        <w:rPr>
          <w:sz w:val="24"/>
          <w:szCs w:val="24"/>
        </w:rPr>
        <w:t xml:space="preserve">     Лизинговые платежи  включатся  в соответствии с законодательством Российской Федерации в себестоимость продукции (работ, услуг), произведенной лизингополучателем.</w:t>
      </w:r>
    </w:p>
    <w:p w:rsidR="00CE18A8" w:rsidRDefault="00CE18A8">
      <w:pPr>
        <w:jc w:val="both"/>
        <w:rPr>
          <w:sz w:val="24"/>
          <w:szCs w:val="24"/>
        </w:rPr>
      </w:pPr>
      <w:r>
        <w:rPr>
          <w:sz w:val="24"/>
          <w:szCs w:val="24"/>
        </w:rPr>
        <w:t xml:space="preserve">     Действующее в 1995 г.  Положение о составе затрат  (постановление Правительства Российской Федерации от 5 августа 1992 г.,  с учетом изменений и дополнений,  внесенных в него  постановлением  Правительства Российской Федерации от 1 июля 1995 г.  N 661) не предусматривает прямого отнесения на себестоимость продукции  (работ,  услуг)  лизинговых платежей, хотя в  постановлении    Правительства  Российской Федерации от 29 июня 1995 г. N 663 "О развитии лизинга в инвестиционной деятельности" предусмотрено  внесение дополнений в Положение о составе затрат на предмет отнесения сумм лизинговых платежей, включая платежи по процентам за  кредиты банков и других кредитных учреждений,  на себестоимость продукции (работ, услуг), произведенной лизингополучателем. </w:t>
      </w:r>
    </w:p>
    <w:p w:rsidR="00CE18A8" w:rsidRDefault="00CE18A8">
      <w:pPr>
        <w:jc w:val="both"/>
        <w:rPr>
          <w:sz w:val="24"/>
          <w:szCs w:val="24"/>
        </w:rPr>
      </w:pPr>
      <w:r>
        <w:rPr>
          <w:sz w:val="24"/>
          <w:szCs w:val="24"/>
        </w:rPr>
        <w:t xml:space="preserve">     Формально договор  лизинга  можно рассматривать как разновидность договора аренды,  а в соответствии с Положением о составе затрат в себестоимость продукции (работ, услуг) включается "...плата за аренду отдельных объектов основных производственных фондов  (или  их  отдельных частей)".</w:t>
      </w:r>
    </w:p>
    <w:p w:rsidR="00CE18A8" w:rsidRDefault="00CE18A8">
      <w:pPr>
        <w:jc w:val="both"/>
        <w:rPr>
          <w:sz w:val="24"/>
          <w:szCs w:val="24"/>
        </w:rPr>
      </w:pPr>
      <w:r>
        <w:rPr>
          <w:sz w:val="24"/>
          <w:szCs w:val="24"/>
        </w:rPr>
        <w:t xml:space="preserve">     Напомним, что в соответствии с Инструкцией  о  порядке  заполнения типовых форм  годовой бухгалтерской отчетности производственным основным средствам относятся средства,  которые  связаны  с  осуществлением предпринимательской деятельности,  то  есть производством промышленной продукции, строительством, сельским хозяйством, торговлей и общественным питанием, заготовкой сельскохозяйственной продукции и другими аналогичными видами деятельности.</w:t>
      </w:r>
    </w:p>
    <w:p w:rsidR="00CE18A8" w:rsidRDefault="00CE18A8">
      <w:pPr>
        <w:jc w:val="both"/>
        <w:rPr>
          <w:sz w:val="24"/>
          <w:szCs w:val="24"/>
        </w:rPr>
      </w:pPr>
      <w:r>
        <w:rPr>
          <w:sz w:val="24"/>
          <w:szCs w:val="24"/>
        </w:rPr>
        <w:t xml:space="preserve">     Одним из основных требований к договору лизинга является то,  что лизинговое имущество используется лизингополучателем только в предпринимательских целях. </w:t>
      </w:r>
    </w:p>
    <w:p w:rsidR="00CE18A8" w:rsidRDefault="00CE18A8">
      <w:pPr>
        <w:jc w:val="both"/>
        <w:rPr>
          <w:sz w:val="24"/>
          <w:szCs w:val="24"/>
        </w:rPr>
      </w:pPr>
      <w:r>
        <w:rPr>
          <w:sz w:val="24"/>
          <w:szCs w:val="24"/>
        </w:rPr>
        <w:t xml:space="preserve">     Отнесение на себестоимость лизингополучателя затрат,  связанных с эксплуатацией, техническим  обслуживанием  и ремонтом лизингового имущества.</w:t>
      </w:r>
    </w:p>
    <w:p w:rsidR="00CE18A8" w:rsidRDefault="00CE18A8">
      <w:pPr>
        <w:jc w:val="both"/>
        <w:rPr>
          <w:sz w:val="24"/>
          <w:szCs w:val="24"/>
        </w:rPr>
      </w:pPr>
      <w:r>
        <w:rPr>
          <w:sz w:val="24"/>
          <w:szCs w:val="24"/>
        </w:rPr>
        <w:t xml:space="preserve">     На  основании   Временного   положения о  лизинге  лизингополучатель несет все расходы по содержанию лизингового имущества,  его страхованию, включая страхование своей  ответственности  перед  лизингодателем, а также все расходы,  возникающие в связи с эксплуатацией,  техническим обслуживанием и ремонтом этого имущества,  если иное не предусмотрено договором лизинга.</w:t>
      </w:r>
    </w:p>
    <w:p w:rsidR="00CE18A8" w:rsidRDefault="00CE18A8">
      <w:pPr>
        <w:jc w:val="both"/>
        <w:rPr>
          <w:sz w:val="24"/>
          <w:szCs w:val="24"/>
        </w:rPr>
      </w:pPr>
      <w:r>
        <w:rPr>
          <w:sz w:val="24"/>
          <w:szCs w:val="24"/>
        </w:rPr>
        <w:t xml:space="preserve">     Согласно Положению  в  составе  затрат  в себестоимость продукции (работ, услуг) включаются расходы по поддержанию  основных  производственных фондов  в  рабочем  состоянии (расходы на технический осмотр и уход, на проведение текущего, среднего и капитального ремонтов).</w:t>
      </w:r>
    </w:p>
    <w:p w:rsidR="00CE18A8" w:rsidRDefault="00CE18A8">
      <w:pPr>
        <w:jc w:val="both"/>
        <w:rPr>
          <w:sz w:val="24"/>
          <w:szCs w:val="24"/>
        </w:rPr>
      </w:pPr>
      <w:r>
        <w:rPr>
          <w:sz w:val="24"/>
          <w:szCs w:val="24"/>
        </w:rPr>
        <w:t xml:space="preserve">     Основной критерий для возможности отнесения такого рода  расходов на себестоимость - производственный характер основных средств.</w:t>
      </w:r>
    </w:p>
    <w:p w:rsidR="00CE18A8" w:rsidRDefault="00CE18A8">
      <w:pPr>
        <w:jc w:val="both"/>
        <w:rPr>
          <w:sz w:val="24"/>
          <w:szCs w:val="24"/>
        </w:rPr>
      </w:pPr>
      <w:r>
        <w:rPr>
          <w:sz w:val="24"/>
          <w:szCs w:val="24"/>
        </w:rPr>
        <w:t xml:space="preserve">     Однако следует обратить внимание на то обстоятельство, что у ряда налоговых органов существует мнение о том, что в себестоимость продукции (работ,  услуг)можно включать эксплуатационные расходы  только  по собственным основным производственным фондам организации,  учитываемым на счете 01 "Основные средства".</w:t>
      </w:r>
    </w:p>
    <w:p w:rsidR="00CE18A8" w:rsidRDefault="00CE18A8">
      <w:pPr>
        <w:jc w:val="both"/>
        <w:rPr>
          <w:sz w:val="24"/>
          <w:szCs w:val="24"/>
        </w:rPr>
      </w:pPr>
      <w:r>
        <w:rPr>
          <w:sz w:val="24"/>
          <w:szCs w:val="24"/>
        </w:rPr>
        <w:t xml:space="preserve">     С нашей точки зрения, это позиция некоторых налоговых органов неоправданна, так как в Положении о составе затрат не делается  акцент  на собственных основных  средствах,  а  классификация основных средств на собственные и арендованные общепринята в бухгалтерской методологии.</w:t>
      </w:r>
    </w:p>
    <w:p w:rsidR="00CE18A8" w:rsidRDefault="00CE18A8">
      <w:pPr>
        <w:pStyle w:val="BodyText21"/>
      </w:pPr>
      <w:r>
        <w:t xml:space="preserve">     Применение  механизма  ускоренной  амортизации по отношению к основным средствам, являющимся объектом лизинга.</w:t>
      </w:r>
    </w:p>
    <w:p w:rsidR="00CE18A8" w:rsidRDefault="00CE18A8">
      <w:pPr>
        <w:jc w:val="both"/>
        <w:rPr>
          <w:sz w:val="24"/>
          <w:szCs w:val="24"/>
        </w:rPr>
      </w:pPr>
      <w:r>
        <w:rPr>
          <w:sz w:val="24"/>
          <w:szCs w:val="24"/>
        </w:rPr>
        <w:t xml:space="preserve">     Согласно    временного  положения о лизинге "по соглашению сторон в договоре  лизинга может предусматриваться ускоренная амортизация лизингового имущества в соответствии с законодательством Российской  Федерации с последующим уведомлением об этом налоговых органов".</w:t>
      </w:r>
    </w:p>
    <w:p w:rsidR="00CE18A8" w:rsidRDefault="00CE18A8">
      <w:pPr>
        <w:jc w:val="both"/>
        <w:rPr>
          <w:sz w:val="24"/>
          <w:szCs w:val="24"/>
        </w:rPr>
      </w:pPr>
      <w:r>
        <w:rPr>
          <w:sz w:val="24"/>
          <w:szCs w:val="24"/>
        </w:rPr>
        <w:t xml:space="preserve">     Законодательным актом, регламентирующим в настоящее время порядок применения ускоренной  амортизации  в  Российской Федерации,  является постановление Правительства Российской Федерации от 19 августа 1994 г. N 967  "Об использовании механизма ускоренной амортизации и переоценки основных фондов".</w:t>
      </w:r>
    </w:p>
    <w:p w:rsidR="00CE18A8" w:rsidRDefault="00CE18A8">
      <w:pPr>
        <w:jc w:val="both"/>
        <w:rPr>
          <w:sz w:val="24"/>
          <w:szCs w:val="24"/>
        </w:rPr>
      </w:pPr>
      <w:r>
        <w:rPr>
          <w:sz w:val="24"/>
          <w:szCs w:val="24"/>
        </w:rPr>
        <w:t xml:space="preserve">     В пунктах 7 и 8 данного постановления говорится:  "В целях создания условий для  развития  высокотехнологичных  отраслей  экономики  и внедрения эффективных машин и оборудования предоставить право предприятиям и организациям применять механизм ускоренной амортизации  актив ной части производственных основных фондов.</w:t>
      </w:r>
    </w:p>
    <w:p w:rsidR="00CE18A8" w:rsidRDefault="00CE18A8">
      <w:pPr>
        <w:jc w:val="both"/>
        <w:rPr>
          <w:sz w:val="24"/>
          <w:szCs w:val="24"/>
        </w:rPr>
      </w:pPr>
      <w:r>
        <w:rPr>
          <w:sz w:val="24"/>
          <w:szCs w:val="24"/>
        </w:rPr>
        <w:t xml:space="preserve">     Перечень высокотехнологичных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 </w:t>
      </w:r>
    </w:p>
    <w:p w:rsidR="00CE18A8" w:rsidRDefault="00CE18A8">
      <w:pPr>
        <w:jc w:val="both"/>
        <w:rPr>
          <w:sz w:val="24"/>
          <w:szCs w:val="24"/>
        </w:rPr>
      </w:pPr>
      <w:r>
        <w:rPr>
          <w:sz w:val="24"/>
          <w:szCs w:val="24"/>
        </w:rPr>
        <w:t xml:space="preserve">     При введении  ускоренной амортизации применяется равномерный (линейный) метод ее исчисления,  при котором утвержденная в установленном порядке норма  годовых амортизационных отчислений увеличивается на коэффициент ускорения в размере не выше 2.</w:t>
      </w:r>
    </w:p>
    <w:p w:rsidR="00CE18A8" w:rsidRDefault="00CE18A8">
      <w:pPr>
        <w:jc w:val="both"/>
        <w:rPr>
          <w:sz w:val="24"/>
          <w:szCs w:val="24"/>
        </w:rPr>
      </w:pPr>
      <w:r>
        <w:rPr>
          <w:sz w:val="24"/>
          <w:szCs w:val="24"/>
        </w:rPr>
        <w:t xml:space="preserve">     Необходимость применения механизма ускоренной амортизации в большем размере согласовывается с финансовыми органами субъектов  Российской Федерации".</w:t>
      </w:r>
    </w:p>
    <w:p w:rsidR="00CE18A8" w:rsidRDefault="00CE18A8">
      <w:pPr>
        <w:jc w:val="both"/>
        <w:rPr>
          <w:sz w:val="24"/>
          <w:szCs w:val="24"/>
        </w:rPr>
      </w:pPr>
      <w:r>
        <w:rPr>
          <w:sz w:val="24"/>
          <w:szCs w:val="24"/>
        </w:rPr>
        <w:t xml:space="preserve">     В соответствии с постановлением N 967 лизингодатель, будучи собственником основных средств, вправе применять их ускоренную амортизацию при выполнении требований, указанных выше.</w:t>
      </w:r>
    </w:p>
    <w:p w:rsidR="00CE18A8" w:rsidRDefault="00CE18A8">
      <w:pPr>
        <w:jc w:val="both"/>
        <w:rPr>
          <w:sz w:val="24"/>
          <w:szCs w:val="24"/>
        </w:rPr>
      </w:pPr>
      <w:r>
        <w:rPr>
          <w:sz w:val="24"/>
          <w:szCs w:val="24"/>
        </w:rPr>
        <w:t xml:space="preserve">     Это решение  применяется  и  оформляется предприятием как элемент учетной политики в соответствии с Положением по  бухгалтерскому  учету "Учетная политика  предприятия",  утвержденным приказом Минфина России от 28 июля 1994 г. N 100.</w:t>
      </w:r>
    </w:p>
    <w:p w:rsidR="00CE18A8" w:rsidRDefault="00CE18A8">
      <w:pPr>
        <w:jc w:val="both"/>
        <w:rPr>
          <w:sz w:val="24"/>
          <w:szCs w:val="24"/>
        </w:rPr>
      </w:pPr>
      <w:r>
        <w:rPr>
          <w:sz w:val="24"/>
          <w:szCs w:val="24"/>
        </w:rPr>
        <w:t xml:space="preserve">     Возникает вопрос  о  соотношении и смысле пункта договора лизинга об ускоренной амортизации и постановления N 967.</w:t>
      </w:r>
    </w:p>
    <w:p w:rsidR="00CE18A8" w:rsidRDefault="00CE18A8">
      <w:pPr>
        <w:jc w:val="both"/>
        <w:rPr>
          <w:sz w:val="24"/>
          <w:szCs w:val="24"/>
        </w:rPr>
      </w:pPr>
      <w:r>
        <w:rPr>
          <w:sz w:val="24"/>
          <w:szCs w:val="24"/>
        </w:rPr>
        <w:t xml:space="preserve">     Первый вариант. Лизингодатель  применяет механизм ускоренной амортизации на основании постановления N 967 при условии наличия соответствующего пункта  в  договорах  лизинга. На наш взгляд,  такой подход не имеет смысла,  так как,  во-первых,  не отвечает целям самого договора лизинга, а во-вторых, применять ускоренную амортизацию можно и без записи в договоре.</w:t>
      </w:r>
    </w:p>
    <w:p w:rsidR="00CE18A8" w:rsidRDefault="00CE18A8">
      <w:pPr>
        <w:jc w:val="both"/>
        <w:rPr>
          <w:sz w:val="24"/>
          <w:szCs w:val="24"/>
        </w:rPr>
      </w:pPr>
      <w:r>
        <w:rPr>
          <w:sz w:val="24"/>
          <w:szCs w:val="24"/>
        </w:rPr>
        <w:t xml:space="preserve">     Второй вариант.  Договор лизинга сам определяет механизм применения ускоренной амортизации по основным средствам,  сданным  в  лизинг. Например, основные  средства  амортизируются за срок действия договора лизинга.</w:t>
      </w:r>
    </w:p>
    <w:p w:rsidR="00CE18A8" w:rsidRDefault="00CE18A8">
      <w:pPr>
        <w:jc w:val="both"/>
        <w:rPr>
          <w:sz w:val="24"/>
          <w:szCs w:val="24"/>
        </w:rPr>
      </w:pPr>
      <w:r>
        <w:rPr>
          <w:sz w:val="24"/>
          <w:szCs w:val="24"/>
        </w:rPr>
        <w:t xml:space="preserve">     С экономической точки зрения такой подход,  видимо, оправдан. Вопрос заключается в юридической состоятельности такого решения,  и,  как следствие, могут возникнуть проблемы с налоговой точки зрения.</w:t>
      </w:r>
    </w:p>
    <w:p w:rsidR="00CE18A8" w:rsidRDefault="00CE18A8">
      <w:pPr>
        <w:jc w:val="both"/>
        <w:rPr>
          <w:sz w:val="24"/>
          <w:szCs w:val="24"/>
        </w:rPr>
      </w:pPr>
      <w:r>
        <w:rPr>
          <w:sz w:val="24"/>
          <w:szCs w:val="24"/>
        </w:rPr>
        <w:t xml:space="preserve">     Кроме того,  в соответствии с " Положением    о  составе   затрат (редакция 1995  г.)  "для  целей налогообложения суммы амортизационных отчислений, начисленным ускоренным методом  в  порядке,  установленном законодательством Российской Федерации,  в случае не целевого использования в себестоимость продукции (работ, услуг) не включаются".</w:t>
      </w:r>
    </w:p>
    <w:p w:rsidR="00CE18A8" w:rsidRDefault="00CE18A8">
      <w:pPr>
        <w:jc w:val="both"/>
        <w:rPr>
          <w:sz w:val="24"/>
          <w:szCs w:val="24"/>
        </w:rPr>
      </w:pPr>
      <w:r>
        <w:rPr>
          <w:sz w:val="24"/>
          <w:szCs w:val="24"/>
        </w:rPr>
        <w:t xml:space="preserve">     Должна ли  эта  налоговая  норма  распространяться  на ускоренную амортизацию лизингового имущества, и каким образом понимать ее  целевое использование - ответа в настоящее время в законодательстве нет. </w:t>
      </w: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center"/>
        <w:rPr>
          <w:b/>
          <w:bCs/>
          <w:sz w:val="24"/>
          <w:szCs w:val="24"/>
        </w:rPr>
      </w:pPr>
      <w:r>
        <w:rPr>
          <w:b/>
          <w:bCs/>
          <w:sz w:val="24"/>
          <w:szCs w:val="24"/>
        </w:rPr>
        <w:t>5.  АМОРТИЗАЦИЯ ОСНОВНЫХ ФОНДОВ.</w:t>
      </w:r>
    </w:p>
    <w:p w:rsidR="00CE18A8" w:rsidRDefault="00CE18A8">
      <w:pPr>
        <w:jc w:val="center"/>
        <w:rPr>
          <w:b/>
          <w:bCs/>
          <w:sz w:val="24"/>
          <w:szCs w:val="24"/>
        </w:rPr>
      </w:pPr>
    </w:p>
    <w:p w:rsidR="00CE18A8" w:rsidRDefault="00CE18A8">
      <w:pPr>
        <w:jc w:val="center"/>
        <w:rPr>
          <w:b/>
          <w:bCs/>
          <w:sz w:val="24"/>
          <w:szCs w:val="24"/>
        </w:rPr>
      </w:pPr>
      <w:r>
        <w:rPr>
          <w:b/>
          <w:bCs/>
          <w:sz w:val="24"/>
          <w:szCs w:val="24"/>
        </w:rPr>
        <w:t>5.1. Сущность амортизации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Амортизация  основных фондов (средств труда) обеспечивает  экономический процесс, который предполагает перенос первоначальной (восстановительной) стоимости средств труда по мере их износа, в себестоимость производимой с их помощью продукции или оказываемых услуг. Таким образом, обеспечивается возмещение (возврат) стоимости, вложенной в основные фонды. В процессе производства основные средства изнашиваются, тем самым постепенно теряют свою стоимость.  Уменьшение стоимости происходит как в  результате физического,  так и морального износа средств труда.</w:t>
      </w:r>
    </w:p>
    <w:p w:rsidR="00CE18A8" w:rsidRDefault="00CE18A8">
      <w:pPr>
        <w:pStyle w:val="21"/>
      </w:pPr>
      <w:r>
        <w:t>Объектами для начисления амортизации являются объекты основных средств, находящиеся в организации на правах собственности, хозяйственного ведения, оперативного управления.</w:t>
      </w:r>
    </w:p>
    <w:p w:rsidR="00CE18A8" w:rsidRDefault="00CE18A8">
      <w:pPr>
        <w:pStyle w:val="21"/>
      </w:pPr>
      <w:r>
        <w:t>Для возмещения стоимости  потребляемых  средств  труда  правительством страны устанавливаются нормы амортизации.</w:t>
      </w:r>
    </w:p>
    <w:p w:rsidR="00CE18A8" w:rsidRDefault="00CE18A8">
      <w:pPr>
        <w:pStyle w:val="21"/>
      </w:pPr>
      <w:r>
        <w:t>Общая норма амортизации определяется в процентах балансовой стоимости основных средств,  которая начисляется по следующей формуле:</w:t>
      </w:r>
    </w:p>
    <w:p w:rsidR="00CE18A8" w:rsidRDefault="00CE18A8">
      <w:pPr>
        <w:jc w:val="both"/>
        <w:rPr>
          <w:sz w:val="24"/>
          <w:szCs w:val="24"/>
        </w:rPr>
      </w:pPr>
      <w:r>
        <w:rPr>
          <w:sz w:val="24"/>
          <w:szCs w:val="24"/>
        </w:rPr>
        <w:t xml:space="preserve">                                           Сп+Сл</w:t>
      </w:r>
    </w:p>
    <w:p w:rsidR="00CE18A8" w:rsidRDefault="00CE18A8">
      <w:pPr>
        <w:jc w:val="both"/>
        <w:rPr>
          <w:sz w:val="24"/>
          <w:szCs w:val="24"/>
        </w:rPr>
      </w:pPr>
      <w:r>
        <w:rPr>
          <w:sz w:val="24"/>
          <w:szCs w:val="24"/>
        </w:rPr>
        <w:t xml:space="preserve">                                   На = ----------- * 100 ,        (1)</w:t>
      </w:r>
    </w:p>
    <w:p w:rsidR="00CE18A8" w:rsidRDefault="00CE18A8">
      <w:pPr>
        <w:jc w:val="both"/>
        <w:rPr>
          <w:sz w:val="24"/>
          <w:szCs w:val="24"/>
        </w:rPr>
      </w:pPr>
      <w:r>
        <w:rPr>
          <w:sz w:val="24"/>
          <w:szCs w:val="24"/>
        </w:rPr>
        <w:t xml:space="preserve">                                               tн</w:t>
      </w:r>
    </w:p>
    <w:p w:rsidR="00CE18A8" w:rsidRDefault="00CE18A8">
      <w:pPr>
        <w:jc w:val="both"/>
        <w:rPr>
          <w:sz w:val="24"/>
          <w:szCs w:val="24"/>
        </w:rPr>
      </w:pPr>
      <w:r>
        <w:rPr>
          <w:sz w:val="24"/>
          <w:szCs w:val="24"/>
        </w:rPr>
        <w:t xml:space="preserve">     где:</w:t>
      </w:r>
    </w:p>
    <w:p w:rsidR="00CE18A8" w:rsidRDefault="00CE18A8">
      <w:pPr>
        <w:jc w:val="both"/>
        <w:rPr>
          <w:sz w:val="24"/>
          <w:szCs w:val="24"/>
        </w:rPr>
      </w:pPr>
      <w:r>
        <w:rPr>
          <w:sz w:val="24"/>
          <w:szCs w:val="24"/>
        </w:rPr>
        <w:t xml:space="preserve">  Сп -  первоначальная восстановительная стоимость основных средств;</w:t>
      </w:r>
    </w:p>
    <w:p w:rsidR="00CE18A8" w:rsidRDefault="00CE18A8">
      <w:pPr>
        <w:jc w:val="both"/>
        <w:rPr>
          <w:sz w:val="24"/>
          <w:szCs w:val="24"/>
        </w:rPr>
      </w:pPr>
      <w:r>
        <w:rPr>
          <w:sz w:val="24"/>
          <w:szCs w:val="24"/>
        </w:rPr>
        <w:t xml:space="preserve">  Сл -  ликвидационная стоимость основных средств;</w:t>
      </w:r>
    </w:p>
    <w:p w:rsidR="00CE18A8" w:rsidRDefault="00CE18A8">
      <w:pPr>
        <w:jc w:val="both"/>
        <w:rPr>
          <w:sz w:val="24"/>
          <w:szCs w:val="24"/>
        </w:rPr>
      </w:pPr>
      <w:r>
        <w:rPr>
          <w:sz w:val="24"/>
          <w:szCs w:val="24"/>
        </w:rPr>
        <w:t xml:space="preserve">   tн -  нормативный срок службы основных средств.</w:t>
      </w:r>
    </w:p>
    <w:p w:rsidR="00CE18A8" w:rsidRDefault="00CE18A8">
      <w:pPr>
        <w:jc w:val="both"/>
        <w:rPr>
          <w:sz w:val="24"/>
          <w:szCs w:val="24"/>
        </w:rPr>
      </w:pPr>
      <w:r>
        <w:rPr>
          <w:sz w:val="24"/>
          <w:szCs w:val="24"/>
        </w:rPr>
        <w:t xml:space="preserve">     Первоначальная стоимость  (Сп) складывается из затрат на приобретение (строительство) плюс расходы по доставке и установке.  Поскольку первоначальная стоимость  основных  средств не всегда может быть равна затратам по их воспроизводству амортизация начисляется исходя из восстановительной стоимости.  Ликвидационная  стоимость  (Сл) определяется как разница между выручкой  от  реализации  использованного  имущества (металлолома, запчастей, стройматериалов и т.п.) и затратами связанными с демонтажем основных средств.  Срок службы основных средств (tн)  исчисляется исходя из периода их эксплуатации,  который называется амортизационным периодом.</w:t>
      </w:r>
    </w:p>
    <w:p w:rsidR="00CE18A8" w:rsidRDefault="00CE18A8">
      <w:pPr>
        <w:jc w:val="both"/>
        <w:rPr>
          <w:sz w:val="24"/>
          <w:szCs w:val="24"/>
        </w:rPr>
      </w:pPr>
      <w:r>
        <w:rPr>
          <w:sz w:val="24"/>
          <w:szCs w:val="24"/>
        </w:rPr>
        <w:t xml:space="preserve">     Для расчета  суммы  амортизации  по  предприятию в целом наряду с нормами амортизации необходимы данные по среднегодовой стоимости амортизируемых основных средств. Эти данные получают следующим путем:</w:t>
      </w:r>
    </w:p>
    <w:p w:rsidR="00CE18A8" w:rsidRDefault="00CE18A8">
      <w:pPr>
        <w:jc w:val="both"/>
        <w:rPr>
          <w:sz w:val="24"/>
          <w:szCs w:val="24"/>
        </w:rPr>
      </w:pPr>
      <w:r>
        <w:rPr>
          <w:sz w:val="24"/>
          <w:szCs w:val="24"/>
        </w:rPr>
        <w:t xml:space="preserve">     к стоимости основных средств на начало года добавляется стоимость вновь вводимых  основных  средств  и уменьшается на стоимость основных средств подлежащих выбытию (списанию).</w:t>
      </w:r>
    </w:p>
    <w:p w:rsidR="00CE18A8" w:rsidRDefault="00CE18A8">
      <w:pPr>
        <w:jc w:val="both"/>
        <w:rPr>
          <w:sz w:val="24"/>
          <w:szCs w:val="24"/>
        </w:rPr>
      </w:pPr>
      <w:r>
        <w:rPr>
          <w:sz w:val="24"/>
          <w:szCs w:val="24"/>
        </w:rPr>
        <w:t xml:space="preserve">     Расчет среднегодовой  стоимости  амортизируемых  основных средств составляется по формуле:</w:t>
      </w:r>
    </w:p>
    <w:p w:rsidR="00CE18A8" w:rsidRDefault="00CE18A8">
      <w:pPr>
        <w:jc w:val="both"/>
        <w:rPr>
          <w:sz w:val="24"/>
          <w:szCs w:val="24"/>
        </w:rPr>
      </w:pPr>
      <w:r>
        <w:rPr>
          <w:sz w:val="24"/>
          <w:szCs w:val="24"/>
        </w:rPr>
        <w:t xml:space="preserve">                    Св . к    Св1 . (12 - к1)</w:t>
      </w:r>
    </w:p>
    <w:p w:rsidR="00CE18A8" w:rsidRDefault="00CE18A8">
      <w:pPr>
        <w:jc w:val="both"/>
        <w:rPr>
          <w:sz w:val="24"/>
          <w:szCs w:val="24"/>
        </w:rPr>
      </w:pPr>
      <w:r>
        <w:rPr>
          <w:sz w:val="24"/>
          <w:szCs w:val="24"/>
        </w:rPr>
        <w:t xml:space="preserve">     Сс = С + ------- - -----------------    ,                   (2)</w:t>
      </w:r>
    </w:p>
    <w:p w:rsidR="00CE18A8" w:rsidRDefault="00CE18A8">
      <w:pPr>
        <w:jc w:val="both"/>
        <w:rPr>
          <w:sz w:val="24"/>
          <w:szCs w:val="24"/>
        </w:rPr>
      </w:pPr>
      <w:r>
        <w:rPr>
          <w:sz w:val="24"/>
          <w:szCs w:val="24"/>
        </w:rPr>
        <w:t xml:space="preserve">                       12             12</w:t>
      </w:r>
    </w:p>
    <w:p w:rsidR="00CE18A8" w:rsidRDefault="00CE18A8">
      <w:pPr>
        <w:jc w:val="both"/>
        <w:rPr>
          <w:sz w:val="24"/>
          <w:szCs w:val="24"/>
        </w:rPr>
      </w:pPr>
      <w:r>
        <w:rPr>
          <w:sz w:val="24"/>
          <w:szCs w:val="24"/>
        </w:rPr>
        <w:t xml:space="preserve">     где:</w:t>
      </w:r>
    </w:p>
    <w:p w:rsidR="00CE18A8" w:rsidRDefault="00CE18A8">
      <w:pPr>
        <w:jc w:val="both"/>
        <w:rPr>
          <w:sz w:val="24"/>
          <w:szCs w:val="24"/>
        </w:rPr>
      </w:pPr>
      <w:r>
        <w:rPr>
          <w:sz w:val="24"/>
          <w:szCs w:val="24"/>
        </w:rPr>
        <w:t>Cc - среднегодовая стоимость основных средств;</w:t>
      </w:r>
    </w:p>
    <w:p w:rsidR="00CE18A8" w:rsidRDefault="00CE18A8">
      <w:pPr>
        <w:jc w:val="both"/>
        <w:rPr>
          <w:sz w:val="24"/>
          <w:szCs w:val="24"/>
        </w:rPr>
      </w:pPr>
      <w:r>
        <w:rPr>
          <w:sz w:val="24"/>
          <w:szCs w:val="24"/>
        </w:rPr>
        <w:t>С -   стоимость основных средств на начало года;</w:t>
      </w:r>
    </w:p>
    <w:p w:rsidR="00CE18A8" w:rsidRDefault="00CE18A8">
      <w:pPr>
        <w:jc w:val="both"/>
        <w:rPr>
          <w:sz w:val="24"/>
          <w:szCs w:val="24"/>
        </w:rPr>
      </w:pPr>
      <w:r>
        <w:rPr>
          <w:sz w:val="24"/>
          <w:szCs w:val="24"/>
        </w:rPr>
        <w:t>Св - стоимость основных средств, вводимых в текущем году;</w:t>
      </w:r>
    </w:p>
    <w:p w:rsidR="00CE18A8" w:rsidRDefault="00CE18A8">
      <w:pPr>
        <w:jc w:val="both"/>
        <w:rPr>
          <w:sz w:val="24"/>
          <w:szCs w:val="24"/>
        </w:rPr>
      </w:pPr>
      <w:r>
        <w:rPr>
          <w:sz w:val="24"/>
          <w:szCs w:val="24"/>
        </w:rPr>
        <w:t>к  -    количество месяцев их функционирования;</w:t>
      </w:r>
    </w:p>
    <w:p w:rsidR="00CE18A8" w:rsidRDefault="00CE18A8">
      <w:pPr>
        <w:jc w:val="both"/>
        <w:rPr>
          <w:sz w:val="24"/>
          <w:szCs w:val="24"/>
        </w:rPr>
      </w:pPr>
      <w:r>
        <w:rPr>
          <w:sz w:val="24"/>
          <w:szCs w:val="24"/>
        </w:rPr>
        <w:t>Св1- стоимость основных средств, выбывающих в текущем году;</w:t>
      </w:r>
    </w:p>
    <w:p w:rsidR="00CE18A8" w:rsidRDefault="00CE18A8">
      <w:pPr>
        <w:jc w:val="both"/>
        <w:rPr>
          <w:sz w:val="24"/>
          <w:szCs w:val="24"/>
        </w:rPr>
      </w:pPr>
      <w:r>
        <w:rPr>
          <w:sz w:val="24"/>
          <w:szCs w:val="24"/>
        </w:rPr>
        <w:t xml:space="preserve">      </w:t>
      </w:r>
    </w:p>
    <w:p w:rsidR="00CE18A8" w:rsidRDefault="00CE18A8">
      <w:pPr>
        <w:pStyle w:val="21"/>
      </w:pPr>
      <w:r>
        <w:t>Амортизация не начисляется по следующим основным фондам:</w:t>
      </w:r>
    </w:p>
    <w:p w:rsidR="00CE18A8" w:rsidRDefault="00CE18A8">
      <w:pPr>
        <w:jc w:val="both"/>
        <w:rPr>
          <w:sz w:val="24"/>
          <w:szCs w:val="24"/>
        </w:rPr>
      </w:pPr>
      <w:r>
        <w:rPr>
          <w:sz w:val="24"/>
          <w:szCs w:val="24"/>
        </w:rPr>
        <w:t xml:space="preserve">     - продуктивному скоту, буйволам, волам, оленям;</w:t>
      </w:r>
    </w:p>
    <w:p w:rsidR="00CE18A8" w:rsidRDefault="00CE18A8">
      <w:pPr>
        <w:ind w:left="300"/>
        <w:jc w:val="both"/>
        <w:rPr>
          <w:sz w:val="24"/>
          <w:szCs w:val="24"/>
        </w:rPr>
      </w:pPr>
      <w:r>
        <w:rPr>
          <w:sz w:val="24"/>
          <w:szCs w:val="24"/>
        </w:rPr>
        <w:t>- библиотечным фондам;</w:t>
      </w:r>
    </w:p>
    <w:p w:rsidR="00CE18A8" w:rsidRDefault="00CE18A8">
      <w:pPr>
        <w:ind w:left="300"/>
        <w:jc w:val="both"/>
        <w:rPr>
          <w:sz w:val="24"/>
          <w:szCs w:val="24"/>
        </w:rPr>
      </w:pPr>
      <w:r>
        <w:rPr>
          <w:sz w:val="24"/>
          <w:szCs w:val="24"/>
        </w:rPr>
        <w:t>- по объектам, относящимся к фильмофонду, сценическо-постановочным средствам, экспонатам животного мира в зоопарках и других аналогичных учреждениях;</w:t>
      </w:r>
    </w:p>
    <w:p w:rsidR="00CE18A8" w:rsidRDefault="00CE18A8">
      <w:pPr>
        <w:jc w:val="both"/>
        <w:rPr>
          <w:sz w:val="24"/>
          <w:szCs w:val="24"/>
        </w:rPr>
      </w:pPr>
      <w:r>
        <w:rPr>
          <w:sz w:val="24"/>
          <w:szCs w:val="24"/>
        </w:rPr>
        <w:t xml:space="preserve">     -  сооружениям  городского благоустройства,  подведомственным исполкомам местных Советов народных депутатов  и  автомобильным  дорогам общего пользования;</w:t>
      </w:r>
    </w:p>
    <w:p w:rsidR="00CE18A8" w:rsidRDefault="00CE18A8">
      <w:pPr>
        <w:jc w:val="both"/>
        <w:rPr>
          <w:sz w:val="24"/>
          <w:szCs w:val="24"/>
        </w:rPr>
      </w:pPr>
      <w:r>
        <w:rPr>
          <w:sz w:val="24"/>
          <w:szCs w:val="24"/>
        </w:rPr>
        <w:t xml:space="preserve">     -  фондам, переведенным в установленном порядке на консервацию;</w:t>
      </w:r>
    </w:p>
    <w:p w:rsidR="00CE18A8" w:rsidRDefault="00CE18A8">
      <w:pPr>
        <w:numPr>
          <w:ilvl w:val="0"/>
          <w:numId w:val="3"/>
        </w:numPr>
        <w:tabs>
          <w:tab w:val="left" w:pos="660"/>
        </w:tabs>
        <w:ind w:left="660" w:hanging="360"/>
        <w:jc w:val="both"/>
        <w:rPr>
          <w:sz w:val="24"/>
          <w:szCs w:val="24"/>
        </w:rPr>
      </w:pPr>
      <w:r>
        <w:rPr>
          <w:sz w:val="24"/>
          <w:szCs w:val="24"/>
        </w:rPr>
        <w:t>фондам  бюджетных  организаций,  включая научно-исследовательские, конструкторские и технологические организации.</w:t>
      </w:r>
    </w:p>
    <w:p w:rsidR="00CE18A8" w:rsidRDefault="00CE18A8">
      <w:pPr>
        <w:numPr>
          <w:ilvl w:val="12"/>
          <w:numId w:val="0"/>
        </w:numPr>
        <w:jc w:val="both"/>
        <w:rPr>
          <w:sz w:val="24"/>
          <w:szCs w:val="24"/>
        </w:rPr>
      </w:pPr>
      <w:r>
        <w:rPr>
          <w:sz w:val="24"/>
          <w:szCs w:val="24"/>
        </w:rPr>
        <w:t xml:space="preserve">     Не подлежат амортизации объекты основных средств, потребительские свойства которых с течением времени не изменяются.</w:t>
      </w:r>
    </w:p>
    <w:p w:rsidR="00CE18A8" w:rsidRDefault="00CE18A8">
      <w:pPr>
        <w:pStyle w:val="21"/>
        <w:numPr>
          <w:ilvl w:val="12"/>
          <w:numId w:val="0"/>
        </w:numPr>
        <w:ind w:firstLine="284"/>
      </w:pPr>
      <w:r>
        <w:t>К основным фондам не относятся и не являются объектами для начисления амортизации:</w:t>
      </w:r>
    </w:p>
    <w:p w:rsidR="00CE18A8" w:rsidRDefault="00CE18A8">
      <w:pPr>
        <w:numPr>
          <w:ilvl w:val="12"/>
          <w:numId w:val="0"/>
        </w:numPr>
        <w:jc w:val="both"/>
        <w:rPr>
          <w:sz w:val="24"/>
          <w:szCs w:val="24"/>
        </w:rPr>
      </w:pPr>
      <w:r>
        <w:rPr>
          <w:sz w:val="24"/>
          <w:szCs w:val="24"/>
        </w:rPr>
        <w:t xml:space="preserve">     -  средства труда,  служащие менее одного года,  независимо от их  стоимости;</w:t>
      </w:r>
    </w:p>
    <w:p w:rsidR="00CE18A8" w:rsidRDefault="00CE18A8">
      <w:pPr>
        <w:numPr>
          <w:ilvl w:val="12"/>
          <w:numId w:val="0"/>
        </w:numPr>
        <w:jc w:val="both"/>
        <w:rPr>
          <w:sz w:val="24"/>
          <w:szCs w:val="24"/>
        </w:rPr>
      </w:pPr>
      <w:r>
        <w:rPr>
          <w:sz w:val="24"/>
          <w:szCs w:val="24"/>
        </w:rPr>
        <w:t xml:space="preserve">     - орудия лова независимо от их стоимости и срока службы;</w:t>
      </w:r>
    </w:p>
    <w:p w:rsidR="00CE18A8" w:rsidRDefault="00CE18A8">
      <w:pPr>
        <w:numPr>
          <w:ilvl w:val="12"/>
          <w:numId w:val="0"/>
        </w:numPr>
        <w:jc w:val="both"/>
        <w:rPr>
          <w:sz w:val="24"/>
          <w:szCs w:val="24"/>
        </w:rPr>
      </w:pPr>
      <w:r>
        <w:rPr>
          <w:sz w:val="24"/>
          <w:szCs w:val="24"/>
        </w:rPr>
        <w:t xml:space="preserve">     -  бензомоторные пилы, сучкорезки,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пилочные мастерские, бензозаправки и т. д.);</w:t>
      </w:r>
    </w:p>
    <w:p w:rsidR="00CE18A8" w:rsidRDefault="00CE18A8">
      <w:pPr>
        <w:numPr>
          <w:ilvl w:val="12"/>
          <w:numId w:val="0"/>
        </w:numPr>
        <w:jc w:val="both"/>
        <w:rPr>
          <w:sz w:val="24"/>
          <w:szCs w:val="24"/>
        </w:rPr>
      </w:pPr>
      <w:r>
        <w:rPr>
          <w:sz w:val="24"/>
          <w:szCs w:val="24"/>
        </w:rPr>
        <w:t xml:space="preserve">     -  специальные инструменты и специальные приспособления  (инструменты и приспособления целевого назначения, предназначенные для серийного или массового производства определенных изделий или для  изготовления индивидуального заказа) независимо от их стоимости;</w:t>
      </w:r>
    </w:p>
    <w:p w:rsidR="00CE18A8" w:rsidRDefault="00CE18A8">
      <w:pPr>
        <w:numPr>
          <w:ilvl w:val="12"/>
          <w:numId w:val="0"/>
        </w:numPr>
        <w:jc w:val="both"/>
        <w:rPr>
          <w:sz w:val="24"/>
          <w:szCs w:val="24"/>
        </w:rPr>
      </w:pPr>
      <w:r>
        <w:rPr>
          <w:sz w:val="24"/>
          <w:szCs w:val="24"/>
        </w:rPr>
        <w:t xml:space="preserve">     -  специальная одежда,  специальная обувь и постельные принадлежности независимо от их стоимости и срока службы;</w:t>
      </w:r>
    </w:p>
    <w:p w:rsidR="00CE18A8" w:rsidRDefault="00CE18A8">
      <w:pPr>
        <w:numPr>
          <w:ilvl w:val="12"/>
          <w:numId w:val="0"/>
        </w:numPr>
        <w:jc w:val="both"/>
        <w:rPr>
          <w:sz w:val="24"/>
          <w:szCs w:val="24"/>
        </w:rPr>
      </w:pPr>
      <w:r>
        <w:rPr>
          <w:sz w:val="24"/>
          <w:szCs w:val="24"/>
        </w:rPr>
        <w:t xml:space="preserve">     -  отдельные строительные конструкции и детали,  части и агрегаты машин, оборудования  и подвижного состава,  предназначенные для строительства, ремонтных целей и комплектации,  числящиеся в оборотных фондах;</w:t>
      </w:r>
    </w:p>
    <w:p w:rsidR="00CE18A8" w:rsidRDefault="00CE18A8">
      <w:pPr>
        <w:numPr>
          <w:ilvl w:val="12"/>
          <w:numId w:val="0"/>
        </w:numPr>
        <w:jc w:val="both"/>
        <w:rPr>
          <w:sz w:val="24"/>
          <w:szCs w:val="24"/>
        </w:rPr>
      </w:pPr>
      <w:r>
        <w:rPr>
          <w:sz w:val="24"/>
          <w:szCs w:val="24"/>
        </w:rPr>
        <w:t xml:space="preserve">     - оборудование и машины,  числящиеся как готовые изделия (товар) на складах предприятий-изготовителей, снабженческих и сбытовых организаций, а также оборудование, требующее монтажа и числящееся на балансе капитального строительства;</w:t>
      </w:r>
    </w:p>
    <w:p w:rsidR="00CE18A8" w:rsidRDefault="00CE18A8">
      <w:pPr>
        <w:numPr>
          <w:ilvl w:val="12"/>
          <w:numId w:val="0"/>
        </w:numPr>
        <w:jc w:val="both"/>
        <w:rPr>
          <w:sz w:val="24"/>
          <w:szCs w:val="24"/>
        </w:rPr>
      </w:pPr>
      <w:r>
        <w:rPr>
          <w:sz w:val="24"/>
          <w:szCs w:val="24"/>
        </w:rPr>
        <w:t xml:space="preserve">     -  машины и оборудование,  законченные монтажом, но не эксплуатируемые и числящиеся на балансе капитального строительства;</w:t>
      </w:r>
    </w:p>
    <w:p w:rsidR="00CE18A8" w:rsidRDefault="00CE18A8">
      <w:pPr>
        <w:numPr>
          <w:ilvl w:val="12"/>
          <w:numId w:val="0"/>
        </w:numPr>
        <w:jc w:val="both"/>
        <w:rPr>
          <w:sz w:val="24"/>
          <w:szCs w:val="24"/>
        </w:rPr>
      </w:pPr>
      <w:r>
        <w:rPr>
          <w:sz w:val="24"/>
          <w:szCs w:val="24"/>
        </w:rPr>
        <w:t xml:space="preserve">     -  временные (нетитульные) сооружения,  приспособления и устройства, затраты по возведению которых относятся в соответствии с действующим порядком на себестоимость строительно-монтажных  работ  в  составе накладных расходов;</w:t>
      </w:r>
    </w:p>
    <w:p w:rsidR="00CE18A8" w:rsidRDefault="00CE18A8">
      <w:pPr>
        <w:numPr>
          <w:ilvl w:val="12"/>
          <w:numId w:val="0"/>
        </w:numPr>
        <w:jc w:val="both"/>
        <w:rPr>
          <w:sz w:val="24"/>
          <w:szCs w:val="24"/>
        </w:rPr>
      </w:pPr>
      <w:r>
        <w:rPr>
          <w:sz w:val="24"/>
          <w:szCs w:val="24"/>
        </w:rPr>
        <w:t xml:space="preserve">     -  молодняк животных и животные на откорме,  птица, кролики, пушные звери, семьи пчел, а также подопытные животные;</w:t>
      </w:r>
    </w:p>
    <w:p w:rsidR="00CE18A8" w:rsidRDefault="00CE18A8">
      <w:pPr>
        <w:numPr>
          <w:ilvl w:val="0"/>
          <w:numId w:val="3"/>
        </w:numPr>
        <w:tabs>
          <w:tab w:val="left" w:pos="660"/>
        </w:tabs>
        <w:ind w:left="660" w:hanging="360"/>
        <w:jc w:val="both"/>
        <w:rPr>
          <w:sz w:val="24"/>
          <w:szCs w:val="24"/>
        </w:rPr>
      </w:pPr>
      <w:r>
        <w:rPr>
          <w:sz w:val="24"/>
          <w:szCs w:val="24"/>
        </w:rPr>
        <w:t>многолетние насаждения,  выращиваемые в питомниках в  качестве посадочного материала.</w:t>
      </w:r>
    </w:p>
    <w:p w:rsidR="00CE18A8" w:rsidRDefault="00CE18A8">
      <w:pPr>
        <w:ind w:firstLine="284"/>
        <w:jc w:val="both"/>
        <w:rPr>
          <w:sz w:val="24"/>
          <w:szCs w:val="24"/>
        </w:rPr>
      </w:pPr>
      <w:r>
        <w:rPr>
          <w:sz w:val="24"/>
          <w:szCs w:val="24"/>
        </w:rPr>
        <w:t>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w:t>
      </w:r>
    </w:p>
    <w:p w:rsidR="00CE18A8" w:rsidRDefault="00CE18A8">
      <w:pPr>
        <w:ind w:firstLine="284"/>
        <w:jc w:val="both"/>
        <w:rPr>
          <w:sz w:val="24"/>
          <w:szCs w:val="24"/>
        </w:rPr>
      </w:pPr>
      <w:r>
        <w:rPr>
          <w:sz w:val="24"/>
          <w:szCs w:val="24"/>
        </w:rPr>
        <w:t>Начисление амортизационных отчислений производится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  Начисление амортизационных отчислений не приостанавливается в течение срока полезного использования объектов основных средств, кроме случаев их нахождения на реконструкции и модернизации по решению руководителя организации, и по основным средствам, переведенным по решению руководителя организации на консервацию с продолжительностью, которая не может быть менее трех месяцев. Начисление амортизационных отчислений приостанавливается на период восстановления объектов основных средств, продолжительность которого превышает 12 месяцев.</w:t>
      </w:r>
    </w:p>
    <w:p w:rsidR="00CE18A8" w:rsidRDefault="00CE18A8">
      <w:pPr>
        <w:ind w:firstLine="300"/>
        <w:jc w:val="both"/>
        <w:rPr>
          <w:sz w:val="24"/>
          <w:szCs w:val="24"/>
        </w:rPr>
      </w:pPr>
      <w:r>
        <w:rPr>
          <w:sz w:val="24"/>
          <w:szCs w:val="24"/>
        </w:rPr>
        <w:t xml:space="preserve"> Амортизационные отчисления по объекту основных средств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CE18A8" w:rsidRDefault="00CE18A8">
      <w:pPr>
        <w:ind w:firstLine="300"/>
        <w:jc w:val="both"/>
        <w:rPr>
          <w:sz w:val="24"/>
          <w:szCs w:val="24"/>
        </w:rPr>
      </w:pPr>
      <w:r>
        <w:rPr>
          <w:sz w:val="24"/>
          <w:szCs w:val="24"/>
        </w:rPr>
        <w:t xml:space="preserve">Срок полезного использования –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w:t>
      </w:r>
    </w:p>
    <w:p w:rsidR="00CE18A8" w:rsidRDefault="00CE18A8">
      <w:pPr>
        <w:jc w:val="both"/>
        <w:rPr>
          <w:sz w:val="24"/>
          <w:szCs w:val="24"/>
        </w:rPr>
      </w:pPr>
      <w:r>
        <w:rPr>
          <w:sz w:val="24"/>
          <w:szCs w:val="24"/>
        </w:rPr>
        <w:t xml:space="preserve">      Нормы амортизационных отчислений по жилым зданиям  установлены только для определения износа.</w:t>
      </w:r>
    </w:p>
    <w:p w:rsidR="00CE18A8" w:rsidRDefault="00CE18A8">
      <w:pPr>
        <w:jc w:val="both"/>
        <w:rPr>
          <w:sz w:val="24"/>
          <w:szCs w:val="24"/>
        </w:rPr>
      </w:pPr>
      <w:r>
        <w:rPr>
          <w:sz w:val="24"/>
          <w:szCs w:val="24"/>
        </w:rPr>
        <w:t xml:space="preserve">      В разделе "Рабочие машины и оборудование" единых норм  амортизации приведены  нормы амортизационных отчислений только для специализированного технического оборудования и машин соответствующих отраслей и видов производства.  Эти нормы применяются на предприятиях всех других отраслей, имеющих такие основные фонды.</w:t>
      </w:r>
    </w:p>
    <w:p w:rsidR="00CE18A8" w:rsidRDefault="00CE18A8">
      <w:pPr>
        <w:jc w:val="both"/>
        <w:rPr>
          <w:sz w:val="24"/>
          <w:szCs w:val="24"/>
        </w:rPr>
      </w:pPr>
      <w:r>
        <w:rPr>
          <w:sz w:val="24"/>
          <w:szCs w:val="24"/>
        </w:rPr>
        <w:t xml:space="preserve">     Особенности отдельных видов производства, режима  эксплуатации машин и оборудования,  естественных условий и влияния агрессивной среды, которые  вызывают повышенный или пониженный износ основных фондов, эксплуатируемых в цехе или  на  предприятии,  учитываются  посредством применения соответствующих  поправочных  коэффициентов, установленных к нормам амортизационных отчислений.  При применении к одной  и  той  же норме амортизационных отчислений одновременно двух поправочных коэффициентов общая норма определена по формуле:</w:t>
      </w:r>
    </w:p>
    <w:p w:rsidR="00CE18A8" w:rsidRDefault="00CE18A8">
      <w:pPr>
        <w:jc w:val="both"/>
        <w:rPr>
          <w:sz w:val="24"/>
          <w:szCs w:val="24"/>
        </w:rPr>
      </w:pPr>
      <w:r>
        <w:rPr>
          <w:sz w:val="24"/>
          <w:szCs w:val="24"/>
        </w:rPr>
        <w:t xml:space="preserve">                                     Н2 = Н1 * (К1 + К2 - 1) ,   (3)</w:t>
      </w:r>
    </w:p>
    <w:p w:rsidR="00CE18A8" w:rsidRDefault="00CE18A8">
      <w:pPr>
        <w:jc w:val="both"/>
        <w:rPr>
          <w:sz w:val="24"/>
          <w:szCs w:val="24"/>
        </w:rPr>
      </w:pPr>
      <w:r>
        <w:rPr>
          <w:sz w:val="24"/>
          <w:szCs w:val="24"/>
        </w:rPr>
        <w:t xml:space="preserve">     Где:</w:t>
      </w:r>
    </w:p>
    <w:p w:rsidR="00CE18A8" w:rsidRDefault="00CE18A8">
      <w:pPr>
        <w:jc w:val="both"/>
        <w:rPr>
          <w:sz w:val="24"/>
          <w:szCs w:val="24"/>
        </w:rPr>
      </w:pPr>
      <w:r>
        <w:rPr>
          <w:sz w:val="24"/>
          <w:szCs w:val="24"/>
        </w:rPr>
        <w:t>Н2 - скорректированная норма амортизации;</w:t>
      </w:r>
    </w:p>
    <w:p w:rsidR="00CE18A8" w:rsidRDefault="00CE18A8">
      <w:pPr>
        <w:jc w:val="both"/>
        <w:rPr>
          <w:sz w:val="24"/>
          <w:szCs w:val="24"/>
        </w:rPr>
      </w:pPr>
      <w:r>
        <w:rPr>
          <w:sz w:val="24"/>
          <w:szCs w:val="24"/>
        </w:rPr>
        <w:t>Н1 - утвержденная базовая норма амортизации;</w:t>
      </w:r>
    </w:p>
    <w:p w:rsidR="00CE18A8" w:rsidRDefault="00CE18A8">
      <w:pPr>
        <w:jc w:val="both"/>
        <w:rPr>
          <w:sz w:val="24"/>
          <w:szCs w:val="24"/>
        </w:rPr>
      </w:pPr>
      <w:r>
        <w:rPr>
          <w:sz w:val="24"/>
          <w:szCs w:val="24"/>
        </w:rPr>
        <w:t>К1 и К2 - коэффициенты,  применяемые при наличии  отклонений от установленных базовой нормой режимов работы и других условий.</w:t>
      </w:r>
    </w:p>
    <w:p w:rsidR="00CE18A8" w:rsidRDefault="00CE18A8">
      <w:pPr>
        <w:jc w:val="both"/>
        <w:rPr>
          <w:sz w:val="24"/>
          <w:szCs w:val="24"/>
        </w:rPr>
      </w:pPr>
      <w:r>
        <w:rPr>
          <w:sz w:val="24"/>
          <w:szCs w:val="24"/>
        </w:rPr>
        <w:t xml:space="preserve">     В случае необходимости применения к установленной норме трех поправочных коэффициентов искомая норма определяется по формуле:</w:t>
      </w:r>
    </w:p>
    <w:p w:rsidR="00CE18A8" w:rsidRDefault="00CE18A8">
      <w:pPr>
        <w:jc w:val="both"/>
        <w:rPr>
          <w:sz w:val="24"/>
          <w:szCs w:val="24"/>
        </w:rPr>
      </w:pPr>
      <w:r>
        <w:rPr>
          <w:sz w:val="24"/>
          <w:szCs w:val="24"/>
        </w:rPr>
        <w:t xml:space="preserve">                Н2 = Н1 * ( К1 + К2 + К3 - 2 )  ,                (4)</w:t>
      </w:r>
    </w:p>
    <w:p w:rsidR="00CE18A8" w:rsidRDefault="00CE18A8">
      <w:pPr>
        <w:jc w:val="both"/>
        <w:rPr>
          <w:sz w:val="24"/>
          <w:szCs w:val="24"/>
        </w:rPr>
      </w:pPr>
      <w:r>
        <w:rPr>
          <w:sz w:val="24"/>
          <w:szCs w:val="24"/>
        </w:rPr>
        <w:t>Нормы  амортизационных  отчислений установлены,  как правило в процентах балансовой стоимости  основных  фондов  (первоначальной  или восстановительной).Нормы амортизационных отчислений подвижного состава автомобильного транспорта установлены в процентах от балансовой  стоимости машин (автобуса,  тяжеловоза, прицепа), кроме автомобилей грузовых (шифры 50402-50409),  автомобилей легковых (шифры 50417,  50419) и автобусов (шифры 50421,  50422,  50424) по которым нормы установлены в процентах от стоимости на 1000 км пробега.</w:t>
      </w:r>
    </w:p>
    <w:p w:rsidR="00CE18A8" w:rsidRDefault="00CE18A8">
      <w:pPr>
        <w:jc w:val="both"/>
        <w:rPr>
          <w:sz w:val="24"/>
          <w:szCs w:val="24"/>
        </w:rPr>
      </w:pPr>
      <w:r>
        <w:rPr>
          <w:sz w:val="24"/>
          <w:szCs w:val="24"/>
        </w:rPr>
        <w:t xml:space="preserve">     Нормы амортизационных отчислений на полное восстановление основных производственных фондов по отраслям горнодобывающей  промышленности (угольной, сланцевой, горнорудной, по добыче редких, драгоценных металлов, алмазов и нерудных ископаемых),  срок службы которых зависит от сроков  отработки запасов полезных ископаемых и которые после отработки запасов без капитального переоборудования не могут быть  использованы на другие цели,  устанавливаются согласно прилагаемой к настоящему Положению Инструкции в рублях на тонну погашаемых запасов (извлекаемые плюс эксплуатационные потери) полезных ископаемых.</w:t>
      </w:r>
    </w:p>
    <w:p w:rsidR="00CE18A8" w:rsidRDefault="00CE18A8">
      <w:pPr>
        <w:jc w:val="both"/>
        <w:rPr>
          <w:sz w:val="24"/>
          <w:szCs w:val="24"/>
        </w:rPr>
      </w:pPr>
      <w:r>
        <w:rPr>
          <w:sz w:val="24"/>
          <w:szCs w:val="24"/>
        </w:rPr>
        <w:t xml:space="preserve">     Единые нормы амортизационных отчислений на полное восстановление основных фондов народного хозяйства СССР (в дальнейшем именуется - "единые нормы амортизации"),  утвержденные постановлением  Совета  Министров СССР от 22 октября 1990 года N 1072 по классификационным группам, дальнейшей дифференциации не подлежат.</w:t>
      </w:r>
    </w:p>
    <w:p w:rsidR="00CE18A8" w:rsidRDefault="00CE18A8">
      <w:pPr>
        <w:jc w:val="both"/>
        <w:rPr>
          <w:sz w:val="24"/>
          <w:szCs w:val="24"/>
        </w:rPr>
      </w:pPr>
      <w:r>
        <w:rPr>
          <w:sz w:val="24"/>
          <w:szCs w:val="24"/>
        </w:rPr>
        <w:t xml:space="preserve">      При  начислении амортизационных отчислений по основным фондам следует руководствоваться:</w:t>
      </w:r>
    </w:p>
    <w:p w:rsidR="00CE18A8" w:rsidRDefault="00CE18A8">
      <w:pPr>
        <w:jc w:val="both"/>
        <w:rPr>
          <w:sz w:val="24"/>
          <w:szCs w:val="24"/>
        </w:rPr>
      </w:pPr>
      <w:r>
        <w:rPr>
          <w:sz w:val="24"/>
          <w:szCs w:val="24"/>
        </w:rPr>
        <w:t xml:space="preserve">     -  едиными  нормами  амортизационных отчислений на полное восстановление основных фондов народного хозяйства СССР,  утвержденными постановлением Совета Министров СССР от 22 октября 1990 года N 1072.  Начисление амортизации по основным фондам,  в том числе и поступившим по импорту, отсутствующим в Сборнике единых норм амортизационных отчислений на полное восстановление по основным  фондам  народного  хозяйства СССР, следует производить по нормам амортизационных отчислений на аналогичные фонды.  В случаях,  когда созданы новые типы основных  фондов или утвержденные нормы по аналогии использовать нельзя,  головные разработчики технической документации указанных фондов представляют  проекты соответствующих норм амортизационных отчислений вместе с расчета-</w:t>
      </w:r>
    </w:p>
    <w:p w:rsidR="00CE18A8" w:rsidRDefault="00CE18A8">
      <w:pPr>
        <w:jc w:val="both"/>
        <w:rPr>
          <w:sz w:val="24"/>
          <w:szCs w:val="24"/>
        </w:rPr>
      </w:pPr>
      <w:r>
        <w:rPr>
          <w:sz w:val="24"/>
          <w:szCs w:val="24"/>
        </w:rPr>
        <w:t>ми и обоснованиями на утверждение в Госплан СССР и в копии - в  Минфин СССР и Госстрой СССР.  До утверждения запроектированных норм предприятия могут производить начисление амортизации по этим запроектированным нормам;</w:t>
      </w:r>
    </w:p>
    <w:p w:rsidR="00CE18A8" w:rsidRDefault="00CE18A8">
      <w:pPr>
        <w:jc w:val="both"/>
        <w:rPr>
          <w:sz w:val="24"/>
          <w:szCs w:val="24"/>
        </w:rPr>
      </w:pPr>
      <w:r>
        <w:rPr>
          <w:sz w:val="24"/>
          <w:szCs w:val="24"/>
        </w:rPr>
        <w:t xml:space="preserve">     -  нормами амортизационных отчислений,  утверждаемыми МГА СССР по согласованию с Госпланом СССР и Минфином СССР,  - по самолетам, вертолетам и авиационным двигателям гражданской авиации;</w:t>
      </w:r>
    </w:p>
    <w:p w:rsidR="00CE18A8" w:rsidRDefault="00CE18A8">
      <w:pPr>
        <w:jc w:val="both"/>
        <w:rPr>
          <w:sz w:val="24"/>
          <w:szCs w:val="24"/>
        </w:rPr>
      </w:pPr>
      <w:r>
        <w:rPr>
          <w:sz w:val="24"/>
          <w:szCs w:val="24"/>
        </w:rPr>
        <w:t xml:space="preserve">     -  нормами амортизационных отчислений, утверждаемыми соответствующими вышестоящими организациями, - по производственным фондам горнодобывающих отраслей промышленности, срок службы которых зависит от периода отработки запасов полезных ископаемых .</w:t>
      </w:r>
    </w:p>
    <w:p w:rsidR="00CE18A8" w:rsidRDefault="00CE18A8">
      <w:pPr>
        <w:jc w:val="both"/>
        <w:rPr>
          <w:sz w:val="24"/>
          <w:szCs w:val="24"/>
        </w:rPr>
      </w:pPr>
    </w:p>
    <w:p w:rsidR="00CE18A8" w:rsidRDefault="00CE18A8">
      <w:pPr>
        <w:jc w:val="center"/>
        <w:rPr>
          <w:b/>
          <w:bCs/>
          <w:sz w:val="24"/>
          <w:szCs w:val="24"/>
        </w:rPr>
      </w:pPr>
      <w:r>
        <w:rPr>
          <w:b/>
          <w:bCs/>
          <w:sz w:val="24"/>
          <w:szCs w:val="24"/>
        </w:rPr>
        <w:t>5.2. Порядок начисления амортизации.</w:t>
      </w:r>
    </w:p>
    <w:p w:rsidR="00CE18A8" w:rsidRDefault="00CE18A8">
      <w:pPr>
        <w:jc w:val="both"/>
        <w:rPr>
          <w:sz w:val="24"/>
          <w:szCs w:val="24"/>
        </w:rPr>
      </w:pPr>
    </w:p>
    <w:p w:rsidR="00CE18A8" w:rsidRDefault="00CE18A8">
      <w:pPr>
        <w:jc w:val="both"/>
        <w:rPr>
          <w:sz w:val="24"/>
          <w:szCs w:val="24"/>
        </w:rPr>
      </w:pPr>
      <w:r>
        <w:rPr>
          <w:sz w:val="24"/>
          <w:szCs w:val="24"/>
        </w:rPr>
        <w:t xml:space="preserve">      Возмещение балансовой (первоначальной или  восстановительной) стоимости основных  фондов  предприятий осуществляется путем включений амортизационных отчислений по утвержденным единым  нормам  в  издержке производства (обращения), сметы расходов.</w:t>
      </w:r>
    </w:p>
    <w:p w:rsidR="00CE18A8" w:rsidRDefault="00CE18A8">
      <w:pPr>
        <w:jc w:val="both"/>
        <w:rPr>
          <w:sz w:val="24"/>
          <w:szCs w:val="24"/>
        </w:rPr>
      </w:pPr>
      <w:r>
        <w:rPr>
          <w:sz w:val="24"/>
          <w:szCs w:val="24"/>
        </w:rPr>
        <w:t xml:space="preserve">     Амортизационные отчисления производятся предприятиями  (организациями) ежемесячно  исходя из установленных единых норм амортизационных отчислений и балансовой стоимости основных фондов  по  отдельным группам или  инвентарным  объектам,  состоящим  на балансе предприятия (организации).</w:t>
      </w:r>
    </w:p>
    <w:p w:rsidR="00CE18A8" w:rsidRDefault="00CE18A8">
      <w:pPr>
        <w:jc w:val="both"/>
        <w:rPr>
          <w:sz w:val="24"/>
          <w:szCs w:val="24"/>
        </w:rPr>
      </w:pPr>
      <w:r>
        <w:rPr>
          <w:sz w:val="24"/>
          <w:szCs w:val="24"/>
        </w:rPr>
        <w:t>Амортизационные  отчисления на полное восстановление активной части основных фондов (машин,  оборудования  и  транспортных  средств) производится в течение нормативного срока их службы или срока,  за который балансовая стоимость этих фондов полностью  переносится  на  издержки производства и обращения.  По всем другим основным фондам амортизационные отчисления на полное восстановление производится в течении всего фактического срока их службы.</w:t>
      </w:r>
    </w:p>
    <w:p w:rsidR="00CE18A8" w:rsidRDefault="00CE18A8">
      <w:pPr>
        <w:jc w:val="both"/>
        <w:rPr>
          <w:sz w:val="24"/>
          <w:szCs w:val="24"/>
        </w:rPr>
      </w:pPr>
      <w:r>
        <w:rPr>
          <w:sz w:val="24"/>
          <w:szCs w:val="24"/>
        </w:rPr>
        <w:t xml:space="preserve">     По нефтяным скважинам начисление амортизации на полное  восстановление производится по установленным нормам в течение 15 лет, а по газовым скважинам - в течении 12 лет независимо от фактического  срока их службы. По ликвидированным нефтяным и газовым скважинам амортизационные отчисления  на  полное  восстановление  продолжают   начисляться впредь до  полного  пересечения  их  балансовой стоимости на добываемую предприятием нефть, газ и другие продукты.</w:t>
      </w:r>
    </w:p>
    <w:p w:rsidR="00CE18A8" w:rsidRDefault="00CE18A8">
      <w:pPr>
        <w:jc w:val="both"/>
        <w:rPr>
          <w:sz w:val="24"/>
          <w:szCs w:val="24"/>
        </w:rPr>
      </w:pPr>
      <w:r>
        <w:rPr>
          <w:sz w:val="24"/>
          <w:szCs w:val="24"/>
        </w:rPr>
        <w:t>Предприятия,  исходя из своих особенностей учета основных фондов и возможностей использования вычислительной техники, определяют метод расчета суммы амортизационных отчислений.  При этом следует выполнить следующие работы:</w:t>
      </w:r>
    </w:p>
    <w:p w:rsidR="00CE18A8" w:rsidRDefault="00CE18A8">
      <w:pPr>
        <w:jc w:val="both"/>
        <w:rPr>
          <w:sz w:val="24"/>
          <w:szCs w:val="24"/>
        </w:rPr>
      </w:pPr>
      <w:r>
        <w:rPr>
          <w:sz w:val="24"/>
          <w:szCs w:val="24"/>
        </w:rPr>
        <w:t xml:space="preserve">     - произвести  группировку  действующих основных фондов  на начало планируемого периода по группам, предусмотренным в единых нормах амортизационных отчислений на полное восстановление, и определить их стоимость. При этом из основных фондов, относящихся к машинам оборудованию и транспортным средствам,  исключить полностью амортизированные, нормативный срок службы которых истек;</w:t>
      </w:r>
    </w:p>
    <w:p w:rsidR="00CE18A8" w:rsidRDefault="00CE18A8">
      <w:pPr>
        <w:jc w:val="both"/>
        <w:rPr>
          <w:sz w:val="24"/>
          <w:szCs w:val="24"/>
        </w:rPr>
      </w:pPr>
      <w:r>
        <w:rPr>
          <w:sz w:val="24"/>
          <w:szCs w:val="24"/>
        </w:rPr>
        <w:t xml:space="preserve">     - определить  по  группам  (инвентарным  объектам)  среднегодовую стоимость вводимых в действие основных фондов и фондов, поступающих от других организаций  по уже состоявшимся решениям,  среднегодовую стоимость выбывающих основных фондов,  включая передачу и продажу основных фондов по  состоявшимся решениям,  а также среднегодовую стоимость основных фондов,  относящихся к  машинам,  оборудованию  и  транспортным средствам, нормативный срок службы которых истекает в планируемом году;</w:t>
      </w:r>
    </w:p>
    <w:p w:rsidR="00CE18A8" w:rsidRDefault="00CE18A8">
      <w:pPr>
        <w:jc w:val="both"/>
        <w:rPr>
          <w:sz w:val="24"/>
          <w:szCs w:val="24"/>
        </w:rPr>
      </w:pPr>
      <w:r>
        <w:rPr>
          <w:sz w:val="24"/>
          <w:szCs w:val="24"/>
        </w:rPr>
        <w:t xml:space="preserve">     - определить  по  группам  (инвентарным  объектам)  среднегодовую стоимость всех амортизируемых основных фондов.</w:t>
      </w:r>
    </w:p>
    <w:p w:rsidR="00CE18A8" w:rsidRDefault="00CE18A8">
      <w:pPr>
        <w:jc w:val="both"/>
        <w:rPr>
          <w:sz w:val="24"/>
          <w:szCs w:val="24"/>
        </w:rPr>
      </w:pPr>
      <w:r>
        <w:rPr>
          <w:sz w:val="24"/>
          <w:szCs w:val="24"/>
        </w:rPr>
        <w:t xml:space="preserve">     Стоимость основных фондов,  вводимых в действие в предстоящем году, принимается в  соответствии  с намечаемыми предприятиями объемами капитальных вложений,  а также учитывается поступление основных фондов от других  производственных  объединений,  предприятий  и организаций.</w:t>
      </w:r>
    </w:p>
    <w:p w:rsidR="00CE18A8" w:rsidRDefault="00CE18A8">
      <w:pPr>
        <w:jc w:val="both"/>
        <w:rPr>
          <w:sz w:val="24"/>
          <w:szCs w:val="24"/>
        </w:rPr>
      </w:pPr>
      <w:r>
        <w:rPr>
          <w:sz w:val="24"/>
          <w:szCs w:val="24"/>
        </w:rPr>
        <w:t xml:space="preserve">     Среднегодовая стоимость вводимых в действие основных фондов  определяется путем  деления  стоимости  этих основных фондов на 12 и умножения полученного результата на число целых месяцев,  в течение которых будут эксплуатироваться  вводимые  в эксплуатацию основные фонды.  Стоимость выбывающих основных фондов определяется на основе данных о  проектируемом выбытии  их  в  планируемом  году исходя из их технического состояния, экономической целесообразности обновления и других  причин, учитываемых в плане технического перевооружения и реконструкции предприятий и организаций. Среднегодовая стоимость выбывающих основных фондов определяется путем деления стоимости выбывающих основных фондов на 12 и умножения полученного результата на число целых месяцев,  остающихся до конца года со времени намечаемого их выбытия. Аналогичным образом определяется среднегодовая стоимость основных фондов, относящихся к машинам,  оборудованию и транспортным средствам, нормативный срок службы которых истекает в планируемом периоде,  а их балансовая  стоимость к  этому  времени полностью перенесена на издержки производства.</w:t>
      </w:r>
    </w:p>
    <w:p w:rsidR="00CE18A8" w:rsidRDefault="00CE18A8">
      <w:pPr>
        <w:jc w:val="both"/>
        <w:rPr>
          <w:sz w:val="24"/>
          <w:szCs w:val="24"/>
        </w:rPr>
      </w:pPr>
      <w:r>
        <w:rPr>
          <w:sz w:val="24"/>
          <w:szCs w:val="24"/>
        </w:rPr>
        <w:t xml:space="preserve">     При этом стоимость этих фондов делится на 12  и  умножается  на  число целых месяцев, остающихся до конца года с момента истечения их нормативного срока службы.</w:t>
      </w:r>
    </w:p>
    <w:p w:rsidR="00CE18A8" w:rsidRDefault="00CE18A8">
      <w:pPr>
        <w:jc w:val="both"/>
        <w:rPr>
          <w:sz w:val="24"/>
          <w:szCs w:val="24"/>
        </w:rPr>
      </w:pPr>
      <w:r>
        <w:rPr>
          <w:sz w:val="24"/>
          <w:szCs w:val="24"/>
        </w:rPr>
        <w:t xml:space="preserve">     Среднегодовая  стоимость  той или иной группы основных фондов складывается из их стоимости на начало планируемого периода и  среднегодовой стоимости, вводимых в действие и поступающих в планируемом году основных фондов от других предприятий за вычетом  среднегодовой  стоимости выбывающих  основных  фондов.  При этом не учитывается стоимость полностью амортизированных основных  фондов,  относящихся  к  машинам, оборудованию и транспортным средствам, нормативный срок службы которых истекает на начало планируемого года,  а также среднегодовая стоимость этой группы  основных фондов с момента истечения их нормативного срока службы в течении планируемого года.</w:t>
      </w:r>
    </w:p>
    <w:p w:rsidR="00CE18A8" w:rsidRDefault="00CE18A8">
      <w:pPr>
        <w:jc w:val="both"/>
        <w:rPr>
          <w:sz w:val="24"/>
          <w:szCs w:val="24"/>
        </w:rPr>
      </w:pPr>
      <w:r>
        <w:rPr>
          <w:sz w:val="24"/>
          <w:szCs w:val="24"/>
        </w:rPr>
        <w:t xml:space="preserve">     Сумма  амортизационных отчислений на планируемый период рассчитывается по каждому инвентарному объекту или группе основных  фондов путем умножения среднегодовой стоимости этих фондов на соответствующие нормы амортизационных отчислений с учетом  поправочных  коэффициентов, отражающих фактические  условия эксплуатации этих средств труда в цехе или на предприятии.  Для корректировки норм амортизационных отчислений на фактические  условия  работы машин и оборудования берется сменность работы орудий труда, принятая в расчетах плана производства, а при отсутствии ее  - фактическая сменность,  при которых цех или предприятие работает большую часть года. На предприятиях с сезонным характером производства коэффициенты  сменности  работы  оборудования  не применяются. Кроме того, в соответствующих случаях применяются такие поправочные коэффициенты, учитывающие  особенности  естественных условий,  влияния агрессивной среды. Общий размер амортизационных отчислений на планируемый год  по  всем  амортизируемым  основным  фондам определяется путем подсчета сумм амортизации, исчисленных по всем группам основных фондов без учета  полностью  с амортизированных фондов, относящихся к машинам, оборудованию и транспортным средствам.  Сумма начисленной  амортизации относится на  себестоимость  выпускаемой продукции,  выполненных работ или оказанных услуг ежемесячно, в сезонных производствах годовая сумма амортизационных отчислений включается в издержки производства за период работы предприятия в году. На протяжении  года  определение  размера амортизационных отчислений за данный месяц производится исходя из суммы амортизации,  начисленной за предыдущий месяц, скорректированной по установленным нормам в связи с изменением в составе основных фондов за предыдущий месяц,  а также в связи  с  истечением  нормативных  сроков службы полностью с амортизированных машин, оборудования и транспортных средств.</w:t>
      </w:r>
    </w:p>
    <w:p w:rsidR="00CE18A8" w:rsidRDefault="00CE18A8">
      <w:pPr>
        <w:ind w:firstLine="284"/>
        <w:jc w:val="both"/>
        <w:rPr>
          <w:sz w:val="24"/>
          <w:szCs w:val="24"/>
        </w:rPr>
      </w:pPr>
      <w:r>
        <w:rPr>
          <w:sz w:val="24"/>
          <w:szCs w:val="24"/>
        </w:rPr>
        <w:t>По  неоконченным строительствам или неоформленным актами приемки объекта капитального строительства или их частям, фактически эксплуатируемым теми предприятиями и организациями, которым они будут переданы в основные фонды, или с их согласия другими предприятиями и организациями амортизация  начисляется в общем порядке - с первого числа</w:t>
      </w:r>
    </w:p>
    <w:p w:rsidR="00CE18A8" w:rsidRDefault="00CE18A8">
      <w:pPr>
        <w:jc w:val="both"/>
        <w:rPr>
          <w:sz w:val="24"/>
          <w:szCs w:val="24"/>
        </w:rPr>
      </w:pPr>
      <w:r>
        <w:rPr>
          <w:sz w:val="24"/>
          <w:szCs w:val="24"/>
        </w:rPr>
        <w:t>месяца, следующего за месяцем ввода в эксплуатацию,  без соответствующего отражения в учете суммы износа по этим основным фондам. Основанием для начисления суммы амортизации является справка о стоимости  указанных объектов  или  их  частей по данным учета капитальных вложений.</w:t>
      </w:r>
    </w:p>
    <w:p w:rsidR="00CE18A8" w:rsidRDefault="00CE18A8">
      <w:pPr>
        <w:jc w:val="both"/>
        <w:rPr>
          <w:sz w:val="24"/>
          <w:szCs w:val="24"/>
        </w:rPr>
      </w:pPr>
      <w:r>
        <w:rPr>
          <w:sz w:val="24"/>
          <w:szCs w:val="24"/>
        </w:rPr>
        <w:t xml:space="preserve">     При оформлении актами о приемке ввода в действие этих объектов  и  зачислении их  в состав основных фондов производится уточнение ранее начисленной суммы амортизации и одновременно определяется износ, который отражается в учете.</w:t>
      </w:r>
    </w:p>
    <w:p w:rsidR="00CE18A8" w:rsidRDefault="00CE18A8">
      <w:pPr>
        <w:ind w:firstLine="284"/>
        <w:jc w:val="both"/>
        <w:rPr>
          <w:sz w:val="24"/>
          <w:szCs w:val="24"/>
        </w:rPr>
      </w:pPr>
      <w:r>
        <w:rPr>
          <w:sz w:val="24"/>
          <w:szCs w:val="24"/>
        </w:rPr>
        <w:t>По основным фондам,  сданным в аренду, амортизационные отчисления производятся арендодателем или арендатором в соответствии с формой аренды  и  условиями  договора.  При  сдаче  организациям в аренду предприятий (объединений) или структурных единиц объединений амортизационные отчисления по арендуемым основным фондам производятся арендными предприятиями с отражением отчислений в составе себестоимости  производимой ими  продукции (работ,  услуг).  В случае сдачи действующими предприятиями в аренду отдельных объектов основных фондов  амортизационные отчисления на них производится арендодателем с отнесением отчислений в состав расходов от внереализационных операций с возмещением за счет получения арендной платы, зачислением в состав доходов от внереализационных операций.  По основным фондам строящегося  предприятия,  а также по объектам,  находящимся в незавершенном строительстве, используемым в соответствии с проектом организации строительства для  выполнения строительно-монтажных работ и других нужд подрядной организации, амортизация начисляется застройщиком по установленным  нормам  на основании справки  о  стоимости  указанных основных фондов.  Подрядная строительная организация возмещает амортизационные отчисления в составе арендной платы за использованием основных фондов строящегося предприятия.</w:t>
      </w:r>
    </w:p>
    <w:p w:rsidR="00CE18A8" w:rsidRDefault="00CE18A8">
      <w:pPr>
        <w:ind w:firstLine="284"/>
        <w:jc w:val="both"/>
        <w:rPr>
          <w:sz w:val="24"/>
          <w:szCs w:val="24"/>
        </w:rPr>
      </w:pPr>
      <w:r>
        <w:rPr>
          <w:sz w:val="24"/>
          <w:szCs w:val="24"/>
        </w:rPr>
        <w:t xml:space="preserve"> Капитальные затраты на арендованные основные фонды,  подлежащие по истечении договора на аренду передачи арендодателю, амортизируются ежемесячно  арендатором в течении срока аренды исходя из установленных норм по объектам, на которые произведены указанные затраты.</w:t>
      </w:r>
    </w:p>
    <w:p w:rsidR="00CE18A8" w:rsidRDefault="00CE18A8">
      <w:pPr>
        <w:ind w:firstLine="284"/>
        <w:jc w:val="both"/>
        <w:rPr>
          <w:sz w:val="24"/>
          <w:szCs w:val="24"/>
        </w:rPr>
      </w:pPr>
      <w:r>
        <w:rPr>
          <w:sz w:val="24"/>
          <w:szCs w:val="24"/>
        </w:rPr>
        <w:t>В  случае  списания основных фондов до полного перенесения их балансовой стоимости на издержки производства и обращения суммы  недоначисленных амортизационных отчислений возмещаются за счет прибыли остающейся в распоряжении предприятия. Эти суммы используются в таком же порядке, как и амортизационные отчисления.</w:t>
      </w:r>
    </w:p>
    <w:p w:rsidR="00CE18A8" w:rsidRDefault="00CE18A8">
      <w:pPr>
        <w:jc w:val="both"/>
        <w:rPr>
          <w:sz w:val="24"/>
          <w:szCs w:val="24"/>
        </w:rPr>
      </w:pPr>
      <w:r>
        <w:rPr>
          <w:sz w:val="24"/>
          <w:szCs w:val="24"/>
        </w:rPr>
        <w:t xml:space="preserve">     Амортизация объектов основных средств производится одним  из следующих способов начисления амортизационных отчислений:</w:t>
      </w:r>
    </w:p>
    <w:p w:rsidR="00CE18A8" w:rsidRDefault="00CE18A8">
      <w:pPr>
        <w:numPr>
          <w:ilvl w:val="0"/>
          <w:numId w:val="9"/>
        </w:numPr>
        <w:jc w:val="both"/>
        <w:rPr>
          <w:sz w:val="24"/>
          <w:szCs w:val="24"/>
        </w:rPr>
      </w:pPr>
      <w:r>
        <w:rPr>
          <w:sz w:val="24"/>
          <w:szCs w:val="24"/>
        </w:rPr>
        <w:t>линейный способ;</w:t>
      </w:r>
    </w:p>
    <w:p w:rsidR="00CE18A8" w:rsidRDefault="00CE18A8">
      <w:pPr>
        <w:numPr>
          <w:ilvl w:val="0"/>
          <w:numId w:val="9"/>
        </w:numPr>
        <w:jc w:val="both"/>
        <w:rPr>
          <w:sz w:val="24"/>
          <w:szCs w:val="24"/>
        </w:rPr>
      </w:pPr>
      <w:r>
        <w:rPr>
          <w:sz w:val="24"/>
          <w:szCs w:val="24"/>
        </w:rPr>
        <w:t>способ уменьшаемого остатка;</w:t>
      </w:r>
    </w:p>
    <w:p w:rsidR="00CE18A8" w:rsidRDefault="00CE18A8">
      <w:pPr>
        <w:numPr>
          <w:ilvl w:val="0"/>
          <w:numId w:val="9"/>
        </w:numPr>
        <w:jc w:val="both"/>
        <w:rPr>
          <w:sz w:val="24"/>
          <w:szCs w:val="24"/>
        </w:rPr>
      </w:pPr>
      <w:r>
        <w:rPr>
          <w:sz w:val="24"/>
          <w:szCs w:val="24"/>
        </w:rPr>
        <w:t>способ списания стоимости по сумме чисел лет срока полезного использования;</w:t>
      </w:r>
    </w:p>
    <w:p w:rsidR="00CE18A8" w:rsidRDefault="00CE18A8">
      <w:pPr>
        <w:numPr>
          <w:ilvl w:val="0"/>
          <w:numId w:val="9"/>
        </w:numPr>
        <w:jc w:val="both"/>
        <w:rPr>
          <w:sz w:val="24"/>
          <w:szCs w:val="24"/>
        </w:rPr>
      </w:pPr>
      <w:r>
        <w:rPr>
          <w:sz w:val="24"/>
          <w:szCs w:val="24"/>
        </w:rPr>
        <w:t>способ списания стоимости пропорционально объему продукции (работ)</w:t>
      </w:r>
    </w:p>
    <w:p w:rsidR="00CE18A8" w:rsidRDefault="00CE18A8">
      <w:pPr>
        <w:ind w:firstLine="284"/>
        <w:jc w:val="both"/>
        <w:rPr>
          <w:sz w:val="24"/>
          <w:szCs w:val="24"/>
        </w:rPr>
      </w:pPr>
      <w:r>
        <w:rPr>
          <w:sz w:val="24"/>
          <w:szCs w:val="24"/>
        </w:rPr>
        <w:t>Применение одного из способов по группе однородных объектов основных средств производится в течение всего его срока полезного использования.</w:t>
      </w:r>
    </w:p>
    <w:p w:rsidR="00CE18A8" w:rsidRDefault="00CE18A8">
      <w:pPr>
        <w:tabs>
          <w:tab w:val="left" w:pos="420"/>
        </w:tabs>
        <w:ind w:firstLine="284"/>
        <w:jc w:val="both"/>
        <w:rPr>
          <w:sz w:val="24"/>
          <w:szCs w:val="24"/>
        </w:rPr>
      </w:pPr>
      <w:r>
        <w:rPr>
          <w:sz w:val="24"/>
          <w:szCs w:val="24"/>
        </w:rPr>
        <w:t>При линейном способе годовая сумма начисления амортизационных отчислений определяется  исходя их первоначальной стоимости объекта основных средств и нормы амортизации, исчисленной исходя из срока полезного использования этого объекта.</w:t>
      </w:r>
    </w:p>
    <w:p w:rsidR="00CE18A8" w:rsidRDefault="00CE18A8">
      <w:pPr>
        <w:tabs>
          <w:tab w:val="left" w:pos="420"/>
        </w:tabs>
        <w:ind w:firstLine="284"/>
        <w:jc w:val="both"/>
        <w:rPr>
          <w:sz w:val="24"/>
          <w:szCs w:val="24"/>
        </w:rPr>
      </w:pPr>
      <w:r>
        <w:rPr>
          <w:sz w:val="24"/>
          <w:szCs w:val="24"/>
        </w:rPr>
        <w:t>Примером может служить амортизация основного здания ТОО “Авторемонтная мастерская”, начисленная по линейному способу. Первоначальная стоимость здания составляла 700 тыс. руб., норма амортизации – 1,2% (согласно справочнику амортизационных отчислений). За 21 год службы здания, сумма амортизации составила 176,4 руб. (700*1,2*21).</w:t>
      </w:r>
    </w:p>
    <w:p w:rsidR="00CE18A8" w:rsidRDefault="00CE18A8">
      <w:pPr>
        <w:tabs>
          <w:tab w:val="left" w:pos="420"/>
        </w:tabs>
        <w:ind w:firstLine="284"/>
        <w:jc w:val="both"/>
        <w:rPr>
          <w:sz w:val="24"/>
          <w:szCs w:val="24"/>
        </w:rPr>
      </w:pPr>
      <w:r>
        <w:rPr>
          <w:sz w:val="24"/>
          <w:szCs w:val="24"/>
        </w:rPr>
        <w:t>При способе уменьшаемого остатка годовая сумма начисления амортизационных отчислений определяется исходя их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устанавливаемого в соответствии с законодательством Российской Федерации.</w:t>
      </w:r>
    </w:p>
    <w:p w:rsidR="00CE18A8" w:rsidRDefault="00CE18A8">
      <w:pPr>
        <w:tabs>
          <w:tab w:val="left" w:pos="420"/>
        </w:tabs>
        <w:ind w:firstLine="284"/>
        <w:jc w:val="both"/>
        <w:rPr>
          <w:sz w:val="24"/>
          <w:szCs w:val="24"/>
        </w:rPr>
      </w:pPr>
      <w:r>
        <w:rPr>
          <w:sz w:val="24"/>
          <w:szCs w:val="24"/>
        </w:rPr>
        <w:t xml:space="preserve">При способе списания стоимости по сумме чисел лет срока полезного использования, годовая сумма амортизационных отчислений определяется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 </w:t>
      </w:r>
    </w:p>
    <w:p w:rsidR="00CE18A8" w:rsidRDefault="00CE18A8">
      <w:pPr>
        <w:ind w:firstLine="284"/>
        <w:jc w:val="both"/>
        <w:rPr>
          <w:sz w:val="24"/>
          <w:szCs w:val="24"/>
        </w:rPr>
      </w:pPr>
      <w:r>
        <w:rPr>
          <w:sz w:val="24"/>
          <w:szCs w:val="24"/>
        </w:rPr>
        <w:t>Начисление амортизационных отчислений по объектам основных средств в течение отчетного года производится ежемесячно независимо от применяемого способа начисления в размере 1/12 исчисленной годовой суммы.</w:t>
      </w:r>
    </w:p>
    <w:p w:rsidR="00CE18A8" w:rsidRDefault="00CE18A8">
      <w:pPr>
        <w:jc w:val="both"/>
        <w:rPr>
          <w:sz w:val="24"/>
          <w:szCs w:val="24"/>
        </w:rPr>
      </w:pPr>
      <w:r>
        <w:rPr>
          <w:sz w:val="24"/>
          <w:szCs w:val="24"/>
        </w:rPr>
        <w:t xml:space="preserve">     Амортизационные отчисления, начисленные по объектам основных средств, отражаются в бухгалтерском учете в том отчетном периоде, к которому они относятся, и начисляются независимо от результатов деятельности организации в отчетном периоде.</w:t>
      </w:r>
    </w:p>
    <w:p w:rsidR="00CE18A8" w:rsidRDefault="00CE18A8">
      <w:pPr>
        <w:jc w:val="both"/>
        <w:rPr>
          <w:sz w:val="24"/>
          <w:szCs w:val="24"/>
        </w:rPr>
      </w:pPr>
      <w:r>
        <w:rPr>
          <w:sz w:val="24"/>
          <w:szCs w:val="24"/>
        </w:rPr>
        <w:t xml:space="preserve">     Сумма начисленной амортизации отражается в бухгалтерском учете по дебету счетов учета издержек производства или обращения в корреспонденции с кредитом счета учета амортизации.       ( Д 20,44   К 02)</w:t>
      </w:r>
    </w:p>
    <w:p w:rsidR="00CE18A8" w:rsidRDefault="00CE18A8">
      <w:pPr>
        <w:jc w:val="center"/>
        <w:rPr>
          <w:b/>
          <w:bCs/>
          <w:sz w:val="24"/>
          <w:szCs w:val="24"/>
        </w:rPr>
      </w:pPr>
      <w:r>
        <w:rPr>
          <w:b/>
          <w:bCs/>
          <w:sz w:val="24"/>
          <w:szCs w:val="24"/>
        </w:rPr>
        <w:t>5.3.Порядок применения ускоренной амортизации активной части основных фондов.</w:t>
      </w:r>
    </w:p>
    <w:p w:rsidR="00CE18A8" w:rsidRDefault="00CE18A8">
      <w:pPr>
        <w:jc w:val="both"/>
        <w:rPr>
          <w:sz w:val="24"/>
          <w:szCs w:val="24"/>
        </w:rPr>
      </w:pPr>
    </w:p>
    <w:p w:rsidR="00CE18A8" w:rsidRDefault="00CE18A8">
      <w:pPr>
        <w:jc w:val="both"/>
        <w:rPr>
          <w:sz w:val="24"/>
          <w:szCs w:val="24"/>
        </w:rPr>
      </w:pPr>
      <w:r>
        <w:rPr>
          <w:sz w:val="24"/>
          <w:szCs w:val="24"/>
        </w:rPr>
        <w:t xml:space="preserve">     В целях создания финансовых условий для ускорения внедрения в производство научно-технических достижений и повышения заинтересованности предприятий в ускорении обновления и техническом развитии активной части  основных  производственных фондов (машин,  оборудования, транспортных средств) предприятия имеют право применять метод ускоренной амортизации активной части производственных основных фондов,  введенных в действие после 1 января 1991 г.</w:t>
      </w:r>
    </w:p>
    <w:p w:rsidR="00CE18A8" w:rsidRDefault="00CE18A8">
      <w:pPr>
        <w:jc w:val="both"/>
        <w:rPr>
          <w:sz w:val="24"/>
          <w:szCs w:val="24"/>
        </w:rPr>
      </w:pPr>
      <w:r>
        <w:rPr>
          <w:sz w:val="24"/>
          <w:szCs w:val="24"/>
        </w:rPr>
        <w:t xml:space="preserve">     Ускоренная амортизация является целевым методом более быстрого по сравнению с нормативными сроками службы основных фондов, полного перенесения их балансовой стоимости на издержки производства и обращения.</w:t>
      </w:r>
    </w:p>
    <w:p w:rsidR="00CE18A8" w:rsidRDefault="00CE18A8">
      <w:pPr>
        <w:pStyle w:val="21"/>
      </w:pPr>
      <w:r>
        <w:t>Предприятия могут применять ускоренный метод исчисления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ими  осуществляется массовая замена изношенной и морально устаревшей техники новой более производительной при согласовании этого вопроса  с Министерством экономики.</w:t>
      </w:r>
    </w:p>
    <w:p w:rsidR="00CE18A8" w:rsidRDefault="00CE18A8">
      <w:pPr>
        <w:jc w:val="both"/>
        <w:rPr>
          <w:sz w:val="24"/>
          <w:szCs w:val="24"/>
        </w:rPr>
      </w:pPr>
      <w:r>
        <w:rPr>
          <w:sz w:val="24"/>
          <w:szCs w:val="24"/>
        </w:rPr>
        <w:t xml:space="preserve">     При ведении ускоренной амортизации предприятия применяют равномерный (линейный) метод исчисления, при этом утвержденная в установленном порядке  (по соответствующему инвентарному объекту или их группе) норма годовых амортизационных отчислений на полное  восстановление увеличивается, но не более чем в два раза.</w:t>
      </w:r>
    </w:p>
    <w:p w:rsidR="00CE18A8" w:rsidRDefault="00CE18A8">
      <w:pPr>
        <w:pStyle w:val="21"/>
      </w:pPr>
      <w:r>
        <w:t>Метод исчисления ускоренной амортизации  не  распространяется на следующие виды машин, оборудования и транспортных средств:</w:t>
      </w:r>
    </w:p>
    <w:p w:rsidR="00CE18A8" w:rsidRDefault="00CE18A8">
      <w:pPr>
        <w:jc w:val="both"/>
        <w:rPr>
          <w:sz w:val="24"/>
          <w:szCs w:val="24"/>
        </w:rPr>
      </w:pPr>
      <w:r>
        <w:rPr>
          <w:sz w:val="24"/>
          <w:szCs w:val="24"/>
        </w:rPr>
        <w:t xml:space="preserve">     - машины, оборудование и транспортные средства с нормативным сроком службы до трех лет;</w:t>
      </w:r>
    </w:p>
    <w:p w:rsidR="00CE18A8" w:rsidRDefault="00CE18A8">
      <w:pPr>
        <w:jc w:val="both"/>
        <w:rPr>
          <w:sz w:val="24"/>
          <w:szCs w:val="24"/>
        </w:rPr>
      </w:pPr>
      <w:r>
        <w:rPr>
          <w:sz w:val="24"/>
          <w:szCs w:val="24"/>
        </w:rPr>
        <w:t xml:space="preserve">     - отдельные виды оборудования самолетно-моторного парка  Аэрофлота, нормативный  срок службы которых определяется в зависимости от количества часов работы самолетов и вертолетов;</w:t>
      </w:r>
    </w:p>
    <w:p w:rsidR="00CE18A8" w:rsidRDefault="00CE18A8">
      <w:pPr>
        <w:jc w:val="both"/>
        <w:rPr>
          <w:sz w:val="24"/>
          <w:szCs w:val="24"/>
        </w:rPr>
      </w:pPr>
      <w:r>
        <w:rPr>
          <w:sz w:val="24"/>
          <w:szCs w:val="24"/>
        </w:rPr>
        <w:t xml:space="preserve">     - подвижной состав автомобильного транспорта,  по которому начислении амортизации на реновацию производится по нормам,  определяемым в процентах от  стоимости автомашины,  отнесенной к 1000 км фактического пробега;</w:t>
      </w:r>
    </w:p>
    <w:p w:rsidR="00CE18A8" w:rsidRDefault="00CE18A8">
      <w:pPr>
        <w:jc w:val="both"/>
        <w:rPr>
          <w:sz w:val="24"/>
          <w:szCs w:val="24"/>
        </w:rPr>
      </w:pPr>
      <w:r>
        <w:rPr>
          <w:sz w:val="24"/>
          <w:szCs w:val="24"/>
        </w:rPr>
        <w:t xml:space="preserve">     - уникальная техника и оборудование,  предназначенные для использования только при определенных видах испытаний и производстве ограниченного вида конкретной продукции.</w:t>
      </w:r>
    </w:p>
    <w:p w:rsidR="00CE18A8" w:rsidRDefault="00CE18A8">
      <w:pPr>
        <w:pStyle w:val="21"/>
      </w:pPr>
      <w:r>
        <w:t>Повышенные  амортизационные отчисления на полное восстановление машин,  оборудования и транспортных средств производятся в течение нового расчетного  амортизационного срока их службы до полного перенесения всей их стоимости на изготовляемую продукцию или оказываемые услуги.</w:t>
      </w:r>
    </w:p>
    <w:p w:rsidR="00CE18A8" w:rsidRDefault="00CE18A8">
      <w:pPr>
        <w:pStyle w:val="21"/>
      </w:pPr>
      <w:r>
        <w:t>Малые предприятия наряду  с  применением  ускоренного  метода амортизации для  стимулирования  обновления машин и оборудования могут первый год эксплуатации списывать  дополнительно  как  амортизационные отчисления до 20 процентов первоначальной стоимости основных фондов со сроком службы свыше трех  лет.  При  прекращении  деятельности  малого</w:t>
      </w:r>
    </w:p>
    <w:p w:rsidR="00CE18A8" w:rsidRDefault="00CE18A8">
      <w:pPr>
        <w:pStyle w:val="31"/>
      </w:pPr>
      <w:r>
        <w:t>предприятия до  истечения  одного года сумма дополнительно начисленной амортизации подлежит восстановлению за счет увеличения балансовой прибыли предприятия.</w:t>
      </w:r>
    </w:p>
    <w:p w:rsidR="00CE18A8" w:rsidRDefault="00CE18A8">
      <w:pPr>
        <w:jc w:val="both"/>
        <w:rPr>
          <w:sz w:val="24"/>
          <w:szCs w:val="24"/>
        </w:rPr>
      </w:pPr>
    </w:p>
    <w:p w:rsidR="00CE18A8" w:rsidRDefault="00CE18A8">
      <w:pPr>
        <w:jc w:val="center"/>
        <w:rPr>
          <w:sz w:val="24"/>
          <w:szCs w:val="24"/>
        </w:rPr>
      </w:pPr>
      <w:r>
        <w:rPr>
          <w:b/>
          <w:bCs/>
          <w:sz w:val="24"/>
          <w:szCs w:val="24"/>
        </w:rPr>
        <w:t>6. ВОССТАНОВЛЕНИЕ ОСНОВНЫХ СРЕДСТВ</w:t>
      </w:r>
    </w:p>
    <w:p w:rsidR="00CE18A8" w:rsidRDefault="00CE18A8">
      <w:pPr>
        <w:jc w:val="both"/>
        <w:rPr>
          <w:sz w:val="24"/>
          <w:szCs w:val="24"/>
        </w:rPr>
      </w:pPr>
    </w:p>
    <w:p w:rsidR="00CE18A8" w:rsidRDefault="00CE18A8">
      <w:pPr>
        <w:jc w:val="both"/>
        <w:rPr>
          <w:sz w:val="24"/>
          <w:szCs w:val="24"/>
        </w:rPr>
      </w:pPr>
      <w:r>
        <w:rPr>
          <w:sz w:val="24"/>
          <w:szCs w:val="24"/>
        </w:rPr>
        <w:t xml:space="preserve">     Восстановление основных средств может осуществляться посредством ремонта (текущего, среднего и капитального), а также модернизации и реконструкции.</w:t>
      </w:r>
    </w:p>
    <w:p w:rsidR="00CE18A8" w:rsidRDefault="00CE18A8">
      <w:pPr>
        <w:pStyle w:val="31"/>
      </w:pPr>
      <w:r>
        <w:t xml:space="preserve">      Ремонт основных средств рекомендуется проводить в соответствии с планом, который формируется по видам основных средств, подлежащих ремонту, в денежном выражении исходя их системы планово-предупредительного ремонта, разрабатываемой организацией с учетом технических характеристик основных средств, условий их эксплуатации и других причин.  Системой планово-предупредительного ремонта предусматриваются обслуживание основных средств, текущий и средний ремонт, а также капитальный и особо сложный ремонт отдельных объектов основных средств. </w:t>
      </w:r>
    </w:p>
    <w:p w:rsidR="00CE18A8" w:rsidRDefault="00CE18A8">
      <w:pPr>
        <w:jc w:val="both"/>
        <w:rPr>
          <w:sz w:val="24"/>
          <w:szCs w:val="24"/>
        </w:rPr>
      </w:pPr>
      <w:r>
        <w:rPr>
          <w:sz w:val="24"/>
          <w:szCs w:val="24"/>
        </w:rPr>
        <w:t xml:space="preserve">     Учет затрат на производство капитального ремонта организуется по отдельным объектам или группам основных средств.</w:t>
      </w:r>
    </w:p>
    <w:p w:rsidR="00CE18A8" w:rsidRDefault="00CE18A8">
      <w:pPr>
        <w:jc w:val="both"/>
        <w:rPr>
          <w:sz w:val="24"/>
          <w:szCs w:val="24"/>
        </w:rPr>
      </w:pPr>
      <w:r>
        <w:rPr>
          <w:sz w:val="24"/>
          <w:szCs w:val="24"/>
        </w:rPr>
        <w:t xml:space="preserve">     Затраты на модернизацию  и реконструкцию объектов основных средств после их окончания, если указанные затраты улучшают (повышают) ранее принятые нормативные показатели функционирования (срок полезного использования, мощность, качество применения и т.п.) объектов основных средств, могут увеличить первоначальную стоимость объекта и относятся на добавочный капитал организации.</w:t>
      </w:r>
    </w:p>
    <w:p w:rsidR="00CE18A8" w:rsidRDefault="00CE18A8">
      <w:pPr>
        <w:jc w:val="both"/>
        <w:rPr>
          <w:sz w:val="24"/>
          <w:szCs w:val="24"/>
        </w:rPr>
      </w:pPr>
      <w:r>
        <w:rPr>
          <w:sz w:val="24"/>
          <w:szCs w:val="24"/>
        </w:rPr>
        <w:t xml:space="preserve">     В случае  наличия у одного объекта нескольких частей, которые имеют разный срок полезного использования, замена каждой такой части при восстановлении учитывается как выбытие и приобретение самостоятельного объекта.</w:t>
      </w:r>
    </w:p>
    <w:p w:rsidR="00CE18A8" w:rsidRDefault="00CE18A8">
      <w:pPr>
        <w:jc w:val="both"/>
        <w:rPr>
          <w:sz w:val="24"/>
          <w:szCs w:val="24"/>
        </w:rPr>
      </w:pPr>
      <w:r>
        <w:rPr>
          <w:sz w:val="24"/>
          <w:szCs w:val="24"/>
        </w:rPr>
        <w:t xml:space="preserve">     Предприятие  все  затраты,  связанные  с  ремонтом  основных средств, включает в себестоимость произведенной продукции (работ,  услуг), что в конечном итоге сказывается на формировании финансового результата и,  следовательно, на взаимоотношениях предприятия с бюджетом по платежам от прибыли.</w:t>
      </w:r>
    </w:p>
    <w:p w:rsidR="00CE18A8" w:rsidRDefault="00CE18A8">
      <w:pPr>
        <w:jc w:val="both"/>
        <w:rPr>
          <w:sz w:val="24"/>
          <w:szCs w:val="24"/>
        </w:rPr>
      </w:pPr>
      <w:r>
        <w:rPr>
          <w:sz w:val="24"/>
          <w:szCs w:val="24"/>
        </w:rPr>
        <w:t>Одни предприятия,  принимая учетную политику на предстоящий год, определяют порядок, при котором все затраты на ремонт списываются ежемесячно в размере фактических расходов. Другие предприятия создают ремонтный фонд (резервирование сумм на все виды ремонта), а сами затраты на фактически выполненные ремонтные работы списывают за счет образованного  ремонтного фонда в пределах фактически имеющихся в нем средств.</w:t>
      </w:r>
    </w:p>
    <w:p w:rsidR="00CE18A8" w:rsidRDefault="00CE18A8">
      <w:pPr>
        <w:jc w:val="both"/>
        <w:rPr>
          <w:sz w:val="24"/>
          <w:szCs w:val="24"/>
        </w:rPr>
      </w:pPr>
      <w:r>
        <w:rPr>
          <w:sz w:val="24"/>
          <w:szCs w:val="24"/>
        </w:rPr>
        <w:t xml:space="preserve">     В первом  случае все затраты по ремонту предприятие обязано прямо и непосредственно включать в себестоимость продукции  в  том  отчетном периоде (месяце),  в котором он фактически выполнен;  во втором случае предприятие рассчитывает нормативы отчислений в ремонтный фонд в  процентах к первоначальной стоимости основных средств,  числящихся на балансе предприятия.</w:t>
      </w:r>
    </w:p>
    <w:p w:rsidR="00CE18A8" w:rsidRDefault="00CE18A8">
      <w:pPr>
        <w:jc w:val="both"/>
        <w:rPr>
          <w:sz w:val="24"/>
          <w:szCs w:val="24"/>
        </w:rPr>
      </w:pPr>
      <w:r>
        <w:rPr>
          <w:sz w:val="24"/>
          <w:szCs w:val="24"/>
        </w:rPr>
        <w:t xml:space="preserve">     Как правило,  первый вариант учетной политики применяют предприятия малого и среднего бизнеса, второй - крупные предприятия, где основные средства составляют значительную долю имущества (активов).</w:t>
      </w:r>
    </w:p>
    <w:p w:rsidR="00CE18A8" w:rsidRDefault="00CE18A8">
      <w:pPr>
        <w:jc w:val="both"/>
        <w:rPr>
          <w:sz w:val="24"/>
          <w:szCs w:val="24"/>
        </w:rPr>
      </w:pPr>
      <w:r>
        <w:rPr>
          <w:sz w:val="24"/>
          <w:szCs w:val="24"/>
        </w:rPr>
        <w:t>Чтобы определить,  какая учетная политика принята на предприятии, необходимо ознакомиться со счетом 89. Если там выделен отдельной учетной позицией резерв на ремонт  то, следовательно, необходимо удостовериться в том, насколько обоснован (подтвержден экономическими расчетами) размер отчислений в ремонтный фонд.</w:t>
      </w:r>
    </w:p>
    <w:p w:rsidR="00CE18A8" w:rsidRDefault="00CE18A8">
      <w:pPr>
        <w:jc w:val="both"/>
        <w:rPr>
          <w:sz w:val="24"/>
          <w:szCs w:val="24"/>
        </w:rPr>
      </w:pPr>
      <w:r>
        <w:rPr>
          <w:sz w:val="24"/>
          <w:szCs w:val="24"/>
        </w:rPr>
        <w:t>Срок службы различных объектов (зданий,  сооружений, транспортных средств, машин  и  оборудования)  различен,  поэтому применение единых норм отчислений недостаточно корректно.  С другой стороны, особенности эксплуатации машин и оборудования при различной сменности работы, особых условиях технологической среды и т.п., вызывающие повышенную изношенность, также предполагают использование повышенных отчислений в ремонтный фонд.  Они должны быть выше,  но насколько? Здесь можно рекомендовать использование коэффициентов износа,  приведенных в действующих нормах амортизации.</w:t>
      </w:r>
    </w:p>
    <w:p w:rsidR="00CE18A8" w:rsidRDefault="00CE18A8">
      <w:pPr>
        <w:jc w:val="both"/>
        <w:rPr>
          <w:sz w:val="24"/>
          <w:szCs w:val="24"/>
        </w:rPr>
      </w:pPr>
    </w:p>
    <w:p w:rsidR="00CE18A8" w:rsidRDefault="00CE18A8">
      <w:pPr>
        <w:jc w:val="center"/>
        <w:rPr>
          <w:b/>
          <w:bCs/>
          <w:sz w:val="24"/>
          <w:szCs w:val="24"/>
        </w:rPr>
      </w:pPr>
      <w:r>
        <w:rPr>
          <w:b/>
          <w:bCs/>
          <w:sz w:val="24"/>
          <w:szCs w:val="24"/>
        </w:rPr>
        <w:t>Особенность  ремонтных  работ, выполненных подрядным способом.</w:t>
      </w:r>
    </w:p>
    <w:p w:rsidR="00CE18A8" w:rsidRDefault="00CE18A8">
      <w:pPr>
        <w:jc w:val="center"/>
        <w:rPr>
          <w:b/>
          <w:bCs/>
          <w:sz w:val="24"/>
          <w:szCs w:val="24"/>
        </w:rPr>
      </w:pPr>
    </w:p>
    <w:p w:rsidR="00CE18A8" w:rsidRDefault="00CE18A8">
      <w:pPr>
        <w:jc w:val="both"/>
        <w:rPr>
          <w:sz w:val="24"/>
          <w:szCs w:val="24"/>
        </w:rPr>
      </w:pPr>
      <w:r>
        <w:rPr>
          <w:sz w:val="24"/>
          <w:szCs w:val="24"/>
        </w:rPr>
        <w:t xml:space="preserve">     В этом случае все ремонтные работы выполняются подрядными организациями на основании заключенных договоров. Объектом учета  являются операции взаимоотношений предприятия с ремонтными организациями,  т.е. счет 60. Иногда ремонтные работы могут выполняться по договорам подряда, заключенным  с физическими лицами,  не являющиеся предпринимателями. Начисленные суммы по договорам подряда  включаются  в  затраты  как расходы на оплату труда (дебет счетов 20,  23,  25, 26, 43, 89, кредит счета 70) с начислением платежей по социальному страхованию и  обеспечению (дебет счетов 20,  23,  25,  26, 43, 89, кредит счетов 67, 69) и транспортного налога (дебет счетов 20, 23, 25, 26, 43, 89, кредит счета 68). Включение  в  издержки производства возможно лишь в том случае, если договором предусмотрена смета на проведение ремонтных работ.  Если таковая  отсутствует,  то выполненные ремонтные работы по договорам подряда с физическими лицами должны быть списаны предприятием за  счет чистой прибыли  (а не себестоимости):  дебет счетов 81-2,  88,  кредит счетов 67, 68, 69, 70. С указанных лиц должен быть удержан (дебет счета 70,  кредит счета 68) и перечислен в бюджет в установленном размере подоходный налог.</w:t>
      </w:r>
    </w:p>
    <w:p w:rsidR="00CE18A8" w:rsidRDefault="00CE18A8">
      <w:pPr>
        <w:jc w:val="both"/>
        <w:rPr>
          <w:sz w:val="24"/>
          <w:szCs w:val="24"/>
        </w:rPr>
      </w:pPr>
      <w:r>
        <w:rPr>
          <w:sz w:val="24"/>
          <w:szCs w:val="24"/>
        </w:rPr>
        <w:t xml:space="preserve">     Такой же порядок отражения операций в учете производится  в  случае, если договор подряда заключен с предпринимателем,  не зарегистрированным в качестве плательщика подоходного налога. Если работы по договору подряда выполняет предприниматель, зарегистрированный в качестве плательщика подоходного налога, то с него предприятие не удерживает подоходного налога.</w:t>
      </w:r>
    </w:p>
    <w:p w:rsidR="00CE18A8" w:rsidRDefault="00CE18A8">
      <w:pPr>
        <w:jc w:val="both"/>
        <w:rPr>
          <w:b/>
          <w:bCs/>
          <w:sz w:val="24"/>
          <w:szCs w:val="24"/>
        </w:rPr>
      </w:pPr>
    </w:p>
    <w:p w:rsidR="00CE18A8" w:rsidRDefault="00CE18A8">
      <w:pPr>
        <w:jc w:val="center"/>
        <w:rPr>
          <w:b/>
          <w:bCs/>
          <w:sz w:val="24"/>
          <w:szCs w:val="24"/>
        </w:rPr>
      </w:pPr>
      <w:r>
        <w:rPr>
          <w:b/>
          <w:bCs/>
          <w:sz w:val="24"/>
          <w:szCs w:val="24"/>
        </w:rPr>
        <w:t>Особенности ремонтных  работ,  выполненных  хозяйственным способом.</w:t>
      </w:r>
    </w:p>
    <w:p w:rsidR="00CE18A8" w:rsidRDefault="00CE18A8">
      <w:pPr>
        <w:jc w:val="center"/>
        <w:rPr>
          <w:b/>
          <w:bCs/>
          <w:sz w:val="24"/>
          <w:szCs w:val="24"/>
        </w:rPr>
      </w:pPr>
    </w:p>
    <w:p w:rsidR="00CE18A8" w:rsidRDefault="00CE18A8">
      <w:pPr>
        <w:jc w:val="both"/>
        <w:rPr>
          <w:sz w:val="24"/>
          <w:szCs w:val="24"/>
        </w:rPr>
      </w:pPr>
      <w:r>
        <w:rPr>
          <w:sz w:val="24"/>
          <w:szCs w:val="24"/>
        </w:rPr>
        <w:t xml:space="preserve">     Большинство предприятий, не формирующих ремонтного фонда, как отмечалось выше,  все затраты по мере их фактического производства включает в издержки по изготовлению продукции (работ, услуг).</w:t>
      </w:r>
    </w:p>
    <w:p w:rsidR="00CE18A8" w:rsidRDefault="00CE18A8">
      <w:pPr>
        <w:jc w:val="both"/>
        <w:rPr>
          <w:sz w:val="24"/>
          <w:szCs w:val="24"/>
        </w:rPr>
      </w:pPr>
      <w:r>
        <w:rPr>
          <w:sz w:val="24"/>
          <w:szCs w:val="24"/>
        </w:rPr>
        <w:t xml:space="preserve">     На крупных  и средних предприятиях могут быть специальные ремонтные службы (цеха,  участки).  Затраты таких подразделений учитываются, как правило, на счете 23 "Вспомогательные производства", где предварительно собираются затраты по видам ремонтов:  текущий,  средний, капитальный (дебет счета 23,  кредит счетов 10, 12, 13, 70, 69, 67, 60, 71 и др.),  а после их завершения списываются с кредита счета 23, в зависимости от принятой предприятием учетной политики,  на издержки производства (дебет счетов 20,  25, 26) или за счет ремонтного фонда (дебет субсчета 89-2).  На  проведения среднего и капитальных ремонтов должны быть составлены сметы.</w:t>
      </w:r>
    </w:p>
    <w:p w:rsidR="00CE18A8" w:rsidRDefault="00CE18A8">
      <w:pPr>
        <w:jc w:val="both"/>
        <w:rPr>
          <w:sz w:val="24"/>
          <w:szCs w:val="24"/>
        </w:rPr>
      </w:pPr>
      <w:r>
        <w:rPr>
          <w:sz w:val="24"/>
          <w:szCs w:val="24"/>
        </w:rPr>
        <w:t xml:space="preserve">     Приемка объектов по окончании капитального ремонта производится по акту приемки-сдачи отремонтированных, реконструируемых и модернизированных объектов (форма № ОС-3).</w:t>
      </w:r>
    </w:p>
    <w:p w:rsidR="00CE18A8" w:rsidRDefault="00CE18A8">
      <w:pPr>
        <w:jc w:val="both"/>
        <w:rPr>
          <w:sz w:val="24"/>
          <w:szCs w:val="24"/>
        </w:rPr>
      </w:pPr>
      <w:r>
        <w:rPr>
          <w:sz w:val="24"/>
          <w:szCs w:val="24"/>
        </w:rPr>
        <w:t xml:space="preserve">     Затраты на ремонт арендованных (сданных в аренду) основных средств, производимые в соответствии с условиями договора за счет средств:</w:t>
      </w:r>
    </w:p>
    <w:p w:rsidR="00CE18A8" w:rsidRDefault="00CE18A8">
      <w:pPr>
        <w:ind w:firstLine="284"/>
        <w:jc w:val="both"/>
        <w:rPr>
          <w:sz w:val="24"/>
          <w:szCs w:val="24"/>
        </w:rPr>
      </w:pPr>
      <w:r>
        <w:rPr>
          <w:sz w:val="24"/>
          <w:szCs w:val="24"/>
        </w:rPr>
        <w:t>- арендодателя – учитываются в общем порядке, установленном для отражения затрат на  ремонт, и списываются в дебет счета учета финансовых результатов;</w:t>
      </w:r>
    </w:p>
    <w:p w:rsidR="00CE18A8" w:rsidRDefault="00CE18A8">
      <w:pPr>
        <w:ind w:firstLine="284"/>
        <w:jc w:val="both"/>
        <w:rPr>
          <w:sz w:val="24"/>
          <w:szCs w:val="24"/>
        </w:rPr>
      </w:pPr>
      <w:r>
        <w:rPr>
          <w:sz w:val="24"/>
          <w:szCs w:val="24"/>
        </w:rPr>
        <w:t>-  арендатора – включаются в себестоимость продукции (работ, услуг).</w:t>
      </w:r>
    </w:p>
    <w:p w:rsidR="00CE18A8" w:rsidRDefault="00CE18A8">
      <w:pPr>
        <w:ind w:firstLine="284"/>
        <w:jc w:val="both"/>
        <w:rPr>
          <w:sz w:val="24"/>
          <w:szCs w:val="24"/>
        </w:rPr>
      </w:pPr>
      <w:r>
        <w:rPr>
          <w:sz w:val="24"/>
          <w:szCs w:val="24"/>
        </w:rPr>
        <w:t>Затраты на технический осмотр и уход, затраты по поддержанию объектов основных средств в рабочем состоянии включаются в затраты на обслуживание производственного процесса.</w:t>
      </w:r>
    </w:p>
    <w:p w:rsidR="00CE18A8" w:rsidRDefault="00CE18A8">
      <w:pPr>
        <w:ind w:firstLine="284"/>
        <w:jc w:val="both"/>
        <w:rPr>
          <w:sz w:val="24"/>
          <w:szCs w:val="24"/>
        </w:rPr>
      </w:pPr>
      <w:r>
        <w:rPr>
          <w:sz w:val="24"/>
          <w:szCs w:val="24"/>
        </w:rPr>
        <w:t>Затраты на восстановление объектов основных средств отражаются в бухгалтерском учете того отчетного периода, к которому они относятся.</w:t>
      </w:r>
    </w:p>
    <w:p w:rsidR="00CE18A8" w:rsidRDefault="00CE18A8">
      <w:pPr>
        <w:jc w:val="both"/>
        <w:rPr>
          <w:sz w:val="24"/>
          <w:szCs w:val="24"/>
        </w:rPr>
      </w:pPr>
      <w:r>
        <w:rPr>
          <w:sz w:val="24"/>
          <w:szCs w:val="24"/>
        </w:rPr>
        <w:t xml:space="preserve">  </w:t>
      </w:r>
    </w:p>
    <w:p w:rsidR="00CE18A8" w:rsidRDefault="00CE18A8">
      <w:pPr>
        <w:jc w:val="center"/>
        <w:rPr>
          <w:b/>
          <w:bCs/>
          <w:sz w:val="24"/>
          <w:szCs w:val="24"/>
        </w:rPr>
      </w:pPr>
      <w:r>
        <w:rPr>
          <w:b/>
          <w:bCs/>
          <w:sz w:val="24"/>
          <w:szCs w:val="24"/>
        </w:rPr>
        <w:t>7. ВЫБЫТИЕ  ОСНОВНЫХ  СРЕДСТВ</w:t>
      </w:r>
    </w:p>
    <w:p w:rsidR="00CE18A8" w:rsidRDefault="00CE18A8">
      <w:pPr>
        <w:pStyle w:val="31"/>
      </w:pPr>
    </w:p>
    <w:p w:rsidR="00CE18A8" w:rsidRDefault="00CE18A8">
      <w:pPr>
        <w:pStyle w:val="31"/>
      </w:pPr>
      <w:r>
        <w:t xml:space="preserve">     Объекты основных средств  выбывают из организации в результате:</w:t>
      </w:r>
    </w:p>
    <w:p w:rsidR="00CE18A8" w:rsidRDefault="00CE18A8">
      <w:pPr>
        <w:numPr>
          <w:ilvl w:val="0"/>
          <w:numId w:val="3"/>
        </w:numPr>
        <w:tabs>
          <w:tab w:val="left" w:pos="660"/>
        </w:tabs>
        <w:ind w:left="660" w:hanging="360"/>
        <w:jc w:val="both"/>
        <w:rPr>
          <w:sz w:val="24"/>
          <w:szCs w:val="24"/>
        </w:rPr>
      </w:pPr>
      <w:r>
        <w:rPr>
          <w:sz w:val="24"/>
          <w:szCs w:val="24"/>
        </w:rPr>
        <w:t>продажи (реализации) объекта другому юридическому или физическому лицу;</w:t>
      </w:r>
    </w:p>
    <w:p w:rsidR="00CE18A8" w:rsidRDefault="00CE18A8">
      <w:pPr>
        <w:numPr>
          <w:ilvl w:val="0"/>
          <w:numId w:val="3"/>
        </w:numPr>
        <w:tabs>
          <w:tab w:val="left" w:pos="660"/>
        </w:tabs>
        <w:ind w:left="660" w:hanging="360"/>
        <w:jc w:val="both"/>
        <w:rPr>
          <w:sz w:val="24"/>
          <w:szCs w:val="24"/>
        </w:rPr>
      </w:pPr>
      <w:r>
        <w:rPr>
          <w:sz w:val="24"/>
          <w:szCs w:val="24"/>
        </w:rPr>
        <w:t>списания в случае  морального и (или) физического износа;</w:t>
      </w:r>
    </w:p>
    <w:p w:rsidR="00CE18A8" w:rsidRDefault="00CE18A8">
      <w:pPr>
        <w:numPr>
          <w:ilvl w:val="0"/>
          <w:numId w:val="3"/>
        </w:numPr>
        <w:tabs>
          <w:tab w:val="left" w:pos="660"/>
        </w:tabs>
        <w:ind w:left="660" w:hanging="360"/>
        <w:jc w:val="both"/>
        <w:rPr>
          <w:sz w:val="24"/>
          <w:szCs w:val="24"/>
        </w:rPr>
      </w:pPr>
      <w:r>
        <w:rPr>
          <w:sz w:val="24"/>
          <w:szCs w:val="24"/>
        </w:rPr>
        <w:t>передаче объектов основных средств в виде вклада в уставный (складочный) капитал других организаций;</w:t>
      </w:r>
    </w:p>
    <w:p w:rsidR="00CE18A8" w:rsidRDefault="00CE18A8">
      <w:pPr>
        <w:numPr>
          <w:ilvl w:val="0"/>
          <w:numId w:val="3"/>
        </w:numPr>
        <w:tabs>
          <w:tab w:val="left" w:pos="660"/>
        </w:tabs>
        <w:ind w:left="660" w:hanging="360"/>
        <w:jc w:val="both"/>
        <w:rPr>
          <w:sz w:val="24"/>
          <w:szCs w:val="24"/>
        </w:rPr>
      </w:pPr>
      <w:r>
        <w:rPr>
          <w:sz w:val="24"/>
          <w:szCs w:val="24"/>
        </w:rPr>
        <w:t>ликвидации при авариях, стихийных бедствиях и чрезвычайных ситуациях;</w:t>
      </w:r>
    </w:p>
    <w:p w:rsidR="00CE18A8" w:rsidRDefault="00CE18A8">
      <w:pPr>
        <w:numPr>
          <w:ilvl w:val="0"/>
          <w:numId w:val="3"/>
        </w:numPr>
        <w:tabs>
          <w:tab w:val="left" w:pos="660"/>
        </w:tabs>
        <w:ind w:left="660" w:hanging="360"/>
        <w:jc w:val="both"/>
        <w:rPr>
          <w:sz w:val="24"/>
          <w:szCs w:val="24"/>
        </w:rPr>
      </w:pPr>
      <w:r>
        <w:rPr>
          <w:sz w:val="24"/>
          <w:szCs w:val="24"/>
        </w:rPr>
        <w:t>передачи по договорам мены, дарения объектов основных средств;</w:t>
      </w:r>
    </w:p>
    <w:p w:rsidR="00CE18A8" w:rsidRDefault="00CE18A8">
      <w:pPr>
        <w:numPr>
          <w:ilvl w:val="0"/>
          <w:numId w:val="3"/>
        </w:numPr>
        <w:tabs>
          <w:tab w:val="left" w:pos="660"/>
        </w:tabs>
        <w:ind w:left="660" w:hanging="360"/>
        <w:jc w:val="both"/>
        <w:rPr>
          <w:sz w:val="24"/>
          <w:szCs w:val="24"/>
        </w:rPr>
      </w:pPr>
      <w:r>
        <w:rPr>
          <w:sz w:val="24"/>
          <w:szCs w:val="24"/>
        </w:rPr>
        <w:t>списания объектов основных средств, ранее сданных в аренду, с правом выкупа, в момент перехода права собственности на указанные основные средства к арендатору;</w:t>
      </w:r>
    </w:p>
    <w:p w:rsidR="00CE18A8" w:rsidRDefault="00CE18A8">
      <w:pPr>
        <w:numPr>
          <w:ilvl w:val="0"/>
          <w:numId w:val="3"/>
        </w:numPr>
        <w:tabs>
          <w:tab w:val="left" w:pos="660"/>
        </w:tabs>
        <w:ind w:left="660" w:hanging="360"/>
        <w:jc w:val="both"/>
        <w:rPr>
          <w:sz w:val="24"/>
          <w:szCs w:val="24"/>
        </w:rPr>
      </w:pPr>
      <w:r>
        <w:rPr>
          <w:sz w:val="24"/>
          <w:szCs w:val="24"/>
        </w:rPr>
        <w:t>по другим причинам.</w:t>
      </w:r>
    </w:p>
    <w:p w:rsidR="00CE18A8" w:rsidRDefault="00CE18A8">
      <w:pPr>
        <w:jc w:val="both"/>
        <w:rPr>
          <w:sz w:val="24"/>
          <w:szCs w:val="24"/>
        </w:rPr>
      </w:pPr>
      <w:r>
        <w:rPr>
          <w:sz w:val="24"/>
          <w:szCs w:val="24"/>
        </w:rPr>
        <w:t xml:space="preserve">     Для определения целесообразности и непригодности объектов основных средств к дальнейшему использованию, невозможности  или неэффективности его восстановления, а также для оформления документации на списание указанных объектов в организации (если наличие основных средств является существенным) приказом руководителя может быть создана постоянно действующая комиссия, в состав которой входят соответствующие должностные лица.</w:t>
      </w:r>
    </w:p>
    <w:p w:rsidR="00CE18A8" w:rsidRDefault="00CE18A8">
      <w:pPr>
        <w:jc w:val="both"/>
        <w:rPr>
          <w:sz w:val="24"/>
          <w:szCs w:val="24"/>
        </w:rPr>
      </w:pPr>
      <w:r>
        <w:rPr>
          <w:sz w:val="24"/>
          <w:szCs w:val="24"/>
        </w:rPr>
        <w:t xml:space="preserve">     Результаты принятого комиссией решения оформляются актом на списание основных средств (форма № ОС-4) или актом на списание автотранспортных средств (форма №  ОС-4а) с указанием данных, характеризующих объект.</w:t>
      </w:r>
    </w:p>
    <w:p w:rsidR="00CE18A8" w:rsidRDefault="00CE18A8">
      <w:pPr>
        <w:jc w:val="both"/>
        <w:rPr>
          <w:sz w:val="24"/>
          <w:szCs w:val="24"/>
        </w:rPr>
      </w:pPr>
      <w:r>
        <w:rPr>
          <w:sz w:val="24"/>
          <w:szCs w:val="24"/>
        </w:rPr>
        <w:t xml:space="preserve">     На основании оформленных актов на списание основных средств     в инвентарной карточке производится отметка о выбытии объекта.</w:t>
      </w:r>
    </w:p>
    <w:p w:rsidR="00CE18A8" w:rsidRDefault="00CE18A8">
      <w:pPr>
        <w:jc w:val="both"/>
        <w:rPr>
          <w:sz w:val="24"/>
          <w:szCs w:val="24"/>
        </w:rPr>
      </w:pPr>
      <w:r>
        <w:rPr>
          <w:sz w:val="24"/>
          <w:szCs w:val="24"/>
        </w:rPr>
        <w:t xml:space="preserve">     В ТОО “Авторемонтная мастерская” в феврале 1999 года по причине физического износа и непригодности к дальнейшей эксплуатации были списаны основные средства:</w:t>
      </w:r>
    </w:p>
    <w:p w:rsidR="00CE18A8" w:rsidRDefault="00CE18A8">
      <w:pPr>
        <w:jc w:val="both"/>
        <w:rPr>
          <w:sz w:val="24"/>
          <w:szCs w:val="24"/>
        </w:rPr>
      </w:pPr>
      <w:r>
        <w:rPr>
          <w:sz w:val="24"/>
          <w:szCs w:val="24"/>
        </w:rPr>
        <w:t>1)сварочный аппарат. Оформлен акт на списание основных средств №1 (форма ОС-4) от 5 февраля 1999г. (см. приложение 6).</w:t>
      </w:r>
    </w:p>
    <w:p w:rsidR="00CE18A8" w:rsidRDefault="00CE18A8">
      <w:pPr>
        <w:jc w:val="both"/>
        <w:rPr>
          <w:sz w:val="24"/>
          <w:szCs w:val="24"/>
        </w:rPr>
      </w:pPr>
      <w:r>
        <w:rPr>
          <w:sz w:val="24"/>
          <w:szCs w:val="24"/>
        </w:rPr>
        <w:t>2)автомобиль “Москвич-412”. Оформлен акт на списание автотранспортных средств №1 (форма ОС-4а) от 5 февраля 1999 года (см. приложение 7).</w:t>
      </w:r>
    </w:p>
    <w:p w:rsidR="00CE18A8" w:rsidRDefault="00CE18A8">
      <w:pPr>
        <w:jc w:val="both"/>
        <w:rPr>
          <w:sz w:val="24"/>
          <w:szCs w:val="24"/>
        </w:rPr>
      </w:pPr>
      <w:r>
        <w:rPr>
          <w:sz w:val="24"/>
          <w:szCs w:val="24"/>
        </w:rPr>
        <w:t xml:space="preserve">     Безвозмездная передача объектов основных средств, осуществляемая по договору дарения, и передача основных средств в собственность другого юридического или физического лица в обмен на другой товар,  совершаемая по договору мены, оформляется актом (накладной) приемки-передачи основных средств (форма № ОС-1).</w:t>
      </w:r>
    </w:p>
    <w:p w:rsidR="00CE18A8" w:rsidRDefault="00CE18A8">
      <w:pPr>
        <w:jc w:val="both"/>
        <w:rPr>
          <w:sz w:val="24"/>
          <w:szCs w:val="24"/>
        </w:rPr>
      </w:pPr>
      <w:r>
        <w:rPr>
          <w:sz w:val="24"/>
          <w:szCs w:val="24"/>
        </w:rPr>
        <w:t xml:space="preserve">     Списание стоимости объектов основных средств отражается в бух. учете развернуто: по дебету счета учета списания (реализации) основных средств – первоначальная стоимость объекта и затраты, связанные с выбытием основных средств, которые предварительно аккумулируются на счете учета затрат вспомогательного производства, а по кредиту указанного счета – сумма начисленных амортизационных отчислений, сумма выручки от продажи ценностей, относящихся к основным средствам, стоимость оприходованных материальных ценностей, полученных от разборки основных средств по цене возможного использования или возможной реализации.</w:t>
      </w:r>
    </w:p>
    <w:p w:rsidR="00CE18A8" w:rsidRDefault="00CE18A8">
      <w:pPr>
        <w:jc w:val="both"/>
        <w:rPr>
          <w:sz w:val="24"/>
          <w:szCs w:val="24"/>
        </w:rPr>
      </w:pPr>
      <w:r>
        <w:rPr>
          <w:sz w:val="24"/>
          <w:szCs w:val="24"/>
        </w:rPr>
        <w:t xml:space="preserve">    Доходы, расходы и потери от списания с бухгалтерского баланса объектов основных средств отражаются в бух. учете в отчетном периоде, к которому они относятся.  Доходы, расходы и потери от списания объектов основных средств с бухгалтерского баланса подлежат зачислению со счета учета списания (реализации) на финансовые результаты организации.</w:t>
      </w:r>
    </w:p>
    <w:p w:rsidR="00CE18A8" w:rsidRDefault="00CE18A8">
      <w:pPr>
        <w:jc w:val="both"/>
        <w:rPr>
          <w:sz w:val="24"/>
          <w:szCs w:val="24"/>
        </w:rPr>
      </w:pPr>
      <w:r>
        <w:rPr>
          <w:sz w:val="24"/>
          <w:szCs w:val="24"/>
        </w:rPr>
        <w:t xml:space="preserve">     Независимо от причины выбытия все операции отражаются на счете 47, на котором выявляются потери или  доходы  предприятия.  Количество  операций  выбытия основных средств обычно незначительно, поэтому рекомендуется проверить их все с точки зрения: соблюдения правильности оформления, полноты отражения на счете 47,  достоверности выявления и списания полученных доходов  (потерь), соблюдения требований действующего законодательства.</w:t>
      </w:r>
    </w:p>
    <w:p w:rsidR="00CE18A8" w:rsidRDefault="00CE18A8">
      <w:pPr>
        <w:jc w:val="both"/>
        <w:rPr>
          <w:sz w:val="24"/>
          <w:szCs w:val="24"/>
        </w:rPr>
      </w:pPr>
      <w:r>
        <w:rPr>
          <w:sz w:val="24"/>
          <w:szCs w:val="24"/>
        </w:rPr>
        <w:t xml:space="preserve">     Внимание следует уделить объектам, переданным безвозмездно или реализованным физическим лицам,  так как  предприятие обязано в этом случае удержать и перечислить в бюджет подоходный налог.</w:t>
      </w:r>
    </w:p>
    <w:p w:rsidR="00CE18A8" w:rsidRDefault="00CE18A8">
      <w:pPr>
        <w:jc w:val="center"/>
        <w:rPr>
          <w:b/>
          <w:bCs/>
          <w:sz w:val="24"/>
          <w:szCs w:val="24"/>
        </w:rPr>
      </w:pPr>
    </w:p>
    <w:p w:rsidR="00CE18A8" w:rsidRDefault="00CE18A8">
      <w:pPr>
        <w:jc w:val="center"/>
        <w:rPr>
          <w:b/>
          <w:bCs/>
          <w:sz w:val="24"/>
          <w:szCs w:val="24"/>
        </w:rPr>
      </w:pPr>
      <w:r>
        <w:rPr>
          <w:b/>
          <w:bCs/>
          <w:sz w:val="24"/>
          <w:szCs w:val="24"/>
        </w:rPr>
        <w:t>8. ЖУРНАЛЬНО-ОРДЕРНАЯ ФОРМА СЧЕТОВОДСТВА</w:t>
      </w:r>
    </w:p>
    <w:p w:rsidR="00CE18A8" w:rsidRDefault="00CE18A8">
      <w:pPr>
        <w:jc w:val="both"/>
        <w:rPr>
          <w:b/>
          <w:bCs/>
          <w:sz w:val="24"/>
          <w:szCs w:val="24"/>
        </w:rPr>
      </w:pPr>
    </w:p>
    <w:p w:rsidR="00CE18A8" w:rsidRDefault="00CE18A8">
      <w:pPr>
        <w:jc w:val="both"/>
        <w:rPr>
          <w:b/>
          <w:bCs/>
          <w:sz w:val="24"/>
          <w:szCs w:val="24"/>
        </w:rPr>
      </w:pPr>
      <w:r>
        <w:rPr>
          <w:sz w:val="24"/>
          <w:szCs w:val="24"/>
        </w:rPr>
        <w:t xml:space="preserve">     </w:t>
      </w:r>
      <w:r>
        <w:rPr>
          <w:b/>
          <w:bCs/>
          <w:sz w:val="24"/>
          <w:szCs w:val="24"/>
        </w:rPr>
        <w:t>Журнал-ордер N 13</w:t>
      </w:r>
    </w:p>
    <w:p w:rsidR="00CE18A8" w:rsidRDefault="00CE18A8">
      <w:pPr>
        <w:jc w:val="both"/>
        <w:rPr>
          <w:sz w:val="24"/>
          <w:szCs w:val="24"/>
        </w:rPr>
      </w:pPr>
      <w:r>
        <w:rPr>
          <w:sz w:val="24"/>
          <w:szCs w:val="24"/>
        </w:rPr>
        <w:t xml:space="preserve">     Для учета  основных  средств собственных,  долгосрочно арендуемых основных средств и нематериальных активов в бухгалтерском учете  предназначены счета 01 "Основные средства", 03 "Долгосрочно арендуемые основные средства" и 04 "Нематериальные активы".</w:t>
      </w:r>
    </w:p>
    <w:p w:rsidR="00CE18A8" w:rsidRDefault="00CE18A8">
      <w:pPr>
        <w:jc w:val="both"/>
        <w:rPr>
          <w:sz w:val="24"/>
          <w:szCs w:val="24"/>
        </w:rPr>
      </w:pPr>
      <w:r>
        <w:rPr>
          <w:sz w:val="24"/>
          <w:szCs w:val="24"/>
        </w:rPr>
        <w:t xml:space="preserve">     По дебету этих счетов объекты отражаются в корреспонденции с кредитом счетов 75 "Расчеты с учредителями" - при  формировании  уставного фонда; 08  "Капитальные  вложения" и 60 "Расчеты с поставщиками и подрядчиками" - в случае приобретения основных  средств  и  нематериальных активов; 88 "Фонды специального назначения" - при безвозмездной передаче этих объектов предприятию; 97 "Арендные обязательства" - при получении основных  средств на условиях долгосрочной аренды с правом их последующего выкупа.</w:t>
      </w:r>
    </w:p>
    <w:p w:rsidR="00CE18A8" w:rsidRDefault="00CE18A8">
      <w:pPr>
        <w:jc w:val="both"/>
        <w:rPr>
          <w:sz w:val="24"/>
          <w:szCs w:val="24"/>
        </w:rPr>
      </w:pPr>
      <w:r>
        <w:rPr>
          <w:sz w:val="24"/>
          <w:szCs w:val="24"/>
        </w:rPr>
        <w:t xml:space="preserve">     Аналитический учет  собственных и долгосрочно арендуемых средств, а также объектов нематериальных активов осуществляется  в  пообъектных карточках или  инвентарных  книгах  (ведомостях). Для  учета кредитовых оборотов по счетам 01, 03 и 04 предназначен журнал- ордер N 13.</w:t>
      </w:r>
    </w:p>
    <w:p w:rsidR="00CE18A8" w:rsidRDefault="00CE18A8">
      <w:pPr>
        <w:jc w:val="both"/>
        <w:rPr>
          <w:sz w:val="24"/>
          <w:szCs w:val="24"/>
        </w:rPr>
      </w:pPr>
      <w:r>
        <w:rPr>
          <w:sz w:val="24"/>
          <w:szCs w:val="24"/>
        </w:rPr>
        <w:t xml:space="preserve">     Объекты бухгалтерского учета,  учитываемые на счетах 01,  03, 04, могут выбывать с предприятия по разным  причинам,  что  отражается  по кредиту этих  счетов в корреспонденции с дебетом счетов 47 "Реализация и прочее выбытие основных средств" и 48 "Реализация  прочих  активов" - при продаже, ликвидации, безвозмездной передаче активов; 06 "Долгосрочные финансовые вложения" - при вложении средств в уставные фонды других предприятий; 01 "Основные средства" - при переводе долгосрочно арендуемых основных средств в состав собственных после их окончательного  выкупа и др. </w:t>
      </w:r>
    </w:p>
    <w:p w:rsidR="00CE18A8" w:rsidRDefault="00CE18A8">
      <w:pPr>
        <w:jc w:val="both"/>
        <w:rPr>
          <w:sz w:val="24"/>
          <w:szCs w:val="24"/>
        </w:rPr>
      </w:pPr>
      <w:r>
        <w:rPr>
          <w:sz w:val="24"/>
          <w:szCs w:val="24"/>
        </w:rPr>
        <w:t xml:space="preserve">     Обороты по кредиту счетов 01,  03, 04 записываются в журнале-ордере N  13  непосредственно на основании первичных бухгалтерских документов (актов о ликвидации основных средств,  договоров  об  аренде  и продаже, актов о выбытии и т.п.)</w:t>
      </w:r>
    </w:p>
    <w:p w:rsidR="00CE18A8" w:rsidRDefault="00CE18A8">
      <w:pPr>
        <w:jc w:val="both"/>
        <w:rPr>
          <w:b/>
          <w:bCs/>
          <w:sz w:val="24"/>
          <w:szCs w:val="24"/>
        </w:rPr>
      </w:pPr>
      <w:r>
        <w:rPr>
          <w:b/>
          <w:bCs/>
          <w:sz w:val="24"/>
          <w:szCs w:val="24"/>
        </w:rPr>
        <w:t>Варианты отражения в учетных регистрах движения основных средств и нематериальных активов.</w:t>
      </w:r>
    </w:p>
    <w:p w:rsidR="00CE18A8" w:rsidRDefault="00CE18A8">
      <w:pPr>
        <w:jc w:val="both"/>
        <w:rPr>
          <w:sz w:val="24"/>
          <w:szCs w:val="24"/>
        </w:rPr>
      </w:pPr>
      <w:r>
        <w:rPr>
          <w:sz w:val="24"/>
          <w:szCs w:val="24"/>
        </w:rPr>
        <w:t xml:space="preserve">     В соответствии  с письмом Министерства финансов России от 24 июля 1992 г. N 59 в журнале- ордере N 13 помимо кредитовых оборотов по счетам 01,  03  и  04 также предлагается отражать кредитовые обороты и по счетам 47 "Реализация и прочее выбытие основных средств" и 48  "Реализация прочих активов".  Для этого журнал- ордер N 13 содержит дополнительные аналитические данные по учету реализации и прочего выбытия основных средств, нематериальных активов.</w:t>
      </w:r>
    </w:p>
    <w:p w:rsidR="00CE18A8" w:rsidRDefault="00CE18A8">
      <w:pPr>
        <w:jc w:val="both"/>
        <w:rPr>
          <w:b/>
          <w:bCs/>
          <w:sz w:val="24"/>
          <w:szCs w:val="24"/>
        </w:rPr>
      </w:pPr>
      <w:r>
        <w:rPr>
          <w:b/>
          <w:bCs/>
          <w:sz w:val="24"/>
          <w:szCs w:val="24"/>
        </w:rPr>
        <w:t>Ведомость N 17 "Реализация и прочее выбытие основных  средств и прочих активов".</w:t>
      </w:r>
    </w:p>
    <w:p w:rsidR="00CE18A8" w:rsidRDefault="00CE18A8">
      <w:pPr>
        <w:jc w:val="both"/>
        <w:rPr>
          <w:sz w:val="24"/>
          <w:szCs w:val="24"/>
        </w:rPr>
      </w:pPr>
      <w:r>
        <w:rPr>
          <w:sz w:val="24"/>
          <w:szCs w:val="24"/>
        </w:rPr>
        <w:t xml:space="preserve">     Ведомость N 17 предназначена для учета оборотов по  реализации  и прочему выбытию основных средств и прочих активов,  а также финансовых результатов от этих процессов. Ведомость ведется в разрезе каждого реализуемого (выбываемого)  объекта основных средств или прочих активов, а также каждого показателя, необходимого для контроля выявления финансового результата.  Основанием  для  записи  в ведомость N 17 являются первичные документы и карточки аналитического учета.</w:t>
      </w:r>
    </w:p>
    <w:p w:rsidR="00CE18A8" w:rsidRDefault="00CE18A8">
      <w:pPr>
        <w:jc w:val="both"/>
        <w:rPr>
          <w:b/>
          <w:bCs/>
          <w:sz w:val="24"/>
          <w:szCs w:val="24"/>
        </w:rPr>
      </w:pPr>
      <w:r>
        <w:rPr>
          <w:b/>
          <w:bCs/>
          <w:sz w:val="24"/>
          <w:szCs w:val="24"/>
        </w:rPr>
        <w:t>Журнал - ордер N 11/1.</w:t>
      </w:r>
    </w:p>
    <w:p w:rsidR="00CE18A8" w:rsidRDefault="00CE18A8">
      <w:pPr>
        <w:jc w:val="both"/>
        <w:rPr>
          <w:sz w:val="24"/>
          <w:szCs w:val="24"/>
        </w:rPr>
      </w:pPr>
      <w:r>
        <w:rPr>
          <w:sz w:val="24"/>
          <w:szCs w:val="24"/>
        </w:rPr>
        <w:t xml:space="preserve">     Журнал-ордер N 11/1 по кредиту счетов 47 "Реализация и прочее выбытие основных  средств" и 48 "Реализация прочих активов" обобщает информацию об оборотах по реализации и прочему выбытию основных  средств и прочих активов.</w:t>
      </w:r>
    </w:p>
    <w:p w:rsidR="00CE18A8" w:rsidRDefault="00CE18A8">
      <w:pPr>
        <w:jc w:val="both"/>
        <w:rPr>
          <w:sz w:val="24"/>
          <w:szCs w:val="24"/>
        </w:rPr>
      </w:pPr>
      <w:r>
        <w:rPr>
          <w:sz w:val="24"/>
          <w:szCs w:val="24"/>
        </w:rPr>
        <w:t xml:space="preserve">     Для ведения журнала-ордера N 11/1 используются данные ведомости N 17.</w:t>
      </w: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both"/>
        <w:rPr>
          <w:sz w:val="24"/>
          <w:szCs w:val="24"/>
        </w:rPr>
      </w:pPr>
    </w:p>
    <w:p w:rsidR="00CE18A8" w:rsidRDefault="00CE18A8">
      <w:pPr>
        <w:jc w:val="center"/>
        <w:rPr>
          <w:b/>
          <w:bCs/>
          <w:sz w:val="24"/>
          <w:szCs w:val="24"/>
        </w:rPr>
      </w:pPr>
      <w:r>
        <w:rPr>
          <w:b/>
          <w:bCs/>
          <w:sz w:val="24"/>
          <w:szCs w:val="24"/>
        </w:rPr>
        <w:t>9.  ЗАКЛЮЧЕНИЕ</w:t>
      </w:r>
    </w:p>
    <w:p w:rsidR="00CE18A8" w:rsidRDefault="00CE18A8">
      <w:pPr>
        <w:jc w:val="both"/>
        <w:rPr>
          <w:sz w:val="24"/>
          <w:szCs w:val="24"/>
        </w:rPr>
      </w:pPr>
    </w:p>
    <w:p w:rsidR="00CE18A8" w:rsidRDefault="00CE18A8">
      <w:pPr>
        <w:ind w:firstLine="284"/>
        <w:jc w:val="both"/>
        <w:rPr>
          <w:sz w:val="24"/>
          <w:szCs w:val="24"/>
        </w:rPr>
      </w:pPr>
      <w:r>
        <w:rPr>
          <w:sz w:val="24"/>
          <w:szCs w:val="24"/>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p>
    <w:p w:rsidR="00CE18A8" w:rsidRDefault="00CE18A8">
      <w:pPr>
        <w:ind w:firstLine="284"/>
        <w:jc w:val="both"/>
        <w:rPr>
          <w:sz w:val="24"/>
          <w:szCs w:val="24"/>
        </w:rPr>
      </w:pPr>
      <w:r>
        <w:rPr>
          <w:sz w:val="24"/>
          <w:szCs w:val="24"/>
        </w:rPr>
        <w:t>Предприятия имеют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предоставлять бесплатно во временное пользование либо взаймы принадлежащие ему здания, 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нет.</w:t>
      </w:r>
    </w:p>
    <w:p w:rsidR="00CE18A8" w:rsidRDefault="00CE18A8">
      <w:pPr>
        <w:ind w:firstLine="284"/>
        <w:jc w:val="both"/>
        <w:rPr>
          <w:sz w:val="24"/>
          <w:szCs w:val="24"/>
        </w:rPr>
      </w:pPr>
      <w:r>
        <w:rPr>
          <w:sz w:val="24"/>
          <w:szCs w:val="24"/>
        </w:rPr>
        <w:t>Основные средства всегда играли большую роль в процессе труда, так как они являются основной базой производственного процесса. В наше время, в период кризиса и нестабильности в стране, необходимо более серьезно относится к учету основных средств, обеспечивать бережное отношение к ним, рациональное их использование.</w:t>
      </w:r>
    </w:p>
    <w:p w:rsidR="00CE18A8" w:rsidRDefault="00CE18A8">
      <w:pPr>
        <w:ind w:firstLine="284"/>
        <w:jc w:val="both"/>
        <w:rPr>
          <w:sz w:val="24"/>
          <w:szCs w:val="24"/>
        </w:rPr>
      </w:pPr>
      <w:r>
        <w:rPr>
          <w:sz w:val="24"/>
          <w:szCs w:val="24"/>
        </w:rPr>
        <w:t>В связи с этим перед бухгалтерским учетом основных средств стоят задачи:</w:t>
      </w:r>
    </w:p>
    <w:p w:rsidR="00CE18A8" w:rsidRDefault="00CE18A8">
      <w:pPr>
        <w:numPr>
          <w:ilvl w:val="0"/>
          <w:numId w:val="3"/>
        </w:numPr>
        <w:jc w:val="both"/>
        <w:rPr>
          <w:sz w:val="24"/>
          <w:szCs w:val="24"/>
        </w:rPr>
      </w:pPr>
      <w:r>
        <w:rPr>
          <w:sz w:val="24"/>
          <w:szCs w:val="24"/>
        </w:rPr>
        <w:t>контроль за сохранностью и наличием основных средств по местам их использования;</w:t>
      </w:r>
    </w:p>
    <w:p w:rsidR="00CE18A8" w:rsidRDefault="00CE18A8">
      <w:pPr>
        <w:numPr>
          <w:ilvl w:val="0"/>
          <w:numId w:val="3"/>
        </w:numPr>
        <w:jc w:val="both"/>
        <w:rPr>
          <w:sz w:val="24"/>
          <w:szCs w:val="24"/>
        </w:rPr>
      </w:pPr>
      <w:r>
        <w:rPr>
          <w:sz w:val="24"/>
          <w:szCs w:val="24"/>
        </w:rPr>
        <w:t>правильное документальное оформление и своевременное отражение в учете их поступления, выбытия и перемещения;</w:t>
      </w:r>
    </w:p>
    <w:p w:rsidR="00CE18A8" w:rsidRDefault="00CE18A8">
      <w:pPr>
        <w:numPr>
          <w:ilvl w:val="0"/>
          <w:numId w:val="3"/>
        </w:numPr>
        <w:jc w:val="both"/>
        <w:rPr>
          <w:sz w:val="24"/>
          <w:szCs w:val="24"/>
        </w:rPr>
      </w:pPr>
      <w:r>
        <w:rPr>
          <w:sz w:val="24"/>
          <w:szCs w:val="24"/>
        </w:rPr>
        <w:t>контроль за правильным расходованием средств на реконструкцию и модернизацию основных средств;</w:t>
      </w:r>
    </w:p>
    <w:p w:rsidR="00CE18A8" w:rsidRDefault="00CE18A8">
      <w:pPr>
        <w:numPr>
          <w:ilvl w:val="0"/>
          <w:numId w:val="3"/>
        </w:numPr>
        <w:jc w:val="both"/>
        <w:rPr>
          <w:sz w:val="24"/>
          <w:szCs w:val="24"/>
        </w:rPr>
      </w:pPr>
      <w:r>
        <w:rPr>
          <w:sz w:val="24"/>
          <w:szCs w:val="24"/>
        </w:rPr>
        <w:t>исчисление доли стоимости основных средств в связи с использованием и износом для включения в затраты предприятия;</w:t>
      </w:r>
    </w:p>
    <w:p w:rsidR="00CE18A8" w:rsidRDefault="00CE18A8">
      <w:pPr>
        <w:numPr>
          <w:ilvl w:val="0"/>
          <w:numId w:val="3"/>
        </w:numPr>
        <w:jc w:val="both"/>
        <w:rPr>
          <w:sz w:val="24"/>
          <w:szCs w:val="24"/>
        </w:rPr>
      </w:pPr>
      <w:r>
        <w:rPr>
          <w:sz w:val="24"/>
          <w:szCs w:val="24"/>
        </w:rPr>
        <w:t>контроль за правильностью и эффективностью использования рабочих машин, оборудования, производственных площадей, транспортных средств и других основных средств;</w:t>
      </w:r>
    </w:p>
    <w:p w:rsidR="00CE18A8" w:rsidRDefault="00CE18A8">
      <w:pPr>
        <w:numPr>
          <w:ilvl w:val="0"/>
          <w:numId w:val="3"/>
        </w:numPr>
        <w:jc w:val="both"/>
        <w:rPr>
          <w:sz w:val="24"/>
          <w:szCs w:val="24"/>
        </w:rPr>
      </w:pPr>
      <w:r>
        <w:rPr>
          <w:sz w:val="24"/>
          <w:szCs w:val="24"/>
        </w:rPr>
        <w:t>точное определение результатов от списания, выбытия объектов основных средств.</w:t>
      </w:r>
    </w:p>
    <w:p w:rsidR="00CE18A8" w:rsidRDefault="00CE18A8">
      <w:pPr>
        <w:ind w:firstLine="284"/>
        <w:jc w:val="both"/>
        <w:rPr>
          <w:sz w:val="24"/>
          <w:szCs w:val="24"/>
        </w:rPr>
      </w:pPr>
      <w:r>
        <w:rPr>
          <w:sz w:val="24"/>
          <w:szCs w:val="24"/>
        </w:rPr>
        <w:t>Эти задачи решают с помощью надлежащей документации и обеспечения правильной организации учета наличия и движения основных средств, расчетов по их амортизации и учета затрат по их ремонту.</w:t>
      </w: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ind w:firstLine="284"/>
        <w:jc w:val="both"/>
        <w:rPr>
          <w:sz w:val="24"/>
          <w:szCs w:val="24"/>
        </w:rPr>
      </w:pPr>
    </w:p>
    <w:p w:rsidR="00CE18A8" w:rsidRDefault="00CE18A8">
      <w:pPr>
        <w:pStyle w:val="31"/>
      </w:pPr>
    </w:p>
    <w:p w:rsidR="00CE18A8" w:rsidRDefault="00CE18A8">
      <w:pPr>
        <w:pStyle w:val="31"/>
      </w:pPr>
    </w:p>
    <w:p w:rsidR="00CE18A8" w:rsidRDefault="00CE18A8">
      <w:pPr>
        <w:pStyle w:val="31"/>
      </w:pPr>
    </w:p>
    <w:p w:rsidR="00CE18A8" w:rsidRDefault="00CE18A8">
      <w:pPr>
        <w:pStyle w:val="31"/>
      </w:pPr>
    </w:p>
    <w:p w:rsidR="00CE18A8" w:rsidRDefault="00CE18A8">
      <w:pPr>
        <w:pStyle w:val="31"/>
      </w:pPr>
    </w:p>
    <w:p w:rsidR="00CE18A8" w:rsidRDefault="00CE18A8">
      <w:pPr>
        <w:pStyle w:val="31"/>
      </w:pPr>
    </w:p>
    <w:p w:rsidR="00CE18A8" w:rsidRDefault="00CE18A8">
      <w:pPr>
        <w:pStyle w:val="BodyText21"/>
        <w:jc w:val="center"/>
      </w:pPr>
      <w:r>
        <w:t>10. СПИСОК ИСПОЛЬЗОВАННЫХ ИСТОЧНИКОВ.</w:t>
      </w:r>
    </w:p>
    <w:p w:rsidR="00CE18A8" w:rsidRDefault="00CE18A8">
      <w:pPr>
        <w:jc w:val="both"/>
        <w:rPr>
          <w:sz w:val="24"/>
          <w:szCs w:val="24"/>
        </w:rPr>
      </w:pPr>
    </w:p>
    <w:p w:rsidR="00CE18A8" w:rsidRDefault="00CE18A8">
      <w:pPr>
        <w:jc w:val="both"/>
        <w:rPr>
          <w:sz w:val="24"/>
          <w:szCs w:val="24"/>
        </w:rPr>
      </w:pPr>
      <w:r>
        <w:rPr>
          <w:sz w:val="24"/>
          <w:szCs w:val="24"/>
        </w:rPr>
        <w:t>1. Абол Р.В.,  Куприян С.Е. “Cостав затрат, нормы амортизационных отчислений, инвентаризация, списание недостач”.  М.:1996 г.-543 с.</w:t>
      </w:r>
    </w:p>
    <w:p w:rsidR="00CE18A8" w:rsidRDefault="00CE18A8">
      <w:pPr>
        <w:jc w:val="both"/>
        <w:rPr>
          <w:sz w:val="24"/>
          <w:szCs w:val="24"/>
        </w:rPr>
      </w:pPr>
      <w:r>
        <w:rPr>
          <w:sz w:val="24"/>
          <w:szCs w:val="24"/>
        </w:rPr>
        <w:t>2. “Все налоги России”  М. Экономико-финансовый и юридический центр. ДИЗАЙН-РУСИНВЕСТ – 1994 г.</w:t>
      </w:r>
    </w:p>
    <w:p w:rsidR="00CE18A8" w:rsidRDefault="00CE18A8">
      <w:pPr>
        <w:jc w:val="both"/>
        <w:rPr>
          <w:sz w:val="24"/>
          <w:szCs w:val="24"/>
        </w:rPr>
      </w:pPr>
      <w:r>
        <w:rPr>
          <w:sz w:val="24"/>
          <w:szCs w:val="24"/>
        </w:rPr>
        <w:t>3. Галимзянов Р.Ф.   “Минимизация налогов с позиций финансовой оптимизации”. УФА, 1994г.</w:t>
      </w:r>
    </w:p>
    <w:p w:rsidR="00CE18A8" w:rsidRDefault="00CE18A8">
      <w:pPr>
        <w:jc w:val="both"/>
        <w:rPr>
          <w:sz w:val="24"/>
          <w:szCs w:val="24"/>
        </w:rPr>
      </w:pPr>
      <w:r>
        <w:rPr>
          <w:sz w:val="24"/>
          <w:szCs w:val="24"/>
        </w:rPr>
        <w:t>4. Гусев В.В., Макарова  В.И., “Порядок  определения налогооблагаемой базы для исчисления  налога   на   прибыль   предприятий   и    организаций”.  М. 1995 г.-156 с.</w:t>
      </w:r>
    </w:p>
    <w:p w:rsidR="00CE18A8" w:rsidRDefault="00CE18A8">
      <w:pPr>
        <w:jc w:val="both"/>
        <w:rPr>
          <w:sz w:val="24"/>
          <w:szCs w:val="24"/>
        </w:rPr>
      </w:pPr>
      <w:r>
        <w:rPr>
          <w:sz w:val="24"/>
          <w:szCs w:val="24"/>
        </w:rPr>
        <w:t>5. Гусев В.В.  “Государственная налоговая служба  разъясняет”. М. Международный центр финансово-экономического развития.1995 г.</w:t>
      </w:r>
    </w:p>
    <w:p w:rsidR="00CE18A8" w:rsidRDefault="00CE18A8">
      <w:pPr>
        <w:jc w:val="both"/>
        <w:rPr>
          <w:sz w:val="24"/>
          <w:szCs w:val="24"/>
        </w:rPr>
      </w:pPr>
      <w:r>
        <w:rPr>
          <w:sz w:val="24"/>
          <w:szCs w:val="24"/>
        </w:rPr>
        <w:t>6. Инструкция N 39 “О порядке исчисления и уплаты налога на добавленную стоимость”.  М. 1996 г.-63 с.</w:t>
      </w:r>
    </w:p>
    <w:p w:rsidR="00CE18A8" w:rsidRDefault="00CE18A8">
      <w:pPr>
        <w:jc w:val="both"/>
        <w:rPr>
          <w:sz w:val="24"/>
          <w:szCs w:val="24"/>
        </w:rPr>
      </w:pPr>
      <w:r>
        <w:rPr>
          <w:sz w:val="24"/>
          <w:szCs w:val="24"/>
        </w:rPr>
        <w:t>7. Инструкция N 33 “О порядке исчисления и уплаты в бюджет  налога  на имущество предприятий”.  М. 1995 г.-12 с.</w:t>
      </w:r>
    </w:p>
    <w:p w:rsidR="00CE18A8" w:rsidRDefault="00CE18A8">
      <w:pPr>
        <w:jc w:val="both"/>
        <w:rPr>
          <w:sz w:val="24"/>
          <w:szCs w:val="24"/>
        </w:rPr>
      </w:pPr>
      <w:r>
        <w:rPr>
          <w:sz w:val="24"/>
          <w:szCs w:val="24"/>
        </w:rPr>
        <w:t>8. Инструкция N 30  “О порядке исчисления и уплаты налогов  поступающих в дорожные фонды”.  М. 1995 г.-31 с.</w:t>
      </w:r>
    </w:p>
    <w:p w:rsidR="00CE18A8" w:rsidRDefault="00CE18A8">
      <w:pPr>
        <w:jc w:val="both"/>
        <w:rPr>
          <w:sz w:val="24"/>
          <w:szCs w:val="24"/>
        </w:rPr>
      </w:pPr>
      <w:r>
        <w:rPr>
          <w:sz w:val="24"/>
          <w:szCs w:val="24"/>
        </w:rPr>
        <w:t>9. Инструкция N 37  “О порядке исчисления и уплаты в бюджет налога  на прибыль предприятий и организаций”.  М. 1995 г.-63 с.</w:t>
      </w:r>
    </w:p>
    <w:p w:rsidR="00CE18A8" w:rsidRDefault="00CE18A8">
      <w:pPr>
        <w:jc w:val="both"/>
        <w:rPr>
          <w:sz w:val="24"/>
          <w:szCs w:val="24"/>
        </w:rPr>
      </w:pPr>
      <w:r>
        <w:rPr>
          <w:sz w:val="24"/>
          <w:szCs w:val="24"/>
        </w:rPr>
        <w:t>10. Индексы изменения стоимости основных фондов (коэффициенты пересчета для определения   восстановительной   стоимости   основных   фондов  с 1.01.1995 г.). Госкомстат Р.Ф.</w:t>
      </w:r>
    </w:p>
    <w:p w:rsidR="00CE18A8" w:rsidRDefault="00CE18A8">
      <w:pPr>
        <w:jc w:val="both"/>
        <w:rPr>
          <w:sz w:val="24"/>
          <w:szCs w:val="24"/>
        </w:rPr>
      </w:pPr>
      <w:r>
        <w:rPr>
          <w:sz w:val="24"/>
          <w:szCs w:val="24"/>
        </w:rPr>
        <w:t>11. Козлова Е.П., Парашутин  Н.В., Бабченко  Т.Н. “Бухгалтерский  учет  в промышленности”  М. 1993 г.-432 с.</w:t>
      </w:r>
    </w:p>
    <w:p w:rsidR="00CE18A8" w:rsidRDefault="00CE18A8">
      <w:pPr>
        <w:jc w:val="both"/>
        <w:rPr>
          <w:sz w:val="24"/>
          <w:szCs w:val="24"/>
        </w:rPr>
      </w:pPr>
      <w:r>
        <w:rPr>
          <w:sz w:val="24"/>
          <w:szCs w:val="24"/>
        </w:rPr>
        <w:t>12. Костин А.П. “Методология учета основных средств” //Консультант бухгалтера  N 6 – 1995г.   с. 21-26.</w:t>
      </w:r>
    </w:p>
    <w:p w:rsidR="00CE18A8" w:rsidRDefault="00CE18A8">
      <w:pPr>
        <w:jc w:val="both"/>
        <w:rPr>
          <w:sz w:val="24"/>
          <w:szCs w:val="24"/>
        </w:rPr>
      </w:pPr>
      <w:r>
        <w:rPr>
          <w:sz w:val="24"/>
          <w:szCs w:val="24"/>
        </w:rPr>
        <w:t>13. Коровкин В.В., Кузнецова  Г.В.   “Подготовка  к  налоговой  проверке” - М. 1995 г. 144 с.</w:t>
      </w:r>
    </w:p>
    <w:p w:rsidR="00CE18A8" w:rsidRDefault="00CE18A8">
      <w:pPr>
        <w:jc w:val="both"/>
        <w:rPr>
          <w:sz w:val="24"/>
          <w:szCs w:val="24"/>
        </w:rPr>
      </w:pPr>
      <w:r>
        <w:rPr>
          <w:sz w:val="24"/>
          <w:szCs w:val="24"/>
        </w:rPr>
        <w:t>14. Макарьева  В.И. “Состав  и учет затрат, включаемых в себестоимость : промышленность, торговля, сельское хозяйство, наука, банки”. М. 1995 г.-336 с.</w:t>
      </w:r>
    </w:p>
    <w:p w:rsidR="00CE18A8" w:rsidRDefault="00CE18A8">
      <w:pPr>
        <w:jc w:val="both"/>
        <w:rPr>
          <w:sz w:val="24"/>
          <w:szCs w:val="24"/>
        </w:rPr>
      </w:pPr>
      <w:r>
        <w:rPr>
          <w:sz w:val="24"/>
          <w:szCs w:val="24"/>
        </w:rPr>
        <w:t>15. Макарьева  В.И. “План счетов бухгалтерского учета финансово-хозяйственной деятельности  предприятий  и   инструкция   по   его   применению”. М. 1995 г.-191 с.</w:t>
      </w:r>
    </w:p>
    <w:p w:rsidR="00CE18A8" w:rsidRDefault="00CE18A8">
      <w:pPr>
        <w:jc w:val="both"/>
        <w:rPr>
          <w:sz w:val="24"/>
          <w:szCs w:val="24"/>
        </w:rPr>
      </w:pPr>
      <w:r>
        <w:rPr>
          <w:sz w:val="24"/>
          <w:szCs w:val="24"/>
        </w:rPr>
        <w:t>16. Макарьева В.И. “Комментарий к методологическим указаниям по инвентаризации имущества и финансовых обязательств”.  //Главбух – 1995 г.-N9 с. 9</w:t>
      </w:r>
    </w:p>
    <w:p w:rsidR="00CE18A8" w:rsidRDefault="00CE18A8">
      <w:pPr>
        <w:jc w:val="both"/>
        <w:rPr>
          <w:sz w:val="24"/>
          <w:szCs w:val="24"/>
        </w:rPr>
      </w:pPr>
      <w:r>
        <w:rPr>
          <w:sz w:val="24"/>
          <w:szCs w:val="24"/>
        </w:rPr>
        <w:t>17. Николаева  С.А. “Особенности   учета   затрат   в   условиях   рынка”. М. 1993 г.-123 с.</w:t>
      </w:r>
    </w:p>
    <w:p w:rsidR="00CE18A8" w:rsidRDefault="00CE18A8">
      <w:pPr>
        <w:jc w:val="both"/>
        <w:rPr>
          <w:sz w:val="24"/>
          <w:szCs w:val="24"/>
        </w:rPr>
      </w:pPr>
      <w:r>
        <w:rPr>
          <w:sz w:val="24"/>
          <w:szCs w:val="24"/>
        </w:rPr>
        <w:t>18. “Об использовании  механизма  ускоренной  амортизации и переоценке основных фондов”. Постановление правительства Р.Ф.  от 19.08.1994 г.  N967.</w:t>
      </w:r>
    </w:p>
    <w:p w:rsidR="00CE18A8" w:rsidRDefault="00CE18A8">
      <w:pPr>
        <w:jc w:val="both"/>
        <w:rPr>
          <w:sz w:val="24"/>
          <w:szCs w:val="24"/>
        </w:rPr>
      </w:pPr>
      <w:r>
        <w:rPr>
          <w:sz w:val="24"/>
          <w:szCs w:val="24"/>
        </w:rPr>
        <w:t>19. “Об утверждении порядка  исчисления  индекса  инфляции, применяемого для индексации стоимости основных фондов и иного имущества предприятий при их реализации в целях определения налогооблагаемой  прибыли”. Постановление правительства Р.Ф. от 21.03.1996 г. N315.</w:t>
      </w:r>
    </w:p>
    <w:p w:rsidR="00CE18A8" w:rsidRDefault="00CE18A8">
      <w:pPr>
        <w:jc w:val="both"/>
        <w:rPr>
          <w:sz w:val="24"/>
          <w:szCs w:val="24"/>
        </w:rPr>
      </w:pPr>
      <w:r>
        <w:rPr>
          <w:sz w:val="24"/>
          <w:szCs w:val="24"/>
        </w:rPr>
        <w:t>20. “О переоценке основных фондов (средств) в Р.Ф.”. Постановление правительства Р.Ф. от 14.08.1992 г. N595.</w:t>
      </w:r>
    </w:p>
    <w:p w:rsidR="00CE18A8" w:rsidRDefault="00CE18A8">
      <w:pPr>
        <w:jc w:val="both"/>
        <w:rPr>
          <w:sz w:val="24"/>
          <w:szCs w:val="24"/>
        </w:rPr>
      </w:pPr>
      <w:r>
        <w:rPr>
          <w:sz w:val="24"/>
          <w:szCs w:val="24"/>
        </w:rPr>
        <w:t>21. “О переоценке основных фондов (средств) предприятий  и  организаций”. Постановление правительства Р.Ф. от 25.11.1993 г. N1233.</w:t>
      </w:r>
    </w:p>
    <w:p w:rsidR="00CE18A8" w:rsidRDefault="00CE18A8">
      <w:pPr>
        <w:jc w:val="both"/>
        <w:rPr>
          <w:sz w:val="24"/>
          <w:szCs w:val="24"/>
        </w:rPr>
      </w:pPr>
      <w:r>
        <w:rPr>
          <w:sz w:val="24"/>
          <w:szCs w:val="24"/>
        </w:rPr>
        <w:t>22. “О переоценке основных фондов (средств) в Р.Ф.”. Постановление правительства Р.Ф. от 23.11.1995 г. N1148.</w:t>
      </w:r>
    </w:p>
    <w:p w:rsidR="00CE18A8" w:rsidRDefault="00CE18A8">
      <w:pPr>
        <w:jc w:val="both"/>
        <w:rPr>
          <w:sz w:val="24"/>
          <w:szCs w:val="24"/>
        </w:rPr>
      </w:pPr>
      <w:r>
        <w:rPr>
          <w:sz w:val="24"/>
          <w:szCs w:val="24"/>
        </w:rPr>
        <w:t>24. “О порядке  отражения  результатов   переоценки   основных   фондов (средств) в бухгалтерском учете и отчетности”. Письмо Минфина Р.Ф. от 26.08.1992 г. N82.</w:t>
      </w:r>
    </w:p>
    <w:p w:rsidR="00CE18A8" w:rsidRDefault="00CE18A8">
      <w:pPr>
        <w:jc w:val="both"/>
        <w:rPr>
          <w:sz w:val="24"/>
          <w:szCs w:val="24"/>
        </w:rPr>
      </w:pPr>
      <w:r>
        <w:rPr>
          <w:sz w:val="24"/>
          <w:szCs w:val="24"/>
        </w:rPr>
        <w:t>25. “О порядке отражения в бухгалтерском учете и отчетности результатов переоценки основных средств по состоянию на 1.01.1994 г.”. Письмо  Минфин Р.Ф. от 13.12.1993 г. N147.</w:t>
      </w:r>
    </w:p>
    <w:p w:rsidR="00CE18A8" w:rsidRDefault="00CE18A8">
      <w:pPr>
        <w:pStyle w:val="31"/>
      </w:pPr>
      <w:r>
        <w:t>26. “О порядке отражения в  бухгалтерском  учете  и  отчетности  операций, связанных с  применением механизма ускоренной амортизации и переоценкой основных средств по состоянию на 1 января 1995 г.”. Минфин Р.Ф.  от 19.09.1994 г. N126.</w:t>
      </w:r>
    </w:p>
    <w:p w:rsidR="00CE18A8" w:rsidRDefault="00CE18A8">
      <w:pPr>
        <w:jc w:val="both"/>
        <w:rPr>
          <w:sz w:val="24"/>
          <w:szCs w:val="24"/>
        </w:rPr>
      </w:pPr>
      <w:r>
        <w:rPr>
          <w:sz w:val="24"/>
          <w:szCs w:val="24"/>
        </w:rPr>
        <w:t>27. Палий В.Ф. “Комментарий к новому плану  счетов  бухгалтерского  учета”. М. 1992 г.  156 с.</w:t>
      </w:r>
    </w:p>
    <w:p w:rsidR="00CE18A8" w:rsidRDefault="00CE18A8">
      <w:pPr>
        <w:jc w:val="both"/>
        <w:rPr>
          <w:sz w:val="24"/>
          <w:szCs w:val="24"/>
        </w:rPr>
      </w:pPr>
      <w:r>
        <w:rPr>
          <w:sz w:val="24"/>
          <w:szCs w:val="24"/>
        </w:rPr>
        <w:t>28. “Положение по  бухгалтерскому   учету. Учетная   политика   предприятия”. Минфин Р.Ф. от 28.07.1994 г. N100.</w:t>
      </w:r>
    </w:p>
    <w:p w:rsidR="00CE18A8" w:rsidRDefault="00CE18A8">
      <w:pPr>
        <w:jc w:val="both"/>
        <w:rPr>
          <w:sz w:val="24"/>
          <w:szCs w:val="24"/>
        </w:rPr>
      </w:pPr>
      <w:r>
        <w:rPr>
          <w:sz w:val="24"/>
          <w:szCs w:val="24"/>
        </w:rPr>
        <w:t>29. “Сборник единых норм амортизационных отчислений на  полное  восстановление основных фондов народного хозяйства СССР”. М. 1991 г.-125 с.</w:t>
      </w:r>
    </w:p>
    <w:p w:rsidR="00CE18A8" w:rsidRDefault="00CE18A8">
      <w:pPr>
        <w:jc w:val="both"/>
        <w:rPr>
          <w:sz w:val="24"/>
          <w:szCs w:val="24"/>
        </w:rPr>
      </w:pPr>
      <w:r>
        <w:rPr>
          <w:sz w:val="24"/>
          <w:szCs w:val="24"/>
        </w:rPr>
        <w:t>30. Министерство финансов РФ от 20.07.1998г. №33н “Методические указания по бухгалтерскому учету основных средств”.</w:t>
      </w:r>
      <w:bookmarkStart w:id="0" w:name="_GoBack"/>
      <w:bookmarkEnd w:id="0"/>
    </w:p>
    <w:sectPr w:rsidR="00CE18A8">
      <w:footerReference w:type="default" r:id="rId7"/>
      <w:pgSz w:w="11906" w:h="16838"/>
      <w:pgMar w:top="567" w:right="567" w:bottom="567" w:left="1418" w:header="0"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644" w:rsidRDefault="00172644">
      <w:r>
        <w:separator/>
      </w:r>
    </w:p>
  </w:endnote>
  <w:endnote w:type="continuationSeparator" w:id="0">
    <w:p w:rsidR="00172644" w:rsidRDefault="0017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A8" w:rsidRDefault="00985B03">
    <w:pPr>
      <w:pStyle w:val="a6"/>
      <w:framePr w:wrap="auto" w:vAnchor="text" w:hAnchor="margin" w:xAlign="right" w:y="1"/>
      <w:rPr>
        <w:rStyle w:val="af0"/>
      </w:rPr>
    </w:pPr>
    <w:r>
      <w:rPr>
        <w:rStyle w:val="af0"/>
        <w:noProof/>
      </w:rPr>
      <w:t>1</w:t>
    </w:r>
  </w:p>
  <w:p w:rsidR="00CE18A8" w:rsidRDefault="00CE18A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644" w:rsidRDefault="00172644">
      <w:r>
        <w:separator/>
      </w:r>
    </w:p>
  </w:footnote>
  <w:footnote w:type="continuationSeparator" w:id="0">
    <w:p w:rsidR="00172644" w:rsidRDefault="00172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7A1067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4222B0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9E36F24"/>
    <w:multiLevelType w:val="singleLevel"/>
    <w:tmpl w:val="1CC642CA"/>
    <w:lvl w:ilvl="0">
      <w:start w:val="1"/>
      <w:numFmt w:val="decimal"/>
      <w:lvlText w:val="%1."/>
      <w:legacy w:legacy="1" w:legacySpace="0" w:legacyIndent="283"/>
      <w:lvlJc w:val="left"/>
      <w:pPr>
        <w:ind w:left="283" w:hanging="283"/>
      </w:pPr>
    </w:lvl>
  </w:abstractNum>
  <w:abstractNum w:abstractNumId="4">
    <w:nsid w:val="400677DF"/>
    <w:multiLevelType w:val="singleLevel"/>
    <w:tmpl w:val="E77C2816"/>
    <w:lvl w:ilvl="0">
      <w:start w:val="1"/>
      <w:numFmt w:val="decimal"/>
      <w:lvlText w:val="%1)"/>
      <w:legacy w:legacy="1" w:legacySpace="0" w:legacyIndent="420"/>
      <w:lvlJc w:val="left"/>
      <w:pPr>
        <w:ind w:left="420" w:hanging="420"/>
      </w:pPr>
    </w:lvl>
  </w:abstractNum>
  <w:abstractNum w:abstractNumId="5">
    <w:nsid w:val="474C75D4"/>
    <w:multiLevelType w:val="singleLevel"/>
    <w:tmpl w:val="40D8F5D0"/>
    <w:lvl w:ilvl="0">
      <w:start w:val="1"/>
      <w:numFmt w:val="decimal"/>
      <w:lvlText w:val="%1."/>
      <w:legacy w:legacy="1" w:legacySpace="0" w:legacyIndent="360"/>
      <w:lvlJc w:val="left"/>
      <w:pPr>
        <w:ind w:left="900" w:hanging="360"/>
      </w:pPr>
    </w:lvl>
  </w:abstractNum>
  <w:abstractNum w:abstractNumId="6">
    <w:nsid w:val="5A780802"/>
    <w:multiLevelType w:val="singleLevel"/>
    <w:tmpl w:val="E6F8455E"/>
    <w:lvl w:ilvl="0">
      <w:start w:val="1"/>
      <w:numFmt w:val="decimal"/>
      <w:lvlText w:val="%1)"/>
      <w:legacy w:legacy="1" w:legacySpace="0" w:legacyIndent="360"/>
      <w:lvlJc w:val="left"/>
      <w:pPr>
        <w:ind w:left="360" w:hanging="360"/>
      </w:pPr>
    </w:lvl>
  </w:abstractNum>
  <w:abstractNum w:abstractNumId="7">
    <w:nsid w:val="625948AC"/>
    <w:multiLevelType w:val="multilevel"/>
    <w:tmpl w:val="C62055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nsid w:val="748574CF"/>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5"/>
  </w:num>
  <w:num w:numId="3">
    <w:abstractNumId w:val="0"/>
    <w:lvlOverride w:ilvl="0">
      <w:lvl w:ilvl="0">
        <w:start w:val="5"/>
        <w:numFmt w:val="bullet"/>
        <w:lvlText w:val="-"/>
        <w:legacy w:legacy="1" w:legacySpace="0" w:legacyIndent="660"/>
        <w:lvlJc w:val="left"/>
        <w:pPr>
          <w:ind w:left="960" w:hanging="660"/>
        </w:pPr>
      </w:lvl>
    </w:lvlOverride>
  </w:num>
  <w:num w:numId="4">
    <w:abstractNumId w:val="6"/>
  </w:num>
  <w:num w:numId="5">
    <w:abstractNumId w:val="4"/>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8A8"/>
    <w:rsid w:val="00172644"/>
    <w:rsid w:val="00985B03"/>
    <w:rsid w:val="00CE18A8"/>
    <w:rsid w:val="00D02C50"/>
    <w:rsid w:val="00FC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F0F461-C629-43BB-BE24-F419DBA9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ind w:left="2160" w:firstLine="720"/>
      <w:outlineLvl w:val="1"/>
    </w:pPr>
    <w:rPr>
      <w:b/>
      <w:bCs/>
      <w:sz w:val="28"/>
      <w:szCs w:val="28"/>
    </w:rPr>
  </w:style>
  <w:style w:type="paragraph" w:styleId="3">
    <w:name w:val="heading 3"/>
    <w:basedOn w:val="a"/>
    <w:next w:val="a"/>
    <w:link w:val="30"/>
    <w:uiPriority w:val="99"/>
    <w:qFormat/>
    <w:pPr>
      <w:keepNext/>
      <w:jc w:val="center"/>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Body Text"/>
    <w:basedOn w:val="a"/>
    <w:link w:val="ab"/>
    <w:uiPriority w:val="99"/>
    <w:pPr>
      <w:ind w:right="-483"/>
    </w:pPr>
    <w:rPr>
      <w:sz w:val="24"/>
      <w:szCs w:val="24"/>
    </w:rPr>
  </w:style>
  <w:style w:type="character" w:customStyle="1" w:styleId="ab">
    <w:name w:val="Основной текст Знак"/>
    <w:link w:val="aa"/>
    <w:uiPriority w:val="99"/>
    <w:semiHidden/>
    <w:rPr>
      <w:sz w:val="20"/>
      <w:szCs w:val="20"/>
    </w:rPr>
  </w:style>
  <w:style w:type="paragraph" w:styleId="21">
    <w:name w:val="Body Text 2"/>
    <w:basedOn w:val="a"/>
    <w:link w:val="22"/>
    <w:uiPriority w:val="99"/>
    <w:pPr>
      <w:ind w:firstLine="284"/>
      <w:jc w:val="both"/>
    </w:pPr>
    <w:rPr>
      <w:sz w:val="24"/>
      <w:szCs w:val="24"/>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pPr>
      <w:widowControl w:val="0"/>
      <w:autoSpaceDE w:val="0"/>
      <w:autoSpaceDN w:val="0"/>
      <w:ind w:firstLine="720"/>
    </w:pPr>
    <w:rPr>
      <w:rFonts w:ascii="Consultant" w:hAnsi="Consultant" w:cs="Consultant"/>
    </w:rPr>
  </w:style>
  <w:style w:type="paragraph" w:styleId="31">
    <w:name w:val="Body Text 3"/>
    <w:basedOn w:val="a"/>
    <w:link w:val="32"/>
    <w:uiPriority w:val="99"/>
    <w:pPr>
      <w:jc w:val="both"/>
    </w:pPr>
    <w:rPr>
      <w:sz w:val="24"/>
      <w:szCs w:val="24"/>
    </w:rPr>
  </w:style>
  <w:style w:type="character" w:customStyle="1" w:styleId="32">
    <w:name w:val="Основной текст 3 Знак"/>
    <w:link w:val="31"/>
    <w:uiPriority w:val="99"/>
    <w:semiHidden/>
    <w:rPr>
      <w:sz w:val="16"/>
      <w:szCs w:val="16"/>
    </w:rPr>
  </w:style>
  <w:style w:type="paragraph" w:styleId="ac">
    <w:name w:val="Plain Text"/>
    <w:basedOn w:val="a"/>
    <w:link w:val="ad"/>
    <w:uiPriority w:val="99"/>
    <w:rPr>
      <w:rFonts w:ascii="Courier New" w:hAnsi="Courier New" w:cs="Courier New"/>
    </w:rPr>
  </w:style>
  <w:style w:type="character" w:customStyle="1" w:styleId="ad">
    <w:name w:val="Текст Знак"/>
    <w:link w:val="ac"/>
    <w:uiPriority w:val="99"/>
    <w:semiHidden/>
    <w:rPr>
      <w:rFonts w:ascii="Courier New" w:hAnsi="Courier New" w:cs="Courier New"/>
      <w:sz w:val="20"/>
      <w:szCs w:val="20"/>
    </w:rPr>
  </w:style>
  <w:style w:type="paragraph" w:customStyle="1" w:styleId="BodyText21">
    <w:name w:val="Body Text 21"/>
    <w:basedOn w:val="a"/>
    <w:uiPriority w:val="99"/>
    <w:pPr>
      <w:jc w:val="both"/>
    </w:pPr>
    <w:rPr>
      <w:b/>
      <w:bCs/>
      <w:sz w:val="24"/>
      <w:szCs w:val="24"/>
    </w:rPr>
  </w:style>
  <w:style w:type="paragraph" w:styleId="ae">
    <w:name w:val="Title"/>
    <w:basedOn w:val="a"/>
    <w:link w:val="af"/>
    <w:uiPriority w:val="99"/>
    <w:qFormat/>
    <w:pPr>
      <w:jc w:val="center"/>
    </w:pPr>
    <w:rPr>
      <w:b/>
      <w:bCs/>
      <w:sz w:val="24"/>
      <w:szCs w:val="24"/>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character" w:customStyle="1" w:styleId="af0">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13672</Words>
  <Characters>77931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Джим Ронн</vt:lpstr>
    </vt:vector>
  </TitlesOfParts>
  <Company>ГТС</Company>
  <LinksUpToDate>false</LinksUpToDate>
  <CharactersWithSpaces>91421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Джим Ронн</dc:title>
  <dc:subject/>
  <dc:creator>Группа систем передачи</dc:creator>
  <cp:keywords/>
  <dc:description/>
  <cp:lastModifiedBy>admin</cp:lastModifiedBy>
  <cp:revision>2</cp:revision>
  <cp:lastPrinted>1999-04-15T21:28:00Z</cp:lastPrinted>
  <dcterms:created xsi:type="dcterms:W3CDTF">2014-02-17T14:31:00Z</dcterms:created>
  <dcterms:modified xsi:type="dcterms:W3CDTF">2014-02-17T14:31:00Z</dcterms:modified>
</cp:coreProperties>
</file>