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CB" w:rsidRPr="00B65A2B" w:rsidRDefault="008855CB" w:rsidP="008855CB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65A2B">
        <w:rPr>
          <w:b/>
          <w:bCs/>
          <w:sz w:val="32"/>
          <w:szCs w:val="32"/>
        </w:rPr>
        <w:t>Репейничек</w:t>
      </w:r>
      <w:r w:rsidRPr="00B65A2B">
        <w:rPr>
          <w:b/>
          <w:bCs/>
          <w:sz w:val="32"/>
          <w:szCs w:val="32"/>
          <w:lang w:val="en-US"/>
        </w:rPr>
        <w:t xml:space="preserve"> </w:t>
      </w:r>
      <w:r w:rsidRPr="00B65A2B">
        <w:rPr>
          <w:b/>
          <w:bCs/>
          <w:sz w:val="32"/>
          <w:szCs w:val="32"/>
        </w:rPr>
        <w:t>аптечный</w:t>
      </w:r>
      <w:r w:rsidRPr="00B65A2B">
        <w:rPr>
          <w:b/>
          <w:bCs/>
          <w:sz w:val="32"/>
          <w:szCs w:val="32"/>
          <w:lang w:val="en-US"/>
        </w:rPr>
        <w:t xml:space="preserve"> (</w:t>
      </w:r>
      <w:r w:rsidRPr="00B65A2B">
        <w:rPr>
          <w:b/>
          <w:bCs/>
          <w:sz w:val="32"/>
          <w:szCs w:val="32"/>
        </w:rPr>
        <w:t>репешок</w:t>
      </w:r>
      <w:r w:rsidRPr="00B65A2B">
        <w:rPr>
          <w:b/>
          <w:bCs/>
          <w:sz w:val="32"/>
          <w:szCs w:val="32"/>
          <w:lang w:val="en-US"/>
        </w:rPr>
        <w:t xml:space="preserve">) </w:t>
      </w:r>
    </w:p>
    <w:p w:rsidR="008855CB" w:rsidRPr="000E7D8A" w:rsidRDefault="008855CB" w:rsidP="008855CB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Agrimonia eupatoria L. (A. officinalis Lam.)</w:t>
      </w:r>
    </w:p>
    <w:p w:rsidR="008855CB" w:rsidRDefault="00E636B7" w:rsidP="008855C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59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Многолетнее травянистое растение с прямостоячим шершавоволосистым стеблем высотой 30—90 см. Растение имеет короткое, довольно толстое корневище. Листья непарнопрерывчатоперистые, сверху темно-зеленые, снизу беловатые от шелковисто-бархатистого опушения; нижние листья крупные, розеткообразно сближенные, верхние — уменьшающиеся в размерах, сильно расставленные.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Соцветие в виде простой, в нижней части прерванной колосовидной кисти, длиной 10—30 см. Цветки расположены в пазухах прицветничков, на коротких цветоножках, при плодах, отогнутых книзу. Цветки оранжево-желтые, состоят из 5 чашелистиков, длиной около 2 мм, 5 лепестков, длиной около 4—6 мм; тычинок 15—20; пестиков 2. Околоцветник колокольчатый, покрытый снаружи многочисленными крюч-ковидными щетинками, твердеющими при плодах. Плод — семянка. Цветет с июня по август.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Растет в разреженных лесах и кустарниках, на лугах и пастбищах, иногда в полях и у дорог. Встречается в европейской части (исключая Арктику и крайний Юго-Восток), на Кавказе, в Азии и Средней Азии, Северной и Южной Америке, Африке.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Используется надземная часть растения, собираемая в период цветения (и плодоношения); имеет горький вяжущий терпкий вкус и слабый пряный запах.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В листьях, стеблях и цветках репешка аптечного содержатся дубильные (около 5%) вещества, эфирное масло (0,2%), горькие и стероидные гликозиды, флавоноиды, кумарины, следы алкалоидов, органические кислоты (лимонная, яблочная), кремниевая кислота, холин, витамины (аскорбиновая кислота, никотиновая кислота, витамины К, Е, группы В), минеральные соли.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В научной медицине России репешок не используется. В народной медицине применяется широко.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При заболеваниях желудочно-кишечного тракта, желчного пузыря, ночном энурезе, атонии мочевого пузыря, как вяжущее и мочегонное средство рекомендуются настой и отвар. Для приготовления настоя 20 г сухих листьев заливают 200 мл кипятка, настаивают 2 ч и процеживают. Принимают по 1/4 стакана 3—4 раза в день до еды.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Наружно настой, отвар или сухой порошок применяют при фурункулах, кровотечениях, плохо заживающих ранах, при мигрени, для полоскания горла при катаральной ангине, стоматитах, гингивитах, пародонтозе.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6 столовых ложек сухой измельченной травы репешка кипятят на слабом огне 3—5 мин в 1 л воды в закрытой посуде, настаивают в теплом месте 4 ч, процеживают.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Настой репешка на вине применяют при холециститах, как желчегонное, в качестве противоревматического, мочегонного средства, при воспалительных заболеваниях мочевых путей, при простудных заболеваниях, сопровождающихся высокой температурой, при почечно- и желчнокаменной болезнях, отложении солей, злокачественных новообразованиях, как стимулирующее работу сердца, при стоматите и молочнице, в качестве тонизирующего, общеукрепляющего и кровоостанавливающего средства.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Для приготовления настоя 100 г сухой травы репейничка аптечного заливают 1 л сухого виноградного вина, настаивают в темном прохладном месте 3 недели, периодически встряхивая содержимое, и процеживают. Хранят в темном прохладном месте. Принимают по столовой ложке 3 раза в день до еды.</w:t>
      </w:r>
    </w:p>
    <w:p w:rsidR="008855CB" w:rsidRPr="00BE416A" w:rsidRDefault="008855CB" w:rsidP="008855CB">
      <w:pPr>
        <w:spacing w:before="120"/>
        <w:ind w:firstLine="567"/>
        <w:jc w:val="both"/>
      </w:pPr>
      <w:r w:rsidRPr="00BE416A">
        <w:t>При кожных заболеваниях, фурункулезе, ушибах, опухолях готовят смесь, состоящую из равных частей сухой травы репешка, уксуса и пшеничных отрубей, кипятят на огне до получения гомогенной (однородной) густой массы, которую затем в горячем виде накладывают в виде компресса 2 раза в день, утром и на ночь, до выздоровления.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5CB"/>
    <w:rsid w:val="00002B5A"/>
    <w:rsid w:val="000670B5"/>
    <w:rsid w:val="000E7D8A"/>
    <w:rsid w:val="0010437E"/>
    <w:rsid w:val="00316F32"/>
    <w:rsid w:val="00616072"/>
    <w:rsid w:val="006A5004"/>
    <w:rsid w:val="00710178"/>
    <w:rsid w:val="0081563E"/>
    <w:rsid w:val="008855CB"/>
    <w:rsid w:val="008B35EE"/>
    <w:rsid w:val="00905CC1"/>
    <w:rsid w:val="00AC7902"/>
    <w:rsid w:val="00B42C45"/>
    <w:rsid w:val="00B47B6A"/>
    <w:rsid w:val="00B65A2B"/>
    <w:rsid w:val="00BE416A"/>
    <w:rsid w:val="00E6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689A9C2-25CC-4B9B-92F9-57D7A460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85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Репейничек аптечный (репешок) </vt:lpstr>
    </vt:vector>
  </TitlesOfParts>
  <Company>Home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Репейничек аптечный (репешок) </dc:title>
  <dc:subject/>
  <dc:creator>User</dc:creator>
  <cp:keywords/>
  <dc:description/>
  <cp:lastModifiedBy>admin</cp:lastModifiedBy>
  <cp:revision>2</cp:revision>
  <dcterms:created xsi:type="dcterms:W3CDTF">2014-02-14T18:04:00Z</dcterms:created>
  <dcterms:modified xsi:type="dcterms:W3CDTF">2014-02-14T18:04:00Z</dcterms:modified>
</cp:coreProperties>
</file>