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70" w:rsidRDefault="00746E70" w:rsidP="00746E70">
      <w:pPr>
        <w:tabs>
          <w:tab w:val="left" w:pos="284"/>
        </w:tabs>
        <w:ind w:left="-142"/>
        <w:jc w:val="center"/>
        <w:rPr>
          <w:b/>
          <w:sz w:val="32"/>
        </w:rPr>
      </w:pPr>
      <w:r>
        <w:rPr>
          <w:b/>
          <w:sz w:val="32"/>
        </w:rPr>
        <w:t>Астраханский Государственный Технический Университет</w:t>
      </w:r>
    </w:p>
    <w:p w:rsidR="00746E70" w:rsidRDefault="00746E70" w:rsidP="00746E70">
      <w:pPr>
        <w:tabs>
          <w:tab w:val="left" w:pos="284"/>
        </w:tabs>
        <w:ind w:left="-142"/>
        <w:jc w:val="center"/>
        <w:rPr>
          <w:sz w:val="32"/>
        </w:rPr>
      </w:pPr>
      <w:r>
        <w:rPr>
          <w:b/>
          <w:sz w:val="32"/>
        </w:rPr>
        <w:t>Юридический факультет</w:t>
      </w: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center"/>
        <w:rPr>
          <w:b/>
          <w:sz w:val="28"/>
        </w:rPr>
      </w:pPr>
    </w:p>
    <w:p w:rsidR="00746E70" w:rsidRDefault="00746E70" w:rsidP="00746E70">
      <w:pPr>
        <w:tabs>
          <w:tab w:val="left" w:pos="284"/>
        </w:tabs>
        <w:ind w:left="-142"/>
        <w:jc w:val="center"/>
        <w:rPr>
          <w:b/>
          <w:sz w:val="28"/>
        </w:rPr>
      </w:pPr>
    </w:p>
    <w:p w:rsidR="00746E70" w:rsidRDefault="00746E70" w:rsidP="00746E70">
      <w:pPr>
        <w:tabs>
          <w:tab w:val="left" w:pos="284"/>
        </w:tabs>
        <w:ind w:left="-142"/>
        <w:jc w:val="center"/>
        <w:rPr>
          <w:b/>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center"/>
        <w:rPr>
          <w:b/>
          <w:sz w:val="28"/>
        </w:rPr>
      </w:pPr>
      <w:r>
        <w:rPr>
          <w:b/>
          <w:sz w:val="28"/>
        </w:rPr>
        <w:t>Учебная дисциплина-</w:t>
      </w:r>
      <w:r w:rsidR="002A54F4">
        <w:rPr>
          <w:b/>
          <w:sz w:val="28"/>
        </w:rPr>
        <w:t>Криминалистика</w:t>
      </w:r>
      <w:r>
        <w:rPr>
          <w:b/>
          <w:sz w:val="28"/>
        </w:rPr>
        <w:t>.</w:t>
      </w: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2A54F4" w:rsidP="00746E70">
      <w:pPr>
        <w:tabs>
          <w:tab w:val="left" w:pos="284"/>
        </w:tabs>
        <w:ind w:left="-142"/>
        <w:jc w:val="center"/>
        <w:rPr>
          <w:b/>
          <w:sz w:val="44"/>
        </w:rPr>
      </w:pPr>
      <w:r>
        <w:rPr>
          <w:b/>
          <w:sz w:val="44"/>
        </w:rPr>
        <w:t>Исследование внешности человека</w:t>
      </w:r>
      <w:r w:rsidR="00746E70">
        <w:rPr>
          <w:b/>
          <w:sz w:val="44"/>
        </w:rPr>
        <w:t>.</w:t>
      </w:r>
    </w:p>
    <w:p w:rsidR="00746E70" w:rsidRDefault="00746E70" w:rsidP="00746E70">
      <w:pPr>
        <w:tabs>
          <w:tab w:val="left" w:pos="284"/>
        </w:tabs>
        <w:ind w:left="-142"/>
        <w:jc w:val="center"/>
        <w:rPr>
          <w:sz w:val="28"/>
        </w:rPr>
      </w:pPr>
    </w:p>
    <w:p w:rsidR="00746E70" w:rsidRDefault="00746E70" w:rsidP="00746E70">
      <w:pPr>
        <w:tabs>
          <w:tab w:val="left" w:pos="284"/>
        </w:tabs>
        <w:ind w:left="-142"/>
        <w:jc w:val="center"/>
        <w:rPr>
          <w:sz w:val="28"/>
        </w:rPr>
      </w:pPr>
      <w:r>
        <w:rPr>
          <w:b/>
          <w:sz w:val="28"/>
        </w:rPr>
        <w:t>(</w:t>
      </w:r>
      <w:r w:rsidR="002A54F4">
        <w:rPr>
          <w:b/>
          <w:sz w:val="28"/>
        </w:rPr>
        <w:t>реферат</w:t>
      </w:r>
      <w:r>
        <w:rPr>
          <w:sz w:val="28"/>
        </w:rPr>
        <w:t>)</w:t>
      </w:r>
    </w:p>
    <w:p w:rsidR="00746E70" w:rsidRDefault="00746E70" w:rsidP="00746E70">
      <w:pPr>
        <w:tabs>
          <w:tab w:val="left" w:pos="284"/>
        </w:tabs>
        <w:ind w:left="-142"/>
        <w:jc w:val="center"/>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right"/>
        <w:rPr>
          <w:sz w:val="28"/>
        </w:rPr>
      </w:pPr>
    </w:p>
    <w:p w:rsidR="00746E70" w:rsidRDefault="00746E70" w:rsidP="00746E70">
      <w:pPr>
        <w:tabs>
          <w:tab w:val="left" w:pos="284"/>
        </w:tabs>
        <w:ind w:left="-142" w:right="141"/>
        <w:jc w:val="right"/>
        <w:rPr>
          <w:sz w:val="28"/>
        </w:rPr>
      </w:pPr>
    </w:p>
    <w:p w:rsidR="00746E70" w:rsidRDefault="00746E70" w:rsidP="00746E70">
      <w:pPr>
        <w:tabs>
          <w:tab w:val="left" w:pos="284"/>
        </w:tabs>
        <w:ind w:left="-142" w:right="141"/>
        <w:rPr>
          <w:b/>
          <w:sz w:val="28"/>
        </w:rPr>
      </w:pPr>
      <w:r>
        <w:rPr>
          <w:sz w:val="28"/>
        </w:rPr>
        <w:t xml:space="preserve">                                                                   </w:t>
      </w:r>
      <w:r>
        <w:rPr>
          <w:b/>
          <w:sz w:val="28"/>
        </w:rPr>
        <w:t>Выполнил:</w:t>
      </w:r>
    </w:p>
    <w:p w:rsidR="00746E70" w:rsidRDefault="00746E70" w:rsidP="00746E70">
      <w:pPr>
        <w:tabs>
          <w:tab w:val="left" w:pos="284"/>
        </w:tabs>
        <w:ind w:left="-142" w:right="141"/>
        <w:jc w:val="center"/>
        <w:rPr>
          <w:b/>
          <w:sz w:val="28"/>
        </w:rPr>
      </w:pPr>
      <w:r>
        <w:rPr>
          <w:b/>
          <w:sz w:val="28"/>
        </w:rPr>
        <w:t xml:space="preserve">                                                            студент </w:t>
      </w:r>
      <w:r>
        <w:rPr>
          <w:b/>
          <w:sz w:val="28"/>
          <w:lang w:val="en-US"/>
        </w:rPr>
        <w:t>III</w:t>
      </w:r>
      <w:r>
        <w:rPr>
          <w:b/>
          <w:sz w:val="28"/>
        </w:rPr>
        <w:t xml:space="preserve"> курса группы ЮФ-</w:t>
      </w:r>
      <w:r w:rsidRPr="00746E70">
        <w:rPr>
          <w:b/>
          <w:sz w:val="28"/>
        </w:rPr>
        <w:t>3</w:t>
      </w:r>
      <w:r>
        <w:rPr>
          <w:b/>
          <w:sz w:val="28"/>
        </w:rPr>
        <w:t>1</w:t>
      </w:r>
    </w:p>
    <w:p w:rsidR="00746E70" w:rsidRDefault="00746E70" w:rsidP="00746E70">
      <w:pPr>
        <w:tabs>
          <w:tab w:val="left" w:pos="284"/>
        </w:tabs>
        <w:ind w:left="-142" w:right="-143"/>
        <w:jc w:val="center"/>
        <w:rPr>
          <w:b/>
          <w:sz w:val="28"/>
        </w:rPr>
      </w:pPr>
      <w:r>
        <w:rPr>
          <w:b/>
          <w:sz w:val="28"/>
        </w:rPr>
        <w:t xml:space="preserve">                                                    Резаков Максим Равильевич.</w:t>
      </w:r>
    </w:p>
    <w:p w:rsidR="00746E70" w:rsidRDefault="00746E70" w:rsidP="00746E70">
      <w:pPr>
        <w:tabs>
          <w:tab w:val="left" w:pos="284"/>
        </w:tabs>
        <w:ind w:left="-142" w:right="-143"/>
        <w:jc w:val="right"/>
        <w:rPr>
          <w:b/>
          <w:sz w:val="28"/>
        </w:rPr>
      </w:pPr>
    </w:p>
    <w:p w:rsidR="00746E70" w:rsidRDefault="00746E70" w:rsidP="00746E70">
      <w:pPr>
        <w:tabs>
          <w:tab w:val="left" w:pos="284"/>
        </w:tabs>
        <w:ind w:left="-142"/>
        <w:jc w:val="right"/>
        <w:rPr>
          <w:b/>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tabs>
          <w:tab w:val="left" w:pos="284"/>
        </w:tabs>
        <w:ind w:left="-142"/>
        <w:jc w:val="both"/>
        <w:rPr>
          <w:sz w:val="28"/>
        </w:rPr>
      </w:pPr>
    </w:p>
    <w:p w:rsidR="00746E70" w:rsidRDefault="00746E70" w:rsidP="00746E70">
      <w:pPr>
        <w:pStyle w:val="a3"/>
        <w:ind w:left="-142"/>
        <w:jc w:val="center"/>
        <w:rPr>
          <w:b/>
          <w:sz w:val="32"/>
        </w:rPr>
      </w:pPr>
      <w:r>
        <w:rPr>
          <w:b/>
          <w:sz w:val="32"/>
        </w:rPr>
        <w:t>Астрахань 2002</w:t>
      </w:r>
    </w:p>
    <w:p w:rsidR="00746E70" w:rsidRDefault="00746E70" w:rsidP="00746E70">
      <w:pPr>
        <w:pStyle w:val="ptitl"/>
        <w:spacing w:line="288" w:lineRule="auto"/>
        <w:rPr>
          <w:b w:val="0"/>
          <w:color w:val="auto"/>
        </w:rPr>
      </w:pPr>
    </w:p>
    <w:p w:rsidR="002A54F4" w:rsidRPr="002A54F4" w:rsidRDefault="002A54F4" w:rsidP="00746E70">
      <w:pPr>
        <w:pStyle w:val="pnorm"/>
        <w:spacing w:line="288" w:lineRule="auto"/>
      </w:pPr>
      <w:r>
        <w:t xml:space="preserve">                 </w:t>
      </w:r>
      <w:r w:rsidRPr="002A54F4">
        <w:t>Классификация и хар</w:t>
      </w:r>
      <w:r>
        <w:t>актеристика признаков внешности.</w:t>
      </w:r>
    </w:p>
    <w:p w:rsidR="00746E70" w:rsidRPr="00746E70" w:rsidRDefault="00746E70" w:rsidP="00746E70">
      <w:pPr>
        <w:pStyle w:val="pnorm"/>
        <w:spacing w:line="288" w:lineRule="auto"/>
      </w:pPr>
      <w:r w:rsidRPr="00746E70">
        <w:t xml:space="preserve">Признаки внешности человека издавна использовались при опознании и уголовной регистрации преступников. Эти признаки весьма разнообразны, многочисленны и в обиходе нередко имеют разные названия. Чтобы использовать их в целях отождествления человека, необходима была классификация и единая терминология признаков. В 80-х годах прошлого столетия французским криминалистом А. Бертильоном была создана специальная методика описания признаков внешности человека, названная им "словесным портретом". Впоследствии эти признаки стали успешно использоваться в фотопортретной идентификационной экспертизе. Широкое применение "словесный портрет" получил в розыскной работе. В криминалистической классификации признаков внешности человека выделены две основные группы: 1) признаки, характеризующие особенности анатомического строения человека (анатомические или статические признаки); 2) признаки, физиологической основой которых являются условно-рефлекторные процессы, сопровождающиеся возникновением динамического стереотипа движений человека (функциональные или динамические признаки). Это - привычные, автоматизированные движения и положения тела человека и его отдельных частей (походка, осанка, жестикуляция, мимика и др.). Важное значение в методике "словесного портрета" имеют не только нормальные вариации признаков внешности, но и патологические формы - анатомические и функциональные аномалии, образующие самостоятельную группу "особых примет". В отдельную группу выделены и так называемые "броские признаки" - сравнительно редкие, ярко выраженные, легко запоминающиеся признаки внешности, имеющие важное значение при розыске. Вспомогательную группу образуют признаки, характеризующие одежду и другие носильные вещи. Они также могут быть использованы при проведении розыскных мероприятий. "Словесный портрет" предусматривает описание анатомических признаков с указанием их величины, формы, положения, а в необходимых случаях - также цвета, количества и степени выраженности (например, морщин). Величина частей тела определяется, как правило, путем визуального сопоставления с величиной других его частей, например, высота лба с высотой носовой и ротовой частей лица, длина рук с ростом человека. При описании величины используют трехчленную, пятичленную и семичленную градации. Так, трехчленная градация величины лба по высоте - низкий, средний, высокий. Если к ней добавить "очень низкий" и "очень высокий", получим пятичленную градацию. Добавление еще двух размеров ("ниже среднего" и "выше среднего") образует семичленную градацию. В оперативно-розыскной практике чаще используют трехчленную градацию, как более простую, в экспертизе - пятичленную и семичленную, как более точную. При экспертном отождествлении человека по фотокарточкам размерные соотношения частей лица указываются в абсолютных числовых значениях. Форма или контур частей тела описываются с применением терминологии геометрических фигур или линий (треугольный, овальный, прямой, извилистый и т. п.). Положение частей тела фиксируется по отношению к горизонтальной или вертикальной плоскости или соседним частям тела. Цвет указывается в отношении волос, глаз, кожи лица, родимых пятен, шрамов, татуировок и других "особых примет". Черты лица описываются при двух положениях: спереди (в фас) и сбоку (в профиль, как правило, правый), описание в оба профиля рекомендуется лишь при их несоответствии. </w:t>
      </w:r>
    </w:p>
    <w:p w:rsidR="00746E70" w:rsidRPr="00746E70" w:rsidRDefault="00746E70" w:rsidP="00746E70">
      <w:pPr>
        <w:pStyle w:val="pnorm"/>
        <w:spacing w:line="288" w:lineRule="auto"/>
      </w:pPr>
      <w:r w:rsidRPr="00746E70">
        <w:t xml:space="preserve">Анатомические (статические) признаки Пол и возраст. При отсутствии достоверных данных возраст указывается приблизительно ("на вид 40-45 лет"). Рост определяется, как правило, по трехчленной градации: низкий (у мужчин -до 160 см), средний (160-174 см) и высокий (более 174 см). Для женщин эти пределы уменьшаются на 5-10 см. Общее телосложение. Различают людей с крепким, средним и слабым телосложением. По степени жировых отложений люди подразделяются на худощавых, нормального питания и полных, а также на очень худых и очень полных (тучных). Голова. Указывается размер головы в сравнении с общим телосложением и форма затылка в профиль (вертикальный, скошенный, выступающий). Волосы. Фиксируется их густота, форма, контур линии роста в передней части лба, цвет, наличие и степень распространенности седины, степень и локализация облысения, длина волос, прическа, вид стрижки, признаки косметической окраски волос В отношении усов, бороды и бакенбард указывается их длина, форма и цвет. Лицо. Описывается общая форма лица в фас (круглая, овальная и т. д.), общий контур лица в профиль (выпуклый, прямой, вогнутый), степень полноты и цвет. Лоб. Характеризуется в профиль по высоте, положению (скошенный, вертикальный, выступающий) и контуру. Фиксирует ся также значительное выступление надбровных дуг и наличие лобных бугров. В фас описывается ширина лба. Брови. Характеризуются по длине, ширине, густоте, положению (скошенные внутрь или наружу, горизонтальные), форме и по взаимному расположению. Глаза. Описываются по размеру, форме, положению глазных щелей, степени выпуклости глазных яблок и цвету. При наличии отмечается разноцветность глаз, "перламутровая" кайма или пятна в радужке, косоглазие, наличие бельма, глазного протеза и другой аномалии. Нос. Указывается высота и ширина носа, длина спинки носа, глубина переносицы, выступание носа, контур спинки в профиль, ширина и форма спинки в фас, положение основания носа в профиль, положение и форма кончика носа и форма крыльев носа. Губы. Характеризуются по их толщине, выступанию и высоте верхней губы. При отсутствии верхних зубов может наблюдаться втянутость губ. При наличии фиксируется приподнятость верхней губы или отвисание нижней, раздвоенность губы. Рост. В фас характеризуется по величине и положению углов (горизонтальные, приподнятые, опущенные). Зубы. Описываются по размеру, форме, особенностям расположения и цвету. Фиксируется отсутствие и повреждение отдельных зубов, наличие пломб и зубных протезов, указывается цвет металла протеза. Подбородок. Характеризуется по высоте (в профиль) -расстоянию от каймы нижней губы до кончика подбородка, ширине (в фас), наклону (в профиль) и форме (контуру) нижнего края подбородка в фас. Ушная раковина. В профиль фиксируется ее размер, форма (овальная, круглая, прямоугольная, треугольная), положение (вертикальное, скошенное), а также особенности строения мочки, противокозелк, завитка и проаозавитка. Кроме того, ушная раковина характеризуется (в фас) по степени прилегания (оттопыренности). </w:t>
      </w:r>
    </w:p>
    <w:p w:rsidR="00746E70" w:rsidRPr="00746E70" w:rsidRDefault="00746E70" w:rsidP="00746E70">
      <w:pPr>
        <w:pStyle w:val="pnorm"/>
        <w:spacing w:line="288" w:lineRule="auto"/>
      </w:pPr>
      <w:r w:rsidRPr="00746E70">
        <w:t xml:space="preserve">Разнообразие и устойчивость анатомических особенностей ушной раковины обусловливают ее весьма большое информативное и идентификационное значение. Морщины. Если морщины наблюдаются у человека в нормальных (в соответствии с возрастом) морфологических вариациях, их идентификационная роль невелика. Однако, если наблюдаются морщины в чрезмерно большом количестве на лице молодого человека и, наоборот, почти отсутствуют у пожилого, либо обращают на себя внимание резкой выраженностью и особенностью локализации, то эти признаки приобретают важное идентификационное значение. Морщины по своей локализации подразделяются на лобные, межбровные, височные, козелковые, носогубные, ротовые, щечные и шейные. При описании указывается их расположение, количество, степень выраженности, форма и направление. Шея. Характеризуется по высоте и толщине, отмечается (при наличии) сильное выступление кадыка. Плечи. Описываются по ширине и наклону (опущенные, прямые, горизонтальные, приподнятые, иногда одно плечо ниже другого). Грудь. Характеризуется по ширине, выступанию (впалая, выступающая) и степени выраженности грудных мышц (полнота груди). Спина. Контур спины может быть прямой (плоская спина), с небольшими изгибами в области шеи, груди и поясницы (нормальное положение корпуса) и с искривлением в области шейных позвонков (сутулость). Отмечается (при наличии) сильное выступление лопаток и патологическое искривление позвоночника. Конечности. Характеризуются по длине и толщине. При описании кистей рук указывается их длина и ширина, наличие волос на тыльной стороне кисти, длина и толщина пальцев, отсутствие отдельных пальцев или их фаланг, искривление и контрактуры (несгибаемость, неразгибаемость) пальцев, утолщения суставов, размер и форма ногтей, наличие профессиональных мозолей и следов порезов. </w:t>
      </w:r>
    </w:p>
    <w:p w:rsidR="00746E70" w:rsidRPr="00746E70" w:rsidRDefault="00746E70" w:rsidP="00746E70">
      <w:pPr>
        <w:pStyle w:val="pnorm"/>
        <w:spacing w:line="288" w:lineRule="auto"/>
      </w:pPr>
      <w:r w:rsidRPr="00746E70">
        <w:t xml:space="preserve">Функциональные (динамические) признаки Осанка - привычное положение туловища, головы и рук. По положению туловища осанка бывает напряженной, подтянутой, свободной и распущенной. Особенности осанки проявляются также в привычном положении головы (поддерживается прямо, откинута назад, вытянута вперед, склонена набок вправо или влево). Осанку характеризует и привычное положение рук: у одних наблюдается привычка держать руки в карманах, у других за бортом пальто или пиджака, на бедрах, вдоль туловища, за спиной, на груди, держась за лацканы пиджака и т. д. Походка выражает особенности привычных движений тела человека при ходьбе и бывает медленная, быстрая, легкая, тяжелая, твердая, шатающаяся, вразвалку, подпрыгивающая, с большой или малой длиной и шириной шага, с большим или малым разворотом стопы, с размахиванием или без размахивания руками. В случае хромоты указывается, на какую ногу и как сильно хромает человек, пользуется ли клюшкой, палкой или костылями. Жестикуляция - комплекс движений, сопровождающих устную речь. Характеризуется, главным образом, движениями рук, совершаемыми в целях выразительности речи, привычными движениями головы или всего тела человека при разговоре, пожиманием плечами и т. д. Мимика - привычные движения мышц лица. Может быть весьма развитой и, наоборот, маловыразительной. В "словесном портрете" особенности мимики указываются конкретно: например, "хмурит брови", "морщит лоб", "закусывает губы", "кривит рот", "прикрывает глаза", "смотрит изподлобья" и т. д. Голос различается по высоте, тембру, силе и чистоте. Речь. При описании указываются особенности: медленная, быстрая, спокойная, возбужденная, отрывистая, внятная или невнятная, с дефектами произношения (картавость, заикание, шепелявость, косноязычие), наличие определенного акцента, местного говора (например, оканье), интонация, фразеологические и лексические особенности. Способы выполнения определенных действии. К группе функциональных признаков относятся также многочисленные стереотипные особенности выполнения тех или иных действий, например, манера прикуривать, держать и тушить папиросу, здороваться, поправлять прическу, смеяться, выражать восторг, своеобразная манера носить головной убор и т. п. Функциональные признаки внешности человека также имеют идентификационное значение. Сформировавшийся у определенного лица стереотип привычных движений является, как правило, устойчивым идентификационным комплексом, позволяющим решать задачу отождествления человека. Но в отличие от анатомических признаков, характеризующихся высокой степенью устойчивости, функциональные признаки внешности могут быть легко изменены как в момент их восприятия - например, уходя с места происшествия, преступник может имитировать хромоту, изменить голос и т.д., так и при предъявлении лица для опознания. </w:t>
      </w:r>
    </w:p>
    <w:p w:rsidR="00746E70" w:rsidRPr="00746E70" w:rsidRDefault="00746E70" w:rsidP="00746E70">
      <w:pPr>
        <w:pStyle w:val="pnorm"/>
        <w:spacing w:line="288" w:lineRule="auto"/>
      </w:pPr>
      <w:r w:rsidRPr="00746E70">
        <w:t xml:space="preserve">"Особые приметы" и "броские признаки" К "особым приметам" относятся различные анатомические и функциональные аномалии, отличающиеся редкой встречаемостью и высокой устойчивостью. К анатомическим "особым приметам" относятся размерные несоответствия частей тела человека, цветовые аномалии, телесные наросты, шрамы и другие резко выраженные отклонения от нормального анатомического строения тела: укороченности, атрофии и контрактуры конечностей, искривления позвоночника, горб, рубцы, родимые пятна, бородавки, следы оспы, стойкие опухоли и мозоли, необычный цвет кожи, а также профессиональное окрашивание ее отдельных участков, хронические кожные заболевания, татуировки. К функциональным "особым приметам" относятся резкие отклонения от нормальных положений и движений отдельных частей тела человека: хромота, размахивание при ходьбе только одной рукой, тик, ярко выраженные дефекты произношения, например, заикание, и др. "Броские признаки" также могут быть анатомического и функционального характера. К ним относятся наиболее выразительные, запоминающиеся функциональные признаки (например, необычная манера размахивания руками при ходьбе) и редкие анатомические признаки, расположенные на открытых участках тела (раздвоенность губы, слишком крупный нос и т. д ). "Особые приметы" и "броские признаки" детально описываются по их местонахождению, степени выраженности, размерам, форме, направлению, а некоторые также по характеру поверхности и цвету. При описании татуировок необходимо указать, кроме того, сюжет изображения надписи, инициалы и другие особенности. </w:t>
      </w:r>
    </w:p>
    <w:p w:rsidR="00746E70" w:rsidRPr="00746E70" w:rsidRDefault="00746E70" w:rsidP="00746E70">
      <w:pPr>
        <w:pStyle w:val="pnorm"/>
        <w:spacing w:line="288" w:lineRule="auto"/>
      </w:pPr>
      <w:r w:rsidRPr="00746E70">
        <w:t xml:space="preserve">Одеяла и другие личные предметы Одежда, обувь кольца, браслеты, ожерелья, серый, наручные и карманные часы, мундштуки, зажигалки и др. являются непостоянными, либо заменяемыми предметами и поэтому идентификационное значение зависит от того, сохранились ли они на человеке в неизменном виде к моменту опознания Личные вещи приобретают важное значение в связи с тем ч" о они при неблагоприятных условиях наблюдения могут лучше восприниматься и сохраняться в памяти нежели анатомические признаки внешности человека при отсутствии "броских признаков" и "особых примет". Одежда и другие личные вещи должны быть описаны по возможности детально (особенно при осмотре неопознанного трупа). </w:t>
      </w:r>
    </w:p>
    <w:p w:rsidR="00C51B1F" w:rsidRPr="00746E70" w:rsidRDefault="00C51B1F"/>
    <w:p w:rsidR="00746E70" w:rsidRPr="00746E70" w:rsidRDefault="00746E70"/>
    <w:p w:rsidR="00746E70" w:rsidRPr="00746E70" w:rsidRDefault="00746E70"/>
    <w:p w:rsidR="00746E70" w:rsidRPr="00746E70" w:rsidRDefault="00746E70" w:rsidP="00746E70">
      <w:pPr>
        <w:pStyle w:val="ptitl"/>
        <w:spacing w:line="288" w:lineRule="auto"/>
        <w:rPr>
          <w:b w:val="0"/>
          <w:color w:val="auto"/>
        </w:rPr>
      </w:pPr>
      <w:r w:rsidRPr="00746E70">
        <w:rPr>
          <w:b w:val="0"/>
          <w:color w:val="auto"/>
        </w:rPr>
        <w:t>Использование методики "словесною портрета" в оперативно-розыскной, следственной и экспертной практике</w:t>
      </w:r>
      <w:r w:rsidR="002A54F4">
        <w:rPr>
          <w:b w:val="0"/>
          <w:color w:val="auto"/>
        </w:rPr>
        <w:t>.</w:t>
      </w:r>
      <w:r w:rsidRPr="00746E70">
        <w:rPr>
          <w:b w:val="0"/>
          <w:color w:val="auto"/>
        </w:rPr>
        <w:t xml:space="preserve"> </w:t>
      </w:r>
    </w:p>
    <w:p w:rsidR="00746E70" w:rsidRPr="00746E70" w:rsidRDefault="00746E70" w:rsidP="00746E70">
      <w:pPr>
        <w:pStyle w:val="pnorm"/>
        <w:spacing w:line="288" w:lineRule="auto"/>
      </w:pPr>
      <w:r w:rsidRPr="00746E70">
        <w:t xml:space="preserve">Методика "словесного портрета" используется главным образом в розыскных, идентификационных и уголовно-регистрационных целях. При розыске скрывшихся преступников и без вести пропавших лиц "словесный портрет" используется для подготовки розыскных требований с подробным описанием признаков внешности разыскиваемых, в том числе характеристики "особых примет" и "броских признаков", что дает возможность лицам, осуществляющим розыск, создать и прочно удержать в памяти мысленный образ разыскиваемого. Источниками сведений о признаках внешности разыскиваемого могут быть материалы уголовной регистрации, архивные материалы и личные дела, фотоснимки, данные, полученные в результате допроса, личного наблюдения, осмотра места происшествия. "Словесный портрет" скрывшегося преступника, личность которого не установлена, составляется, как правило, по показаниям потерпевших и свидетелей-очевидцев, а также по данным, полученным при анализе обстоятельств совершения преступления. Изучение обнаруженных на месте происшествия следов и других вещественных доказательств позволяет иногда получить сведения о внешности преступника, его физических особенностях. Наиболее ценны в этом отношении дорожка следов ног, следы рук, зубов, орудий взлома и некоторые другие следы и предметы. Они иногда дают возможность судить о росте, половой принадлежности, телосложении, физических недостатках преступника. Например, по отпечаткам пальцев и месту их расположения можно определить примерный рост преступника, по размеру отверстия, через которое он проник на место происшествия, </w:t>
      </w:r>
    </w:p>
    <w:p w:rsidR="00746E70" w:rsidRPr="00746E70" w:rsidRDefault="00746E70" w:rsidP="00746E70">
      <w:pPr>
        <w:pStyle w:val="pnorm"/>
        <w:spacing w:line="288" w:lineRule="auto"/>
      </w:pPr>
      <w:r w:rsidRPr="00746E70">
        <w:t xml:space="preserve">- его телосложение. При регистрации неопознанных трупов и без вести пропавших лиц признаки внешности по возможности подробно описываются в регистрационных картах, используемых для идентификационных целей. При регистрации лиц, содержащихся под стражей, признаки внешности описываются также по правилам "словесного портрета". Это описание наряду с опознавательными фотоснимками является существенным дополнением к по-фамильному (алфавитному) учету лиц, совершивших преступление. Методика "словесного портрета" в известной степени определяет правила сигналетической (опознавательной) фотосъемки. Она требует изображения в фас и правый профиль при открытой свободной от волос ушной раковине, строго вертикального положения головы, четкости фотоизображения. Портретная съемка в фас и профиль рассчитана на то, чтобы при отождествлении личности по опознавательным фотоснимкам использовать методику "словесного портрета", иметь дополнительную возможность сопоставить признаки внешности, отобразившиеся на фотоснимке, со "словесным портретом". "Словесный портрет" используется также при разработке и применении метода комбинированных портретов - "фоторобота", "изоробота". Известно, что воспроизведение допрашиваемым наблюдавшихся им признаков внешности того или иного человека облегчается, если воспоминание дополняется другой, более простой формой воспроизведения - узнаванием. Так, если показать допрашиваемому фотоснимки (или рисунок) с изображением нескольких вариантов одних и тех же черт лица, то он, как правило, безошибочно укажет на тот вариант, который более всего соответствует внешности человека, личность которого выясняется на данном допросе. Эта психологическая закономерность в сочетании с методикой "словесного портрета" и лежит в основе метода комбинированных портретов. Для того чтобы по показаниям свидетеля, потерпевшего или обвиняемого создать (смонтировать) портрет виденного им лица, допрашиваемому показывают фотоснимки или рисунки, изображающие основные разновидности строения головы, лба, глаз, носа, губ, подбородка, ушной раковины, шеи, плеч и т. д. Допрашиваемый выбирает тот вариант, который больше всего соответствует внешности искомого человека. То же самое делается в отношении его головного убора, очков, галстука и других вещей. Фотоснимки или рисунки различных вариантов этих предметов также представляют допрашиваемому. Когда отбор соответствующих фотоснимков или рисунков различных частей лица и носильных вещей закончен, производится монтаж этих деталей, чтобы получить составной (комбинированный) портрет искомого лица. После монтажа портрет предъявляют допрашиваемому и в случае необходимости вносят исправления в соответствии с его замечаниями. Окончательно смонтированный портрет размножают и рассылают в соответствующие органы для использования в розыске скрывающегося преступника. </w:t>
      </w:r>
    </w:p>
    <w:p w:rsidR="00746E70" w:rsidRPr="00746E70" w:rsidRDefault="00746E70" w:rsidP="00746E70">
      <w:pPr>
        <w:pStyle w:val="pnorm"/>
        <w:spacing w:line="288" w:lineRule="auto"/>
      </w:pPr>
      <w:r w:rsidRPr="00746E70">
        <w:t xml:space="preserve">При допросе о признаках внешности того или иного лица методика "словесного портрета" способствует получению более точных и подробных показаний. Обычно допрашиваемые дают поверхностную характеристику внешности человека даже в том случае, если они много раз видели его. При этом чаще всего упоминаются лишь рост, общее телосложение, цвет волос, отдельные признаки одежды и некоторые "броские признаки". Используя методику "словесного портрета", следователь может помочь допрашиваемому более подробно описать признаки внешности, расчленить целостный мысленный образ описываемого, выделить наиболее характерные особенности, уточнить и детализировать отдельные приметы. Опасны в этих случаях наводящие вопросы. Учитывая психологические закономерности восприятия и памяти, необходимо путем активизации ассоциативных процессов, постановки дополнительных уточняющих вопросов помочь допрашиваемому по возможности подробно и точно описать признаки внешности. Желательно при этом придерживаться терминологии "словесного портрета". Однако, если допрашиваемый не знаком с этой терминологией и употребляет другие наименования признаков внешности, их следует сохранить в описании, поскольку замена этих наименований специальными терминами может привести к искажению показаний. Методика "словесного портрета" используется также в процессе освидетельствования при описании телесных повреждений, накожных примет и других анатомических признаков, обнаруженных на теле освидетельствуемого. Широкое применение методика "словесного портрета" находит также в фотопортретной идентификационной экспертизе. </w:t>
      </w:r>
    </w:p>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Default="00746E70"/>
    <w:p w:rsidR="002A54F4" w:rsidRPr="00746E70" w:rsidRDefault="002A54F4"/>
    <w:p w:rsidR="00746E70" w:rsidRPr="00746E70" w:rsidRDefault="00746E70" w:rsidP="00746E70">
      <w:pPr>
        <w:pStyle w:val="ptitl"/>
        <w:spacing w:line="288" w:lineRule="auto"/>
        <w:rPr>
          <w:b w:val="0"/>
          <w:color w:val="auto"/>
        </w:rPr>
      </w:pPr>
      <w:r w:rsidRPr="00746E70">
        <w:rPr>
          <w:b w:val="0"/>
          <w:color w:val="auto"/>
        </w:rPr>
        <w:t xml:space="preserve">Виды идентификации человека по признакам внешности_ </w:t>
      </w:r>
    </w:p>
    <w:p w:rsidR="00746E70" w:rsidRPr="00746E70" w:rsidRDefault="00746E70" w:rsidP="00746E70">
      <w:pPr>
        <w:pStyle w:val="pnorm"/>
        <w:spacing w:line="288" w:lineRule="auto"/>
      </w:pPr>
      <w:r w:rsidRPr="00746E70">
        <w:t xml:space="preserve">Возможность использования анатомических и функциональных признаков внешности для идентификации человека обусловливается прежде всего относительной устойчивостью этих признаков. Устойчивость анатомических признаков определяется постоянством костно-хрящевой основы тела человека. Возрастные и болезненные изменения анатомических признаков не могут иметь существенного значения, так как, во-первых, возрастные изменения происходят медленно и в пределах идентификационного периода не приводят к качественным различиям; во-вторых, болезненные (травматические) изменения затрагивают лишь некоторые признаки, и поэтому индивидуальная совокупность признаков внешности каждого человека остается практически неизменной. Умышленные изменения анатомических признаков с помощью пластических операций не проходят бесследно, легко выявляются при освидетельствовании. Что касается функциональных признаков внешности, то они в этом отношении менее надежны, поскольку могут быть легко изменены. Однако существенно изменить всю совокупность присущих данному человеку функциональных признаков невозможно. Поэтому у каждого человека комплекс функциональных признаков тоже достаточно устойчив и неповторим. Устойчивость функциональных признаков объясняется системностью в работе больших полушарий головного мозга, образованием динамического стереотипа (устойчивой системы условных рефлексов) определенных движений при ходьбе, разговорной речи и т. д.. Чем сложнее система движений, тем медленнее осваивается она человеком, тем дольше формируется тот или иной динамический стереотип. Но сформировавшись, он становится устойчивым, трудно поддающимся влиянию волевых усилий человека. С этих психофизиологических позиций и следует подходить к оценке устойчивости функциональных признаков внешности. Результаты идентификации человека по признакам внешности во многом зависят от того, берутся ли для обоснования тождества функциональные признаки отдельно или в комплексе с анатомическими. Если анатомические и функциональные признаки используются в совокупности, надежность идентификационного вывода повышается. Существует несколько видов идентификации человека по признакам внешности с использованием методики "словесного портрета". 1. Идентификация человека путем предъявления его для опознания. Данный вид идентификации встречается в следственной и судебной практике очень часто. Для опознания могут быть предъявлены живые лица, труп или их фотоизображения. Отождествление проводится по мысленному образу, запечатленному в памяти опознающего. 2. Идентификация человека путем непосредственного сопоставления его внешности с фото- или изопортретом используется при проверке личности вызванного на допрос свидетеля. потерпевшего, эксперта, подозреваемого или обвиняемого путем сравнения его внешности с фотокарточкой в документе. удостоверяющем личность. Кроме того, этот вид идентификации эффективен при осуществлении розыскных мероприятий когда оперативный работник сопоставляет внешность разыскиваемого, изображенного на имеющейся у него фотокарточке или комбинированном портрете, с внешностью человека, похожего на разыскиваемого. Сопоставление признаков внешности необходимо производить с использованием методики "словесного портрета", чтобы последовательно и детально сопоставлять признаки между собой и обращать внимание не только на общее сходство внешнего облика, но и на совпадения отдельно взятых признаков внешности. 3. Идентификация человека путем непосредственного сопоставления его внешности с имеющимся "словесным портретом". При отсутствии фотокарточки разыскиваемого оперативному работнику, осуществляющему розыск, приходится устанавливать искомое лицо по словесному описанию внешности. В этих условиях соблюдение методики "словесного портрета" особенно важно, так как бессистемное описание признаков внешности вообще, а особенно при отсутствии фотокарточки, серьезно осложняет отождествление разыскиваемого преступника. 4. Идентификация человека путем сопоставления "словесного портрета" с фотоизображением нередко применяется в ходе розыскных мероприятий. В этих случаях ранее составленный "словесный портрет" разыскиваемого сопоставляется с фотоснимками проверяемых лиц или комбинированными портретами. 5. Если для проведения розыскных мероприятия не удается получить фотокарточку разыскиваемого, может проводиться идентификация путем сопоставления двух "словесных портретов". Достоверность результатов сравнения при этом зависит от точности и полноты описания признаков внешности в обоих "словесных портретах". В оперативно-розыскной практике иногда возникает необходимость восстановления лица по черепу (так называемая скульптурная реконструкция портрета). Данный метод, разработанный проф. М. М. Герасимовым, заключается в том, что на череп наносится восковой слой, толщина которого определяется с учетом данных о толщине мягких покровов лица и их функциональной связи с формой скелета. Созданный таким образом скульптурный портрет сравнивается по признакам внешности с прижизненными фотографиями или "словестным портретом" без вести пропавшего лица. Объектом экспертного исследования такой скульптурный портрет быть не может, так как при создании его на основе черепа не представляется возможности точно восстановить гак называемые топографо-анатомические (антропометрические) очки лица, являющиеся базой экспертного отождествления человека по признакам внешности. Данный портрет используют лишь в оперативно-розыскных мероприятиях для идентификации человека в форме опознания. Результаты такого опознания требуют к себе весьма критического отношения, принимать их всегда за бесспорную истину нельзя. 7. Экспертное отождествление человека по фотоснимкам (фотопортретная идентификационная экспертиза) - наиболее важный и сложный вид идентификации человека по признакам внешности. </w:t>
      </w:r>
    </w:p>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rsidP="00746E70">
      <w:pPr>
        <w:pStyle w:val="ptitl"/>
        <w:spacing w:line="288" w:lineRule="auto"/>
        <w:rPr>
          <w:b w:val="0"/>
          <w:color w:val="auto"/>
        </w:rPr>
      </w:pPr>
      <w:r w:rsidRPr="00746E70">
        <w:rPr>
          <w:b w:val="0"/>
          <w:color w:val="auto"/>
        </w:rPr>
        <w:t>Основы фотопортретн</w:t>
      </w:r>
      <w:r w:rsidR="002A54F4">
        <w:rPr>
          <w:b w:val="0"/>
          <w:color w:val="auto"/>
        </w:rPr>
        <w:t>ой идентификационной экспертизы.</w:t>
      </w:r>
      <w:r w:rsidRPr="00746E70">
        <w:rPr>
          <w:b w:val="0"/>
          <w:color w:val="auto"/>
        </w:rPr>
        <w:t xml:space="preserve"> </w:t>
      </w:r>
    </w:p>
    <w:p w:rsidR="00746E70" w:rsidRPr="00746E70" w:rsidRDefault="00746E70" w:rsidP="00746E70">
      <w:pPr>
        <w:pStyle w:val="pnorm"/>
        <w:spacing w:line="288" w:lineRule="auto"/>
      </w:pPr>
      <w:r w:rsidRPr="00746E70">
        <w:t xml:space="preserve">Экспертная фотопортретная идентификация по сравнению с другими названными выше видами отождествления человека по признакам внешности имеет свои существенные особенности. Они проявляются не только в методах исследования, но и в характере идентифицирующих объектов. Как и в любом другом виде идентификации человека по признакам внешности, в фотопортретной экспертизе идентифицируемым объектом во всех случаях является конкретное физическое лицо, тождество которого устанавливается. Идентифицирующими объектами данной экспертизы могут быть лишь геометрически точное (уменьшенное, в натуральную величину или увеличенное) изображение головы и лица идентифицируемого, скелет головы (череп) или его снимок. Фотопортретная экспертиза исследует чаще всего фотографические портреты (фотоснимки, кинокадры, голографические портретные изображения), а также рентгеновские снимки черепа. Требованию геометрически точной копии не удовлетворяют портреты, выполненные художниками, посмертные маски (слепки) и, как уже отмечалось, пластические реконструкции лица по черепу. Поэтому они не могут быть объектами экспертного отождествления человека по признакам внешности. Фотопортретная экспертиза определяет, одно ли лицо или разные лица изображены на двух и более фотоснимках, не изображен ли на фотопортретном снимке данный человек и не принадлежит ли череп умершего данному лицу (например, без вести пропавшему). Эти задачи решаются экспертом при сравнении: а)опознавательных и иных портретных снимков трупа и фотокарточки без вести пропавшего лица; б) портретного фотоснимка разыскиваемого преступника и фотокарточки заподозренного лица: либо его фотокарточки, имеющейся в паспорте или другом документе, удостоверяющем личность, либо полученной от его родственников, знакомых или добытой оперативно-розыскным путем: в) портретных фотоснимков без вести про павшего лица и скрывающегося преступника; г) портретных фотоснимков, имеющихся в нескольких документах, оформленных на разных лиц, когда возникает предположение, что эти документы поддельны и снабжены фотокарточками одного и того же человека: д) портретных фотоснимков одного и того же заподозренного в преступлении, разыскиваемого или пропавшего без вести лица, полученных из разных источников, когда необходимо проверить, действительно ли на этих снимках изображен один и тот же человек: е) прижизненных рентгеновских снимков или фотопортрета пропавшего без вести и фотоснимка обнаруженного черепа неизвестного лица; ж) фотопортрета про павшего без вести или разыскиваемого лица и рентгенограммы головы трупа, который невозможно опознать вследствие развития трупных явлений или обезображения лица умершего преступником либо диким животным. В экспертном отождествлении человека используются лишь анатомические признаки, характеризующие строение голо вы и лица. Общими идентификационными признаками, используемыми в фотопортретной идентификационной экспертизе, являются нормальные морфологические вариации черт лица, головы, а иногда шеи, плеч, груди и конечностей (при исследовании фотоснимков человека в полный рост). К частным анатомическим признакам внешности относятся различные особенности, касающиеся величины, формы, место расположения анатомических аномалий ("особых примет"), таких, как рубцы, родимые пятна, бородавки, следы оспы и других кожных заболеваний лица, пигментация, резкие анатомические диспропорции и др., а также особенности взаиморасположения антропометрических (топографо-анатомических) точек лица и размерные (линейные и угловые) соотношения между ними. Эксперты в настоящее, время используют обычно 12-14 антропометрических точек лица в положении фас и профиль. Например, точки, соответствующие внешним и внутренним углам глаз, губ, зрачки, кончик носа, точка переносицы и основания носа, точка прикрепления мочки уха и т. д. При наличии доброкачественных портретных фотоснимков или рентгеновских снимков черепа и соблюдении других условий подготовки идентифицирующих объектов и сравнительных образцов эксперт имеет возможность по совокупности общих и частных признаков внешности дать категорическое заключение о том, одно или разные лица изображены на двух и более портретных фотоснимках, принадлежит ли обнаруженный череп данному человеку. </w:t>
      </w:r>
    </w:p>
    <w:p w:rsidR="00746E70" w:rsidRPr="00746E70" w:rsidRDefault="00746E70" w:rsidP="00746E70">
      <w:pPr>
        <w:pStyle w:val="pnorm"/>
        <w:spacing w:line="288" w:lineRule="auto"/>
      </w:pPr>
      <w:r w:rsidRPr="00746E70">
        <w:t xml:space="preserve">Практические результаты фотопортретной идентификационной экспертизы во многом зависят от качества идентификационных объектов и сравнительных образцов. Идентифицирующие объекты (портретные фотоснимки или рентгенограммы головы, зубного аппарата разыскиваемого либо пропавшего без вести лица, череп обнаруженного трупа) должны быть представлены эксперту, как правило, в том состоянии, в каком они обнаружены и переданы следователю или оперативному работнику. Эксперт в необходимых случаях подготавливает идентифицирующие объекты к исследованию: производит фотохимическое усиление или ослабление контраста снимков; удаляет со снимка методом смывания мешающие штрихи красителя или осуществляет контрастирующую фотосъемку; изготавливает фотокопии идентифицирующих объектов в том же масштабе, в каком соответствующее лицо изображено на сравнительных образцах; восстанавливает разорванный фотоснимок и производит его репродукционную фотосъемку: получает позитивные снимки с представленных эксперту негативов. В целях обеспечения должной результативности исследования рекомендуется представлять эксперту в качестве сравнительных образцов фотоснимки, по возможности аналогичные исследуемому по ракурсу и времени фотосъемки, принять меры к отысканию нескольких фотопортретов одного и того же лица, изображенного в различных ракурсах, без ретуши. Если сохранились негативы, их следует направить эксперту вместе с фотоснимками. Экспертное отождествление человека по признакам внешности проводится, как правило, путем сравнения одномасштабных портретных фотоснимков, при изготовлении которых добиваются того, чтобы расстояния между одноименными антропометрическими точками на них, например, между кончиком носа или козелком и наружным углом глаза, были одинаковы. Прежде чем сравнивать линейные угловые величины одномасштабных фотоизображений какого-либо идентификационного признака, необходимо в стадии раздельного исследования снимков убедиться, в одном или разных ракурсах произведена фотосъемка. При производстве фотопортретной экспертизы необходимо учитывать возможные изменения идентификационных признаков внешности, обусловленные различными ракурсами съемки, а также неодинаковыми условиями освещения при выполнении нескольких фотосъемок в разное время. Экспертная фотопортретная идентификация располагает следующими методами исследования: </w:t>
      </w:r>
    </w:p>
    <w:p w:rsidR="00746E70" w:rsidRPr="00746E70" w:rsidRDefault="00746E70" w:rsidP="00746E70">
      <w:pPr>
        <w:pStyle w:val="pnorm"/>
        <w:spacing w:line="288" w:lineRule="auto"/>
      </w:pPr>
      <w:r w:rsidRPr="00746E70">
        <w:t xml:space="preserve">Визуальный метод - наиболее распространенный традиционный метод фотопортретной идентификационной экспертизы, применяемый при исследовании как одноракурсных, так и разноракурсных фотопортретов. При этом сравнивается визуально наблюдаемое своеобразие форм, размерных соотношений, положения и взаиморасположения признаков внешности, изображенных на исследуемых фотоснимках. Для большей наглядности на фоторепродукциях делаются соответствующие разметки. Визуальная оценка признаков внешности не свободна от влияния субъективных факторов. Идентификация особенно затрудняется, если нет особых примет, поскольку при визуальном методе не используются в полной мере качественные характеристики признаков внешности, а идентификационная значимость таких показателей, как форма, размер и положение, даже при пятии семичленной градации признаков, невысокая. Поэтому возникла необходимость в применении метода измерений. Метод линейных и угловых измерений применяется при исследовании одноракурсных портретных снимков. Суть его заключается в том, что на одномасштабных фотопродукциях, представленных на экспертизу портретных снимков, выделяется необходимое количество четко выраженных антропометрических точек и с помощью измерительных приборов (циркуля-измерителя, линейки, специального кругового транспортира) определяются расстояния между ними и величины углов, образуемых линиями, соединяющими в различных сочетаниях эти точки. Таким образом определяются и затем сравниваются числовые показатели отношений (пропорций) отрезков и углов. Равенство соответствующих пропорций при совпадении оцениваемых признаков служит основанием для положительного вывода о том, что на сравниваемых снимках изображено одно и то же лицо, неравенство - для отрицательного вывода эксперта. В ходе экспертизы при выделении антропометрических точек на фотопортрете необходимо ориентироваться на такие, которые не подвергаются искажениям под влиянием условий фотосъемки. К оценке результатов измерений следует подходить осторожно, памятуя каждый раз о том, что даже небольшие несоответствия ракурса и иных условий съемки могут вызвать существенные расхождения линейных и тем более угловых величин на сравниваемых снимках. В практике экспертного отождествления человека по признакам внешности редко встречаются случаи представления на экспертизу фотопортретов, выполненных в абсолютно одинаковом ракурсе. Поэтому применение измерительного метода в экспертной практике остается ограниченным до тех пор, пока не будут определены зависимости (коэффициенты искажений) линейных и угловых величин от ракурса съемки и других условий фотографирования. Графический метод заключается в построении и сравнении в системе координат графиков, характеризующих линейные величины прямых, соединяющих соответствующие антропометрические точки, и степень изгиба контурных линий соответствующих частей лица. Длина прямых, соединяющих антропометрические точки, измеряется с помощью циркуля и линейки, степень изгиба контурных кривых - специальным прибором. По данным измерений сравниваемых фотопортретов в системе координат строятся графики, соответствие или несоответствие которых дает основание для положительного или отрицательного вывода эксперта. Следует иметь в виду, что эксперименты, проведенные с применением этого метода, дали обнадеживающие результаты, однако для практического использования его в судебной экспертизе требуются дополнительные экспериментальные исследования. Метод координатных сеток, как и методы совмещения и наложения, применяется, главным образом, при исследовании равномасштабных одноракурсных портретных фотоснимков, выполненных в одинаковых условиях освещения. Данный метод может быть использован и при исследовании фотопортретов, изготовленных с небольшими различиями в ракурсе съемки, при условии, если они не вызвали существенных изменений признаков, совокупность которых необходима для вывода о тождестве. Данный метод связан с применением так называемых координатных сеток, представляющих собой пластины из прозрачной пленки (или стекла), на каждую из которых нанесена сетка равных квадратов. Наложив на сравниваемые, одинаково сориентированные фотоснимки (по наиболее четко выраженным антропометрическим точкам) сетки, эксперт определяет соответствие или несоответствие расположения сопоставляемых признаков относительно соответствующих сторон квадратов. Чтобы обеспечить иллюстративность заключения экспертизы, сориентированные координатные сетки "впечатываются" в портретные фоторепродукции. Метод координатных сеток применяется как вспомогательный наряду с визуальным методом. Метод совмещения изображений состоит в том, что на одной из сравниваемых фоторепродукций делаются вырезы по линиям, пересекающим наиболее информативные и четко выраженные признаки, после чего эта репродукция накладывается на другую и эксперт определяет, совмещаются или не совмещаются признаки внешности по линиям разреза. Полное совмещение признаков - основание для положительного идентификационного вывода. Иногда сравниваемые снимки эксперт совмещает по медиальной линии (вертикальной, делящей лицо пополам). Для этого репродукции фотопортретов (нормальные и в зеркальном изображении) разрезаются по медиальной линии и затем левая часть одной репродукции совмещается с правой частью другой. Признаки совместятся, если на снимках изображено одно и то же лицо (разумеется, при условии равномасштабных и одноракурсных изображений в фас). Совмещение по медиальной линии применяется чаще всего для выявления степени и характера асимметрии лица. Для этого совмещаются одноименные (левые и правые) половинки репродукций, одна из которых представляет прямое, а другая - зеркально обращенное изображение. Метод наложения диапозитивов (фотоаппликация) состоит в том, что равномасштабные одноракурсные пленочные диапозитивы (или негативы), изготовленные с представленных на экспертизу портретных фотоснимков, накладываются друг на друга по одноименным антропометрическим точкам. Совпадение всех одноименных точек будет указывать на то, что на снимках изображено одно и то же лицо. Сопоставление осуществляется в проходящем свете. Наложенные друг на друга диапозитивы можно исследовать в увеличительной проекции на экране с применением проекционного аппарата. Разновидностью этого метода является фотоаппликация снимка черепа и прижизненно портретной фотокарточки про павшего без вести. Выполняется это следующим образом. С фотоснимка головы пропавшего без вести изготавливают негативы в фас и в профиль. Затем с помощью фотокамеры, снабженной матовым стеклом, получают негативные изображения черепа (в том же размере и ракурсе, что и негативные снимки головы). После этого негативы черепа и головы (в фас и в про филь) накладываются друг на друга и совмещают по контурам и заранее нанесенным точечным ориентирам. С совмещенных негативов получают совмещенное позитивное изображение черепа и головы пропавшего без вести (в обоих ракурсах). По по лученным фотоснимкам устанавливается соответствие либо несоответствие черепа и головы, изображенной на прижизненном фотоснимке. При достаточно выраженном несоответствии делается отрицательный вывод о тождестве. Категорический положительный вывод о принадлежности данного черепа определенному человеку при использовании рассматриваемого метода сделать не представляется возможным из-за отсутствия совокупности частных знаков на черепе. При фотопортретном идентификационном исследовании его важной составной частью является оценка выявленных совпадений и различий в признаках внешности и оценка достаточности комплекса этих признаков для категорического вывода. Наряду с традиционными методами оценки идентификационных признаков в последние годы с целью объективизации оценочных критериев используются математические и вероятностно-статистические методы определения частоты встречаемости и идентификационной значимости признаков внешности человека. </w:t>
      </w:r>
    </w:p>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p w:rsidR="00746E70" w:rsidRPr="00746E70" w:rsidRDefault="00746E70">
      <w:bookmarkStart w:id="0" w:name="_GoBack"/>
      <w:bookmarkEnd w:id="0"/>
    </w:p>
    <w:sectPr w:rsidR="00746E70" w:rsidRPr="00746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4A6"/>
    <w:rsid w:val="00024E6D"/>
    <w:rsid w:val="002A54F4"/>
    <w:rsid w:val="00353A1D"/>
    <w:rsid w:val="003A14A6"/>
    <w:rsid w:val="00746E70"/>
    <w:rsid w:val="00A060D5"/>
    <w:rsid w:val="00C51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22476-0829-4704-8D99-9ED117B6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
    <w:name w:val="pnorm"/>
    <w:basedOn w:val="a"/>
    <w:rsid w:val="00746E70"/>
    <w:pPr>
      <w:spacing w:before="240"/>
      <w:ind w:firstLine="480"/>
      <w:jc w:val="both"/>
    </w:pPr>
  </w:style>
  <w:style w:type="paragraph" w:customStyle="1" w:styleId="ptitl">
    <w:name w:val="ptitl"/>
    <w:basedOn w:val="a"/>
    <w:rsid w:val="00746E70"/>
    <w:pPr>
      <w:spacing w:before="240"/>
      <w:jc w:val="center"/>
    </w:pPr>
    <w:rPr>
      <w:b/>
      <w:bCs/>
      <w:color w:val="7C5E01"/>
    </w:rPr>
  </w:style>
  <w:style w:type="paragraph" w:customStyle="1" w:styleId="a3">
    <w:name w:val="Îáû÷íûé"/>
    <w:rsid w:val="00746E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673469">
      <w:bodyDiv w:val="1"/>
      <w:marLeft w:val="200"/>
      <w:marRight w:val="200"/>
      <w:marTop w:val="100"/>
      <w:marBottom w:val="100"/>
      <w:divBdr>
        <w:top w:val="single" w:sz="48" w:space="0" w:color="B8BBA4"/>
        <w:left w:val="single" w:sz="48" w:space="0" w:color="B8BBA4"/>
        <w:bottom w:val="single" w:sz="48" w:space="0" w:color="B8BBA4"/>
        <w:right w:val="single" w:sz="48" w:space="0" w:color="B8BBA4"/>
      </w:divBdr>
    </w:div>
    <w:div w:id="910041082">
      <w:bodyDiv w:val="1"/>
      <w:marLeft w:val="200"/>
      <w:marRight w:val="200"/>
      <w:marTop w:val="100"/>
      <w:marBottom w:val="100"/>
      <w:divBdr>
        <w:top w:val="single" w:sz="48" w:space="0" w:color="B8BBA4"/>
        <w:left w:val="single" w:sz="48" w:space="0" w:color="B8BBA4"/>
        <w:bottom w:val="single" w:sz="48" w:space="0" w:color="B8BBA4"/>
        <w:right w:val="single" w:sz="48" w:space="0" w:color="B8BBA4"/>
      </w:divBdr>
    </w:div>
    <w:div w:id="1043015741">
      <w:bodyDiv w:val="1"/>
      <w:marLeft w:val="200"/>
      <w:marRight w:val="200"/>
      <w:marTop w:val="100"/>
      <w:marBottom w:val="100"/>
      <w:divBdr>
        <w:top w:val="single" w:sz="48" w:space="0" w:color="B8BBA4"/>
        <w:left w:val="single" w:sz="48" w:space="0" w:color="B8BBA4"/>
        <w:bottom w:val="single" w:sz="48" w:space="0" w:color="B8BBA4"/>
        <w:right w:val="single" w:sz="48" w:space="0" w:color="B8BBA4"/>
      </w:divBdr>
    </w:div>
    <w:div w:id="1340811052">
      <w:bodyDiv w:val="1"/>
      <w:marLeft w:val="200"/>
      <w:marRight w:val="200"/>
      <w:marTop w:val="100"/>
      <w:marBottom w:val="100"/>
      <w:divBdr>
        <w:top w:val="single" w:sz="48" w:space="0" w:color="B8BBA4"/>
        <w:left w:val="single" w:sz="48" w:space="0" w:color="B8BBA4"/>
        <w:bottom w:val="single" w:sz="48" w:space="0" w:color="B8BBA4"/>
        <w:right w:val="single" w:sz="48" w:space="0" w:color="B8BBA4"/>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Астраханский Государственный Технический Университет</vt:lpstr>
    </vt:vector>
  </TitlesOfParts>
  <Company>Орден Водяной Вороны</Company>
  <LinksUpToDate>false</LinksUpToDate>
  <CharactersWithSpaces>40035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Астраханский Государственный Технический Университет</dc:title>
  <dc:subject/>
  <dc:creator>Макс</dc:creator>
  <cp:keywords/>
  <dc:description/>
  <cp:lastModifiedBy>admin</cp:lastModifiedBy>
  <cp:revision>2</cp:revision>
  <dcterms:created xsi:type="dcterms:W3CDTF">2014-02-06T15:19:00Z</dcterms:created>
  <dcterms:modified xsi:type="dcterms:W3CDTF">2014-02-06T15:19:00Z</dcterms:modified>
</cp:coreProperties>
</file>