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81" w:rsidRPr="00040F0F" w:rsidRDefault="00205481" w:rsidP="00205481">
      <w:pPr>
        <w:spacing w:before="120"/>
        <w:jc w:val="center"/>
        <w:rPr>
          <w:b/>
          <w:sz w:val="32"/>
        </w:rPr>
      </w:pPr>
      <w:r w:rsidRPr="00040F0F">
        <w:rPr>
          <w:b/>
          <w:sz w:val="32"/>
        </w:rPr>
        <w:t>Переработка отходов спиртовой промышленности в биогаз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Биогазовая установка производит биогаз и биоудобрения из отходов спиртовой промышленности путем бескислородного брожения. Сырьем для данной установки является зерновая и меласная барда.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Какие выгоды от биогазовой установки?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Переработка барды – это система очистки</w:t>
      </w:r>
      <w:r>
        <w:t xml:space="preserve">, </w:t>
      </w:r>
      <w:r w:rsidRPr="00040F0F">
        <w:t>которая приносит прибыль. Вы решаете проблему утилизации и сбыта отходов</w:t>
      </w:r>
      <w:r>
        <w:t xml:space="preserve">, </w:t>
      </w:r>
      <w:r w:rsidRPr="00040F0F">
        <w:t>не тратите значительные средства на сушку барды</w:t>
      </w:r>
      <w:r>
        <w:t xml:space="preserve">, </w:t>
      </w:r>
      <w:r w:rsidRPr="00040F0F">
        <w:t>обеспечиваете себя энергоносителями собственного производства</w:t>
      </w:r>
      <w:r>
        <w:t xml:space="preserve">, </w:t>
      </w:r>
      <w:r w:rsidRPr="00040F0F">
        <w:t>экономите энергию</w:t>
      </w:r>
      <w:r>
        <w:t xml:space="preserve">, </w:t>
      </w:r>
      <w:r w:rsidRPr="00040F0F">
        <w:t xml:space="preserve">земельные площади и капиталовложения на очистных сооружениях.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Переработка отходов одновременно и в больших количествах дает Вам следующее: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биогаз;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электричество;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тепло;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удобрения;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 xml:space="preserve">очистка от биоотходов;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экономию энергии на 40-50%.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Все</w:t>
      </w:r>
      <w:r>
        <w:t xml:space="preserve">, </w:t>
      </w:r>
      <w:r w:rsidRPr="00040F0F">
        <w:t>перечисленное выше</w:t>
      </w:r>
      <w:r>
        <w:t xml:space="preserve">, </w:t>
      </w:r>
      <w:r w:rsidRPr="00040F0F">
        <w:t>производится почти по нулевой себестоимости. Ведь барда является отходом при производстве спирта</w:t>
      </w:r>
      <w:r>
        <w:t xml:space="preserve">, </w:t>
      </w:r>
      <w:r w:rsidRPr="00040F0F">
        <w:t xml:space="preserve">а установка на себя использует лишь 10-15% энергии. Для работы большой установки достаточно 1 рабочего 2 часа в день.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Подробнее обо всех преимуществах биогазовой установки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Экономия энергии и денег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Затраты на энергоносители – одна из основных статей издержек</w:t>
      </w:r>
      <w:r>
        <w:t xml:space="preserve">, </w:t>
      </w:r>
      <w:r w:rsidRPr="00040F0F">
        <w:t>которая очень влияет на себестоимость продукции. Очистные сооружения потребляют на себя 50% энергии</w:t>
      </w:r>
      <w:r>
        <w:t xml:space="preserve">, </w:t>
      </w:r>
      <w:r w:rsidRPr="00040F0F">
        <w:t>а при постройке биогазовой установки Вы экономите эти 50%</w:t>
      </w:r>
      <w:r>
        <w:t xml:space="preserve">, </w:t>
      </w:r>
      <w:r w:rsidRPr="00040F0F">
        <w:t>поскольку она их не тратит</w:t>
      </w:r>
      <w:r>
        <w:t xml:space="preserve">, </w:t>
      </w:r>
      <w:r w:rsidRPr="00040F0F">
        <w:t>а производит. Из своих отходов</w:t>
      </w:r>
      <w:r>
        <w:t xml:space="preserve">, </w:t>
      </w:r>
      <w:r w:rsidRPr="00040F0F">
        <w:t>Вы получите газ</w:t>
      </w:r>
      <w:r>
        <w:t xml:space="preserve">, </w:t>
      </w:r>
      <w:r w:rsidRPr="00040F0F">
        <w:t>электроэнергию</w:t>
      </w:r>
      <w:r>
        <w:t xml:space="preserve">, </w:t>
      </w:r>
      <w:r w:rsidRPr="00040F0F">
        <w:t>тепло</w:t>
      </w:r>
      <w:r>
        <w:t xml:space="preserve">, </w:t>
      </w:r>
      <w:r w:rsidRPr="00040F0F">
        <w:t>удобрения и обеспечите замкнутый цикл производства.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Вы значительно сокращаете капитальные затраты. Нет необходимости прокладывать газопроводы</w:t>
      </w:r>
      <w:r>
        <w:t xml:space="preserve">, </w:t>
      </w:r>
      <w:r w:rsidRPr="00040F0F">
        <w:t>линии электропередач</w:t>
      </w:r>
      <w:r>
        <w:t xml:space="preserve">, </w:t>
      </w:r>
      <w:r w:rsidRPr="00040F0F">
        <w:t>бардопроводы к полям фильтрации.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А при постройке нового завода</w:t>
      </w:r>
      <w:r>
        <w:t xml:space="preserve">, </w:t>
      </w:r>
      <w:r w:rsidRPr="00040F0F">
        <w:t>Вы сэкономите как минимум 20% от общей суммы</w:t>
      </w:r>
      <w:r>
        <w:t xml:space="preserve">, </w:t>
      </w:r>
      <w:r w:rsidRPr="00040F0F">
        <w:t xml:space="preserve">ведь Вам изначально не нужно будет строить очистные.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Утилизация или очистка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Объемы производства спирта растут значительными темпами ежегодно</w:t>
      </w:r>
      <w:r>
        <w:t xml:space="preserve">, </w:t>
      </w:r>
      <w:r w:rsidRPr="00040F0F">
        <w:t>соответственно растет и количество отходов (барды) после производства спирта</w:t>
      </w:r>
      <w:r>
        <w:t xml:space="preserve">, </w:t>
      </w:r>
      <w:r w:rsidRPr="00040F0F">
        <w:t>затраты</w:t>
      </w:r>
      <w:r>
        <w:t xml:space="preserve">, </w:t>
      </w:r>
      <w:r w:rsidRPr="00040F0F">
        <w:t>на сушку чрезвычайно высокие</w:t>
      </w:r>
      <w:r>
        <w:t xml:space="preserve">, </w:t>
      </w:r>
      <w:r w:rsidRPr="00040F0F">
        <w:t>а рынок для реализации сушеной барды в качестве протеиновой добавки не может потребить всю продукцию. И потому появляется проблема с хранением отходов: нужны большие площади и колоссальные затраты энергии</w:t>
      </w:r>
      <w:r>
        <w:t xml:space="preserve">, </w:t>
      </w:r>
      <w:r w:rsidRPr="00040F0F">
        <w:t>а при длительном хранении распространяются очень неприятные запахи</w:t>
      </w:r>
      <w:r>
        <w:t xml:space="preserve">, </w:t>
      </w:r>
      <w:r w:rsidRPr="00040F0F">
        <w:t>что может вызывать проблемы с экологическими службами. Потому биогазовая установка является незаменимой для спиртовых и биоэтанольных заводов</w:t>
      </w:r>
      <w:r>
        <w:t xml:space="preserve">, </w:t>
      </w:r>
      <w:r w:rsidRPr="00040F0F">
        <w:t>она быстро решает эту и не только эту проблему для Вашего хозяйства.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При использовании биогазовой установки барда сбраживается и переброженная масса сразу же может использоваться в качестве удобрения.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Площадь биогазовой установки меньше площади емкостей для хранения барды в несколько десятков раз. Таким образом</w:t>
      </w:r>
      <w:r>
        <w:t xml:space="preserve">, </w:t>
      </w:r>
      <w:r w:rsidRPr="00040F0F">
        <w:t xml:space="preserve">кроме очистки можно еще и более эффективно использовать земельные площади.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Биогаз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В процессе брожения из барды производится биогаз. Этот газ можно использовать для потребностей Вашего предприятия. Его можно использовать для обогрева помещений</w:t>
      </w:r>
      <w:r>
        <w:t xml:space="preserve">, </w:t>
      </w:r>
      <w:r w:rsidRPr="00040F0F">
        <w:t>для переработки в электроэнергию</w:t>
      </w:r>
      <w:r>
        <w:t xml:space="preserve">, </w:t>
      </w:r>
      <w:r w:rsidRPr="00040F0F">
        <w:t>его можно очищать</w:t>
      </w:r>
      <w:r>
        <w:t xml:space="preserve">, </w:t>
      </w:r>
      <w:r w:rsidRPr="00040F0F">
        <w:t>получать метан</w:t>
      </w:r>
      <w:r>
        <w:t xml:space="preserve">, </w:t>
      </w:r>
      <w:r w:rsidRPr="00040F0F">
        <w:t>которым потом можно заправлять автомобили</w:t>
      </w:r>
      <w:r>
        <w:t xml:space="preserve">, </w:t>
      </w:r>
      <w:r w:rsidRPr="00040F0F">
        <w:t>накапливать.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Справка: что такое биогаз?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Биогаз – это газ</w:t>
      </w:r>
      <w:r>
        <w:t xml:space="preserve">, </w:t>
      </w:r>
      <w:r w:rsidRPr="00040F0F">
        <w:t>который приблизительно на 65% состоит из CН4 и на 35%</w:t>
      </w:r>
      <w:r>
        <w:t xml:space="preserve">, - </w:t>
      </w:r>
      <w:r w:rsidRPr="00040F0F">
        <w:t>из углекислого газа (CО2). Синонимами для биогаза являются такие слова как "шахтный газ" "болотный газ" и "газ-метан". Разнообразные виды микроорганизмов метаболизируют углерод из органических субстратов в бескислородных условиях (анаэробно). Этот процесс так называемого гниения или бескислородного брожения</w:t>
      </w:r>
      <w:r>
        <w:t xml:space="preserve">, </w:t>
      </w:r>
      <w:r w:rsidRPr="00040F0F">
        <w:t>идет за цепью питания.</w:t>
      </w:r>
    </w:p>
    <w:tbl>
      <w:tblPr>
        <w:tblW w:w="5000" w:type="pct"/>
        <w:jc w:val="center"/>
        <w:tblCellSpacing w:w="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9"/>
        <w:gridCol w:w="5819"/>
      </w:tblGrid>
      <w:tr w:rsidR="00205481" w:rsidRPr="00040F0F" w:rsidTr="001907A0">
        <w:trPr>
          <w:tblCellSpacing w:w="0" w:type="dxa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Вид барды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Выход газа</w:t>
            </w:r>
            <w:r>
              <w:t xml:space="preserve">, </w:t>
            </w:r>
          </w:p>
          <w:p w:rsidR="00205481" w:rsidRPr="00040F0F" w:rsidRDefault="00205481" w:rsidP="001907A0">
            <w:pPr>
              <w:spacing w:before="120"/>
              <w:ind w:firstLine="567"/>
              <w:jc w:val="both"/>
            </w:pPr>
            <w:r w:rsidRPr="00040F0F">
              <w:t>м3 из тонны сырья*</w:t>
            </w:r>
          </w:p>
        </w:tc>
      </w:tr>
      <w:tr w:rsidR="00205481" w:rsidRPr="00040F0F" w:rsidTr="001907A0">
        <w:trPr>
          <w:tblCellSpacing w:w="0" w:type="dxa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Зерновая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40-100</w:t>
            </w:r>
          </w:p>
        </w:tc>
      </w:tr>
      <w:tr w:rsidR="00205481" w:rsidRPr="00040F0F" w:rsidTr="001907A0">
        <w:trPr>
          <w:tblCellSpacing w:w="0" w:type="dxa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Меласная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5481" w:rsidRPr="00040F0F" w:rsidRDefault="00205481" w:rsidP="001907A0">
            <w:pPr>
              <w:spacing w:before="120"/>
              <w:ind w:firstLine="567"/>
              <w:jc w:val="both"/>
            </w:pPr>
            <w:r>
              <w:t xml:space="preserve"> </w:t>
            </w:r>
            <w:r w:rsidRPr="00040F0F">
              <w:t>40-60</w:t>
            </w:r>
          </w:p>
        </w:tc>
      </w:tr>
    </w:tbl>
    <w:p w:rsidR="00205481" w:rsidRPr="00040F0F" w:rsidRDefault="00205481" w:rsidP="00205481">
      <w:pPr>
        <w:spacing w:before="120"/>
        <w:ind w:firstLine="567"/>
        <w:jc w:val="both"/>
      </w:pPr>
      <w:r w:rsidRPr="00040F0F">
        <w:t>*- выход газа может быть больше</w:t>
      </w:r>
      <w:r>
        <w:t xml:space="preserve">, </w:t>
      </w:r>
      <w:r w:rsidRPr="00040F0F">
        <w:t>если дополнительно добавлять другие отходы.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Цена на газ за последние годы поднялась в несколько раз. Все понимают</w:t>
      </w:r>
      <w:r>
        <w:t xml:space="preserve">, </w:t>
      </w:r>
      <w:r w:rsidRPr="00040F0F">
        <w:t>что дальнейшее подорожание газа значительно и неминуемо. Но как ни странно</w:t>
      </w:r>
      <w:r>
        <w:t xml:space="preserve">, </w:t>
      </w:r>
      <w:r w:rsidRPr="00040F0F">
        <w:t>большинство не задумывается о последствиях подорожания по отношению лично к себе</w:t>
      </w:r>
      <w:r>
        <w:t xml:space="preserve">, </w:t>
      </w:r>
      <w:r w:rsidRPr="00040F0F">
        <w:t>своей семье и бизнесу. Крупные предприятия используют большое количество газа</w:t>
      </w:r>
      <w:r>
        <w:t xml:space="preserve">, </w:t>
      </w:r>
      <w:r w:rsidRPr="00040F0F">
        <w:t>за газ из газопровода нужно платить</w:t>
      </w:r>
      <w:r>
        <w:t xml:space="preserve">, </w:t>
      </w:r>
      <w:r w:rsidRPr="00040F0F">
        <w:t>а газ из биогазовой установки – всегда бесплатный. Стоимость газа будет постоянно расти</w:t>
      </w:r>
      <w:r>
        <w:t xml:space="preserve">, </w:t>
      </w:r>
      <w:r w:rsidRPr="00040F0F">
        <w:t xml:space="preserve">а у Вас она будет наоборот уменьшаться.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Электроэнергия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Из </w:t>
      </w:r>
      <w:smartTag w:uri="urn:schemas-microsoft-com:office:smarttags" w:element="metricconverter">
        <w:smartTagPr>
          <w:attr w:name="ProductID" w:val="1 м3"/>
        </w:smartTagPr>
        <w:r w:rsidRPr="00040F0F">
          <w:t>1 м3</w:t>
        </w:r>
      </w:smartTag>
      <w:r w:rsidRPr="00040F0F">
        <w:t xml:space="preserve"> биогаза в генераторе можно произвести от 2 до 3 кВтч. электроэнергии. Электроэнергия в мире стоит 10 центов за кВтч. У нас пока лишь 8 центов. Но следует заметить</w:t>
      </w:r>
      <w:r>
        <w:t xml:space="preserve">, </w:t>
      </w:r>
      <w:r w:rsidRPr="00040F0F">
        <w:t>что электроэнергию ожидает безрадостная судьба газа.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Тепло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Тепло от охлаждения генератора или от сгорания биогаза можно использовать на технологические нужды</w:t>
      </w:r>
      <w:r>
        <w:t xml:space="preserve">, </w:t>
      </w:r>
      <w:r w:rsidRPr="00040F0F">
        <w:t xml:space="preserve">для обогрева помещений. Рядом с биогазовыми установками можно возрождать старые и устанавливать новые теплицы. Тепло также может использоваться для приведения в действие рефрижераторов.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Удобрения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Переброженная масса</w:t>
      </w:r>
      <w:r>
        <w:t xml:space="preserve"> - </w:t>
      </w:r>
      <w:r w:rsidRPr="00040F0F">
        <w:t>это готовые экологически чистые жидкие или твердые биоудобрения без патогенной микрофлоры и специфических запахов. При использовании сбалансированных биоудобрений после биогазовой установки урожайность повышается на 30-50%.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Люди ежегодно покупают и везут издалека дорогие удобрения. А они рядом</w:t>
      </w:r>
      <w:r>
        <w:t xml:space="preserve">, </w:t>
      </w:r>
      <w:r w:rsidRPr="00040F0F">
        <w:t>к тому же еще и лучше. Биогазовая установка дает удобрения наивысшего качества</w:t>
      </w:r>
      <w:r>
        <w:t xml:space="preserve">, </w:t>
      </w:r>
      <w:r w:rsidRPr="00040F0F">
        <w:t xml:space="preserve">а их себестоимость равняется „0”.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Состав биогазовой установки: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1.</w:t>
      </w:r>
      <w:r>
        <w:t xml:space="preserve"> </w:t>
      </w:r>
      <w:r w:rsidRPr="00040F0F">
        <w:t xml:space="preserve">Отходы;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2.</w:t>
      </w:r>
      <w:r>
        <w:t xml:space="preserve"> </w:t>
      </w:r>
      <w:r w:rsidRPr="00040F0F">
        <w:t xml:space="preserve">Система загрузки биомассы;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3.</w:t>
      </w:r>
      <w:r>
        <w:t xml:space="preserve"> </w:t>
      </w:r>
      <w:r w:rsidRPr="00040F0F">
        <w:t xml:space="preserve">Реактор;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4.</w:t>
      </w:r>
      <w:r>
        <w:t xml:space="preserve"> </w:t>
      </w:r>
      <w:r w:rsidRPr="00040F0F">
        <w:t xml:space="preserve">Реактор дображивания;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5.</w:t>
      </w:r>
      <w:r>
        <w:t xml:space="preserve"> </w:t>
      </w:r>
      <w:r w:rsidRPr="00040F0F">
        <w:t xml:space="preserve">Субстратер;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6.</w:t>
      </w:r>
      <w:r>
        <w:t xml:space="preserve"> </w:t>
      </w:r>
      <w:r w:rsidRPr="00040F0F">
        <w:t xml:space="preserve">Система отопления;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7.</w:t>
      </w:r>
      <w:r>
        <w:t xml:space="preserve"> </w:t>
      </w:r>
      <w:r w:rsidRPr="00040F0F">
        <w:t xml:space="preserve">Силовая установка;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8.</w:t>
      </w:r>
      <w:r>
        <w:t xml:space="preserve"> </w:t>
      </w:r>
      <w:r w:rsidRPr="00040F0F">
        <w:t xml:space="preserve">Система автоматики и контроля; 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9.</w:t>
      </w:r>
      <w:r>
        <w:t xml:space="preserve"> </w:t>
      </w:r>
      <w:r w:rsidRPr="00040F0F">
        <w:t xml:space="preserve">Система газопроводов.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Принцип работы оборудования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Барда перекачивается в биогазовую установку или к сборнику насосами. Из сборника реактор непрерывно наполняется сырьем при помощи помпы.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Реактор является газонепроницаемым</w:t>
      </w:r>
      <w:r>
        <w:t xml:space="preserve">, </w:t>
      </w:r>
      <w:r w:rsidRPr="00040F0F">
        <w:t>полностью герметическим</w:t>
      </w:r>
      <w:r>
        <w:t xml:space="preserve">, </w:t>
      </w:r>
      <w:r w:rsidRPr="00040F0F">
        <w:t>резервуаром из железобетона. Эта конструкция теплоизолируется</w:t>
      </w:r>
      <w:r>
        <w:t xml:space="preserve">, </w:t>
      </w:r>
      <w:r w:rsidRPr="00040F0F">
        <w:t>потому что внутри резервуара необходима фиксирована температура для микроорганизмов. Она должна быть мезофильной (приблизительно 35° С). Внутри реактора находится миксер</w:t>
      </w:r>
      <w:r>
        <w:t xml:space="preserve">, </w:t>
      </w:r>
      <w:r w:rsidRPr="00040F0F">
        <w:t>который используется для полного перемешивания содержимого реактора.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Микроорганизмы должны быть обеспечены всеми необходимыми веществами для питания. Свежая барда должна подаваться в реактор небольшими порциями несколько раз в день. Средняя длительность брожения внутри реактора – 35 дней. В течение этого времени органические вещества внутри барды метаболизируются (превращаются) микроорганизмами.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На выходе имеем два продукта: биогаз и субстрат (компостированный и жидкий). Последний накапливается в стандартном танкере для хранения удобрений. В Германии этот компостированный субстрат используется в качестве удобрение благодаря высокой концентрации аммиака (NН4). А биогаз сохраняется в газгольдере</w:t>
      </w:r>
      <w:r>
        <w:t xml:space="preserve"> - </w:t>
      </w:r>
      <w:r w:rsidRPr="00040F0F">
        <w:t>специальной емкости для хранения газа</w:t>
      </w:r>
      <w:r>
        <w:t xml:space="preserve">, </w:t>
      </w:r>
      <w:r w:rsidRPr="00040F0F">
        <w:t>в нем выравнивается давление и состав газа.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Из газгольдера идет непрерывная подача газа в газовый или дизельно-газовый двигатель-генератор. Здесь же производится тепло и электроэнергия. Иногда мощность может достигать нескольких МВт. Биогазовые установки имеют аварийные факельные установки на тот случай</w:t>
      </w:r>
      <w:r>
        <w:t xml:space="preserve">, </w:t>
      </w:r>
      <w:r w:rsidRPr="00040F0F">
        <w:t>если двигатель/двигатели не работают и биогаз нужно сжечь. Газовая система может включать в себя вентилятор</w:t>
      </w:r>
      <w:r>
        <w:t xml:space="preserve">, </w:t>
      </w:r>
      <w:r w:rsidRPr="00040F0F">
        <w:t>конденсатоотводчик</w:t>
      </w:r>
      <w:r>
        <w:t xml:space="preserve">, </w:t>
      </w:r>
      <w:r w:rsidRPr="00040F0F">
        <w:t>десульфуризатор и так далее. Все это контролируется системой контроля биогазовой установки.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Всей установкой управляет система автоматики. Для управления достаточно лишь 1 рабочего 2 часа в день. Этот рабочий контролирует процесс при помощи обычного компьютера</w:t>
      </w:r>
      <w:r>
        <w:t xml:space="preserve">, </w:t>
      </w:r>
      <w:r w:rsidRPr="00040F0F">
        <w:t>и он же работает с системой подачи биомассы. После 2-недельной учебы на установке может работать даже человек без особенных навыков</w:t>
      </w:r>
      <w:r>
        <w:t xml:space="preserve">, </w:t>
      </w:r>
      <w:r w:rsidRPr="00040F0F">
        <w:t xml:space="preserve">то есть после школы или техникума.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Где работают такие биогазовые установки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За 7 лет немецкой фирмой построено и приведено в действие свыше 120 установок в Германии. В настоящий момент через украинское представительство фирма имеет возможность установить такое оборудование и у Вас на предприятии.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Хотим обратить Ваше внимание на то</w:t>
      </w:r>
      <w:r>
        <w:t xml:space="preserve">, </w:t>
      </w:r>
      <w:r w:rsidRPr="00040F0F">
        <w:t>что установки</w:t>
      </w:r>
      <w:r>
        <w:t xml:space="preserve">, </w:t>
      </w:r>
      <w:r w:rsidRPr="00040F0F">
        <w:t>которые предлагаются</w:t>
      </w:r>
      <w:r>
        <w:t xml:space="preserve">, </w:t>
      </w:r>
      <w:r w:rsidRPr="00040F0F">
        <w:t>не являются экспериментальными. Это немецкое оборудование</w:t>
      </w:r>
      <w:r>
        <w:t xml:space="preserve">, </w:t>
      </w:r>
      <w:r w:rsidRPr="00040F0F">
        <w:t>которое работает</w:t>
      </w:r>
      <w:r>
        <w:t xml:space="preserve">, </w:t>
      </w:r>
      <w:r w:rsidRPr="00040F0F">
        <w:t xml:space="preserve">проверенное и надежное.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Финансовые аспекты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Стоимость оборудования зависит от мощности и комплектации и рассчитывается согласно потребностям клиента. Средний срок окупаемости проекта – 1</w:t>
      </w:r>
      <w:r>
        <w:t xml:space="preserve">, </w:t>
      </w:r>
      <w:r w:rsidRPr="00040F0F">
        <w:t>5 года.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Последовательность работ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1.</w:t>
      </w:r>
      <w:r>
        <w:t xml:space="preserve"> </w:t>
      </w:r>
      <w:r w:rsidRPr="00040F0F">
        <w:t>Фаза предложения: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Первый контакт;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Встреча на месте;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Консультационный разговор;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Экономический расчет;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Концепция;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Представление предложения.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2.</w:t>
      </w:r>
      <w:r>
        <w:t xml:space="preserve"> </w:t>
      </w:r>
      <w:r w:rsidRPr="00040F0F">
        <w:t>Фаза проекта: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Разработка плана;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Разработка проектной документации;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Сопровождение и получение разрешения;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3.</w:t>
      </w:r>
      <w:r>
        <w:t xml:space="preserve"> </w:t>
      </w:r>
      <w:r w:rsidRPr="00040F0F">
        <w:t>Фаза строительства: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Земляные работы;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Не обустроенное здание;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Изоляция и обшивка;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Крепление обсадными трубами;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Строительство машинного ангара;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Насосная и смесительная техника;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Распределение тепла;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Генератор – инсталляция;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Система подачи биомассы;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Контроль и управление;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Подключение к сети;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 xml:space="preserve">Введение в эксплуатацию. 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4.</w:t>
      </w:r>
      <w:r>
        <w:t xml:space="preserve"> </w:t>
      </w:r>
      <w:r w:rsidRPr="00040F0F">
        <w:t>Фаза сервиса: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Биологическое обслуживание;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Нормальная эксплуатация;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Техническое обслуживание;</w:t>
      </w:r>
    </w:p>
    <w:p w:rsidR="00205481" w:rsidRPr="00040F0F" w:rsidRDefault="00205481" w:rsidP="00205481">
      <w:pPr>
        <w:spacing w:before="120"/>
        <w:ind w:firstLine="567"/>
        <w:jc w:val="both"/>
      </w:pPr>
      <w:r w:rsidRPr="00040F0F">
        <w:t>Обучение персонала;</w:t>
      </w:r>
    </w:p>
    <w:p w:rsidR="00205481" w:rsidRDefault="00205481" w:rsidP="00205481">
      <w:pPr>
        <w:spacing w:before="120"/>
        <w:ind w:firstLine="567"/>
        <w:jc w:val="both"/>
      </w:pPr>
      <w:r w:rsidRPr="00040F0F">
        <w:t>Консультирование.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481"/>
    <w:rsid w:val="00040F0F"/>
    <w:rsid w:val="001907A0"/>
    <w:rsid w:val="001A35F6"/>
    <w:rsid w:val="00205481"/>
    <w:rsid w:val="00607693"/>
    <w:rsid w:val="00811DD4"/>
    <w:rsid w:val="00A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B778D2-B22B-4B2B-A5E8-C6B5C996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8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548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20548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7428</Characters>
  <Application>Microsoft Office Word</Application>
  <DocSecurity>0</DocSecurity>
  <Lines>61</Lines>
  <Paragraphs>17</Paragraphs>
  <ScaleCrop>false</ScaleCrop>
  <Company>Home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Переработка отходов спиртовой промышленности в биогаз</dc:title>
  <dc:subject/>
  <dc:creator>User</dc:creator>
  <cp:keywords/>
  <dc:description/>
  <cp:lastModifiedBy>Irina</cp:lastModifiedBy>
  <cp:revision>2</cp:revision>
  <dcterms:created xsi:type="dcterms:W3CDTF">2014-07-19T09:14:00Z</dcterms:created>
  <dcterms:modified xsi:type="dcterms:W3CDTF">2014-07-19T09:14:00Z</dcterms:modified>
</cp:coreProperties>
</file>