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D2" w:rsidRPr="00A75D93" w:rsidRDefault="003813D2" w:rsidP="003813D2">
      <w:pPr>
        <w:spacing w:before="120"/>
        <w:jc w:val="center"/>
        <w:rPr>
          <w:b/>
          <w:sz w:val="32"/>
        </w:rPr>
      </w:pPr>
      <w:r w:rsidRPr="00A75D93">
        <w:rPr>
          <w:b/>
          <w:sz w:val="32"/>
        </w:rPr>
        <w:t>Техника как социокультурное явление</w:t>
      </w:r>
    </w:p>
    <w:p w:rsidR="003813D2" w:rsidRPr="00A75D93" w:rsidRDefault="003813D2" w:rsidP="003813D2">
      <w:pPr>
        <w:spacing w:before="120"/>
        <w:jc w:val="center"/>
        <w:rPr>
          <w:sz w:val="28"/>
        </w:rPr>
      </w:pPr>
      <w:r w:rsidRPr="00A75D93">
        <w:rPr>
          <w:sz w:val="28"/>
        </w:rPr>
        <w:t>Силин А. А.</w:t>
      </w:r>
    </w:p>
    <w:p w:rsidR="003813D2" w:rsidRPr="00A75D93" w:rsidRDefault="003813D2" w:rsidP="003813D2">
      <w:pPr>
        <w:spacing w:before="120"/>
        <w:jc w:val="center"/>
        <w:rPr>
          <w:sz w:val="28"/>
        </w:rPr>
      </w:pPr>
      <w:r w:rsidRPr="00A75D93">
        <w:rPr>
          <w:sz w:val="28"/>
        </w:rPr>
        <w:t>Донецкий национальный технический университет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Техника возникает</w:t>
      </w:r>
      <w:r>
        <w:t xml:space="preserve">, </w:t>
      </w:r>
      <w:r w:rsidRPr="00B43339">
        <w:t>когда для достижения цели вводятся промежуточные средства. Непосредственная деятельность</w:t>
      </w:r>
      <w:r>
        <w:t xml:space="preserve">, </w:t>
      </w:r>
      <w:r w:rsidRPr="00B43339">
        <w:t>подобно дыханию</w:t>
      </w:r>
      <w:r>
        <w:t xml:space="preserve">, </w:t>
      </w:r>
      <w:r w:rsidRPr="00B43339">
        <w:t>движению</w:t>
      </w:r>
      <w:r>
        <w:t xml:space="preserve">, </w:t>
      </w:r>
      <w:r w:rsidRPr="00B43339">
        <w:t>принятию пищи</w:t>
      </w:r>
      <w:r>
        <w:t xml:space="preserve">, </w:t>
      </w:r>
      <w:r w:rsidRPr="00B43339">
        <w:t xml:space="preserve">еще не называется техникой...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 xml:space="preserve">Для техники характерно следующее: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Рассудок. Техника покоится на деятельности рассудка</w:t>
      </w:r>
      <w:r>
        <w:t xml:space="preserve">, </w:t>
      </w:r>
      <w:r w:rsidRPr="00B43339">
        <w:t>на исчислении в сочетании с предвидением возможностей и с догадками. Техника оперирует механизмами</w:t>
      </w:r>
      <w:r>
        <w:t xml:space="preserve">, </w:t>
      </w:r>
      <w:r w:rsidRPr="00B43339">
        <w:t xml:space="preserve">превращает свои данные в количества и отношения. Она является частью общей рационализации как таковой.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Власть. Техника</w:t>
      </w:r>
      <w:r>
        <w:t xml:space="preserve"> - </w:t>
      </w:r>
      <w:r w:rsidRPr="00B43339">
        <w:t>это умение</w:t>
      </w:r>
      <w:r>
        <w:t xml:space="preserve">, </w:t>
      </w:r>
      <w:r w:rsidRPr="00B43339">
        <w:t>методы которого являются внешними по отношению к цели. Это умение</w:t>
      </w:r>
      <w:r>
        <w:t xml:space="preserve"> - </w:t>
      </w:r>
      <w:r w:rsidRPr="00B43339">
        <w:t>способность делать и обладать</w:t>
      </w:r>
      <w:r>
        <w:t xml:space="preserve">, </w:t>
      </w:r>
      <w:r w:rsidRPr="00B43339">
        <w:t xml:space="preserve">а не созидать и предоставлять расти.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Применяя силу природы против силы природы</w:t>
      </w:r>
      <w:r>
        <w:t xml:space="preserve">, </w:t>
      </w:r>
      <w:r w:rsidRPr="00B43339">
        <w:t>техника господствует над природой посредством самой природы. Это господство основано на знании. В этом смысле и говорят: знание</w:t>
      </w:r>
      <w:r>
        <w:t xml:space="preserve"> - </w:t>
      </w:r>
      <w:r w:rsidRPr="00B43339">
        <w:t xml:space="preserve">это власть.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Смысл техники. Власть над природой обретает смысл лишь при наличии целей. Поставленных человеком</w:t>
      </w:r>
      <w:r>
        <w:t xml:space="preserve">, </w:t>
      </w:r>
      <w:r w:rsidRPr="00B43339">
        <w:t>таких</w:t>
      </w:r>
      <w:r>
        <w:t xml:space="preserve">, </w:t>
      </w:r>
      <w:r w:rsidRPr="00B43339">
        <w:t>как облегчение жизни</w:t>
      </w:r>
      <w:r>
        <w:t xml:space="preserve">, </w:t>
      </w:r>
      <w:r w:rsidRPr="00B43339">
        <w:t>сокращение каждодневных усилий</w:t>
      </w:r>
      <w:r>
        <w:t xml:space="preserve">, </w:t>
      </w:r>
      <w:r w:rsidRPr="00B43339">
        <w:t>затрачиваемых на условия физического существования</w:t>
      </w:r>
      <w:r>
        <w:t xml:space="preserve">, </w:t>
      </w:r>
      <w:r w:rsidRPr="00B43339">
        <w:t>увеличение досуга и удобств. Смысл техники состоит в освобождении от власти природы. Ее назначение</w:t>
      </w:r>
      <w:r>
        <w:t xml:space="preserve"> - </w:t>
      </w:r>
      <w:r w:rsidRPr="00B43339">
        <w:t>освободить человека как животное существо от подчинения природе с ее бедствиями</w:t>
      </w:r>
      <w:r>
        <w:t xml:space="preserve">, </w:t>
      </w:r>
      <w:r w:rsidRPr="00B43339">
        <w:t xml:space="preserve">угрозами и оковами. Поэтому принцип техники заключается в целенаправленном манипулировании материалами и силами для реализации назначения человека. Технический человек не принимает преднайденное просто как оно есть. Он рассматривает вещи под углом зрения и их ценности для реализации человеческих целей и пытается приблизить формы вещей к особенности этих целей (Дессауэр) [1].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 xml:space="preserve">Все эти факторы и обусловили актуальность и значимость нашего исследования.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Мы различаем технику</w:t>
      </w:r>
      <w:r>
        <w:t xml:space="preserve">, </w:t>
      </w:r>
      <w:r w:rsidRPr="00B43339">
        <w:t>производящую энергию</w:t>
      </w:r>
      <w:r>
        <w:t xml:space="preserve">, </w:t>
      </w:r>
      <w:r w:rsidRPr="00B43339">
        <w:t>и технику</w:t>
      </w:r>
      <w:r>
        <w:t xml:space="preserve">, </w:t>
      </w:r>
      <w:r w:rsidRPr="00B43339">
        <w:t xml:space="preserve">производящую продукты...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Техникой мы называем всякое оперирование материалами и силами природы для получения полезных вещей и эффектов. Лишь по аналогии говорят о технике при планомерных действиях другого рода в той мере</w:t>
      </w:r>
      <w:r>
        <w:t xml:space="preserve">, </w:t>
      </w:r>
      <w:r w:rsidRPr="00B43339">
        <w:t xml:space="preserve">в какой они ведут к различного рода устройствам и к механической повторяемости...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Открытие и повторяющаяся работа. Техническими мы называем такие правила</w:t>
      </w:r>
      <w:r>
        <w:t xml:space="preserve">, </w:t>
      </w:r>
      <w:r w:rsidRPr="00B43339">
        <w:t>которым можно учить</w:t>
      </w:r>
      <w:r>
        <w:t xml:space="preserve">, </w:t>
      </w:r>
      <w:r w:rsidRPr="00B43339">
        <w:t>которые можно идентично передавать и применять. В качестве теории техника дает нам методы</w:t>
      </w:r>
      <w:r>
        <w:t xml:space="preserve">, </w:t>
      </w:r>
      <w:r w:rsidRPr="00B43339">
        <w:t>целесообразные для достижения цели</w:t>
      </w:r>
      <w:r>
        <w:t xml:space="preserve">, </w:t>
      </w:r>
      <w:r w:rsidRPr="00B43339">
        <w:t>т.е. такие</w:t>
      </w:r>
      <w:r>
        <w:t xml:space="preserve">, </w:t>
      </w:r>
      <w:r w:rsidRPr="00B43339">
        <w:t>которые</w:t>
      </w:r>
      <w:r>
        <w:t xml:space="preserve">, </w:t>
      </w:r>
      <w:r w:rsidRPr="00B43339">
        <w:t>во-первых</w:t>
      </w:r>
      <w:r>
        <w:t xml:space="preserve">, </w:t>
      </w:r>
      <w:r w:rsidRPr="00B43339">
        <w:t>соответствуют данной вещи</w:t>
      </w:r>
      <w:r>
        <w:t xml:space="preserve">, </w:t>
      </w:r>
      <w:r w:rsidRPr="00B43339">
        <w:t>во-вторых</w:t>
      </w:r>
      <w:r>
        <w:t xml:space="preserve">, </w:t>
      </w:r>
      <w:r w:rsidRPr="00B43339">
        <w:t xml:space="preserve">позволяют не затрачивать лишних усилий и обращаться только к необходимому.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Итак</w:t>
      </w:r>
      <w:r>
        <w:t xml:space="preserve">, </w:t>
      </w:r>
      <w:r w:rsidRPr="00B43339">
        <w:t>техника это совокупность материальных средств</w:t>
      </w:r>
      <w:r>
        <w:t xml:space="preserve">, </w:t>
      </w:r>
      <w:r w:rsidRPr="00B43339">
        <w:t>создаваемых для осуществления процесса производства</w:t>
      </w:r>
      <w:r>
        <w:t xml:space="preserve">, </w:t>
      </w:r>
      <w:r w:rsidRPr="00B43339">
        <w:t>обогащающих и облегчающих познание человеком окружающего мира</w:t>
      </w:r>
      <w:r>
        <w:t xml:space="preserve">, </w:t>
      </w:r>
      <w:r w:rsidRPr="00B43339">
        <w:t xml:space="preserve">расширяющие взаимоотношения человека с окружающей средой.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Мы рассматриваем технику как явление культуры</w:t>
      </w:r>
      <w:r>
        <w:t xml:space="preserve">, </w:t>
      </w:r>
      <w:r w:rsidRPr="00B43339">
        <w:t>так как потребности в ней выходят далеко за рамки элементарных биологических потребностей. В этом качестве она находится в многообразных связях с другими явлениями культуры: наукой</w:t>
      </w:r>
      <w:r>
        <w:t xml:space="preserve">, </w:t>
      </w:r>
      <w:r w:rsidRPr="00B43339">
        <w:t>моралью</w:t>
      </w:r>
      <w:r>
        <w:t xml:space="preserve">, </w:t>
      </w:r>
      <w:r w:rsidRPr="00B43339">
        <w:t>экономикой</w:t>
      </w:r>
      <w:r>
        <w:t xml:space="preserve">, </w:t>
      </w:r>
      <w:r w:rsidRPr="00B43339">
        <w:t>политикой</w:t>
      </w:r>
      <w:r>
        <w:t xml:space="preserve">, </w:t>
      </w:r>
      <w:r w:rsidRPr="00B43339">
        <w:t xml:space="preserve">искусством и др.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Целью нашего исследования является рассмотреть технику как социокультурное явление</w:t>
      </w:r>
      <w:r>
        <w:t xml:space="preserve">, </w:t>
      </w:r>
      <w:r w:rsidRPr="00B43339">
        <w:t xml:space="preserve">раскрыть связь между культурой и техникой.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В процессе написания работы</w:t>
      </w:r>
      <w:r>
        <w:t xml:space="preserve">, </w:t>
      </w:r>
      <w:r w:rsidRPr="00B43339">
        <w:t xml:space="preserve">нами были выдвинуты следующие задачи: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 xml:space="preserve">1. проанализировать значение техники для человека;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 xml:space="preserve">2. рассмотреть сущность и типологию культуры;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 xml:space="preserve">3. изучить социокультурный смысл техники;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 xml:space="preserve">4. выявить связь и взаимоотношение техники с другими социокультурными элементами.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 xml:space="preserve">Объектом исследования является техника как социокультурное явление.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 xml:space="preserve">Методы исследования: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1) изучение</w:t>
      </w:r>
      <w:r>
        <w:t xml:space="preserve">, </w:t>
      </w:r>
      <w:r w:rsidRPr="00B43339">
        <w:t xml:space="preserve">обработка и анализ научных источников по проблеме исследования;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2) анализ научной литературы</w:t>
      </w:r>
      <w:r>
        <w:t xml:space="preserve">, </w:t>
      </w:r>
      <w:r w:rsidRPr="00B43339">
        <w:t>учебников и пособий по культурологии</w:t>
      </w:r>
      <w:r>
        <w:t xml:space="preserve">, </w:t>
      </w:r>
      <w:r w:rsidRPr="00B43339">
        <w:t>эстетике</w:t>
      </w:r>
      <w:r>
        <w:t xml:space="preserve">, </w:t>
      </w:r>
      <w:r w:rsidRPr="00B43339">
        <w:t>философии культуры</w:t>
      </w:r>
      <w:r>
        <w:t xml:space="preserve">, </w:t>
      </w:r>
      <w:r w:rsidRPr="00B43339">
        <w:t xml:space="preserve">технике.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Предпосылкой техники явились познание природы</w:t>
      </w:r>
      <w:r>
        <w:t xml:space="preserve">, </w:t>
      </w:r>
      <w:r w:rsidRPr="00B43339">
        <w:t>знания</w:t>
      </w:r>
      <w:r>
        <w:t xml:space="preserve">, </w:t>
      </w:r>
      <w:r w:rsidRPr="00B43339">
        <w:t>понимание. Безопасность</w:t>
      </w:r>
      <w:r>
        <w:t xml:space="preserve">, </w:t>
      </w:r>
      <w:r w:rsidRPr="00B43339">
        <w:t>улучшение</w:t>
      </w:r>
      <w:r>
        <w:t xml:space="preserve">, </w:t>
      </w:r>
      <w:r w:rsidRPr="00B43339">
        <w:t>облагораживание человеческого существования были ее целью. По своим приемам и способам техника в течение тысячелетий находилась на уровне ремесленничества</w:t>
      </w:r>
      <w:r>
        <w:t xml:space="preserve">, </w:t>
      </w:r>
      <w:r w:rsidRPr="00B43339">
        <w:t>была кустарной</w:t>
      </w:r>
      <w:r>
        <w:t xml:space="preserve">, </w:t>
      </w:r>
      <w:r w:rsidRPr="00B43339">
        <w:t xml:space="preserve">примитивной.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В XIX в. она превращается</w:t>
      </w:r>
      <w:r>
        <w:t xml:space="preserve">, </w:t>
      </w:r>
      <w:r w:rsidRPr="00B43339">
        <w:t>особенно благодаря изобретению паровой машины</w:t>
      </w:r>
      <w:r>
        <w:t xml:space="preserve">, </w:t>
      </w:r>
      <w:r w:rsidRPr="00B43339">
        <w:t>в машинную технику</w:t>
      </w:r>
      <w:r>
        <w:t xml:space="preserve">, </w:t>
      </w:r>
      <w:r w:rsidRPr="00B43339">
        <w:t>во все большей степени основывающуюся на достижениях науки. С тех же пор возникла и проблема связи техники и культуры</w:t>
      </w:r>
      <w:r>
        <w:t xml:space="preserve">, </w:t>
      </w:r>
      <w:r w:rsidRPr="00B43339">
        <w:t xml:space="preserve">вся серьезность которой стала очевидной только в XX в.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Проникновение техники во все страны мира повлекло за собой соответствующие изменения в труде</w:t>
      </w:r>
      <w:r>
        <w:t xml:space="preserve">, </w:t>
      </w:r>
      <w:r w:rsidRPr="00B43339">
        <w:t>в обществе и образе жизни людей (индустриализация общества); оно имело также и др. серьезные последствия</w:t>
      </w:r>
      <w:r>
        <w:t xml:space="preserve">, </w:t>
      </w:r>
      <w:r w:rsidRPr="00B43339">
        <w:t>важнейшие из которых суть поворот от веры и «иррационального» к «знанию»</w:t>
      </w:r>
      <w:r>
        <w:t xml:space="preserve">, </w:t>
      </w:r>
      <w:r w:rsidRPr="00B43339">
        <w:t>к целенаправленному мышлению</w:t>
      </w:r>
      <w:r>
        <w:t xml:space="preserve">, </w:t>
      </w:r>
      <w:r w:rsidRPr="00B43339">
        <w:t>рационализму</w:t>
      </w:r>
      <w:r>
        <w:t xml:space="preserve">, </w:t>
      </w:r>
      <w:r w:rsidRPr="00B43339">
        <w:t>точному расчету и проверке</w:t>
      </w:r>
      <w:r>
        <w:t xml:space="preserve">, </w:t>
      </w:r>
      <w:r w:rsidRPr="00B43339">
        <w:t>экономному использованию средств труда; интенсивное</w:t>
      </w:r>
      <w:r>
        <w:t xml:space="preserve">, </w:t>
      </w:r>
      <w:r w:rsidRPr="00B43339">
        <w:t>хищническое использование сырья; перепроизводство; повышение потребностей; увеличение свободы личности в материальном отношении при одновременном значительном уменьшении ценности отдельной личности</w:t>
      </w:r>
      <w:r>
        <w:t xml:space="preserve">, </w:t>
      </w:r>
      <w:r w:rsidRPr="00B43339">
        <w:t>вызванном механизацией и обезличением общественной жизни</w:t>
      </w:r>
      <w:r>
        <w:t xml:space="preserve">, </w:t>
      </w:r>
      <w:r w:rsidRPr="00B43339">
        <w:t>– совершенно новое ощущение времени</w:t>
      </w:r>
      <w:r>
        <w:t xml:space="preserve">, </w:t>
      </w:r>
      <w:r w:rsidRPr="00B43339">
        <w:t>расстояния</w:t>
      </w:r>
      <w:r>
        <w:t xml:space="preserve">, </w:t>
      </w:r>
      <w:r w:rsidRPr="00B43339">
        <w:t>глобальное мышление</w:t>
      </w:r>
      <w:r>
        <w:t xml:space="preserve">, </w:t>
      </w:r>
      <w:r w:rsidRPr="00B43339">
        <w:t>выдвигающее задачи</w:t>
      </w:r>
      <w:r>
        <w:t xml:space="preserve">, </w:t>
      </w:r>
      <w:r w:rsidRPr="00B43339">
        <w:t xml:space="preserve">для которых Земля стала слишком маленькой и тесной.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Произошел поворот от труда</w:t>
      </w:r>
      <w:r>
        <w:t xml:space="preserve">, </w:t>
      </w:r>
      <w:r w:rsidRPr="00B43339">
        <w:t>при котором один человек изготовлял вещь целиком</w:t>
      </w:r>
      <w:r>
        <w:t xml:space="preserve">, </w:t>
      </w:r>
      <w:r w:rsidRPr="00B43339">
        <w:t>к односторонней</w:t>
      </w:r>
      <w:r>
        <w:t xml:space="preserve">, </w:t>
      </w:r>
      <w:r w:rsidRPr="00B43339">
        <w:t>насквозь рационализированной специализации. Появилась неправильная оценка культурного уровня народа только по степени технического прогресса. С другой стороны</w:t>
      </w:r>
      <w:r>
        <w:t xml:space="preserve">, </w:t>
      </w:r>
      <w:r w:rsidRPr="00B43339">
        <w:t>благодаря всему этому</w:t>
      </w:r>
      <w:r>
        <w:t xml:space="preserve">, </w:t>
      </w:r>
      <w:r w:rsidRPr="00B43339">
        <w:t>а также тому</w:t>
      </w:r>
      <w:r>
        <w:t xml:space="preserve">, </w:t>
      </w:r>
      <w:r w:rsidRPr="00B43339">
        <w:t>что развившаяся техника по различным причинам вызвала жесточайшие экономические кризисы</w:t>
      </w:r>
      <w:r>
        <w:t xml:space="preserve">, </w:t>
      </w:r>
      <w:r w:rsidRPr="00B43339">
        <w:t>потрясшие основы основ не только европейского мира</w:t>
      </w:r>
      <w:r>
        <w:t xml:space="preserve">, </w:t>
      </w:r>
      <w:r w:rsidRPr="00B43339">
        <w:t>пострадали традиционные культурные ценности</w:t>
      </w:r>
      <w:r>
        <w:t xml:space="preserve">, </w:t>
      </w:r>
      <w:r w:rsidRPr="00B43339">
        <w:t>особенно религия</w:t>
      </w:r>
      <w:r>
        <w:t xml:space="preserve">, </w:t>
      </w:r>
      <w:r w:rsidRPr="00B43339">
        <w:t>национальная самобытность и вообще все интимное. Один из ответов на вопрос</w:t>
      </w:r>
      <w:r>
        <w:t xml:space="preserve">, </w:t>
      </w:r>
      <w:r w:rsidRPr="00B43339">
        <w:t>что есть техника</w:t>
      </w:r>
      <w:r>
        <w:t xml:space="preserve">, </w:t>
      </w:r>
      <w:r w:rsidRPr="00B43339">
        <w:t>гласит: техника это средство для достижения целей</w:t>
      </w:r>
      <w:r>
        <w:t xml:space="preserve">, </w:t>
      </w:r>
      <w:r w:rsidRPr="00B43339">
        <w:t xml:space="preserve">другой – техника есть известная человеческая деятельность [2].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В других определениях подчеркивается роль идей и их реализации</w:t>
      </w:r>
      <w:r>
        <w:t xml:space="preserve">, </w:t>
      </w:r>
      <w:r w:rsidRPr="00B43339">
        <w:t>научных знаний или значение определенных ценностей. Важно обратить внимание</w:t>
      </w:r>
      <w:r>
        <w:t xml:space="preserve">, </w:t>
      </w:r>
      <w:r w:rsidRPr="00B43339">
        <w:t>что в подобных определениях техники (отражающих определенные подходы исследователей) происходит ее распредмечивание</w:t>
      </w:r>
      <w:r>
        <w:t xml:space="preserve">, </w:t>
      </w:r>
      <w:r w:rsidRPr="00B43339">
        <w:t>то есть техника как бы исчезает</w:t>
      </w:r>
      <w:r>
        <w:t xml:space="preserve">, </w:t>
      </w:r>
      <w:r w:rsidRPr="00B43339">
        <w:t>ее подменяют определенные формы деятельности</w:t>
      </w:r>
      <w:r>
        <w:t xml:space="preserve">, </w:t>
      </w:r>
      <w:r w:rsidRPr="00B43339">
        <w:t>знания</w:t>
      </w:r>
      <w:r>
        <w:t xml:space="preserve">, </w:t>
      </w:r>
      <w:r w:rsidRPr="00B43339">
        <w:t>ценностей</w:t>
      </w:r>
      <w:r>
        <w:t xml:space="preserve">, </w:t>
      </w:r>
      <w:r w:rsidRPr="00B43339">
        <w:t>дух</w:t>
      </w:r>
      <w:r>
        <w:t xml:space="preserve">, </w:t>
      </w:r>
      <w:r w:rsidRPr="00B43339">
        <w:t xml:space="preserve">аспекты культуры и т.п.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В общем</w:t>
      </w:r>
      <w:r>
        <w:t xml:space="preserve">, </w:t>
      </w:r>
      <w:r w:rsidRPr="00B43339">
        <w:t>это понятно</w:t>
      </w:r>
      <w:r>
        <w:t xml:space="preserve">, </w:t>
      </w:r>
      <w:r w:rsidRPr="00B43339">
        <w:t>учитывая</w:t>
      </w:r>
      <w:r>
        <w:t xml:space="preserve">, </w:t>
      </w:r>
      <w:r w:rsidRPr="00B43339">
        <w:t>что философы</w:t>
      </w:r>
      <w:r>
        <w:t xml:space="preserve">, </w:t>
      </w:r>
      <w:r w:rsidRPr="00B43339">
        <w:t>культурологи</w:t>
      </w:r>
      <w:r>
        <w:t xml:space="preserve">, </w:t>
      </w:r>
      <w:r w:rsidRPr="00B43339">
        <w:t>антропологи</w:t>
      </w:r>
      <w:r>
        <w:t xml:space="preserve">, </w:t>
      </w:r>
      <w:r w:rsidRPr="00B43339">
        <w:t>социологи убеждены</w:t>
      </w:r>
      <w:r>
        <w:t xml:space="preserve">, </w:t>
      </w:r>
      <w:r w:rsidRPr="00B43339">
        <w:t>что техника не представляет собой самостоятельное органическое целое</w:t>
      </w:r>
      <w:r>
        <w:t xml:space="preserve">, </w:t>
      </w:r>
      <w:r w:rsidRPr="00B43339">
        <w:t>а выступает как аспект или инобытие других реальностей. Поэтому для познания сущности техники или понимания особенностей ее изменения</w:t>
      </w:r>
      <w:r>
        <w:t xml:space="preserve">, </w:t>
      </w:r>
      <w:r w:rsidRPr="00B43339">
        <w:t>считают они</w:t>
      </w:r>
      <w:r>
        <w:t xml:space="preserve">, </w:t>
      </w:r>
      <w:r w:rsidRPr="00B43339">
        <w:t>необходимо анализировать не столько технику</w:t>
      </w:r>
      <w:r>
        <w:t xml:space="preserve">, </w:t>
      </w:r>
      <w:r w:rsidRPr="00B43339">
        <w:t>сколько данные реальности. Наиболее часто в качестве таких реальностей рассматриваются естественная и техническая наука и связанная с ними практика (инженерия и индустриальное производство)</w:t>
      </w:r>
      <w:r>
        <w:t xml:space="preserve">, </w:t>
      </w:r>
      <w:r w:rsidRPr="00B43339">
        <w:t>в целом человеческая деятельность</w:t>
      </w:r>
      <w:r>
        <w:t xml:space="preserve">, </w:t>
      </w:r>
      <w:r w:rsidRPr="00B43339">
        <w:t xml:space="preserve">культура и социум.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Анализируя данные реальности и рассматривая</w:t>
      </w:r>
      <w:r>
        <w:t xml:space="preserve">, </w:t>
      </w:r>
      <w:r w:rsidRPr="00B43339">
        <w:t>как они влияют на технику</w:t>
      </w:r>
      <w:r>
        <w:t xml:space="preserve">, </w:t>
      </w:r>
      <w:r w:rsidRPr="00B43339">
        <w:t>ученые сталкиваются со сложной проблемой: получается</w:t>
      </w:r>
      <w:r>
        <w:t xml:space="preserve">, </w:t>
      </w:r>
      <w:r w:rsidRPr="00B43339">
        <w:t>что на техническое развитие практически невозможно влиять. Действительно</w:t>
      </w:r>
      <w:r>
        <w:t xml:space="preserve">, </w:t>
      </w:r>
      <w:r w:rsidRPr="00B43339">
        <w:t>современные исследования</w:t>
      </w:r>
      <w:r>
        <w:t xml:space="preserve">, </w:t>
      </w:r>
      <w:r w:rsidRPr="00B43339">
        <w:t>показывают</w:t>
      </w:r>
      <w:r>
        <w:t xml:space="preserve">, </w:t>
      </w:r>
      <w:r w:rsidRPr="00B43339">
        <w:t>что функционирование и развитие современной техники существенно зависит не только от установок современного человека</w:t>
      </w:r>
      <w:r>
        <w:t xml:space="preserve">, </w:t>
      </w:r>
      <w:r w:rsidRPr="00B43339">
        <w:t>но и картин мира</w:t>
      </w:r>
      <w:r>
        <w:t xml:space="preserve">, </w:t>
      </w:r>
      <w:r w:rsidRPr="00B43339">
        <w:t>в рамках которых человек мыслит и осознает действительность</w:t>
      </w:r>
      <w:r>
        <w:t xml:space="preserve">, </w:t>
      </w:r>
      <w:r w:rsidRPr="00B43339">
        <w:t>а также устройства основных социальных институтов (производства</w:t>
      </w:r>
      <w:r>
        <w:t xml:space="preserve">, </w:t>
      </w:r>
      <w:r w:rsidRPr="00B43339">
        <w:t>потребления</w:t>
      </w:r>
      <w:r>
        <w:t xml:space="preserve">, </w:t>
      </w:r>
      <w:r w:rsidRPr="00B43339">
        <w:t xml:space="preserve">образования и пр.) [3]. </w:t>
      </w:r>
    </w:p>
    <w:p w:rsidR="003813D2" w:rsidRPr="00A75D93" w:rsidRDefault="003813D2" w:rsidP="003813D2">
      <w:pPr>
        <w:spacing w:before="120"/>
        <w:jc w:val="center"/>
        <w:rPr>
          <w:b/>
          <w:sz w:val="28"/>
        </w:rPr>
      </w:pPr>
      <w:r w:rsidRPr="00A75D93">
        <w:rPr>
          <w:b/>
          <w:sz w:val="28"/>
        </w:rPr>
        <w:t>Список литературы</w:t>
      </w:r>
    </w:p>
    <w:p w:rsidR="003813D2" w:rsidRPr="00B43339" w:rsidRDefault="003813D2" w:rsidP="003813D2">
      <w:pPr>
        <w:spacing w:before="120"/>
        <w:ind w:firstLine="567"/>
        <w:jc w:val="both"/>
      </w:pPr>
      <w:r w:rsidRPr="00B43339">
        <w:t>Степин В. С. Философия науки и техники: учебное пособие для вузов. Ин-т «Открытое общество». – М.: Гардарика</w:t>
      </w:r>
      <w:r>
        <w:t xml:space="preserve">, </w:t>
      </w:r>
      <w:r w:rsidRPr="00B43339">
        <w:t xml:space="preserve">1996–400с. </w:t>
      </w:r>
    </w:p>
    <w:p w:rsidR="003813D2" w:rsidRPr="00B43339" w:rsidRDefault="003813D2" w:rsidP="003813D2">
      <w:pPr>
        <w:spacing w:before="120"/>
        <w:ind w:firstLine="567"/>
        <w:jc w:val="both"/>
      </w:pPr>
      <w:r w:rsidRPr="00B43339">
        <w:t>Бондарь Н. Н. Философия техники как направление современной философии. ДонНТУ</w:t>
      </w:r>
      <w:r>
        <w:t xml:space="preserve">, </w:t>
      </w:r>
      <w:r w:rsidRPr="00B43339">
        <w:t xml:space="preserve">каф. Философии. – Донецк 2006. – 109с. </w:t>
      </w:r>
    </w:p>
    <w:p w:rsidR="003813D2" w:rsidRDefault="003813D2" w:rsidP="003813D2">
      <w:pPr>
        <w:spacing w:before="120"/>
        <w:ind w:firstLine="567"/>
        <w:jc w:val="both"/>
      </w:pPr>
      <w:r w:rsidRPr="00B43339">
        <w:t>Введение в культурологию // Под ред. Е.В.Попова. – М.</w:t>
      </w:r>
      <w:r>
        <w:t xml:space="preserve">, </w:t>
      </w:r>
      <w:r w:rsidRPr="00B43339">
        <w:t xml:space="preserve">1996.-150с.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3D2"/>
    <w:rsid w:val="001A35F6"/>
    <w:rsid w:val="003813D2"/>
    <w:rsid w:val="00553C14"/>
    <w:rsid w:val="00811DD4"/>
    <w:rsid w:val="00A1224B"/>
    <w:rsid w:val="00A75D93"/>
    <w:rsid w:val="00B4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966753-306C-478B-9F80-3C8A89CE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3D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1135</Words>
  <Characters>6472</Characters>
  <Application>Microsoft Office Word</Application>
  <DocSecurity>0</DocSecurity>
  <Lines>53</Lines>
  <Paragraphs>15</Paragraphs>
  <ScaleCrop>false</ScaleCrop>
  <Company>Home</Company>
  <LinksUpToDate>false</LinksUpToDate>
  <CharactersWithSpaces>7592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Техника как социокультурное явление</dc:title>
  <dc:subject/>
  <dc:creator>User</dc:creator>
  <cp:keywords/>
  <dc:description/>
  <cp:lastModifiedBy>Irina</cp:lastModifiedBy>
  <cp:revision>2</cp:revision>
  <dcterms:created xsi:type="dcterms:W3CDTF">2014-07-19T06:36:00Z</dcterms:created>
  <dcterms:modified xsi:type="dcterms:W3CDTF">2014-07-19T06:36:00Z</dcterms:modified>
</cp:coreProperties>
</file>