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2B70" w:rsidRDefault="00542B70" w:rsidP="00417997">
      <w:pPr>
        <w:pStyle w:val="a3"/>
        <w:ind w:firstLine="709"/>
        <w:rPr>
          <w:b/>
          <w:bCs/>
        </w:rPr>
      </w:pPr>
    </w:p>
    <w:p w:rsidR="00D0339F" w:rsidRPr="0088712B" w:rsidRDefault="00837EA2" w:rsidP="00417997">
      <w:pPr>
        <w:pStyle w:val="a3"/>
        <w:ind w:firstLine="709"/>
        <w:rPr>
          <w:b/>
          <w:bCs/>
        </w:rPr>
      </w:pPr>
      <w:r w:rsidRPr="0088712B">
        <w:rPr>
          <w:b/>
          <w:bCs/>
        </w:rPr>
        <w:t>СОДЕРЖАНИЕ</w:t>
      </w:r>
    </w:p>
    <w:p w:rsidR="00D0339F" w:rsidRPr="0088712B" w:rsidRDefault="00D0339F" w:rsidP="00417997">
      <w:pPr>
        <w:spacing w:line="360" w:lineRule="auto"/>
        <w:ind w:firstLine="709"/>
        <w:jc w:val="both"/>
        <w:rPr>
          <w:sz w:val="28"/>
          <w:szCs w:val="28"/>
          <w:lang w:eastAsia="en-US"/>
        </w:rPr>
      </w:pPr>
    </w:p>
    <w:p w:rsidR="00A75909" w:rsidRPr="0088712B" w:rsidRDefault="00D0339F" w:rsidP="0069071B">
      <w:pPr>
        <w:pStyle w:val="12"/>
        <w:tabs>
          <w:tab w:val="right" w:leader="dot" w:pos="9344"/>
        </w:tabs>
        <w:spacing w:after="0" w:line="360" w:lineRule="auto"/>
        <w:jc w:val="both"/>
        <w:rPr>
          <w:noProof/>
          <w:sz w:val="28"/>
          <w:szCs w:val="28"/>
        </w:rPr>
      </w:pPr>
      <w:r w:rsidRPr="0088712B">
        <w:rPr>
          <w:sz w:val="28"/>
          <w:szCs w:val="28"/>
        </w:rPr>
        <w:fldChar w:fldCharType="begin"/>
      </w:r>
      <w:r w:rsidRPr="0088712B">
        <w:rPr>
          <w:sz w:val="28"/>
          <w:szCs w:val="28"/>
        </w:rPr>
        <w:instrText xml:space="preserve"> TOC \o "1-3" \h \z \u </w:instrText>
      </w:r>
      <w:r w:rsidRPr="0088712B">
        <w:rPr>
          <w:sz w:val="28"/>
          <w:szCs w:val="28"/>
        </w:rPr>
        <w:fldChar w:fldCharType="separate"/>
      </w:r>
      <w:bookmarkStart w:id="0" w:name="OLE_LINK2"/>
      <w:bookmarkStart w:id="1" w:name="OLE_LINK1"/>
      <w:r w:rsidR="00E6481D" w:rsidRPr="0088712B">
        <w:rPr>
          <w:noProof/>
          <w:sz w:val="28"/>
          <w:szCs w:val="28"/>
        </w:rPr>
        <w:fldChar w:fldCharType="begin"/>
      </w:r>
      <w:r w:rsidR="00E6481D" w:rsidRPr="0088712B">
        <w:rPr>
          <w:noProof/>
          <w:sz w:val="28"/>
          <w:szCs w:val="28"/>
        </w:rPr>
        <w:instrText>HYPERLINK \l "_Toc168635471"</w:instrText>
      </w:r>
      <w:r w:rsidR="00E6481D" w:rsidRPr="0088712B">
        <w:rPr>
          <w:noProof/>
          <w:sz w:val="28"/>
          <w:szCs w:val="28"/>
        </w:rPr>
        <w:fldChar w:fldCharType="separate"/>
      </w:r>
      <w:r w:rsidR="00A75909" w:rsidRPr="0088712B">
        <w:rPr>
          <w:rStyle w:val="aa"/>
          <w:noProof/>
          <w:color w:val="auto"/>
          <w:sz w:val="28"/>
          <w:szCs w:val="28"/>
        </w:rPr>
        <w:t>ВВЕДЕНИЕ</w:t>
      </w:r>
      <w:r w:rsidR="00E6481D" w:rsidRPr="0088712B">
        <w:rPr>
          <w:noProof/>
          <w:sz w:val="28"/>
          <w:szCs w:val="28"/>
        </w:rPr>
        <w:fldChar w:fldCharType="end"/>
      </w:r>
    </w:p>
    <w:p w:rsidR="00A75909" w:rsidRPr="0088712B" w:rsidRDefault="00B42478" w:rsidP="0069071B">
      <w:pPr>
        <w:pStyle w:val="12"/>
        <w:tabs>
          <w:tab w:val="right" w:leader="dot" w:pos="9344"/>
        </w:tabs>
        <w:spacing w:after="0" w:line="360" w:lineRule="auto"/>
        <w:jc w:val="both"/>
        <w:rPr>
          <w:caps/>
          <w:noProof/>
          <w:sz w:val="28"/>
          <w:szCs w:val="28"/>
        </w:rPr>
      </w:pPr>
      <w:hyperlink w:anchor="_Toc168635472" w:history="1">
        <w:r w:rsidR="00A756C3" w:rsidRPr="0088712B">
          <w:rPr>
            <w:rStyle w:val="aa"/>
            <w:noProof/>
            <w:color w:val="auto"/>
            <w:sz w:val="28"/>
            <w:szCs w:val="28"/>
          </w:rPr>
          <w:t xml:space="preserve">ГЛАВА </w:t>
        </w:r>
        <w:r w:rsidR="0069071B" w:rsidRPr="0088712B">
          <w:rPr>
            <w:rStyle w:val="aa"/>
            <w:noProof/>
            <w:color w:val="auto"/>
            <w:sz w:val="28"/>
            <w:szCs w:val="28"/>
          </w:rPr>
          <w:t>1</w:t>
        </w:r>
        <w:r w:rsidR="00A756C3" w:rsidRPr="0088712B">
          <w:rPr>
            <w:rStyle w:val="aa"/>
            <w:noProof/>
            <w:color w:val="auto"/>
            <w:sz w:val="28"/>
            <w:szCs w:val="28"/>
          </w:rPr>
          <w:t xml:space="preserve">. </w:t>
        </w:r>
      </w:hyperlink>
      <w:hyperlink w:anchor="_Toc168635473" w:history="1">
        <w:r w:rsidR="00B642B2" w:rsidRPr="0088712B">
          <w:rPr>
            <w:rStyle w:val="aa"/>
            <w:noProof/>
            <w:color w:val="auto"/>
            <w:sz w:val="28"/>
            <w:szCs w:val="28"/>
          </w:rPr>
          <w:t>ВЫСОКОМОЛЕКУЛЯРНЫЕ ФЛОКУЛЯНТЫ В ПРОЦЕССАХ ОЧИСТКИ ПРИРОДНЫХ И СТОЧНЫХ ВОД</w:t>
        </w:r>
      </w:hyperlink>
    </w:p>
    <w:p w:rsidR="00A75909" w:rsidRPr="0088712B" w:rsidRDefault="00B42478" w:rsidP="0069071B">
      <w:pPr>
        <w:pStyle w:val="21"/>
        <w:tabs>
          <w:tab w:val="right" w:leader="dot" w:pos="9344"/>
        </w:tabs>
        <w:spacing w:after="0" w:line="360" w:lineRule="auto"/>
        <w:ind w:left="0"/>
        <w:jc w:val="both"/>
        <w:rPr>
          <w:noProof/>
          <w:sz w:val="28"/>
          <w:szCs w:val="28"/>
        </w:rPr>
      </w:pPr>
      <w:hyperlink w:anchor="_Toc168635474" w:history="1">
        <w:r w:rsidR="00A75909" w:rsidRPr="0088712B">
          <w:rPr>
            <w:rStyle w:val="aa"/>
            <w:noProof/>
            <w:color w:val="auto"/>
            <w:sz w:val="28"/>
            <w:szCs w:val="28"/>
          </w:rPr>
          <w:t>1.1 Очистка природной воды коагулянтами и флокулянтами</w:t>
        </w:r>
      </w:hyperlink>
    </w:p>
    <w:p w:rsidR="00A75909" w:rsidRPr="0088712B" w:rsidRDefault="00B42478" w:rsidP="0069071B">
      <w:pPr>
        <w:pStyle w:val="21"/>
        <w:tabs>
          <w:tab w:val="right" w:leader="dot" w:pos="9344"/>
        </w:tabs>
        <w:spacing w:after="0" w:line="360" w:lineRule="auto"/>
        <w:ind w:left="0"/>
        <w:jc w:val="both"/>
        <w:rPr>
          <w:noProof/>
          <w:sz w:val="28"/>
          <w:szCs w:val="28"/>
        </w:rPr>
      </w:pPr>
      <w:hyperlink w:anchor="_Toc168635475" w:history="1">
        <w:r w:rsidR="00A75909" w:rsidRPr="0088712B">
          <w:rPr>
            <w:rStyle w:val="aa"/>
            <w:noProof/>
            <w:color w:val="auto"/>
            <w:sz w:val="28"/>
            <w:szCs w:val="28"/>
          </w:rPr>
          <w:t>1.2 Обесцвечивание природной воды коагулянтами и флокулянтами</w:t>
        </w:r>
      </w:hyperlink>
    </w:p>
    <w:p w:rsidR="00A75909" w:rsidRPr="0088712B" w:rsidRDefault="00B42478" w:rsidP="0069071B">
      <w:pPr>
        <w:pStyle w:val="21"/>
        <w:tabs>
          <w:tab w:val="right" w:leader="dot" w:pos="9344"/>
        </w:tabs>
        <w:spacing w:after="0" w:line="360" w:lineRule="auto"/>
        <w:ind w:left="0"/>
        <w:jc w:val="both"/>
        <w:rPr>
          <w:noProof/>
          <w:sz w:val="28"/>
          <w:szCs w:val="28"/>
        </w:rPr>
      </w:pPr>
      <w:hyperlink w:anchor="_Toc168635476" w:history="1">
        <w:r w:rsidR="00A75909" w:rsidRPr="0088712B">
          <w:rPr>
            <w:rStyle w:val="aa"/>
            <w:noProof/>
            <w:color w:val="auto"/>
            <w:sz w:val="28"/>
            <w:szCs w:val="28"/>
          </w:rPr>
          <w:t>1.3 Очистка сточных вод коагулянтами и флокулянтами</w:t>
        </w:r>
      </w:hyperlink>
    </w:p>
    <w:p w:rsidR="00A75909" w:rsidRPr="0088712B" w:rsidRDefault="00B42478" w:rsidP="0069071B">
      <w:pPr>
        <w:pStyle w:val="21"/>
        <w:tabs>
          <w:tab w:val="right" w:leader="dot" w:pos="9344"/>
        </w:tabs>
        <w:spacing w:after="0" w:line="360" w:lineRule="auto"/>
        <w:ind w:left="0"/>
        <w:jc w:val="both"/>
        <w:rPr>
          <w:noProof/>
          <w:sz w:val="28"/>
          <w:szCs w:val="28"/>
        </w:rPr>
      </w:pPr>
      <w:hyperlink w:anchor="_Toc168635477" w:history="1">
        <w:r w:rsidR="00A75909" w:rsidRPr="0088712B">
          <w:rPr>
            <w:rStyle w:val="aa"/>
            <w:noProof/>
            <w:color w:val="auto"/>
            <w:sz w:val="28"/>
            <w:szCs w:val="28"/>
          </w:rPr>
          <w:t>1.4</w:t>
        </w:r>
        <w:r w:rsidR="0069071B" w:rsidRPr="0088712B">
          <w:rPr>
            <w:rStyle w:val="aa"/>
            <w:noProof/>
            <w:color w:val="auto"/>
            <w:sz w:val="28"/>
            <w:szCs w:val="28"/>
          </w:rPr>
          <w:t xml:space="preserve"> </w:t>
        </w:r>
        <w:r w:rsidR="00A75909" w:rsidRPr="0088712B">
          <w:rPr>
            <w:rStyle w:val="aa"/>
            <w:noProof/>
            <w:color w:val="auto"/>
            <w:sz w:val="28"/>
            <w:szCs w:val="28"/>
          </w:rPr>
          <w:t>Теоретические</w:t>
        </w:r>
        <w:r w:rsidR="0069071B" w:rsidRPr="0088712B">
          <w:rPr>
            <w:rStyle w:val="aa"/>
            <w:noProof/>
            <w:color w:val="auto"/>
            <w:sz w:val="28"/>
            <w:szCs w:val="28"/>
          </w:rPr>
          <w:t xml:space="preserve"> </w:t>
        </w:r>
        <w:r w:rsidR="00A75909" w:rsidRPr="0088712B">
          <w:rPr>
            <w:rStyle w:val="aa"/>
            <w:noProof/>
            <w:color w:val="auto"/>
            <w:sz w:val="28"/>
            <w:szCs w:val="28"/>
          </w:rPr>
          <w:t>представления и экспериментальные данные о механизме флокуляции</w:t>
        </w:r>
      </w:hyperlink>
    </w:p>
    <w:p w:rsidR="00A75909" w:rsidRPr="0088712B" w:rsidRDefault="00B42478" w:rsidP="0069071B">
      <w:pPr>
        <w:pStyle w:val="31"/>
        <w:ind w:left="0"/>
        <w:jc w:val="both"/>
        <w:rPr>
          <w:i w:val="0"/>
          <w:iCs w:val="0"/>
        </w:rPr>
      </w:pPr>
      <w:hyperlink w:anchor="_Toc168635478" w:history="1">
        <w:r w:rsidR="00A75909" w:rsidRPr="0088712B">
          <w:rPr>
            <w:rStyle w:val="aa"/>
            <w:i w:val="0"/>
            <w:iCs w:val="0"/>
            <w:color w:val="auto"/>
          </w:rPr>
          <w:t>1.4.1 Механизмы коагуляции</w:t>
        </w:r>
      </w:hyperlink>
    </w:p>
    <w:p w:rsidR="00A75909" w:rsidRPr="0088712B" w:rsidRDefault="00B42478" w:rsidP="0069071B">
      <w:pPr>
        <w:pStyle w:val="21"/>
        <w:tabs>
          <w:tab w:val="right" w:leader="dot" w:pos="9344"/>
        </w:tabs>
        <w:spacing w:after="0" w:line="360" w:lineRule="auto"/>
        <w:ind w:left="0"/>
        <w:jc w:val="both"/>
        <w:rPr>
          <w:noProof/>
          <w:sz w:val="28"/>
          <w:szCs w:val="28"/>
        </w:rPr>
      </w:pPr>
      <w:hyperlink w:anchor="_Toc168635479" w:history="1">
        <w:r w:rsidR="00A75909" w:rsidRPr="0088712B">
          <w:rPr>
            <w:rStyle w:val="aa"/>
            <w:noProof/>
            <w:color w:val="auto"/>
            <w:sz w:val="28"/>
            <w:szCs w:val="28"/>
          </w:rPr>
          <w:t>1.5 Условия применения флокулянтов для очистки воды</w:t>
        </w:r>
      </w:hyperlink>
    </w:p>
    <w:p w:rsidR="00A75909" w:rsidRPr="0088712B" w:rsidRDefault="00B42478" w:rsidP="0069071B">
      <w:pPr>
        <w:pStyle w:val="12"/>
        <w:tabs>
          <w:tab w:val="right" w:leader="dot" w:pos="9344"/>
        </w:tabs>
        <w:spacing w:after="0" w:line="360" w:lineRule="auto"/>
        <w:jc w:val="both"/>
        <w:rPr>
          <w:noProof/>
          <w:sz w:val="28"/>
          <w:szCs w:val="28"/>
        </w:rPr>
      </w:pPr>
      <w:hyperlink w:anchor="_Toc168635480" w:history="1">
        <w:r w:rsidR="00A756C3" w:rsidRPr="0088712B">
          <w:rPr>
            <w:rStyle w:val="aa"/>
            <w:noProof/>
            <w:color w:val="auto"/>
            <w:sz w:val="28"/>
            <w:szCs w:val="28"/>
          </w:rPr>
          <w:t>ГЛАВА 2. ЭКСПЕРИМЕНТАЛЬНАЯ ЧАСТЬ</w:t>
        </w:r>
      </w:hyperlink>
    </w:p>
    <w:p w:rsidR="00A75909" w:rsidRPr="0088712B" w:rsidRDefault="00B42478" w:rsidP="0069071B">
      <w:pPr>
        <w:pStyle w:val="21"/>
        <w:tabs>
          <w:tab w:val="right" w:leader="dot" w:pos="9344"/>
        </w:tabs>
        <w:spacing w:after="0" w:line="360" w:lineRule="auto"/>
        <w:ind w:left="0"/>
        <w:jc w:val="both"/>
        <w:rPr>
          <w:noProof/>
          <w:sz w:val="28"/>
          <w:szCs w:val="28"/>
        </w:rPr>
      </w:pPr>
      <w:hyperlink w:anchor="_Toc168635481" w:history="1">
        <w:r w:rsidR="00A75909" w:rsidRPr="0088712B">
          <w:rPr>
            <w:rStyle w:val="aa"/>
            <w:noProof/>
            <w:color w:val="auto"/>
            <w:sz w:val="28"/>
            <w:szCs w:val="28"/>
          </w:rPr>
          <w:t>2.1 Методы определения показателей качества питьевой воды</w:t>
        </w:r>
      </w:hyperlink>
    </w:p>
    <w:p w:rsidR="00A75909" w:rsidRPr="0088712B" w:rsidRDefault="00B42478" w:rsidP="0069071B">
      <w:pPr>
        <w:pStyle w:val="31"/>
        <w:ind w:left="0"/>
        <w:jc w:val="both"/>
        <w:rPr>
          <w:i w:val="0"/>
          <w:iCs w:val="0"/>
        </w:rPr>
      </w:pPr>
      <w:hyperlink w:anchor="_Toc168635482" w:history="1">
        <w:r w:rsidR="00A75909" w:rsidRPr="0088712B">
          <w:rPr>
            <w:rStyle w:val="aa"/>
            <w:i w:val="0"/>
            <w:iCs w:val="0"/>
            <w:color w:val="auto"/>
          </w:rPr>
          <w:t>2.1.1 Определение цветности воды (качественный визуальный метод, по ГОСТ 1030)</w:t>
        </w:r>
      </w:hyperlink>
      <w:r w:rsidR="0069071B" w:rsidRPr="0088712B">
        <w:rPr>
          <w:i w:val="0"/>
          <w:iCs w:val="0"/>
        </w:rPr>
        <w:t xml:space="preserve"> </w:t>
      </w:r>
    </w:p>
    <w:p w:rsidR="00A75909" w:rsidRPr="0088712B" w:rsidRDefault="00B42478" w:rsidP="0069071B">
      <w:pPr>
        <w:pStyle w:val="31"/>
        <w:ind w:left="0"/>
        <w:jc w:val="both"/>
        <w:rPr>
          <w:i w:val="0"/>
          <w:iCs w:val="0"/>
        </w:rPr>
      </w:pPr>
      <w:hyperlink w:anchor="_Toc168635483" w:history="1">
        <w:r w:rsidR="00A75909" w:rsidRPr="0088712B">
          <w:rPr>
            <w:rStyle w:val="aa"/>
            <w:i w:val="0"/>
            <w:iCs w:val="0"/>
            <w:color w:val="auto"/>
          </w:rPr>
          <w:t>2.1.2 Определение запаха воды</w:t>
        </w:r>
      </w:hyperlink>
    </w:p>
    <w:p w:rsidR="00A75909" w:rsidRPr="0088712B" w:rsidRDefault="00B42478" w:rsidP="0069071B">
      <w:pPr>
        <w:pStyle w:val="31"/>
        <w:ind w:left="0"/>
        <w:jc w:val="both"/>
        <w:rPr>
          <w:i w:val="0"/>
          <w:iCs w:val="0"/>
        </w:rPr>
      </w:pPr>
      <w:hyperlink w:anchor="_Toc168635484" w:history="1">
        <w:r w:rsidR="00A75909" w:rsidRPr="0088712B">
          <w:rPr>
            <w:rStyle w:val="aa"/>
            <w:i w:val="0"/>
            <w:iCs w:val="0"/>
            <w:color w:val="auto"/>
          </w:rPr>
          <w:t>2.1.3 Органолептический метод определения вкуса</w:t>
        </w:r>
      </w:hyperlink>
    </w:p>
    <w:p w:rsidR="00A75909" w:rsidRPr="0088712B" w:rsidRDefault="00B42478" w:rsidP="0069071B">
      <w:pPr>
        <w:pStyle w:val="31"/>
        <w:ind w:left="0"/>
        <w:jc w:val="both"/>
        <w:rPr>
          <w:i w:val="0"/>
          <w:iCs w:val="0"/>
        </w:rPr>
      </w:pPr>
      <w:hyperlink w:anchor="_Toc168635485" w:history="1">
        <w:r w:rsidR="00A75909" w:rsidRPr="0088712B">
          <w:rPr>
            <w:rStyle w:val="aa"/>
            <w:i w:val="0"/>
            <w:iCs w:val="0"/>
            <w:color w:val="auto"/>
          </w:rPr>
          <w:t>2.1.4 Фотометрический метод определения цветности</w:t>
        </w:r>
      </w:hyperlink>
    </w:p>
    <w:p w:rsidR="00A75909" w:rsidRPr="0088712B" w:rsidRDefault="00B42478" w:rsidP="0069071B">
      <w:pPr>
        <w:pStyle w:val="21"/>
        <w:tabs>
          <w:tab w:val="right" w:leader="dot" w:pos="9344"/>
        </w:tabs>
        <w:spacing w:after="0" w:line="360" w:lineRule="auto"/>
        <w:ind w:left="0"/>
        <w:jc w:val="both"/>
        <w:rPr>
          <w:noProof/>
          <w:sz w:val="28"/>
          <w:szCs w:val="28"/>
        </w:rPr>
      </w:pPr>
      <w:hyperlink w:anchor="_Toc168635486" w:history="1">
        <w:r w:rsidR="00A75909" w:rsidRPr="0088712B">
          <w:rPr>
            <w:rStyle w:val="aa"/>
            <w:noProof/>
            <w:color w:val="auto"/>
            <w:sz w:val="28"/>
            <w:szCs w:val="28"/>
          </w:rPr>
          <w:t>2.2 Определение параметров флокулирующей активности</w:t>
        </w:r>
      </w:hyperlink>
      <w:r w:rsidR="0069071B" w:rsidRPr="0088712B">
        <w:rPr>
          <w:noProof/>
          <w:sz w:val="28"/>
          <w:szCs w:val="28"/>
        </w:rPr>
        <w:t xml:space="preserve"> </w:t>
      </w:r>
      <w:hyperlink w:anchor="_Toc168635487" w:history="1">
        <w:r w:rsidR="00A75909" w:rsidRPr="0088712B">
          <w:rPr>
            <w:rStyle w:val="aa"/>
            <w:noProof/>
            <w:color w:val="auto"/>
            <w:sz w:val="28"/>
            <w:szCs w:val="28"/>
          </w:rPr>
          <w:t>катионных полиэлектролитов</w:t>
        </w:r>
      </w:hyperlink>
    </w:p>
    <w:p w:rsidR="00A75909" w:rsidRPr="0088712B" w:rsidRDefault="00B42478" w:rsidP="0069071B">
      <w:pPr>
        <w:pStyle w:val="21"/>
        <w:tabs>
          <w:tab w:val="right" w:leader="dot" w:pos="9344"/>
        </w:tabs>
        <w:spacing w:after="0" w:line="360" w:lineRule="auto"/>
        <w:ind w:left="0"/>
        <w:jc w:val="both"/>
        <w:rPr>
          <w:noProof/>
          <w:sz w:val="28"/>
          <w:szCs w:val="28"/>
        </w:rPr>
      </w:pPr>
      <w:hyperlink w:anchor="_Toc168635488" w:history="1">
        <w:r w:rsidR="00A75909" w:rsidRPr="0088712B">
          <w:rPr>
            <w:rStyle w:val="aa"/>
            <w:noProof/>
            <w:color w:val="auto"/>
            <w:sz w:val="28"/>
            <w:szCs w:val="28"/>
          </w:rPr>
          <w:t>2.3 Определение бактерицидных свойств сополимеров акриламида с метакрилатом гуанидина</w:t>
        </w:r>
      </w:hyperlink>
    </w:p>
    <w:p w:rsidR="00A75909" w:rsidRPr="0088712B" w:rsidRDefault="00B42478" w:rsidP="0069071B">
      <w:pPr>
        <w:pStyle w:val="12"/>
        <w:tabs>
          <w:tab w:val="right" w:leader="dot" w:pos="9344"/>
        </w:tabs>
        <w:spacing w:after="0" w:line="360" w:lineRule="auto"/>
        <w:jc w:val="both"/>
        <w:rPr>
          <w:noProof/>
          <w:sz w:val="28"/>
          <w:szCs w:val="28"/>
        </w:rPr>
      </w:pPr>
      <w:hyperlink w:anchor="_Toc168635489" w:history="1">
        <w:r w:rsidR="00A75909" w:rsidRPr="0088712B">
          <w:rPr>
            <w:rStyle w:val="aa"/>
            <w:noProof/>
            <w:color w:val="auto"/>
            <w:sz w:val="28"/>
            <w:szCs w:val="28"/>
          </w:rPr>
          <w:t>Г</w:t>
        </w:r>
        <w:r w:rsidR="00A756C3" w:rsidRPr="0088712B">
          <w:rPr>
            <w:rStyle w:val="aa"/>
            <w:noProof/>
            <w:color w:val="auto"/>
            <w:sz w:val="28"/>
            <w:szCs w:val="28"/>
          </w:rPr>
          <w:t>ЛАВА 3. РЕЗУЛЬТАТЫ ИССЛЕДОВАНИЯ И ИХ ОБСУЖДЕНИЕ</w:t>
        </w:r>
      </w:hyperlink>
    </w:p>
    <w:p w:rsidR="00A75909" w:rsidRPr="0088712B" w:rsidRDefault="00B42478" w:rsidP="0069071B">
      <w:pPr>
        <w:pStyle w:val="21"/>
        <w:tabs>
          <w:tab w:val="right" w:leader="dot" w:pos="9344"/>
        </w:tabs>
        <w:spacing w:after="0" w:line="360" w:lineRule="auto"/>
        <w:ind w:left="0"/>
        <w:jc w:val="both"/>
        <w:rPr>
          <w:noProof/>
          <w:sz w:val="28"/>
          <w:szCs w:val="28"/>
        </w:rPr>
      </w:pPr>
      <w:hyperlink w:anchor="_Toc168635490" w:history="1">
        <w:r w:rsidR="00A75909" w:rsidRPr="0088712B">
          <w:rPr>
            <w:rStyle w:val="aa"/>
            <w:noProof/>
            <w:color w:val="auto"/>
            <w:sz w:val="28"/>
            <w:szCs w:val="28"/>
          </w:rPr>
          <w:t>3.1 Исследование флоккулирующих свойств новых сополимеров акриламида</w:t>
        </w:r>
      </w:hyperlink>
    </w:p>
    <w:p w:rsidR="00A75909" w:rsidRPr="0088712B" w:rsidRDefault="00B42478" w:rsidP="0069071B">
      <w:pPr>
        <w:pStyle w:val="21"/>
        <w:tabs>
          <w:tab w:val="right" w:leader="dot" w:pos="9344"/>
        </w:tabs>
        <w:spacing w:after="0" w:line="360" w:lineRule="auto"/>
        <w:ind w:left="0"/>
        <w:jc w:val="both"/>
        <w:rPr>
          <w:noProof/>
          <w:sz w:val="28"/>
          <w:szCs w:val="28"/>
        </w:rPr>
      </w:pPr>
      <w:hyperlink w:anchor="_Toc168635491" w:history="1">
        <w:r w:rsidR="00A75909" w:rsidRPr="0088712B">
          <w:rPr>
            <w:rStyle w:val="aa"/>
            <w:noProof/>
            <w:color w:val="auto"/>
            <w:sz w:val="28"/>
            <w:szCs w:val="28"/>
          </w:rPr>
          <w:t>3.2 Исследование бактерицидных свойств сополимеров акриламида с метакрилатом гуанидина по отношению к микробиологическим загрязнениям воды</w:t>
        </w:r>
      </w:hyperlink>
    </w:p>
    <w:p w:rsidR="00A75909" w:rsidRPr="0088712B" w:rsidRDefault="00B42478" w:rsidP="0069071B">
      <w:pPr>
        <w:pStyle w:val="21"/>
        <w:tabs>
          <w:tab w:val="right" w:leader="dot" w:pos="9344"/>
        </w:tabs>
        <w:spacing w:after="0" w:line="360" w:lineRule="auto"/>
        <w:ind w:left="0"/>
        <w:jc w:val="both"/>
        <w:rPr>
          <w:noProof/>
          <w:sz w:val="28"/>
          <w:szCs w:val="28"/>
        </w:rPr>
      </w:pPr>
      <w:hyperlink w:anchor="_Toc168635492" w:history="1">
        <w:r w:rsidR="00A75909" w:rsidRPr="0088712B">
          <w:rPr>
            <w:rStyle w:val="aa"/>
            <w:noProof/>
            <w:color w:val="auto"/>
            <w:sz w:val="28"/>
            <w:szCs w:val="28"/>
          </w:rPr>
          <w:t>3.3</w:t>
        </w:r>
        <w:r w:rsidR="0069071B" w:rsidRPr="0088712B">
          <w:rPr>
            <w:rStyle w:val="aa"/>
            <w:noProof/>
            <w:color w:val="auto"/>
            <w:sz w:val="28"/>
            <w:szCs w:val="28"/>
          </w:rPr>
          <w:t xml:space="preserve"> </w:t>
        </w:r>
        <w:r w:rsidR="00A75909" w:rsidRPr="0088712B">
          <w:rPr>
            <w:rStyle w:val="aa"/>
            <w:noProof/>
            <w:color w:val="auto"/>
            <w:sz w:val="28"/>
            <w:szCs w:val="28"/>
          </w:rPr>
          <w:t>Определение остаточного полимера в очищенной воде</w:t>
        </w:r>
      </w:hyperlink>
    </w:p>
    <w:bookmarkEnd w:id="0"/>
    <w:bookmarkEnd w:id="1"/>
    <w:p w:rsidR="00A75909" w:rsidRPr="0088712B" w:rsidRDefault="00E6481D" w:rsidP="0069071B">
      <w:pPr>
        <w:pStyle w:val="12"/>
        <w:tabs>
          <w:tab w:val="right" w:leader="dot" w:pos="9344"/>
        </w:tabs>
        <w:spacing w:after="0" w:line="360" w:lineRule="auto"/>
        <w:jc w:val="both"/>
        <w:rPr>
          <w:noProof/>
          <w:sz w:val="28"/>
          <w:szCs w:val="28"/>
        </w:rPr>
      </w:pPr>
      <w:r w:rsidRPr="0088712B">
        <w:rPr>
          <w:noProof/>
          <w:sz w:val="28"/>
          <w:szCs w:val="28"/>
        </w:rPr>
        <w:lastRenderedPageBreak/>
        <w:fldChar w:fldCharType="begin"/>
      </w:r>
      <w:r w:rsidRPr="0088712B">
        <w:rPr>
          <w:noProof/>
          <w:sz w:val="28"/>
          <w:szCs w:val="28"/>
        </w:rPr>
        <w:instrText>HYPERLINK \l "_Toc168635493"</w:instrText>
      </w:r>
      <w:r w:rsidRPr="0088712B">
        <w:rPr>
          <w:noProof/>
          <w:sz w:val="28"/>
          <w:szCs w:val="28"/>
        </w:rPr>
        <w:fldChar w:fldCharType="separate"/>
      </w:r>
      <w:r w:rsidR="00A75909" w:rsidRPr="0088712B">
        <w:rPr>
          <w:rStyle w:val="aa"/>
          <w:noProof/>
          <w:color w:val="auto"/>
          <w:sz w:val="28"/>
          <w:szCs w:val="28"/>
        </w:rPr>
        <w:t>ВЫВОДЫ</w:t>
      </w:r>
      <w:r w:rsidRPr="0088712B">
        <w:rPr>
          <w:noProof/>
          <w:sz w:val="28"/>
          <w:szCs w:val="28"/>
        </w:rPr>
        <w:fldChar w:fldCharType="end"/>
      </w:r>
    </w:p>
    <w:p w:rsidR="00BD4F2C" w:rsidRPr="0088712B" w:rsidRDefault="00B42478" w:rsidP="00BD4F2C">
      <w:pPr>
        <w:pStyle w:val="12"/>
        <w:tabs>
          <w:tab w:val="right" w:leader="dot" w:pos="9344"/>
        </w:tabs>
        <w:spacing w:after="0" w:line="360" w:lineRule="auto"/>
        <w:jc w:val="both"/>
        <w:rPr>
          <w:sz w:val="28"/>
          <w:szCs w:val="28"/>
        </w:rPr>
      </w:pPr>
      <w:hyperlink w:anchor="_Toc168635494" w:history="1">
        <w:r w:rsidR="00A756C3" w:rsidRPr="0088712B">
          <w:rPr>
            <w:rStyle w:val="aa"/>
            <w:noProof/>
            <w:color w:val="auto"/>
            <w:sz w:val="28"/>
            <w:szCs w:val="28"/>
          </w:rPr>
          <w:t>ЛИТЕРАТУРА</w:t>
        </w:r>
      </w:hyperlink>
      <w:r w:rsidR="00D0339F" w:rsidRPr="0088712B">
        <w:rPr>
          <w:sz w:val="28"/>
          <w:szCs w:val="28"/>
        </w:rPr>
        <w:fldChar w:fldCharType="end"/>
      </w:r>
    </w:p>
    <w:p w:rsidR="00A41E35" w:rsidRPr="0088712B" w:rsidRDefault="00D0339F" w:rsidP="00BD4F2C">
      <w:pPr>
        <w:spacing w:line="360" w:lineRule="auto"/>
        <w:ind w:firstLine="720"/>
        <w:jc w:val="both"/>
        <w:rPr>
          <w:b/>
          <w:bCs/>
          <w:sz w:val="28"/>
          <w:szCs w:val="28"/>
        </w:rPr>
      </w:pPr>
      <w:r w:rsidRPr="0088712B">
        <w:rPr>
          <w:sz w:val="28"/>
          <w:szCs w:val="28"/>
        </w:rPr>
        <w:br w:type="page"/>
      </w:r>
      <w:bookmarkStart w:id="2" w:name="_Toc168635471"/>
      <w:r w:rsidR="00A41E35" w:rsidRPr="0088712B">
        <w:rPr>
          <w:b/>
          <w:bCs/>
          <w:sz w:val="28"/>
          <w:szCs w:val="28"/>
        </w:rPr>
        <w:t>ВВЕДЕНИЕ</w:t>
      </w:r>
      <w:bookmarkEnd w:id="2"/>
    </w:p>
    <w:p w:rsidR="00A41E35" w:rsidRPr="0088712B" w:rsidRDefault="00A41E35" w:rsidP="00417997">
      <w:pPr>
        <w:autoSpaceDE w:val="0"/>
        <w:autoSpaceDN w:val="0"/>
        <w:adjustRightInd w:val="0"/>
        <w:spacing w:line="360" w:lineRule="auto"/>
        <w:ind w:firstLine="709"/>
        <w:jc w:val="both"/>
        <w:rPr>
          <w:sz w:val="28"/>
          <w:szCs w:val="28"/>
        </w:rPr>
      </w:pPr>
    </w:p>
    <w:p w:rsidR="00A41E35" w:rsidRPr="0088712B" w:rsidRDefault="00F74509" w:rsidP="00417997">
      <w:pPr>
        <w:autoSpaceDE w:val="0"/>
        <w:autoSpaceDN w:val="0"/>
        <w:adjustRightInd w:val="0"/>
        <w:spacing w:line="360" w:lineRule="auto"/>
        <w:ind w:firstLine="709"/>
        <w:jc w:val="both"/>
        <w:rPr>
          <w:sz w:val="28"/>
          <w:szCs w:val="28"/>
        </w:rPr>
      </w:pPr>
      <w:r w:rsidRPr="0088712B">
        <w:rPr>
          <w:b/>
          <w:bCs/>
          <w:i/>
          <w:iCs/>
          <w:sz w:val="28"/>
          <w:szCs w:val="28"/>
        </w:rPr>
        <w:t xml:space="preserve">Актуальность. </w:t>
      </w:r>
      <w:r w:rsidR="00A41E35" w:rsidRPr="0088712B">
        <w:rPr>
          <w:sz w:val="28"/>
          <w:szCs w:val="28"/>
        </w:rPr>
        <w:t xml:space="preserve">Охрана окружающей среды от загрязнений является актуальной проблемой современности. В этой связи проблема очистки природных и сточных вод приобретает особо важное значение, так </w:t>
      </w:r>
      <w:r w:rsidRPr="0088712B">
        <w:rPr>
          <w:sz w:val="28"/>
          <w:szCs w:val="28"/>
        </w:rPr>
        <w:t xml:space="preserve">как </w:t>
      </w:r>
      <w:r w:rsidR="00A41E35" w:rsidRPr="0088712B">
        <w:rPr>
          <w:sz w:val="28"/>
          <w:szCs w:val="28"/>
        </w:rPr>
        <w:t>она тесно свя</w:t>
      </w:r>
      <w:r w:rsidR="009B3644" w:rsidRPr="0088712B">
        <w:rPr>
          <w:sz w:val="28"/>
          <w:szCs w:val="28"/>
        </w:rPr>
        <w:t>зана с охраной водных ресурсов.</w:t>
      </w:r>
    </w:p>
    <w:p w:rsidR="00A41E35" w:rsidRPr="0088712B" w:rsidRDefault="00A41E35" w:rsidP="00417997">
      <w:pPr>
        <w:autoSpaceDE w:val="0"/>
        <w:autoSpaceDN w:val="0"/>
        <w:adjustRightInd w:val="0"/>
        <w:spacing w:line="360" w:lineRule="auto"/>
        <w:ind w:firstLine="709"/>
        <w:jc w:val="both"/>
        <w:rPr>
          <w:sz w:val="28"/>
          <w:szCs w:val="28"/>
        </w:rPr>
      </w:pPr>
      <w:r w:rsidRPr="0088712B">
        <w:rPr>
          <w:sz w:val="28"/>
          <w:szCs w:val="28"/>
        </w:rPr>
        <w:t>Большинство способов очистки природных и производственных сточных вод, а также способов уплотнения и обезвоживания осадков различного типа основано на применении реагентов.</w:t>
      </w:r>
    </w:p>
    <w:p w:rsidR="00A41E35" w:rsidRPr="0088712B" w:rsidRDefault="00A41E35" w:rsidP="00417997">
      <w:pPr>
        <w:autoSpaceDE w:val="0"/>
        <w:autoSpaceDN w:val="0"/>
        <w:adjustRightInd w:val="0"/>
        <w:spacing w:line="360" w:lineRule="auto"/>
        <w:ind w:firstLine="709"/>
        <w:jc w:val="both"/>
        <w:rPr>
          <w:sz w:val="28"/>
          <w:szCs w:val="28"/>
        </w:rPr>
      </w:pPr>
      <w:r w:rsidRPr="0088712B">
        <w:rPr>
          <w:sz w:val="28"/>
          <w:szCs w:val="28"/>
        </w:rPr>
        <w:t xml:space="preserve">В последние 20 лет в качестве реагентов все большее распространение приобретают водорастворимые высокомолекулярные вещества – флокулянты. Их использование позволяет улучшить качество очистки, повысить производительность очистных сооружений, а некоторые технологические методы, например центрифугирование, вообще невозможно осуществить без применения </w:t>
      </w:r>
      <w:r w:rsidR="004B5AC2" w:rsidRPr="0088712B">
        <w:rPr>
          <w:sz w:val="28"/>
          <w:szCs w:val="28"/>
        </w:rPr>
        <w:t>флокулянтов.</w:t>
      </w:r>
    </w:p>
    <w:p w:rsidR="00A41E35" w:rsidRPr="0088712B" w:rsidRDefault="00A41E35" w:rsidP="00417997">
      <w:pPr>
        <w:autoSpaceDE w:val="0"/>
        <w:autoSpaceDN w:val="0"/>
        <w:adjustRightInd w:val="0"/>
        <w:spacing w:line="360" w:lineRule="auto"/>
        <w:ind w:firstLine="709"/>
        <w:jc w:val="both"/>
        <w:rPr>
          <w:sz w:val="28"/>
          <w:szCs w:val="28"/>
        </w:rPr>
      </w:pPr>
      <w:r w:rsidRPr="0088712B">
        <w:rPr>
          <w:sz w:val="28"/>
          <w:szCs w:val="28"/>
        </w:rPr>
        <w:t>Это в свою очередь стимулирует исследования в области синтеза новых синтетических высокомолекулярных флокулянтов. Особое место среди флокулянтов занимают производные полиакриламида. Перспективными химическими структурами для получения новых производных полиакриламида являются гуанидинсодержащие соединения. Присутствие в элементарном звене полимеров гуанидиновой группы должно придавать им высокую биоцидную активность</w:t>
      </w:r>
      <w:r w:rsidR="00F74509" w:rsidRPr="0088712B">
        <w:rPr>
          <w:sz w:val="28"/>
          <w:szCs w:val="28"/>
        </w:rPr>
        <w:t>, т</w:t>
      </w:r>
      <w:r w:rsidRPr="0088712B">
        <w:rPr>
          <w:sz w:val="28"/>
          <w:szCs w:val="28"/>
        </w:rPr>
        <w:t xml:space="preserve">ак как хорошо известно, что соединения, содержащие в своем составе гуанидиновую группу, обладают широким спектром бактерицидного действия и используются в качестве лечебных препаратов, в том числе антибиотиков. </w:t>
      </w:r>
    </w:p>
    <w:p w:rsidR="00A41E35" w:rsidRPr="0088712B" w:rsidRDefault="00A41E35" w:rsidP="00417997">
      <w:pPr>
        <w:autoSpaceDE w:val="0"/>
        <w:autoSpaceDN w:val="0"/>
        <w:adjustRightInd w:val="0"/>
        <w:spacing w:line="360" w:lineRule="auto"/>
        <w:ind w:firstLine="709"/>
        <w:jc w:val="both"/>
        <w:rPr>
          <w:sz w:val="28"/>
          <w:szCs w:val="28"/>
        </w:rPr>
      </w:pPr>
      <w:r w:rsidRPr="0088712B">
        <w:rPr>
          <w:sz w:val="28"/>
          <w:szCs w:val="28"/>
        </w:rPr>
        <w:t xml:space="preserve">В связи с этим </w:t>
      </w:r>
      <w:r w:rsidR="00F74509" w:rsidRPr="0088712B">
        <w:rPr>
          <w:sz w:val="28"/>
          <w:szCs w:val="28"/>
        </w:rPr>
        <w:t xml:space="preserve">разработка </w:t>
      </w:r>
      <w:r w:rsidRPr="0088712B">
        <w:rPr>
          <w:sz w:val="28"/>
          <w:szCs w:val="28"/>
        </w:rPr>
        <w:t>синтез</w:t>
      </w:r>
      <w:r w:rsidR="00F74509" w:rsidRPr="0088712B">
        <w:rPr>
          <w:sz w:val="28"/>
          <w:szCs w:val="28"/>
        </w:rPr>
        <w:t>а и исследование флоккулирующих</w:t>
      </w:r>
      <w:r w:rsidRPr="0088712B">
        <w:rPr>
          <w:sz w:val="28"/>
          <w:szCs w:val="28"/>
        </w:rPr>
        <w:t xml:space="preserve"> свойств новых гуанидинсодержащих сополимеров акриламида является, несомненно, актуальной задачей.</w:t>
      </w:r>
    </w:p>
    <w:p w:rsidR="00A41E35" w:rsidRPr="0088712B" w:rsidRDefault="00A41E35" w:rsidP="00417997">
      <w:pPr>
        <w:autoSpaceDE w:val="0"/>
        <w:autoSpaceDN w:val="0"/>
        <w:adjustRightInd w:val="0"/>
        <w:spacing w:line="360" w:lineRule="auto"/>
        <w:ind w:firstLine="709"/>
        <w:jc w:val="both"/>
        <w:rPr>
          <w:sz w:val="28"/>
          <w:szCs w:val="28"/>
        </w:rPr>
      </w:pPr>
      <w:r w:rsidRPr="0088712B">
        <w:rPr>
          <w:b/>
          <w:bCs/>
          <w:i/>
          <w:iCs/>
          <w:sz w:val="28"/>
          <w:szCs w:val="28"/>
        </w:rPr>
        <w:t>Задачей</w:t>
      </w:r>
      <w:r w:rsidRPr="0088712B">
        <w:rPr>
          <w:sz w:val="28"/>
          <w:szCs w:val="28"/>
        </w:rPr>
        <w:t xml:space="preserve"> данной работы являлось исследование условий осаждения суспензии каолина в присутствии новых сополимеров акриламида с метакрилатом гуанидина, особенностей формирования </w:t>
      </w:r>
      <w:r w:rsidR="00F74509" w:rsidRPr="0088712B">
        <w:rPr>
          <w:sz w:val="28"/>
          <w:szCs w:val="28"/>
        </w:rPr>
        <w:t>флоккул</w:t>
      </w:r>
      <w:r w:rsidRPr="0088712B">
        <w:rPr>
          <w:sz w:val="28"/>
          <w:szCs w:val="28"/>
        </w:rPr>
        <w:t xml:space="preserve"> и осадков, а также эффективности использования полученных полиэлектролитов в процессах очистки и обеззараживания природных вод.</w:t>
      </w:r>
    </w:p>
    <w:p w:rsidR="00A41E35" w:rsidRPr="0088712B" w:rsidRDefault="00A41E35" w:rsidP="00BD4F2C">
      <w:pPr>
        <w:spacing w:line="360" w:lineRule="auto"/>
        <w:ind w:firstLine="709"/>
        <w:jc w:val="both"/>
        <w:rPr>
          <w:b/>
          <w:bCs/>
          <w:caps/>
          <w:sz w:val="28"/>
          <w:szCs w:val="28"/>
        </w:rPr>
      </w:pPr>
      <w:r w:rsidRPr="0088712B">
        <w:br w:type="page"/>
      </w:r>
      <w:bookmarkStart w:id="3" w:name="_Toc168635472"/>
      <w:r w:rsidR="005A056D" w:rsidRPr="0088712B">
        <w:rPr>
          <w:b/>
          <w:bCs/>
          <w:caps/>
          <w:sz w:val="28"/>
          <w:szCs w:val="28"/>
        </w:rPr>
        <w:t xml:space="preserve">ГЛАВА </w:t>
      </w:r>
      <w:r w:rsidR="00BD4F2C" w:rsidRPr="0088712B">
        <w:rPr>
          <w:b/>
          <w:bCs/>
          <w:caps/>
          <w:sz w:val="28"/>
          <w:szCs w:val="28"/>
        </w:rPr>
        <w:t>1</w:t>
      </w:r>
      <w:r w:rsidR="005A056D" w:rsidRPr="0088712B">
        <w:rPr>
          <w:b/>
          <w:bCs/>
          <w:caps/>
          <w:sz w:val="28"/>
          <w:szCs w:val="28"/>
        </w:rPr>
        <w:t xml:space="preserve">. </w:t>
      </w:r>
      <w:bookmarkStart w:id="4" w:name="_Toc168635473"/>
      <w:bookmarkEnd w:id="3"/>
      <w:r w:rsidRPr="0088712B">
        <w:rPr>
          <w:b/>
          <w:bCs/>
          <w:caps/>
          <w:sz w:val="28"/>
          <w:szCs w:val="28"/>
        </w:rPr>
        <w:t>Высокомолекулярные флокулянты в процессах очистки природных и сточных вод</w:t>
      </w:r>
      <w:bookmarkEnd w:id="4"/>
    </w:p>
    <w:p w:rsidR="00A41E35" w:rsidRPr="0088712B" w:rsidRDefault="00A41E35" w:rsidP="00417997">
      <w:pPr>
        <w:autoSpaceDE w:val="0"/>
        <w:autoSpaceDN w:val="0"/>
        <w:adjustRightInd w:val="0"/>
        <w:spacing w:line="360" w:lineRule="auto"/>
        <w:ind w:firstLine="709"/>
        <w:jc w:val="both"/>
        <w:rPr>
          <w:sz w:val="28"/>
          <w:szCs w:val="28"/>
        </w:rPr>
      </w:pPr>
    </w:p>
    <w:p w:rsidR="00F74509" w:rsidRPr="0088712B" w:rsidRDefault="00A41E35" w:rsidP="00417997">
      <w:pPr>
        <w:autoSpaceDE w:val="0"/>
        <w:autoSpaceDN w:val="0"/>
        <w:adjustRightInd w:val="0"/>
        <w:spacing w:line="360" w:lineRule="auto"/>
        <w:ind w:firstLine="709"/>
        <w:jc w:val="both"/>
        <w:rPr>
          <w:sz w:val="28"/>
          <w:szCs w:val="28"/>
        </w:rPr>
      </w:pPr>
      <w:r w:rsidRPr="0088712B">
        <w:rPr>
          <w:sz w:val="28"/>
          <w:szCs w:val="28"/>
        </w:rPr>
        <w:t>Очистка природных и сточных вод тесно связана с охраной окружающей среды и является актуальной проблемой современности. В последние десятилетия отмечено значительное повышение в водах открытых водоемов содержания тяжёлых металлов, нефтепродуктов, трудноокисляемых органических соединений, синтетических поверхност</w:t>
      </w:r>
      <w:r w:rsidR="00F74509" w:rsidRPr="0088712B">
        <w:rPr>
          <w:sz w:val="28"/>
          <w:szCs w:val="28"/>
        </w:rPr>
        <w:t>н</w:t>
      </w:r>
      <w:r w:rsidRPr="0088712B">
        <w:rPr>
          <w:sz w:val="28"/>
          <w:szCs w:val="28"/>
        </w:rPr>
        <w:t xml:space="preserve">о-активных веществ, пестицидов и других загрязнений вследствие сброса промышленными и коммунальными предприятиями недостаточно очищенных сточных вод. </w:t>
      </w:r>
    </w:p>
    <w:p w:rsidR="00A41E35" w:rsidRPr="0088712B" w:rsidRDefault="00A41E35" w:rsidP="00417997">
      <w:pPr>
        <w:autoSpaceDE w:val="0"/>
        <w:autoSpaceDN w:val="0"/>
        <w:adjustRightInd w:val="0"/>
        <w:spacing w:line="360" w:lineRule="auto"/>
        <w:ind w:firstLine="709"/>
        <w:jc w:val="both"/>
        <w:rPr>
          <w:sz w:val="28"/>
          <w:szCs w:val="28"/>
        </w:rPr>
      </w:pPr>
      <w:r w:rsidRPr="0088712B">
        <w:rPr>
          <w:sz w:val="28"/>
          <w:szCs w:val="28"/>
        </w:rPr>
        <w:t>Несмотря на большое число разработок, отраженных в литературе [1</w:t>
      </w:r>
      <w:r w:rsidR="00F74509" w:rsidRPr="0088712B">
        <w:rPr>
          <w:sz w:val="28"/>
          <w:szCs w:val="28"/>
        </w:rPr>
        <w:t xml:space="preserve"> – </w:t>
      </w:r>
      <w:r w:rsidRPr="0088712B">
        <w:rPr>
          <w:sz w:val="28"/>
          <w:szCs w:val="28"/>
        </w:rPr>
        <w:t>4], проблему очистки природных и сточных вод нельзя считать решенной. Это вызывает необходимость совершенствования технологии очистки воды, которая существенно зависит от интенсификации реагентной и, в частности, флокуляционной её обработки. Для этих целей используются водорастворимые высокомолекулярные соединения, среди которых наиболее распространенными и универсальными являются полиакриламидные флокулянты [5</w:t>
      </w:r>
      <w:r w:rsidR="00F74509" w:rsidRPr="0088712B">
        <w:rPr>
          <w:sz w:val="28"/>
          <w:szCs w:val="28"/>
        </w:rPr>
        <w:t xml:space="preserve"> – </w:t>
      </w:r>
      <w:r w:rsidRPr="0088712B">
        <w:rPr>
          <w:sz w:val="28"/>
          <w:szCs w:val="28"/>
        </w:rPr>
        <w:t>10]. В результате их применения достигается эффективность удаления тяжёлых металлов на 95%, соединений фосфора более 90%, взвешенных веществ более 80%, органических веществ более 75% [7]. Кроме того, флокуляционная очистка воды характеризуется низкими капитальными и эксплуатационными затратами по сравнению с другими методами водоочистки [1]. Вопросам флокуляции модельных и реальных дисперсных систем с использованием полиакриламидных флокулянтов посвящены монографии [2</w:t>
      </w:r>
      <w:r w:rsidR="00F74509" w:rsidRPr="0088712B">
        <w:rPr>
          <w:sz w:val="28"/>
          <w:szCs w:val="28"/>
        </w:rPr>
        <w:t xml:space="preserve"> – </w:t>
      </w:r>
      <w:r w:rsidRPr="0088712B">
        <w:rPr>
          <w:sz w:val="28"/>
          <w:szCs w:val="28"/>
        </w:rPr>
        <w:t>4, 6, 9] и обзоры [10</w:t>
      </w:r>
      <w:r w:rsidR="00F74509" w:rsidRPr="0088712B">
        <w:rPr>
          <w:sz w:val="28"/>
          <w:szCs w:val="28"/>
        </w:rPr>
        <w:t xml:space="preserve"> – </w:t>
      </w:r>
      <w:r w:rsidRPr="0088712B">
        <w:rPr>
          <w:sz w:val="28"/>
          <w:szCs w:val="28"/>
        </w:rPr>
        <w:t>14]. С учетом этой информации и наиболее значимых данных последних лет в настоящем литературном обзоре приводятся основные закономерности очистки природных и сточных вод полиакриламидом (ПАА) и его анионными и катионными производными в отсутствие и в присутствии минеральных коагулянтов, а также рассмотрены наиболее эффективные способы интенсификации водоочистки.</w:t>
      </w:r>
    </w:p>
    <w:p w:rsidR="00A41E35" w:rsidRPr="0088712B" w:rsidRDefault="00A41E35" w:rsidP="00417997">
      <w:pPr>
        <w:spacing w:line="360" w:lineRule="auto"/>
        <w:ind w:firstLine="709"/>
        <w:jc w:val="both"/>
        <w:rPr>
          <w:sz w:val="28"/>
          <w:szCs w:val="28"/>
        </w:rPr>
      </w:pPr>
    </w:p>
    <w:p w:rsidR="00A41E35" w:rsidRPr="0088712B" w:rsidRDefault="00A41E35" w:rsidP="00417997">
      <w:pPr>
        <w:pStyle w:val="2"/>
        <w:jc w:val="both"/>
        <w:rPr>
          <w:i w:val="0"/>
          <w:iCs w:val="0"/>
        </w:rPr>
      </w:pPr>
      <w:bookmarkStart w:id="5" w:name="_Toc168635474"/>
      <w:r w:rsidRPr="0088712B">
        <w:rPr>
          <w:i w:val="0"/>
          <w:iCs w:val="0"/>
        </w:rPr>
        <w:t>1.1 Очистка природной воды коагулянтами и флокулянтами</w:t>
      </w:r>
      <w:bookmarkEnd w:id="5"/>
    </w:p>
    <w:p w:rsidR="00BD4F2C" w:rsidRPr="0088712B" w:rsidRDefault="00BD4F2C" w:rsidP="00417997">
      <w:pPr>
        <w:autoSpaceDE w:val="0"/>
        <w:autoSpaceDN w:val="0"/>
        <w:adjustRightInd w:val="0"/>
        <w:spacing w:line="360" w:lineRule="auto"/>
        <w:ind w:firstLine="709"/>
        <w:jc w:val="both"/>
        <w:rPr>
          <w:sz w:val="28"/>
          <w:szCs w:val="28"/>
        </w:rPr>
      </w:pPr>
    </w:p>
    <w:p w:rsidR="00A41E35" w:rsidRPr="0088712B" w:rsidRDefault="00A41E35" w:rsidP="00417997">
      <w:pPr>
        <w:autoSpaceDE w:val="0"/>
        <w:autoSpaceDN w:val="0"/>
        <w:adjustRightInd w:val="0"/>
        <w:spacing w:line="360" w:lineRule="auto"/>
        <w:ind w:firstLine="709"/>
        <w:jc w:val="both"/>
        <w:rPr>
          <w:sz w:val="28"/>
          <w:szCs w:val="28"/>
        </w:rPr>
      </w:pPr>
      <w:r w:rsidRPr="0088712B">
        <w:rPr>
          <w:sz w:val="28"/>
          <w:szCs w:val="28"/>
        </w:rPr>
        <w:t>Природная вода является сложной коллоидной системой, содержащей органические и неорганические вещества, а также тонкодиспергированные компоненты. Кроме того, качество природных вод может меняться в зависимости от времени года, химического и дисперсионного состава. Поэтому при производственных испытаниях необходимо учитывать качество исходной воды и индивидуальные особенности водоочистных станций. Влияние этих факторов на водоочистку охарактеризовано в монографиях [1, 3, 4, 15], а влияние коагулянтов – в монографиях [16, 4]. Одной из основных задач в технологии водообработки является выбор оптимальных видов реагентов для конкретного водоисточника, определение условий их применения и необходимых доз. Для очистки природной воды от взвешенных и коллоидно-дисперсных веществ на отечественных водопроводных станциях до последнего</w:t>
      </w:r>
      <w:r w:rsidR="00F74509" w:rsidRPr="0088712B">
        <w:rPr>
          <w:sz w:val="28"/>
          <w:szCs w:val="28"/>
        </w:rPr>
        <w:t xml:space="preserve"> </w:t>
      </w:r>
      <w:r w:rsidRPr="0088712B">
        <w:rPr>
          <w:sz w:val="28"/>
          <w:szCs w:val="28"/>
        </w:rPr>
        <w:t>времени применялись</w:t>
      </w:r>
      <w:r w:rsidR="00F74509" w:rsidRPr="0088712B">
        <w:rPr>
          <w:sz w:val="28"/>
          <w:szCs w:val="28"/>
        </w:rPr>
        <w:t xml:space="preserve"> в основном коагулянт – сульфат </w:t>
      </w:r>
      <w:r w:rsidRPr="0088712B">
        <w:rPr>
          <w:sz w:val="28"/>
          <w:szCs w:val="28"/>
        </w:rPr>
        <w:t>алюминия (СА) и флокулянт – ПАА. Отдельные сведения по реагентной обработке воды поверхностных источников с использованием коагулянтов и флокулянтов приведены в работах, опубликованных в последние годы [17</w:t>
      </w:r>
      <w:r w:rsidR="00F74509" w:rsidRPr="0088712B">
        <w:rPr>
          <w:sz w:val="28"/>
          <w:szCs w:val="28"/>
        </w:rPr>
        <w:t xml:space="preserve"> – </w:t>
      </w:r>
      <w:r w:rsidRPr="0088712B">
        <w:rPr>
          <w:sz w:val="28"/>
          <w:szCs w:val="28"/>
        </w:rPr>
        <w:t>19].</w:t>
      </w:r>
    </w:p>
    <w:p w:rsidR="00BD4F2C" w:rsidRPr="0088712B" w:rsidRDefault="00A41E35" w:rsidP="00417997">
      <w:pPr>
        <w:autoSpaceDE w:val="0"/>
        <w:autoSpaceDN w:val="0"/>
        <w:adjustRightInd w:val="0"/>
        <w:spacing w:line="360" w:lineRule="auto"/>
        <w:ind w:firstLine="709"/>
        <w:jc w:val="both"/>
        <w:rPr>
          <w:sz w:val="28"/>
          <w:szCs w:val="28"/>
        </w:rPr>
      </w:pPr>
      <w:r w:rsidRPr="0088712B">
        <w:rPr>
          <w:sz w:val="28"/>
          <w:szCs w:val="28"/>
        </w:rPr>
        <w:t>Использованная технология очистки воды р. Дон на водопроводной станции г. Новочеркасска предусматривает применение бинарных реагентов – высокомолекулярного флокулянта Феннопола А-321 с коагулянтами - гидроксохлоридом</w:t>
      </w:r>
      <w:r w:rsidR="00F74509" w:rsidRPr="0088712B">
        <w:rPr>
          <w:sz w:val="28"/>
          <w:szCs w:val="28"/>
        </w:rPr>
        <w:t xml:space="preserve"> </w:t>
      </w:r>
      <w:r w:rsidRPr="0088712B">
        <w:rPr>
          <w:sz w:val="28"/>
          <w:szCs w:val="28"/>
        </w:rPr>
        <w:t xml:space="preserve">алюминия (ГОХА) и СА (сульфатом алюминия) [20]. Влияние коагулянтов на мутность очищенной воды при отстаивании показано на рис. </w:t>
      </w:r>
      <w:r w:rsidR="00184EAD" w:rsidRPr="0088712B">
        <w:rPr>
          <w:sz w:val="28"/>
          <w:szCs w:val="28"/>
        </w:rPr>
        <w:t>1.</w:t>
      </w:r>
      <w:r w:rsidRPr="0088712B">
        <w:rPr>
          <w:sz w:val="28"/>
          <w:szCs w:val="28"/>
        </w:rPr>
        <w:t xml:space="preserve">1. </w:t>
      </w:r>
    </w:p>
    <w:p w:rsidR="00A41E35" w:rsidRPr="0088712B" w:rsidRDefault="00BD4F2C" w:rsidP="00417997">
      <w:pPr>
        <w:autoSpaceDE w:val="0"/>
        <w:autoSpaceDN w:val="0"/>
        <w:adjustRightInd w:val="0"/>
        <w:spacing w:line="360" w:lineRule="auto"/>
        <w:ind w:firstLine="709"/>
        <w:jc w:val="both"/>
        <w:rPr>
          <w:sz w:val="28"/>
          <w:szCs w:val="28"/>
        </w:rPr>
      </w:pPr>
      <w:r w:rsidRPr="0088712B">
        <w:rPr>
          <w:sz w:val="28"/>
          <w:szCs w:val="28"/>
        </w:rPr>
        <w:br w:type="page"/>
      </w:r>
      <w:r w:rsidR="00B42478">
        <w:rPr>
          <w:noProof/>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style="width:384pt;height:216.75pt;visibility:visible">
            <v:imagedata r:id="rId7" o:title="" gain="1.25" blacklevel="-3277f"/>
          </v:shape>
        </w:pict>
      </w:r>
    </w:p>
    <w:p w:rsidR="00A41E35" w:rsidRPr="0088712B" w:rsidRDefault="00A41E35" w:rsidP="00417997">
      <w:pPr>
        <w:autoSpaceDE w:val="0"/>
        <w:autoSpaceDN w:val="0"/>
        <w:adjustRightInd w:val="0"/>
        <w:spacing w:line="360" w:lineRule="auto"/>
        <w:ind w:firstLine="709"/>
        <w:jc w:val="both"/>
        <w:rPr>
          <w:sz w:val="28"/>
          <w:szCs w:val="28"/>
        </w:rPr>
      </w:pPr>
      <w:r w:rsidRPr="0088712B">
        <w:rPr>
          <w:sz w:val="28"/>
          <w:szCs w:val="28"/>
        </w:rPr>
        <w:t>Рис.</w:t>
      </w:r>
      <w:r w:rsidR="00184EAD" w:rsidRPr="0088712B">
        <w:rPr>
          <w:sz w:val="28"/>
          <w:szCs w:val="28"/>
        </w:rPr>
        <w:t xml:space="preserve"> 1.</w:t>
      </w:r>
      <w:r w:rsidRPr="0088712B">
        <w:rPr>
          <w:sz w:val="28"/>
          <w:szCs w:val="28"/>
        </w:rPr>
        <w:t>1</w:t>
      </w:r>
      <w:r w:rsidR="00BD4F2C" w:rsidRPr="0088712B">
        <w:rPr>
          <w:sz w:val="28"/>
          <w:szCs w:val="28"/>
        </w:rPr>
        <w:t xml:space="preserve"> -</w:t>
      </w:r>
      <w:r w:rsidRPr="0088712B">
        <w:rPr>
          <w:sz w:val="28"/>
          <w:szCs w:val="28"/>
        </w:rPr>
        <w:t xml:space="preserve"> Зависимость мутности воды N (мг·л</w:t>
      </w:r>
      <w:r w:rsidRPr="0088712B">
        <w:rPr>
          <w:sz w:val="28"/>
          <w:szCs w:val="28"/>
          <w:vertAlign w:val="superscript"/>
        </w:rPr>
        <w:t>–1</w:t>
      </w:r>
      <w:r w:rsidRPr="0088712B">
        <w:rPr>
          <w:sz w:val="28"/>
          <w:szCs w:val="28"/>
        </w:rPr>
        <w:t>) от времени t (мин) при</w:t>
      </w:r>
      <w:r w:rsidR="00515433" w:rsidRPr="0088712B">
        <w:rPr>
          <w:sz w:val="28"/>
          <w:szCs w:val="28"/>
        </w:rPr>
        <w:t xml:space="preserve"> </w:t>
      </w:r>
      <w:r w:rsidRPr="0088712B">
        <w:rPr>
          <w:sz w:val="28"/>
          <w:szCs w:val="28"/>
        </w:rPr>
        <w:t>применении гидроксохлорида алюминия (1,</w:t>
      </w:r>
      <w:r w:rsidR="003B76DA" w:rsidRPr="0088712B">
        <w:rPr>
          <w:sz w:val="28"/>
          <w:szCs w:val="28"/>
        </w:rPr>
        <w:t xml:space="preserve"> </w:t>
      </w:r>
      <w:r w:rsidRPr="0088712B">
        <w:rPr>
          <w:sz w:val="28"/>
          <w:szCs w:val="28"/>
        </w:rPr>
        <w:t>2,</w:t>
      </w:r>
      <w:r w:rsidR="003B76DA" w:rsidRPr="0088712B">
        <w:rPr>
          <w:sz w:val="28"/>
          <w:szCs w:val="28"/>
        </w:rPr>
        <w:t xml:space="preserve"> </w:t>
      </w:r>
      <w:r w:rsidRPr="0088712B">
        <w:rPr>
          <w:sz w:val="28"/>
          <w:szCs w:val="28"/>
        </w:rPr>
        <w:t>3) и сульфата алюминия (1</w:t>
      </w:r>
      <w:r w:rsidRPr="0088712B">
        <w:rPr>
          <w:sz w:val="28"/>
          <w:szCs w:val="28"/>
        </w:rPr>
        <w:sym w:font="Symbol" w:char="F0A2"/>
      </w:r>
      <w:r w:rsidRPr="0088712B">
        <w:rPr>
          <w:sz w:val="28"/>
          <w:szCs w:val="28"/>
        </w:rPr>
        <w:t>,</w:t>
      </w:r>
      <w:r w:rsidR="003B76DA" w:rsidRPr="0088712B">
        <w:rPr>
          <w:sz w:val="28"/>
          <w:szCs w:val="28"/>
        </w:rPr>
        <w:t xml:space="preserve"> </w:t>
      </w:r>
      <w:r w:rsidRPr="0088712B">
        <w:rPr>
          <w:sz w:val="28"/>
          <w:szCs w:val="28"/>
        </w:rPr>
        <w:t>2</w:t>
      </w:r>
      <w:r w:rsidRPr="0088712B">
        <w:rPr>
          <w:sz w:val="28"/>
          <w:szCs w:val="28"/>
        </w:rPr>
        <w:sym w:font="Symbol" w:char="F0A2"/>
      </w:r>
      <w:r w:rsidRPr="0088712B">
        <w:rPr>
          <w:sz w:val="28"/>
          <w:szCs w:val="28"/>
        </w:rPr>
        <w:t>,</w:t>
      </w:r>
      <w:r w:rsidR="003B76DA" w:rsidRPr="0088712B">
        <w:rPr>
          <w:sz w:val="28"/>
          <w:szCs w:val="28"/>
        </w:rPr>
        <w:t xml:space="preserve"> </w:t>
      </w:r>
      <w:r w:rsidRPr="0088712B">
        <w:rPr>
          <w:sz w:val="28"/>
          <w:szCs w:val="28"/>
        </w:rPr>
        <w:t>3</w:t>
      </w:r>
      <w:r w:rsidRPr="0088712B">
        <w:rPr>
          <w:sz w:val="28"/>
          <w:szCs w:val="28"/>
        </w:rPr>
        <w:sym w:font="Symbol" w:char="F0A2"/>
      </w:r>
      <w:r w:rsidRPr="0088712B">
        <w:rPr>
          <w:sz w:val="28"/>
          <w:szCs w:val="28"/>
        </w:rPr>
        <w:t>).</w:t>
      </w:r>
    </w:p>
    <w:p w:rsidR="00A41E35" w:rsidRPr="0088712B" w:rsidRDefault="00A41E35" w:rsidP="00417997">
      <w:pPr>
        <w:autoSpaceDE w:val="0"/>
        <w:autoSpaceDN w:val="0"/>
        <w:adjustRightInd w:val="0"/>
        <w:spacing w:line="360" w:lineRule="auto"/>
        <w:ind w:firstLine="709"/>
        <w:jc w:val="both"/>
        <w:rPr>
          <w:i/>
          <w:iCs/>
          <w:sz w:val="28"/>
          <w:szCs w:val="28"/>
        </w:rPr>
      </w:pPr>
    </w:p>
    <w:p w:rsidR="00A41E35" w:rsidRPr="0088712B" w:rsidRDefault="003B76DA" w:rsidP="00417997">
      <w:pPr>
        <w:autoSpaceDE w:val="0"/>
        <w:autoSpaceDN w:val="0"/>
        <w:adjustRightInd w:val="0"/>
        <w:spacing w:line="360" w:lineRule="auto"/>
        <w:ind w:firstLine="709"/>
        <w:jc w:val="both"/>
        <w:rPr>
          <w:sz w:val="28"/>
          <w:szCs w:val="28"/>
        </w:rPr>
      </w:pPr>
      <w:r w:rsidRPr="0088712B">
        <w:rPr>
          <w:sz w:val="28"/>
          <w:szCs w:val="28"/>
        </w:rPr>
        <w:t>Как видно,</w:t>
      </w:r>
      <w:r w:rsidR="00A41E35" w:rsidRPr="0088712B">
        <w:rPr>
          <w:sz w:val="28"/>
          <w:szCs w:val="28"/>
        </w:rPr>
        <w:t xml:space="preserve"> в широком интервале концентраций ГОХА обеспечивает более полное осветление воды и его оптимальная доза меньше, чем СА. Добавки Феннопола (доза 0.15-0.2 мг·л</w:t>
      </w:r>
      <w:r w:rsidR="00A41E35" w:rsidRPr="0088712B">
        <w:rPr>
          <w:sz w:val="28"/>
          <w:szCs w:val="28"/>
          <w:vertAlign w:val="superscript"/>
        </w:rPr>
        <w:t>–1</w:t>
      </w:r>
      <w:r w:rsidR="00A41E35" w:rsidRPr="0088712B">
        <w:rPr>
          <w:sz w:val="28"/>
          <w:szCs w:val="28"/>
        </w:rPr>
        <w:t>) эффективно осветляли воду при температуре 20</w:t>
      </w:r>
      <w:r w:rsidR="00A41E35" w:rsidRPr="0088712B">
        <w:rPr>
          <w:sz w:val="28"/>
          <w:szCs w:val="28"/>
          <w:vertAlign w:val="superscript"/>
        </w:rPr>
        <w:t>0</w:t>
      </w:r>
      <w:r w:rsidR="00A41E35" w:rsidRPr="0088712B">
        <w:rPr>
          <w:sz w:val="28"/>
          <w:szCs w:val="28"/>
        </w:rPr>
        <w:t>С и снижали дозу коагулянта до 2-4 мг·л</w:t>
      </w:r>
      <w:r w:rsidR="00A41E35" w:rsidRPr="0088712B">
        <w:rPr>
          <w:sz w:val="28"/>
          <w:szCs w:val="28"/>
          <w:vertAlign w:val="superscript"/>
        </w:rPr>
        <w:t>–1</w:t>
      </w:r>
      <w:r w:rsidR="00A41E35" w:rsidRPr="0088712B">
        <w:rPr>
          <w:sz w:val="28"/>
          <w:szCs w:val="28"/>
        </w:rPr>
        <w:t>. Аэрирование воды на стадии её смешения с реагентами ускоряло процесс десорбции углекислоты, образующейся вследствие гидролиза коагулянта, и увеличивало завершённость гидролиза. Удаление углекислого газа из сферы реакции гидролиза способствовало образованию плотных хлопьев, быстрому их осаждению и осветлению воды.</w:t>
      </w:r>
    </w:p>
    <w:p w:rsidR="00A41E35" w:rsidRPr="0088712B" w:rsidRDefault="00A41E35" w:rsidP="00417997">
      <w:pPr>
        <w:autoSpaceDE w:val="0"/>
        <w:autoSpaceDN w:val="0"/>
        <w:adjustRightInd w:val="0"/>
        <w:spacing w:line="360" w:lineRule="auto"/>
        <w:ind w:firstLine="709"/>
        <w:jc w:val="both"/>
        <w:rPr>
          <w:sz w:val="28"/>
          <w:szCs w:val="28"/>
        </w:rPr>
      </w:pPr>
      <w:r w:rsidRPr="0088712B">
        <w:rPr>
          <w:sz w:val="28"/>
          <w:szCs w:val="28"/>
        </w:rPr>
        <w:t>Сопоставление действия СА (К</w:t>
      </w:r>
      <w:r w:rsidRPr="0088712B">
        <w:rPr>
          <w:sz w:val="28"/>
          <w:szCs w:val="28"/>
          <w:vertAlign w:val="subscript"/>
        </w:rPr>
        <w:t>1</w:t>
      </w:r>
      <w:r w:rsidRPr="0088712B">
        <w:rPr>
          <w:sz w:val="28"/>
          <w:szCs w:val="28"/>
        </w:rPr>
        <w:t>) и ГОХА (К</w:t>
      </w:r>
      <w:r w:rsidRPr="0088712B">
        <w:rPr>
          <w:sz w:val="28"/>
          <w:szCs w:val="28"/>
          <w:vertAlign w:val="subscript"/>
        </w:rPr>
        <w:t>2</w:t>
      </w:r>
      <w:r w:rsidRPr="0088712B">
        <w:rPr>
          <w:sz w:val="28"/>
          <w:szCs w:val="28"/>
        </w:rPr>
        <w:t>) в отсутствие и присутствии ПАА при очистке воды р. Волги на водопроводной станции КУП “Водоканал” г. Казани показано в работе [21]. Результаты испытаний, проведенных в летний</w:t>
      </w:r>
      <w:r w:rsidR="003B76DA" w:rsidRPr="0088712B">
        <w:rPr>
          <w:sz w:val="28"/>
          <w:szCs w:val="28"/>
        </w:rPr>
        <w:t xml:space="preserve"> </w:t>
      </w:r>
      <w:r w:rsidRPr="0088712B">
        <w:rPr>
          <w:sz w:val="28"/>
          <w:szCs w:val="28"/>
        </w:rPr>
        <w:t xml:space="preserve">период 1999 г., показаны в табл. </w:t>
      </w:r>
      <w:r w:rsidR="00184EAD" w:rsidRPr="0088712B">
        <w:rPr>
          <w:sz w:val="28"/>
          <w:szCs w:val="28"/>
        </w:rPr>
        <w:t>1.</w:t>
      </w:r>
      <w:r w:rsidRPr="0088712B">
        <w:rPr>
          <w:sz w:val="28"/>
          <w:szCs w:val="28"/>
        </w:rPr>
        <w:t>1.</w:t>
      </w:r>
    </w:p>
    <w:p w:rsidR="0010339E" w:rsidRPr="0088712B" w:rsidRDefault="0010339E" w:rsidP="00417997">
      <w:pPr>
        <w:autoSpaceDE w:val="0"/>
        <w:autoSpaceDN w:val="0"/>
        <w:adjustRightInd w:val="0"/>
        <w:spacing w:line="360" w:lineRule="auto"/>
        <w:ind w:firstLine="709"/>
        <w:jc w:val="both"/>
        <w:rPr>
          <w:sz w:val="28"/>
          <w:szCs w:val="28"/>
        </w:rPr>
      </w:pPr>
      <w:r w:rsidRPr="0088712B">
        <w:rPr>
          <w:sz w:val="28"/>
          <w:szCs w:val="28"/>
        </w:rPr>
        <w:t>Табличные данные свидетельствуют об улучшении нормативных показателей очищенной воды при замене СА на ГОХА.</w:t>
      </w:r>
    </w:p>
    <w:p w:rsidR="00A41E35" w:rsidRPr="0088712B" w:rsidRDefault="0010339E" w:rsidP="00BD4F2C">
      <w:pPr>
        <w:spacing w:line="360" w:lineRule="auto"/>
        <w:ind w:firstLine="709"/>
        <w:jc w:val="both"/>
        <w:rPr>
          <w:sz w:val="28"/>
          <w:szCs w:val="28"/>
        </w:rPr>
      </w:pPr>
      <w:r w:rsidRPr="0088712B">
        <w:rPr>
          <w:b/>
          <w:bCs/>
          <w:sz w:val="28"/>
          <w:szCs w:val="28"/>
        </w:rPr>
        <w:br w:type="page"/>
      </w:r>
      <w:r w:rsidR="00A41E35" w:rsidRPr="0088712B">
        <w:rPr>
          <w:sz w:val="28"/>
          <w:szCs w:val="28"/>
        </w:rPr>
        <w:t xml:space="preserve">Таблица </w:t>
      </w:r>
      <w:r w:rsidR="00184EAD" w:rsidRPr="0088712B">
        <w:rPr>
          <w:sz w:val="28"/>
          <w:szCs w:val="28"/>
        </w:rPr>
        <w:t>1.</w:t>
      </w:r>
      <w:r w:rsidR="00A41E35" w:rsidRPr="0088712B">
        <w:rPr>
          <w:sz w:val="28"/>
          <w:szCs w:val="28"/>
        </w:rPr>
        <w:t>1</w:t>
      </w:r>
      <w:r w:rsidR="00BD4F2C" w:rsidRPr="0088712B">
        <w:rPr>
          <w:sz w:val="28"/>
          <w:szCs w:val="28"/>
        </w:rPr>
        <w:t xml:space="preserve"> - </w:t>
      </w:r>
      <w:r w:rsidR="00A41E35" w:rsidRPr="0088712B">
        <w:rPr>
          <w:sz w:val="28"/>
          <w:szCs w:val="28"/>
        </w:rPr>
        <w:t>Влияние сульфата алюминия (К</w:t>
      </w:r>
      <w:r w:rsidR="00A41E35" w:rsidRPr="0088712B">
        <w:rPr>
          <w:sz w:val="28"/>
          <w:szCs w:val="28"/>
          <w:vertAlign w:val="subscript"/>
        </w:rPr>
        <w:t>1</w:t>
      </w:r>
      <w:r w:rsidR="00A41E35" w:rsidRPr="0088712B">
        <w:rPr>
          <w:sz w:val="28"/>
          <w:szCs w:val="28"/>
        </w:rPr>
        <w:t>) и гидроксохлорида алюминия (К</w:t>
      </w:r>
      <w:r w:rsidR="00A41E35" w:rsidRPr="0088712B">
        <w:rPr>
          <w:sz w:val="28"/>
          <w:szCs w:val="28"/>
          <w:vertAlign w:val="subscript"/>
        </w:rPr>
        <w:t>2</w:t>
      </w:r>
      <w:r w:rsidR="00A41E35" w:rsidRPr="0088712B">
        <w:rPr>
          <w:sz w:val="28"/>
          <w:szCs w:val="28"/>
        </w:rPr>
        <w:t>) в сочетании с ПАА на качество очищенной воды в различные дни испытаний</w:t>
      </w:r>
      <w:r w:rsidR="00BD4F2C" w:rsidRPr="0088712B">
        <w:rPr>
          <w:sz w:val="28"/>
          <w:szCs w:val="28"/>
        </w:rPr>
        <w:t xml:space="preserve"> </w:t>
      </w:r>
      <w:r w:rsidR="00A41E35" w:rsidRPr="0088712B">
        <w:rPr>
          <w:sz w:val="28"/>
          <w:szCs w:val="28"/>
        </w:rPr>
        <w:t>[С(AI) = 4 мг·л</w:t>
      </w:r>
      <w:r w:rsidR="003B76DA" w:rsidRPr="0088712B">
        <w:rPr>
          <w:sz w:val="28"/>
          <w:szCs w:val="28"/>
          <w:vertAlign w:val="superscript"/>
        </w:rPr>
        <w:t>-</w:t>
      </w:r>
      <w:r w:rsidR="00A41E35" w:rsidRPr="0088712B">
        <w:rPr>
          <w:sz w:val="28"/>
          <w:szCs w:val="28"/>
          <w:vertAlign w:val="superscript"/>
        </w:rPr>
        <w:t>1</w:t>
      </w:r>
      <w:r w:rsidR="00A41E35" w:rsidRPr="0088712B">
        <w:rPr>
          <w:b/>
          <w:bCs/>
          <w:sz w:val="28"/>
          <w:szCs w:val="28"/>
        </w:rPr>
        <w:t xml:space="preserve">, </w:t>
      </w:r>
      <w:r w:rsidR="00A41E35" w:rsidRPr="0088712B">
        <w:rPr>
          <w:sz w:val="28"/>
          <w:szCs w:val="28"/>
        </w:rPr>
        <w:t>С(ПАА)=0.15 мг·л</w:t>
      </w:r>
      <w:r w:rsidR="003B76DA" w:rsidRPr="0088712B">
        <w:rPr>
          <w:sz w:val="28"/>
          <w:szCs w:val="28"/>
          <w:vertAlign w:val="superscript"/>
        </w:rPr>
        <w:t>-</w:t>
      </w:r>
      <w:r w:rsidR="00A41E35" w:rsidRPr="0088712B">
        <w:rPr>
          <w:sz w:val="28"/>
          <w:szCs w:val="28"/>
          <w:vertAlign w:val="superscript"/>
        </w:rPr>
        <w:t>1</w:t>
      </w:r>
      <w:r w:rsidR="00A41E35" w:rsidRPr="0088712B">
        <w:rPr>
          <w:sz w:val="28"/>
          <w:szCs w:val="28"/>
        </w:rPr>
        <w:t>]. Флокулянт вводи</w:t>
      </w:r>
      <w:r w:rsidR="00BD4F2C" w:rsidRPr="0088712B">
        <w:rPr>
          <w:sz w:val="28"/>
          <w:szCs w:val="28"/>
        </w:rPr>
        <w:t>ли после коагулянта через 2 мин</w:t>
      </w: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30"/>
        <w:gridCol w:w="1872"/>
        <w:gridCol w:w="1872"/>
        <w:gridCol w:w="1872"/>
        <w:gridCol w:w="1873"/>
      </w:tblGrid>
      <w:tr w:rsidR="003B76DA" w:rsidRPr="0088712B">
        <w:trPr>
          <w:trHeight w:val="379"/>
        </w:trPr>
        <w:tc>
          <w:tcPr>
            <w:tcW w:w="1530" w:type="dxa"/>
            <w:vMerge w:val="restart"/>
          </w:tcPr>
          <w:p w:rsidR="003B76DA" w:rsidRPr="0088712B" w:rsidRDefault="003B76DA" w:rsidP="00BD4F2C">
            <w:pPr>
              <w:autoSpaceDE w:val="0"/>
              <w:autoSpaceDN w:val="0"/>
              <w:adjustRightInd w:val="0"/>
              <w:spacing w:line="360" w:lineRule="auto"/>
              <w:jc w:val="both"/>
              <w:rPr>
                <w:sz w:val="20"/>
                <w:szCs w:val="20"/>
              </w:rPr>
            </w:pPr>
            <w:r w:rsidRPr="0088712B">
              <w:rPr>
                <w:sz w:val="20"/>
                <w:szCs w:val="20"/>
              </w:rPr>
              <w:t>Цветность, град.</w:t>
            </w:r>
          </w:p>
        </w:tc>
        <w:tc>
          <w:tcPr>
            <w:tcW w:w="1872" w:type="dxa"/>
            <w:vMerge w:val="restart"/>
          </w:tcPr>
          <w:p w:rsidR="003B76DA" w:rsidRPr="0088712B" w:rsidRDefault="003B76DA" w:rsidP="00BD4F2C">
            <w:pPr>
              <w:autoSpaceDE w:val="0"/>
              <w:autoSpaceDN w:val="0"/>
              <w:adjustRightInd w:val="0"/>
              <w:spacing w:line="360" w:lineRule="auto"/>
              <w:jc w:val="both"/>
              <w:rPr>
                <w:sz w:val="20"/>
                <w:szCs w:val="20"/>
              </w:rPr>
            </w:pPr>
            <w:r w:rsidRPr="0088712B">
              <w:rPr>
                <w:sz w:val="20"/>
                <w:szCs w:val="20"/>
              </w:rPr>
              <w:t>Мутность, мг·л</w:t>
            </w:r>
            <w:r w:rsidRPr="0088712B">
              <w:rPr>
                <w:sz w:val="20"/>
                <w:szCs w:val="20"/>
                <w:vertAlign w:val="superscript"/>
              </w:rPr>
              <w:t>-1</w:t>
            </w:r>
          </w:p>
        </w:tc>
        <w:tc>
          <w:tcPr>
            <w:tcW w:w="5616" w:type="dxa"/>
            <w:gridSpan w:val="3"/>
          </w:tcPr>
          <w:p w:rsidR="003B76DA" w:rsidRPr="0088712B" w:rsidRDefault="003B76DA" w:rsidP="00BD4F2C">
            <w:pPr>
              <w:autoSpaceDE w:val="0"/>
              <w:autoSpaceDN w:val="0"/>
              <w:adjustRightInd w:val="0"/>
              <w:spacing w:line="360" w:lineRule="auto"/>
              <w:jc w:val="both"/>
              <w:rPr>
                <w:sz w:val="20"/>
                <w:szCs w:val="20"/>
              </w:rPr>
            </w:pPr>
            <w:r w:rsidRPr="0088712B">
              <w:rPr>
                <w:sz w:val="20"/>
                <w:szCs w:val="20"/>
              </w:rPr>
              <w:t>Концентрация, мг·л</w:t>
            </w:r>
            <w:r w:rsidRPr="0088712B">
              <w:rPr>
                <w:sz w:val="20"/>
                <w:szCs w:val="20"/>
                <w:vertAlign w:val="superscript"/>
              </w:rPr>
              <w:t>-1</w:t>
            </w:r>
          </w:p>
        </w:tc>
      </w:tr>
      <w:tr w:rsidR="007003A1" w:rsidRPr="0088712B">
        <w:trPr>
          <w:trHeight w:val="158"/>
        </w:trPr>
        <w:tc>
          <w:tcPr>
            <w:tcW w:w="1530" w:type="dxa"/>
            <w:vMerge/>
          </w:tcPr>
          <w:p w:rsidR="003B76DA" w:rsidRPr="0088712B" w:rsidRDefault="003B76DA" w:rsidP="00BD4F2C">
            <w:pPr>
              <w:autoSpaceDE w:val="0"/>
              <w:autoSpaceDN w:val="0"/>
              <w:adjustRightInd w:val="0"/>
              <w:spacing w:line="360" w:lineRule="auto"/>
              <w:jc w:val="both"/>
              <w:rPr>
                <w:sz w:val="20"/>
                <w:szCs w:val="20"/>
              </w:rPr>
            </w:pPr>
          </w:p>
        </w:tc>
        <w:tc>
          <w:tcPr>
            <w:tcW w:w="1872" w:type="dxa"/>
            <w:vMerge/>
          </w:tcPr>
          <w:p w:rsidR="003B76DA" w:rsidRPr="0088712B" w:rsidRDefault="003B76DA" w:rsidP="00BD4F2C">
            <w:pPr>
              <w:autoSpaceDE w:val="0"/>
              <w:autoSpaceDN w:val="0"/>
              <w:adjustRightInd w:val="0"/>
              <w:spacing w:line="360" w:lineRule="auto"/>
              <w:jc w:val="both"/>
              <w:rPr>
                <w:sz w:val="20"/>
                <w:szCs w:val="20"/>
              </w:rPr>
            </w:pPr>
          </w:p>
        </w:tc>
        <w:tc>
          <w:tcPr>
            <w:tcW w:w="1872" w:type="dxa"/>
          </w:tcPr>
          <w:p w:rsidR="003B76DA" w:rsidRPr="0088712B" w:rsidRDefault="003B76DA" w:rsidP="00BD4F2C">
            <w:pPr>
              <w:autoSpaceDE w:val="0"/>
              <w:autoSpaceDN w:val="0"/>
              <w:adjustRightInd w:val="0"/>
              <w:spacing w:line="360" w:lineRule="auto"/>
              <w:jc w:val="both"/>
              <w:rPr>
                <w:sz w:val="20"/>
                <w:szCs w:val="20"/>
                <w:lang w:val="en-US"/>
              </w:rPr>
            </w:pPr>
            <w:r w:rsidRPr="0088712B">
              <w:rPr>
                <w:sz w:val="20"/>
                <w:szCs w:val="20"/>
                <w:lang w:val="en-US"/>
              </w:rPr>
              <w:t>Al</w:t>
            </w:r>
          </w:p>
        </w:tc>
        <w:tc>
          <w:tcPr>
            <w:tcW w:w="1872" w:type="dxa"/>
          </w:tcPr>
          <w:p w:rsidR="003B76DA" w:rsidRPr="0088712B" w:rsidRDefault="003B76DA" w:rsidP="00BD4F2C">
            <w:pPr>
              <w:autoSpaceDE w:val="0"/>
              <w:autoSpaceDN w:val="0"/>
              <w:adjustRightInd w:val="0"/>
              <w:spacing w:line="360" w:lineRule="auto"/>
              <w:jc w:val="both"/>
              <w:rPr>
                <w:sz w:val="20"/>
                <w:szCs w:val="20"/>
                <w:lang w:val="en-US"/>
              </w:rPr>
            </w:pPr>
            <w:r w:rsidRPr="0088712B">
              <w:rPr>
                <w:sz w:val="20"/>
                <w:szCs w:val="20"/>
                <w:lang w:val="en-US"/>
              </w:rPr>
              <w:t>Fe</w:t>
            </w:r>
          </w:p>
        </w:tc>
        <w:tc>
          <w:tcPr>
            <w:tcW w:w="1873" w:type="dxa"/>
          </w:tcPr>
          <w:p w:rsidR="003B76DA" w:rsidRPr="0088712B" w:rsidRDefault="003B76DA" w:rsidP="00BD4F2C">
            <w:pPr>
              <w:autoSpaceDE w:val="0"/>
              <w:autoSpaceDN w:val="0"/>
              <w:adjustRightInd w:val="0"/>
              <w:spacing w:line="360" w:lineRule="auto"/>
              <w:jc w:val="both"/>
              <w:rPr>
                <w:sz w:val="20"/>
                <w:szCs w:val="20"/>
                <w:lang w:val="en-US"/>
              </w:rPr>
            </w:pPr>
            <w:r w:rsidRPr="0088712B">
              <w:rPr>
                <w:sz w:val="20"/>
                <w:szCs w:val="20"/>
                <w:lang w:val="en-US"/>
              </w:rPr>
              <w:t>Mn</w:t>
            </w:r>
          </w:p>
        </w:tc>
      </w:tr>
      <w:tr w:rsidR="003B76DA" w:rsidRPr="0088712B">
        <w:trPr>
          <w:trHeight w:val="363"/>
        </w:trPr>
        <w:tc>
          <w:tcPr>
            <w:tcW w:w="9018" w:type="dxa"/>
            <w:gridSpan w:val="5"/>
          </w:tcPr>
          <w:p w:rsidR="003B76DA" w:rsidRPr="0088712B" w:rsidRDefault="003B76DA" w:rsidP="00BD4F2C">
            <w:pPr>
              <w:autoSpaceDE w:val="0"/>
              <w:autoSpaceDN w:val="0"/>
              <w:adjustRightInd w:val="0"/>
              <w:spacing w:line="360" w:lineRule="auto"/>
              <w:jc w:val="both"/>
              <w:rPr>
                <w:sz w:val="20"/>
                <w:szCs w:val="20"/>
              </w:rPr>
            </w:pPr>
            <w:r w:rsidRPr="0088712B">
              <w:rPr>
                <w:sz w:val="20"/>
                <w:szCs w:val="20"/>
              </w:rPr>
              <w:t>Исходная вода</w:t>
            </w:r>
          </w:p>
        </w:tc>
      </w:tr>
      <w:tr w:rsidR="007003A1" w:rsidRPr="0088712B">
        <w:trPr>
          <w:trHeight w:val="379"/>
        </w:trPr>
        <w:tc>
          <w:tcPr>
            <w:tcW w:w="1530" w:type="dxa"/>
          </w:tcPr>
          <w:p w:rsidR="003B76DA" w:rsidRPr="0088712B" w:rsidRDefault="003B76DA" w:rsidP="00BD4F2C">
            <w:pPr>
              <w:autoSpaceDE w:val="0"/>
              <w:autoSpaceDN w:val="0"/>
              <w:adjustRightInd w:val="0"/>
              <w:spacing w:line="360" w:lineRule="auto"/>
              <w:jc w:val="both"/>
              <w:rPr>
                <w:sz w:val="20"/>
                <w:szCs w:val="20"/>
              </w:rPr>
            </w:pPr>
            <w:r w:rsidRPr="0088712B">
              <w:rPr>
                <w:sz w:val="20"/>
                <w:szCs w:val="20"/>
                <w:lang w:val="en-US"/>
              </w:rPr>
              <w:t>62</w:t>
            </w:r>
          </w:p>
        </w:tc>
        <w:tc>
          <w:tcPr>
            <w:tcW w:w="1872" w:type="dxa"/>
          </w:tcPr>
          <w:p w:rsidR="003B76DA" w:rsidRPr="0088712B" w:rsidRDefault="003B76DA" w:rsidP="00BD4F2C">
            <w:pPr>
              <w:autoSpaceDE w:val="0"/>
              <w:autoSpaceDN w:val="0"/>
              <w:adjustRightInd w:val="0"/>
              <w:spacing w:line="360" w:lineRule="auto"/>
              <w:jc w:val="both"/>
              <w:rPr>
                <w:sz w:val="20"/>
                <w:szCs w:val="20"/>
              </w:rPr>
            </w:pPr>
            <w:r w:rsidRPr="0088712B">
              <w:rPr>
                <w:sz w:val="20"/>
                <w:szCs w:val="20"/>
              </w:rPr>
              <w:t>2,5</w:t>
            </w:r>
          </w:p>
        </w:tc>
        <w:tc>
          <w:tcPr>
            <w:tcW w:w="1872" w:type="dxa"/>
          </w:tcPr>
          <w:p w:rsidR="003B76DA" w:rsidRPr="0088712B" w:rsidRDefault="003B76DA" w:rsidP="00BD4F2C">
            <w:pPr>
              <w:autoSpaceDE w:val="0"/>
              <w:autoSpaceDN w:val="0"/>
              <w:adjustRightInd w:val="0"/>
              <w:spacing w:line="360" w:lineRule="auto"/>
              <w:jc w:val="both"/>
              <w:rPr>
                <w:sz w:val="20"/>
                <w:szCs w:val="20"/>
              </w:rPr>
            </w:pPr>
            <w:r w:rsidRPr="0088712B">
              <w:rPr>
                <w:sz w:val="20"/>
                <w:szCs w:val="20"/>
              </w:rPr>
              <w:t>0</w:t>
            </w:r>
          </w:p>
        </w:tc>
        <w:tc>
          <w:tcPr>
            <w:tcW w:w="1872" w:type="dxa"/>
          </w:tcPr>
          <w:p w:rsidR="003B76DA" w:rsidRPr="0088712B" w:rsidRDefault="003B76DA" w:rsidP="00BD4F2C">
            <w:pPr>
              <w:autoSpaceDE w:val="0"/>
              <w:autoSpaceDN w:val="0"/>
              <w:adjustRightInd w:val="0"/>
              <w:spacing w:line="360" w:lineRule="auto"/>
              <w:jc w:val="both"/>
              <w:rPr>
                <w:sz w:val="20"/>
                <w:szCs w:val="20"/>
              </w:rPr>
            </w:pPr>
            <w:r w:rsidRPr="0088712B">
              <w:rPr>
                <w:sz w:val="20"/>
                <w:szCs w:val="20"/>
              </w:rPr>
              <w:t>0,9</w:t>
            </w:r>
          </w:p>
        </w:tc>
        <w:tc>
          <w:tcPr>
            <w:tcW w:w="1873" w:type="dxa"/>
          </w:tcPr>
          <w:p w:rsidR="003B76DA" w:rsidRPr="0088712B" w:rsidRDefault="003B76DA" w:rsidP="00BD4F2C">
            <w:pPr>
              <w:autoSpaceDE w:val="0"/>
              <w:autoSpaceDN w:val="0"/>
              <w:adjustRightInd w:val="0"/>
              <w:spacing w:line="360" w:lineRule="auto"/>
              <w:jc w:val="both"/>
              <w:rPr>
                <w:sz w:val="20"/>
                <w:szCs w:val="20"/>
              </w:rPr>
            </w:pPr>
            <w:r w:rsidRPr="0088712B">
              <w:rPr>
                <w:sz w:val="20"/>
                <w:szCs w:val="20"/>
              </w:rPr>
              <w:t>0,16</w:t>
            </w:r>
          </w:p>
        </w:tc>
      </w:tr>
      <w:tr w:rsidR="007003A1" w:rsidRPr="0088712B">
        <w:trPr>
          <w:trHeight w:val="379"/>
        </w:trPr>
        <w:tc>
          <w:tcPr>
            <w:tcW w:w="1530" w:type="dxa"/>
          </w:tcPr>
          <w:p w:rsidR="003B76DA" w:rsidRPr="0088712B" w:rsidRDefault="003B76DA" w:rsidP="00BD4F2C">
            <w:pPr>
              <w:autoSpaceDE w:val="0"/>
              <w:autoSpaceDN w:val="0"/>
              <w:adjustRightInd w:val="0"/>
              <w:spacing w:line="360" w:lineRule="auto"/>
              <w:jc w:val="both"/>
              <w:rPr>
                <w:sz w:val="20"/>
                <w:szCs w:val="20"/>
              </w:rPr>
            </w:pPr>
            <w:r w:rsidRPr="0088712B">
              <w:rPr>
                <w:sz w:val="20"/>
                <w:szCs w:val="20"/>
              </w:rPr>
              <w:t>(46)*</w:t>
            </w:r>
          </w:p>
        </w:tc>
        <w:tc>
          <w:tcPr>
            <w:tcW w:w="1872" w:type="dxa"/>
          </w:tcPr>
          <w:p w:rsidR="003B76DA" w:rsidRPr="0088712B" w:rsidRDefault="003B76DA" w:rsidP="00BD4F2C">
            <w:pPr>
              <w:autoSpaceDE w:val="0"/>
              <w:autoSpaceDN w:val="0"/>
              <w:adjustRightInd w:val="0"/>
              <w:spacing w:line="360" w:lineRule="auto"/>
              <w:jc w:val="both"/>
              <w:rPr>
                <w:sz w:val="20"/>
                <w:szCs w:val="20"/>
              </w:rPr>
            </w:pPr>
            <w:r w:rsidRPr="0088712B">
              <w:rPr>
                <w:sz w:val="20"/>
                <w:szCs w:val="20"/>
              </w:rPr>
              <w:t>(3,8)</w:t>
            </w:r>
          </w:p>
        </w:tc>
        <w:tc>
          <w:tcPr>
            <w:tcW w:w="1872" w:type="dxa"/>
          </w:tcPr>
          <w:p w:rsidR="003B76DA" w:rsidRPr="0088712B" w:rsidRDefault="003B76DA" w:rsidP="00BD4F2C">
            <w:pPr>
              <w:autoSpaceDE w:val="0"/>
              <w:autoSpaceDN w:val="0"/>
              <w:adjustRightInd w:val="0"/>
              <w:spacing w:line="360" w:lineRule="auto"/>
              <w:jc w:val="both"/>
              <w:rPr>
                <w:sz w:val="20"/>
                <w:szCs w:val="20"/>
              </w:rPr>
            </w:pPr>
            <w:r w:rsidRPr="0088712B">
              <w:rPr>
                <w:sz w:val="20"/>
                <w:szCs w:val="20"/>
              </w:rPr>
              <w:t>(0)</w:t>
            </w:r>
          </w:p>
        </w:tc>
        <w:tc>
          <w:tcPr>
            <w:tcW w:w="1872" w:type="dxa"/>
          </w:tcPr>
          <w:p w:rsidR="003B76DA" w:rsidRPr="0088712B" w:rsidRDefault="003B76DA" w:rsidP="00BD4F2C">
            <w:pPr>
              <w:autoSpaceDE w:val="0"/>
              <w:autoSpaceDN w:val="0"/>
              <w:adjustRightInd w:val="0"/>
              <w:spacing w:line="360" w:lineRule="auto"/>
              <w:jc w:val="both"/>
              <w:rPr>
                <w:sz w:val="20"/>
                <w:szCs w:val="20"/>
              </w:rPr>
            </w:pPr>
            <w:r w:rsidRPr="0088712B">
              <w:rPr>
                <w:sz w:val="20"/>
                <w:szCs w:val="20"/>
              </w:rPr>
              <w:t>(0,8)</w:t>
            </w:r>
          </w:p>
        </w:tc>
        <w:tc>
          <w:tcPr>
            <w:tcW w:w="1873" w:type="dxa"/>
          </w:tcPr>
          <w:p w:rsidR="003B76DA" w:rsidRPr="0088712B" w:rsidRDefault="003B76DA" w:rsidP="00BD4F2C">
            <w:pPr>
              <w:autoSpaceDE w:val="0"/>
              <w:autoSpaceDN w:val="0"/>
              <w:adjustRightInd w:val="0"/>
              <w:spacing w:line="360" w:lineRule="auto"/>
              <w:jc w:val="both"/>
              <w:rPr>
                <w:sz w:val="20"/>
                <w:szCs w:val="20"/>
              </w:rPr>
            </w:pPr>
            <w:r w:rsidRPr="0088712B">
              <w:rPr>
                <w:sz w:val="20"/>
                <w:szCs w:val="20"/>
              </w:rPr>
              <w:t>(0,14)</w:t>
            </w:r>
          </w:p>
        </w:tc>
      </w:tr>
      <w:tr w:rsidR="003B76DA" w:rsidRPr="0088712B">
        <w:trPr>
          <w:trHeight w:val="363"/>
        </w:trPr>
        <w:tc>
          <w:tcPr>
            <w:tcW w:w="9018" w:type="dxa"/>
            <w:gridSpan w:val="5"/>
          </w:tcPr>
          <w:p w:rsidR="003B76DA" w:rsidRPr="0088712B" w:rsidRDefault="003B76DA" w:rsidP="00BD4F2C">
            <w:pPr>
              <w:autoSpaceDE w:val="0"/>
              <w:autoSpaceDN w:val="0"/>
              <w:adjustRightInd w:val="0"/>
              <w:spacing w:line="360" w:lineRule="auto"/>
              <w:jc w:val="both"/>
              <w:rPr>
                <w:sz w:val="20"/>
                <w:szCs w:val="20"/>
              </w:rPr>
            </w:pPr>
            <w:r w:rsidRPr="0088712B">
              <w:rPr>
                <w:sz w:val="20"/>
                <w:szCs w:val="20"/>
              </w:rPr>
              <w:t>Требования СанПиН</w:t>
            </w:r>
          </w:p>
        </w:tc>
      </w:tr>
      <w:tr w:rsidR="007003A1" w:rsidRPr="0088712B">
        <w:trPr>
          <w:trHeight w:val="379"/>
        </w:trPr>
        <w:tc>
          <w:tcPr>
            <w:tcW w:w="1530" w:type="dxa"/>
          </w:tcPr>
          <w:p w:rsidR="003B76DA" w:rsidRPr="0088712B" w:rsidRDefault="003B76DA" w:rsidP="00BD4F2C">
            <w:pPr>
              <w:autoSpaceDE w:val="0"/>
              <w:autoSpaceDN w:val="0"/>
              <w:adjustRightInd w:val="0"/>
              <w:spacing w:line="360" w:lineRule="auto"/>
              <w:jc w:val="both"/>
              <w:rPr>
                <w:sz w:val="20"/>
                <w:szCs w:val="20"/>
              </w:rPr>
            </w:pPr>
            <w:r w:rsidRPr="0088712B">
              <w:rPr>
                <w:sz w:val="20"/>
                <w:szCs w:val="20"/>
              </w:rPr>
              <w:t>20</w:t>
            </w:r>
          </w:p>
        </w:tc>
        <w:tc>
          <w:tcPr>
            <w:tcW w:w="1872" w:type="dxa"/>
          </w:tcPr>
          <w:p w:rsidR="003B76DA" w:rsidRPr="0088712B" w:rsidRDefault="003B76DA" w:rsidP="00BD4F2C">
            <w:pPr>
              <w:autoSpaceDE w:val="0"/>
              <w:autoSpaceDN w:val="0"/>
              <w:adjustRightInd w:val="0"/>
              <w:spacing w:line="360" w:lineRule="auto"/>
              <w:jc w:val="both"/>
              <w:rPr>
                <w:sz w:val="20"/>
                <w:szCs w:val="20"/>
              </w:rPr>
            </w:pPr>
            <w:r w:rsidRPr="0088712B">
              <w:rPr>
                <w:sz w:val="20"/>
                <w:szCs w:val="20"/>
              </w:rPr>
              <w:t>1,5</w:t>
            </w:r>
          </w:p>
        </w:tc>
        <w:tc>
          <w:tcPr>
            <w:tcW w:w="1872" w:type="dxa"/>
          </w:tcPr>
          <w:p w:rsidR="003B76DA" w:rsidRPr="0088712B" w:rsidRDefault="003B76DA" w:rsidP="00BD4F2C">
            <w:pPr>
              <w:autoSpaceDE w:val="0"/>
              <w:autoSpaceDN w:val="0"/>
              <w:adjustRightInd w:val="0"/>
              <w:spacing w:line="360" w:lineRule="auto"/>
              <w:jc w:val="both"/>
              <w:rPr>
                <w:sz w:val="20"/>
                <w:szCs w:val="20"/>
              </w:rPr>
            </w:pPr>
            <w:r w:rsidRPr="0088712B">
              <w:rPr>
                <w:sz w:val="20"/>
                <w:szCs w:val="20"/>
              </w:rPr>
              <w:t>0,5</w:t>
            </w:r>
          </w:p>
        </w:tc>
        <w:tc>
          <w:tcPr>
            <w:tcW w:w="1872" w:type="dxa"/>
          </w:tcPr>
          <w:p w:rsidR="003B76DA" w:rsidRPr="0088712B" w:rsidRDefault="003B76DA" w:rsidP="00BD4F2C">
            <w:pPr>
              <w:autoSpaceDE w:val="0"/>
              <w:autoSpaceDN w:val="0"/>
              <w:adjustRightInd w:val="0"/>
              <w:spacing w:line="360" w:lineRule="auto"/>
              <w:jc w:val="both"/>
              <w:rPr>
                <w:sz w:val="20"/>
                <w:szCs w:val="20"/>
              </w:rPr>
            </w:pPr>
            <w:r w:rsidRPr="0088712B">
              <w:rPr>
                <w:sz w:val="20"/>
                <w:szCs w:val="20"/>
              </w:rPr>
              <w:t>0,3</w:t>
            </w:r>
          </w:p>
        </w:tc>
        <w:tc>
          <w:tcPr>
            <w:tcW w:w="1873" w:type="dxa"/>
          </w:tcPr>
          <w:p w:rsidR="003B76DA" w:rsidRPr="0088712B" w:rsidRDefault="003B76DA" w:rsidP="00BD4F2C">
            <w:pPr>
              <w:autoSpaceDE w:val="0"/>
              <w:autoSpaceDN w:val="0"/>
              <w:adjustRightInd w:val="0"/>
              <w:spacing w:line="360" w:lineRule="auto"/>
              <w:jc w:val="both"/>
              <w:rPr>
                <w:sz w:val="20"/>
                <w:szCs w:val="20"/>
              </w:rPr>
            </w:pPr>
            <w:r w:rsidRPr="0088712B">
              <w:rPr>
                <w:sz w:val="20"/>
                <w:szCs w:val="20"/>
              </w:rPr>
              <w:t>0,2</w:t>
            </w:r>
          </w:p>
        </w:tc>
      </w:tr>
      <w:tr w:rsidR="003B76DA" w:rsidRPr="0088712B">
        <w:trPr>
          <w:trHeight w:val="379"/>
        </w:trPr>
        <w:tc>
          <w:tcPr>
            <w:tcW w:w="9018" w:type="dxa"/>
            <w:gridSpan w:val="5"/>
          </w:tcPr>
          <w:p w:rsidR="003B76DA" w:rsidRPr="0088712B" w:rsidRDefault="003B76DA" w:rsidP="00BD4F2C">
            <w:pPr>
              <w:autoSpaceDE w:val="0"/>
              <w:autoSpaceDN w:val="0"/>
              <w:adjustRightInd w:val="0"/>
              <w:spacing w:line="360" w:lineRule="auto"/>
              <w:jc w:val="both"/>
              <w:rPr>
                <w:sz w:val="20"/>
                <w:szCs w:val="20"/>
                <w:vertAlign w:val="subscript"/>
              </w:rPr>
            </w:pPr>
            <w:r w:rsidRPr="0088712B">
              <w:rPr>
                <w:sz w:val="20"/>
                <w:szCs w:val="20"/>
              </w:rPr>
              <w:t>Очищенная вода. Коагулянт К</w:t>
            </w:r>
            <w:r w:rsidRPr="0088712B">
              <w:rPr>
                <w:sz w:val="20"/>
                <w:szCs w:val="20"/>
                <w:vertAlign w:val="subscript"/>
              </w:rPr>
              <w:t>2</w:t>
            </w:r>
          </w:p>
        </w:tc>
      </w:tr>
      <w:tr w:rsidR="007003A1" w:rsidRPr="0088712B">
        <w:trPr>
          <w:trHeight w:val="363"/>
        </w:trPr>
        <w:tc>
          <w:tcPr>
            <w:tcW w:w="1530" w:type="dxa"/>
          </w:tcPr>
          <w:p w:rsidR="003B76DA" w:rsidRPr="0088712B" w:rsidRDefault="003B76DA" w:rsidP="00BD4F2C">
            <w:pPr>
              <w:autoSpaceDE w:val="0"/>
              <w:autoSpaceDN w:val="0"/>
              <w:adjustRightInd w:val="0"/>
              <w:spacing w:line="360" w:lineRule="auto"/>
              <w:jc w:val="both"/>
              <w:rPr>
                <w:sz w:val="20"/>
                <w:szCs w:val="20"/>
              </w:rPr>
            </w:pPr>
            <w:r w:rsidRPr="0088712B">
              <w:rPr>
                <w:sz w:val="20"/>
                <w:szCs w:val="20"/>
              </w:rPr>
              <w:t>20</w:t>
            </w:r>
          </w:p>
        </w:tc>
        <w:tc>
          <w:tcPr>
            <w:tcW w:w="1872" w:type="dxa"/>
          </w:tcPr>
          <w:p w:rsidR="003B76DA" w:rsidRPr="0088712B" w:rsidRDefault="003B76DA" w:rsidP="00BD4F2C">
            <w:pPr>
              <w:autoSpaceDE w:val="0"/>
              <w:autoSpaceDN w:val="0"/>
              <w:adjustRightInd w:val="0"/>
              <w:spacing w:line="360" w:lineRule="auto"/>
              <w:jc w:val="both"/>
              <w:rPr>
                <w:sz w:val="20"/>
                <w:szCs w:val="20"/>
              </w:rPr>
            </w:pPr>
            <w:r w:rsidRPr="0088712B">
              <w:rPr>
                <w:sz w:val="20"/>
                <w:szCs w:val="20"/>
              </w:rPr>
              <w:t>0,3</w:t>
            </w:r>
          </w:p>
        </w:tc>
        <w:tc>
          <w:tcPr>
            <w:tcW w:w="1872" w:type="dxa"/>
          </w:tcPr>
          <w:p w:rsidR="003B76DA" w:rsidRPr="0088712B" w:rsidRDefault="003B76DA" w:rsidP="00BD4F2C">
            <w:pPr>
              <w:autoSpaceDE w:val="0"/>
              <w:autoSpaceDN w:val="0"/>
              <w:adjustRightInd w:val="0"/>
              <w:spacing w:line="360" w:lineRule="auto"/>
              <w:jc w:val="both"/>
              <w:rPr>
                <w:sz w:val="20"/>
                <w:szCs w:val="20"/>
              </w:rPr>
            </w:pPr>
            <w:r w:rsidRPr="0088712B">
              <w:rPr>
                <w:sz w:val="20"/>
                <w:szCs w:val="20"/>
              </w:rPr>
              <w:t>0,2</w:t>
            </w:r>
          </w:p>
        </w:tc>
        <w:tc>
          <w:tcPr>
            <w:tcW w:w="1872" w:type="dxa"/>
          </w:tcPr>
          <w:p w:rsidR="003B76DA" w:rsidRPr="0088712B" w:rsidRDefault="003B76DA" w:rsidP="00BD4F2C">
            <w:pPr>
              <w:autoSpaceDE w:val="0"/>
              <w:autoSpaceDN w:val="0"/>
              <w:adjustRightInd w:val="0"/>
              <w:spacing w:line="360" w:lineRule="auto"/>
              <w:jc w:val="both"/>
              <w:rPr>
                <w:sz w:val="20"/>
                <w:szCs w:val="20"/>
              </w:rPr>
            </w:pPr>
            <w:r w:rsidRPr="0088712B">
              <w:rPr>
                <w:sz w:val="20"/>
                <w:szCs w:val="20"/>
              </w:rPr>
              <w:t>0,2</w:t>
            </w:r>
          </w:p>
        </w:tc>
        <w:tc>
          <w:tcPr>
            <w:tcW w:w="1873" w:type="dxa"/>
          </w:tcPr>
          <w:p w:rsidR="003B76DA" w:rsidRPr="0088712B" w:rsidRDefault="003B76DA" w:rsidP="00BD4F2C">
            <w:pPr>
              <w:autoSpaceDE w:val="0"/>
              <w:autoSpaceDN w:val="0"/>
              <w:adjustRightInd w:val="0"/>
              <w:spacing w:line="360" w:lineRule="auto"/>
              <w:jc w:val="both"/>
              <w:rPr>
                <w:sz w:val="20"/>
                <w:szCs w:val="20"/>
              </w:rPr>
            </w:pPr>
            <w:r w:rsidRPr="0088712B">
              <w:rPr>
                <w:sz w:val="20"/>
                <w:szCs w:val="20"/>
              </w:rPr>
              <w:t>0,06</w:t>
            </w:r>
          </w:p>
        </w:tc>
      </w:tr>
      <w:tr w:rsidR="007003A1" w:rsidRPr="0088712B">
        <w:trPr>
          <w:trHeight w:val="379"/>
        </w:trPr>
        <w:tc>
          <w:tcPr>
            <w:tcW w:w="1530" w:type="dxa"/>
          </w:tcPr>
          <w:p w:rsidR="003B76DA" w:rsidRPr="0088712B" w:rsidRDefault="003B76DA" w:rsidP="00BD4F2C">
            <w:pPr>
              <w:autoSpaceDE w:val="0"/>
              <w:autoSpaceDN w:val="0"/>
              <w:adjustRightInd w:val="0"/>
              <w:spacing w:line="360" w:lineRule="auto"/>
              <w:jc w:val="both"/>
              <w:rPr>
                <w:sz w:val="20"/>
                <w:szCs w:val="20"/>
              </w:rPr>
            </w:pPr>
            <w:r w:rsidRPr="0088712B">
              <w:rPr>
                <w:sz w:val="20"/>
                <w:szCs w:val="20"/>
              </w:rPr>
              <w:t>(20)</w:t>
            </w:r>
          </w:p>
        </w:tc>
        <w:tc>
          <w:tcPr>
            <w:tcW w:w="1872" w:type="dxa"/>
          </w:tcPr>
          <w:p w:rsidR="003B76DA" w:rsidRPr="0088712B" w:rsidRDefault="003B76DA" w:rsidP="00BD4F2C">
            <w:pPr>
              <w:autoSpaceDE w:val="0"/>
              <w:autoSpaceDN w:val="0"/>
              <w:adjustRightInd w:val="0"/>
              <w:spacing w:line="360" w:lineRule="auto"/>
              <w:jc w:val="both"/>
              <w:rPr>
                <w:sz w:val="20"/>
                <w:szCs w:val="20"/>
              </w:rPr>
            </w:pPr>
            <w:r w:rsidRPr="0088712B">
              <w:rPr>
                <w:sz w:val="20"/>
                <w:szCs w:val="20"/>
              </w:rPr>
              <w:t>(0,5)</w:t>
            </w:r>
          </w:p>
        </w:tc>
        <w:tc>
          <w:tcPr>
            <w:tcW w:w="1872" w:type="dxa"/>
          </w:tcPr>
          <w:p w:rsidR="003B76DA" w:rsidRPr="0088712B" w:rsidRDefault="003B76DA" w:rsidP="00BD4F2C">
            <w:pPr>
              <w:autoSpaceDE w:val="0"/>
              <w:autoSpaceDN w:val="0"/>
              <w:adjustRightInd w:val="0"/>
              <w:spacing w:line="360" w:lineRule="auto"/>
              <w:jc w:val="both"/>
              <w:rPr>
                <w:sz w:val="20"/>
                <w:szCs w:val="20"/>
              </w:rPr>
            </w:pPr>
            <w:r w:rsidRPr="0088712B">
              <w:rPr>
                <w:sz w:val="20"/>
                <w:szCs w:val="20"/>
              </w:rPr>
              <w:t>(0,1)</w:t>
            </w:r>
          </w:p>
        </w:tc>
        <w:tc>
          <w:tcPr>
            <w:tcW w:w="1872" w:type="dxa"/>
          </w:tcPr>
          <w:p w:rsidR="003B76DA" w:rsidRPr="0088712B" w:rsidRDefault="003B76DA" w:rsidP="00BD4F2C">
            <w:pPr>
              <w:autoSpaceDE w:val="0"/>
              <w:autoSpaceDN w:val="0"/>
              <w:adjustRightInd w:val="0"/>
              <w:spacing w:line="360" w:lineRule="auto"/>
              <w:jc w:val="both"/>
              <w:rPr>
                <w:sz w:val="20"/>
                <w:szCs w:val="20"/>
              </w:rPr>
            </w:pPr>
            <w:r w:rsidRPr="0088712B">
              <w:rPr>
                <w:sz w:val="20"/>
                <w:szCs w:val="20"/>
              </w:rPr>
              <w:t>(0,18)</w:t>
            </w:r>
          </w:p>
        </w:tc>
        <w:tc>
          <w:tcPr>
            <w:tcW w:w="1873" w:type="dxa"/>
          </w:tcPr>
          <w:p w:rsidR="003B76DA" w:rsidRPr="0088712B" w:rsidRDefault="003B76DA" w:rsidP="00BD4F2C">
            <w:pPr>
              <w:autoSpaceDE w:val="0"/>
              <w:autoSpaceDN w:val="0"/>
              <w:adjustRightInd w:val="0"/>
              <w:spacing w:line="360" w:lineRule="auto"/>
              <w:jc w:val="both"/>
              <w:rPr>
                <w:sz w:val="20"/>
                <w:szCs w:val="20"/>
              </w:rPr>
            </w:pPr>
            <w:r w:rsidRPr="0088712B">
              <w:rPr>
                <w:sz w:val="20"/>
                <w:szCs w:val="20"/>
              </w:rPr>
              <w:t>(-)</w:t>
            </w:r>
          </w:p>
        </w:tc>
      </w:tr>
      <w:tr w:rsidR="007003A1" w:rsidRPr="0088712B">
        <w:trPr>
          <w:trHeight w:val="379"/>
        </w:trPr>
        <w:tc>
          <w:tcPr>
            <w:tcW w:w="1530" w:type="dxa"/>
          </w:tcPr>
          <w:p w:rsidR="003B76DA" w:rsidRPr="0088712B" w:rsidRDefault="003B76DA" w:rsidP="00BD4F2C">
            <w:pPr>
              <w:autoSpaceDE w:val="0"/>
              <w:autoSpaceDN w:val="0"/>
              <w:adjustRightInd w:val="0"/>
              <w:spacing w:line="360" w:lineRule="auto"/>
              <w:jc w:val="both"/>
              <w:rPr>
                <w:sz w:val="20"/>
                <w:szCs w:val="20"/>
              </w:rPr>
            </w:pPr>
            <w:r w:rsidRPr="0088712B">
              <w:rPr>
                <w:sz w:val="20"/>
                <w:szCs w:val="20"/>
              </w:rPr>
              <w:t>15</w:t>
            </w:r>
          </w:p>
        </w:tc>
        <w:tc>
          <w:tcPr>
            <w:tcW w:w="1872" w:type="dxa"/>
          </w:tcPr>
          <w:p w:rsidR="003B76DA" w:rsidRPr="0088712B" w:rsidRDefault="003B76DA" w:rsidP="00BD4F2C">
            <w:pPr>
              <w:autoSpaceDE w:val="0"/>
              <w:autoSpaceDN w:val="0"/>
              <w:adjustRightInd w:val="0"/>
              <w:spacing w:line="360" w:lineRule="auto"/>
              <w:jc w:val="both"/>
              <w:rPr>
                <w:sz w:val="20"/>
                <w:szCs w:val="20"/>
              </w:rPr>
            </w:pPr>
            <w:r w:rsidRPr="0088712B">
              <w:rPr>
                <w:sz w:val="20"/>
                <w:szCs w:val="20"/>
              </w:rPr>
              <w:t>0,1</w:t>
            </w:r>
          </w:p>
        </w:tc>
        <w:tc>
          <w:tcPr>
            <w:tcW w:w="1872" w:type="dxa"/>
          </w:tcPr>
          <w:p w:rsidR="003B76DA" w:rsidRPr="0088712B" w:rsidRDefault="003B76DA" w:rsidP="00BD4F2C">
            <w:pPr>
              <w:autoSpaceDE w:val="0"/>
              <w:autoSpaceDN w:val="0"/>
              <w:adjustRightInd w:val="0"/>
              <w:spacing w:line="360" w:lineRule="auto"/>
              <w:jc w:val="both"/>
              <w:rPr>
                <w:sz w:val="20"/>
                <w:szCs w:val="20"/>
              </w:rPr>
            </w:pPr>
            <w:r w:rsidRPr="0088712B">
              <w:rPr>
                <w:sz w:val="20"/>
                <w:szCs w:val="20"/>
              </w:rPr>
              <w:t>0,1</w:t>
            </w:r>
          </w:p>
        </w:tc>
        <w:tc>
          <w:tcPr>
            <w:tcW w:w="1872" w:type="dxa"/>
          </w:tcPr>
          <w:p w:rsidR="003B76DA" w:rsidRPr="0088712B" w:rsidRDefault="003B76DA" w:rsidP="00BD4F2C">
            <w:pPr>
              <w:autoSpaceDE w:val="0"/>
              <w:autoSpaceDN w:val="0"/>
              <w:adjustRightInd w:val="0"/>
              <w:spacing w:line="360" w:lineRule="auto"/>
              <w:jc w:val="both"/>
              <w:rPr>
                <w:sz w:val="20"/>
                <w:szCs w:val="20"/>
              </w:rPr>
            </w:pPr>
            <w:r w:rsidRPr="0088712B">
              <w:rPr>
                <w:sz w:val="20"/>
                <w:szCs w:val="20"/>
              </w:rPr>
              <w:t>0,15</w:t>
            </w:r>
          </w:p>
        </w:tc>
        <w:tc>
          <w:tcPr>
            <w:tcW w:w="1873" w:type="dxa"/>
          </w:tcPr>
          <w:p w:rsidR="003B76DA" w:rsidRPr="0088712B" w:rsidRDefault="003B76DA" w:rsidP="00BD4F2C">
            <w:pPr>
              <w:autoSpaceDE w:val="0"/>
              <w:autoSpaceDN w:val="0"/>
              <w:adjustRightInd w:val="0"/>
              <w:spacing w:line="360" w:lineRule="auto"/>
              <w:jc w:val="both"/>
              <w:rPr>
                <w:sz w:val="20"/>
                <w:szCs w:val="20"/>
              </w:rPr>
            </w:pPr>
            <w:r w:rsidRPr="0088712B">
              <w:rPr>
                <w:sz w:val="20"/>
                <w:szCs w:val="20"/>
              </w:rPr>
              <w:t>0,08</w:t>
            </w:r>
          </w:p>
        </w:tc>
      </w:tr>
      <w:tr w:rsidR="007003A1" w:rsidRPr="0088712B">
        <w:trPr>
          <w:trHeight w:val="363"/>
        </w:trPr>
        <w:tc>
          <w:tcPr>
            <w:tcW w:w="1530" w:type="dxa"/>
          </w:tcPr>
          <w:p w:rsidR="003B76DA" w:rsidRPr="0088712B" w:rsidRDefault="003B76DA" w:rsidP="00BD4F2C">
            <w:pPr>
              <w:autoSpaceDE w:val="0"/>
              <w:autoSpaceDN w:val="0"/>
              <w:adjustRightInd w:val="0"/>
              <w:spacing w:line="360" w:lineRule="auto"/>
              <w:jc w:val="both"/>
              <w:rPr>
                <w:sz w:val="20"/>
                <w:szCs w:val="20"/>
              </w:rPr>
            </w:pPr>
            <w:r w:rsidRPr="0088712B">
              <w:rPr>
                <w:sz w:val="20"/>
                <w:szCs w:val="20"/>
              </w:rPr>
              <w:t>(23)</w:t>
            </w:r>
          </w:p>
        </w:tc>
        <w:tc>
          <w:tcPr>
            <w:tcW w:w="1872" w:type="dxa"/>
          </w:tcPr>
          <w:p w:rsidR="003B76DA" w:rsidRPr="0088712B" w:rsidRDefault="003B76DA" w:rsidP="00BD4F2C">
            <w:pPr>
              <w:autoSpaceDE w:val="0"/>
              <w:autoSpaceDN w:val="0"/>
              <w:adjustRightInd w:val="0"/>
              <w:spacing w:line="360" w:lineRule="auto"/>
              <w:jc w:val="both"/>
              <w:rPr>
                <w:sz w:val="20"/>
                <w:szCs w:val="20"/>
              </w:rPr>
            </w:pPr>
            <w:r w:rsidRPr="0088712B">
              <w:rPr>
                <w:sz w:val="20"/>
                <w:szCs w:val="20"/>
              </w:rPr>
              <w:t>(0,4)</w:t>
            </w:r>
          </w:p>
        </w:tc>
        <w:tc>
          <w:tcPr>
            <w:tcW w:w="1872" w:type="dxa"/>
          </w:tcPr>
          <w:p w:rsidR="003B76DA" w:rsidRPr="0088712B" w:rsidRDefault="003B76DA" w:rsidP="00BD4F2C">
            <w:pPr>
              <w:autoSpaceDE w:val="0"/>
              <w:autoSpaceDN w:val="0"/>
              <w:adjustRightInd w:val="0"/>
              <w:spacing w:line="360" w:lineRule="auto"/>
              <w:jc w:val="both"/>
              <w:rPr>
                <w:sz w:val="20"/>
                <w:szCs w:val="20"/>
              </w:rPr>
            </w:pPr>
            <w:r w:rsidRPr="0088712B">
              <w:rPr>
                <w:sz w:val="20"/>
                <w:szCs w:val="20"/>
              </w:rPr>
              <w:t>(0,1)</w:t>
            </w:r>
          </w:p>
        </w:tc>
        <w:tc>
          <w:tcPr>
            <w:tcW w:w="1872" w:type="dxa"/>
          </w:tcPr>
          <w:p w:rsidR="003B76DA" w:rsidRPr="0088712B" w:rsidRDefault="003B76DA" w:rsidP="00BD4F2C">
            <w:pPr>
              <w:autoSpaceDE w:val="0"/>
              <w:autoSpaceDN w:val="0"/>
              <w:adjustRightInd w:val="0"/>
              <w:spacing w:line="360" w:lineRule="auto"/>
              <w:jc w:val="both"/>
              <w:rPr>
                <w:sz w:val="20"/>
                <w:szCs w:val="20"/>
              </w:rPr>
            </w:pPr>
            <w:r w:rsidRPr="0088712B">
              <w:rPr>
                <w:sz w:val="20"/>
                <w:szCs w:val="20"/>
              </w:rPr>
              <w:t>(0,22)</w:t>
            </w:r>
          </w:p>
        </w:tc>
        <w:tc>
          <w:tcPr>
            <w:tcW w:w="1873" w:type="dxa"/>
          </w:tcPr>
          <w:p w:rsidR="003B76DA" w:rsidRPr="0088712B" w:rsidRDefault="003B76DA" w:rsidP="00BD4F2C">
            <w:pPr>
              <w:autoSpaceDE w:val="0"/>
              <w:autoSpaceDN w:val="0"/>
              <w:adjustRightInd w:val="0"/>
              <w:spacing w:line="360" w:lineRule="auto"/>
              <w:jc w:val="both"/>
              <w:rPr>
                <w:sz w:val="20"/>
                <w:szCs w:val="20"/>
              </w:rPr>
            </w:pPr>
            <w:r w:rsidRPr="0088712B">
              <w:rPr>
                <w:sz w:val="20"/>
                <w:szCs w:val="20"/>
              </w:rPr>
              <w:t>(0,05)</w:t>
            </w:r>
          </w:p>
        </w:tc>
      </w:tr>
      <w:tr w:rsidR="007003A1" w:rsidRPr="0088712B">
        <w:trPr>
          <w:trHeight w:val="379"/>
        </w:trPr>
        <w:tc>
          <w:tcPr>
            <w:tcW w:w="1530" w:type="dxa"/>
          </w:tcPr>
          <w:p w:rsidR="003B76DA" w:rsidRPr="0088712B" w:rsidRDefault="003B76DA" w:rsidP="00BD4F2C">
            <w:pPr>
              <w:autoSpaceDE w:val="0"/>
              <w:autoSpaceDN w:val="0"/>
              <w:adjustRightInd w:val="0"/>
              <w:spacing w:line="360" w:lineRule="auto"/>
              <w:jc w:val="both"/>
              <w:rPr>
                <w:sz w:val="20"/>
                <w:szCs w:val="20"/>
              </w:rPr>
            </w:pPr>
            <w:r w:rsidRPr="0088712B">
              <w:rPr>
                <w:sz w:val="20"/>
                <w:szCs w:val="20"/>
              </w:rPr>
              <w:t>17</w:t>
            </w:r>
          </w:p>
        </w:tc>
        <w:tc>
          <w:tcPr>
            <w:tcW w:w="1872" w:type="dxa"/>
          </w:tcPr>
          <w:p w:rsidR="003B76DA" w:rsidRPr="0088712B" w:rsidRDefault="003B76DA" w:rsidP="00BD4F2C">
            <w:pPr>
              <w:autoSpaceDE w:val="0"/>
              <w:autoSpaceDN w:val="0"/>
              <w:adjustRightInd w:val="0"/>
              <w:spacing w:line="360" w:lineRule="auto"/>
              <w:jc w:val="both"/>
              <w:rPr>
                <w:sz w:val="20"/>
                <w:szCs w:val="20"/>
              </w:rPr>
            </w:pPr>
            <w:r w:rsidRPr="0088712B">
              <w:rPr>
                <w:sz w:val="20"/>
                <w:szCs w:val="20"/>
              </w:rPr>
              <w:t>0,2</w:t>
            </w:r>
          </w:p>
        </w:tc>
        <w:tc>
          <w:tcPr>
            <w:tcW w:w="1872" w:type="dxa"/>
          </w:tcPr>
          <w:p w:rsidR="003B76DA" w:rsidRPr="0088712B" w:rsidRDefault="003B76DA" w:rsidP="00BD4F2C">
            <w:pPr>
              <w:autoSpaceDE w:val="0"/>
              <w:autoSpaceDN w:val="0"/>
              <w:adjustRightInd w:val="0"/>
              <w:spacing w:line="360" w:lineRule="auto"/>
              <w:jc w:val="both"/>
              <w:rPr>
                <w:sz w:val="20"/>
                <w:szCs w:val="20"/>
              </w:rPr>
            </w:pPr>
            <w:r w:rsidRPr="0088712B">
              <w:rPr>
                <w:sz w:val="20"/>
                <w:szCs w:val="20"/>
              </w:rPr>
              <w:t>0,2</w:t>
            </w:r>
          </w:p>
        </w:tc>
        <w:tc>
          <w:tcPr>
            <w:tcW w:w="1872" w:type="dxa"/>
          </w:tcPr>
          <w:p w:rsidR="003B76DA" w:rsidRPr="0088712B" w:rsidRDefault="003B76DA" w:rsidP="00BD4F2C">
            <w:pPr>
              <w:autoSpaceDE w:val="0"/>
              <w:autoSpaceDN w:val="0"/>
              <w:adjustRightInd w:val="0"/>
              <w:spacing w:line="360" w:lineRule="auto"/>
              <w:jc w:val="both"/>
              <w:rPr>
                <w:sz w:val="20"/>
                <w:szCs w:val="20"/>
              </w:rPr>
            </w:pPr>
            <w:r w:rsidRPr="0088712B">
              <w:rPr>
                <w:sz w:val="20"/>
                <w:szCs w:val="20"/>
              </w:rPr>
              <w:t>0,2</w:t>
            </w:r>
          </w:p>
        </w:tc>
        <w:tc>
          <w:tcPr>
            <w:tcW w:w="1873" w:type="dxa"/>
          </w:tcPr>
          <w:p w:rsidR="003B76DA" w:rsidRPr="0088712B" w:rsidRDefault="003B76DA" w:rsidP="00BD4F2C">
            <w:pPr>
              <w:autoSpaceDE w:val="0"/>
              <w:autoSpaceDN w:val="0"/>
              <w:adjustRightInd w:val="0"/>
              <w:spacing w:line="360" w:lineRule="auto"/>
              <w:jc w:val="both"/>
              <w:rPr>
                <w:sz w:val="20"/>
                <w:szCs w:val="20"/>
              </w:rPr>
            </w:pPr>
            <w:r w:rsidRPr="0088712B">
              <w:rPr>
                <w:sz w:val="20"/>
                <w:szCs w:val="20"/>
              </w:rPr>
              <w:t>0,07</w:t>
            </w:r>
          </w:p>
        </w:tc>
      </w:tr>
      <w:tr w:rsidR="007003A1" w:rsidRPr="0088712B">
        <w:trPr>
          <w:trHeight w:val="379"/>
        </w:trPr>
        <w:tc>
          <w:tcPr>
            <w:tcW w:w="1530" w:type="dxa"/>
          </w:tcPr>
          <w:p w:rsidR="003B76DA" w:rsidRPr="0088712B" w:rsidRDefault="003B76DA" w:rsidP="00BD4F2C">
            <w:pPr>
              <w:autoSpaceDE w:val="0"/>
              <w:autoSpaceDN w:val="0"/>
              <w:adjustRightInd w:val="0"/>
              <w:spacing w:line="360" w:lineRule="auto"/>
              <w:jc w:val="both"/>
              <w:rPr>
                <w:sz w:val="20"/>
                <w:szCs w:val="20"/>
              </w:rPr>
            </w:pPr>
            <w:r w:rsidRPr="0088712B">
              <w:rPr>
                <w:sz w:val="20"/>
                <w:szCs w:val="20"/>
              </w:rPr>
              <w:t>20</w:t>
            </w:r>
          </w:p>
        </w:tc>
        <w:tc>
          <w:tcPr>
            <w:tcW w:w="1872" w:type="dxa"/>
          </w:tcPr>
          <w:p w:rsidR="003B76DA" w:rsidRPr="0088712B" w:rsidRDefault="003B76DA" w:rsidP="00BD4F2C">
            <w:pPr>
              <w:autoSpaceDE w:val="0"/>
              <w:autoSpaceDN w:val="0"/>
              <w:adjustRightInd w:val="0"/>
              <w:spacing w:line="360" w:lineRule="auto"/>
              <w:jc w:val="both"/>
              <w:rPr>
                <w:sz w:val="20"/>
                <w:szCs w:val="20"/>
              </w:rPr>
            </w:pPr>
            <w:r w:rsidRPr="0088712B">
              <w:rPr>
                <w:sz w:val="20"/>
                <w:szCs w:val="20"/>
              </w:rPr>
              <w:t>0,3</w:t>
            </w:r>
          </w:p>
        </w:tc>
        <w:tc>
          <w:tcPr>
            <w:tcW w:w="1872" w:type="dxa"/>
          </w:tcPr>
          <w:p w:rsidR="003B76DA" w:rsidRPr="0088712B" w:rsidRDefault="003B76DA" w:rsidP="00BD4F2C">
            <w:pPr>
              <w:autoSpaceDE w:val="0"/>
              <w:autoSpaceDN w:val="0"/>
              <w:adjustRightInd w:val="0"/>
              <w:spacing w:line="360" w:lineRule="auto"/>
              <w:jc w:val="both"/>
              <w:rPr>
                <w:sz w:val="20"/>
                <w:szCs w:val="20"/>
              </w:rPr>
            </w:pPr>
            <w:r w:rsidRPr="0088712B">
              <w:rPr>
                <w:sz w:val="20"/>
                <w:szCs w:val="20"/>
              </w:rPr>
              <w:t>0,2</w:t>
            </w:r>
          </w:p>
        </w:tc>
        <w:tc>
          <w:tcPr>
            <w:tcW w:w="1872" w:type="dxa"/>
          </w:tcPr>
          <w:p w:rsidR="003B76DA" w:rsidRPr="0088712B" w:rsidRDefault="003B76DA" w:rsidP="00BD4F2C">
            <w:pPr>
              <w:autoSpaceDE w:val="0"/>
              <w:autoSpaceDN w:val="0"/>
              <w:adjustRightInd w:val="0"/>
              <w:spacing w:line="360" w:lineRule="auto"/>
              <w:jc w:val="both"/>
              <w:rPr>
                <w:sz w:val="20"/>
                <w:szCs w:val="20"/>
              </w:rPr>
            </w:pPr>
            <w:r w:rsidRPr="0088712B">
              <w:rPr>
                <w:sz w:val="20"/>
                <w:szCs w:val="20"/>
              </w:rPr>
              <w:t>0,2</w:t>
            </w:r>
          </w:p>
        </w:tc>
        <w:tc>
          <w:tcPr>
            <w:tcW w:w="1873" w:type="dxa"/>
          </w:tcPr>
          <w:p w:rsidR="003B76DA" w:rsidRPr="0088712B" w:rsidRDefault="003B76DA" w:rsidP="00BD4F2C">
            <w:pPr>
              <w:autoSpaceDE w:val="0"/>
              <w:autoSpaceDN w:val="0"/>
              <w:adjustRightInd w:val="0"/>
              <w:spacing w:line="360" w:lineRule="auto"/>
              <w:jc w:val="both"/>
              <w:rPr>
                <w:sz w:val="20"/>
                <w:szCs w:val="20"/>
              </w:rPr>
            </w:pPr>
            <w:r w:rsidRPr="0088712B">
              <w:rPr>
                <w:sz w:val="20"/>
                <w:szCs w:val="20"/>
              </w:rPr>
              <w:t>0,05</w:t>
            </w:r>
          </w:p>
        </w:tc>
      </w:tr>
      <w:tr w:rsidR="003B76DA" w:rsidRPr="0088712B">
        <w:trPr>
          <w:trHeight w:val="363"/>
        </w:trPr>
        <w:tc>
          <w:tcPr>
            <w:tcW w:w="9018" w:type="dxa"/>
            <w:gridSpan w:val="5"/>
          </w:tcPr>
          <w:p w:rsidR="003B76DA" w:rsidRPr="0088712B" w:rsidRDefault="003B76DA" w:rsidP="00BD4F2C">
            <w:pPr>
              <w:autoSpaceDE w:val="0"/>
              <w:autoSpaceDN w:val="0"/>
              <w:adjustRightInd w:val="0"/>
              <w:spacing w:line="360" w:lineRule="auto"/>
              <w:jc w:val="both"/>
              <w:rPr>
                <w:sz w:val="20"/>
                <w:szCs w:val="20"/>
              </w:rPr>
            </w:pPr>
            <w:r w:rsidRPr="0088712B">
              <w:rPr>
                <w:sz w:val="20"/>
                <w:szCs w:val="20"/>
              </w:rPr>
              <w:t>Коагулянт К</w:t>
            </w:r>
            <w:r w:rsidRPr="0088712B">
              <w:rPr>
                <w:sz w:val="20"/>
                <w:szCs w:val="20"/>
                <w:vertAlign w:val="subscript"/>
              </w:rPr>
              <w:t>1</w:t>
            </w:r>
          </w:p>
        </w:tc>
      </w:tr>
      <w:tr w:rsidR="007003A1" w:rsidRPr="0088712B">
        <w:trPr>
          <w:trHeight w:val="379"/>
        </w:trPr>
        <w:tc>
          <w:tcPr>
            <w:tcW w:w="1530" w:type="dxa"/>
          </w:tcPr>
          <w:p w:rsidR="003B76DA" w:rsidRPr="0088712B" w:rsidRDefault="003B76DA" w:rsidP="00BD4F2C">
            <w:pPr>
              <w:autoSpaceDE w:val="0"/>
              <w:autoSpaceDN w:val="0"/>
              <w:adjustRightInd w:val="0"/>
              <w:spacing w:line="360" w:lineRule="auto"/>
              <w:jc w:val="both"/>
              <w:rPr>
                <w:sz w:val="20"/>
                <w:szCs w:val="20"/>
              </w:rPr>
            </w:pPr>
            <w:r w:rsidRPr="0088712B">
              <w:rPr>
                <w:sz w:val="20"/>
                <w:szCs w:val="20"/>
              </w:rPr>
              <w:t>22</w:t>
            </w:r>
          </w:p>
        </w:tc>
        <w:tc>
          <w:tcPr>
            <w:tcW w:w="1872" w:type="dxa"/>
          </w:tcPr>
          <w:p w:rsidR="003B76DA" w:rsidRPr="0088712B" w:rsidRDefault="003B76DA" w:rsidP="00BD4F2C">
            <w:pPr>
              <w:autoSpaceDE w:val="0"/>
              <w:autoSpaceDN w:val="0"/>
              <w:adjustRightInd w:val="0"/>
              <w:spacing w:line="360" w:lineRule="auto"/>
              <w:jc w:val="both"/>
              <w:rPr>
                <w:sz w:val="20"/>
                <w:szCs w:val="20"/>
              </w:rPr>
            </w:pPr>
            <w:r w:rsidRPr="0088712B">
              <w:rPr>
                <w:sz w:val="20"/>
                <w:szCs w:val="20"/>
              </w:rPr>
              <w:t>0,9</w:t>
            </w:r>
          </w:p>
        </w:tc>
        <w:tc>
          <w:tcPr>
            <w:tcW w:w="1872" w:type="dxa"/>
          </w:tcPr>
          <w:p w:rsidR="003B76DA" w:rsidRPr="0088712B" w:rsidRDefault="003B76DA" w:rsidP="00BD4F2C">
            <w:pPr>
              <w:autoSpaceDE w:val="0"/>
              <w:autoSpaceDN w:val="0"/>
              <w:adjustRightInd w:val="0"/>
              <w:spacing w:line="360" w:lineRule="auto"/>
              <w:jc w:val="both"/>
              <w:rPr>
                <w:sz w:val="20"/>
                <w:szCs w:val="20"/>
              </w:rPr>
            </w:pPr>
            <w:r w:rsidRPr="0088712B">
              <w:rPr>
                <w:sz w:val="20"/>
                <w:szCs w:val="20"/>
              </w:rPr>
              <w:t>0,2</w:t>
            </w:r>
          </w:p>
        </w:tc>
        <w:tc>
          <w:tcPr>
            <w:tcW w:w="1872" w:type="dxa"/>
          </w:tcPr>
          <w:p w:rsidR="003B76DA" w:rsidRPr="0088712B" w:rsidRDefault="00184EAD" w:rsidP="00BD4F2C">
            <w:pPr>
              <w:autoSpaceDE w:val="0"/>
              <w:autoSpaceDN w:val="0"/>
              <w:adjustRightInd w:val="0"/>
              <w:spacing w:line="360" w:lineRule="auto"/>
              <w:jc w:val="both"/>
              <w:rPr>
                <w:sz w:val="20"/>
                <w:szCs w:val="20"/>
              </w:rPr>
            </w:pPr>
            <w:r w:rsidRPr="0088712B">
              <w:rPr>
                <w:sz w:val="20"/>
                <w:szCs w:val="20"/>
              </w:rPr>
              <w:t>-</w:t>
            </w:r>
          </w:p>
        </w:tc>
        <w:tc>
          <w:tcPr>
            <w:tcW w:w="1873" w:type="dxa"/>
          </w:tcPr>
          <w:p w:rsidR="003B76DA" w:rsidRPr="0088712B" w:rsidRDefault="00184EAD" w:rsidP="00BD4F2C">
            <w:pPr>
              <w:autoSpaceDE w:val="0"/>
              <w:autoSpaceDN w:val="0"/>
              <w:adjustRightInd w:val="0"/>
              <w:spacing w:line="360" w:lineRule="auto"/>
              <w:jc w:val="both"/>
              <w:rPr>
                <w:sz w:val="20"/>
                <w:szCs w:val="20"/>
              </w:rPr>
            </w:pPr>
            <w:r w:rsidRPr="0088712B">
              <w:rPr>
                <w:sz w:val="20"/>
                <w:szCs w:val="20"/>
              </w:rPr>
              <w:t>-</w:t>
            </w:r>
          </w:p>
        </w:tc>
      </w:tr>
      <w:tr w:rsidR="007003A1" w:rsidRPr="0088712B">
        <w:trPr>
          <w:trHeight w:val="379"/>
        </w:trPr>
        <w:tc>
          <w:tcPr>
            <w:tcW w:w="1530" w:type="dxa"/>
          </w:tcPr>
          <w:p w:rsidR="003B76DA" w:rsidRPr="0088712B" w:rsidRDefault="003B76DA" w:rsidP="00BD4F2C">
            <w:pPr>
              <w:autoSpaceDE w:val="0"/>
              <w:autoSpaceDN w:val="0"/>
              <w:adjustRightInd w:val="0"/>
              <w:spacing w:line="360" w:lineRule="auto"/>
              <w:jc w:val="both"/>
              <w:rPr>
                <w:sz w:val="20"/>
                <w:szCs w:val="20"/>
              </w:rPr>
            </w:pPr>
            <w:r w:rsidRPr="0088712B">
              <w:rPr>
                <w:sz w:val="20"/>
                <w:szCs w:val="20"/>
              </w:rPr>
              <w:t>(18)</w:t>
            </w:r>
          </w:p>
        </w:tc>
        <w:tc>
          <w:tcPr>
            <w:tcW w:w="1872" w:type="dxa"/>
          </w:tcPr>
          <w:p w:rsidR="003B76DA" w:rsidRPr="0088712B" w:rsidRDefault="003B76DA" w:rsidP="00BD4F2C">
            <w:pPr>
              <w:autoSpaceDE w:val="0"/>
              <w:autoSpaceDN w:val="0"/>
              <w:adjustRightInd w:val="0"/>
              <w:spacing w:line="360" w:lineRule="auto"/>
              <w:jc w:val="both"/>
              <w:rPr>
                <w:sz w:val="20"/>
                <w:szCs w:val="20"/>
              </w:rPr>
            </w:pPr>
            <w:r w:rsidRPr="0088712B">
              <w:rPr>
                <w:sz w:val="20"/>
                <w:szCs w:val="20"/>
              </w:rPr>
              <w:t>(0,2)</w:t>
            </w:r>
          </w:p>
        </w:tc>
        <w:tc>
          <w:tcPr>
            <w:tcW w:w="1872" w:type="dxa"/>
          </w:tcPr>
          <w:p w:rsidR="003B76DA" w:rsidRPr="0088712B" w:rsidRDefault="003B76DA" w:rsidP="00BD4F2C">
            <w:pPr>
              <w:autoSpaceDE w:val="0"/>
              <w:autoSpaceDN w:val="0"/>
              <w:adjustRightInd w:val="0"/>
              <w:spacing w:line="360" w:lineRule="auto"/>
              <w:jc w:val="both"/>
              <w:rPr>
                <w:sz w:val="20"/>
                <w:szCs w:val="20"/>
              </w:rPr>
            </w:pPr>
            <w:r w:rsidRPr="0088712B">
              <w:rPr>
                <w:sz w:val="20"/>
                <w:szCs w:val="20"/>
              </w:rPr>
              <w:t>(0,1)</w:t>
            </w:r>
          </w:p>
        </w:tc>
        <w:tc>
          <w:tcPr>
            <w:tcW w:w="1872" w:type="dxa"/>
          </w:tcPr>
          <w:p w:rsidR="003B76DA" w:rsidRPr="0088712B" w:rsidRDefault="003B76DA" w:rsidP="00BD4F2C">
            <w:pPr>
              <w:autoSpaceDE w:val="0"/>
              <w:autoSpaceDN w:val="0"/>
              <w:adjustRightInd w:val="0"/>
              <w:spacing w:line="360" w:lineRule="auto"/>
              <w:jc w:val="both"/>
              <w:rPr>
                <w:sz w:val="20"/>
                <w:szCs w:val="20"/>
              </w:rPr>
            </w:pPr>
            <w:r w:rsidRPr="0088712B">
              <w:rPr>
                <w:sz w:val="20"/>
                <w:szCs w:val="20"/>
              </w:rPr>
              <w:t>(0,15)</w:t>
            </w:r>
          </w:p>
        </w:tc>
        <w:tc>
          <w:tcPr>
            <w:tcW w:w="1873" w:type="dxa"/>
          </w:tcPr>
          <w:p w:rsidR="003B76DA" w:rsidRPr="0088712B" w:rsidRDefault="003B76DA" w:rsidP="00BD4F2C">
            <w:pPr>
              <w:autoSpaceDE w:val="0"/>
              <w:autoSpaceDN w:val="0"/>
              <w:adjustRightInd w:val="0"/>
              <w:spacing w:line="360" w:lineRule="auto"/>
              <w:jc w:val="both"/>
              <w:rPr>
                <w:sz w:val="20"/>
                <w:szCs w:val="20"/>
              </w:rPr>
            </w:pPr>
            <w:r w:rsidRPr="0088712B">
              <w:rPr>
                <w:sz w:val="20"/>
                <w:szCs w:val="20"/>
              </w:rPr>
              <w:t>(0,05)</w:t>
            </w:r>
          </w:p>
        </w:tc>
      </w:tr>
      <w:tr w:rsidR="007003A1" w:rsidRPr="0088712B">
        <w:trPr>
          <w:trHeight w:val="363"/>
        </w:trPr>
        <w:tc>
          <w:tcPr>
            <w:tcW w:w="1530" w:type="dxa"/>
          </w:tcPr>
          <w:p w:rsidR="003B76DA" w:rsidRPr="0088712B" w:rsidRDefault="003B76DA" w:rsidP="00BD4F2C">
            <w:pPr>
              <w:autoSpaceDE w:val="0"/>
              <w:autoSpaceDN w:val="0"/>
              <w:adjustRightInd w:val="0"/>
              <w:spacing w:line="360" w:lineRule="auto"/>
              <w:jc w:val="both"/>
              <w:rPr>
                <w:sz w:val="20"/>
                <w:szCs w:val="20"/>
              </w:rPr>
            </w:pPr>
            <w:r w:rsidRPr="0088712B">
              <w:rPr>
                <w:sz w:val="20"/>
                <w:szCs w:val="20"/>
              </w:rPr>
              <w:t>21</w:t>
            </w:r>
          </w:p>
        </w:tc>
        <w:tc>
          <w:tcPr>
            <w:tcW w:w="1872" w:type="dxa"/>
          </w:tcPr>
          <w:p w:rsidR="003B76DA" w:rsidRPr="0088712B" w:rsidRDefault="003B76DA" w:rsidP="00BD4F2C">
            <w:pPr>
              <w:autoSpaceDE w:val="0"/>
              <w:autoSpaceDN w:val="0"/>
              <w:adjustRightInd w:val="0"/>
              <w:spacing w:line="360" w:lineRule="auto"/>
              <w:jc w:val="both"/>
              <w:rPr>
                <w:sz w:val="20"/>
                <w:szCs w:val="20"/>
              </w:rPr>
            </w:pPr>
            <w:r w:rsidRPr="0088712B">
              <w:rPr>
                <w:sz w:val="20"/>
                <w:szCs w:val="20"/>
              </w:rPr>
              <w:t>0,7</w:t>
            </w:r>
          </w:p>
        </w:tc>
        <w:tc>
          <w:tcPr>
            <w:tcW w:w="1872" w:type="dxa"/>
          </w:tcPr>
          <w:p w:rsidR="003B76DA" w:rsidRPr="0088712B" w:rsidRDefault="003B76DA" w:rsidP="00BD4F2C">
            <w:pPr>
              <w:autoSpaceDE w:val="0"/>
              <w:autoSpaceDN w:val="0"/>
              <w:adjustRightInd w:val="0"/>
              <w:spacing w:line="360" w:lineRule="auto"/>
              <w:jc w:val="both"/>
              <w:rPr>
                <w:sz w:val="20"/>
                <w:szCs w:val="20"/>
              </w:rPr>
            </w:pPr>
            <w:r w:rsidRPr="0088712B">
              <w:rPr>
                <w:sz w:val="20"/>
                <w:szCs w:val="20"/>
              </w:rPr>
              <w:t>0,4</w:t>
            </w:r>
          </w:p>
        </w:tc>
        <w:tc>
          <w:tcPr>
            <w:tcW w:w="1872" w:type="dxa"/>
          </w:tcPr>
          <w:p w:rsidR="003B76DA" w:rsidRPr="0088712B" w:rsidRDefault="00184EAD" w:rsidP="00BD4F2C">
            <w:pPr>
              <w:autoSpaceDE w:val="0"/>
              <w:autoSpaceDN w:val="0"/>
              <w:adjustRightInd w:val="0"/>
              <w:spacing w:line="360" w:lineRule="auto"/>
              <w:jc w:val="both"/>
              <w:rPr>
                <w:sz w:val="20"/>
                <w:szCs w:val="20"/>
              </w:rPr>
            </w:pPr>
            <w:r w:rsidRPr="0088712B">
              <w:rPr>
                <w:sz w:val="20"/>
                <w:szCs w:val="20"/>
              </w:rPr>
              <w:t>-</w:t>
            </w:r>
          </w:p>
        </w:tc>
        <w:tc>
          <w:tcPr>
            <w:tcW w:w="1873" w:type="dxa"/>
          </w:tcPr>
          <w:p w:rsidR="003B76DA" w:rsidRPr="0088712B" w:rsidRDefault="003B76DA" w:rsidP="00BD4F2C">
            <w:pPr>
              <w:autoSpaceDE w:val="0"/>
              <w:autoSpaceDN w:val="0"/>
              <w:adjustRightInd w:val="0"/>
              <w:spacing w:line="360" w:lineRule="auto"/>
              <w:jc w:val="both"/>
              <w:rPr>
                <w:sz w:val="20"/>
                <w:szCs w:val="20"/>
              </w:rPr>
            </w:pPr>
            <w:r w:rsidRPr="0088712B">
              <w:rPr>
                <w:sz w:val="20"/>
                <w:szCs w:val="20"/>
              </w:rPr>
              <w:t>-</w:t>
            </w:r>
          </w:p>
        </w:tc>
      </w:tr>
      <w:tr w:rsidR="007003A1" w:rsidRPr="0088712B">
        <w:trPr>
          <w:trHeight w:val="379"/>
        </w:trPr>
        <w:tc>
          <w:tcPr>
            <w:tcW w:w="1530" w:type="dxa"/>
          </w:tcPr>
          <w:p w:rsidR="003B76DA" w:rsidRPr="0088712B" w:rsidRDefault="003B76DA" w:rsidP="00BD4F2C">
            <w:pPr>
              <w:autoSpaceDE w:val="0"/>
              <w:autoSpaceDN w:val="0"/>
              <w:adjustRightInd w:val="0"/>
              <w:spacing w:line="360" w:lineRule="auto"/>
              <w:jc w:val="both"/>
              <w:rPr>
                <w:sz w:val="20"/>
                <w:szCs w:val="20"/>
              </w:rPr>
            </w:pPr>
            <w:r w:rsidRPr="0088712B">
              <w:rPr>
                <w:sz w:val="20"/>
                <w:szCs w:val="20"/>
              </w:rPr>
              <w:t>(20)</w:t>
            </w:r>
          </w:p>
        </w:tc>
        <w:tc>
          <w:tcPr>
            <w:tcW w:w="1872" w:type="dxa"/>
          </w:tcPr>
          <w:p w:rsidR="003B76DA" w:rsidRPr="0088712B" w:rsidRDefault="003B76DA" w:rsidP="00BD4F2C">
            <w:pPr>
              <w:autoSpaceDE w:val="0"/>
              <w:autoSpaceDN w:val="0"/>
              <w:adjustRightInd w:val="0"/>
              <w:spacing w:line="360" w:lineRule="auto"/>
              <w:jc w:val="both"/>
              <w:rPr>
                <w:sz w:val="20"/>
                <w:szCs w:val="20"/>
              </w:rPr>
            </w:pPr>
            <w:r w:rsidRPr="0088712B">
              <w:rPr>
                <w:sz w:val="20"/>
                <w:szCs w:val="20"/>
              </w:rPr>
              <w:t>(0,2)</w:t>
            </w:r>
          </w:p>
        </w:tc>
        <w:tc>
          <w:tcPr>
            <w:tcW w:w="1872" w:type="dxa"/>
          </w:tcPr>
          <w:p w:rsidR="003B76DA" w:rsidRPr="0088712B" w:rsidRDefault="003B76DA" w:rsidP="00BD4F2C">
            <w:pPr>
              <w:autoSpaceDE w:val="0"/>
              <w:autoSpaceDN w:val="0"/>
              <w:adjustRightInd w:val="0"/>
              <w:spacing w:line="360" w:lineRule="auto"/>
              <w:jc w:val="both"/>
              <w:rPr>
                <w:sz w:val="20"/>
                <w:szCs w:val="20"/>
              </w:rPr>
            </w:pPr>
            <w:r w:rsidRPr="0088712B">
              <w:rPr>
                <w:sz w:val="20"/>
                <w:szCs w:val="20"/>
              </w:rPr>
              <w:t>(0,2)</w:t>
            </w:r>
          </w:p>
        </w:tc>
        <w:tc>
          <w:tcPr>
            <w:tcW w:w="1872" w:type="dxa"/>
          </w:tcPr>
          <w:p w:rsidR="003B76DA" w:rsidRPr="0088712B" w:rsidRDefault="003B76DA" w:rsidP="00BD4F2C">
            <w:pPr>
              <w:autoSpaceDE w:val="0"/>
              <w:autoSpaceDN w:val="0"/>
              <w:adjustRightInd w:val="0"/>
              <w:spacing w:line="360" w:lineRule="auto"/>
              <w:jc w:val="both"/>
              <w:rPr>
                <w:sz w:val="20"/>
                <w:szCs w:val="20"/>
              </w:rPr>
            </w:pPr>
            <w:r w:rsidRPr="0088712B">
              <w:rPr>
                <w:sz w:val="20"/>
                <w:szCs w:val="20"/>
              </w:rPr>
              <w:t>(0,3)</w:t>
            </w:r>
          </w:p>
        </w:tc>
        <w:tc>
          <w:tcPr>
            <w:tcW w:w="1873" w:type="dxa"/>
          </w:tcPr>
          <w:p w:rsidR="003B76DA" w:rsidRPr="0088712B" w:rsidRDefault="003B76DA" w:rsidP="00BD4F2C">
            <w:pPr>
              <w:autoSpaceDE w:val="0"/>
              <w:autoSpaceDN w:val="0"/>
              <w:adjustRightInd w:val="0"/>
              <w:spacing w:line="360" w:lineRule="auto"/>
              <w:jc w:val="both"/>
              <w:rPr>
                <w:sz w:val="20"/>
                <w:szCs w:val="20"/>
              </w:rPr>
            </w:pPr>
            <w:r w:rsidRPr="0088712B">
              <w:rPr>
                <w:sz w:val="20"/>
                <w:szCs w:val="20"/>
              </w:rPr>
              <w:t>(0,04)</w:t>
            </w:r>
          </w:p>
        </w:tc>
      </w:tr>
      <w:tr w:rsidR="007003A1" w:rsidRPr="0088712B">
        <w:trPr>
          <w:trHeight w:val="379"/>
        </w:trPr>
        <w:tc>
          <w:tcPr>
            <w:tcW w:w="1530" w:type="dxa"/>
          </w:tcPr>
          <w:p w:rsidR="003B76DA" w:rsidRPr="0088712B" w:rsidRDefault="003B76DA" w:rsidP="00BD4F2C">
            <w:pPr>
              <w:autoSpaceDE w:val="0"/>
              <w:autoSpaceDN w:val="0"/>
              <w:adjustRightInd w:val="0"/>
              <w:spacing w:line="360" w:lineRule="auto"/>
              <w:jc w:val="both"/>
              <w:rPr>
                <w:sz w:val="20"/>
                <w:szCs w:val="20"/>
              </w:rPr>
            </w:pPr>
            <w:r w:rsidRPr="0088712B">
              <w:rPr>
                <w:sz w:val="20"/>
                <w:szCs w:val="20"/>
              </w:rPr>
              <w:t>21</w:t>
            </w:r>
          </w:p>
        </w:tc>
        <w:tc>
          <w:tcPr>
            <w:tcW w:w="1872" w:type="dxa"/>
          </w:tcPr>
          <w:p w:rsidR="003B76DA" w:rsidRPr="0088712B" w:rsidRDefault="00352813" w:rsidP="00BD4F2C">
            <w:pPr>
              <w:autoSpaceDE w:val="0"/>
              <w:autoSpaceDN w:val="0"/>
              <w:adjustRightInd w:val="0"/>
              <w:spacing w:line="360" w:lineRule="auto"/>
              <w:jc w:val="both"/>
              <w:rPr>
                <w:sz w:val="20"/>
                <w:szCs w:val="20"/>
              </w:rPr>
            </w:pPr>
            <w:r w:rsidRPr="0088712B">
              <w:rPr>
                <w:sz w:val="20"/>
                <w:szCs w:val="20"/>
              </w:rPr>
              <w:t>1,1</w:t>
            </w:r>
          </w:p>
        </w:tc>
        <w:tc>
          <w:tcPr>
            <w:tcW w:w="1872" w:type="dxa"/>
          </w:tcPr>
          <w:p w:rsidR="003B76DA" w:rsidRPr="0088712B" w:rsidRDefault="00352813" w:rsidP="00BD4F2C">
            <w:pPr>
              <w:autoSpaceDE w:val="0"/>
              <w:autoSpaceDN w:val="0"/>
              <w:adjustRightInd w:val="0"/>
              <w:spacing w:line="360" w:lineRule="auto"/>
              <w:jc w:val="both"/>
              <w:rPr>
                <w:sz w:val="20"/>
                <w:szCs w:val="20"/>
              </w:rPr>
            </w:pPr>
            <w:r w:rsidRPr="0088712B">
              <w:rPr>
                <w:sz w:val="20"/>
                <w:szCs w:val="20"/>
              </w:rPr>
              <w:t>0,3</w:t>
            </w:r>
          </w:p>
        </w:tc>
        <w:tc>
          <w:tcPr>
            <w:tcW w:w="1872" w:type="dxa"/>
          </w:tcPr>
          <w:p w:rsidR="003B76DA" w:rsidRPr="0088712B" w:rsidRDefault="003B76DA" w:rsidP="00BD4F2C">
            <w:pPr>
              <w:autoSpaceDE w:val="0"/>
              <w:autoSpaceDN w:val="0"/>
              <w:adjustRightInd w:val="0"/>
              <w:spacing w:line="360" w:lineRule="auto"/>
              <w:jc w:val="both"/>
              <w:rPr>
                <w:sz w:val="20"/>
                <w:szCs w:val="20"/>
              </w:rPr>
            </w:pPr>
            <w:r w:rsidRPr="0088712B">
              <w:rPr>
                <w:sz w:val="20"/>
                <w:szCs w:val="20"/>
              </w:rPr>
              <w:t>--</w:t>
            </w:r>
          </w:p>
        </w:tc>
        <w:tc>
          <w:tcPr>
            <w:tcW w:w="1873" w:type="dxa"/>
          </w:tcPr>
          <w:p w:rsidR="003B76DA" w:rsidRPr="0088712B" w:rsidRDefault="003B76DA" w:rsidP="00BD4F2C">
            <w:pPr>
              <w:autoSpaceDE w:val="0"/>
              <w:autoSpaceDN w:val="0"/>
              <w:adjustRightInd w:val="0"/>
              <w:spacing w:line="360" w:lineRule="auto"/>
              <w:jc w:val="both"/>
              <w:rPr>
                <w:sz w:val="20"/>
                <w:szCs w:val="20"/>
              </w:rPr>
            </w:pPr>
            <w:r w:rsidRPr="0088712B">
              <w:rPr>
                <w:sz w:val="20"/>
                <w:szCs w:val="20"/>
              </w:rPr>
              <w:t>-</w:t>
            </w:r>
          </w:p>
        </w:tc>
      </w:tr>
      <w:tr w:rsidR="007003A1" w:rsidRPr="0088712B">
        <w:trPr>
          <w:trHeight w:val="363"/>
        </w:trPr>
        <w:tc>
          <w:tcPr>
            <w:tcW w:w="1530" w:type="dxa"/>
          </w:tcPr>
          <w:p w:rsidR="003B76DA" w:rsidRPr="0088712B" w:rsidRDefault="003B76DA" w:rsidP="00BD4F2C">
            <w:pPr>
              <w:autoSpaceDE w:val="0"/>
              <w:autoSpaceDN w:val="0"/>
              <w:adjustRightInd w:val="0"/>
              <w:spacing w:line="360" w:lineRule="auto"/>
              <w:jc w:val="both"/>
              <w:rPr>
                <w:sz w:val="20"/>
                <w:szCs w:val="20"/>
              </w:rPr>
            </w:pPr>
            <w:r w:rsidRPr="0088712B">
              <w:rPr>
                <w:sz w:val="20"/>
                <w:szCs w:val="20"/>
              </w:rPr>
              <w:t>21</w:t>
            </w:r>
          </w:p>
        </w:tc>
        <w:tc>
          <w:tcPr>
            <w:tcW w:w="1872" w:type="dxa"/>
          </w:tcPr>
          <w:p w:rsidR="003B76DA" w:rsidRPr="0088712B" w:rsidRDefault="00352813" w:rsidP="00BD4F2C">
            <w:pPr>
              <w:autoSpaceDE w:val="0"/>
              <w:autoSpaceDN w:val="0"/>
              <w:adjustRightInd w:val="0"/>
              <w:spacing w:line="360" w:lineRule="auto"/>
              <w:jc w:val="both"/>
              <w:rPr>
                <w:sz w:val="20"/>
                <w:szCs w:val="20"/>
              </w:rPr>
            </w:pPr>
            <w:r w:rsidRPr="0088712B">
              <w:rPr>
                <w:sz w:val="20"/>
                <w:szCs w:val="20"/>
              </w:rPr>
              <w:t>0,8</w:t>
            </w:r>
          </w:p>
        </w:tc>
        <w:tc>
          <w:tcPr>
            <w:tcW w:w="1872" w:type="dxa"/>
          </w:tcPr>
          <w:p w:rsidR="003B76DA" w:rsidRPr="0088712B" w:rsidRDefault="00352813" w:rsidP="00BD4F2C">
            <w:pPr>
              <w:autoSpaceDE w:val="0"/>
              <w:autoSpaceDN w:val="0"/>
              <w:adjustRightInd w:val="0"/>
              <w:spacing w:line="360" w:lineRule="auto"/>
              <w:jc w:val="both"/>
              <w:rPr>
                <w:sz w:val="20"/>
                <w:szCs w:val="20"/>
              </w:rPr>
            </w:pPr>
            <w:r w:rsidRPr="0088712B">
              <w:rPr>
                <w:sz w:val="20"/>
                <w:szCs w:val="20"/>
              </w:rPr>
              <w:t>0,1</w:t>
            </w:r>
          </w:p>
        </w:tc>
        <w:tc>
          <w:tcPr>
            <w:tcW w:w="1872" w:type="dxa"/>
          </w:tcPr>
          <w:p w:rsidR="003B76DA" w:rsidRPr="0088712B" w:rsidRDefault="00184EAD" w:rsidP="00BD4F2C">
            <w:pPr>
              <w:autoSpaceDE w:val="0"/>
              <w:autoSpaceDN w:val="0"/>
              <w:adjustRightInd w:val="0"/>
              <w:spacing w:line="360" w:lineRule="auto"/>
              <w:jc w:val="both"/>
              <w:rPr>
                <w:sz w:val="20"/>
                <w:szCs w:val="20"/>
              </w:rPr>
            </w:pPr>
            <w:r w:rsidRPr="0088712B">
              <w:rPr>
                <w:sz w:val="20"/>
                <w:szCs w:val="20"/>
              </w:rPr>
              <w:t>-</w:t>
            </w:r>
          </w:p>
        </w:tc>
        <w:tc>
          <w:tcPr>
            <w:tcW w:w="1873" w:type="dxa"/>
          </w:tcPr>
          <w:p w:rsidR="003B76DA" w:rsidRPr="0088712B" w:rsidRDefault="003B76DA" w:rsidP="00BD4F2C">
            <w:pPr>
              <w:autoSpaceDE w:val="0"/>
              <w:autoSpaceDN w:val="0"/>
              <w:adjustRightInd w:val="0"/>
              <w:spacing w:line="360" w:lineRule="auto"/>
              <w:jc w:val="both"/>
              <w:rPr>
                <w:sz w:val="20"/>
                <w:szCs w:val="20"/>
              </w:rPr>
            </w:pPr>
            <w:r w:rsidRPr="0088712B">
              <w:rPr>
                <w:sz w:val="20"/>
                <w:szCs w:val="20"/>
              </w:rPr>
              <w:t>-</w:t>
            </w:r>
          </w:p>
        </w:tc>
      </w:tr>
      <w:tr w:rsidR="007003A1" w:rsidRPr="0088712B">
        <w:trPr>
          <w:trHeight w:val="379"/>
        </w:trPr>
        <w:tc>
          <w:tcPr>
            <w:tcW w:w="1530" w:type="dxa"/>
          </w:tcPr>
          <w:p w:rsidR="003B76DA" w:rsidRPr="0088712B" w:rsidRDefault="003B76DA" w:rsidP="00BD4F2C">
            <w:pPr>
              <w:autoSpaceDE w:val="0"/>
              <w:autoSpaceDN w:val="0"/>
              <w:adjustRightInd w:val="0"/>
              <w:spacing w:line="360" w:lineRule="auto"/>
              <w:jc w:val="both"/>
              <w:rPr>
                <w:sz w:val="20"/>
                <w:szCs w:val="20"/>
              </w:rPr>
            </w:pPr>
            <w:r w:rsidRPr="0088712B">
              <w:rPr>
                <w:sz w:val="20"/>
                <w:szCs w:val="20"/>
              </w:rPr>
              <w:t>2</w:t>
            </w:r>
            <w:r w:rsidR="00352813" w:rsidRPr="0088712B">
              <w:rPr>
                <w:sz w:val="20"/>
                <w:szCs w:val="20"/>
              </w:rPr>
              <w:t>2</w:t>
            </w:r>
          </w:p>
        </w:tc>
        <w:tc>
          <w:tcPr>
            <w:tcW w:w="1872" w:type="dxa"/>
          </w:tcPr>
          <w:p w:rsidR="003B76DA" w:rsidRPr="0088712B" w:rsidRDefault="00352813" w:rsidP="00BD4F2C">
            <w:pPr>
              <w:autoSpaceDE w:val="0"/>
              <w:autoSpaceDN w:val="0"/>
              <w:adjustRightInd w:val="0"/>
              <w:spacing w:line="360" w:lineRule="auto"/>
              <w:jc w:val="both"/>
              <w:rPr>
                <w:sz w:val="20"/>
                <w:szCs w:val="20"/>
              </w:rPr>
            </w:pPr>
            <w:r w:rsidRPr="0088712B">
              <w:rPr>
                <w:sz w:val="20"/>
                <w:szCs w:val="20"/>
              </w:rPr>
              <w:t>0,7</w:t>
            </w:r>
          </w:p>
        </w:tc>
        <w:tc>
          <w:tcPr>
            <w:tcW w:w="1872" w:type="dxa"/>
          </w:tcPr>
          <w:p w:rsidR="003B76DA" w:rsidRPr="0088712B" w:rsidRDefault="00352813" w:rsidP="00BD4F2C">
            <w:pPr>
              <w:autoSpaceDE w:val="0"/>
              <w:autoSpaceDN w:val="0"/>
              <w:adjustRightInd w:val="0"/>
              <w:spacing w:line="360" w:lineRule="auto"/>
              <w:jc w:val="both"/>
              <w:rPr>
                <w:sz w:val="20"/>
                <w:szCs w:val="20"/>
              </w:rPr>
            </w:pPr>
            <w:r w:rsidRPr="0088712B">
              <w:rPr>
                <w:sz w:val="20"/>
                <w:szCs w:val="20"/>
              </w:rPr>
              <w:t>0,2</w:t>
            </w:r>
          </w:p>
        </w:tc>
        <w:tc>
          <w:tcPr>
            <w:tcW w:w="1872" w:type="dxa"/>
          </w:tcPr>
          <w:p w:rsidR="003B76DA" w:rsidRPr="0088712B" w:rsidRDefault="00184EAD" w:rsidP="00BD4F2C">
            <w:pPr>
              <w:autoSpaceDE w:val="0"/>
              <w:autoSpaceDN w:val="0"/>
              <w:adjustRightInd w:val="0"/>
              <w:spacing w:line="360" w:lineRule="auto"/>
              <w:jc w:val="both"/>
              <w:rPr>
                <w:sz w:val="20"/>
                <w:szCs w:val="20"/>
              </w:rPr>
            </w:pPr>
            <w:r w:rsidRPr="0088712B">
              <w:rPr>
                <w:sz w:val="20"/>
                <w:szCs w:val="20"/>
              </w:rPr>
              <w:t>-</w:t>
            </w:r>
          </w:p>
        </w:tc>
        <w:tc>
          <w:tcPr>
            <w:tcW w:w="1873" w:type="dxa"/>
          </w:tcPr>
          <w:p w:rsidR="003B76DA" w:rsidRPr="0088712B" w:rsidRDefault="003B76DA" w:rsidP="00BD4F2C">
            <w:pPr>
              <w:autoSpaceDE w:val="0"/>
              <w:autoSpaceDN w:val="0"/>
              <w:adjustRightInd w:val="0"/>
              <w:spacing w:line="360" w:lineRule="auto"/>
              <w:jc w:val="both"/>
              <w:rPr>
                <w:sz w:val="20"/>
                <w:szCs w:val="20"/>
              </w:rPr>
            </w:pPr>
            <w:r w:rsidRPr="0088712B">
              <w:rPr>
                <w:sz w:val="20"/>
                <w:szCs w:val="20"/>
              </w:rPr>
              <w:t>-</w:t>
            </w:r>
          </w:p>
        </w:tc>
      </w:tr>
      <w:tr w:rsidR="007003A1" w:rsidRPr="0088712B">
        <w:trPr>
          <w:trHeight w:val="379"/>
        </w:trPr>
        <w:tc>
          <w:tcPr>
            <w:tcW w:w="1530" w:type="dxa"/>
          </w:tcPr>
          <w:p w:rsidR="00352813" w:rsidRPr="0088712B" w:rsidRDefault="00352813" w:rsidP="00BD4F2C">
            <w:pPr>
              <w:autoSpaceDE w:val="0"/>
              <w:autoSpaceDN w:val="0"/>
              <w:adjustRightInd w:val="0"/>
              <w:spacing w:line="360" w:lineRule="auto"/>
              <w:jc w:val="both"/>
              <w:rPr>
                <w:sz w:val="20"/>
                <w:szCs w:val="20"/>
              </w:rPr>
            </w:pPr>
            <w:r w:rsidRPr="0088712B">
              <w:rPr>
                <w:sz w:val="20"/>
                <w:szCs w:val="20"/>
              </w:rPr>
              <w:t>20</w:t>
            </w:r>
          </w:p>
        </w:tc>
        <w:tc>
          <w:tcPr>
            <w:tcW w:w="1872" w:type="dxa"/>
          </w:tcPr>
          <w:p w:rsidR="00352813" w:rsidRPr="0088712B" w:rsidRDefault="00352813" w:rsidP="00BD4F2C">
            <w:pPr>
              <w:autoSpaceDE w:val="0"/>
              <w:autoSpaceDN w:val="0"/>
              <w:adjustRightInd w:val="0"/>
              <w:spacing w:line="360" w:lineRule="auto"/>
              <w:jc w:val="both"/>
              <w:rPr>
                <w:sz w:val="20"/>
                <w:szCs w:val="20"/>
              </w:rPr>
            </w:pPr>
            <w:r w:rsidRPr="0088712B">
              <w:rPr>
                <w:sz w:val="20"/>
                <w:szCs w:val="20"/>
              </w:rPr>
              <w:t>0,7</w:t>
            </w:r>
          </w:p>
        </w:tc>
        <w:tc>
          <w:tcPr>
            <w:tcW w:w="1872" w:type="dxa"/>
          </w:tcPr>
          <w:p w:rsidR="00352813" w:rsidRPr="0088712B" w:rsidRDefault="00352813" w:rsidP="00BD4F2C">
            <w:pPr>
              <w:autoSpaceDE w:val="0"/>
              <w:autoSpaceDN w:val="0"/>
              <w:adjustRightInd w:val="0"/>
              <w:spacing w:line="360" w:lineRule="auto"/>
              <w:jc w:val="both"/>
              <w:rPr>
                <w:sz w:val="20"/>
                <w:szCs w:val="20"/>
              </w:rPr>
            </w:pPr>
            <w:r w:rsidRPr="0088712B">
              <w:rPr>
                <w:sz w:val="20"/>
                <w:szCs w:val="20"/>
              </w:rPr>
              <w:t>0,2</w:t>
            </w:r>
          </w:p>
        </w:tc>
        <w:tc>
          <w:tcPr>
            <w:tcW w:w="1872" w:type="dxa"/>
          </w:tcPr>
          <w:p w:rsidR="00352813" w:rsidRPr="0088712B" w:rsidRDefault="00352813" w:rsidP="00BD4F2C">
            <w:pPr>
              <w:autoSpaceDE w:val="0"/>
              <w:autoSpaceDN w:val="0"/>
              <w:adjustRightInd w:val="0"/>
              <w:spacing w:line="360" w:lineRule="auto"/>
              <w:jc w:val="both"/>
              <w:rPr>
                <w:sz w:val="20"/>
                <w:szCs w:val="20"/>
              </w:rPr>
            </w:pPr>
            <w:r w:rsidRPr="0088712B">
              <w:rPr>
                <w:sz w:val="20"/>
                <w:szCs w:val="20"/>
              </w:rPr>
              <w:t>0,25</w:t>
            </w:r>
          </w:p>
        </w:tc>
        <w:tc>
          <w:tcPr>
            <w:tcW w:w="1873" w:type="dxa"/>
          </w:tcPr>
          <w:p w:rsidR="00352813" w:rsidRPr="0088712B" w:rsidRDefault="00352813" w:rsidP="00BD4F2C">
            <w:pPr>
              <w:autoSpaceDE w:val="0"/>
              <w:autoSpaceDN w:val="0"/>
              <w:adjustRightInd w:val="0"/>
              <w:spacing w:line="360" w:lineRule="auto"/>
              <w:jc w:val="both"/>
              <w:rPr>
                <w:sz w:val="20"/>
                <w:szCs w:val="20"/>
              </w:rPr>
            </w:pPr>
            <w:r w:rsidRPr="0088712B">
              <w:rPr>
                <w:sz w:val="20"/>
                <w:szCs w:val="20"/>
              </w:rPr>
              <w:t>0,04</w:t>
            </w:r>
          </w:p>
        </w:tc>
      </w:tr>
    </w:tbl>
    <w:p w:rsidR="00BD4F2C" w:rsidRPr="0088712B" w:rsidRDefault="00BD4F2C" w:rsidP="00417997">
      <w:pPr>
        <w:autoSpaceDE w:val="0"/>
        <w:autoSpaceDN w:val="0"/>
        <w:adjustRightInd w:val="0"/>
        <w:spacing w:line="360" w:lineRule="auto"/>
        <w:ind w:firstLine="709"/>
        <w:jc w:val="both"/>
        <w:rPr>
          <w:sz w:val="28"/>
          <w:szCs w:val="28"/>
        </w:rPr>
      </w:pPr>
    </w:p>
    <w:p w:rsidR="00A41E35" w:rsidRPr="0088712B" w:rsidRDefault="00A41E35" w:rsidP="00417997">
      <w:pPr>
        <w:autoSpaceDE w:val="0"/>
        <w:autoSpaceDN w:val="0"/>
        <w:adjustRightInd w:val="0"/>
        <w:spacing w:line="360" w:lineRule="auto"/>
        <w:ind w:firstLine="709"/>
        <w:jc w:val="both"/>
        <w:rPr>
          <w:sz w:val="28"/>
          <w:szCs w:val="28"/>
        </w:rPr>
      </w:pPr>
      <w:r w:rsidRPr="0088712B">
        <w:rPr>
          <w:sz w:val="28"/>
          <w:szCs w:val="28"/>
        </w:rPr>
        <w:t xml:space="preserve">Дополнительное введение после коагулянтов ПАА не эффективно сказывалось на водоочистке, поскольку исходная вода в июле 1999 г. </w:t>
      </w:r>
      <w:r w:rsidR="0006790B" w:rsidRPr="0088712B">
        <w:rPr>
          <w:sz w:val="28"/>
          <w:szCs w:val="28"/>
        </w:rPr>
        <w:t>н</w:t>
      </w:r>
      <w:r w:rsidRPr="0088712B">
        <w:rPr>
          <w:sz w:val="28"/>
          <w:szCs w:val="28"/>
        </w:rPr>
        <w:t>е характеризовалась большой загрязнённостью.</w:t>
      </w:r>
    </w:p>
    <w:p w:rsidR="0006790B" w:rsidRPr="0088712B" w:rsidRDefault="00A41E35" w:rsidP="00417997">
      <w:pPr>
        <w:autoSpaceDE w:val="0"/>
        <w:autoSpaceDN w:val="0"/>
        <w:adjustRightInd w:val="0"/>
        <w:spacing w:line="360" w:lineRule="auto"/>
        <w:ind w:firstLine="709"/>
        <w:jc w:val="both"/>
        <w:rPr>
          <w:sz w:val="28"/>
          <w:szCs w:val="28"/>
        </w:rPr>
      </w:pPr>
      <w:r w:rsidRPr="0088712B">
        <w:rPr>
          <w:sz w:val="28"/>
          <w:szCs w:val="28"/>
        </w:rPr>
        <w:t>На Рублевской водопроводной станции «Мосводоканала» (москворецкий источник) испытана пилотная установка компании «Дегремон» для очистки воды с применением бинарных реагентов - коагулянтов СА и оксихлорида алюминия (ОХА) с анионным флокулянтом ASP25 [сополимер акриламида (АА) с акрилатом натрия (Na-АК) с содержанием ионогенных звеньев</w:t>
      </w:r>
      <w:r w:rsidR="0069071B" w:rsidRPr="0088712B">
        <w:rPr>
          <w:sz w:val="28"/>
          <w:szCs w:val="28"/>
        </w:rPr>
        <w:t xml:space="preserve"> </w:t>
      </w:r>
      <w:r w:rsidRPr="0088712B">
        <w:rPr>
          <w:sz w:val="28"/>
          <w:szCs w:val="28"/>
        </w:rPr>
        <w:t>α</w:t>
      </w:r>
      <w:r w:rsidR="00184EAD" w:rsidRPr="0088712B">
        <w:rPr>
          <w:sz w:val="28"/>
          <w:szCs w:val="28"/>
        </w:rPr>
        <w:t xml:space="preserve"> </w:t>
      </w:r>
      <w:r w:rsidRPr="0088712B">
        <w:rPr>
          <w:sz w:val="28"/>
          <w:szCs w:val="28"/>
        </w:rPr>
        <w:t>=</w:t>
      </w:r>
      <w:r w:rsidR="00184EAD" w:rsidRPr="0088712B">
        <w:rPr>
          <w:sz w:val="28"/>
          <w:szCs w:val="28"/>
        </w:rPr>
        <w:t xml:space="preserve"> </w:t>
      </w:r>
      <w:r w:rsidRPr="0088712B">
        <w:rPr>
          <w:sz w:val="28"/>
          <w:szCs w:val="28"/>
        </w:rPr>
        <w:t>5 мол</w:t>
      </w:r>
      <w:r w:rsidR="00184EAD" w:rsidRPr="0088712B">
        <w:rPr>
          <w:sz w:val="28"/>
          <w:szCs w:val="28"/>
        </w:rPr>
        <w:t>.</w:t>
      </w:r>
      <w:r w:rsidRPr="0088712B">
        <w:rPr>
          <w:sz w:val="28"/>
          <w:szCs w:val="28"/>
        </w:rPr>
        <w:t>%] [18]. Испытания проводились в 1997-1998 гг. в течение всех сезонных изменений качества исходной воды. СА оказался более эффективным в период теплой исходной воды, а в зимний период более эффективным являлся ОХА.</w:t>
      </w:r>
    </w:p>
    <w:p w:rsidR="00A41E35" w:rsidRPr="0088712B" w:rsidRDefault="00A41E35" w:rsidP="00417997">
      <w:pPr>
        <w:autoSpaceDE w:val="0"/>
        <w:autoSpaceDN w:val="0"/>
        <w:adjustRightInd w:val="0"/>
        <w:spacing w:line="360" w:lineRule="auto"/>
        <w:ind w:firstLine="709"/>
        <w:jc w:val="both"/>
        <w:rPr>
          <w:sz w:val="28"/>
          <w:szCs w:val="28"/>
        </w:rPr>
      </w:pPr>
      <w:r w:rsidRPr="0088712B">
        <w:rPr>
          <w:sz w:val="28"/>
          <w:szCs w:val="28"/>
        </w:rPr>
        <w:t xml:space="preserve">Совместное использование коагулянтов и флокулянта эффективно снижало основные характеристики загрязненности воды после отстаивания: мутность - на 80-85%, цветность – на 50-60%, перманганатная окисляемость – на 40-50%, содержание </w:t>
      </w:r>
      <w:r w:rsidR="00184EAD" w:rsidRPr="0088712B">
        <w:rPr>
          <w:sz w:val="28"/>
          <w:szCs w:val="28"/>
        </w:rPr>
        <w:t>железа – на 90%, аммония – до 0,</w:t>
      </w:r>
      <w:r w:rsidRPr="0088712B">
        <w:rPr>
          <w:sz w:val="28"/>
          <w:szCs w:val="28"/>
        </w:rPr>
        <w:t>1 мг·л</w:t>
      </w:r>
      <w:r w:rsidRPr="0088712B">
        <w:rPr>
          <w:sz w:val="28"/>
          <w:szCs w:val="28"/>
          <w:vertAlign w:val="superscript"/>
        </w:rPr>
        <w:t>–1</w:t>
      </w:r>
      <w:r w:rsidRPr="0088712B">
        <w:rPr>
          <w:sz w:val="28"/>
          <w:szCs w:val="28"/>
        </w:rPr>
        <w:t xml:space="preserve"> и содержание фитопланктона - на 97-98% (даже в период бурного цветения воды).</w:t>
      </w:r>
    </w:p>
    <w:p w:rsidR="00A41E35" w:rsidRPr="0088712B" w:rsidRDefault="00A41E35" w:rsidP="00417997">
      <w:pPr>
        <w:autoSpaceDE w:val="0"/>
        <w:autoSpaceDN w:val="0"/>
        <w:adjustRightInd w:val="0"/>
        <w:spacing w:line="360" w:lineRule="auto"/>
        <w:ind w:firstLine="709"/>
        <w:jc w:val="both"/>
        <w:rPr>
          <w:sz w:val="28"/>
          <w:szCs w:val="28"/>
        </w:rPr>
      </w:pPr>
      <w:r w:rsidRPr="0088712B">
        <w:rPr>
          <w:sz w:val="28"/>
          <w:szCs w:val="28"/>
        </w:rPr>
        <w:t>Влияние интервала между моментом введения СА и анионного флокулянта Магнафлок LT27 на очистку воды рассмотрено в работе [22]. При ма</w:t>
      </w:r>
      <w:r w:rsidR="00184EAD" w:rsidRPr="0088712B">
        <w:rPr>
          <w:sz w:val="28"/>
          <w:szCs w:val="28"/>
        </w:rPr>
        <w:t>лой дозе флокулянта (0,</w:t>
      </w:r>
      <w:r w:rsidRPr="0088712B">
        <w:rPr>
          <w:sz w:val="28"/>
          <w:szCs w:val="28"/>
        </w:rPr>
        <w:t>02 мг·л</w:t>
      </w:r>
      <w:r w:rsidRPr="0088712B">
        <w:rPr>
          <w:sz w:val="28"/>
          <w:szCs w:val="28"/>
          <w:vertAlign w:val="superscript"/>
        </w:rPr>
        <w:t>–1</w:t>
      </w:r>
      <w:r w:rsidRPr="0088712B">
        <w:rPr>
          <w:sz w:val="28"/>
          <w:szCs w:val="28"/>
        </w:rPr>
        <w:t>) и дозе коагулянта 5 мг·л</w:t>
      </w:r>
      <w:r w:rsidRPr="0088712B">
        <w:rPr>
          <w:sz w:val="28"/>
          <w:szCs w:val="28"/>
          <w:vertAlign w:val="superscript"/>
        </w:rPr>
        <w:t>–1</w:t>
      </w:r>
      <w:r w:rsidR="00DB1482" w:rsidRPr="0088712B">
        <w:rPr>
          <w:sz w:val="28"/>
          <w:szCs w:val="28"/>
        </w:rPr>
        <w:t>интервал времени 30-120 с</w:t>
      </w:r>
      <w:r w:rsidRPr="0088712B">
        <w:rPr>
          <w:sz w:val="28"/>
          <w:szCs w:val="28"/>
        </w:rPr>
        <w:t xml:space="preserve"> между дозировкой реагентов не влиял на цветность воды, а</w:t>
      </w:r>
      <w:r w:rsidR="00DB1482" w:rsidRPr="0088712B">
        <w:rPr>
          <w:sz w:val="28"/>
          <w:szCs w:val="28"/>
        </w:rPr>
        <w:t xml:space="preserve"> при большой дозе флокулянта (0,</w:t>
      </w:r>
      <w:r w:rsidRPr="0088712B">
        <w:rPr>
          <w:sz w:val="28"/>
          <w:szCs w:val="28"/>
        </w:rPr>
        <w:t>30 мг·л</w:t>
      </w:r>
      <w:r w:rsidRPr="0088712B">
        <w:rPr>
          <w:sz w:val="28"/>
          <w:szCs w:val="28"/>
          <w:vertAlign w:val="superscript"/>
        </w:rPr>
        <w:t>–1</w:t>
      </w:r>
      <w:r w:rsidRPr="0088712B">
        <w:rPr>
          <w:sz w:val="28"/>
          <w:szCs w:val="28"/>
        </w:rPr>
        <w:t xml:space="preserve">) и той же дозе коагулянта с увеличением интервала времени между дозировками реагентов цветность воды снижалась. Увеличение интервала до момента ввода флокулянта способствовало более полной сорбции гумусовых веществ частицами гидроксида алюминия и последующей сорбции флокулянта (см. табл. </w:t>
      </w:r>
      <w:r w:rsidR="0010339E" w:rsidRPr="0088712B">
        <w:rPr>
          <w:sz w:val="28"/>
          <w:szCs w:val="28"/>
        </w:rPr>
        <w:t>1</w:t>
      </w:r>
      <w:r w:rsidR="00DB1482" w:rsidRPr="0088712B">
        <w:rPr>
          <w:sz w:val="28"/>
          <w:szCs w:val="28"/>
        </w:rPr>
        <w:t>.</w:t>
      </w:r>
      <w:r w:rsidRPr="0088712B">
        <w:rPr>
          <w:sz w:val="28"/>
          <w:szCs w:val="28"/>
        </w:rPr>
        <w:t>2).</w:t>
      </w:r>
    </w:p>
    <w:p w:rsidR="00A41E35" w:rsidRPr="0088712B" w:rsidRDefault="00A41E35" w:rsidP="00417997">
      <w:pPr>
        <w:autoSpaceDE w:val="0"/>
        <w:autoSpaceDN w:val="0"/>
        <w:adjustRightInd w:val="0"/>
        <w:spacing w:line="360" w:lineRule="auto"/>
        <w:ind w:firstLine="709"/>
        <w:jc w:val="both"/>
        <w:rPr>
          <w:sz w:val="28"/>
          <w:szCs w:val="28"/>
        </w:rPr>
      </w:pPr>
      <w:r w:rsidRPr="0088712B">
        <w:rPr>
          <w:sz w:val="28"/>
          <w:szCs w:val="28"/>
        </w:rPr>
        <w:t>В настоящее время в г. Перми компанией ЗАО «Москва-Штокхаузен-Пермь» по немецкой технологии налажено производство высокоэффективных флокулянтов Праестолов, которые имеют высокую молекулярную массу (ММ), 100%-ное содержание основного вещества, а также широкий спектр марок неионного, анионного и катионного полимеров, адаптированных к различным видам суспензий и процессам их разделения. Рассмотрим результаты применения Праестолов в отсутствие и в сочетании с коагулянтами для обесцвечивания и очистки природной воды.</w:t>
      </w:r>
    </w:p>
    <w:p w:rsidR="0006790B" w:rsidRPr="0088712B" w:rsidRDefault="00BD4F2C" w:rsidP="00417997">
      <w:pPr>
        <w:autoSpaceDE w:val="0"/>
        <w:autoSpaceDN w:val="0"/>
        <w:adjustRightInd w:val="0"/>
        <w:spacing w:line="360" w:lineRule="auto"/>
        <w:ind w:firstLine="709"/>
        <w:jc w:val="both"/>
        <w:rPr>
          <w:sz w:val="28"/>
          <w:szCs w:val="28"/>
        </w:rPr>
      </w:pPr>
      <w:r w:rsidRPr="0088712B">
        <w:rPr>
          <w:b/>
          <w:bCs/>
          <w:sz w:val="28"/>
          <w:szCs w:val="28"/>
        </w:rPr>
        <w:br w:type="page"/>
      </w:r>
      <w:r w:rsidR="0006790B" w:rsidRPr="0088712B">
        <w:rPr>
          <w:sz w:val="28"/>
          <w:szCs w:val="28"/>
        </w:rPr>
        <w:t xml:space="preserve">Таблица </w:t>
      </w:r>
      <w:r w:rsidR="0010339E" w:rsidRPr="0088712B">
        <w:rPr>
          <w:sz w:val="28"/>
          <w:szCs w:val="28"/>
        </w:rPr>
        <w:t>1</w:t>
      </w:r>
      <w:r w:rsidR="00DB1482" w:rsidRPr="0088712B">
        <w:rPr>
          <w:sz w:val="28"/>
          <w:szCs w:val="28"/>
        </w:rPr>
        <w:t>.</w:t>
      </w:r>
      <w:r w:rsidR="0006790B" w:rsidRPr="0088712B">
        <w:rPr>
          <w:sz w:val="28"/>
          <w:szCs w:val="28"/>
        </w:rPr>
        <w:t>2</w:t>
      </w:r>
      <w:r w:rsidRPr="0088712B">
        <w:rPr>
          <w:sz w:val="28"/>
          <w:szCs w:val="28"/>
        </w:rPr>
        <w:t xml:space="preserve"> - </w:t>
      </w:r>
      <w:r w:rsidR="0006790B" w:rsidRPr="0088712B">
        <w:rPr>
          <w:sz w:val="28"/>
          <w:szCs w:val="28"/>
        </w:rPr>
        <w:t xml:space="preserve">Влияние интервала между моментами введения сульфата алюминия и Магнафлока </w:t>
      </w:r>
      <w:r w:rsidR="0006790B" w:rsidRPr="0088712B">
        <w:rPr>
          <w:sz w:val="28"/>
          <w:szCs w:val="28"/>
          <w:lang w:val="en-US"/>
        </w:rPr>
        <w:t>LT</w:t>
      </w:r>
      <w:r w:rsidR="0006790B" w:rsidRPr="0088712B">
        <w:rPr>
          <w:sz w:val="28"/>
          <w:szCs w:val="28"/>
        </w:rPr>
        <w:t>27 на качество очистки воды (доза коагулянта 5,0 мг·л</w:t>
      </w:r>
      <w:r w:rsidR="0006790B" w:rsidRPr="0088712B">
        <w:rPr>
          <w:sz w:val="28"/>
          <w:szCs w:val="28"/>
          <w:vertAlign w:val="superscript"/>
        </w:rPr>
        <w:t>-1</w:t>
      </w:r>
      <w:r w:rsidR="0006790B" w:rsidRPr="0088712B">
        <w:rPr>
          <w:sz w:val="28"/>
          <w:szCs w:val="28"/>
        </w:rPr>
        <w:t>, температура воды 4</w:t>
      </w:r>
      <w:r w:rsidR="0006790B" w:rsidRPr="0088712B">
        <w:rPr>
          <w:sz w:val="28"/>
          <w:szCs w:val="28"/>
        </w:rPr>
        <w:sym w:font="Symbol" w:char="F0B0"/>
      </w:r>
      <w:r w:rsidR="0006790B" w:rsidRPr="0088712B">
        <w:rPr>
          <w:sz w:val="28"/>
          <w:szCs w:val="28"/>
        </w:rPr>
        <w:t>С)</w:t>
      </w: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45"/>
        <w:gridCol w:w="2277"/>
        <w:gridCol w:w="2278"/>
        <w:gridCol w:w="2278"/>
      </w:tblGrid>
      <w:tr w:rsidR="006B79C8" w:rsidRPr="0088712B">
        <w:trPr>
          <w:trHeight w:val="386"/>
        </w:trPr>
        <w:tc>
          <w:tcPr>
            <w:tcW w:w="1945" w:type="dxa"/>
            <w:vMerge w:val="restart"/>
          </w:tcPr>
          <w:p w:rsidR="006B79C8" w:rsidRPr="0088712B" w:rsidRDefault="006B79C8" w:rsidP="00BD4F2C">
            <w:pPr>
              <w:autoSpaceDE w:val="0"/>
              <w:autoSpaceDN w:val="0"/>
              <w:adjustRightInd w:val="0"/>
              <w:spacing w:line="360" w:lineRule="auto"/>
              <w:jc w:val="both"/>
              <w:rPr>
                <w:sz w:val="20"/>
                <w:szCs w:val="20"/>
              </w:rPr>
            </w:pPr>
            <w:r w:rsidRPr="0088712B">
              <w:rPr>
                <w:sz w:val="20"/>
                <w:szCs w:val="20"/>
              </w:rPr>
              <w:t>Доза флокулянта, мг·л</w:t>
            </w:r>
            <w:r w:rsidRPr="0088712B">
              <w:rPr>
                <w:sz w:val="20"/>
                <w:szCs w:val="20"/>
                <w:vertAlign w:val="superscript"/>
              </w:rPr>
              <w:t>-1</w:t>
            </w:r>
          </w:p>
        </w:tc>
        <w:tc>
          <w:tcPr>
            <w:tcW w:w="2277" w:type="dxa"/>
            <w:vMerge w:val="restart"/>
          </w:tcPr>
          <w:p w:rsidR="006B79C8" w:rsidRPr="0088712B" w:rsidRDefault="006B79C8" w:rsidP="00BD4F2C">
            <w:pPr>
              <w:autoSpaceDE w:val="0"/>
              <w:autoSpaceDN w:val="0"/>
              <w:adjustRightInd w:val="0"/>
              <w:spacing w:line="360" w:lineRule="auto"/>
              <w:jc w:val="both"/>
              <w:rPr>
                <w:sz w:val="20"/>
                <w:szCs w:val="20"/>
              </w:rPr>
            </w:pPr>
            <w:r w:rsidRPr="0088712B">
              <w:rPr>
                <w:sz w:val="20"/>
                <w:szCs w:val="20"/>
              </w:rPr>
              <w:t>Интервал времени, с</w:t>
            </w:r>
          </w:p>
        </w:tc>
        <w:tc>
          <w:tcPr>
            <w:tcW w:w="4555" w:type="dxa"/>
            <w:gridSpan w:val="2"/>
          </w:tcPr>
          <w:p w:rsidR="006B79C8" w:rsidRPr="0088712B" w:rsidRDefault="006B79C8" w:rsidP="00BD4F2C">
            <w:pPr>
              <w:autoSpaceDE w:val="0"/>
              <w:autoSpaceDN w:val="0"/>
              <w:adjustRightInd w:val="0"/>
              <w:spacing w:line="360" w:lineRule="auto"/>
              <w:jc w:val="both"/>
              <w:rPr>
                <w:sz w:val="20"/>
                <w:szCs w:val="20"/>
              </w:rPr>
            </w:pPr>
            <w:r w:rsidRPr="0088712B">
              <w:rPr>
                <w:sz w:val="20"/>
                <w:szCs w:val="20"/>
              </w:rPr>
              <w:t>Очищенная вода</w:t>
            </w:r>
          </w:p>
        </w:tc>
      </w:tr>
      <w:tr w:rsidR="006B79C8" w:rsidRPr="0088712B">
        <w:trPr>
          <w:trHeight w:val="161"/>
        </w:trPr>
        <w:tc>
          <w:tcPr>
            <w:tcW w:w="1945" w:type="dxa"/>
            <w:vMerge/>
          </w:tcPr>
          <w:p w:rsidR="006B79C8" w:rsidRPr="0088712B" w:rsidRDefault="006B79C8" w:rsidP="00BD4F2C">
            <w:pPr>
              <w:autoSpaceDE w:val="0"/>
              <w:autoSpaceDN w:val="0"/>
              <w:adjustRightInd w:val="0"/>
              <w:spacing w:line="360" w:lineRule="auto"/>
              <w:jc w:val="both"/>
              <w:rPr>
                <w:sz w:val="20"/>
                <w:szCs w:val="20"/>
              </w:rPr>
            </w:pPr>
          </w:p>
        </w:tc>
        <w:tc>
          <w:tcPr>
            <w:tcW w:w="2277" w:type="dxa"/>
            <w:vMerge/>
          </w:tcPr>
          <w:p w:rsidR="006B79C8" w:rsidRPr="0088712B" w:rsidRDefault="006B79C8" w:rsidP="00BD4F2C">
            <w:pPr>
              <w:autoSpaceDE w:val="0"/>
              <w:autoSpaceDN w:val="0"/>
              <w:adjustRightInd w:val="0"/>
              <w:spacing w:line="360" w:lineRule="auto"/>
              <w:jc w:val="both"/>
              <w:rPr>
                <w:sz w:val="20"/>
                <w:szCs w:val="20"/>
              </w:rPr>
            </w:pPr>
          </w:p>
        </w:tc>
        <w:tc>
          <w:tcPr>
            <w:tcW w:w="2278" w:type="dxa"/>
          </w:tcPr>
          <w:p w:rsidR="006B79C8" w:rsidRPr="0088712B" w:rsidRDefault="006B79C8" w:rsidP="00BD4F2C">
            <w:pPr>
              <w:autoSpaceDE w:val="0"/>
              <w:autoSpaceDN w:val="0"/>
              <w:adjustRightInd w:val="0"/>
              <w:spacing w:line="360" w:lineRule="auto"/>
              <w:jc w:val="both"/>
              <w:rPr>
                <w:sz w:val="20"/>
                <w:szCs w:val="20"/>
              </w:rPr>
            </w:pPr>
            <w:r w:rsidRPr="0088712B">
              <w:rPr>
                <w:sz w:val="20"/>
                <w:szCs w:val="20"/>
              </w:rPr>
              <w:t>Цветность, град.</w:t>
            </w:r>
          </w:p>
        </w:tc>
        <w:tc>
          <w:tcPr>
            <w:tcW w:w="2278" w:type="dxa"/>
          </w:tcPr>
          <w:p w:rsidR="006B79C8" w:rsidRPr="0088712B" w:rsidRDefault="006B79C8" w:rsidP="00BD4F2C">
            <w:pPr>
              <w:autoSpaceDE w:val="0"/>
              <w:autoSpaceDN w:val="0"/>
              <w:adjustRightInd w:val="0"/>
              <w:spacing w:line="360" w:lineRule="auto"/>
              <w:jc w:val="both"/>
              <w:rPr>
                <w:sz w:val="20"/>
                <w:szCs w:val="20"/>
              </w:rPr>
            </w:pPr>
            <w:r w:rsidRPr="0088712B">
              <w:rPr>
                <w:sz w:val="20"/>
                <w:szCs w:val="20"/>
              </w:rPr>
              <w:t>Мутность, мг·л</w:t>
            </w:r>
            <w:r w:rsidRPr="0088712B">
              <w:rPr>
                <w:sz w:val="20"/>
                <w:szCs w:val="20"/>
                <w:vertAlign w:val="superscript"/>
              </w:rPr>
              <w:t>-1</w:t>
            </w:r>
          </w:p>
        </w:tc>
      </w:tr>
      <w:tr w:rsidR="006B79C8" w:rsidRPr="0088712B">
        <w:trPr>
          <w:trHeight w:val="370"/>
        </w:trPr>
        <w:tc>
          <w:tcPr>
            <w:tcW w:w="1945" w:type="dxa"/>
          </w:tcPr>
          <w:p w:rsidR="006B79C8" w:rsidRPr="0088712B" w:rsidRDefault="00BC1FBC" w:rsidP="00BD4F2C">
            <w:pPr>
              <w:autoSpaceDE w:val="0"/>
              <w:autoSpaceDN w:val="0"/>
              <w:adjustRightInd w:val="0"/>
              <w:spacing w:line="360" w:lineRule="auto"/>
              <w:jc w:val="both"/>
              <w:rPr>
                <w:sz w:val="20"/>
                <w:szCs w:val="20"/>
              </w:rPr>
            </w:pPr>
            <w:r w:rsidRPr="0088712B">
              <w:rPr>
                <w:sz w:val="20"/>
                <w:szCs w:val="20"/>
              </w:rPr>
              <w:t>0</w:t>
            </w:r>
          </w:p>
        </w:tc>
        <w:tc>
          <w:tcPr>
            <w:tcW w:w="2277" w:type="dxa"/>
          </w:tcPr>
          <w:p w:rsidR="006B79C8" w:rsidRPr="0088712B" w:rsidRDefault="00BC1FBC" w:rsidP="00BD4F2C">
            <w:pPr>
              <w:autoSpaceDE w:val="0"/>
              <w:autoSpaceDN w:val="0"/>
              <w:adjustRightInd w:val="0"/>
              <w:spacing w:line="360" w:lineRule="auto"/>
              <w:jc w:val="both"/>
              <w:rPr>
                <w:sz w:val="20"/>
                <w:szCs w:val="20"/>
              </w:rPr>
            </w:pPr>
            <w:r w:rsidRPr="0088712B">
              <w:rPr>
                <w:sz w:val="20"/>
                <w:szCs w:val="20"/>
              </w:rPr>
              <w:t>0</w:t>
            </w:r>
          </w:p>
        </w:tc>
        <w:tc>
          <w:tcPr>
            <w:tcW w:w="2278" w:type="dxa"/>
          </w:tcPr>
          <w:p w:rsidR="006B79C8" w:rsidRPr="0088712B" w:rsidRDefault="00BC1FBC" w:rsidP="00BD4F2C">
            <w:pPr>
              <w:autoSpaceDE w:val="0"/>
              <w:autoSpaceDN w:val="0"/>
              <w:adjustRightInd w:val="0"/>
              <w:spacing w:line="360" w:lineRule="auto"/>
              <w:jc w:val="both"/>
              <w:rPr>
                <w:sz w:val="20"/>
                <w:szCs w:val="20"/>
              </w:rPr>
            </w:pPr>
            <w:r w:rsidRPr="0088712B">
              <w:rPr>
                <w:sz w:val="20"/>
                <w:szCs w:val="20"/>
              </w:rPr>
              <w:t>23,5</w:t>
            </w:r>
          </w:p>
        </w:tc>
        <w:tc>
          <w:tcPr>
            <w:tcW w:w="2278" w:type="dxa"/>
          </w:tcPr>
          <w:p w:rsidR="006B79C8" w:rsidRPr="0088712B" w:rsidRDefault="00BC1FBC" w:rsidP="00BD4F2C">
            <w:pPr>
              <w:autoSpaceDE w:val="0"/>
              <w:autoSpaceDN w:val="0"/>
              <w:adjustRightInd w:val="0"/>
              <w:spacing w:line="360" w:lineRule="auto"/>
              <w:jc w:val="both"/>
              <w:rPr>
                <w:sz w:val="20"/>
                <w:szCs w:val="20"/>
              </w:rPr>
            </w:pPr>
            <w:r w:rsidRPr="0088712B">
              <w:rPr>
                <w:sz w:val="20"/>
                <w:szCs w:val="20"/>
              </w:rPr>
              <w:t>1,3</w:t>
            </w:r>
          </w:p>
        </w:tc>
      </w:tr>
      <w:tr w:rsidR="006B79C8" w:rsidRPr="0088712B">
        <w:trPr>
          <w:trHeight w:val="386"/>
        </w:trPr>
        <w:tc>
          <w:tcPr>
            <w:tcW w:w="1945" w:type="dxa"/>
          </w:tcPr>
          <w:p w:rsidR="006B79C8" w:rsidRPr="0088712B" w:rsidRDefault="00BC1FBC" w:rsidP="00BD4F2C">
            <w:pPr>
              <w:autoSpaceDE w:val="0"/>
              <w:autoSpaceDN w:val="0"/>
              <w:adjustRightInd w:val="0"/>
              <w:spacing w:line="360" w:lineRule="auto"/>
              <w:jc w:val="both"/>
              <w:rPr>
                <w:sz w:val="20"/>
                <w:szCs w:val="20"/>
              </w:rPr>
            </w:pPr>
            <w:r w:rsidRPr="0088712B">
              <w:rPr>
                <w:sz w:val="20"/>
                <w:szCs w:val="20"/>
              </w:rPr>
              <w:t>0,02</w:t>
            </w:r>
          </w:p>
        </w:tc>
        <w:tc>
          <w:tcPr>
            <w:tcW w:w="2277" w:type="dxa"/>
          </w:tcPr>
          <w:p w:rsidR="006B79C8" w:rsidRPr="0088712B" w:rsidRDefault="00BC1FBC" w:rsidP="00BD4F2C">
            <w:pPr>
              <w:autoSpaceDE w:val="0"/>
              <w:autoSpaceDN w:val="0"/>
              <w:adjustRightInd w:val="0"/>
              <w:spacing w:line="360" w:lineRule="auto"/>
              <w:jc w:val="both"/>
              <w:rPr>
                <w:sz w:val="20"/>
                <w:szCs w:val="20"/>
              </w:rPr>
            </w:pPr>
            <w:r w:rsidRPr="0088712B">
              <w:rPr>
                <w:sz w:val="20"/>
                <w:szCs w:val="20"/>
              </w:rPr>
              <w:t>30</w:t>
            </w:r>
          </w:p>
        </w:tc>
        <w:tc>
          <w:tcPr>
            <w:tcW w:w="2278" w:type="dxa"/>
          </w:tcPr>
          <w:p w:rsidR="006B79C8" w:rsidRPr="0088712B" w:rsidRDefault="00BC1FBC" w:rsidP="00BD4F2C">
            <w:pPr>
              <w:autoSpaceDE w:val="0"/>
              <w:autoSpaceDN w:val="0"/>
              <w:adjustRightInd w:val="0"/>
              <w:spacing w:line="360" w:lineRule="auto"/>
              <w:jc w:val="both"/>
              <w:rPr>
                <w:sz w:val="20"/>
                <w:szCs w:val="20"/>
              </w:rPr>
            </w:pPr>
            <w:r w:rsidRPr="0088712B">
              <w:rPr>
                <w:sz w:val="20"/>
                <w:szCs w:val="20"/>
              </w:rPr>
              <w:t>18,0</w:t>
            </w:r>
          </w:p>
        </w:tc>
        <w:tc>
          <w:tcPr>
            <w:tcW w:w="2278" w:type="dxa"/>
          </w:tcPr>
          <w:p w:rsidR="006B79C8" w:rsidRPr="0088712B" w:rsidRDefault="00BC1FBC" w:rsidP="00BD4F2C">
            <w:pPr>
              <w:autoSpaceDE w:val="0"/>
              <w:autoSpaceDN w:val="0"/>
              <w:adjustRightInd w:val="0"/>
              <w:spacing w:line="360" w:lineRule="auto"/>
              <w:jc w:val="both"/>
              <w:rPr>
                <w:sz w:val="20"/>
                <w:szCs w:val="20"/>
              </w:rPr>
            </w:pPr>
            <w:r w:rsidRPr="0088712B">
              <w:rPr>
                <w:sz w:val="20"/>
                <w:szCs w:val="20"/>
              </w:rPr>
              <w:t>0,4</w:t>
            </w:r>
          </w:p>
        </w:tc>
      </w:tr>
      <w:tr w:rsidR="00BC1FBC" w:rsidRPr="0088712B">
        <w:trPr>
          <w:trHeight w:val="386"/>
        </w:trPr>
        <w:tc>
          <w:tcPr>
            <w:tcW w:w="1945" w:type="dxa"/>
          </w:tcPr>
          <w:p w:rsidR="00BC1FBC" w:rsidRPr="0088712B" w:rsidRDefault="00BC1FBC" w:rsidP="00BD4F2C">
            <w:pPr>
              <w:autoSpaceDE w:val="0"/>
              <w:autoSpaceDN w:val="0"/>
              <w:adjustRightInd w:val="0"/>
              <w:spacing w:line="360" w:lineRule="auto"/>
              <w:jc w:val="both"/>
              <w:rPr>
                <w:sz w:val="20"/>
                <w:szCs w:val="20"/>
              </w:rPr>
            </w:pPr>
            <w:r w:rsidRPr="0088712B">
              <w:rPr>
                <w:sz w:val="20"/>
                <w:szCs w:val="20"/>
              </w:rPr>
              <w:t>0,02</w:t>
            </w:r>
          </w:p>
        </w:tc>
        <w:tc>
          <w:tcPr>
            <w:tcW w:w="2277" w:type="dxa"/>
          </w:tcPr>
          <w:p w:rsidR="00BC1FBC" w:rsidRPr="0088712B" w:rsidRDefault="00BC1FBC" w:rsidP="00BD4F2C">
            <w:pPr>
              <w:autoSpaceDE w:val="0"/>
              <w:autoSpaceDN w:val="0"/>
              <w:adjustRightInd w:val="0"/>
              <w:spacing w:line="360" w:lineRule="auto"/>
              <w:jc w:val="both"/>
              <w:rPr>
                <w:sz w:val="20"/>
                <w:szCs w:val="20"/>
              </w:rPr>
            </w:pPr>
            <w:r w:rsidRPr="0088712B">
              <w:rPr>
                <w:sz w:val="20"/>
                <w:szCs w:val="20"/>
              </w:rPr>
              <w:t>60</w:t>
            </w:r>
          </w:p>
        </w:tc>
        <w:tc>
          <w:tcPr>
            <w:tcW w:w="2278" w:type="dxa"/>
          </w:tcPr>
          <w:p w:rsidR="00BC1FBC" w:rsidRPr="0088712B" w:rsidRDefault="00BC1FBC" w:rsidP="00BD4F2C">
            <w:pPr>
              <w:autoSpaceDE w:val="0"/>
              <w:autoSpaceDN w:val="0"/>
              <w:adjustRightInd w:val="0"/>
              <w:spacing w:line="360" w:lineRule="auto"/>
              <w:jc w:val="both"/>
              <w:rPr>
                <w:sz w:val="20"/>
                <w:szCs w:val="20"/>
              </w:rPr>
            </w:pPr>
            <w:r w:rsidRPr="0088712B">
              <w:rPr>
                <w:sz w:val="20"/>
                <w:szCs w:val="20"/>
              </w:rPr>
              <w:t>18,0</w:t>
            </w:r>
          </w:p>
        </w:tc>
        <w:tc>
          <w:tcPr>
            <w:tcW w:w="2278" w:type="dxa"/>
          </w:tcPr>
          <w:p w:rsidR="00BC1FBC" w:rsidRPr="0088712B" w:rsidRDefault="00BC1FBC" w:rsidP="00BD4F2C">
            <w:pPr>
              <w:autoSpaceDE w:val="0"/>
              <w:autoSpaceDN w:val="0"/>
              <w:adjustRightInd w:val="0"/>
              <w:spacing w:line="360" w:lineRule="auto"/>
              <w:jc w:val="both"/>
              <w:rPr>
                <w:sz w:val="20"/>
                <w:szCs w:val="20"/>
              </w:rPr>
            </w:pPr>
            <w:r w:rsidRPr="0088712B">
              <w:rPr>
                <w:sz w:val="20"/>
                <w:szCs w:val="20"/>
              </w:rPr>
              <w:t>0,4</w:t>
            </w:r>
          </w:p>
        </w:tc>
      </w:tr>
      <w:tr w:rsidR="00BC1FBC" w:rsidRPr="0088712B">
        <w:trPr>
          <w:trHeight w:val="370"/>
        </w:trPr>
        <w:tc>
          <w:tcPr>
            <w:tcW w:w="1945" w:type="dxa"/>
          </w:tcPr>
          <w:p w:rsidR="00BC1FBC" w:rsidRPr="0088712B" w:rsidRDefault="00BC1FBC" w:rsidP="00BD4F2C">
            <w:pPr>
              <w:autoSpaceDE w:val="0"/>
              <w:autoSpaceDN w:val="0"/>
              <w:adjustRightInd w:val="0"/>
              <w:spacing w:line="360" w:lineRule="auto"/>
              <w:jc w:val="both"/>
              <w:rPr>
                <w:sz w:val="20"/>
                <w:szCs w:val="20"/>
              </w:rPr>
            </w:pPr>
            <w:r w:rsidRPr="0088712B">
              <w:rPr>
                <w:sz w:val="20"/>
                <w:szCs w:val="20"/>
              </w:rPr>
              <w:t>0,02</w:t>
            </w:r>
          </w:p>
        </w:tc>
        <w:tc>
          <w:tcPr>
            <w:tcW w:w="2277" w:type="dxa"/>
          </w:tcPr>
          <w:p w:rsidR="00BC1FBC" w:rsidRPr="0088712B" w:rsidRDefault="00BC1FBC" w:rsidP="00BD4F2C">
            <w:pPr>
              <w:autoSpaceDE w:val="0"/>
              <w:autoSpaceDN w:val="0"/>
              <w:adjustRightInd w:val="0"/>
              <w:spacing w:line="360" w:lineRule="auto"/>
              <w:jc w:val="both"/>
              <w:rPr>
                <w:sz w:val="20"/>
                <w:szCs w:val="20"/>
              </w:rPr>
            </w:pPr>
            <w:r w:rsidRPr="0088712B">
              <w:rPr>
                <w:sz w:val="20"/>
                <w:szCs w:val="20"/>
              </w:rPr>
              <w:t>120</w:t>
            </w:r>
          </w:p>
        </w:tc>
        <w:tc>
          <w:tcPr>
            <w:tcW w:w="2278" w:type="dxa"/>
          </w:tcPr>
          <w:p w:rsidR="00BC1FBC" w:rsidRPr="0088712B" w:rsidRDefault="00BC1FBC" w:rsidP="00BD4F2C">
            <w:pPr>
              <w:autoSpaceDE w:val="0"/>
              <w:autoSpaceDN w:val="0"/>
              <w:adjustRightInd w:val="0"/>
              <w:spacing w:line="360" w:lineRule="auto"/>
              <w:jc w:val="both"/>
              <w:rPr>
                <w:sz w:val="20"/>
                <w:szCs w:val="20"/>
              </w:rPr>
            </w:pPr>
            <w:r w:rsidRPr="0088712B">
              <w:rPr>
                <w:sz w:val="20"/>
                <w:szCs w:val="20"/>
              </w:rPr>
              <w:t>18,0</w:t>
            </w:r>
          </w:p>
        </w:tc>
        <w:tc>
          <w:tcPr>
            <w:tcW w:w="2278" w:type="dxa"/>
          </w:tcPr>
          <w:p w:rsidR="00BC1FBC" w:rsidRPr="0088712B" w:rsidRDefault="00BC1FBC" w:rsidP="00BD4F2C">
            <w:pPr>
              <w:autoSpaceDE w:val="0"/>
              <w:autoSpaceDN w:val="0"/>
              <w:adjustRightInd w:val="0"/>
              <w:spacing w:line="360" w:lineRule="auto"/>
              <w:jc w:val="both"/>
              <w:rPr>
                <w:sz w:val="20"/>
                <w:szCs w:val="20"/>
              </w:rPr>
            </w:pPr>
            <w:r w:rsidRPr="0088712B">
              <w:rPr>
                <w:sz w:val="20"/>
                <w:szCs w:val="20"/>
              </w:rPr>
              <w:t>0,4</w:t>
            </w:r>
          </w:p>
        </w:tc>
      </w:tr>
      <w:tr w:rsidR="00BC1FBC" w:rsidRPr="0088712B">
        <w:trPr>
          <w:trHeight w:val="386"/>
        </w:trPr>
        <w:tc>
          <w:tcPr>
            <w:tcW w:w="1945" w:type="dxa"/>
          </w:tcPr>
          <w:p w:rsidR="00BC1FBC" w:rsidRPr="0088712B" w:rsidRDefault="00BC1FBC" w:rsidP="00BD4F2C">
            <w:pPr>
              <w:autoSpaceDE w:val="0"/>
              <w:autoSpaceDN w:val="0"/>
              <w:adjustRightInd w:val="0"/>
              <w:spacing w:line="360" w:lineRule="auto"/>
              <w:jc w:val="both"/>
              <w:rPr>
                <w:sz w:val="20"/>
                <w:szCs w:val="20"/>
              </w:rPr>
            </w:pPr>
            <w:r w:rsidRPr="0088712B">
              <w:rPr>
                <w:sz w:val="20"/>
                <w:szCs w:val="20"/>
              </w:rPr>
              <w:t>0,30</w:t>
            </w:r>
          </w:p>
        </w:tc>
        <w:tc>
          <w:tcPr>
            <w:tcW w:w="2277" w:type="dxa"/>
          </w:tcPr>
          <w:p w:rsidR="00BC1FBC" w:rsidRPr="0088712B" w:rsidRDefault="00BC1FBC" w:rsidP="00BD4F2C">
            <w:pPr>
              <w:autoSpaceDE w:val="0"/>
              <w:autoSpaceDN w:val="0"/>
              <w:adjustRightInd w:val="0"/>
              <w:spacing w:line="360" w:lineRule="auto"/>
              <w:jc w:val="both"/>
              <w:rPr>
                <w:sz w:val="20"/>
                <w:szCs w:val="20"/>
              </w:rPr>
            </w:pPr>
            <w:r w:rsidRPr="0088712B">
              <w:rPr>
                <w:sz w:val="20"/>
                <w:szCs w:val="20"/>
              </w:rPr>
              <w:t>30</w:t>
            </w:r>
          </w:p>
        </w:tc>
        <w:tc>
          <w:tcPr>
            <w:tcW w:w="2278" w:type="dxa"/>
          </w:tcPr>
          <w:p w:rsidR="00BC1FBC" w:rsidRPr="0088712B" w:rsidRDefault="00BC1FBC" w:rsidP="00BD4F2C">
            <w:pPr>
              <w:autoSpaceDE w:val="0"/>
              <w:autoSpaceDN w:val="0"/>
              <w:adjustRightInd w:val="0"/>
              <w:spacing w:line="360" w:lineRule="auto"/>
              <w:jc w:val="both"/>
              <w:rPr>
                <w:sz w:val="20"/>
                <w:szCs w:val="20"/>
              </w:rPr>
            </w:pPr>
            <w:r w:rsidRPr="0088712B">
              <w:rPr>
                <w:sz w:val="20"/>
                <w:szCs w:val="20"/>
              </w:rPr>
              <w:t>21,0</w:t>
            </w:r>
          </w:p>
        </w:tc>
        <w:tc>
          <w:tcPr>
            <w:tcW w:w="2278" w:type="dxa"/>
          </w:tcPr>
          <w:p w:rsidR="00BC1FBC" w:rsidRPr="0088712B" w:rsidRDefault="00BC1FBC" w:rsidP="00BD4F2C">
            <w:pPr>
              <w:autoSpaceDE w:val="0"/>
              <w:autoSpaceDN w:val="0"/>
              <w:adjustRightInd w:val="0"/>
              <w:spacing w:line="360" w:lineRule="auto"/>
              <w:jc w:val="both"/>
              <w:rPr>
                <w:sz w:val="20"/>
                <w:szCs w:val="20"/>
              </w:rPr>
            </w:pPr>
            <w:r w:rsidRPr="0088712B">
              <w:rPr>
                <w:sz w:val="20"/>
                <w:szCs w:val="20"/>
              </w:rPr>
              <w:t>0,4</w:t>
            </w:r>
          </w:p>
        </w:tc>
      </w:tr>
      <w:tr w:rsidR="00BC1FBC" w:rsidRPr="0088712B">
        <w:trPr>
          <w:trHeight w:val="386"/>
        </w:trPr>
        <w:tc>
          <w:tcPr>
            <w:tcW w:w="1945" w:type="dxa"/>
          </w:tcPr>
          <w:p w:rsidR="00BC1FBC" w:rsidRPr="0088712B" w:rsidRDefault="00BC1FBC" w:rsidP="00BD4F2C">
            <w:pPr>
              <w:autoSpaceDE w:val="0"/>
              <w:autoSpaceDN w:val="0"/>
              <w:adjustRightInd w:val="0"/>
              <w:spacing w:line="360" w:lineRule="auto"/>
              <w:jc w:val="both"/>
              <w:rPr>
                <w:sz w:val="20"/>
                <w:szCs w:val="20"/>
              </w:rPr>
            </w:pPr>
            <w:r w:rsidRPr="0088712B">
              <w:rPr>
                <w:sz w:val="20"/>
                <w:szCs w:val="20"/>
              </w:rPr>
              <w:t>0,30</w:t>
            </w:r>
          </w:p>
        </w:tc>
        <w:tc>
          <w:tcPr>
            <w:tcW w:w="2277" w:type="dxa"/>
          </w:tcPr>
          <w:p w:rsidR="00BC1FBC" w:rsidRPr="0088712B" w:rsidRDefault="00BC1FBC" w:rsidP="00BD4F2C">
            <w:pPr>
              <w:autoSpaceDE w:val="0"/>
              <w:autoSpaceDN w:val="0"/>
              <w:adjustRightInd w:val="0"/>
              <w:spacing w:line="360" w:lineRule="auto"/>
              <w:jc w:val="both"/>
              <w:rPr>
                <w:sz w:val="20"/>
                <w:szCs w:val="20"/>
              </w:rPr>
            </w:pPr>
            <w:r w:rsidRPr="0088712B">
              <w:rPr>
                <w:sz w:val="20"/>
                <w:szCs w:val="20"/>
              </w:rPr>
              <w:t>60</w:t>
            </w:r>
          </w:p>
        </w:tc>
        <w:tc>
          <w:tcPr>
            <w:tcW w:w="2278" w:type="dxa"/>
          </w:tcPr>
          <w:p w:rsidR="00BC1FBC" w:rsidRPr="0088712B" w:rsidRDefault="00BC1FBC" w:rsidP="00BD4F2C">
            <w:pPr>
              <w:autoSpaceDE w:val="0"/>
              <w:autoSpaceDN w:val="0"/>
              <w:adjustRightInd w:val="0"/>
              <w:spacing w:line="360" w:lineRule="auto"/>
              <w:jc w:val="both"/>
              <w:rPr>
                <w:sz w:val="20"/>
                <w:szCs w:val="20"/>
              </w:rPr>
            </w:pPr>
            <w:r w:rsidRPr="0088712B">
              <w:rPr>
                <w:sz w:val="20"/>
                <w:szCs w:val="20"/>
              </w:rPr>
              <w:t>20,0</w:t>
            </w:r>
          </w:p>
        </w:tc>
        <w:tc>
          <w:tcPr>
            <w:tcW w:w="2278" w:type="dxa"/>
          </w:tcPr>
          <w:p w:rsidR="00BC1FBC" w:rsidRPr="0088712B" w:rsidRDefault="00BC1FBC" w:rsidP="00BD4F2C">
            <w:pPr>
              <w:autoSpaceDE w:val="0"/>
              <w:autoSpaceDN w:val="0"/>
              <w:adjustRightInd w:val="0"/>
              <w:spacing w:line="360" w:lineRule="auto"/>
              <w:jc w:val="both"/>
              <w:rPr>
                <w:sz w:val="20"/>
                <w:szCs w:val="20"/>
              </w:rPr>
            </w:pPr>
            <w:r w:rsidRPr="0088712B">
              <w:rPr>
                <w:sz w:val="20"/>
                <w:szCs w:val="20"/>
              </w:rPr>
              <w:t>0,4</w:t>
            </w:r>
          </w:p>
        </w:tc>
      </w:tr>
      <w:tr w:rsidR="00BC1FBC" w:rsidRPr="0088712B">
        <w:trPr>
          <w:trHeight w:val="386"/>
        </w:trPr>
        <w:tc>
          <w:tcPr>
            <w:tcW w:w="1945" w:type="dxa"/>
          </w:tcPr>
          <w:p w:rsidR="00BC1FBC" w:rsidRPr="0088712B" w:rsidRDefault="00BC1FBC" w:rsidP="00BD4F2C">
            <w:pPr>
              <w:autoSpaceDE w:val="0"/>
              <w:autoSpaceDN w:val="0"/>
              <w:adjustRightInd w:val="0"/>
              <w:spacing w:line="360" w:lineRule="auto"/>
              <w:jc w:val="both"/>
              <w:rPr>
                <w:sz w:val="20"/>
                <w:szCs w:val="20"/>
              </w:rPr>
            </w:pPr>
            <w:r w:rsidRPr="0088712B">
              <w:rPr>
                <w:sz w:val="20"/>
                <w:szCs w:val="20"/>
              </w:rPr>
              <w:t>0,30</w:t>
            </w:r>
          </w:p>
        </w:tc>
        <w:tc>
          <w:tcPr>
            <w:tcW w:w="2277" w:type="dxa"/>
          </w:tcPr>
          <w:p w:rsidR="00BC1FBC" w:rsidRPr="0088712B" w:rsidRDefault="00BC1FBC" w:rsidP="00BD4F2C">
            <w:pPr>
              <w:autoSpaceDE w:val="0"/>
              <w:autoSpaceDN w:val="0"/>
              <w:adjustRightInd w:val="0"/>
              <w:spacing w:line="360" w:lineRule="auto"/>
              <w:jc w:val="both"/>
              <w:rPr>
                <w:sz w:val="20"/>
                <w:szCs w:val="20"/>
              </w:rPr>
            </w:pPr>
            <w:r w:rsidRPr="0088712B">
              <w:rPr>
                <w:sz w:val="20"/>
                <w:szCs w:val="20"/>
              </w:rPr>
              <w:t>120</w:t>
            </w:r>
          </w:p>
        </w:tc>
        <w:tc>
          <w:tcPr>
            <w:tcW w:w="2278" w:type="dxa"/>
          </w:tcPr>
          <w:p w:rsidR="00BC1FBC" w:rsidRPr="0088712B" w:rsidRDefault="00BC1FBC" w:rsidP="00BD4F2C">
            <w:pPr>
              <w:autoSpaceDE w:val="0"/>
              <w:autoSpaceDN w:val="0"/>
              <w:adjustRightInd w:val="0"/>
              <w:spacing w:line="360" w:lineRule="auto"/>
              <w:jc w:val="both"/>
              <w:rPr>
                <w:sz w:val="20"/>
                <w:szCs w:val="20"/>
              </w:rPr>
            </w:pPr>
            <w:r w:rsidRPr="0088712B">
              <w:rPr>
                <w:sz w:val="20"/>
                <w:szCs w:val="20"/>
              </w:rPr>
              <w:t>19,0</w:t>
            </w:r>
          </w:p>
        </w:tc>
        <w:tc>
          <w:tcPr>
            <w:tcW w:w="2278" w:type="dxa"/>
          </w:tcPr>
          <w:p w:rsidR="00BC1FBC" w:rsidRPr="0088712B" w:rsidRDefault="00BC1FBC" w:rsidP="00BD4F2C">
            <w:pPr>
              <w:autoSpaceDE w:val="0"/>
              <w:autoSpaceDN w:val="0"/>
              <w:adjustRightInd w:val="0"/>
              <w:spacing w:line="360" w:lineRule="auto"/>
              <w:jc w:val="both"/>
              <w:rPr>
                <w:sz w:val="20"/>
                <w:szCs w:val="20"/>
              </w:rPr>
            </w:pPr>
            <w:r w:rsidRPr="0088712B">
              <w:rPr>
                <w:sz w:val="20"/>
                <w:szCs w:val="20"/>
              </w:rPr>
              <w:t>0,4</w:t>
            </w:r>
          </w:p>
        </w:tc>
      </w:tr>
    </w:tbl>
    <w:p w:rsidR="00542455" w:rsidRPr="0088712B" w:rsidRDefault="00542455" w:rsidP="00417997">
      <w:pPr>
        <w:spacing w:line="360" w:lineRule="auto"/>
        <w:ind w:firstLine="709"/>
        <w:jc w:val="both"/>
        <w:rPr>
          <w:b/>
          <w:bCs/>
          <w:sz w:val="28"/>
          <w:szCs w:val="28"/>
        </w:rPr>
      </w:pPr>
    </w:p>
    <w:p w:rsidR="0010339E" w:rsidRPr="0088712B" w:rsidRDefault="00A41E35" w:rsidP="00417997">
      <w:pPr>
        <w:autoSpaceDE w:val="0"/>
        <w:autoSpaceDN w:val="0"/>
        <w:adjustRightInd w:val="0"/>
        <w:spacing w:line="360" w:lineRule="auto"/>
        <w:ind w:firstLine="709"/>
        <w:jc w:val="both"/>
        <w:rPr>
          <w:sz w:val="28"/>
          <w:szCs w:val="28"/>
        </w:rPr>
      </w:pPr>
      <w:r w:rsidRPr="0088712B">
        <w:rPr>
          <w:sz w:val="28"/>
          <w:szCs w:val="28"/>
        </w:rPr>
        <w:t>На основании модельных исследований на суспензии каолина [23,</w:t>
      </w:r>
      <w:r w:rsidR="00542455" w:rsidRPr="0088712B">
        <w:rPr>
          <w:sz w:val="28"/>
          <w:szCs w:val="28"/>
        </w:rPr>
        <w:t xml:space="preserve"> </w:t>
      </w:r>
      <w:r w:rsidRPr="0088712B">
        <w:rPr>
          <w:sz w:val="28"/>
          <w:szCs w:val="28"/>
        </w:rPr>
        <w:t xml:space="preserve">24] проведено сопоставление качества очистки природной воды различными флокулянтами в сочетании с СА [25]. В качестве флокулянтов применяли аммиачный ПАА производства Завода им. Я.М. Свердлова г. Дзержинск, неионный Праестол 2500 (ПАА), анионные Праестолы 2515 TR, 2530 TR и 2540 TR (сополимеры АА с Na-АК) производства компании ЗАО «Москва-Штокхаузен-Пермь». Характеристики флокулянтов приведены в табл. </w:t>
      </w:r>
      <w:r w:rsidR="0010339E" w:rsidRPr="0088712B">
        <w:rPr>
          <w:sz w:val="28"/>
          <w:szCs w:val="28"/>
        </w:rPr>
        <w:t>1</w:t>
      </w:r>
      <w:r w:rsidR="00DB1482" w:rsidRPr="0088712B">
        <w:rPr>
          <w:sz w:val="28"/>
          <w:szCs w:val="28"/>
        </w:rPr>
        <w:t>.</w:t>
      </w:r>
      <w:r w:rsidRPr="0088712B">
        <w:rPr>
          <w:sz w:val="28"/>
          <w:szCs w:val="28"/>
        </w:rPr>
        <w:t>3.</w:t>
      </w:r>
      <w:r w:rsidR="00121513" w:rsidRPr="0088712B">
        <w:rPr>
          <w:sz w:val="28"/>
          <w:szCs w:val="28"/>
        </w:rPr>
        <w:t xml:space="preserve"> </w:t>
      </w:r>
    </w:p>
    <w:p w:rsidR="00B05CC8" w:rsidRPr="00B642B2" w:rsidRDefault="0010339E" w:rsidP="00417997">
      <w:pPr>
        <w:autoSpaceDE w:val="0"/>
        <w:autoSpaceDN w:val="0"/>
        <w:adjustRightInd w:val="0"/>
        <w:spacing w:line="360" w:lineRule="auto"/>
        <w:ind w:firstLine="709"/>
        <w:jc w:val="both"/>
        <w:rPr>
          <w:sz w:val="28"/>
          <w:szCs w:val="28"/>
        </w:rPr>
      </w:pPr>
      <w:r w:rsidRPr="0088712B">
        <w:rPr>
          <w:sz w:val="28"/>
          <w:szCs w:val="28"/>
        </w:rPr>
        <w:t xml:space="preserve">Образцы частично гидролизованного ПАА (ГПАА) − В (Г), Е и гидролизованного Праестола (И) получали в производственных условиях на установке для растворения полимера щелочным гидролизом образцов Б, А и З соответственно. </w:t>
      </w:r>
    </w:p>
    <w:p w:rsidR="00BD4F2C" w:rsidRPr="0088712B" w:rsidRDefault="00BD4F2C" w:rsidP="00417997">
      <w:pPr>
        <w:autoSpaceDE w:val="0"/>
        <w:autoSpaceDN w:val="0"/>
        <w:adjustRightInd w:val="0"/>
        <w:spacing w:line="360" w:lineRule="auto"/>
        <w:ind w:firstLine="709"/>
        <w:jc w:val="both"/>
        <w:rPr>
          <w:b/>
          <w:bCs/>
          <w:sz w:val="28"/>
          <w:szCs w:val="28"/>
        </w:rPr>
      </w:pPr>
    </w:p>
    <w:p w:rsidR="00121513" w:rsidRPr="0088712B" w:rsidRDefault="00121513" w:rsidP="00417997">
      <w:pPr>
        <w:autoSpaceDE w:val="0"/>
        <w:autoSpaceDN w:val="0"/>
        <w:adjustRightInd w:val="0"/>
        <w:spacing w:line="360" w:lineRule="auto"/>
        <w:ind w:firstLine="709"/>
        <w:jc w:val="both"/>
        <w:rPr>
          <w:sz w:val="28"/>
          <w:szCs w:val="28"/>
          <w:lang w:val="en-US"/>
        </w:rPr>
      </w:pPr>
      <w:r w:rsidRPr="0088712B">
        <w:rPr>
          <w:sz w:val="28"/>
          <w:szCs w:val="28"/>
        </w:rPr>
        <w:t>Таблица</w:t>
      </w:r>
      <w:r w:rsidR="0010339E" w:rsidRPr="0088712B">
        <w:rPr>
          <w:sz w:val="28"/>
          <w:szCs w:val="28"/>
        </w:rPr>
        <w:t xml:space="preserve"> 1.</w:t>
      </w:r>
      <w:r w:rsidRPr="0088712B">
        <w:rPr>
          <w:sz w:val="28"/>
          <w:szCs w:val="28"/>
        </w:rPr>
        <w:t>3</w:t>
      </w:r>
      <w:r w:rsidR="00BD4F2C" w:rsidRPr="0088712B">
        <w:rPr>
          <w:sz w:val="28"/>
          <w:szCs w:val="28"/>
        </w:rPr>
        <w:t xml:space="preserve"> - </w:t>
      </w:r>
      <w:r w:rsidRPr="0088712B">
        <w:rPr>
          <w:sz w:val="28"/>
          <w:szCs w:val="28"/>
        </w:rPr>
        <w:t xml:space="preserve">Характеристика флокулянтов </w:t>
      </w:r>
    </w:p>
    <w:tbl>
      <w:tblPr>
        <w:tblW w:w="9120"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1"/>
        <w:gridCol w:w="2259"/>
        <w:gridCol w:w="1115"/>
        <w:gridCol w:w="1124"/>
        <w:gridCol w:w="1766"/>
        <w:gridCol w:w="1755"/>
      </w:tblGrid>
      <w:tr w:rsidR="007003A1" w:rsidRPr="0088712B">
        <w:tc>
          <w:tcPr>
            <w:tcW w:w="1101" w:type="dxa"/>
            <w:vMerge w:val="restart"/>
          </w:tcPr>
          <w:p w:rsidR="00121513" w:rsidRPr="0088712B" w:rsidRDefault="00121513" w:rsidP="00BD4F2C">
            <w:pPr>
              <w:autoSpaceDE w:val="0"/>
              <w:autoSpaceDN w:val="0"/>
              <w:adjustRightInd w:val="0"/>
              <w:spacing w:line="360" w:lineRule="auto"/>
              <w:jc w:val="both"/>
              <w:rPr>
                <w:sz w:val="20"/>
                <w:szCs w:val="20"/>
              </w:rPr>
            </w:pPr>
            <w:r w:rsidRPr="0088712B">
              <w:rPr>
                <w:sz w:val="20"/>
                <w:szCs w:val="20"/>
              </w:rPr>
              <w:t>Образец</w:t>
            </w:r>
          </w:p>
        </w:tc>
        <w:tc>
          <w:tcPr>
            <w:tcW w:w="2259" w:type="dxa"/>
            <w:vMerge w:val="restart"/>
          </w:tcPr>
          <w:p w:rsidR="00121513" w:rsidRPr="0088712B" w:rsidRDefault="00121513" w:rsidP="00BD4F2C">
            <w:pPr>
              <w:autoSpaceDE w:val="0"/>
              <w:autoSpaceDN w:val="0"/>
              <w:adjustRightInd w:val="0"/>
              <w:spacing w:line="360" w:lineRule="auto"/>
              <w:jc w:val="both"/>
              <w:rPr>
                <w:sz w:val="20"/>
                <w:szCs w:val="20"/>
              </w:rPr>
            </w:pPr>
            <w:r w:rsidRPr="0088712B">
              <w:rPr>
                <w:sz w:val="20"/>
                <w:szCs w:val="20"/>
              </w:rPr>
              <w:t>Полимер</w:t>
            </w:r>
          </w:p>
        </w:tc>
        <w:tc>
          <w:tcPr>
            <w:tcW w:w="1115" w:type="dxa"/>
            <w:vMerge w:val="restart"/>
          </w:tcPr>
          <w:p w:rsidR="00121513" w:rsidRPr="0088712B" w:rsidRDefault="00121513" w:rsidP="00BD4F2C">
            <w:pPr>
              <w:autoSpaceDE w:val="0"/>
              <w:autoSpaceDN w:val="0"/>
              <w:adjustRightInd w:val="0"/>
              <w:spacing w:line="360" w:lineRule="auto"/>
              <w:jc w:val="both"/>
              <w:rPr>
                <w:sz w:val="20"/>
                <w:szCs w:val="20"/>
              </w:rPr>
            </w:pPr>
            <w:r w:rsidRPr="0088712B">
              <w:rPr>
                <w:sz w:val="20"/>
                <w:szCs w:val="20"/>
              </w:rPr>
              <w:t>[</w:t>
            </w:r>
            <w:r w:rsidRPr="0088712B">
              <w:rPr>
                <w:sz w:val="20"/>
                <w:szCs w:val="20"/>
              </w:rPr>
              <w:sym w:font="Symbol" w:char="F068"/>
            </w:r>
            <w:r w:rsidRPr="0088712B">
              <w:rPr>
                <w:sz w:val="20"/>
                <w:szCs w:val="20"/>
              </w:rPr>
              <w:t>], см</w:t>
            </w:r>
            <w:r w:rsidRPr="0088712B">
              <w:rPr>
                <w:sz w:val="20"/>
                <w:szCs w:val="20"/>
                <w:vertAlign w:val="superscript"/>
              </w:rPr>
              <w:t>3</w:t>
            </w:r>
            <w:r w:rsidRPr="0088712B">
              <w:rPr>
                <w:sz w:val="20"/>
                <w:szCs w:val="20"/>
              </w:rPr>
              <w:t>·г</w:t>
            </w:r>
            <w:r w:rsidRPr="0088712B">
              <w:rPr>
                <w:sz w:val="20"/>
                <w:szCs w:val="20"/>
                <w:vertAlign w:val="superscript"/>
              </w:rPr>
              <w:t>-1</w:t>
            </w:r>
          </w:p>
        </w:tc>
        <w:tc>
          <w:tcPr>
            <w:tcW w:w="1124" w:type="dxa"/>
            <w:vMerge w:val="restart"/>
          </w:tcPr>
          <w:p w:rsidR="00121513" w:rsidRPr="0088712B" w:rsidRDefault="00121513" w:rsidP="00BD4F2C">
            <w:pPr>
              <w:autoSpaceDE w:val="0"/>
              <w:autoSpaceDN w:val="0"/>
              <w:adjustRightInd w:val="0"/>
              <w:spacing w:line="360" w:lineRule="auto"/>
              <w:jc w:val="both"/>
              <w:rPr>
                <w:sz w:val="20"/>
                <w:szCs w:val="20"/>
                <w:vertAlign w:val="superscript"/>
              </w:rPr>
            </w:pPr>
            <w:r w:rsidRPr="0088712B">
              <w:rPr>
                <w:sz w:val="20"/>
                <w:szCs w:val="20"/>
              </w:rPr>
              <w:t>М</w:t>
            </w:r>
            <w:r w:rsidRPr="0088712B">
              <w:rPr>
                <w:sz w:val="20"/>
                <w:szCs w:val="20"/>
                <w:vertAlign w:val="subscript"/>
              </w:rPr>
              <w:sym w:font="Symbol" w:char="F068"/>
            </w:r>
            <w:r w:rsidRPr="0088712B">
              <w:rPr>
                <w:sz w:val="20"/>
                <w:szCs w:val="20"/>
              </w:rPr>
              <w:sym w:font="Symbol" w:char="F0D7"/>
            </w:r>
            <w:r w:rsidRPr="0088712B">
              <w:rPr>
                <w:sz w:val="20"/>
                <w:szCs w:val="20"/>
              </w:rPr>
              <w:t>10</w:t>
            </w:r>
            <w:r w:rsidRPr="0088712B">
              <w:rPr>
                <w:sz w:val="20"/>
                <w:szCs w:val="20"/>
                <w:vertAlign w:val="superscript"/>
              </w:rPr>
              <w:t>-6</w:t>
            </w:r>
          </w:p>
        </w:tc>
        <w:tc>
          <w:tcPr>
            <w:tcW w:w="3521" w:type="dxa"/>
            <w:gridSpan w:val="2"/>
          </w:tcPr>
          <w:p w:rsidR="00121513" w:rsidRPr="0088712B" w:rsidRDefault="00121513" w:rsidP="00BD4F2C">
            <w:pPr>
              <w:autoSpaceDE w:val="0"/>
              <w:autoSpaceDN w:val="0"/>
              <w:adjustRightInd w:val="0"/>
              <w:spacing w:line="360" w:lineRule="auto"/>
              <w:jc w:val="both"/>
              <w:rPr>
                <w:sz w:val="20"/>
                <w:szCs w:val="20"/>
              </w:rPr>
            </w:pPr>
            <w:r w:rsidRPr="0088712B">
              <w:rPr>
                <w:sz w:val="20"/>
                <w:szCs w:val="20"/>
              </w:rPr>
              <w:t>Содержание в сополимере звеньев, мол. %</w:t>
            </w:r>
          </w:p>
        </w:tc>
      </w:tr>
      <w:tr w:rsidR="007003A1" w:rsidRPr="0088712B">
        <w:tc>
          <w:tcPr>
            <w:tcW w:w="1101" w:type="dxa"/>
            <w:vMerge/>
          </w:tcPr>
          <w:p w:rsidR="00121513" w:rsidRPr="0088712B" w:rsidRDefault="00121513" w:rsidP="00BD4F2C">
            <w:pPr>
              <w:autoSpaceDE w:val="0"/>
              <w:autoSpaceDN w:val="0"/>
              <w:adjustRightInd w:val="0"/>
              <w:spacing w:line="360" w:lineRule="auto"/>
              <w:jc w:val="both"/>
              <w:rPr>
                <w:sz w:val="20"/>
                <w:szCs w:val="20"/>
              </w:rPr>
            </w:pPr>
          </w:p>
        </w:tc>
        <w:tc>
          <w:tcPr>
            <w:tcW w:w="2259" w:type="dxa"/>
            <w:vMerge/>
          </w:tcPr>
          <w:p w:rsidR="00121513" w:rsidRPr="0088712B" w:rsidRDefault="00121513" w:rsidP="00BD4F2C">
            <w:pPr>
              <w:autoSpaceDE w:val="0"/>
              <w:autoSpaceDN w:val="0"/>
              <w:adjustRightInd w:val="0"/>
              <w:spacing w:line="360" w:lineRule="auto"/>
              <w:jc w:val="both"/>
              <w:rPr>
                <w:sz w:val="20"/>
                <w:szCs w:val="20"/>
              </w:rPr>
            </w:pPr>
          </w:p>
        </w:tc>
        <w:tc>
          <w:tcPr>
            <w:tcW w:w="1115" w:type="dxa"/>
            <w:vMerge/>
          </w:tcPr>
          <w:p w:rsidR="00121513" w:rsidRPr="0088712B" w:rsidRDefault="00121513" w:rsidP="00BD4F2C">
            <w:pPr>
              <w:autoSpaceDE w:val="0"/>
              <w:autoSpaceDN w:val="0"/>
              <w:adjustRightInd w:val="0"/>
              <w:spacing w:line="360" w:lineRule="auto"/>
              <w:jc w:val="both"/>
              <w:rPr>
                <w:sz w:val="20"/>
                <w:szCs w:val="20"/>
              </w:rPr>
            </w:pPr>
          </w:p>
        </w:tc>
        <w:tc>
          <w:tcPr>
            <w:tcW w:w="1124" w:type="dxa"/>
            <w:vMerge/>
          </w:tcPr>
          <w:p w:rsidR="00121513" w:rsidRPr="0088712B" w:rsidRDefault="00121513" w:rsidP="00BD4F2C">
            <w:pPr>
              <w:autoSpaceDE w:val="0"/>
              <w:autoSpaceDN w:val="0"/>
              <w:adjustRightInd w:val="0"/>
              <w:spacing w:line="360" w:lineRule="auto"/>
              <w:jc w:val="both"/>
              <w:rPr>
                <w:sz w:val="20"/>
                <w:szCs w:val="20"/>
              </w:rPr>
            </w:pPr>
          </w:p>
        </w:tc>
        <w:tc>
          <w:tcPr>
            <w:tcW w:w="1766" w:type="dxa"/>
          </w:tcPr>
          <w:p w:rsidR="00121513" w:rsidRPr="0088712B" w:rsidRDefault="00121513" w:rsidP="00BD4F2C">
            <w:pPr>
              <w:autoSpaceDE w:val="0"/>
              <w:autoSpaceDN w:val="0"/>
              <w:adjustRightInd w:val="0"/>
              <w:spacing w:line="360" w:lineRule="auto"/>
              <w:jc w:val="both"/>
              <w:rPr>
                <w:sz w:val="20"/>
                <w:szCs w:val="20"/>
              </w:rPr>
            </w:pPr>
            <w:r w:rsidRPr="0088712B">
              <w:rPr>
                <w:sz w:val="20"/>
                <w:szCs w:val="20"/>
              </w:rPr>
              <w:t>акриламида</w:t>
            </w:r>
          </w:p>
        </w:tc>
        <w:tc>
          <w:tcPr>
            <w:tcW w:w="1755" w:type="dxa"/>
          </w:tcPr>
          <w:p w:rsidR="00121513" w:rsidRPr="0088712B" w:rsidRDefault="00121513" w:rsidP="00BD4F2C">
            <w:pPr>
              <w:autoSpaceDE w:val="0"/>
              <w:autoSpaceDN w:val="0"/>
              <w:adjustRightInd w:val="0"/>
              <w:spacing w:line="360" w:lineRule="auto"/>
              <w:jc w:val="both"/>
              <w:rPr>
                <w:sz w:val="20"/>
                <w:szCs w:val="20"/>
              </w:rPr>
            </w:pPr>
            <w:r w:rsidRPr="0088712B">
              <w:rPr>
                <w:sz w:val="20"/>
                <w:szCs w:val="20"/>
              </w:rPr>
              <w:t>акрилата натрия</w:t>
            </w:r>
          </w:p>
        </w:tc>
      </w:tr>
      <w:tr w:rsidR="007003A1" w:rsidRPr="0088712B">
        <w:tc>
          <w:tcPr>
            <w:tcW w:w="1101" w:type="dxa"/>
          </w:tcPr>
          <w:p w:rsidR="00121513" w:rsidRPr="0088712B" w:rsidRDefault="00121513" w:rsidP="00BD4F2C">
            <w:pPr>
              <w:autoSpaceDE w:val="0"/>
              <w:autoSpaceDN w:val="0"/>
              <w:adjustRightInd w:val="0"/>
              <w:spacing w:line="360" w:lineRule="auto"/>
              <w:jc w:val="both"/>
              <w:rPr>
                <w:sz w:val="20"/>
                <w:szCs w:val="20"/>
              </w:rPr>
            </w:pPr>
            <w:r w:rsidRPr="0088712B">
              <w:rPr>
                <w:sz w:val="20"/>
                <w:szCs w:val="20"/>
              </w:rPr>
              <w:t>А</w:t>
            </w:r>
          </w:p>
        </w:tc>
        <w:tc>
          <w:tcPr>
            <w:tcW w:w="2259" w:type="dxa"/>
          </w:tcPr>
          <w:p w:rsidR="00121513" w:rsidRPr="0088712B" w:rsidRDefault="00121513" w:rsidP="00BD4F2C">
            <w:pPr>
              <w:autoSpaceDE w:val="0"/>
              <w:autoSpaceDN w:val="0"/>
              <w:adjustRightInd w:val="0"/>
              <w:spacing w:line="360" w:lineRule="auto"/>
              <w:jc w:val="both"/>
              <w:rPr>
                <w:sz w:val="20"/>
                <w:szCs w:val="20"/>
              </w:rPr>
            </w:pPr>
            <w:r w:rsidRPr="0088712B">
              <w:rPr>
                <w:sz w:val="20"/>
                <w:szCs w:val="20"/>
              </w:rPr>
              <w:t>ПАА</w:t>
            </w:r>
          </w:p>
        </w:tc>
        <w:tc>
          <w:tcPr>
            <w:tcW w:w="1115" w:type="dxa"/>
          </w:tcPr>
          <w:p w:rsidR="00121513" w:rsidRPr="0088712B" w:rsidRDefault="00121513" w:rsidP="00BD4F2C">
            <w:pPr>
              <w:autoSpaceDE w:val="0"/>
              <w:autoSpaceDN w:val="0"/>
              <w:adjustRightInd w:val="0"/>
              <w:spacing w:line="360" w:lineRule="auto"/>
              <w:jc w:val="both"/>
              <w:rPr>
                <w:sz w:val="20"/>
                <w:szCs w:val="20"/>
              </w:rPr>
            </w:pPr>
            <w:r w:rsidRPr="0088712B">
              <w:rPr>
                <w:sz w:val="20"/>
                <w:szCs w:val="20"/>
              </w:rPr>
              <w:t>900</w:t>
            </w:r>
          </w:p>
        </w:tc>
        <w:tc>
          <w:tcPr>
            <w:tcW w:w="1124" w:type="dxa"/>
          </w:tcPr>
          <w:p w:rsidR="00121513" w:rsidRPr="0088712B" w:rsidRDefault="00121513" w:rsidP="00BD4F2C">
            <w:pPr>
              <w:autoSpaceDE w:val="0"/>
              <w:autoSpaceDN w:val="0"/>
              <w:adjustRightInd w:val="0"/>
              <w:spacing w:line="360" w:lineRule="auto"/>
              <w:jc w:val="both"/>
              <w:rPr>
                <w:sz w:val="20"/>
                <w:szCs w:val="20"/>
              </w:rPr>
            </w:pPr>
            <w:r w:rsidRPr="0088712B">
              <w:rPr>
                <w:sz w:val="20"/>
                <w:szCs w:val="20"/>
              </w:rPr>
              <w:t>4,2</w:t>
            </w:r>
          </w:p>
        </w:tc>
        <w:tc>
          <w:tcPr>
            <w:tcW w:w="1766" w:type="dxa"/>
          </w:tcPr>
          <w:p w:rsidR="00121513" w:rsidRPr="0088712B" w:rsidRDefault="00121513" w:rsidP="00BD4F2C">
            <w:pPr>
              <w:autoSpaceDE w:val="0"/>
              <w:autoSpaceDN w:val="0"/>
              <w:adjustRightInd w:val="0"/>
              <w:spacing w:line="360" w:lineRule="auto"/>
              <w:jc w:val="both"/>
              <w:rPr>
                <w:sz w:val="20"/>
                <w:szCs w:val="20"/>
              </w:rPr>
            </w:pPr>
            <w:r w:rsidRPr="0088712B">
              <w:rPr>
                <w:sz w:val="20"/>
                <w:szCs w:val="20"/>
              </w:rPr>
              <w:t>100</w:t>
            </w:r>
          </w:p>
        </w:tc>
        <w:tc>
          <w:tcPr>
            <w:tcW w:w="1755" w:type="dxa"/>
          </w:tcPr>
          <w:p w:rsidR="00121513" w:rsidRPr="0088712B" w:rsidRDefault="00121513" w:rsidP="00BD4F2C">
            <w:pPr>
              <w:autoSpaceDE w:val="0"/>
              <w:autoSpaceDN w:val="0"/>
              <w:adjustRightInd w:val="0"/>
              <w:spacing w:line="360" w:lineRule="auto"/>
              <w:jc w:val="both"/>
              <w:rPr>
                <w:sz w:val="20"/>
                <w:szCs w:val="20"/>
              </w:rPr>
            </w:pPr>
            <w:r w:rsidRPr="0088712B">
              <w:rPr>
                <w:sz w:val="20"/>
                <w:szCs w:val="20"/>
              </w:rPr>
              <w:t>0</w:t>
            </w:r>
          </w:p>
        </w:tc>
      </w:tr>
      <w:tr w:rsidR="007003A1" w:rsidRPr="0088712B">
        <w:tc>
          <w:tcPr>
            <w:tcW w:w="1101" w:type="dxa"/>
          </w:tcPr>
          <w:p w:rsidR="00121513" w:rsidRPr="0088712B" w:rsidRDefault="00121513" w:rsidP="00BD4F2C">
            <w:pPr>
              <w:autoSpaceDE w:val="0"/>
              <w:autoSpaceDN w:val="0"/>
              <w:adjustRightInd w:val="0"/>
              <w:spacing w:line="360" w:lineRule="auto"/>
              <w:jc w:val="both"/>
              <w:rPr>
                <w:sz w:val="20"/>
                <w:szCs w:val="20"/>
              </w:rPr>
            </w:pPr>
            <w:r w:rsidRPr="0088712B">
              <w:rPr>
                <w:sz w:val="20"/>
                <w:szCs w:val="20"/>
              </w:rPr>
              <w:t>Б</w:t>
            </w:r>
          </w:p>
        </w:tc>
        <w:tc>
          <w:tcPr>
            <w:tcW w:w="2259" w:type="dxa"/>
          </w:tcPr>
          <w:p w:rsidR="00121513" w:rsidRPr="0088712B" w:rsidRDefault="00121513" w:rsidP="00BD4F2C">
            <w:pPr>
              <w:autoSpaceDE w:val="0"/>
              <w:autoSpaceDN w:val="0"/>
              <w:adjustRightInd w:val="0"/>
              <w:spacing w:line="360" w:lineRule="auto"/>
              <w:jc w:val="both"/>
              <w:rPr>
                <w:sz w:val="20"/>
                <w:szCs w:val="20"/>
              </w:rPr>
            </w:pPr>
            <w:r w:rsidRPr="0088712B">
              <w:rPr>
                <w:sz w:val="20"/>
                <w:szCs w:val="20"/>
              </w:rPr>
              <w:t>ПАА</w:t>
            </w:r>
          </w:p>
        </w:tc>
        <w:tc>
          <w:tcPr>
            <w:tcW w:w="1115" w:type="dxa"/>
          </w:tcPr>
          <w:p w:rsidR="00121513" w:rsidRPr="0088712B" w:rsidRDefault="00121513" w:rsidP="00BD4F2C">
            <w:pPr>
              <w:autoSpaceDE w:val="0"/>
              <w:autoSpaceDN w:val="0"/>
              <w:adjustRightInd w:val="0"/>
              <w:spacing w:line="360" w:lineRule="auto"/>
              <w:jc w:val="both"/>
              <w:rPr>
                <w:sz w:val="20"/>
                <w:szCs w:val="20"/>
              </w:rPr>
            </w:pPr>
            <w:r w:rsidRPr="0088712B">
              <w:rPr>
                <w:sz w:val="20"/>
                <w:szCs w:val="20"/>
              </w:rPr>
              <w:t>580</w:t>
            </w:r>
          </w:p>
        </w:tc>
        <w:tc>
          <w:tcPr>
            <w:tcW w:w="1124" w:type="dxa"/>
          </w:tcPr>
          <w:p w:rsidR="00121513" w:rsidRPr="0088712B" w:rsidRDefault="00121513" w:rsidP="00BD4F2C">
            <w:pPr>
              <w:autoSpaceDE w:val="0"/>
              <w:autoSpaceDN w:val="0"/>
              <w:adjustRightInd w:val="0"/>
              <w:spacing w:line="360" w:lineRule="auto"/>
              <w:jc w:val="both"/>
              <w:rPr>
                <w:sz w:val="20"/>
                <w:szCs w:val="20"/>
              </w:rPr>
            </w:pPr>
            <w:r w:rsidRPr="0088712B">
              <w:rPr>
                <w:sz w:val="20"/>
                <w:szCs w:val="20"/>
              </w:rPr>
              <w:t>2,3</w:t>
            </w:r>
          </w:p>
        </w:tc>
        <w:tc>
          <w:tcPr>
            <w:tcW w:w="1766" w:type="dxa"/>
          </w:tcPr>
          <w:p w:rsidR="00121513" w:rsidRPr="0088712B" w:rsidRDefault="00121513" w:rsidP="00BD4F2C">
            <w:pPr>
              <w:autoSpaceDE w:val="0"/>
              <w:autoSpaceDN w:val="0"/>
              <w:adjustRightInd w:val="0"/>
              <w:spacing w:line="360" w:lineRule="auto"/>
              <w:jc w:val="both"/>
              <w:rPr>
                <w:sz w:val="20"/>
                <w:szCs w:val="20"/>
              </w:rPr>
            </w:pPr>
            <w:r w:rsidRPr="0088712B">
              <w:rPr>
                <w:sz w:val="20"/>
                <w:szCs w:val="20"/>
              </w:rPr>
              <w:t>100</w:t>
            </w:r>
          </w:p>
        </w:tc>
        <w:tc>
          <w:tcPr>
            <w:tcW w:w="1755" w:type="dxa"/>
          </w:tcPr>
          <w:p w:rsidR="00121513" w:rsidRPr="0088712B" w:rsidRDefault="00121513" w:rsidP="00BD4F2C">
            <w:pPr>
              <w:autoSpaceDE w:val="0"/>
              <w:autoSpaceDN w:val="0"/>
              <w:adjustRightInd w:val="0"/>
              <w:spacing w:line="360" w:lineRule="auto"/>
              <w:jc w:val="both"/>
              <w:rPr>
                <w:sz w:val="20"/>
                <w:szCs w:val="20"/>
              </w:rPr>
            </w:pPr>
            <w:r w:rsidRPr="0088712B">
              <w:rPr>
                <w:sz w:val="20"/>
                <w:szCs w:val="20"/>
              </w:rPr>
              <w:t>0</w:t>
            </w:r>
          </w:p>
        </w:tc>
      </w:tr>
      <w:tr w:rsidR="007003A1" w:rsidRPr="0088712B">
        <w:tc>
          <w:tcPr>
            <w:tcW w:w="1101" w:type="dxa"/>
          </w:tcPr>
          <w:p w:rsidR="00121513" w:rsidRPr="0088712B" w:rsidRDefault="00121513" w:rsidP="00BD4F2C">
            <w:pPr>
              <w:autoSpaceDE w:val="0"/>
              <w:autoSpaceDN w:val="0"/>
              <w:adjustRightInd w:val="0"/>
              <w:spacing w:line="360" w:lineRule="auto"/>
              <w:jc w:val="both"/>
              <w:rPr>
                <w:sz w:val="20"/>
                <w:szCs w:val="20"/>
              </w:rPr>
            </w:pPr>
            <w:r w:rsidRPr="0088712B">
              <w:rPr>
                <w:sz w:val="20"/>
                <w:szCs w:val="20"/>
              </w:rPr>
              <w:t>В</w:t>
            </w:r>
          </w:p>
        </w:tc>
        <w:tc>
          <w:tcPr>
            <w:tcW w:w="2259" w:type="dxa"/>
          </w:tcPr>
          <w:p w:rsidR="00121513" w:rsidRPr="0088712B" w:rsidRDefault="00121513" w:rsidP="00BD4F2C">
            <w:pPr>
              <w:autoSpaceDE w:val="0"/>
              <w:autoSpaceDN w:val="0"/>
              <w:adjustRightInd w:val="0"/>
              <w:spacing w:line="360" w:lineRule="auto"/>
              <w:jc w:val="both"/>
              <w:rPr>
                <w:sz w:val="20"/>
                <w:szCs w:val="20"/>
              </w:rPr>
            </w:pPr>
            <w:r w:rsidRPr="0088712B">
              <w:rPr>
                <w:sz w:val="20"/>
                <w:szCs w:val="20"/>
              </w:rPr>
              <w:t>ГПАА</w:t>
            </w:r>
          </w:p>
        </w:tc>
        <w:tc>
          <w:tcPr>
            <w:tcW w:w="1115" w:type="dxa"/>
          </w:tcPr>
          <w:p w:rsidR="00121513" w:rsidRPr="0088712B" w:rsidRDefault="00121513" w:rsidP="00BD4F2C">
            <w:pPr>
              <w:autoSpaceDE w:val="0"/>
              <w:autoSpaceDN w:val="0"/>
              <w:adjustRightInd w:val="0"/>
              <w:spacing w:line="360" w:lineRule="auto"/>
              <w:jc w:val="both"/>
              <w:rPr>
                <w:sz w:val="20"/>
                <w:szCs w:val="20"/>
              </w:rPr>
            </w:pPr>
            <w:r w:rsidRPr="0088712B">
              <w:rPr>
                <w:sz w:val="20"/>
                <w:szCs w:val="20"/>
              </w:rPr>
              <w:t>580</w:t>
            </w:r>
          </w:p>
        </w:tc>
        <w:tc>
          <w:tcPr>
            <w:tcW w:w="1124" w:type="dxa"/>
          </w:tcPr>
          <w:p w:rsidR="00121513" w:rsidRPr="0088712B" w:rsidRDefault="00121513" w:rsidP="00BD4F2C">
            <w:pPr>
              <w:autoSpaceDE w:val="0"/>
              <w:autoSpaceDN w:val="0"/>
              <w:adjustRightInd w:val="0"/>
              <w:spacing w:line="360" w:lineRule="auto"/>
              <w:jc w:val="both"/>
              <w:rPr>
                <w:sz w:val="20"/>
                <w:szCs w:val="20"/>
              </w:rPr>
            </w:pPr>
            <w:r w:rsidRPr="0088712B">
              <w:rPr>
                <w:sz w:val="20"/>
                <w:szCs w:val="20"/>
              </w:rPr>
              <w:t>1,3</w:t>
            </w:r>
          </w:p>
        </w:tc>
        <w:tc>
          <w:tcPr>
            <w:tcW w:w="1766" w:type="dxa"/>
          </w:tcPr>
          <w:p w:rsidR="00121513" w:rsidRPr="0088712B" w:rsidRDefault="00121513" w:rsidP="00BD4F2C">
            <w:pPr>
              <w:autoSpaceDE w:val="0"/>
              <w:autoSpaceDN w:val="0"/>
              <w:adjustRightInd w:val="0"/>
              <w:spacing w:line="360" w:lineRule="auto"/>
              <w:jc w:val="both"/>
              <w:rPr>
                <w:sz w:val="20"/>
                <w:szCs w:val="20"/>
              </w:rPr>
            </w:pPr>
            <w:r w:rsidRPr="0088712B">
              <w:rPr>
                <w:sz w:val="20"/>
                <w:szCs w:val="20"/>
              </w:rPr>
              <w:t>89</w:t>
            </w:r>
          </w:p>
        </w:tc>
        <w:tc>
          <w:tcPr>
            <w:tcW w:w="1755" w:type="dxa"/>
          </w:tcPr>
          <w:p w:rsidR="00121513" w:rsidRPr="0088712B" w:rsidRDefault="00121513" w:rsidP="00BD4F2C">
            <w:pPr>
              <w:autoSpaceDE w:val="0"/>
              <w:autoSpaceDN w:val="0"/>
              <w:adjustRightInd w:val="0"/>
              <w:spacing w:line="360" w:lineRule="auto"/>
              <w:jc w:val="both"/>
              <w:rPr>
                <w:sz w:val="20"/>
                <w:szCs w:val="20"/>
              </w:rPr>
            </w:pPr>
            <w:r w:rsidRPr="0088712B">
              <w:rPr>
                <w:sz w:val="20"/>
                <w:szCs w:val="20"/>
              </w:rPr>
              <w:t>11</w:t>
            </w:r>
          </w:p>
        </w:tc>
      </w:tr>
      <w:tr w:rsidR="007003A1" w:rsidRPr="0088712B">
        <w:tc>
          <w:tcPr>
            <w:tcW w:w="1101" w:type="dxa"/>
          </w:tcPr>
          <w:p w:rsidR="00121513" w:rsidRPr="0088712B" w:rsidRDefault="00121513" w:rsidP="00BD4F2C">
            <w:pPr>
              <w:autoSpaceDE w:val="0"/>
              <w:autoSpaceDN w:val="0"/>
              <w:adjustRightInd w:val="0"/>
              <w:spacing w:line="360" w:lineRule="auto"/>
              <w:jc w:val="both"/>
              <w:rPr>
                <w:sz w:val="20"/>
                <w:szCs w:val="20"/>
              </w:rPr>
            </w:pPr>
            <w:r w:rsidRPr="0088712B">
              <w:rPr>
                <w:sz w:val="20"/>
                <w:szCs w:val="20"/>
              </w:rPr>
              <w:t>Г</w:t>
            </w:r>
          </w:p>
        </w:tc>
        <w:tc>
          <w:tcPr>
            <w:tcW w:w="2259" w:type="dxa"/>
          </w:tcPr>
          <w:p w:rsidR="00121513" w:rsidRPr="0088712B" w:rsidRDefault="00121513" w:rsidP="00BD4F2C">
            <w:pPr>
              <w:autoSpaceDE w:val="0"/>
              <w:autoSpaceDN w:val="0"/>
              <w:adjustRightInd w:val="0"/>
              <w:spacing w:line="360" w:lineRule="auto"/>
              <w:jc w:val="both"/>
              <w:rPr>
                <w:sz w:val="20"/>
                <w:szCs w:val="20"/>
              </w:rPr>
            </w:pPr>
            <w:r w:rsidRPr="0088712B">
              <w:rPr>
                <w:sz w:val="20"/>
                <w:szCs w:val="20"/>
              </w:rPr>
              <w:t>ГПАА</w:t>
            </w:r>
          </w:p>
        </w:tc>
        <w:tc>
          <w:tcPr>
            <w:tcW w:w="1115" w:type="dxa"/>
          </w:tcPr>
          <w:p w:rsidR="00121513" w:rsidRPr="0088712B" w:rsidRDefault="00121513" w:rsidP="00BD4F2C">
            <w:pPr>
              <w:autoSpaceDE w:val="0"/>
              <w:autoSpaceDN w:val="0"/>
              <w:adjustRightInd w:val="0"/>
              <w:spacing w:line="360" w:lineRule="auto"/>
              <w:jc w:val="both"/>
              <w:rPr>
                <w:sz w:val="20"/>
                <w:szCs w:val="20"/>
              </w:rPr>
            </w:pPr>
            <w:r w:rsidRPr="0088712B">
              <w:rPr>
                <w:sz w:val="20"/>
                <w:szCs w:val="20"/>
              </w:rPr>
              <w:t>580</w:t>
            </w:r>
          </w:p>
        </w:tc>
        <w:tc>
          <w:tcPr>
            <w:tcW w:w="1124" w:type="dxa"/>
          </w:tcPr>
          <w:p w:rsidR="00121513" w:rsidRPr="0088712B" w:rsidRDefault="00121513" w:rsidP="00BD4F2C">
            <w:pPr>
              <w:autoSpaceDE w:val="0"/>
              <w:autoSpaceDN w:val="0"/>
              <w:adjustRightInd w:val="0"/>
              <w:spacing w:line="360" w:lineRule="auto"/>
              <w:jc w:val="both"/>
              <w:rPr>
                <w:sz w:val="20"/>
                <w:szCs w:val="20"/>
              </w:rPr>
            </w:pPr>
            <w:r w:rsidRPr="0088712B">
              <w:rPr>
                <w:sz w:val="20"/>
                <w:szCs w:val="20"/>
              </w:rPr>
              <w:t>1,2</w:t>
            </w:r>
          </w:p>
        </w:tc>
        <w:tc>
          <w:tcPr>
            <w:tcW w:w="1766" w:type="dxa"/>
          </w:tcPr>
          <w:p w:rsidR="00121513" w:rsidRPr="0088712B" w:rsidRDefault="00121513" w:rsidP="00BD4F2C">
            <w:pPr>
              <w:autoSpaceDE w:val="0"/>
              <w:autoSpaceDN w:val="0"/>
              <w:adjustRightInd w:val="0"/>
              <w:spacing w:line="360" w:lineRule="auto"/>
              <w:jc w:val="both"/>
              <w:rPr>
                <w:sz w:val="20"/>
                <w:szCs w:val="20"/>
              </w:rPr>
            </w:pPr>
            <w:r w:rsidRPr="0088712B">
              <w:rPr>
                <w:sz w:val="20"/>
                <w:szCs w:val="20"/>
              </w:rPr>
              <w:t>82</w:t>
            </w:r>
          </w:p>
        </w:tc>
        <w:tc>
          <w:tcPr>
            <w:tcW w:w="1755" w:type="dxa"/>
          </w:tcPr>
          <w:p w:rsidR="00121513" w:rsidRPr="0088712B" w:rsidRDefault="00121513" w:rsidP="00BD4F2C">
            <w:pPr>
              <w:autoSpaceDE w:val="0"/>
              <w:autoSpaceDN w:val="0"/>
              <w:adjustRightInd w:val="0"/>
              <w:spacing w:line="360" w:lineRule="auto"/>
              <w:jc w:val="both"/>
              <w:rPr>
                <w:sz w:val="20"/>
                <w:szCs w:val="20"/>
              </w:rPr>
            </w:pPr>
            <w:r w:rsidRPr="0088712B">
              <w:rPr>
                <w:sz w:val="20"/>
                <w:szCs w:val="20"/>
              </w:rPr>
              <w:t>18</w:t>
            </w:r>
          </w:p>
        </w:tc>
      </w:tr>
      <w:tr w:rsidR="007003A1" w:rsidRPr="0088712B">
        <w:tc>
          <w:tcPr>
            <w:tcW w:w="1101" w:type="dxa"/>
          </w:tcPr>
          <w:p w:rsidR="00121513" w:rsidRPr="0088712B" w:rsidRDefault="00121513" w:rsidP="00BD4F2C">
            <w:pPr>
              <w:autoSpaceDE w:val="0"/>
              <w:autoSpaceDN w:val="0"/>
              <w:adjustRightInd w:val="0"/>
              <w:spacing w:line="360" w:lineRule="auto"/>
              <w:jc w:val="both"/>
              <w:rPr>
                <w:sz w:val="20"/>
                <w:szCs w:val="20"/>
              </w:rPr>
            </w:pPr>
            <w:r w:rsidRPr="0088712B">
              <w:rPr>
                <w:sz w:val="20"/>
                <w:szCs w:val="20"/>
              </w:rPr>
              <w:t>Е</w:t>
            </w:r>
          </w:p>
        </w:tc>
        <w:tc>
          <w:tcPr>
            <w:tcW w:w="2259" w:type="dxa"/>
          </w:tcPr>
          <w:p w:rsidR="00121513" w:rsidRPr="0088712B" w:rsidRDefault="00121513" w:rsidP="00BD4F2C">
            <w:pPr>
              <w:autoSpaceDE w:val="0"/>
              <w:autoSpaceDN w:val="0"/>
              <w:adjustRightInd w:val="0"/>
              <w:spacing w:line="360" w:lineRule="auto"/>
              <w:jc w:val="both"/>
              <w:rPr>
                <w:sz w:val="20"/>
                <w:szCs w:val="20"/>
              </w:rPr>
            </w:pPr>
            <w:r w:rsidRPr="0088712B">
              <w:rPr>
                <w:sz w:val="20"/>
                <w:szCs w:val="20"/>
              </w:rPr>
              <w:t>ГПАА</w:t>
            </w:r>
          </w:p>
        </w:tc>
        <w:tc>
          <w:tcPr>
            <w:tcW w:w="1115" w:type="dxa"/>
          </w:tcPr>
          <w:p w:rsidR="00121513" w:rsidRPr="0088712B" w:rsidRDefault="00121513" w:rsidP="00BD4F2C">
            <w:pPr>
              <w:autoSpaceDE w:val="0"/>
              <w:autoSpaceDN w:val="0"/>
              <w:adjustRightInd w:val="0"/>
              <w:spacing w:line="360" w:lineRule="auto"/>
              <w:jc w:val="both"/>
              <w:rPr>
                <w:sz w:val="20"/>
                <w:szCs w:val="20"/>
                <w:lang w:val="en-US"/>
              </w:rPr>
            </w:pPr>
            <w:r w:rsidRPr="0088712B">
              <w:rPr>
                <w:sz w:val="20"/>
                <w:szCs w:val="20"/>
                <w:lang w:val="en-US"/>
              </w:rPr>
              <w:t>900</w:t>
            </w:r>
          </w:p>
        </w:tc>
        <w:tc>
          <w:tcPr>
            <w:tcW w:w="1124" w:type="dxa"/>
          </w:tcPr>
          <w:p w:rsidR="00121513" w:rsidRPr="0088712B" w:rsidRDefault="00121513" w:rsidP="00BD4F2C">
            <w:pPr>
              <w:autoSpaceDE w:val="0"/>
              <w:autoSpaceDN w:val="0"/>
              <w:adjustRightInd w:val="0"/>
              <w:spacing w:line="360" w:lineRule="auto"/>
              <w:jc w:val="both"/>
              <w:rPr>
                <w:sz w:val="20"/>
                <w:szCs w:val="20"/>
                <w:lang w:val="en-US"/>
              </w:rPr>
            </w:pPr>
            <w:r w:rsidRPr="0088712B">
              <w:rPr>
                <w:sz w:val="20"/>
                <w:szCs w:val="20"/>
                <w:lang w:val="en-US"/>
              </w:rPr>
              <w:t>2,2</w:t>
            </w:r>
          </w:p>
        </w:tc>
        <w:tc>
          <w:tcPr>
            <w:tcW w:w="1766" w:type="dxa"/>
          </w:tcPr>
          <w:p w:rsidR="00121513" w:rsidRPr="0088712B" w:rsidRDefault="00121513" w:rsidP="00BD4F2C">
            <w:pPr>
              <w:autoSpaceDE w:val="0"/>
              <w:autoSpaceDN w:val="0"/>
              <w:adjustRightInd w:val="0"/>
              <w:spacing w:line="360" w:lineRule="auto"/>
              <w:jc w:val="both"/>
              <w:rPr>
                <w:sz w:val="20"/>
                <w:szCs w:val="20"/>
              </w:rPr>
            </w:pPr>
            <w:r w:rsidRPr="0088712B">
              <w:rPr>
                <w:sz w:val="20"/>
                <w:szCs w:val="20"/>
              </w:rPr>
              <w:t>82</w:t>
            </w:r>
          </w:p>
        </w:tc>
        <w:tc>
          <w:tcPr>
            <w:tcW w:w="1755" w:type="dxa"/>
          </w:tcPr>
          <w:p w:rsidR="00121513" w:rsidRPr="0088712B" w:rsidRDefault="00121513" w:rsidP="00BD4F2C">
            <w:pPr>
              <w:autoSpaceDE w:val="0"/>
              <w:autoSpaceDN w:val="0"/>
              <w:adjustRightInd w:val="0"/>
              <w:spacing w:line="360" w:lineRule="auto"/>
              <w:jc w:val="both"/>
              <w:rPr>
                <w:sz w:val="20"/>
                <w:szCs w:val="20"/>
              </w:rPr>
            </w:pPr>
            <w:r w:rsidRPr="0088712B">
              <w:rPr>
                <w:sz w:val="20"/>
                <w:szCs w:val="20"/>
              </w:rPr>
              <w:t>18</w:t>
            </w:r>
          </w:p>
        </w:tc>
      </w:tr>
      <w:tr w:rsidR="007003A1" w:rsidRPr="0088712B">
        <w:tc>
          <w:tcPr>
            <w:tcW w:w="1101" w:type="dxa"/>
          </w:tcPr>
          <w:p w:rsidR="00121513" w:rsidRPr="0088712B" w:rsidRDefault="00121513" w:rsidP="00BD4F2C">
            <w:pPr>
              <w:autoSpaceDE w:val="0"/>
              <w:autoSpaceDN w:val="0"/>
              <w:adjustRightInd w:val="0"/>
              <w:spacing w:line="360" w:lineRule="auto"/>
              <w:jc w:val="both"/>
              <w:rPr>
                <w:sz w:val="20"/>
                <w:szCs w:val="20"/>
              </w:rPr>
            </w:pPr>
            <w:r w:rsidRPr="0088712B">
              <w:rPr>
                <w:sz w:val="20"/>
                <w:szCs w:val="20"/>
              </w:rPr>
              <w:t>Ж</w:t>
            </w:r>
          </w:p>
        </w:tc>
        <w:tc>
          <w:tcPr>
            <w:tcW w:w="2259" w:type="dxa"/>
          </w:tcPr>
          <w:p w:rsidR="00121513" w:rsidRPr="0088712B" w:rsidRDefault="00121513" w:rsidP="00BD4F2C">
            <w:pPr>
              <w:autoSpaceDE w:val="0"/>
              <w:autoSpaceDN w:val="0"/>
              <w:adjustRightInd w:val="0"/>
              <w:spacing w:line="360" w:lineRule="auto"/>
              <w:jc w:val="both"/>
              <w:rPr>
                <w:sz w:val="20"/>
                <w:szCs w:val="20"/>
                <w:lang w:val="en-US"/>
              </w:rPr>
            </w:pPr>
            <w:r w:rsidRPr="0088712B">
              <w:rPr>
                <w:sz w:val="20"/>
                <w:szCs w:val="20"/>
              </w:rPr>
              <w:t>Праестол 2500</w:t>
            </w:r>
          </w:p>
        </w:tc>
        <w:tc>
          <w:tcPr>
            <w:tcW w:w="1115" w:type="dxa"/>
          </w:tcPr>
          <w:p w:rsidR="00121513" w:rsidRPr="0088712B" w:rsidRDefault="00121513" w:rsidP="00BD4F2C">
            <w:pPr>
              <w:autoSpaceDE w:val="0"/>
              <w:autoSpaceDN w:val="0"/>
              <w:adjustRightInd w:val="0"/>
              <w:spacing w:line="360" w:lineRule="auto"/>
              <w:jc w:val="both"/>
              <w:rPr>
                <w:sz w:val="20"/>
                <w:szCs w:val="20"/>
                <w:lang w:val="en-US"/>
              </w:rPr>
            </w:pPr>
            <w:r w:rsidRPr="0088712B">
              <w:rPr>
                <w:sz w:val="20"/>
                <w:szCs w:val="20"/>
                <w:lang w:val="en-US"/>
              </w:rPr>
              <w:t>1550</w:t>
            </w:r>
          </w:p>
        </w:tc>
        <w:tc>
          <w:tcPr>
            <w:tcW w:w="1124" w:type="dxa"/>
          </w:tcPr>
          <w:p w:rsidR="00121513" w:rsidRPr="0088712B" w:rsidRDefault="00121513" w:rsidP="00BD4F2C">
            <w:pPr>
              <w:autoSpaceDE w:val="0"/>
              <w:autoSpaceDN w:val="0"/>
              <w:adjustRightInd w:val="0"/>
              <w:spacing w:line="360" w:lineRule="auto"/>
              <w:jc w:val="both"/>
              <w:rPr>
                <w:sz w:val="20"/>
                <w:szCs w:val="20"/>
                <w:lang w:val="en-US"/>
              </w:rPr>
            </w:pPr>
            <w:r w:rsidRPr="0088712B">
              <w:rPr>
                <w:sz w:val="20"/>
                <w:szCs w:val="20"/>
                <w:lang w:val="en-US"/>
              </w:rPr>
              <w:t>8,7</w:t>
            </w:r>
          </w:p>
        </w:tc>
        <w:tc>
          <w:tcPr>
            <w:tcW w:w="1766" w:type="dxa"/>
          </w:tcPr>
          <w:p w:rsidR="00121513" w:rsidRPr="0088712B" w:rsidRDefault="00121513" w:rsidP="00BD4F2C">
            <w:pPr>
              <w:autoSpaceDE w:val="0"/>
              <w:autoSpaceDN w:val="0"/>
              <w:adjustRightInd w:val="0"/>
              <w:spacing w:line="360" w:lineRule="auto"/>
              <w:jc w:val="both"/>
              <w:rPr>
                <w:sz w:val="20"/>
                <w:szCs w:val="20"/>
              </w:rPr>
            </w:pPr>
            <w:r w:rsidRPr="0088712B">
              <w:rPr>
                <w:sz w:val="20"/>
                <w:szCs w:val="20"/>
              </w:rPr>
              <w:t>97</w:t>
            </w:r>
          </w:p>
        </w:tc>
        <w:tc>
          <w:tcPr>
            <w:tcW w:w="1755" w:type="dxa"/>
          </w:tcPr>
          <w:p w:rsidR="00121513" w:rsidRPr="0088712B" w:rsidRDefault="00121513" w:rsidP="00BD4F2C">
            <w:pPr>
              <w:autoSpaceDE w:val="0"/>
              <w:autoSpaceDN w:val="0"/>
              <w:adjustRightInd w:val="0"/>
              <w:spacing w:line="360" w:lineRule="auto"/>
              <w:jc w:val="both"/>
              <w:rPr>
                <w:sz w:val="20"/>
                <w:szCs w:val="20"/>
              </w:rPr>
            </w:pPr>
            <w:r w:rsidRPr="0088712B">
              <w:rPr>
                <w:sz w:val="20"/>
                <w:szCs w:val="20"/>
              </w:rPr>
              <w:t>3</w:t>
            </w:r>
          </w:p>
        </w:tc>
      </w:tr>
      <w:tr w:rsidR="007003A1" w:rsidRPr="0088712B">
        <w:tc>
          <w:tcPr>
            <w:tcW w:w="1101" w:type="dxa"/>
          </w:tcPr>
          <w:p w:rsidR="00121513" w:rsidRPr="0088712B" w:rsidRDefault="00121513" w:rsidP="00BD4F2C">
            <w:pPr>
              <w:autoSpaceDE w:val="0"/>
              <w:autoSpaceDN w:val="0"/>
              <w:adjustRightInd w:val="0"/>
              <w:spacing w:line="360" w:lineRule="auto"/>
              <w:jc w:val="both"/>
              <w:rPr>
                <w:sz w:val="20"/>
                <w:szCs w:val="20"/>
              </w:rPr>
            </w:pPr>
            <w:r w:rsidRPr="0088712B">
              <w:rPr>
                <w:sz w:val="20"/>
                <w:szCs w:val="20"/>
              </w:rPr>
              <w:t>З</w:t>
            </w:r>
          </w:p>
        </w:tc>
        <w:tc>
          <w:tcPr>
            <w:tcW w:w="2259" w:type="dxa"/>
          </w:tcPr>
          <w:p w:rsidR="00121513" w:rsidRPr="0088712B" w:rsidRDefault="00121513" w:rsidP="00BD4F2C">
            <w:pPr>
              <w:autoSpaceDE w:val="0"/>
              <w:autoSpaceDN w:val="0"/>
              <w:adjustRightInd w:val="0"/>
              <w:spacing w:line="360" w:lineRule="auto"/>
              <w:jc w:val="both"/>
              <w:rPr>
                <w:sz w:val="20"/>
                <w:szCs w:val="20"/>
              </w:rPr>
            </w:pPr>
            <w:r w:rsidRPr="0088712B">
              <w:rPr>
                <w:sz w:val="20"/>
                <w:szCs w:val="20"/>
              </w:rPr>
              <w:t>Праестол 2515</w:t>
            </w:r>
            <w:r w:rsidRPr="0088712B">
              <w:rPr>
                <w:sz w:val="20"/>
                <w:szCs w:val="20"/>
                <w:lang w:val="en-US"/>
              </w:rPr>
              <w:t xml:space="preserve"> TR</w:t>
            </w:r>
          </w:p>
        </w:tc>
        <w:tc>
          <w:tcPr>
            <w:tcW w:w="1115" w:type="dxa"/>
          </w:tcPr>
          <w:p w:rsidR="00121513" w:rsidRPr="0088712B" w:rsidRDefault="00121513" w:rsidP="00BD4F2C">
            <w:pPr>
              <w:autoSpaceDE w:val="0"/>
              <w:autoSpaceDN w:val="0"/>
              <w:adjustRightInd w:val="0"/>
              <w:spacing w:line="360" w:lineRule="auto"/>
              <w:jc w:val="both"/>
              <w:rPr>
                <w:sz w:val="20"/>
                <w:szCs w:val="20"/>
                <w:lang w:val="en-US"/>
              </w:rPr>
            </w:pPr>
            <w:r w:rsidRPr="0088712B">
              <w:rPr>
                <w:sz w:val="20"/>
                <w:szCs w:val="20"/>
                <w:lang w:val="en-US"/>
              </w:rPr>
              <w:t>1500</w:t>
            </w:r>
          </w:p>
        </w:tc>
        <w:tc>
          <w:tcPr>
            <w:tcW w:w="1124" w:type="dxa"/>
          </w:tcPr>
          <w:p w:rsidR="00121513" w:rsidRPr="0088712B" w:rsidRDefault="00121513" w:rsidP="00BD4F2C">
            <w:pPr>
              <w:autoSpaceDE w:val="0"/>
              <w:autoSpaceDN w:val="0"/>
              <w:adjustRightInd w:val="0"/>
              <w:spacing w:line="360" w:lineRule="auto"/>
              <w:jc w:val="both"/>
              <w:rPr>
                <w:sz w:val="20"/>
                <w:szCs w:val="20"/>
                <w:lang w:val="en-US"/>
              </w:rPr>
            </w:pPr>
            <w:r w:rsidRPr="0088712B">
              <w:rPr>
                <w:sz w:val="20"/>
                <w:szCs w:val="20"/>
                <w:lang w:val="en-US"/>
              </w:rPr>
              <w:t>4,4</w:t>
            </w:r>
          </w:p>
        </w:tc>
        <w:tc>
          <w:tcPr>
            <w:tcW w:w="1766" w:type="dxa"/>
          </w:tcPr>
          <w:p w:rsidR="00121513" w:rsidRPr="0088712B" w:rsidRDefault="00121513" w:rsidP="00BD4F2C">
            <w:pPr>
              <w:autoSpaceDE w:val="0"/>
              <w:autoSpaceDN w:val="0"/>
              <w:adjustRightInd w:val="0"/>
              <w:spacing w:line="360" w:lineRule="auto"/>
              <w:jc w:val="both"/>
              <w:rPr>
                <w:sz w:val="20"/>
                <w:szCs w:val="20"/>
              </w:rPr>
            </w:pPr>
            <w:r w:rsidRPr="0088712B">
              <w:rPr>
                <w:sz w:val="20"/>
                <w:szCs w:val="20"/>
              </w:rPr>
              <w:t>89</w:t>
            </w:r>
          </w:p>
        </w:tc>
        <w:tc>
          <w:tcPr>
            <w:tcW w:w="1755" w:type="dxa"/>
          </w:tcPr>
          <w:p w:rsidR="00121513" w:rsidRPr="0088712B" w:rsidRDefault="00121513" w:rsidP="00BD4F2C">
            <w:pPr>
              <w:autoSpaceDE w:val="0"/>
              <w:autoSpaceDN w:val="0"/>
              <w:adjustRightInd w:val="0"/>
              <w:spacing w:line="360" w:lineRule="auto"/>
              <w:jc w:val="both"/>
              <w:rPr>
                <w:sz w:val="20"/>
                <w:szCs w:val="20"/>
              </w:rPr>
            </w:pPr>
            <w:r w:rsidRPr="0088712B">
              <w:rPr>
                <w:sz w:val="20"/>
                <w:szCs w:val="20"/>
              </w:rPr>
              <w:t>11</w:t>
            </w:r>
          </w:p>
        </w:tc>
      </w:tr>
      <w:tr w:rsidR="007003A1" w:rsidRPr="0088712B">
        <w:tc>
          <w:tcPr>
            <w:tcW w:w="1101" w:type="dxa"/>
          </w:tcPr>
          <w:p w:rsidR="00121513" w:rsidRPr="0088712B" w:rsidRDefault="00121513" w:rsidP="00BD4F2C">
            <w:pPr>
              <w:autoSpaceDE w:val="0"/>
              <w:autoSpaceDN w:val="0"/>
              <w:adjustRightInd w:val="0"/>
              <w:spacing w:line="360" w:lineRule="auto"/>
              <w:jc w:val="both"/>
              <w:rPr>
                <w:sz w:val="20"/>
                <w:szCs w:val="20"/>
              </w:rPr>
            </w:pPr>
            <w:r w:rsidRPr="0088712B">
              <w:rPr>
                <w:sz w:val="20"/>
                <w:szCs w:val="20"/>
              </w:rPr>
              <w:t>И</w:t>
            </w:r>
          </w:p>
        </w:tc>
        <w:tc>
          <w:tcPr>
            <w:tcW w:w="2259" w:type="dxa"/>
          </w:tcPr>
          <w:p w:rsidR="00121513" w:rsidRPr="0088712B" w:rsidRDefault="00121513" w:rsidP="00BD4F2C">
            <w:pPr>
              <w:autoSpaceDE w:val="0"/>
              <w:autoSpaceDN w:val="0"/>
              <w:adjustRightInd w:val="0"/>
              <w:spacing w:line="360" w:lineRule="auto"/>
              <w:jc w:val="both"/>
              <w:rPr>
                <w:sz w:val="20"/>
                <w:szCs w:val="20"/>
              </w:rPr>
            </w:pPr>
            <w:r w:rsidRPr="0088712B">
              <w:rPr>
                <w:sz w:val="20"/>
                <w:szCs w:val="20"/>
              </w:rPr>
              <w:t>Праестол 2515</w:t>
            </w:r>
            <w:r w:rsidRPr="0088712B">
              <w:rPr>
                <w:sz w:val="20"/>
                <w:szCs w:val="20"/>
                <w:lang w:val="en-US"/>
              </w:rPr>
              <w:t xml:space="preserve"> TR</w:t>
            </w:r>
          </w:p>
        </w:tc>
        <w:tc>
          <w:tcPr>
            <w:tcW w:w="1115" w:type="dxa"/>
          </w:tcPr>
          <w:p w:rsidR="00121513" w:rsidRPr="0088712B" w:rsidRDefault="00121513" w:rsidP="00BD4F2C">
            <w:pPr>
              <w:autoSpaceDE w:val="0"/>
              <w:autoSpaceDN w:val="0"/>
              <w:adjustRightInd w:val="0"/>
              <w:spacing w:line="360" w:lineRule="auto"/>
              <w:jc w:val="both"/>
              <w:rPr>
                <w:sz w:val="20"/>
                <w:szCs w:val="20"/>
                <w:lang w:val="en-US"/>
              </w:rPr>
            </w:pPr>
            <w:r w:rsidRPr="0088712B">
              <w:rPr>
                <w:sz w:val="20"/>
                <w:szCs w:val="20"/>
                <w:lang w:val="en-US"/>
              </w:rPr>
              <w:t>1500</w:t>
            </w:r>
          </w:p>
        </w:tc>
        <w:tc>
          <w:tcPr>
            <w:tcW w:w="1124" w:type="dxa"/>
          </w:tcPr>
          <w:p w:rsidR="00121513" w:rsidRPr="0088712B" w:rsidRDefault="00121513" w:rsidP="00BD4F2C">
            <w:pPr>
              <w:autoSpaceDE w:val="0"/>
              <w:autoSpaceDN w:val="0"/>
              <w:adjustRightInd w:val="0"/>
              <w:spacing w:line="360" w:lineRule="auto"/>
              <w:jc w:val="both"/>
              <w:rPr>
                <w:sz w:val="20"/>
                <w:szCs w:val="20"/>
                <w:lang w:val="en-US"/>
              </w:rPr>
            </w:pPr>
            <w:r w:rsidRPr="0088712B">
              <w:rPr>
                <w:sz w:val="20"/>
                <w:szCs w:val="20"/>
                <w:lang w:val="en-US"/>
              </w:rPr>
              <w:t>4,0</w:t>
            </w:r>
          </w:p>
        </w:tc>
        <w:tc>
          <w:tcPr>
            <w:tcW w:w="1766" w:type="dxa"/>
          </w:tcPr>
          <w:p w:rsidR="00121513" w:rsidRPr="0088712B" w:rsidRDefault="00121513" w:rsidP="00BD4F2C">
            <w:pPr>
              <w:autoSpaceDE w:val="0"/>
              <w:autoSpaceDN w:val="0"/>
              <w:adjustRightInd w:val="0"/>
              <w:spacing w:line="360" w:lineRule="auto"/>
              <w:jc w:val="both"/>
              <w:rPr>
                <w:sz w:val="20"/>
                <w:szCs w:val="20"/>
              </w:rPr>
            </w:pPr>
            <w:r w:rsidRPr="0088712B">
              <w:rPr>
                <w:sz w:val="20"/>
                <w:szCs w:val="20"/>
              </w:rPr>
              <w:t>83</w:t>
            </w:r>
          </w:p>
        </w:tc>
        <w:tc>
          <w:tcPr>
            <w:tcW w:w="1755" w:type="dxa"/>
          </w:tcPr>
          <w:p w:rsidR="00121513" w:rsidRPr="0088712B" w:rsidRDefault="00121513" w:rsidP="00BD4F2C">
            <w:pPr>
              <w:autoSpaceDE w:val="0"/>
              <w:autoSpaceDN w:val="0"/>
              <w:adjustRightInd w:val="0"/>
              <w:spacing w:line="360" w:lineRule="auto"/>
              <w:jc w:val="both"/>
              <w:rPr>
                <w:sz w:val="20"/>
                <w:szCs w:val="20"/>
              </w:rPr>
            </w:pPr>
            <w:r w:rsidRPr="0088712B">
              <w:rPr>
                <w:sz w:val="20"/>
                <w:szCs w:val="20"/>
              </w:rPr>
              <w:t>17</w:t>
            </w:r>
          </w:p>
        </w:tc>
      </w:tr>
      <w:tr w:rsidR="007003A1" w:rsidRPr="0088712B">
        <w:tc>
          <w:tcPr>
            <w:tcW w:w="1101" w:type="dxa"/>
          </w:tcPr>
          <w:p w:rsidR="00121513" w:rsidRPr="0088712B" w:rsidRDefault="00121513" w:rsidP="00BD4F2C">
            <w:pPr>
              <w:autoSpaceDE w:val="0"/>
              <w:autoSpaceDN w:val="0"/>
              <w:adjustRightInd w:val="0"/>
              <w:spacing w:line="360" w:lineRule="auto"/>
              <w:jc w:val="both"/>
              <w:rPr>
                <w:sz w:val="20"/>
                <w:szCs w:val="20"/>
              </w:rPr>
            </w:pPr>
            <w:r w:rsidRPr="0088712B">
              <w:rPr>
                <w:sz w:val="20"/>
                <w:szCs w:val="20"/>
              </w:rPr>
              <w:t>К</w:t>
            </w:r>
          </w:p>
        </w:tc>
        <w:tc>
          <w:tcPr>
            <w:tcW w:w="2259" w:type="dxa"/>
          </w:tcPr>
          <w:p w:rsidR="00121513" w:rsidRPr="0088712B" w:rsidRDefault="00121513" w:rsidP="00BD4F2C">
            <w:pPr>
              <w:autoSpaceDE w:val="0"/>
              <w:autoSpaceDN w:val="0"/>
              <w:adjustRightInd w:val="0"/>
              <w:spacing w:line="360" w:lineRule="auto"/>
              <w:jc w:val="both"/>
              <w:rPr>
                <w:sz w:val="20"/>
                <w:szCs w:val="20"/>
              </w:rPr>
            </w:pPr>
            <w:r w:rsidRPr="0088712B">
              <w:rPr>
                <w:sz w:val="20"/>
                <w:szCs w:val="20"/>
              </w:rPr>
              <w:t xml:space="preserve">Праестол </w:t>
            </w:r>
            <w:r w:rsidRPr="0088712B">
              <w:rPr>
                <w:sz w:val="20"/>
                <w:szCs w:val="20"/>
                <w:lang w:val="en-US"/>
              </w:rPr>
              <w:t>2530 TR</w:t>
            </w:r>
          </w:p>
        </w:tc>
        <w:tc>
          <w:tcPr>
            <w:tcW w:w="1115" w:type="dxa"/>
          </w:tcPr>
          <w:p w:rsidR="00121513" w:rsidRPr="0088712B" w:rsidRDefault="00121513" w:rsidP="00BD4F2C">
            <w:pPr>
              <w:autoSpaceDE w:val="0"/>
              <w:autoSpaceDN w:val="0"/>
              <w:adjustRightInd w:val="0"/>
              <w:spacing w:line="360" w:lineRule="auto"/>
              <w:jc w:val="both"/>
              <w:rPr>
                <w:sz w:val="20"/>
                <w:szCs w:val="20"/>
                <w:lang w:val="en-US"/>
              </w:rPr>
            </w:pPr>
            <w:r w:rsidRPr="0088712B">
              <w:rPr>
                <w:sz w:val="20"/>
                <w:szCs w:val="20"/>
                <w:lang w:val="en-US"/>
              </w:rPr>
              <w:t>1800</w:t>
            </w:r>
          </w:p>
        </w:tc>
        <w:tc>
          <w:tcPr>
            <w:tcW w:w="1124" w:type="dxa"/>
          </w:tcPr>
          <w:p w:rsidR="00121513" w:rsidRPr="0088712B" w:rsidRDefault="00121513" w:rsidP="00BD4F2C">
            <w:pPr>
              <w:autoSpaceDE w:val="0"/>
              <w:autoSpaceDN w:val="0"/>
              <w:adjustRightInd w:val="0"/>
              <w:spacing w:line="360" w:lineRule="auto"/>
              <w:jc w:val="both"/>
              <w:rPr>
                <w:sz w:val="20"/>
                <w:szCs w:val="20"/>
                <w:lang w:val="en-US"/>
              </w:rPr>
            </w:pPr>
            <w:r w:rsidRPr="0088712B">
              <w:rPr>
                <w:sz w:val="20"/>
                <w:szCs w:val="20"/>
                <w:lang w:val="en-US"/>
              </w:rPr>
              <w:t>4,6</w:t>
            </w:r>
          </w:p>
        </w:tc>
        <w:tc>
          <w:tcPr>
            <w:tcW w:w="1766" w:type="dxa"/>
          </w:tcPr>
          <w:p w:rsidR="00121513" w:rsidRPr="0088712B" w:rsidRDefault="00121513" w:rsidP="00BD4F2C">
            <w:pPr>
              <w:autoSpaceDE w:val="0"/>
              <w:autoSpaceDN w:val="0"/>
              <w:adjustRightInd w:val="0"/>
              <w:spacing w:line="360" w:lineRule="auto"/>
              <w:jc w:val="both"/>
              <w:rPr>
                <w:sz w:val="20"/>
                <w:szCs w:val="20"/>
              </w:rPr>
            </w:pPr>
            <w:r w:rsidRPr="0088712B">
              <w:rPr>
                <w:sz w:val="20"/>
                <w:szCs w:val="20"/>
              </w:rPr>
              <w:t>80</w:t>
            </w:r>
          </w:p>
        </w:tc>
        <w:tc>
          <w:tcPr>
            <w:tcW w:w="1755" w:type="dxa"/>
          </w:tcPr>
          <w:p w:rsidR="00121513" w:rsidRPr="0088712B" w:rsidRDefault="00121513" w:rsidP="00BD4F2C">
            <w:pPr>
              <w:autoSpaceDE w:val="0"/>
              <w:autoSpaceDN w:val="0"/>
              <w:adjustRightInd w:val="0"/>
              <w:spacing w:line="360" w:lineRule="auto"/>
              <w:jc w:val="both"/>
              <w:rPr>
                <w:sz w:val="20"/>
                <w:szCs w:val="20"/>
              </w:rPr>
            </w:pPr>
            <w:r w:rsidRPr="0088712B">
              <w:rPr>
                <w:sz w:val="20"/>
                <w:szCs w:val="20"/>
              </w:rPr>
              <w:t>20</w:t>
            </w:r>
          </w:p>
        </w:tc>
      </w:tr>
      <w:tr w:rsidR="007003A1" w:rsidRPr="0088712B">
        <w:tc>
          <w:tcPr>
            <w:tcW w:w="1101" w:type="dxa"/>
          </w:tcPr>
          <w:p w:rsidR="00121513" w:rsidRPr="0088712B" w:rsidRDefault="00121513" w:rsidP="00BD4F2C">
            <w:pPr>
              <w:autoSpaceDE w:val="0"/>
              <w:autoSpaceDN w:val="0"/>
              <w:adjustRightInd w:val="0"/>
              <w:spacing w:line="360" w:lineRule="auto"/>
              <w:jc w:val="both"/>
              <w:rPr>
                <w:sz w:val="20"/>
                <w:szCs w:val="20"/>
              </w:rPr>
            </w:pPr>
            <w:r w:rsidRPr="0088712B">
              <w:rPr>
                <w:sz w:val="20"/>
                <w:szCs w:val="20"/>
              </w:rPr>
              <w:t>Л</w:t>
            </w:r>
          </w:p>
        </w:tc>
        <w:tc>
          <w:tcPr>
            <w:tcW w:w="2259" w:type="dxa"/>
          </w:tcPr>
          <w:p w:rsidR="00121513" w:rsidRPr="0088712B" w:rsidRDefault="00121513" w:rsidP="00BD4F2C">
            <w:pPr>
              <w:autoSpaceDE w:val="0"/>
              <w:autoSpaceDN w:val="0"/>
              <w:adjustRightInd w:val="0"/>
              <w:spacing w:line="360" w:lineRule="auto"/>
              <w:jc w:val="both"/>
              <w:rPr>
                <w:sz w:val="20"/>
                <w:szCs w:val="20"/>
              </w:rPr>
            </w:pPr>
            <w:r w:rsidRPr="0088712B">
              <w:rPr>
                <w:sz w:val="20"/>
                <w:szCs w:val="20"/>
              </w:rPr>
              <w:t>Праестол 25</w:t>
            </w:r>
            <w:r w:rsidRPr="0088712B">
              <w:rPr>
                <w:sz w:val="20"/>
                <w:szCs w:val="20"/>
                <w:lang w:val="en-US"/>
              </w:rPr>
              <w:t>40 TR</w:t>
            </w:r>
          </w:p>
        </w:tc>
        <w:tc>
          <w:tcPr>
            <w:tcW w:w="1115" w:type="dxa"/>
          </w:tcPr>
          <w:p w:rsidR="00121513" w:rsidRPr="0088712B" w:rsidRDefault="00121513" w:rsidP="00BD4F2C">
            <w:pPr>
              <w:autoSpaceDE w:val="0"/>
              <w:autoSpaceDN w:val="0"/>
              <w:adjustRightInd w:val="0"/>
              <w:spacing w:line="360" w:lineRule="auto"/>
              <w:jc w:val="both"/>
              <w:rPr>
                <w:sz w:val="20"/>
                <w:szCs w:val="20"/>
                <w:lang w:val="en-US"/>
              </w:rPr>
            </w:pPr>
            <w:r w:rsidRPr="0088712B">
              <w:rPr>
                <w:noProof/>
                <w:sz w:val="20"/>
                <w:szCs w:val="20"/>
                <w:lang w:val="en-US"/>
              </w:rPr>
              <w:t>1600</w:t>
            </w:r>
          </w:p>
        </w:tc>
        <w:tc>
          <w:tcPr>
            <w:tcW w:w="1124" w:type="dxa"/>
          </w:tcPr>
          <w:p w:rsidR="00121513" w:rsidRPr="0088712B" w:rsidRDefault="00121513" w:rsidP="00BD4F2C">
            <w:pPr>
              <w:autoSpaceDE w:val="0"/>
              <w:autoSpaceDN w:val="0"/>
              <w:adjustRightInd w:val="0"/>
              <w:spacing w:line="360" w:lineRule="auto"/>
              <w:jc w:val="both"/>
              <w:rPr>
                <w:sz w:val="20"/>
                <w:szCs w:val="20"/>
                <w:lang w:val="en-US"/>
              </w:rPr>
            </w:pPr>
            <w:r w:rsidRPr="0088712B">
              <w:rPr>
                <w:sz w:val="20"/>
                <w:szCs w:val="20"/>
                <w:lang w:val="en-US"/>
              </w:rPr>
              <w:t>4,4</w:t>
            </w:r>
          </w:p>
        </w:tc>
        <w:tc>
          <w:tcPr>
            <w:tcW w:w="1766" w:type="dxa"/>
          </w:tcPr>
          <w:p w:rsidR="00121513" w:rsidRPr="0088712B" w:rsidRDefault="00121513" w:rsidP="00BD4F2C">
            <w:pPr>
              <w:autoSpaceDE w:val="0"/>
              <w:autoSpaceDN w:val="0"/>
              <w:adjustRightInd w:val="0"/>
              <w:spacing w:line="360" w:lineRule="auto"/>
              <w:jc w:val="both"/>
              <w:rPr>
                <w:sz w:val="20"/>
                <w:szCs w:val="20"/>
              </w:rPr>
            </w:pPr>
            <w:r w:rsidRPr="0088712B">
              <w:rPr>
                <w:sz w:val="20"/>
                <w:szCs w:val="20"/>
              </w:rPr>
              <w:t>72</w:t>
            </w:r>
          </w:p>
        </w:tc>
        <w:tc>
          <w:tcPr>
            <w:tcW w:w="1755" w:type="dxa"/>
          </w:tcPr>
          <w:p w:rsidR="00121513" w:rsidRPr="0088712B" w:rsidRDefault="00121513" w:rsidP="00BD4F2C">
            <w:pPr>
              <w:autoSpaceDE w:val="0"/>
              <w:autoSpaceDN w:val="0"/>
              <w:adjustRightInd w:val="0"/>
              <w:spacing w:line="360" w:lineRule="auto"/>
              <w:jc w:val="both"/>
              <w:rPr>
                <w:sz w:val="20"/>
                <w:szCs w:val="20"/>
              </w:rPr>
            </w:pPr>
            <w:r w:rsidRPr="0088712B">
              <w:rPr>
                <w:sz w:val="20"/>
                <w:szCs w:val="20"/>
              </w:rPr>
              <w:t>28</w:t>
            </w:r>
          </w:p>
        </w:tc>
      </w:tr>
    </w:tbl>
    <w:p w:rsidR="00121513" w:rsidRPr="0088712B" w:rsidRDefault="00121513" w:rsidP="00417997">
      <w:pPr>
        <w:autoSpaceDE w:val="0"/>
        <w:autoSpaceDN w:val="0"/>
        <w:adjustRightInd w:val="0"/>
        <w:spacing w:line="360" w:lineRule="auto"/>
        <w:ind w:firstLine="709"/>
        <w:jc w:val="both"/>
        <w:rPr>
          <w:sz w:val="28"/>
          <w:szCs w:val="28"/>
        </w:rPr>
      </w:pPr>
    </w:p>
    <w:p w:rsidR="0010339E" w:rsidRPr="0088712B" w:rsidRDefault="0010339E" w:rsidP="00417997">
      <w:pPr>
        <w:autoSpaceDE w:val="0"/>
        <w:autoSpaceDN w:val="0"/>
        <w:adjustRightInd w:val="0"/>
        <w:spacing w:line="360" w:lineRule="auto"/>
        <w:ind w:firstLine="709"/>
        <w:jc w:val="both"/>
        <w:rPr>
          <w:sz w:val="28"/>
          <w:szCs w:val="28"/>
        </w:rPr>
      </w:pPr>
      <w:r w:rsidRPr="0088712B">
        <w:rPr>
          <w:sz w:val="28"/>
          <w:szCs w:val="28"/>
        </w:rPr>
        <w:t xml:space="preserve">Щелочной гидролиз использовался для частичного замещения амидных групп ПАА на карбоксилатные и проводился в условиях, установленных на основании ранее выполненных исследований [26-31]. </w:t>
      </w:r>
    </w:p>
    <w:p w:rsidR="00A41E35" w:rsidRPr="0088712B" w:rsidRDefault="00A41E35" w:rsidP="00417997">
      <w:pPr>
        <w:autoSpaceDE w:val="0"/>
        <w:autoSpaceDN w:val="0"/>
        <w:adjustRightInd w:val="0"/>
        <w:spacing w:line="360" w:lineRule="auto"/>
        <w:ind w:firstLine="709"/>
        <w:jc w:val="both"/>
        <w:rPr>
          <w:sz w:val="28"/>
          <w:szCs w:val="28"/>
        </w:rPr>
      </w:pPr>
      <w:r w:rsidRPr="0088712B">
        <w:rPr>
          <w:sz w:val="28"/>
          <w:szCs w:val="28"/>
        </w:rPr>
        <w:t>С учетом результатов лабораторных исследований на модельной суспензии каолина [32] были проведены опытно</w:t>
      </w:r>
      <w:r w:rsidR="00121513" w:rsidRPr="0088712B">
        <w:rPr>
          <w:sz w:val="28"/>
          <w:szCs w:val="28"/>
        </w:rPr>
        <w:t>-</w:t>
      </w:r>
      <w:r w:rsidRPr="0088712B">
        <w:rPr>
          <w:sz w:val="28"/>
          <w:szCs w:val="28"/>
        </w:rPr>
        <w:t>промышленные испытания би</w:t>
      </w:r>
      <w:r w:rsidR="00121513" w:rsidRPr="0088712B">
        <w:rPr>
          <w:sz w:val="28"/>
          <w:szCs w:val="28"/>
        </w:rPr>
        <w:t xml:space="preserve">нарных реагентов – ПАА </w:t>
      </w:r>
      <w:r w:rsidRPr="0088712B">
        <w:rPr>
          <w:sz w:val="28"/>
          <w:szCs w:val="28"/>
        </w:rPr>
        <w:t xml:space="preserve">(образец Б), ГПАА (образцы В и Г) и анионного Праестола 2515 (образец З) в сочетании с СА по очистке воды р. Волги на водопроводной станции КУП «Водоканал» г. Казани в </w:t>
      </w:r>
      <w:r w:rsidR="00121513" w:rsidRPr="0088712B">
        <w:rPr>
          <w:sz w:val="28"/>
          <w:szCs w:val="28"/>
        </w:rPr>
        <w:t>осенне-зимний</w:t>
      </w:r>
      <w:r w:rsidRPr="0088712B">
        <w:rPr>
          <w:sz w:val="28"/>
          <w:szCs w:val="28"/>
        </w:rPr>
        <w:t xml:space="preserve"> периоды 1998 г. [25,</w:t>
      </w:r>
      <w:r w:rsidR="00121513" w:rsidRPr="0088712B">
        <w:rPr>
          <w:sz w:val="28"/>
          <w:szCs w:val="28"/>
        </w:rPr>
        <w:t xml:space="preserve"> </w:t>
      </w:r>
      <w:r w:rsidRPr="0088712B">
        <w:rPr>
          <w:sz w:val="28"/>
          <w:szCs w:val="28"/>
        </w:rPr>
        <w:t xml:space="preserve">27]. Согласно приведенным в табл. </w:t>
      </w:r>
      <w:r w:rsidR="0010339E" w:rsidRPr="0088712B">
        <w:rPr>
          <w:sz w:val="28"/>
          <w:szCs w:val="28"/>
        </w:rPr>
        <w:t>1.</w:t>
      </w:r>
      <w:r w:rsidRPr="0088712B">
        <w:rPr>
          <w:sz w:val="28"/>
          <w:szCs w:val="28"/>
        </w:rPr>
        <w:t>4 данным, применение Праестола 2515 в осенний период года (температура воды 13</w:t>
      </w:r>
      <w:r w:rsidR="00121513" w:rsidRPr="0088712B">
        <w:rPr>
          <w:sz w:val="28"/>
          <w:szCs w:val="28"/>
        </w:rPr>
        <w:sym w:font="Symbol" w:char="F0B0"/>
      </w:r>
      <w:r w:rsidRPr="0088712B">
        <w:rPr>
          <w:sz w:val="28"/>
          <w:szCs w:val="28"/>
        </w:rPr>
        <w:t>С, цветность 50</w:t>
      </w:r>
      <w:r w:rsidR="0010339E" w:rsidRPr="0088712B">
        <w:rPr>
          <w:sz w:val="28"/>
          <w:szCs w:val="28"/>
        </w:rPr>
        <w:t>-</w:t>
      </w:r>
      <w:r w:rsidRPr="0088712B">
        <w:rPr>
          <w:sz w:val="28"/>
          <w:szCs w:val="28"/>
        </w:rPr>
        <w:t>52 град, мутность 4</w:t>
      </w:r>
      <w:r w:rsidR="00121513" w:rsidRPr="0088712B">
        <w:rPr>
          <w:sz w:val="28"/>
          <w:szCs w:val="28"/>
        </w:rPr>
        <w:t>,</w:t>
      </w:r>
      <w:r w:rsidRPr="0088712B">
        <w:rPr>
          <w:sz w:val="28"/>
          <w:szCs w:val="28"/>
        </w:rPr>
        <w:t>2</w:t>
      </w:r>
      <w:r w:rsidR="0010339E" w:rsidRPr="0088712B">
        <w:rPr>
          <w:sz w:val="28"/>
          <w:szCs w:val="28"/>
        </w:rPr>
        <w:t>-</w:t>
      </w:r>
      <w:r w:rsidR="00121513" w:rsidRPr="0088712B">
        <w:rPr>
          <w:sz w:val="28"/>
          <w:szCs w:val="28"/>
        </w:rPr>
        <w:t>5,</w:t>
      </w:r>
      <w:r w:rsidRPr="0088712B">
        <w:rPr>
          <w:sz w:val="28"/>
          <w:szCs w:val="28"/>
        </w:rPr>
        <w:t>1 мг·л</w:t>
      </w:r>
      <w:r w:rsidRPr="0088712B">
        <w:rPr>
          <w:sz w:val="28"/>
          <w:szCs w:val="28"/>
          <w:vertAlign w:val="superscript"/>
        </w:rPr>
        <w:t>–1</w:t>
      </w:r>
      <w:r w:rsidRPr="0088712B">
        <w:rPr>
          <w:sz w:val="28"/>
          <w:szCs w:val="28"/>
        </w:rPr>
        <w:t>, общая щелочность 1</w:t>
      </w:r>
      <w:r w:rsidR="00121513" w:rsidRPr="0088712B">
        <w:rPr>
          <w:sz w:val="28"/>
          <w:szCs w:val="28"/>
        </w:rPr>
        <w:t>,</w:t>
      </w:r>
      <w:r w:rsidRPr="0088712B">
        <w:rPr>
          <w:sz w:val="28"/>
          <w:szCs w:val="28"/>
        </w:rPr>
        <w:t>84</w:t>
      </w:r>
      <w:r w:rsidR="0010339E" w:rsidRPr="0088712B">
        <w:rPr>
          <w:sz w:val="28"/>
          <w:szCs w:val="28"/>
        </w:rPr>
        <w:t>-</w:t>
      </w:r>
      <w:r w:rsidR="00121513" w:rsidRPr="0088712B">
        <w:rPr>
          <w:sz w:val="28"/>
          <w:szCs w:val="28"/>
        </w:rPr>
        <w:t>2,</w:t>
      </w:r>
      <w:r w:rsidRPr="0088712B">
        <w:rPr>
          <w:sz w:val="28"/>
          <w:szCs w:val="28"/>
        </w:rPr>
        <w:t>00 мг-экв·л</w:t>
      </w:r>
      <w:r w:rsidRPr="0088712B">
        <w:rPr>
          <w:sz w:val="28"/>
          <w:szCs w:val="28"/>
          <w:vertAlign w:val="superscript"/>
        </w:rPr>
        <w:t>–1</w:t>
      </w:r>
      <w:r w:rsidRPr="0088712B">
        <w:rPr>
          <w:sz w:val="28"/>
          <w:szCs w:val="28"/>
        </w:rPr>
        <w:t>) обеспечивало очистку воды до требуемых норм [33].</w:t>
      </w:r>
    </w:p>
    <w:p w:rsidR="00BD4F2C" w:rsidRPr="0088712B" w:rsidRDefault="00BD4F2C" w:rsidP="00417997">
      <w:pPr>
        <w:spacing w:line="360" w:lineRule="auto"/>
        <w:ind w:firstLine="709"/>
        <w:jc w:val="both"/>
        <w:rPr>
          <w:b/>
          <w:bCs/>
          <w:sz w:val="28"/>
          <w:szCs w:val="28"/>
        </w:rPr>
      </w:pPr>
    </w:p>
    <w:p w:rsidR="00121513" w:rsidRPr="0088712B" w:rsidRDefault="00121513" w:rsidP="00BD4F2C">
      <w:pPr>
        <w:spacing w:line="360" w:lineRule="auto"/>
        <w:ind w:firstLine="709"/>
        <w:jc w:val="both"/>
        <w:rPr>
          <w:sz w:val="28"/>
          <w:szCs w:val="28"/>
        </w:rPr>
      </w:pPr>
      <w:r w:rsidRPr="0088712B">
        <w:rPr>
          <w:sz w:val="28"/>
          <w:szCs w:val="28"/>
        </w:rPr>
        <w:t xml:space="preserve">Таблица </w:t>
      </w:r>
      <w:r w:rsidR="0010339E" w:rsidRPr="0088712B">
        <w:rPr>
          <w:sz w:val="28"/>
          <w:szCs w:val="28"/>
        </w:rPr>
        <w:t>1.</w:t>
      </w:r>
      <w:r w:rsidRPr="0088712B">
        <w:rPr>
          <w:sz w:val="28"/>
          <w:szCs w:val="28"/>
        </w:rPr>
        <w:t>4</w:t>
      </w:r>
      <w:r w:rsidR="00BD4F2C" w:rsidRPr="0088712B">
        <w:rPr>
          <w:sz w:val="28"/>
          <w:szCs w:val="28"/>
        </w:rPr>
        <w:t xml:space="preserve"> - </w:t>
      </w:r>
      <w:r w:rsidRPr="0088712B">
        <w:rPr>
          <w:sz w:val="28"/>
          <w:szCs w:val="28"/>
        </w:rPr>
        <w:t>Влияние ПАА (образец Б), ГПАА (образцы В и Г) и Праестола 2515 (образец З) в сочетании с сульфатом алюминия на качество очищенной воды</w:t>
      </w:r>
    </w:p>
    <w:tbl>
      <w:tblPr>
        <w:tblW w:w="9120"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46"/>
        <w:gridCol w:w="1814"/>
        <w:gridCol w:w="992"/>
        <w:gridCol w:w="989"/>
        <w:gridCol w:w="1227"/>
        <w:gridCol w:w="1680"/>
        <w:gridCol w:w="1572"/>
      </w:tblGrid>
      <w:tr w:rsidR="007003A1" w:rsidRPr="0088712B">
        <w:tc>
          <w:tcPr>
            <w:tcW w:w="846" w:type="dxa"/>
            <w:vMerge w:val="restart"/>
          </w:tcPr>
          <w:p w:rsidR="00121513" w:rsidRPr="0088712B" w:rsidRDefault="00121513" w:rsidP="00BD4F2C">
            <w:pPr>
              <w:autoSpaceDE w:val="0"/>
              <w:autoSpaceDN w:val="0"/>
              <w:adjustRightInd w:val="0"/>
              <w:spacing w:line="360" w:lineRule="auto"/>
              <w:jc w:val="both"/>
              <w:rPr>
                <w:b/>
                <w:bCs/>
                <w:sz w:val="20"/>
                <w:szCs w:val="20"/>
              </w:rPr>
            </w:pPr>
            <w:r w:rsidRPr="0088712B">
              <w:rPr>
                <w:b/>
                <w:bCs/>
                <w:sz w:val="20"/>
                <w:szCs w:val="20"/>
              </w:rPr>
              <w:t>Дата</w:t>
            </w:r>
          </w:p>
        </w:tc>
        <w:tc>
          <w:tcPr>
            <w:tcW w:w="1814" w:type="dxa"/>
            <w:vMerge w:val="restart"/>
          </w:tcPr>
          <w:p w:rsidR="00121513" w:rsidRPr="0088712B" w:rsidRDefault="00121513" w:rsidP="00BD4F2C">
            <w:pPr>
              <w:autoSpaceDE w:val="0"/>
              <w:autoSpaceDN w:val="0"/>
              <w:adjustRightInd w:val="0"/>
              <w:spacing w:line="360" w:lineRule="auto"/>
              <w:jc w:val="both"/>
              <w:rPr>
                <w:b/>
                <w:bCs/>
                <w:sz w:val="20"/>
                <w:szCs w:val="20"/>
              </w:rPr>
            </w:pPr>
            <w:r w:rsidRPr="0088712B">
              <w:rPr>
                <w:b/>
                <w:bCs/>
                <w:sz w:val="20"/>
                <w:szCs w:val="20"/>
              </w:rPr>
              <w:t>Флокулянт</w:t>
            </w:r>
          </w:p>
        </w:tc>
        <w:tc>
          <w:tcPr>
            <w:tcW w:w="992" w:type="dxa"/>
            <w:vMerge w:val="restart"/>
          </w:tcPr>
          <w:p w:rsidR="00121513" w:rsidRPr="0088712B" w:rsidRDefault="00121513" w:rsidP="00BD4F2C">
            <w:pPr>
              <w:autoSpaceDE w:val="0"/>
              <w:autoSpaceDN w:val="0"/>
              <w:adjustRightInd w:val="0"/>
              <w:spacing w:line="360" w:lineRule="auto"/>
              <w:jc w:val="both"/>
              <w:rPr>
                <w:b/>
                <w:bCs/>
                <w:sz w:val="20"/>
                <w:szCs w:val="20"/>
              </w:rPr>
            </w:pPr>
            <w:r w:rsidRPr="0088712B">
              <w:rPr>
                <w:b/>
                <w:bCs/>
                <w:sz w:val="20"/>
                <w:szCs w:val="20"/>
              </w:rPr>
              <w:t>С</w:t>
            </w:r>
            <w:r w:rsidRPr="0088712B">
              <w:rPr>
                <w:b/>
                <w:bCs/>
                <w:sz w:val="20"/>
                <w:szCs w:val="20"/>
                <w:vertAlign w:val="subscript"/>
              </w:rPr>
              <w:t>К</w:t>
            </w:r>
            <w:r w:rsidRPr="0088712B">
              <w:rPr>
                <w:b/>
                <w:bCs/>
                <w:sz w:val="20"/>
                <w:szCs w:val="20"/>
              </w:rPr>
              <w:t>, мг·л</w:t>
            </w:r>
            <w:r w:rsidRPr="0088712B">
              <w:rPr>
                <w:b/>
                <w:bCs/>
                <w:sz w:val="20"/>
                <w:szCs w:val="20"/>
                <w:vertAlign w:val="superscript"/>
              </w:rPr>
              <w:t>-1</w:t>
            </w:r>
          </w:p>
        </w:tc>
        <w:tc>
          <w:tcPr>
            <w:tcW w:w="989" w:type="dxa"/>
            <w:vMerge w:val="restart"/>
          </w:tcPr>
          <w:p w:rsidR="00121513" w:rsidRPr="0088712B" w:rsidRDefault="00121513" w:rsidP="00BD4F2C">
            <w:pPr>
              <w:autoSpaceDE w:val="0"/>
              <w:autoSpaceDN w:val="0"/>
              <w:adjustRightInd w:val="0"/>
              <w:spacing w:line="360" w:lineRule="auto"/>
              <w:jc w:val="both"/>
              <w:rPr>
                <w:b/>
                <w:bCs/>
                <w:sz w:val="20"/>
                <w:szCs w:val="20"/>
              </w:rPr>
            </w:pPr>
            <w:r w:rsidRPr="0088712B">
              <w:rPr>
                <w:b/>
                <w:bCs/>
                <w:sz w:val="20"/>
                <w:szCs w:val="20"/>
              </w:rPr>
              <w:t>С</w:t>
            </w:r>
            <w:r w:rsidRPr="0088712B">
              <w:rPr>
                <w:b/>
                <w:bCs/>
                <w:sz w:val="20"/>
                <w:szCs w:val="20"/>
                <w:vertAlign w:val="subscript"/>
              </w:rPr>
              <w:t>П</w:t>
            </w:r>
            <w:r w:rsidRPr="0088712B">
              <w:rPr>
                <w:b/>
                <w:bCs/>
                <w:sz w:val="20"/>
                <w:szCs w:val="20"/>
              </w:rPr>
              <w:t>, мг·л</w:t>
            </w:r>
            <w:r w:rsidRPr="0088712B">
              <w:rPr>
                <w:b/>
                <w:bCs/>
                <w:sz w:val="20"/>
                <w:szCs w:val="20"/>
                <w:vertAlign w:val="superscript"/>
              </w:rPr>
              <w:t>-1</w:t>
            </w:r>
          </w:p>
        </w:tc>
        <w:tc>
          <w:tcPr>
            <w:tcW w:w="2907" w:type="dxa"/>
            <w:gridSpan w:val="2"/>
          </w:tcPr>
          <w:p w:rsidR="00121513" w:rsidRPr="0088712B" w:rsidRDefault="00121513" w:rsidP="00BD4F2C">
            <w:pPr>
              <w:autoSpaceDE w:val="0"/>
              <w:autoSpaceDN w:val="0"/>
              <w:adjustRightInd w:val="0"/>
              <w:spacing w:line="360" w:lineRule="auto"/>
              <w:jc w:val="both"/>
              <w:rPr>
                <w:b/>
                <w:bCs/>
                <w:sz w:val="20"/>
                <w:szCs w:val="20"/>
              </w:rPr>
            </w:pPr>
            <w:r w:rsidRPr="0088712B">
              <w:rPr>
                <w:b/>
                <w:bCs/>
                <w:sz w:val="20"/>
                <w:szCs w:val="20"/>
              </w:rPr>
              <w:t>Мутность, мг·л</w:t>
            </w:r>
            <w:r w:rsidRPr="0088712B">
              <w:rPr>
                <w:b/>
                <w:bCs/>
                <w:sz w:val="20"/>
                <w:szCs w:val="20"/>
                <w:vertAlign w:val="superscript"/>
              </w:rPr>
              <w:t>-1</w:t>
            </w:r>
          </w:p>
        </w:tc>
        <w:tc>
          <w:tcPr>
            <w:tcW w:w="1572" w:type="dxa"/>
            <w:vMerge w:val="restart"/>
          </w:tcPr>
          <w:p w:rsidR="00121513" w:rsidRPr="0088712B" w:rsidRDefault="00121513" w:rsidP="00BD4F2C">
            <w:pPr>
              <w:autoSpaceDE w:val="0"/>
              <w:autoSpaceDN w:val="0"/>
              <w:adjustRightInd w:val="0"/>
              <w:spacing w:line="360" w:lineRule="auto"/>
              <w:jc w:val="both"/>
              <w:rPr>
                <w:b/>
                <w:bCs/>
                <w:sz w:val="20"/>
                <w:szCs w:val="20"/>
              </w:rPr>
            </w:pPr>
            <w:r w:rsidRPr="0088712B">
              <w:rPr>
                <w:b/>
                <w:bCs/>
                <w:sz w:val="20"/>
                <w:szCs w:val="20"/>
                <w:lang w:val="en-US"/>
              </w:rPr>
              <w:t>Al</w:t>
            </w:r>
            <w:r w:rsidRPr="0088712B">
              <w:rPr>
                <w:b/>
                <w:bCs/>
                <w:sz w:val="20"/>
                <w:szCs w:val="20"/>
              </w:rPr>
              <w:t>, мг·л</w:t>
            </w:r>
            <w:r w:rsidRPr="0088712B">
              <w:rPr>
                <w:b/>
                <w:bCs/>
                <w:sz w:val="20"/>
                <w:szCs w:val="20"/>
                <w:vertAlign w:val="superscript"/>
              </w:rPr>
              <w:t>-1</w:t>
            </w:r>
            <w:r w:rsidRPr="0088712B">
              <w:rPr>
                <w:b/>
                <w:bCs/>
                <w:sz w:val="20"/>
                <w:szCs w:val="20"/>
              </w:rPr>
              <w:t xml:space="preserve"> после очистки</w:t>
            </w:r>
          </w:p>
        </w:tc>
      </w:tr>
      <w:tr w:rsidR="007003A1" w:rsidRPr="0088712B">
        <w:tc>
          <w:tcPr>
            <w:tcW w:w="846" w:type="dxa"/>
            <w:vMerge/>
          </w:tcPr>
          <w:p w:rsidR="00121513" w:rsidRPr="0088712B" w:rsidRDefault="00121513" w:rsidP="00BD4F2C">
            <w:pPr>
              <w:autoSpaceDE w:val="0"/>
              <w:autoSpaceDN w:val="0"/>
              <w:adjustRightInd w:val="0"/>
              <w:spacing w:line="360" w:lineRule="auto"/>
              <w:jc w:val="both"/>
              <w:rPr>
                <w:sz w:val="20"/>
                <w:szCs w:val="20"/>
              </w:rPr>
            </w:pPr>
          </w:p>
        </w:tc>
        <w:tc>
          <w:tcPr>
            <w:tcW w:w="1814" w:type="dxa"/>
            <w:vMerge/>
          </w:tcPr>
          <w:p w:rsidR="00121513" w:rsidRPr="0088712B" w:rsidRDefault="00121513" w:rsidP="00BD4F2C">
            <w:pPr>
              <w:autoSpaceDE w:val="0"/>
              <w:autoSpaceDN w:val="0"/>
              <w:adjustRightInd w:val="0"/>
              <w:spacing w:line="360" w:lineRule="auto"/>
              <w:jc w:val="both"/>
              <w:rPr>
                <w:sz w:val="20"/>
                <w:szCs w:val="20"/>
              </w:rPr>
            </w:pPr>
          </w:p>
        </w:tc>
        <w:tc>
          <w:tcPr>
            <w:tcW w:w="992" w:type="dxa"/>
            <w:vMerge/>
          </w:tcPr>
          <w:p w:rsidR="00121513" w:rsidRPr="0088712B" w:rsidRDefault="00121513" w:rsidP="00BD4F2C">
            <w:pPr>
              <w:autoSpaceDE w:val="0"/>
              <w:autoSpaceDN w:val="0"/>
              <w:adjustRightInd w:val="0"/>
              <w:spacing w:line="360" w:lineRule="auto"/>
              <w:jc w:val="both"/>
              <w:rPr>
                <w:sz w:val="20"/>
                <w:szCs w:val="20"/>
              </w:rPr>
            </w:pPr>
          </w:p>
        </w:tc>
        <w:tc>
          <w:tcPr>
            <w:tcW w:w="989" w:type="dxa"/>
            <w:vMerge/>
          </w:tcPr>
          <w:p w:rsidR="00121513" w:rsidRPr="0088712B" w:rsidRDefault="00121513" w:rsidP="00BD4F2C">
            <w:pPr>
              <w:autoSpaceDE w:val="0"/>
              <w:autoSpaceDN w:val="0"/>
              <w:adjustRightInd w:val="0"/>
              <w:spacing w:line="360" w:lineRule="auto"/>
              <w:jc w:val="both"/>
              <w:rPr>
                <w:sz w:val="20"/>
                <w:szCs w:val="20"/>
              </w:rPr>
            </w:pPr>
          </w:p>
        </w:tc>
        <w:tc>
          <w:tcPr>
            <w:tcW w:w="1227" w:type="dxa"/>
          </w:tcPr>
          <w:p w:rsidR="00121513" w:rsidRPr="0088712B" w:rsidRDefault="00121513" w:rsidP="00BD4F2C">
            <w:pPr>
              <w:autoSpaceDE w:val="0"/>
              <w:autoSpaceDN w:val="0"/>
              <w:adjustRightInd w:val="0"/>
              <w:spacing w:line="360" w:lineRule="auto"/>
              <w:jc w:val="both"/>
              <w:rPr>
                <w:sz w:val="20"/>
                <w:szCs w:val="20"/>
              </w:rPr>
            </w:pPr>
            <w:r w:rsidRPr="0088712B">
              <w:rPr>
                <w:sz w:val="20"/>
                <w:szCs w:val="20"/>
              </w:rPr>
              <w:t>до очистки</w:t>
            </w:r>
          </w:p>
        </w:tc>
        <w:tc>
          <w:tcPr>
            <w:tcW w:w="1680" w:type="dxa"/>
          </w:tcPr>
          <w:p w:rsidR="00121513" w:rsidRPr="0088712B" w:rsidRDefault="00121513" w:rsidP="00BD4F2C">
            <w:pPr>
              <w:autoSpaceDE w:val="0"/>
              <w:autoSpaceDN w:val="0"/>
              <w:adjustRightInd w:val="0"/>
              <w:spacing w:line="360" w:lineRule="auto"/>
              <w:jc w:val="both"/>
              <w:rPr>
                <w:sz w:val="20"/>
                <w:szCs w:val="20"/>
              </w:rPr>
            </w:pPr>
            <w:r w:rsidRPr="0088712B">
              <w:rPr>
                <w:sz w:val="20"/>
                <w:szCs w:val="20"/>
              </w:rPr>
              <w:t>после очистки</w:t>
            </w:r>
          </w:p>
        </w:tc>
        <w:tc>
          <w:tcPr>
            <w:tcW w:w="1572" w:type="dxa"/>
            <w:vMerge/>
          </w:tcPr>
          <w:p w:rsidR="00121513" w:rsidRPr="0088712B" w:rsidRDefault="00121513" w:rsidP="00BD4F2C">
            <w:pPr>
              <w:autoSpaceDE w:val="0"/>
              <w:autoSpaceDN w:val="0"/>
              <w:adjustRightInd w:val="0"/>
              <w:spacing w:line="360" w:lineRule="auto"/>
              <w:jc w:val="both"/>
              <w:rPr>
                <w:sz w:val="20"/>
                <w:szCs w:val="20"/>
              </w:rPr>
            </w:pPr>
          </w:p>
        </w:tc>
      </w:tr>
      <w:tr w:rsidR="007003A1" w:rsidRPr="0088712B">
        <w:tc>
          <w:tcPr>
            <w:tcW w:w="846" w:type="dxa"/>
          </w:tcPr>
          <w:p w:rsidR="00121513" w:rsidRPr="0088712B" w:rsidRDefault="00121513" w:rsidP="00BD4F2C">
            <w:pPr>
              <w:autoSpaceDE w:val="0"/>
              <w:autoSpaceDN w:val="0"/>
              <w:adjustRightInd w:val="0"/>
              <w:spacing w:line="360" w:lineRule="auto"/>
              <w:jc w:val="both"/>
              <w:rPr>
                <w:sz w:val="20"/>
                <w:szCs w:val="20"/>
              </w:rPr>
            </w:pPr>
            <w:r w:rsidRPr="0088712B">
              <w:rPr>
                <w:sz w:val="20"/>
                <w:szCs w:val="20"/>
              </w:rPr>
              <w:t>01.10</w:t>
            </w:r>
          </w:p>
        </w:tc>
        <w:tc>
          <w:tcPr>
            <w:tcW w:w="1814" w:type="dxa"/>
          </w:tcPr>
          <w:p w:rsidR="00121513" w:rsidRPr="0088712B" w:rsidRDefault="00121513" w:rsidP="00BD4F2C">
            <w:pPr>
              <w:autoSpaceDE w:val="0"/>
              <w:autoSpaceDN w:val="0"/>
              <w:adjustRightInd w:val="0"/>
              <w:spacing w:line="360" w:lineRule="auto"/>
              <w:jc w:val="both"/>
              <w:rPr>
                <w:sz w:val="20"/>
                <w:szCs w:val="20"/>
              </w:rPr>
            </w:pPr>
            <w:r w:rsidRPr="0088712B">
              <w:rPr>
                <w:sz w:val="20"/>
                <w:szCs w:val="20"/>
              </w:rPr>
              <w:t>Праестол (З)</w:t>
            </w:r>
          </w:p>
        </w:tc>
        <w:tc>
          <w:tcPr>
            <w:tcW w:w="992" w:type="dxa"/>
          </w:tcPr>
          <w:p w:rsidR="00121513" w:rsidRPr="0088712B" w:rsidRDefault="002F5195" w:rsidP="00BD4F2C">
            <w:pPr>
              <w:autoSpaceDE w:val="0"/>
              <w:autoSpaceDN w:val="0"/>
              <w:adjustRightInd w:val="0"/>
              <w:spacing w:line="360" w:lineRule="auto"/>
              <w:jc w:val="both"/>
              <w:rPr>
                <w:sz w:val="20"/>
                <w:szCs w:val="20"/>
              </w:rPr>
            </w:pPr>
            <w:r w:rsidRPr="0088712B">
              <w:rPr>
                <w:sz w:val="20"/>
                <w:szCs w:val="20"/>
              </w:rPr>
              <w:t>13</w:t>
            </w:r>
          </w:p>
        </w:tc>
        <w:tc>
          <w:tcPr>
            <w:tcW w:w="989" w:type="dxa"/>
          </w:tcPr>
          <w:p w:rsidR="00121513" w:rsidRPr="0088712B" w:rsidRDefault="002F5195" w:rsidP="00BD4F2C">
            <w:pPr>
              <w:autoSpaceDE w:val="0"/>
              <w:autoSpaceDN w:val="0"/>
              <w:adjustRightInd w:val="0"/>
              <w:spacing w:line="360" w:lineRule="auto"/>
              <w:jc w:val="both"/>
              <w:rPr>
                <w:sz w:val="20"/>
                <w:szCs w:val="20"/>
              </w:rPr>
            </w:pPr>
            <w:r w:rsidRPr="0088712B">
              <w:rPr>
                <w:sz w:val="20"/>
                <w:szCs w:val="20"/>
              </w:rPr>
              <w:t>0,014</w:t>
            </w:r>
          </w:p>
        </w:tc>
        <w:tc>
          <w:tcPr>
            <w:tcW w:w="1227" w:type="dxa"/>
          </w:tcPr>
          <w:p w:rsidR="00121513" w:rsidRPr="0088712B" w:rsidRDefault="002F5195" w:rsidP="00BD4F2C">
            <w:pPr>
              <w:autoSpaceDE w:val="0"/>
              <w:autoSpaceDN w:val="0"/>
              <w:adjustRightInd w:val="0"/>
              <w:spacing w:line="360" w:lineRule="auto"/>
              <w:jc w:val="both"/>
              <w:rPr>
                <w:sz w:val="20"/>
                <w:szCs w:val="20"/>
              </w:rPr>
            </w:pPr>
            <w:r w:rsidRPr="0088712B">
              <w:rPr>
                <w:sz w:val="20"/>
                <w:szCs w:val="20"/>
              </w:rPr>
              <w:t>4,4</w:t>
            </w:r>
          </w:p>
        </w:tc>
        <w:tc>
          <w:tcPr>
            <w:tcW w:w="1680" w:type="dxa"/>
          </w:tcPr>
          <w:p w:rsidR="00121513" w:rsidRPr="0088712B" w:rsidRDefault="002F5195" w:rsidP="00BD4F2C">
            <w:pPr>
              <w:autoSpaceDE w:val="0"/>
              <w:autoSpaceDN w:val="0"/>
              <w:adjustRightInd w:val="0"/>
              <w:spacing w:line="360" w:lineRule="auto"/>
              <w:jc w:val="both"/>
              <w:rPr>
                <w:sz w:val="20"/>
                <w:szCs w:val="20"/>
              </w:rPr>
            </w:pPr>
            <w:r w:rsidRPr="0088712B">
              <w:rPr>
                <w:sz w:val="20"/>
                <w:szCs w:val="20"/>
              </w:rPr>
              <w:t>0,7</w:t>
            </w:r>
          </w:p>
        </w:tc>
        <w:tc>
          <w:tcPr>
            <w:tcW w:w="1572" w:type="dxa"/>
          </w:tcPr>
          <w:p w:rsidR="00121513" w:rsidRPr="0088712B" w:rsidRDefault="002F5195" w:rsidP="00BD4F2C">
            <w:pPr>
              <w:autoSpaceDE w:val="0"/>
              <w:autoSpaceDN w:val="0"/>
              <w:adjustRightInd w:val="0"/>
              <w:spacing w:line="360" w:lineRule="auto"/>
              <w:jc w:val="both"/>
              <w:rPr>
                <w:sz w:val="20"/>
                <w:szCs w:val="20"/>
              </w:rPr>
            </w:pPr>
            <w:r w:rsidRPr="0088712B">
              <w:rPr>
                <w:sz w:val="20"/>
                <w:szCs w:val="20"/>
              </w:rPr>
              <w:t>0,3</w:t>
            </w:r>
          </w:p>
        </w:tc>
      </w:tr>
      <w:tr w:rsidR="007003A1" w:rsidRPr="0088712B">
        <w:tc>
          <w:tcPr>
            <w:tcW w:w="846" w:type="dxa"/>
          </w:tcPr>
          <w:p w:rsidR="00121513" w:rsidRPr="0088712B" w:rsidRDefault="00121513" w:rsidP="00BD4F2C">
            <w:pPr>
              <w:autoSpaceDE w:val="0"/>
              <w:autoSpaceDN w:val="0"/>
              <w:adjustRightInd w:val="0"/>
              <w:spacing w:line="360" w:lineRule="auto"/>
              <w:jc w:val="both"/>
              <w:rPr>
                <w:sz w:val="20"/>
                <w:szCs w:val="20"/>
              </w:rPr>
            </w:pPr>
            <w:r w:rsidRPr="0088712B">
              <w:rPr>
                <w:sz w:val="20"/>
                <w:szCs w:val="20"/>
              </w:rPr>
              <w:t>02.10</w:t>
            </w:r>
          </w:p>
        </w:tc>
        <w:tc>
          <w:tcPr>
            <w:tcW w:w="1814" w:type="dxa"/>
          </w:tcPr>
          <w:p w:rsidR="00121513" w:rsidRPr="0088712B" w:rsidRDefault="002F5195" w:rsidP="00BD4F2C">
            <w:pPr>
              <w:autoSpaceDE w:val="0"/>
              <w:autoSpaceDN w:val="0"/>
              <w:adjustRightInd w:val="0"/>
              <w:spacing w:line="360" w:lineRule="auto"/>
              <w:jc w:val="both"/>
              <w:rPr>
                <w:sz w:val="20"/>
                <w:szCs w:val="20"/>
              </w:rPr>
            </w:pPr>
            <w:r w:rsidRPr="0088712B">
              <w:rPr>
                <w:sz w:val="20"/>
                <w:szCs w:val="20"/>
              </w:rPr>
              <w:t xml:space="preserve">- // - // - </w:t>
            </w:r>
          </w:p>
        </w:tc>
        <w:tc>
          <w:tcPr>
            <w:tcW w:w="992" w:type="dxa"/>
          </w:tcPr>
          <w:p w:rsidR="00121513" w:rsidRPr="0088712B" w:rsidRDefault="002F5195" w:rsidP="00BD4F2C">
            <w:pPr>
              <w:autoSpaceDE w:val="0"/>
              <w:autoSpaceDN w:val="0"/>
              <w:adjustRightInd w:val="0"/>
              <w:spacing w:line="360" w:lineRule="auto"/>
              <w:jc w:val="both"/>
              <w:rPr>
                <w:sz w:val="20"/>
                <w:szCs w:val="20"/>
              </w:rPr>
            </w:pPr>
            <w:r w:rsidRPr="0088712B">
              <w:rPr>
                <w:sz w:val="20"/>
                <w:szCs w:val="20"/>
              </w:rPr>
              <w:t>13</w:t>
            </w:r>
          </w:p>
        </w:tc>
        <w:tc>
          <w:tcPr>
            <w:tcW w:w="989" w:type="dxa"/>
          </w:tcPr>
          <w:p w:rsidR="00121513" w:rsidRPr="0088712B" w:rsidRDefault="002F5195" w:rsidP="00BD4F2C">
            <w:pPr>
              <w:autoSpaceDE w:val="0"/>
              <w:autoSpaceDN w:val="0"/>
              <w:adjustRightInd w:val="0"/>
              <w:spacing w:line="360" w:lineRule="auto"/>
              <w:jc w:val="both"/>
              <w:rPr>
                <w:sz w:val="20"/>
                <w:szCs w:val="20"/>
              </w:rPr>
            </w:pPr>
            <w:r w:rsidRPr="0088712B">
              <w:rPr>
                <w:sz w:val="20"/>
                <w:szCs w:val="20"/>
              </w:rPr>
              <w:t>0,012</w:t>
            </w:r>
          </w:p>
        </w:tc>
        <w:tc>
          <w:tcPr>
            <w:tcW w:w="1227" w:type="dxa"/>
          </w:tcPr>
          <w:p w:rsidR="00121513" w:rsidRPr="0088712B" w:rsidRDefault="002F5195" w:rsidP="00BD4F2C">
            <w:pPr>
              <w:autoSpaceDE w:val="0"/>
              <w:autoSpaceDN w:val="0"/>
              <w:adjustRightInd w:val="0"/>
              <w:spacing w:line="360" w:lineRule="auto"/>
              <w:jc w:val="both"/>
              <w:rPr>
                <w:sz w:val="20"/>
                <w:szCs w:val="20"/>
              </w:rPr>
            </w:pPr>
            <w:r w:rsidRPr="0088712B">
              <w:rPr>
                <w:sz w:val="20"/>
                <w:szCs w:val="20"/>
              </w:rPr>
              <w:t>4,9</w:t>
            </w:r>
          </w:p>
        </w:tc>
        <w:tc>
          <w:tcPr>
            <w:tcW w:w="1680" w:type="dxa"/>
          </w:tcPr>
          <w:p w:rsidR="00121513" w:rsidRPr="0088712B" w:rsidRDefault="002F5195" w:rsidP="00BD4F2C">
            <w:pPr>
              <w:autoSpaceDE w:val="0"/>
              <w:autoSpaceDN w:val="0"/>
              <w:adjustRightInd w:val="0"/>
              <w:spacing w:line="360" w:lineRule="auto"/>
              <w:jc w:val="both"/>
              <w:rPr>
                <w:sz w:val="20"/>
                <w:szCs w:val="20"/>
              </w:rPr>
            </w:pPr>
            <w:r w:rsidRPr="0088712B">
              <w:rPr>
                <w:sz w:val="20"/>
                <w:szCs w:val="20"/>
              </w:rPr>
              <w:t>0,9</w:t>
            </w:r>
          </w:p>
        </w:tc>
        <w:tc>
          <w:tcPr>
            <w:tcW w:w="1572" w:type="dxa"/>
          </w:tcPr>
          <w:p w:rsidR="00121513" w:rsidRPr="0088712B" w:rsidRDefault="002F5195" w:rsidP="00BD4F2C">
            <w:pPr>
              <w:autoSpaceDE w:val="0"/>
              <w:autoSpaceDN w:val="0"/>
              <w:adjustRightInd w:val="0"/>
              <w:spacing w:line="360" w:lineRule="auto"/>
              <w:jc w:val="both"/>
              <w:rPr>
                <w:sz w:val="20"/>
                <w:szCs w:val="20"/>
              </w:rPr>
            </w:pPr>
            <w:r w:rsidRPr="0088712B">
              <w:rPr>
                <w:sz w:val="20"/>
                <w:szCs w:val="20"/>
              </w:rPr>
              <w:t>0,2</w:t>
            </w:r>
          </w:p>
        </w:tc>
      </w:tr>
      <w:tr w:rsidR="007003A1" w:rsidRPr="0088712B">
        <w:tc>
          <w:tcPr>
            <w:tcW w:w="846" w:type="dxa"/>
          </w:tcPr>
          <w:p w:rsidR="00121513" w:rsidRPr="0088712B" w:rsidRDefault="00121513" w:rsidP="00BD4F2C">
            <w:pPr>
              <w:autoSpaceDE w:val="0"/>
              <w:autoSpaceDN w:val="0"/>
              <w:adjustRightInd w:val="0"/>
              <w:spacing w:line="360" w:lineRule="auto"/>
              <w:jc w:val="both"/>
              <w:rPr>
                <w:sz w:val="20"/>
                <w:szCs w:val="20"/>
              </w:rPr>
            </w:pPr>
            <w:r w:rsidRPr="0088712B">
              <w:rPr>
                <w:sz w:val="20"/>
                <w:szCs w:val="20"/>
              </w:rPr>
              <w:t>03.10</w:t>
            </w:r>
          </w:p>
        </w:tc>
        <w:tc>
          <w:tcPr>
            <w:tcW w:w="1814" w:type="dxa"/>
          </w:tcPr>
          <w:p w:rsidR="00121513" w:rsidRPr="0088712B" w:rsidRDefault="002F5195" w:rsidP="00BD4F2C">
            <w:pPr>
              <w:autoSpaceDE w:val="0"/>
              <w:autoSpaceDN w:val="0"/>
              <w:adjustRightInd w:val="0"/>
              <w:spacing w:line="360" w:lineRule="auto"/>
              <w:jc w:val="both"/>
              <w:rPr>
                <w:sz w:val="20"/>
                <w:szCs w:val="20"/>
              </w:rPr>
            </w:pPr>
            <w:r w:rsidRPr="0088712B">
              <w:rPr>
                <w:sz w:val="20"/>
                <w:szCs w:val="20"/>
              </w:rPr>
              <w:t>- // - // -</w:t>
            </w:r>
          </w:p>
        </w:tc>
        <w:tc>
          <w:tcPr>
            <w:tcW w:w="992" w:type="dxa"/>
          </w:tcPr>
          <w:p w:rsidR="00121513" w:rsidRPr="0088712B" w:rsidRDefault="002F5195" w:rsidP="00BD4F2C">
            <w:pPr>
              <w:autoSpaceDE w:val="0"/>
              <w:autoSpaceDN w:val="0"/>
              <w:adjustRightInd w:val="0"/>
              <w:spacing w:line="360" w:lineRule="auto"/>
              <w:jc w:val="both"/>
              <w:rPr>
                <w:sz w:val="20"/>
                <w:szCs w:val="20"/>
              </w:rPr>
            </w:pPr>
            <w:r w:rsidRPr="0088712B">
              <w:rPr>
                <w:sz w:val="20"/>
                <w:szCs w:val="20"/>
              </w:rPr>
              <w:t>17</w:t>
            </w:r>
          </w:p>
        </w:tc>
        <w:tc>
          <w:tcPr>
            <w:tcW w:w="989" w:type="dxa"/>
          </w:tcPr>
          <w:p w:rsidR="00121513" w:rsidRPr="0088712B" w:rsidRDefault="002F5195" w:rsidP="00BD4F2C">
            <w:pPr>
              <w:autoSpaceDE w:val="0"/>
              <w:autoSpaceDN w:val="0"/>
              <w:adjustRightInd w:val="0"/>
              <w:spacing w:line="360" w:lineRule="auto"/>
              <w:jc w:val="both"/>
              <w:rPr>
                <w:sz w:val="20"/>
                <w:szCs w:val="20"/>
              </w:rPr>
            </w:pPr>
            <w:r w:rsidRPr="0088712B">
              <w:rPr>
                <w:sz w:val="20"/>
                <w:szCs w:val="20"/>
              </w:rPr>
              <w:t>0,014</w:t>
            </w:r>
          </w:p>
        </w:tc>
        <w:tc>
          <w:tcPr>
            <w:tcW w:w="1227" w:type="dxa"/>
          </w:tcPr>
          <w:p w:rsidR="00121513" w:rsidRPr="0088712B" w:rsidRDefault="002F5195" w:rsidP="00BD4F2C">
            <w:pPr>
              <w:autoSpaceDE w:val="0"/>
              <w:autoSpaceDN w:val="0"/>
              <w:adjustRightInd w:val="0"/>
              <w:spacing w:line="360" w:lineRule="auto"/>
              <w:jc w:val="both"/>
              <w:rPr>
                <w:sz w:val="20"/>
                <w:szCs w:val="20"/>
              </w:rPr>
            </w:pPr>
            <w:r w:rsidRPr="0088712B">
              <w:rPr>
                <w:sz w:val="20"/>
                <w:szCs w:val="20"/>
              </w:rPr>
              <w:t>5,1</w:t>
            </w:r>
          </w:p>
        </w:tc>
        <w:tc>
          <w:tcPr>
            <w:tcW w:w="1680" w:type="dxa"/>
          </w:tcPr>
          <w:p w:rsidR="00121513" w:rsidRPr="0088712B" w:rsidRDefault="002F5195" w:rsidP="00BD4F2C">
            <w:pPr>
              <w:autoSpaceDE w:val="0"/>
              <w:autoSpaceDN w:val="0"/>
              <w:adjustRightInd w:val="0"/>
              <w:spacing w:line="360" w:lineRule="auto"/>
              <w:jc w:val="both"/>
              <w:rPr>
                <w:sz w:val="20"/>
                <w:szCs w:val="20"/>
              </w:rPr>
            </w:pPr>
            <w:r w:rsidRPr="0088712B">
              <w:rPr>
                <w:sz w:val="20"/>
                <w:szCs w:val="20"/>
              </w:rPr>
              <w:t>0,8</w:t>
            </w:r>
          </w:p>
        </w:tc>
        <w:tc>
          <w:tcPr>
            <w:tcW w:w="1572" w:type="dxa"/>
          </w:tcPr>
          <w:p w:rsidR="00121513" w:rsidRPr="0088712B" w:rsidRDefault="002F5195" w:rsidP="00BD4F2C">
            <w:pPr>
              <w:autoSpaceDE w:val="0"/>
              <w:autoSpaceDN w:val="0"/>
              <w:adjustRightInd w:val="0"/>
              <w:spacing w:line="360" w:lineRule="auto"/>
              <w:jc w:val="both"/>
              <w:rPr>
                <w:sz w:val="20"/>
                <w:szCs w:val="20"/>
              </w:rPr>
            </w:pPr>
            <w:r w:rsidRPr="0088712B">
              <w:rPr>
                <w:sz w:val="20"/>
                <w:szCs w:val="20"/>
              </w:rPr>
              <w:t>0,3</w:t>
            </w:r>
          </w:p>
        </w:tc>
      </w:tr>
      <w:tr w:rsidR="007003A1" w:rsidRPr="0088712B">
        <w:tc>
          <w:tcPr>
            <w:tcW w:w="846" w:type="dxa"/>
          </w:tcPr>
          <w:p w:rsidR="00121513" w:rsidRPr="0088712B" w:rsidRDefault="00121513" w:rsidP="00BD4F2C">
            <w:pPr>
              <w:autoSpaceDE w:val="0"/>
              <w:autoSpaceDN w:val="0"/>
              <w:adjustRightInd w:val="0"/>
              <w:spacing w:line="360" w:lineRule="auto"/>
              <w:jc w:val="both"/>
              <w:rPr>
                <w:sz w:val="20"/>
                <w:szCs w:val="20"/>
              </w:rPr>
            </w:pPr>
            <w:r w:rsidRPr="0088712B">
              <w:rPr>
                <w:sz w:val="20"/>
                <w:szCs w:val="20"/>
              </w:rPr>
              <w:t>04.10</w:t>
            </w:r>
          </w:p>
        </w:tc>
        <w:tc>
          <w:tcPr>
            <w:tcW w:w="1814" w:type="dxa"/>
          </w:tcPr>
          <w:p w:rsidR="00121513" w:rsidRPr="0088712B" w:rsidRDefault="002F5195" w:rsidP="00BD4F2C">
            <w:pPr>
              <w:autoSpaceDE w:val="0"/>
              <w:autoSpaceDN w:val="0"/>
              <w:adjustRightInd w:val="0"/>
              <w:spacing w:line="360" w:lineRule="auto"/>
              <w:jc w:val="both"/>
              <w:rPr>
                <w:sz w:val="20"/>
                <w:szCs w:val="20"/>
              </w:rPr>
            </w:pPr>
            <w:r w:rsidRPr="0088712B">
              <w:rPr>
                <w:sz w:val="20"/>
                <w:szCs w:val="20"/>
              </w:rPr>
              <w:t>- // - // -</w:t>
            </w:r>
          </w:p>
        </w:tc>
        <w:tc>
          <w:tcPr>
            <w:tcW w:w="992" w:type="dxa"/>
          </w:tcPr>
          <w:p w:rsidR="00121513" w:rsidRPr="0088712B" w:rsidRDefault="002F5195" w:rsidP="00BD4F2C">
            <w:pPr>
              <w:autoSpaceDE w:val="0"/>
              <w:autoSpaceDN w:val="0"/>
              <w:adjustRightInd w:val="0"/>
              <w:spacing w:line="360" w:lineRule="auto"/>
              <w:jc w:val="both"/>
              <w:rPr>
                <w:sz w:val="20"/>
                <w:szCs w:val="20"/>
              </w:rPr>
            </w:pPr>
            <w:r w:rsidRPr="0088712B">
              <w:rPr>
                <w:sz w:val="20"/>
                <w:szCs w:val="20"/>
              </w:rPr>
              <w:t>17</w:t>
            </w:r>
          </w:p>
        </w:tc>
        <w:tc>
          <w:tcPr>
            <w:tcW w:w="989" w:type="dxa"/>
          </w:tcPr>
          <w:p w:rsidR="00121513" w:rsidRPr="0088712B" w:rsidRDefault="002F5195" w:rsidP="00BD4F2C">
            <w:pPr>
              <w:autoSpaceDE w:val="0"/>
              <w:autoSpaceDN w:val="0"/>
              <w:adjustRightInd w:val="0"/>
              <w:spacing w:line="360" w:lineRule="auto"/>
              <w:jc w:val="both"/>
              <w:rPr>
                <w:sz w:val="20"/>
                <w:szCs w:val="20"/>
              </w:rPr>
            </w:pPr>
            <w:r w:rsidRPr="0088712B">
              <w:rPr>
                <w:sz w:val="20"/>
                <w:szCs w:val="20"/>
              </w:rPr>
              <w:t>0,014</w:t>
            </w:r>
          </w:p>
        </w:tc>
        <w:tc>
          <w:tcPr>
            <w:tcW w:w="1227" w:type="dxa"/>
          </w:tcPr>
          <w:p w:rsidR="00121513" w:rsidRPr="0088712B" w:rsidRDefault="002F5195" w:rsidP="00BD4F2C">
            <w:pPr>
              <w:autoSpaceDE w:val="0"/>
              <w:autoSpaceDN w:val="0"/>
              <w:adjustRightInd w:val="0"/>
              <w:spacing w:line="360" w:lineRule="auto"/>
              <w:jc w:val="both"/>
              <w:rPr>
                <w:sz w:val="20"/>
                <w:szCs w:val="20"/>
              </w:rPr>
            </w:pPr>
            <w:r w:rsidRPr="0088712B">
              <w:rPr>
                <w:sz w:val="20"/>
                <w:szCs w:val="20"/>
              </w:rPr>
              <w:t>4,2</w:t>
            </w:r>
          </w:p>
        </w:tc>
        <w:tc>
          <w:tcPr>
            <w:tcW w:w="1680" w:type="dxa"/>
          </w:tcPr>
          <w:p w:rsidR="00121513" w:rsidRPr="0088712B" w:rsidRDefault="002F5195" w:rsidP="00BD4F2C">
            <w:pPr>
              <w:autoSpaceDE w:val="0"/>
              <w:autoSpaceDN w:val="0"/>
              <w:adjustRightInd w:val="0"/>
              <w:spacing w:line="360" w:lineRule="auto"/>
              <w:jc w:val="both"/>
              <w:rPr>
                <w:sz w:val="20"/>
                <w:szCs w:val="20"/>
              </w:rPr>
            </w:pPr>
            <w:r w:rsidRPr="0088712B">
              <w:rPr>
                <w:sz w:val="20"/>
                <w:szCs w:val="20"/>
              </w:rPr>
              <w:t>1,0</w:t>
            </w:r>
          </w:p>
        </w:tc>
        <w:tc>
          <w:tcPr>
            <w:tcW w:w="1572" w:type="dxa"/>
          </w:tcPr>
          <w:p w:rsidR="00121513" w:rsidRPr="0088712B" w:rsidRDefault="002F5195" w:rsidP="00BD4F2C">
            <w:pPr>
              <w:autoSpaceDE w:val="0"/>
              <w:autoSpaceDN w:val="0"/>
              <w:adjustRightInd w:val="0"/>
              <w:spacing w:line="360" w:lineRule="auto"/>
              <w:jc w:val="both"/>
              <w:rPr>
                <w:sz w:val="20"/>
                <w:szCs w:val="20"/>
              </w:rPr>
            </w:pPr>
            <w:r w:rsidRPr="0088712B">
              <w:rPr>
                <w:sz w:val="20"/>
                <w:szCs w:val="20"/>
              </w:rPr>
              <w:t>0,2</w:t>
            </w:r>
          </w:p>
        </w:tc>
      </w:tr>
      <w:tr w:rsidR="007003A1" w:rsidRPr="0088712B">
        <w:tc>
          <w:tcPr>
            <w:tcW w:w="846" w:type="dxa"/>
          </w:tcPr>
          <w:p w:rsidR="00121513" w:rsidRPr="0088712B" w:rsidRDefault="00121513" w:rsidP="00BD4F2C">
            <w:pPr>
              <w:autoSpaceDE w:val="0"/>
              <w:autoSpaceDN w:val="0"/>
              <w:adjustRightInd w:val="0"/>
              <w:spacing w:line="360" w:lineRule="auto"/>
              <w:jc w:val="both"/>
              <w:rPr>
                <w:sz w:val="20"/>
                <w:szCs w:val="20"/>
              </w:rPr>
            </w:pPr>
            <w:r w:rsidRPr="0088712B">
              <w:rPr>
                <w:sz w:val="20"/>
                <w:szCs w:val="20"/>
              </w:rPr>
              <w:t>02.12</w:t>
            </w:r>
          </w:p>
        </w:tc>
        <w:tc>
          <w:tcPr>
            <w:tcW w:w="1814" w:type="dxa"/>
          </w:tcPr>
          <w:p w:rsidR="00121513" w:rsidRPr="0088712B" w:rsidRDefault="002F5195" w:rsidP="00BD4F2C">
            <w:pPr>
              <w:autoSpaceDE w:val="0"/>
              <w:autoSpaceDN w:val="0"/>
              <w:adjustRightInd w:val="0"/>
              <w:spacing w:line="360" w:lineRule="auto"/>
              <w:jc w:val="both"/>
              <w:rPr>
                <w:sz w:val="20"/>
                <w:szCs w:val="20"/>
              </w:rPr>
            </w:pPr>
            <w:r w:rsidRPr="0088712B">
              <w:rPr>
                <w:sz w:val="20"/>
                <w:szCs w:val="20"/>
              </w:rPr>
              <w:t>ПАА (Б)</w:t>
            </w:r>
          </w:p>
        </w:tc>
        <w:tc>
          <w:tcPr>
            <w:tcW w:w="992" w:type="dxa"/>
          </w:tcPr>
          <w:p w:rsidR="00121513" w:rsidRPr="0088712B" w:rsidRDefault="002F5195" w:rsidP="00BD4F2C">
            <w:pPr>
              <w:autoSpaceDE w:val="0"/>
              <w:autoSpaceDN w:val="0"/>
              <w:adjustRightInd w:val="0"/>
              <w:spacing w:line="360" w:lineRule="auto"/>
              <w:jc w:val="both"/>
              <w:rPr>
                <w:sz w:val="20"/>
                <w:szCs w:val="20"/>
              </w:rPr>
            </w:pPr>
            <w:r w:rsidRPr="0088712B">
              <w:rPr>
                <w:sz w:val="20"/>
                <w:szCs w:val="20"/>
              </w:rPr>
              <w:t>35</w:t>
            </w:r>
          </w:p>
        </w:tc>
        <w:tc>
          <w:tcPr>
            <w:tcW w:w="989" w:type="dxa"/>
          </w:tcPr>
          <w:p w:rsidR="00121513" w:rsidRPr="0088712B" w:rsidRDefault="002F5195" w:rsidP="00BD4F2C">
            <w:pPr>
              <w:autoSpaceDE w:val="0"/>
              <w:autoSpaceDN w:val="0"/>
              <w:adjustRightInd w:val="0"/>
              <w:spacing w:line="360" w:lineRule="auto"/>
              <w:jc w:val="both"/>
              <w:rPr>
                <w:sz w:val="20"/>
                <w:szCs w:val="20"/>
              </w:rPr>
            </w:pPr>
            <w:r w:rsidRPr="0088712B">
              <w:rPr>
                <w:sz w:val="20"/>
                <w:szCs w:val="20"/>
              </w:rPr>
              <w:t>0,15</w:t>
            </w:r>
          </w:p>
        </w:tc>
        <w:tc>
          <w:tcPr>
            <w:tcW w:w="1227" w:type="dxa"/>
          </w:tcPr>
          <w:p w:rsidR="00121513" w:rsidRPr="0088712B" w:rsidRDefault="002F5195" w:rsidP="00BD4F2C">
            <w:pPr>
              <w:autoSpaceDE w:val="0"/>
              <w:autoSpaceDN w:val="0"/>
              <w:adjustRightInd w:val="0"/>
              <w:spacing w:line="360" w:lineRule="auto"/>
              <w:jc w:val="both"/>
              <w:rPr>
                <w:sz w:val="20"/>
                <w:szCs w:val="20"/>
              </w:rPr>
            </w:pPr>
            <w:r w:rsidRPr="0088712B">
              <w:rPr>
                <w:sz w:val="20"/>
                <w:szCs w:val="20"/>
              </w:rPr>
              <w:t>2,1</w:t>
            </w:r>
          </w:p>
        </w:tc>
        <w:tc>
          <w:tcPr>
            <w:tcW w:w="1680" w:type="dxa"/>
          </w:tcPr>
          <w:p w:rsidR="00121513" w:rsidRPr="0088712B" w:rsidRDefault="002F5195" w:rsidP="00BD4F2C">
            <w:pPr>
              <w:autoSpaceDE w:val="0"/>
              <w:autoSpaceDN w:val="0"/>
              <w:adjustRightInd w:val="0"/>
              <w:spacing w:line="360" w:lineRule="auto"/>
              <w:jc w:val="both"/>
              <w:rPr>
                <w:sz w:val="20"/>
                <w:szCs w:val="20"/>
              </w:rPr>
            </w:pPr>
            <w:r w:rsidRPr="0088712B">
              <w:rPr>
                <w:sz w:val="20"/>
                <w:szCs w:val="20"/>
              </w:rPr>
              <w:t>1,7</w:t>
            </w:r>
          </w:p>
        </w:tc>
        <w:tc>
          <w:tcPr>
            <w:tcW w:w="1572" w:type="dxa"/>
          </w:tcPr>
          <w:p w:rsidR="00121513" w:rsidRPr="0088712B" w:rsidRDefault="002F5195" w:rsidP="00BD4F2C">
            <w:pPr>
              <w:autoSpaceDE w:val="0"/>
              <w:autoSpaceDN w:val="0"/>
              <w:adjustRightInd w:val="0"/>
              <w:spacing w:line="360" w:lineRule="auto"/>
              <w:jc w:val="both"/>
              <w:rPr>
                <w:sz w:val="20"/>
                <w:szCs w:val="20"/>
              </w:rPr>
            </w:pPr>
            <w:r w:rsidRPr="0088712B">
              <w:rPr>
                <w:sz w:val="20"/>
                <w:szCs w:val="20"/>
              </w:rPr>
              <w:t>0,8</w:t>
            </w:r>
          </w:p>
        </w:tc>
      </w:tr>
      <w:tr w:rsidR="007003A1" w:rsidRPr="0088712B">
        <w:tc>
          <w:tcPr>
            <w:tcW w:w="846" w:type="dxa"/>
          </w:tcPr>
          <w:p w:rsidR="00121513" w:rsidRPr="0088712B" w:rsidRDefault="00121513" w:rsidP="00BD4F2C">
            <w:pPr>
              <w:autoSpaceDE w:val="0"/>
              <w:autoSpaceDN w:val="0"/>
              <w:adjustRightInd w:val="0"/>
              <w:spacing w:line="360" w:lineRule="auto"/>
              <w:jc w:val="both"/>
              <w:rPr>
                <w:sz w:val="20"/>
                <w:szCs w:val="20"/>
              </w:rPr>
            </w:pPr>
            <w:r w:rsidRPr="0088712B">
              <w:rPr>
                <w:sz w:val="20"/>
                <w:szCs w:val="20"/>
              </w:rPr>
              <w:t>21.12</w:t>
            </w:r>
          </w:p>
        </w:tc>
        <w:tc>
          <w:tcPr>
            <w:tcW w:w="1814" w:type="dxa"/>
          </w:tcPr>
          <w:p w:rsidR="00121513" w:rsidRPr="0088712B" w:rsidRDefault="002F5195" w:rsidP="00BD4F2C">
            <w:pPr>
              <w:autoSpaceDE w:val="0"/>
              <w:autoSpaceDN w:val="0"/>
              <w:adjustRightInd w:val="0"/>
              <w:spacing w:line="360" w:lineRule="auto"/>
              <w:jc w:val="both"/>
              <w:rPr>
                <w:sz w:val="20"/>
                <w:szCs w:val="20"/>
              </w:rPr>
            </w:pPr>
            <w:r w:rsidRPr="0088712B">
              <w:rPr>
                <w:sz w:val="20"/>
                <w:szCs w:val="20"/>
              </w:rPr>
              <w:t>- // - // -</w:t>
            </w:r>
          </w:p>
        </w:tc>
        <w:tc>
          <w:tcPr>
            <w:tcW w:w="992" w:type="dxa"/>
          </w:tcPr>
          <w:p w:rsidR="00121513" w:rsidRPr="0088712B" w:rsidRDefault="002F5195" w:rsidP="00BD4F2C">
            <w:pPr>
              <w:autoSpaceDE w:val="0"/>
              <w:autoSpaceDN w:val="0"/>
              <w:adjustRightInd w:val="0"/>
              <w:spacing w:line="360" w:lineRule="auto"/>
              <w:jc w:val="both"/>
              <w:rPr>
                <w:sz w:val="20"/>
                <w:szCs w:val="20"/>
              </w:rPr>
            </w:pPr>
            <w:r w:rsidRPr="0088712B">
              <w:rPr>
                <w:sz w:val="20"/>
                <w:szCs w:val="20"/>
              </w:rPr>
              <w:t>34</w:t>
            </w:r>
          </w:p>
        </w:tc>
        <w:tc>
          <w:tcPr>
            <w:tcW w:w="989" w:type="dxa"/>
          </w:tcPr>
          <w:p w:rsidR="00121513" w:rsidRPr="0088712B" w:rsidRDefault="002F5195" w:rsidP="00BD4F2C">
            <w:pPr>
              <w:autoSpaceDE w:val="0"/>
              <w:autoSpaceDN w:val="0"/>
              <w:adjustRightInd w:val="0"/>
              <w:spacing w:line="360" w:lineRule="auto"/>
              <w:jc w:val="both"/>
              <w:rPr>
                <w:sz w:val="20"/>
                <w:szCs w:val="20"/>
              </w:rPr>
            </w:pPr>
            <w:r w:rsidRPr="0088712B">
              <w:rPr>
                <w:sz w:val="20"/>
                <w:szCs w:val="20"/>
              </w:rPr>
              <w:t>0,15</w:t>
            </w:r>
          </w:p>
        </w:tc>
        <w:tc>
          <w:tcPr>
            <w:tcW w:w="1227" w:type="dxa"/>
          </w:tcPr>
          <w:p w:rsidR="00121513" w:rsidRPr="0088712B" w:rsidRDefault="002F5195" w:rsidP="00BD4F2C">
            <w:pPr>
              <w:autoSpaceDE w:val="0"/>
              <w:autoSpaceDN w:val="0"/>
              <w:adjustRightInd w:val="0"/>
              <w:spacing w:line="360" w:lineRule="auto"/>
              <w:jc w:val="both"/>
              <w:rPr>
                <w:sz w:val="20"/>
                <w:szCs w:val="20"/>
              </w:rPr>
            </w:pPr>
            <w:r w:rsidRPr="0088712B">
              <w:rPr>
                <w:sz w:val="20"/>
                <w:szCs w:val="20"/>
              </w:rPr>
              <w:t>2,2</w:t>
            </w:r>
          </w:p>
        </w:tc>
        <w:tc>
          <w:tcPr>
            <w:tcW w:w="1680" w:type="dxa"/>
          </w:tcPr>
          <w:p w:rsidR="00121513" w:rsidRPr="0088712B" w:rsidRDefault="002F5195" w:rsidP="00BD4F2C">
            <w:pPr>
              <w:autoSpaceDE w:val="0"/>
              <w:autoSpaceDN w:val="0"/>
              <w:adjustRightInd w:val="0"/>
              <w:spacing w:line="360" w:lineRule="auto"/>
              <w:jc w:val="both"/>
              <w:rPr>
                <w:sz w:val="20"/>
                <w:szCs w:val="20"/>
              </w:rPr>
            </w:pPr>
            <w:r w:rsidRPr="0088712B">
              <w:rPr>
                <w:sz w:val="20"/>
                <w:szCs w:val="20"/>
              </w:rPr>
              <w:t>1,2</w:t>
            </w:r>
          </w:p>
        </w:tc>
        <w:tc>
          <w:tcPr>
            <w:tcW w:w="1572" w:type="dxa"/>
          </w:tcPr>
          <w:p w:rsidR="00121513" w:rsidRPr="0088712B" w:rsidRDefault="002F5195" w:rsidP="00BD4F2C">
            <w:pPr>
              <w:autoSpaceDE w:val="0"/>
              <w:autoSpaceDN w:val="0"/>
              <w:adjustRightInd w:val="0"/>
              <w:spacing w:line="360" w:lineRule="auto"/>
              <w:jc w:val="both"/>
              <w:rPr>
                <w:sz w:val="20"/>
                <w:szCs w:val="20"/>
              </w:rPr>
            </w:pPr>
            <w:r w:rsidRPr="0088712B">
              <w:rPr>
                <w:sz w:val="20"/>
                <w:szCs w:val="20"/>
              </w:rPr>
              <w:t>0,8</w:t>
            </w:r>
          </w:p>
        </w:tc>
      </w:tr>
      <w:tr w:rsidR="007003A1" w:rsidRPr="0088712B">
        <w:tc>
          <w:tcPr>
            <w:tcW w:w="846" w:type="dxa"/>
          </w:tcPr>
          <w:p w:rsidR="00121513" w:rsidRPr="0088712B" w:rsidRDefault="00121513" w:rsidP="00BD4F2C">
            <w:pPr>
              <w:autoSpaceDE w:val="0"/>
              <w:autoSpaceDN w:val="0"/>
              <w:adjustRightInd w:val="0"/>
              <w:spacing w:line="360" w:lineRule="auto"/>
              <w:jc w:val="both"/>
              <w:rPr>
                <w:sz w:val="20"/>
                <w:szCs w:val="20"/>
              </w:rPr>
            </w:pPr>
            <w:r w:rsidRPr="0088712B">
              <w:rPr>
                <w:sz w:val="20"/>
                <w:szCs w:val="20"/>
              </w:rPr>
              <w:t>28.12</w:t>
            </w:r>
          </w:p>
        </w:tc>
        <w:tc>
          <w:tcPr>
            <w:tcW w:w="1814" w:type="dxa"/>
          </w:tcPr>
          <w:p w:rsidR="00121513" w:rsidRPr="0088712B" w:rsidRDefault="002F5195" w:rsidP="00BD4F2C">
            <w:pPr>
              <w:autoSpaceDE w:val="0"/>
              <w:autoSpaceDN w:val="0"/>
              <w:adjustRightInd w:val="0"/>
              <w:spacing w:line="360" w:lineRule="auto"/>
              <w:jc w:val="both"/>
              <w:rPr>
                <w:sz w:val="20"/>
                <w:szCs w:val="20"/>
              </w:rPr>
            </w:pPr>
            <w:r w:rsidRPr="0088712B">
              <w:rPr>
                <w:sz w:val="20"/>
                <w:szCs w:val="20"/>
              </w:rPr>
              <w:t>- // - // -</w:t>
            </w:r>
          </w:p>
        </w:tc>
        <w:tc>
          <w:tcPr>
            <w:tcW w:w="992" w:type="dxa"/>
          </w:tcPr>
          <w:p w:rsidR="00121513" w:rsidRPr="0088712B" w:rsidRDefault="002F5195" w:rsidP="00BD4F2C">
            <w:pPr>
              <w:autoSpaceDE w:val="0"/>
              <w:autoSpaceDN w:val="0"/>
              <w:adjustRightInd w:val="0"/>
              <w:spacing w:line="360" w:lineRule="auto"/>
              <w:jc w:val="both"/>
              <w:rPr>
                <w:sz w:val="20"/>
                <w:szCs w:val="20"/>
              </w:rPr>
            </w:pPr>
            <w:r w:rsidRPr="0088712B">
              <w:rPr>
                <w:sz w:val="20"/>
                <w:szCs w:val="20"/>
              </w:rPr>
              <w:t>34</w:t>
            </w:r>
          </w:p>
        </w:tc>
        <w:tc>
          <w:tcPr>
            <w:tcW w:w="989" w:type="dxa"/>
          </w:tcPr>
          <w:p w:rsidR="00121513" w:rsidRPr="0088712B" w:rsidRDefault="002F5195" w:rsidP="00BD4F2C">
            <w:pPr>
              <w:autoSpaceDE w:val="0"/>
              <w:autoSpaceDN w:val="0"/>
              <w:adjustRightInd w:val="0"/>
              <w:spacing w:line="360" w:lineRule="auto"/>
              <w:jc w:val="both"/>
              <w:rPr>
                <w:sz w:val="20"/>
                <w:szCs w:val="20"/>
              </w:rPr>
            </w:pPr>
            <w:r w:rsidRPr="0088712B">
              <w:rPr>
                <w:sz w:val="20"/>
                <w:szCs w:val="20"/>
              </w:rPr>
              <w:t>0,15</w:t>
            </w:r>
          </w:p>
        </w:tc>
        <w:tc>
          <w:tcPr>
            <w:tcW w:w="1227" w:type="dxa"/>
          </w:tcPr>
          <w:p w:rsidR="00121513" w:rsidRPr="0088712B" w:rsidRDefault="002F5195" w:rsidP="00BD4F2C">
            <w:pPr>
              <w:autoSpaceDE w:val="0"/>
              <w:autoSpaceDN w:val="0"/>
              <w:adjustRightInd w:val="0"/>
              <w:spacing w:line="360" w:lineRule="auto"/>
              <w:jc w:val="both"/>
              <w:rPr>
                <w:sz w:val="20"/>
                <w:szCs w:val="20"/>
              </w:rPr>
            </w:pPr>
            <w:r w:rsidRPr="0088712B">
              <w:rPr>
                <w:sz w:val="20"/>
                <w:szCs w:val="20"/>
              </w:rPr>
              <w:t>1,9</w:t>
            </w:r>
          </w:p>
        </w:tc>
        <w:tc>
          <w:tcPr>
            <w:tcW w:w="1680" w:type="dxa"/>
          </w:tcPr>
          <w:p w:rsidR="00121513" w:rsidRPr="0088712B" w:rsidRDefault="002F5195" w:rsidP="00BD4F2C">
            <w:pPr>
              <w:autoSpaceDE w:val="0"/>
              <w:autoSpaceDN w:val="0"/>
              <w:adjustRightInd w:val="0"/>
              <w:spacing w:line="360" w:lineRule="auto"/>
              <w:jc w:val="both"/>
              <w:rPr>
                <w:sz w:val="20"/>
                <w:szCs w:val="20"/>
              </w:rPr>
            </w:pPr>
            <w:r w:rsidRPr="0088712B">
              <w:rPr>
                <w:sz w:val="20"/>
                <w:szCs w:val="20"/>
              </w:rPr>
              <w:t>1,2</w:t>
            </w:r>
          </w:p>
        </w:tc>
        <w:tc>
          <w:tcPr>
            <w:tcW w:w="1572" w:type="dxa"/>
          </w:tcPr>
          <w:p w:rsidR="00121513" w:rsidRPr="0088712B" w:rsidRDefault="002F5195" w:rsidP="00BD4F2C">
            <w:pPr>
              <w:autoSpaceDE w:val="0"/>
              <w:autoSpaceDN w:val="0"/>
              <w:adjustRightInd w:val="0"/>
              <w:spacing w:line="360" w:lineRule="auto"/>
              <w:jc w:val="both"/>
              <w:rPr>
                <w:sz w:val="20"/>
                <w:szCs w:val="20"/>
              </w:rPr>
            </w:pPr>
            <w:r w:rsidRPr="0088712B">
              <w:rPr>
                <w:sz w:val="20"/>
                <w:szCs w:val="20"/>
              </w:rPr>
              <w:t>0,4</w:t>
            </w:r>
          </w:p>
        </w:tc>
      </w:tr>
      <w:tr w:rsidR="007003A1" w:rsidRPr="0088712B">
        <w:tc>
          <w:tcPr>
            <w:tcW w:w="846" w:type="dxa"/>
          </w:tcPr>
          <w:p w:rsidR="002F5195" w:rsidRPr="0088712B" w:rsidRDefault="002F5195" w:rsidP="00BD4F2C">
            <w:pPr>
              <w:autoSpaceDE w:val="0"/>
              <w:autoSpaceDN w:val="0"/>
              <w:adjustRightInd w:val="0"/>
              <w:spacing w:line="360" w:lineRule="auto"/>
              <w:jc w:val="both"/>
              <w:rPr>
                <w:sz w:val="20"/>
                <w:szCs w:val="20"/>
              </w:rPr>
            </w:pPr>
            <w:r w:rsidRPr="0088712B">
              <w:rPr>
                <w:sz w:val="20"/>
                <w:szCs w:val="20"/>
              </w:rPr>
              <w:t>03.12</w:t>
            </w:r>
          </w:p>
        </w:tc>
        <w:tc>
          <w:tcPr>
            <w:tcW w:w="1814" w:type="dxa"/>
          </w:tcPr>
          <w:p w:rsidR="002F5195" w:rsidRPr="0088712B" w:rsidRDefault="002F5195" w:rsidP="00BD4F2C">
            <w:pPr>
              <w:autoSpaceDE w:val="0"/>
              <w:autoSpaceDN w:val="0"/>
              <w:adjustRightInd w:val="0"/>
              <w:spacing w:line="360" w:lineRule="auto"/>
              <w:jc w:val="both"/>
              <w:rPr>
                <w:sz w:val="20"/>
                <w:szCs w:val="20"/>
              </w:rPr>
            </w:pPr>
            <w:r w:rsidRPr="0088712B">
              <w:rPr>
                <w:sz w:val="20"/>
                <w:szCs w:val="20"/>
              </w:rPr>
              <w:t>ГПАА (Г)</w:t>
            </w:r>
          </w:p>
        </w:tc>
        <w:tc>
          <w:tcPr>
            <w:tcW w:w="992" w:type="dxa"/>
          </w:tcPr>
          <w:p w:rsidR="002F5195" w:rsidRPr="0088712B" w:rsidRDefault="002F5195" w:rsidP="00BD4F2C">
            <w:pPr>
              <w:autoSpaceDE w:val="0"/>
              <w:autoSpaceDN w:val="0"/>
              <w:adjustRightInd w:val="0"/>
              <w:spacing w:line="360" w:lineRule="auto"/>
              <w:jc w:val="both"/>
              <w:rPr>
                <w:sz w:val="20"/>
                <w:szCs w:val="20"/>
              </w:rPr>
            </w:pPr>
            <w:r w:rsidRPr="0088712B">
              <w:rPr>
                <w:sz w:val="20"/>
                <w:szCs w:val="20"/>
              </w:rPr>
              <w:t>35</w:t>
            </w:r>
          </w:p>
        </w:tc>
        <w:tc>
          <w:tcPr>
            <w:tcW w:w="989" w:type="dxa"/>
          </w:tcPr>
          <w:p w:rsidR="002F5195" w:rsidRPr="0088712B" w:rsidRDefault="002F5195" w:rsidP="00BD4F2C">
            <w:pPr>
              <w:autoSpaceDE w:val="0"/>
              <w:autoSpaceDN w:val="0"/>
              <w:adjustRightInd w:val="0"/>
              <w:spacing w:line="360" w:lineRule="auto"/>
              <w:jc w:val="both"/>
              <w:rPr>
                <w:sz w:val="20"/>
                <w:szCs w:val="20"/>
              </w:rPr>
            </w:pPr>
            <w:r w:rsidRPr="0088712B">
              <w:rPr>
                <w:sz w:val="20"/>
                <w:szCs w:val="20"/>
              </w:rPr>
              <w:t>0,15</w:t>
            </w:r>
          </w:p>
        </w:tc>
        <w:tc>
          <w:tcPr>
            <w:tcW w:w="1227" w:type="dxa"/>
          </w:tcPr>
          <w:p w:rsidR="002F5195" w:rsidRPr="0088712B" w:rsidRDefault="002F5195" w:rsidP="00BD4F2C">
            <w:pPr>
              <w:autoSpaceDE w:val="0"/>
              <w:autoSpaceDN w:val="0"/>
              <w:adjustRightInd w:val="0"/>
              <w:spacing w:line="360" w:lineRule="auto"/>
              <w:jc w:val="both"/>
              <w:rPr>
                <w:sz w:val="20"/>
                <w:szCs w:val="20"/>
              </w:rPr>
            </w:pPr>
            <w:r w:rsidRPr="0088712B">
              <w:rPr>
                <w:sz w:val="20"/>
                <w:szCs w:val="20"/>
              </w:rPr>
              <w:t>3,5</w:t>
            </w:r>
          </w:p>
        </w:tc>
        <w:tc>
          <w:tcPr>
            <w:tcW w:w="1680" w:type="dxa"/>
          </w:tcPr>
          <w:p w:rsidR="002F5195" w:rsidRPr="0088712B" w:rsidRDefault="002F5195" w:rsidP="00BD4F2C">
            <w:pPr>
              <w:autoSpaceDE w:val="0"/>
              <w:autoSpaceDN w:val="0"/>
              <w:adjustRightInd w:val="0"/>
              <w:spacing w:line="360" w:lineRule="auto"/>
              <w:jc w:val="both"/>
              <w:rPr>
                <w:sz w:val="20"/>
                <w:szCs w:val="20"/>
              </w:rPr>
            </w:pPr>
            <w:r w:rsidRPr="0088712B">
              <w:rPr>
                <w:sz w:val="20"/>
                <w:szCs w:val="20"/>
              </w:rPr>
              <w:t>0,8</w:t>
            </w:r>
          </w:p>
        </w:tc>
        <w:tc>
          <w:tcPr>
            <w:tcW w:w="1572" w:type="dxa"/>
          </w:tcPr>
          <w:p w:rsidR="002F5195" w:rsidRPr="0088712B" w:rsidRDefault="002F5195" w:rsidP="00BD4F2C">
            <w:pPr>
              <w:autoSpaceDE w:val="0"/>
              <w:autoSpaceDN w:val="0"/>
              <w:adjustRightInd w:val="0"/>
              <w:spacing w:line="360" w:lineRule="auto"/>
              <w:jc w:val="both"/>
              <w:rPr>
                <w:sz w:val="20"/>
                <w:szCs w:val="20"/>
              </w:rPr>
            </w:pPr>
            <w:r w:rsidRPr="0088712B">
              <w:rPr>
                <w:sz w:val="20"/>
                <w:szCs w:val="20"/>
              </w:rPr>
              <w:t>0,5</w:t>
            </w:r>
          </w:p>
        </w:tc>
      </w:tr>
      <w:tr w:rsidR="007003A1" w:rsidRPr="0088712B">
        <w:tc>
          <w:tcPr>
            <w:tcW w:w="846" w:type="dxa"/>
          </w:tcPr>
          <w:p w:rsidR="002F5195" w:rsidRPr="0088712B" w:rsidRDefault="002F5195" w:rsidP="00BD4F2C">
            <w:pPr>
              <w:autoSpaceDE w:val="0"/>
              <w:autoSpaceDN w:val="0"/>
              <w:adjustRightInd w:val="0"/>
              <w:spacing w:line="360" w:lineRule="auto"/>
              <w:jc w:val="both"/>
              <w:rPr>
                <w:sz w:val="20"/>
                <w:szCs w:val="20"/>
              </w:rPr>
            </w:pPr>
            <w:r w:rsidRPr="0088712B">
              <w:rPr>
                <w:sz w:val="20"/>
                <w:szCs w:val="20"/>
              </w:rPr>
              <w:t>20.12</w:t>
            </w:r>
          </w:p>
        </w:tc>
        <w:tc>
          <w:tcPr>
            <w:tcW w:w="1814" w:type="dxa"/>
          </w:tcPr>
          <w:p w:rsidR="002F5195" w:rsidRPr="0088712B" w:rsidRDefault="002F5195" w:rsidP="00BD4F2C">
            <w:pPr>
              <w:autoSpaceDE w:val="0"/>
              <w:autoSpaceDN w:val="0"/>
              <w:adjustRightInd w:val="0"/>
              <w:spacing w:line="360" w:lineRule="auto"/>
              <w:jc w:val="both"/>
              <w:rPr>
                <w:sz w:val="20"/>
                <w:szCs w:val="20"/>
              </w:rPr>
            </w:pPr>
            <w:r w:rsidRPr="0088712B">
              <w:rPr>
                <w:sz w:val="20"/>
                <w:szCs w:val="20"/>
              </w:rPr>
              <w:t>- // - // -</w:t>
            </w:r>
          </w:p>
        </w:tc>
        <w:tc>
          <w:tcPr>
            <w:tcW w:w="992" w:type="dxa"/>
          </w:tcPr>
          <w:p w:rsidR="002F5195" w:rsidRPr="0088712B" w:rsidRDefault="002F5195" w:rsidP="00BD4F2C">
            <w:pPr>
              <w:autoSpaceDE w:val="0"/>
              <w:autoSpaceDN w:val="0"/>
              <w:adjustRightInd w:val="0"/>
              <w:spacing w:line="360" w:lineRule="auto"/>
              <w:jc w:val="both"/>
              <w:rPr>
                <w:sz w:val="20"/>
                <w:szCs w:val="20"/>
              </w:rPr>
            </w:pPr>
            <w:r w:rsidRPr="0088712B">
              <w:rPr>
                <w:sz w:val="20"/>
                <w:szCs w:val="20"/>
              </w:rPr>
              <w:t>34</w:t>
            </w:r>
          </w:p>
        </w:tc>
        <w:tc>
          <w:tcPr>
            <w:tcW w:w="989" w:type="dxa"/>
          </w:tcPr>
          <w:p w:rsidR="002F5195" w:rsidRPr="0088712B" w:rsidRDefault="002F5195" w:rsidP="00BD4F2C">
            <w:pPr>
              <w:autoSpaceDE w:val="0"/>
              <w:autoSpaceDN w:val="0"/>
              <w:adjustRightInd w:val="0"/>
              <w:spacing w:line="360" w:lineRule="auto"/>
              <w:jc w:val="both"/>
              <w:rPr>
                <w:sz w:val="20"/>
                <w:szCs w:val="20"/>
              </w:rPr>
            </w:pPr>
            <w:r w:rsidRPr="0088712B">
              <w:rPr>
                <w:sz w:val="20"/>
                <w:szCs w:val="20"/>
              </w:rPr>
              <w:t>0,15</w:t>
            </w:r>
          </w:p>
        </w:tc>
        <w:tc>
          <w:tcPr>
            <w:tcW w:w="1227" w:type="dxa"/>
          </w:tcPr>
          <w:p w:rsidR="002F5195" w:rsidRPr="0088712B" w:rsidRDefault="002F5195" w:rsidP="00BD4F2C">
            <w:pPr>
              <w:autoSpaceDE w:val="0"/>
              <w:autoSpaceDN w:val="0"/>
              <w:adjustRightInd w:val="0"/>
              <w:spacing w:line="360" w:lineRule="auto"/>
              <w:jc w:val="both"/>
              <w:rPr>
                <w:sz w:val="20"/>
                <w:szCs w:val="20"/>
              </w:rPr>
            </w:pPr>
            <w:r w:rsidRPr="0088712B">
              <w:rPr>
                <w:sz w:val="20"/>
                <w:szCs w:val="20"/>
              </w:rPr>
              <w:t>2,2</w:t>
            </w:r>
          </w:p>
        </w:tc>
        <w:tc>
          <w:tcPr>
            <w:tcW w:w="1680" w:type="dxa"/>
          </w:tcPr>
          <w:p w:rsidR="002F5195" w:rsidRPr="0088712B" w:rsidRDefault="002F5195" w:rsidP="00BD4F2C">
            <w:pPr>
              <w:autoSpaceDE w:val="0"/>
              <w:autoSpaceDN w:val="0"/>
              <w:adjustRightInd w:val="0"/>
              <w:spacing w:line="360" w:lineRule="auto"/>
              <w:jc w:val="both"/>
              <w:rPr>
                <w:sz w:val="20"/>
                <w:szCs w:val="20"/>
              </w:rPr>
            </w:pPr>
            <w:r w:rsidRPr="0088712B">
              <w:rPr>
                <w:sz w:val="20"/>
                <w:szCs w:val="20"/>
              </w:rPr>
              <w:t>1,4</w:t>
            </w:r>
          </w:p>
        </w:tc>
        <w:tc>
          <w:tcPr>
            <w:tcW w:w="1572" w:type="dxa"/>
          </w:tcPr>
          <w:p w:rsidR="002F5195" w:rsidRPr="0088712B" w:rsidRDefault="002F5195" w:rsidP="00BD4F2C">
            <w:pPr>
              <w:autoSpaceDE w:val="0"/>
              <w:autoSpaceDN w:val="0"/>
              <w:adjustRightInd w:val="0"/>
              <w:spacing w:line="360" w:lineRule="auto"/>
              <w:jc w:val="both"/>
              <w:rPr>
                <w:sz w:val="20"/>
                <w:szCs w:val="20"/>
              </w:rPr>
            </w:pPr>
            <w:r w:rsidRPr="0088712B">
              <w:rPr>
                <w:sz w:val="20"/>
                <w:szCs w:val="20"/>
              </w:rPr>
              <w:t>0,5</w:t>
            </w:r>
          </w:p>
        </w:tc>
      </w:tr>
      <w:tr w:rsidR="007003A1" w:rsidRPr="0088712B">
        <w:tc>
          <w:tcPr>
            <w:tcW w:w="846" w:type="dxa"/>
          </w:tcPr>
          <w:p w:rsidR="002F5195" w:rsidRPr="0088712B" w:rsidRDefault="002F5195" w:rsidP="00BD4F2C">
            <w:pPr>
              <w:autoSpaceDE w:val="0"/>
              <w:autoSpaceDN w:val="0"/>
              <w:adjustRightInd w:val="0"/>
              <w:spacing w:line="360" w:lineRule="auto"/>
              <w:jc w:val="both"/>
              <w:rPr>
                <w:sz w:val="20"/>
                <w:szCs w:val="20"/>
              </w:rPr>
            </w:pPr>
            <w:r w:rsidRPr="0088712B">
              <w:rPr>
                <w:sz w:val="20"/>
                <w:szCs w:val="20"/>
              </w:rPr>
              <w:t>21.12</w:t>
            </w:r>
          </w:p>
        </w:tc>
        <w:tc>
          <w:tcPr>
            <w:tcW w:w="1814" w:type="dxa"/>
          </w:tcPr>
          <w:p w:rsidR="002F5195" w:rsidRPr="0088712B" w:rsidRDefault="002F5195" w:rsidP="00BD4F2C">
            <w:pPr>
              <w:autoSpaceDE w:val="0"/>
              <w:autoSpaceDN w:val="0"/>
              <w:adjustRightInd w:val="0"/>
              <w:spacing w:line="360" w:lineRule="auto"/>
              <w:jc w:val="both"/>
              <w:rPr>
                <w:sz w:val="20"/>
                <w:szCs w:val="20"/>
              </w:rPr>
            </w:pPr>
            <w:r w:rsidRPr="0088712B">
              <w:rPr>
                <w:sz w:val="20"/>
                <w:szCs w:val="20"/>
              </w:rPr>
              <w:t>ГПАА (В)</w:t>
            </w:r>
          </w:p>
        </w:tc>
        <w:tc>
          <w:tcPr>
            <w:tcW w:w="992" w:type="dxa"/>
          </w:tcPr>
          <w:p w:rsidR="002F5195" w:rsidRPr="0088712B" w:rsidRDefault="002F5195" w:rsidP="00BD4F2C">
            <w:pPr>
              <w:autoSpaceDE w:val="0"/>
              <w:autoSpaceDN w:val="0"/>
              <w:adjustRightInd w:val="0"/>
              <w:spacing w:line="360" w:lineRule="auto"/>
              <w:jc w:val="both"/>
              <w:rPr>
                <w:sz w:val="20"/>
                <w:szCs w:val="20"/>
              </w:rPr>
            </w:pPr>
            <w:r w:rsidRPr="0088712B">
              <w:rPr>
                <w:sz w:val="20"/>
                <w:szCs w:val="20"/>
              </w:rPr>
              <w:t>34</w:t>
            </w:r>
          </w:p>
        </w:tc>
        <w:tc>
          <w:tcPr>
            <w:tcW w:w="989" w:type="dxa"/>
          </w:tcPr>
          <w:p w:rsidR="002F5195" w:rsidRPr="0088712B" w:rsidRDefault="002F5195" w:rsidP="00BD4F2C">
            <w:pPr>
              <w:autoSpaceDE w:val="0"/>
              <w:autoSpaceDN w:val="0"/>
              <w:adjustRightInd w:val="0"/>
              <w:spacing w:line="360" w:lineRule="auto"/>
              <w:jc w:val="both"/>
              <w:rPr>
                <w:sz w:val="20"/>
                <w:szCs w:val="20"/>
              </w:rPr>
            </w:pPr>
            <w:r w:rsidRPr="0088712B">
              <w:rPr>
                <w:sz w:val="20"/>
                <w:szCs w:val="20"/>
              </w:rPr>
              <w:t>0,15</w:t>
            </w:r>
          </w:p>
        </w:tc>
        <w:tc>
          <w:tcPr>
            <w:tcW w:w="1227" w:type="dxa"/>
          </w:tcPr>
          <w:p w:rsidR="002F5195" w:rsidRPr="0088712B" w:rsidRDefault="002F5195" w:rsidP="00BD4F2C">
            <w:pPr>
              <w:autoSpaceDE w:val="0"/>
              <w:autoSpaceDN w:val="0"/>
              <w:adjustRightInd w:val="0"/>
              <w:spacing w:line="360" w:lineRule="auto"/>
              <w:jc w:val="both"/>
              <w:rPr>
                <w:sz w:val="20"/>
                <w:szCs w:val="20"/>
              </w:rPr>
            </w:pPr>
            <w:r w:rsidRPr="0088712B">
              <w:rPr>
                <w:sz w:val="20"/>
                <w:szCs w:val="20"/>
              </w:rPr>
              <w:t>2,2</w:t>
            </w:r>
          </w:p>
        </w:tc>
        <w:tc>
          <w:tcPr>
            <w:tcW w:w="1680" w:type="dxa"/>
          </w:tcPr>
          <w:p w:rsidR="002F5195" w:rsidRPr="0088712B" w:rsidRDefault="002F5195" w:rsidP="00BD4F2C">
            <w:pPr>
              <w:autoSpaceDE w:val="0"/>
              <w:autoSpaceDN w:val="0"/>
              <w:adjustRightInd w:val="0"/>
              <w:spacing w:line="360" w:lineRule="auto"/>
              <w:jc w:val="both"/>
              <w:rPr>
                <w:sz w:val="20"/>
                <w:szCs w:val="20"/>
              </w:rPr>
            </w:pPr>
            <w:r w:rsidRPr="0088712B">
              <w:rPr>
                <w:sz w:val="20"/>
                <w:szCs w:val="20"/>
              </w:rPr>
              <w:t>1,2</w:t>
            </w:r>
          </w:p>
        </w:tc>
        <w:tc>
          <w:tcPr>
            <w:tcW w:w="1572" w:type="dxa"/>
          </w:tcPr>
          <w:p w:rsidR="002F5195" w:rsidRPr="0088712B" w:rsidRDefault="002F5195" w:rsidP="00BD4F2C">
            <w:pPr>
              <w:autoSpaceDE w:val="0"/>
              <w:autoSpaceDN w:val="0"/>
              <w:adjustRightInd w:val="0"/>
              <w:spacing w:line="360" w:lineRule="auto"/>
              <w:jc w:val="both"/>
              <w:rPr>
                <w:sz w:val="20"/>
                <w:szCs w:val="20"/>
              </w:rPr>
            </w:pPr>
            <w:r w:rsidRPr="0088712B">
              <w:rPr>
                <w:sz w:val="20"/>
                <w:szCs w:val="20"/>
              </w:rPr>
              <w:t>0,4</w:t>
            </w:r>
          </w:p>
        </w:tc>
      </w:tr>
      <w:tr w:rsidR="007003A1" w:rsidRPr="0088712B">
        <w:tc>
          <w:tcPr>
            <w:tcW w:w="846" w:type="dxa"/>
          </w:tcPr>
          <w:p w:rsidR="002F5195" w:rsidRPr="0088712B" w:rsidRDefault="002F5195" w:rsidP="00BD4F2C">
            <w:pPr>
              <w:autoSpaceDE w:val="0"/>
              <w:autoSpaceDN w:val="0"/>
              <w:adjustRightInd w:val="0"/>
              <w:spacing w:line="360" w:lineRule="auto"/>
              <w:jc w:val="both"/>
              <w:rPr>
                <w:sz w:val="20"/>
                <w:szCs w:val="20"/>
              </w:rPr>
            </w:pPr>
            <w:r w:rsidRPr="0088712B">
              <w:rPr>
                <w:sz w:val="20"/>
                <w:szCs w:val="20"/>
              </w:rPr>
              <w:t>27.12</w:t>
            </w:r>
          </w:p>
        </w:tc>
        <w:tc>
          <w:tcPr>
            <w:tcW w:w="1814" w:type="dxa"/>
          </w:tcPr>
          <w:p w:rsidR="002F5195" w:rsidRPr="0088712B" w:rsidRDefault="002F5195" w:rsidP="00BD4F2C">
            <w:pPr>
              <w:autoSpaceDE w:val="0"/>
              <w:autoSpaceDN w:val="0"/>
              <w:adjustRightInd w:val="0"/>
              <w:spacing w:line="360" w:lineRule="auto"/>
              <w:jc w:val="both"/>
              <w:rPr>
                <w:sz w:val="20"/>
                <w:szCs w:val="20"/>
              </w:rPr>
            </w:pPr>
            <w:r w:rsidRPr="0088712B">
              <w:rPr>
                <w:sz w:val="20"/>
                <w:szCs w:val="20"/>
              </w:rPr>
              <w:t>- // - // -</w:t>
            </w:r>
          </w:p>
        </w:tc>
        <w:tc>
          <w:tcPr>
            <w:tcW w:w="992" w:type="dxa"/>
          </w:tcPr>
          <w:p w:rsidR="002F5195" w:rsidRPr="0088712B" w:rsidRDefault="002F5195" w:rsidP="00BD4F2C">
            <w:pPr>
              <w:autoSpaceDE w:val="0"/>
              <w:autoSpaceDN w:val="0"/>
              <w:adjustRightInd w:val="0"/>
              <w:spacing w:line="360" w:lineRule="auto"/>
              <w:jc w:val="both"/>
              <w:rPr>
                <w:sz w:val="20"/>
                <w:szCs w:val="20"/>
              </w:rPr>
            </w:pPr>
            <w:r w:rsidRPr="0088712B">
              <w:rPr>
                <w:sz w:val="20"/>
                <w:szCs w:val="20"/>
              </w:rPr>
              <w:t>35</w:t>
            </w:r>
          </w:p>
        </w:tc>
        <w:tc>
          <w:tcPr>
            <w:tcW w:w="989" w:type="dxa"/>
          </w:tcPr>
          <w:p w:rsidR="002F5195" w:rsidRPr="0088712B" w:rsidRDefault="002F5195" w:rsidP="00BD4F2C">
            <w:pPr>
              <w:autoSpaceDE w:val="0"/>
              <w:autoSpaceDN w:val="0"/>
              <w:adjustRightInd w:val="0"/>
              <w:spacing w:line="360" w:lineRule="auto"/>
              <w:jc w:val="both"/>
              <w:rPr>
                <w:sz w:val="20"/>
                <w:szCs w:val="20"/>
              </w:rPr>
            </w:pPr>
            <w:r w:rsidRPr="0088712B">
              <w:rPr>
                <w:sz w:val="20"/>
                <w:szCs w:val="20"/>
              </w:rPr>
              <w:t>0,15</w:t>
            </w:r>
          </w:p>
        </w:tc>
        <w:tc>
          <w:tcPr>
            <w:tcW w:w="1227" w:type="dxa"/>
          </w:tcPr>
          <w:p w:rsidR="002F5195" w:rsidRPr="0088712B" w:rsidRDefault="002F5195" w:rsidP="00BD4F2C">
            <w:pPr>
              <w:autoSpaceDE w:val="0"/>
              <w:autoSpaceDN w:val="0"/>
              <w:adjustRightInd w:val="0"/>
              <w:spacing w:line="360" w:lineRule="auto"/>
              <w:jc w:val="both"/>
              <w:rPr>
                <w:sz w:val="20"/>
                <w:szCs w:val="20"/>
              </w:rPr>
            </w:pPr>
            <w:r w:rsidRPr="0088712B">
              <w:rPr>
                <w:sz w:val="20"/>
                <w:szCs w:val="20"/>
              </w:rPr>
              <w:t>2,2</w:t>
            </w:r>
          </w:p>
        </w:tc>
        <w:tc>
          <w:tcPr>
            <w:tcW w:w="1680" w:type="dxa"/>
          </w:tcPr>
          <w:p w:rsidR="002F5195" w:rsidRPr="0088712B" w:rsidRDefault="002F5195" w:rsidP="00BD4F2C">
            <w:pPr>
              <w:autoSpaceDE w:val="0"/>
              <w:autoSpaceDN w:val="0"/>
              <w:adjustRightInd w:val="0"/>
              <w:spacing w:line="360" w:lineRule="auto"/>
              <w:jc w:val="both"/>
              <w:rPr>
                <w:sz w:val="20"/>
                <w:szCs w:val="20"/>
              </w:rPr>
            </w:pPr>
            <w:r w:rsidRPr="0088712B">
              <w:rPr>
                <w:sz w:val="20"/>
                <w:szCs w:val="20"/>
              </w:rPr>
              <w:t>1,0</w:t>
            </w:r>
          </w:p>
        </w:tc>
        <w:tc>
          <w:tcPr>
            <w:tcW w:w="1572" w:type="dxa"/>
          </w:tcPr>
          <w:p w:rsidR="002F5195" w:rsidRPr="0088712B" w:rsidRDefault="002F5195" w:rsidP="00BD4F2C">
            <w:pPr>
              <w:autoSpaceDE w:val="0"/>
              <w:autoSpaceDN w:val="0"/>
              <w:adjustRightInd w:val="0"/>
              <w:spacing w:line="360" w:lineRule="auto"/>
              <w:jc w:val="both"/>
              <w:rPr>
                <w:sz w:val="20"/>
                <w:szCs w:val="20"/>
              </w:rPr>
            </w:pPr>
            <w:r w:rsidRPr="0088712B">
              <w:rPr>
                <w:sz w:val="20"/>
                <w:szCs w:val="20"/>
              </w:rPr>
              <w:t>0,4</w:t>
            </w:r>
          </w:p>
        </w:tc>
      </w:tr>
      <w:tr w:rsidR="007003A1" w:rsidRPr="0088712B">
        <w:tc>
          <w:tcPr>
            <w:tcW w:w="846" w:type="dxa"/>
          </w:tcPr>
          <w:p w:rsidR="002F5195" w:rsidRPr="0088712B" w:rsidRDefault="002F5195" w:rsidP="00BD4F2C">
            <w:pPr>
              <w:autoSpaceDE w:val="0"/>
              <w:autoSpaceDN w:val="0"/>
              <w:adjustRightInd w:val="0"/>
              <w:spacing w:line="360" w:lineRule="auto"/>
              <w:jc w:val="both"/>
              <w:rPr>
                <w:sz w:val="20"/>
                <w:szCs w:val="20"/>
              </w:rPr>
            </w:pPr>
            <w:r w:rsidRPr="0088712B">
              <w:rPr>
                <w:sz w:val="20"/>
                <w:szCs w:val="20"/>
              </w:rPr>
              <w:t>22.12</w:t>
            </w:r>
          </w:p>
        </w:tc>
        <w:tc>
          <w:tcPr>
            <w:tcW w:w="1814" w:type="dxa"/>
          </w:tcPr>
          <w:p w:rsidR="002F5195" w:rsidRPr="0088712B" w:rsidRDefault="002F5195" w:rsidP="00BD4F2C">
            <w:pPr>
              <w:autoSpaceDE w:val="0"/>
              <w:autoSpaceDN w:val="0"/>
              <w:adjustRightInd w:val="0"/>
              <w:spacing w:line="360" w:lineRule="auto"/>
              <w:jc w:val="both"/>
              <w:rPr>
                <w:sz w:val="20"/>
                <w:szCs w:val="20"/>
              </w:rPr>
            </w:pPr>
            <w:r w:rsidRPr="0088712B">
              <w:rPr>
                <w:sz w:val="20"/>
                <w:szCs w:val="20"/>
              </w:rPr>
              <w:t>Праестол (З)</w:t>
            </w:r>
          </w:p>
        </w:tc>
        <w:tc>
          <w:tcPr>
            <w:tcW w:w="992" w:type="dxa"/>
          </w:tcPr>
          <w:p w:rsidR="002F5195" w:rsidRPr="0088712B" w:rsidRDefault="002F5195" w:rsidP="00BD4F2C">
            <w:pPr>
              <w:autoSpaceDE w:val="0"/>
              <w:autoSpaceDN w:val="0"/>
              <w:adjustRightInd w:val="0"/>
              <w:spacing w:line="360" w:lineRule="auto"/>
              <w:jc w:val="both"/>
              <w:rPr>
                <w:sz w:val="20"/>
                <w:szCs w:val="20"/>
              </w:rPr>
            </w:pPr>
            <w:r w:rsidRPr="0088712B">
              <w:rPr>
                <w:sz w:val="20"/>
                <w:szCs w:val="20"/>
              </w:rPr>
              <w:t>34</w:t>
            </w:r>
          </w:p>
        </w:tc>
        <w:tc>
          <w:tcPr>
            <w:tcW w:w="989" w:type="dxa"/>
          </w:tcPr>
          <w:p w:rsidR="002F5195" w:rsidRPr="0088712B" w:rsidRDefault="002F5195" w:rsidP="00BD4F2C">
            <w:pPr>
              <w:autoSpaceDE w:val="0"/>
              <w:autoSpaceDN w:val="0"/>
              <w:adjustRightInd w:val="0"/>
              <w:spacing w:line="360" w:lineRule="auto"/>
              <w:jc w:val="both"/>
              <w:rPr>
                <w:sz w:val="20"/>
                <w:szCs w:val="20"/>
              </w:rPr>
            </w:pPr>
            <w:r w:rsidRPr="0088712B">
              <w:rPr>
                <w:sz w:val="20"/>
                <w:szCs w:val="20"/>
              </w:rPr>
              <w:t>0,014</w:t>
            </w:r>
          </w:p>
        </w:tc>
        <w:tc>
          <w:tcPr>
            <w:tcW w:w="1227" w:type="dxa"/>
          </w:tcPr>
          <w:p w:rsidR="002F5195" w:rsidRPr="0088712B" w:rsidRDefault="002F5195" w:rsidP="00BD4F2C">
            <w:pPr>
              <w:autoSpaceDE w:val="0"/>
              <w:autoSpaceDN w:val="0"/>
              <w:adjustRightInd w:val="0"/>
              <w:spacing w:line="360" w:lineRule="auto"/>
              <w:jc w:val="both"/>
              <w:rPr>
                <w:sz w:val="20"/>
                <w:szCs w:val="20"/>
              </w:rPr>
            </w:pPr>
            <w:r w:rsidRPr="0088712B">
              <w:rPr>
                <w:sz w:val="20"/>
                <w:szCs w:val="20"/>
              </w:rPr>
              <w:t>2,2</w:t>
            </w:r>
          </w:p>
        </w:tc>
        <w:tc>
          <w:tcPr>
            <w:tcW w:w="1680" w:type="dxa"/>
          </w:tcPr>
          <w:p w:rsidR="002F5195" w:rsidRPr="0088712B" w:rsidRDefault="002F5195" w:rsidP="00BD4F2C">
            <w:pPr>
              <w:autoSpaceDE w:val="0"/>
              <w:autoSpaceDN w:val="0"/>
              <w:adjustRightInd w:val="0"/>
              <w:spacing w:line="360" w:lineRule="auto"/>
              <w:jc w:val="both"/>
              <w:rPr>
                <w:sz w:val="20"/>
                <w:szCs w:val="20"/>
              </w:rPr>
            </w:pPr>
            <w:r w:rsidRPr="0088712B">
              <w:rPr>
                <w:sz w:val="20"/>
                <w:szCs w:val="20"/>
              </w:rPr>
              <w:t>1,2</w:t>
            </w:r>
          </w:p>
        </w:tc>
        <w:tc>
          <w:tcPr>
            <w:tcW w:w="1572" w:type="dxa"/>
          </w:tcPr>
          <w:p w:rsidR="002F5195" w:rsidRPr="0088712B" w:rsidRDefault="002F5195" w:rsidP="00BD4F2C">
            <w:pPr>
              <w:autoSpaceDE w:val="0"/>
              <w:autoSpaceDN w:val="0"/>
              <w:adjustRightInd w:val="0"/>
              <w:spacing w:line="360" w:lineRule="auto"/>
              <w:jc w:val="both"/>
              <w:rPr>
                <w:sz w:val="20"/>
                <w:szCs w:val="20"/>
              </w:rPr>
            </w:pPr>
            <w:r w:rsidRPr="0088712B">
              <w:rPr>
                <w:sz w:val="20"/>
                <w:szCs w:val="20"/>
              </w:rPr>
              <w:t>0,5</w:t>
            </w:r>
          </w:p>
        </w:tc>
      </w:tr>
      <w:tr w:rsidR="007003A1" w:rsidRPr="0088712B">
        <w:tc>
          <w:tcPr>
            <w:tcW w:w="846" w:type="dxa"/>
          </w:tcPr>
          <w:p w:rsidR="002F5195" w:rsidRPr="0088712B" w:rsidRDefault="002F5195" w:rsidP="00BD4F2C">
            <w:pPr>
              <w:autoSpaceDE w:val="0"/>
              <w:autoSpaceDN w:val="0"/>
              <w:adjustRightInd w:val="0"/>
              <w:spacing w:line="360" w:lineRule="auto"/>
              <w:jc w:val="both"/>
              <w:rPr>
                <w:sz w:val="20"/>
                <w:szCs w:val="20"/>
              </w:rPr>
            </w:pPr>
            <w:r w:rsidRPr="0088712B">
              <w:rPr>
                <w:sz w:val="20"/>
                <w:szCs w:val="20"/>
              </w:rPr>
              <w:t>23.12</w:t>
            </w:r>
          </w:p>
        </w:tc>
        <w:tc>
          <w:tcPr>
            <w:tcW w:w="1814" w:type="dxa"/>
          </w:tcPr>
          <w:p w:rsidR="002F5195" w:rsidRPr="0088712B" w:rsidRDefault="002F5195" w:rsidP="00BD4F2C">
            <w:pPr>
              <w:autoSpaceDE w:val="0"/>
              <w:autoSpaceDN w:val="0"/>
              <w:adjustRightInd w:val="0"/>
              <w:spacing w:line="360" w:lineRule="auto"/>
              <w:jc w:val="both"/>
              <w:rPr>
                <w:sz w:val="20"/>
                <w:szCs w:val="20"/>
              </w:rPr>
            </w:pPr>
            <w:r w:rsidRPr="0088712B">
              <w:rPr>
                <w:sz w:val="20"/>
                <w:szCs w:val="20"/>
              </w:rPr>
              <w:t xml:space="preserve">- // - // - </w:t>
            </w:r>
          </w:p>
        </w:tc>
        <w:tc>
          <w:tcPr>
            <w:tcW w:w="992" w:type="dxa"/>
          </w:tcPr>
          <w:p w:rsidR="002F5195" w:rsidRPr="0088712B" w:rsidRDefault="002F5195" w:rsidP="00BD4F2C">
            <w:pPr>
              <w:autoSpaceDE w:val="0"/>
              <w:autoSpaceDN w:val="0"/>
              <w:adjustRightInd w:val="0"/>
              <w:spacing w:line="360" w:lineRule="auto"/>
              <w:jc w:val="both"/>
              <w:rPr>
                <w:sz w:val="20"/>
                <w:szCs w:val="20"/>
              </w:rPr>
            </w:pPr>
            <w:r w:rsidRPr="0088712B">
              <w:rPr>
                <w:sz w:val="20"/>
                <w:szCs w:val="20"/>
              </w:rPr>
              <w:t>34</w:t>
            </w:r>
          </w:p>
        </w:tc>
        <w:tc>
          <w:tcPr>
            <w:tcW w:w="989" w:type="dxa"/>
          </w:tcPr>
          <w:p w:rsidR="002F5195" w:rsidRPr="0088712B" w:rsidRDefault="002F5195" w:rsidP="00BD4F2C">
            <w:pPr>
              <w:autoSpaceDE w:val="0"/>
              <w:autoSpaceDN w:val="0"/>
              <w:adjustRightInd w:val="0"/>
              <w:spacing w:line="360" w:lineRule="auto"/>
              <w:jc w:val="both"/>
              <w:rPr>
                <w:sz w:val="20"/>
                <w:szCs w:val="20"/>
              </w:rPr>
            </w:pPr>
            <w:r w:rsidRPr="0088712B">
              <w:rPr>
                <w:sz w:val="20"/>
                <w:szCs w:val="20"/>
              </w:rPr>
              <w:t>0,019</w:t>
            </w:r>
          </w:p>
        </w:tc>
        <w:tc>
          <w:tcPr>
            <w:tcW w:w="1227" w:type="dxa"/>
          </w:tcPr>
          <w:p w:rsidR="002F5195" w:rsidRPr="0088712B" w:rsidRDefault="002F5195" w:rsidP="00BD4F2C">
            <w:pPr>
              <w:autoSpaceDE w:val="0"/>
              <w:autoSpaceDN w:val="0"/>
              <w:adjustRightInd w:val="0"/>
              <w:spacing w:line="360" w:lineRule="auto"/>
              <w:jc w:val="both"/>
              <w:rPr>
                <w:sz w:val="20"/>
                <w:szCs w:val="20"/>
              </w:rPr>
            </w:pPr>
            <w:r w:rsidRPr="0088712B">
              <w:rPr>
                <w:sz w:val="20"/>
                <w:szCs w:val="20"/>
              </w:rPr>
              <w:t>2,8</w:t>
            </w:r>
          </w:p>
        </w:tc>
        <w:tc>
          <w:tcPr>
            <w:tcW w:w="1680" w:type="dxa"/>
          </w:tcPr>
          <w:p w:rsidR="002F5195" w:rsidRPr="0088712B" w:rsidRDefault="002F5195" w:rsidP="00BD4F2C">
            <w:pPr>
              <w:autoSpaceDE w:val="0"/>
              <w:autoSpaceDN w:val="0"/>
              <w:adjustRightInd w:val="0"/>
              <w:spacing w:line="360" w:lineRule="auto"/>
              <w:jc w:val="both"/>
              <w:rPr>
                <w:sz w:val="20"/>
                <w:szCs w:val="20"/>
              </w:rPr>
            </w:pPr>
            <w:r w:rsidRPr="0088712B">
              <w:rPr>
                <w:sz w:val="20"/>
                <w:szCs w:val="20"/>
              </w:rPr>
              <w:t>1,4</w:t>
            </w:r>
          </w:p>
        </w:tc>
        <w:tc>
          <w:tcPr>
            <w:tcW w:w="1572" w:type="dxa"/>
          </w:tcPr>
          <w:p w:rsidR="002F5195" w:rsidRPr="0088712B" w:rsidRDefault="002F5195" w:rsidP="00BD4F2C">
            <w:pPr>
              <w:autoSpaceDE w:val="0"/>
              <w:autoSpaceDN w:val="0"/>
              <w:adjustRightInd w:val="0"/>
              <w:spacing w:line="360" w:lineRule="auto"/>
              <w:jc w:val="both"/>
              <w:rPr>
                <w:sz w:val="20"/>
                <w:szCs w:val="20"/>
              </w:rPr>
            </w:pPr>
            <w:r w:rsidRPr="0088712B">
              <w:rPr>
                <w:sz w:val="20"/>
                <w:szCs w:val="20"/>
              </w:rPr>
              <w:t>0,5</w:t>
            </w:r>
          </w:p>
        </w:tc>
      </w:tr>
      <w:tr w:rsidR="007003A1" w:rsidRPr="0088712B">
        <w:tc>
          <w:tcPr>
            <w:tcW w:w="846" w:type="dxa"/>
          </w:tcPr>
          <w:p w:rsidR="002F5195" w:rsidRPr="0088712B" w:rsidRDefault="002F5195" w:rsidP="00BD4F2C">
            <w:pPr>
              <w:autoSpaceDE w:val="0"/>
              <w:autoSpaceDN w:val="0"/>
              <w:adjustRightInd w:val="0"/>
              <w:spacing w:line="360" w:lineRule="auto"/>
              <w:jc w:val="both"/>
              <w:rPr>
                <w:sz w:val="20"/>
                <w:szCs w:val="20"/>
              </w:rPr>
            </w:pPr>
            <w:r w:rsidRPr="0088712B">
              <w:rPr>
                <w:sz w:val="20"/>
                <w:szCs w:val="20"/>
              </w:rPr>
              <w:t>25.12</w:t>
            </w:r>
          </w:p>
        </w:tc>
        <w:tc>
          <w:tcPr>
            <w:tcW w:w="1814" w:type="dxa"/>
          </w:tcPr>
          <w:p w:rsidR="002F5195" w:rsidRPr="0088712B" w:rsidRDefault="002F5195" w:rsidP="00BD4F2C">
            <w:pPr>
              <w:autoSpaceDE w:val="0"/>
              <w:autoSpaceDN w:val="0"/>
              <w:adjustRightInd w:val="0"/>
              <w:spacing w:line="360" w:lineRule="auto"/>
              <w:jc w:val="both"/>
              <w:rPr>
                <w:sz w:val="20"/>
                <w:szCs w:val="20"/>
              </w:rPr>
            </w:pPr>
            <w:r w:rsidRPr="0088712B">
              <w:rPr>
                <w:sz w:val="20"/>
                <w:szCs w:val="20"/>
              </w:rPr>
              <w:t>- // - // -</w:t>
            </w:r>
          </w:p>
        </w:tc>
        <w:tc>
          <w:tcPr>
            <w:tcW w:w="992" w:type="dxa"/>
          </w:tcPr>
          <w:p w:rsidR="002F5195" w:rsidRPr="0088712B" w:rsidRDefault="002F5195" w:rsidP="00BD4F2C">
            <w:pPr>
              <w:autoSpaceDE w:val="0"/>
              <w:autoSpaceDN w:val="0"/>
              <w:adjustRightInd w:val="0"/>
              <w:spacing w:line="360" w:lineRule="auto"/>
              <w:jc w:val="both"/>
              <w:rPr>
                <w:sz w:val="20"/>
                <w:szCs w:val="20"/>
              </w:rPr>
            </w:pPr>
            <w:r w:rsidRPr="0088712B">
              <w:rPr>
                <w:sz w:val="20"/>
                <w:szCs w:val="20"/>
              </w:rPr>
              <w:t>34</w:t>
            </w:r>
          </w:p>
        </w:tc>
        <w:tc>
          <w:tcPr>
            <w:tcW w:w="989" w:type="dxa"/>
          </w:tcPr>
          <w:p w:rsidR="002F5195" w:rsidRPr="0088712B" w:rsidRDefault="002F5195" w:rsidP="00BD4F2C">
            <w:pPr>
              <w:autoSpaceDE w:val="0"/>
              <w:autoSpaceDN w:val="0"/>
              <w:adjustRightInd w:val="0"/>
              <w:spacing w:line="360" w:lineRule="auto"/>
              <w:jc w:val="both"/>
              <w:rPr>
                <w:sz w:val="20"/>
                <w:szCs w:val="20"/>
              </w:rPr>
            </w:pPr>
            <w:r w:rsidRPr="0088712B">
              <w:rPr>
                <w:sz w:val="20"/>
                <w:szCs w:val="20"/>
              </w:rPr>
              <w:t>0,022</w:t>
            </w:r>
          </w:p>
        </w:tc>
        <w:tc>
          <w:tcPr>
            <w:tcW w:w="1227" w:type="dxa"/>
          </w:tcPr>
          <w:p w:rsidR="002F5195" w:rsidRPr="0088712B" w:rsidRDefault="002F5195" w:rsidP="00BD4F2C">
            <w:pPr>
              <w:autoSpaceDE w:val="0"/>
              <w:autoSpaceDN w:val="0"/>
              <w:adjustRightInd w:val="0"/>
              <w:spacing w:line="360" w:lineRule="auto"/>
              <w:jc w:val="both"/>
              <w:rPr>
                <w:sz w:val="20"/>
                <w:szCs w:val="20"/>
              </w:rPr>
            </w:pPr>
            <w:r w:rsidRPr="0088712B">
              <w:rPr>
                <w:sz w:val="20"/>
                <w:szCs w:val="20"/>
              </w:rPr>
              <w:t>2,0</w:t>
            </w:r>
          </w:p>
        </w:tc>
        <w:tc>
          <w:tcPr>
            <w:tcW w:w="1680" w:type="dxa"/>
          </w:tcPr>
          <w:p w:rsidR="002F5195" w:rsidRPr="0088712B" w:rsidRDefault="002F5195" w:rsidP="00BD4F2C">
            <w:pPr>
              <w:autoSpaceDE w:val="0"/>
              <w:autoSpaceDN w:val="0"/>
              <w:adjustRightInd w:val="0"/>
              <w:spacing w:line="360" w:lineRule="auto"/>
              <w:jc w:val="both"/>
              <w:rPr>
                <w:sz w:val="20"/>
                <w:szCs w:val="20"/>
              </w:rPr>
            </w:pPr>
            <w:r w:rsidRPr="0088712B">
              <w:rPr>
                <w:sz w:val="20"/>
                <w:szCs w:val="20"/>
              </w:rPr>
              <w:t>0,7</w:t>
            </w:r>
          </w:p>
        </w:tc>
        <w:tc>
          <w:tcPr>
            <w:tcW w:w="1572" w:type="dxa"/>
          </w:tcPr>
          <w:p w:rsidR="002F5195" w:rsidRPr="0088712B" w:rsidRDefault="002F5195" w:rsidP="00BD4F2C">
            <w:pPr>
              <w:autoSpaceDE w:val="0"/>
              <w:autoSpaceDN w:val="0"/>
              <w:adjustRightInd w:val="0"/>
              <w:spacing w:line="360" w:lineRule="auto"/>
              <w:jc w:val="both"/>
              <w:rPr>
                <w:sz w:val="20"/>
                <w:szCs w:val="20"/>
              </w:rPr>
            </w:pPr>
            <w:r w:rsidRPr="0088712B">
              <w:rPr>
                <w:sz w:val="20"/>
                <w:szCs w:val="20"/>
              </w:rPr>
              <w:t>0,4</w:t>
            </w:r>
          </w:p>
        </w:tc>
      </w:tr>
    </w:tbl>
    <w:p w:rsidR="00A41E35" w:rsidRPr="0088712B" w:rsidRDefault="00A41E35" w:rsidP="00417997">
      <w:pPr>
        <w:autoSpaceDE w:val="0"/>
        <w:autoSpaceDN w:val="0"/>
        <w:adjustRightInd w:val="0"/>
        <w:spacing w:line="360" w:lineRule="auto"/>
        <w:ind w:firstLine="709"/>
        <w:jc w:val="both"/>
        <w:rPr>
          <w:sz w:val="28"/>
          <w:szCs w:val="28"/>
        </w:rPr>
      </w:pPr>
    </w:p>
    <w:p w:rsidR="00A41E35" w:rsidRPr="0088712B" w:rsidRDefault="00A41E35" w:rsidP="00417997">
      <w:pPr>
        <w:autoSpaceDE w:val="0"/>
        <w:autoSpaceDN w:val="0"/>
        <w:adjustRightInd w:val="0"/>
        <w:spacing w:line="360" w:lineRule="auto"/>
        <w:ind w:firstLine="709"/>
        <w:jc w:val="both"/>
        <w:rPr>
          <w:sz w:val="28"/>
          <w:szCs w:val="28"/>
        </w:rPr>
      </w:pPr>
      <w:r w:rsidRPr="0088712B">
        <w:rPr>
          <w:sz w:val="28"/>
          <w:szCs w:val="28"/>
        </w:rPr>
        <w:t>Сопоставление качества очистки воды р. Волги</w:t>
      </w:r>
      <w:r w:rsidR="00297DD6" w:rsidRPr="0088712B">
        <w:rPr>
          <w:sz w:val="28"/>
          <w:szCs w:val="28"/>
        </w:rPr>
        <w:t>, обработанной</w:t>
      </w:r>
      <w:r w:rsidRPr="0088712B">
        <w:rPr>
          <w:sz w:val="28"/>
          <w:szCs w:val="28"/>
        </w:rPr>
        <w:t xml:space="preserve"> неионным Праестолом 2500 (ПР) и его частично гидролизованным производным (ГПР) проведено на водопроводной станции ОАО «Казаньоргсинтез» в летний период 2000 г [34].</w:t>
      </w:r>
      <w:r w:rsidR="000053F8" w:rsidRPr="0088712B">
        <w:rPr>
          <w:sz w:val="28"/>
          <w:szCs w:val="28"/>
        </w:rPr>
        <w:t xml:space="preserve"> </w:t>
      </w:r>
      <w:r w:rsidRPr="0088712B">
        <w:rPr>
          <w:sz w:val="28"/>
          <w:szCs w:val="28"/>
        </w:rPr>
        <w:t>Технологическая схема водоочистки состояла из двух линий с одинаковым составом очистных сооружений (камеры хлопьеобразования, горизонтальные отстойники и кварцевые фильтры) с производительностью 1700 м</w:t>
      </w:r>
      <w:r w:rsidRPr="0088712B">
        <w:rPr>
          <w:sz w:val="28"/>
          <w:szCs w:val="28"/>
          <w:vertAlign w:val="superscript"/>
        </w:rPr>
        <w:t>3</w:t>
      </w:r>
      <w:r w:rsidRPr="0088712B">
        <w:rPr>
          <w:sz w:val="28"/>
          <w:szCs w:val="28"/>
        </w:rPr>
        <w:t>·час</w:t>
      </w:r>
      <w:r w:rsidRPr="0088712B">
        <w:rPr>
          <w:sz w:val="28"/>
          <w:szCs w:val="28"/>
          <w:vertAlign w:val="superscript"/>
        </w:rPr>
        <w:t>–1</w:t>
      </w:r>
      <w:r w:rsidRPr="0088712B">
        <w:rPr>
          <w:sz w:val="28"/>
          <w:szCs w:val="28"/>
        </w:rPr>
        <w:t xml:space="preserve">. В одну из линий подавали ПР, а в другую </w:t>
      </w:r>
      <w:r w:rsidR="000053F8" w:rsidRPr="0088712B">
        <w:rPr>
          <w:sz w:val="28"/>
          <w:szCs w:val="28"/>
        </w:rPr>
        <w:t>–</w:t>
      </w:r>
      <w:r w:rsidRPr="0088712B">
        <w:rPr>
          <w:sz w:val="28"/>
          <w:szCs w:val="28"/>
        </w:rPr>
        <w:t xml:space="preserve"> ГПР и определяли в каждой линии осно</w:t>
      </w:r>
      <w:r w:rsidR="000053F8" w:rsidRPr="0088712B">
        <w:rPr>
          <w:sz w:val="28"/>
          <w:szCs w:val="28"/>
        </w:rPr>
        <w:t>вные показатели очищенной воды (</w:t>
      </w:r>
      <w:r w:rsidRPr="0088712B">
        <w:rPr>
          <w:sz w:val="28"/>
          <w:szCs w:val="28"/>
        </w:rPr>
        <w:t xml:space="preserve">табл. </w:t>
      </w:r>
      <w:r w:rsidR="0010339E" w:rsidRPr="0088712B">
        <w:rPr>
          <w:sz w:val="28"/>
          <w:szCs w:val="28"/>
        </w:rPr>
        <w:t>1.</w:t>
      </w:r>
      <w:r w:rsidRPr="0088712B">
        <w:rPr>
          <w:sz w:val="28"/>
          <w:szCs w:val="28"/>
        </w:rPr>
        <w:t>5</w:t>
      </w:r>
      <w:r w:rsidR="000053F8" w:rsidRPr="0088712B">
        <w:rPr>
          <w:sz w:val="28"/>
          <w:szCs w:val="28"/>
        </w:rPr>
        <w:t>)</w:t>
      </w:r>
      <w:r w:rsidRPr="0088712B">
        <w:rPr>
          <w:sz w:val="28"/>
          <w:szCs w:val="28"/>
        </w:rPr>
        <w:t>.</w:t>
      </w:r>
    </w:p>
    <w:p w:rsidR="00BD4F2C" w:rsidRPr="0088712B" w:rsidRDefault="00BD4F2C" w:rsidP="00417997">
      <w:pPr>
        <w:autoSpaceDE w:val="0"/>
        <w:autoSpaceDN w:val="0"/>
        <w:adjustRightInd w:val="0"/>
        <w:spacing w:line="360" w:lineRule="auto"/>
        <w:ind w:firstLine="709"/>
        <w:jc w:val="both"/>
        <w:rPr>
          <w:b/>
          <w:bCs/>
          <w:sz w:val="28"/>
          <w:szCs w:val="28"/>
        </w:rPr>
      </w:pPr>
    </w:p>
    <w:p w:rsidR="00297DD6" w:rsidRPr="0088712B" w:rsidRDefault="00297DD6" w:rsidP="00417997">
      <w:pPr>
        <w:autoSpaceDE w:val="0"/>
        <w:autoSpaceDN w:val="0"/>
        <w:adjustRightInd w:val="0"/>
        <w:spacing w:line="360" w:lineRule="auto"/>
        <w:ind w:firstLine="709"/>
        <w:jc w:val="both"/>
        <w:rPr>
          <w:sz w:val="28"/>
          <w:szCs w:val="28"/>
        </w:rPr>
      </w:pPr>
      <w:r w:rsidRPr="0088712B">
        <w:rPr>
          <w:sz w:val="28"/>
          <w:szCs w:val="28"/>
        </w:rPr>
        <w:t xml:space="preserve">Таблица </w:t>
      </w:r>
      <w:r w:rsidR="0010339E" w:rsidRPr="0088712B">
        <w:rPr>
          <w:sz w:val="28"/>
          <w:szCs w:val="28"/>
        </w:rPr>
        <w:t>1.</w:t>
      </w:r>
      <w:r w:rsidRPr="0088712B">
        <w:rPr>
          <w:sz w:val="28"/>
          <w:szCs w:val="28"/>
        </w:rPr>
        <w:t>5</w:t>
      </w:r>
      <w:r w:rsidR="00BD4F2C" w:rsidRPr="0088712B">
        <w:rPr>
          <w:sz w:val="28"/>
          <w:szCs w:val="28"/>
        </w:rPr>
        <w:t xml:space="preserve"> - </w:t>
      </w:r>
      <w:r w:rsidRPr="0088712B">
        <w:rPr>
          <w:sz w:val="28"/>
          <w:szCs w:val="28"/>
        </w:rPr>
        <w:t xml:space="preserve">Влияние флокулянтов ПР и ГПР (содержание звеньев </w:t>
      </w:r>
      <w:r w:rsidRPr="0088712B">
        <w:rPr>
          <w:sz w:val="28"/>
          <w:szCs w:val="28"/>
          <w:lang w:val="en-US"/>
        </w:rPr>
        <w:t>Na</w:t>
      </w:r>
      <w:r w:rsidRPr="0088712B">
        <w:rPr>
          <w:sz w:val="28"/>
          <w:szCs w:val="28"/>
        </w:rPr>
        <w:t>-АК 19 мол. %) в сочетании с сульфатом алюминия на качество очищенной воды</w:t>
      </w:r>
    </w:p>
    <w:tbl>
      <w:tblPr>
        <w:tblW w:w="8988"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1276"/>
        <w:gridCol w:w="1275"/>
        <w:gridCol w:w="1560"/>
        <w:gridCol w:w="1158"/>
        <w:gridCol w:w="1515"/>
        <w:gridCol w:w="1245"/>
      </w:tblGrid>
      <w:tr w:rsidR="00297DD6" w:rsidRPr="0088712B">
        <w:tc>
          <w:tcPr>
            <w:tcW w:w="959" w:type="dxa"/>
            <w:vMerge w:val="restart"/>
          </w:tcPr>
          <w:p w:rsidR="00297DD6" w:rsidRPr="0088712B" w:rsidRDefault="00297DD6" w:rsidP="00BD4F2C">
            <w:pPr>
              <w:autoSpaceDE w:val="0"/>
              <w:autoSpaceDN w:val="0"/>
              <w:adjustRightInd w:val="0"/>
              <w:spacing w:line="360" w:lineRule="auto"/>
              <w:jc w:val="both"/>
              <w:rPr>
                <w:sz w:val="20"/>
                <w:szCs w:val="20"/>
              </w:rPr>
            </w:pPr>
            <w:r w:rsidRPr="0088712B">
              <w:rPr>
                <w:sz w:val="20"/>
                <w:szCs w:val="20"/>
              </w:rPr>
              <w:t>Дата</w:t>
            </w:r>
          </w:p>
        </w:tc>
        <w:tc>
          <w:tcPr>
            <w:tcW w:w="1276" w:type="dxa"/>
            <w:vMerge w:val="restart"/>
          </w:tcPr>
          <w:p w:rsidR="00297DD6" w:rsidRPr="0088712B" w:rsidRDefault="00297DD6" w:rsidP="00BD4F2C">
            <w:pPr>
              <w:autoSpaceDE w:val="0"/>
              <w:autoSpaceDN w:val="0"/>
              <w:adjustRightInd w:val="0"/>
              <w:spacing w:line="360" w:lineRule="auto"/>
              <w:jc w:val="both"/>
              <w:rPr>
                <w:sz w:val="20"/>
                <w:szCs w:val="20"/>
              </w:rPr>
            </w:pPr>
            <w:r w:rsidRPr="0088712B">
              <w:rPr>
                <w:sz w:val="20"/>
                <w:szCs w:val="20"/>
              </w:rPr>
              <w:t>С</w:t>
            </w:r>
            <w:r w:rsidRPr="0088712B">
              <w:rPr>
                <w:sz w:val="20"/>
                <w:szCs w:val="20"/>
                <w:vertAlign w:val="subscript"/>
              </w:rPr>
              <w:t>К</w:t>
            </w:r>
            <w:r w:rsidRPr="0088712B">
              <w:rPr>
                <w:sz w:val="20"/>
                <w:szCs w:val="20"/>
              </w:rPr>
              <w:t>,</w:t>
            </w:r>
            <w:r w:rsidR="00BD4F2C" w:rsidRPr="0088712B">
              <w:rPr>
                <w:sz w:val="20"/>
                <w:szCs w:val="20"/>
              </w:rPr>
              <w:t xml:space="preserve"> </w:t>
            </w:r>
            <w:r w:rsidRPr="0088712B">
              <w:rPr>
                <w:sz w:val="20"/>
                <w:szCs w:val="20"/>
              </w:rPr>
              <w:t>мг·л</w:t>
            </w:r>
            <w:r w:rsidRPr="0088712B">
              <w:rPr>
                <w:sz w:val="20"/>
                <w:szCs w:val="20"/>
                <w:vertAlign w:val="superscript"/>
              </w:rPr>
              <w:t>-1</w:t>
            </w:r>
          </w:p>
        </w:tc>
        <w:tc>
          <w:tcPr>
            <w:tcW w:w="1275" w:type="dxa"/>
            <w:vMerge w:val="restart"/>
          </w:tcPr>
          <w:p w:rsidR="00297DD6" w:rsidRPr="0088712B" w:rsidRDefault="00297DD6" w:rsidP="00BD4F2C">
            <w:pPr>
              <w:autoSpaceDE w:val="0"/>
              <w:autoSpaceDN w:val="0"/>
              <w:adjustRightInd w:val="0"/>
              <w:spacing w:line="360" w:lineRule="auto"/>
              <w:jc w:val="both"/>
              <w:rPr>
                <w:sz w:val="20"/>
                <w:szCs w:val="20"/>
              </w:rPr>
            </w:pPr>
            <w:r w:rsidRPr="0088712B">
              <w:rPr>
                <w:sz w:val="20"/>
                <w:szCs w:val="20"/>
              </w:rPr>
              <w:t>С</w:t>
            </w:r>
            <w:r w:rsidRPr="0088712B">
              <w:rPr>
                <w:sz w:val="20"/>
                <w:szCs w:val="20"/>
                <w:vertAlign w:val="subscript"/>
              </w:rPr>
              <w:t>П</w:t>
            </w:r>
            <w:r w:rsidRPr="0088712B">
              <w:rPr>
                <w:sz w:val="20"/>
                <w:szCs w:val="20"/>
              </w:rPr>
              <w:t>,</w:t>
            </w:r>
            <w:r w:rsidR="00BD4F2C" w:rsidRPr="0088712B">
              <w:rPr>
                <w:sz w:val="20"/>
                <w:szCs w:val="20"/>
              </w:rPr>
              <w:t xml:space="preserve"> </w:t>
            </w:r>
            <w:r w:rsidRPr="0088712B">
              <w:rPr>
                <w:sz w:val="20"/>
                <w:szCs w:val="20"/>
              </w:rPr>
              <w:t>мг·л</w:t>
            </w:r>
            <w:r w:rsidRPr="0088712B">
              <w:rPr>
                <w:sz w:val="20"/>
                <w:szCs w:val="20"/>
                <w:vertAlign w:val="superscript"/>
              </w:rPr>
              <w:t>-1</w:t>
            </w:r>
          </w:p>
        </w:tc>
        <w:tc>
          <w:tcPr>
            <w:tcW w:w="5478" w:type="dxa"/>
            <w:gridSpan w:val="4"/>
          </w:tcPr>
          <w:p w:rsidR="00297DD6" w:rsidRPr="0088712B" w:rsidRDefault="00297DD6" w:rsidP="00BD4F2C">
            <w:pPr>
              <w:autoSpaceDE w:val="0"/>
              <w:autoSpaceDN w:val="0"/>
              <w:adjustRightInd w:val="0"/>
              <w:spacing w:line="360" w:lineRule="auto"/>
              <w:jc w:val="both"/>
              <w:rPr>
                <w:sz w:val="20"/>
                <w:szCs w:val="20"/>
              </w:rPr>
            </w:pPr>
            <w:r w:rsidRPr="0088712B">
              <w:rPr>
                <w:sz w:val="20"/>
                <w:szCs w:val="20"/>
              </w:rPr>
              <w:t>Очищенная вода</w:t>
            </w:r>
          </w:p>
        </w:tc>
      </w:tr>
      <w:tr w:rsidR="007003A1" w:rsidRPr="0088712B">
        <w:tc>
          <w:tcPr>
            <w:tcW w:w="959" w:type="dxa"/>
            <w:vMerge/>
          </w:tcPr>
          <w:p w:rsidR="00297DD6" w:rsidRPr="0088712B" w:rsidRDefault="00297DD6" w:rsidP="00BD4F2C">
            <w:pPr>
              <w:autoSpaceDE w:val="0"/>
              <w:autoSpaceDN w:val="0"/>
              <w:adjustRightInd w:val="0"/>
              <w:spacing w:line="360" w:lineRule="auto"/>
              <w:jc w:val="both"/>
              <w:rPr>
                <w:sz w:val="20"/>
                <w:szCs w:val="20"/>
              </w:rPr>
            </w:pPr>
          </w:p>
        </w:tc>
        <w:tc>
          <w:tcPr>
            <w:tcW w:w="1276" w:type="dxa"/>
            <w:vMerge/>
          </w:tcPr>
          <w:p w:rsidR="00297DD6" w:rsidRPr="0088712B" w:rsidRDefault="00297DD6" w:rsidP="00BD4F2C">
            <w:pPr>
              <w:autoSpaceDE w:val="0"/>
              <w:autoSpaceDN w:val="0"/>
              <w:adjustRightInd w:val="0"/>
              <w:spacing w:line="360" w:lineRule="auto"/>
              <w:jc w:val="both"/>
              <w:rPr>
                <w:sz w:val="20"/>
                <w:szCs w:val="20"/>
              </w:rPr>
            </w:pPr>
          </w:p>
        </w:tc>
        <w:tc>
          <w:tcPr>
            <w:tcW w:w="1275" w:type="dxa"/>
            <w:vMerge/>
          </w:tcPr>
          <w:p w:rsidR="00297DD6" w:rsidRPr="0088712B" w:rsidRDefault="00297DD6" w:rsidP="00BD4F2C">
            <w:pPr>
              <w:autoSpaceDE w:val="0"/>
              <w:autoSpaceDN w:val="0"/>
              <w:adjustRightInd w:val="0"/>
              <w:spacing w:line="360" w:lineRule="auto"/>
              <w:jc w:val="both"/>
              <w:rPr>
                <w:sz w:val="20"/>
                <w:szCs w:val="20"/>
              </w:rPr>
            </w:pPr>
          </w:p>
        </w:tc>
        <w:tc>
          <w:tcPr>
            <w:tcW w:w="2718" w:type="dxa"/>
            <w:gridSpan w:val="2"/>
          </w:tcPr>
          <w:p w:rsidR="00297DD6" w:rsidRPr="0088712B" w:rsidRDefault="00297DD6" w:rsidP="00BD4F2C">
            <w:pPr>
              <w:autoSpaceDE w:val="0"/>
              <w:autoSpaceDN w:val="0"/>
              <w:adjustRightInd w:val="0"/>
              <w:spacing w:line="360" w:lineRule="auto"/>
              <w:jc w:val="both"/>
              <w:rPr>
                <w:sz w:val="20"/>
                <w:szCs w:val="20"/>
              </w:rPr>
            </w:pPr>
            <w:r w:rsidRPr="0088712B">
              <w:rPr>
                <w:sz w:val="20"/>
                <w:szCs w:val="20"/>
              </w:rPr>
              <w:t>Мутность, мг·л</w:t>
            </w:r>
            <w:r w:rsidRPr="0088712B">
              <w:rPr>
                <w:sz w:val="20"/>
                <w:szCs w:val="20"/>
                <w:vertAlign w:val="superscript"/>
              </w:rPr>
              <w:t>-1</w:t>
            </w:r>
          </w:p>
        </w:tc>
        <w:tc>
          <w:tcPr>
            <w:tcW w:w="2760" w:type="dxa"/>
            <w:gridSpan w:val="2"/>
          </w:tcPr>
          <w:p w:rsidR="00297DD6" w:rsidRPr="0088712B" w:rsidRDefault="00297DD6" w:rsidP="00BD4F2C">
            <w:pPr>
              <w:autoSpaceDE w:val="0"/>
              <w:autoSpaceDN w:val="0"/>
              <w:adjustRightInd w:val="0"/>
              <w:spacing w:line="360" w:lineRule="auto"/>
              <w:jc w:val="both"/>
              <w:rPr>
                <w:sz w:val="20"/>
                <w:szCs w:val="20"/>
              </w:rPr>
            </w:pPr>
            <w:r w:rsidRPr="0088712B">
              <w:rPr>
                <w:sz w:val="20"/>
                <w:szCs w:val="20"/>
                <w:lang w:val="en-US"/>
              </w:rPr>
              <w:t>Al</w:t>
            </w:r>
            <w:r w:rsidRPr="0088712B">
              <w:rPr>
                <w:sz w:val="20"/>
                <w:szCs w:val="20"/>
              </w:rPr>
              <w:t xml:space="preserve"> (</w:t>
            </w:r>
            <w:r w:rsidRPr="0088712B">
              <w:rPr>
                <w:sz w:val="20"/>
                <w:szCs w:val="20"/>
                <w:lang w:val="en-US"/>
              </w:rPr>
              <w:t>III</w:t>
            </w:r>
            <w:r w:rsidRPr="0088712B">
              <w:rPr>
                <w:sz w:val="20"/>
                <w:szCs w:val="20"/>
              </w:rPr>
              <w:t>), мг·л</w:t>
            </w:r>
            <w:r w:rsidRPr="0088712B">
              <w:rPr>
                <w:sz w:val="20"/>
                <w:szCs w:val="20"/>
                <w:vertAlign w:val="superscript"/>
              </w:rPr>
              <w:t>-1</w:t>
            </w:r>
          </w:p>
        </w:tc>
      </w:tr>
      <w:tr w:rsidR="007003A1" w:rsidRPr="0088712B">
        <w:tc>
          <w:tcPr>
            <w:tcW w:w="959" w:type="dxa"/>
            <w:vMerge/>
          </w:tcPr>
          <w:p w:rsidR="00297DD6" w:rsidRPr="0088712B" w:rsidRDefault="00297DD6" w:rsidP="00BD4F2C">
            <w:pPr>
              <w:autoSpaceDE w:val="0"/>
              <w:autoSpaceDN w:val="0"/>
              <w:adjustRightInd w:val="0"/>
              <w:spacing w:line="360" w:lineRule="auto"/>
              <w:jc w:val="both"/>
              <w:rPr>
                <w:sz w:val="20"/>
                <w:szCs w:val="20"/>
              </w:rPr>
            </w:pPr>
          </w:p>
        </w:tc>
        <w:tc>
          <w:tcPr>
            <w:tcW w:w="1276" w:type="dxa"/>
            <w:vMerge/>
          </w:tcPr>
          <w:p w:rsidR="00297DD6" w:rsidRPr="0088712B" w:rsidRDefault="00297DD6" w:rsidP="00BD4F2C">
            <w:pPr>
              <w:autoSpaceDE w:val="0"/>
              <w:autoSpaceDN w:val="0"/>
              <w:adjustRightInd w:val="0"/>
              <w:spacing w:line="360" w:lineRule="auto"/>
              <w:jc w:val="both"/>
              <w:rPr>
                <w:sz w:val="20"/>
                <w:szCs w:val="20"/>
              </w:rPr>
            </w:pPr>
          </w:p>
        </w:tc>
        <w:tc>
          <w:tcPr>
            <w:tcW w:w="1275" w:type="dxa"/>
            <w:vMerge/>
          </w:tcPr>
          <w:p w:rsidR="00297DD6" w:rsidRPr="0088712B" w:rsidRDefault="00297DD6" w:rsidP="00BD4F2C">
            <w:pPr>
              <w:autoSpaceDE w:val="0"/>
              <w:autoSpaceDN w:val="0"/>
              <w:adjustRightInd w:val="0"/>
              <w:spacing w:line="360" w:lineRule="auto"/>
              <w:jc w:val="both"/>
              <w:rPr>
                <w:sz w:val="20"/>
                <w:szCs w:val="20"/>
              </w:rPr>
            </w:pPr>
          </w:p>
        </w:tc>
        <w:tc>
          <w:tcPr>
            <w:tcW w:w="1560" w:type="dxa"/>
          </w:tcPr>
          <w:p w:rsidR="00297DD6" w:rsidRPr="0088712B" w:rsidRDefault="00297DD6" w:rsidP="00BD4F2C">
            <w:pPr>
              <w:autoSpaceDE w:val="0"/>
              <w:autoSpaceDN w:val="0"/>
              <w:adjustRightInd w:val="0"/>
              <w:spacing w:line="360" w:lineRule="auto"/>
              <w:jc w:val="both"/>
              <w:rPr>
                <w:sz w:val="20"/>
                <w:szCs w:val="20"/>
              </w:rPr>
            </w:pPr>
            <w:r w:rsidRPr="0088712B">
              <w:rPr>
                <w:sz w:val="20"/>
                <w:szCs w:val="20"/>
              </w:rPr>
              <w:t>ПР</w:t>
            </w:r>
          </w:p>
        </w:tc>
        <w:tc>
          <w:tcPr>
            <w:tcW w:w="1158" w:type="dxa"/>
          </w:tcPr>
          <w:p w:rsidR="00297DD6" w:rsidRPr="0088712B" w:rsidRDefault="00297DD6" w:rsidP="00BD4F2C">
            <w:pPr>
              <w:autoSpaceDE w:val="0"/>
              <w:autoSpaceDN w:val="0"/>
              <w:adjustRightInd w:val="0"/>
              <w:spacing w:line="360" w:lineRule="auto"/>
              <w:jc w:val="both"/>
              <w:rPr>
                <w:sz w:val="20"/>
                <w:szCs w:val="20"/>
              </w:rPr>
            </w:pPr>
            <w:r w:rsidRPr="0088712B">
              <w:rPr>
                <w:sz w:val="20"/>
                <w:szCs w:val="20"/>
              </w:rPr>
              <w:t>ГПР</w:t>
            </w:r>
          </w:p>
        </w:tc>
        <w:tc>
          <w:tcPr>
            <w:tcW w:w="1515" w:type="dxa"/>
          </w:tcPr>
          <w:p w:rsidR="00297DD6" w:rsidRPr="0088712B" w:rsidRDefault="00297DD6" w:rsidP="00BD4F2C">
            <w:pPr>
              <w:autoSpaceDE w:val="0"/>
              <w:autoSpaceDN w:val="0"/>
              <w:adjustRightInd w:val="0"/>
              <w:spacing w:line="360" w:lineRule="auto"/>
              <w:jc w:val="both"/>
              <w:rPr>
                <w:sz w:val="20"/>
                <w:szCs w:val="20"/>
              </w:rPr>
            </w:pPr>
            <w:r w:rsidRPr="0088712B">
              <w:rPr>
                <w:sz w:val="20"/>
                <w:szCs w:val="20"/>
              </w:rPr>
              <w:t>ПР</w:t>
            </w:r>
          </w:p>
        </w:tc>
        <w:tc>
          <w:tcPr>
            <w:tcW w:w="1245" w:type="dxa"/>
          </w:tcPr>
          <w:p w:rsidR="00297DD6" w:rsidRPr="0088712B" w:rsidRDefault="00297DD6" w:rsidP="00BD4F2C">
            <w:pPr>
              <w:autoSpaceDE w:val="0"/>
              <w:autoSpaceDN w:val="0"/>
              <w:adjustRightInd w:val="0"/>
              <w:spacing w:line="360" w:lineRule="auto"/>
              <w:jc w:val="both"/>
              <w:rPr>
                <w:sz w:val="20"/>
                <w:szCs w:val="20"/>
              </w:rPr>
            </w:pPr>
            <w:r w:rsidRPr="0088712B">
              <w:rPr>
                <w:sz w:val="20"/>
                <w:szCs w:val="20"/>
              </w:rPr>
              <w:t>ГПР</w:t>
            </w:r>
          </w:p>
        </w:tc>
      </w:tr>
      <w:tr w:rsidR="007003A1" w:rsidRPr="0088712B">
        <w:tc>
          <w:tcPr>
            <w:tcW w:w="959" w:type="dxa"/>
          </w:tcPr>
          <w:p w:rsidR="00297DD6" w:rsidRPr="0088712B" w:rsidRDefault="00297DD6" w:rsidP="00BD4F2C">
            <w:pPr>
              <w:autoSpaceDE w:val="0"/>
              <w:autoSpaceDN w:val="0"/>
              <w:adjustRightInd w:val="0"/>
              <w:spacing w:line="360" w:lineRule="auto"/>
              <w:jc w:val="both"/>
              <w:rPr>
                <w:sz w:val="20"/>
                <w:szCs w:val="20"/>
              </w:rPr>
            </w:pPr>
            <w:r w:rsidRPr="0088712B">
              <w:rPr>
                <w:sz w:val="20"/>
                <w:szCs w:val="20"/>
              </w:rPr>
              <w:t>1.06</w:t>
            </w:r>
          </w:p>
        </w:tc>
        <w:tc>
          <w:tcPr>
            <w:tcW w:w="1276" w:type="dxa"/>
          </w:tcPr>
          <w:p w:rsidR="00297DD6" w:rsidRPr="0088712B" w:rsidRDefault="003754F2" w:rsidP="00BD4F2C">
            <w:pPr>
              <w:autoSpaceDE w:val="0"/>
              <w:autoSpaceDN w:val="0"/>
              <w:adjustRightInd w:val="0"/>
              <w:spacing w:line="360" w:lineRule="auto"/>
              <w:jc w:val="both"/>
              <w:rPr>
                <w:sz w:val="20"/>
                <w:szCs w:val="20"/>
              </w:rPr>
            </w:pPr>
            <w:r w:rsidRPr="0088712B">
              <w:rPr>
                <w:sz w:val="20"/>
                <w:szCs w:val="20"/>
              </w:rPr>
              <w:t>13</w:t>
            </w:r>
          </w:p>
        </w:tc>
        <w:tc>
          <w:tcPr>
            <w:tcW w:w="1275" w:type="dxa"/>
          </w:tcPr>
          <w:p w:rsidR="00297DD6" w:rsidRPr="0088712B" w:rsidRDefault="003754F2" w:rsidP="00BD4F2C">
            <w:pPr>
              <w:autoSpaceDE w:val="0"/>
              <w:autoSpaceDN w:val="0"/>
              <w:adjustRightInd w:val="0"/>
              <w:spacing w:line="360" w:lineRule="auto"/>
              <w:jc w:val="both"/>
              <w:rPr>
                <w:sz w:val="20"/>
                <w:szCs w:val="20"/>
              </w:rPr>
            </w:pPr>
            <w:r w:rsidRPr="0088712B">
              <w:rPr>
                <w:sz w:val="20"/>
                <w:szCs w:val="20"/>
              </w:rPr>
              <w:t>0,015</w:t>
            </w:r>
          </w:p>
        </w:tc>
        <w:tc>
          <w:tcPr>
            <w:tcW w:w="1560" w:type="dxa"/>
          </w:tcPr>
          <w:p w:rsidR="00297DD6" w:rsidRPr="0088712B" w:rsidRDefault="003754F2" w:rsidP="00BD4F2C">
            <w:pPr>
              <w:autoSpaceDE w:val="0"/>
              <w:autoSpaceDN w:val="0"/>
              <w:adjustRightInd w:val="0"/>
              <w:spacing w:line="360" w:lineRule="auto"/>
              <w:jc w:val="both"/>
              <w:rPr>
                <w:sz w:val="20"/>
                <w:szCs w:val="20"/>
              </w:rPr>
            </w:pPr>
            <w:r w:rsidRPr="0088712B">
              <w:rPr>
                <w:sz w:val="20"/>
                <w:szCs w:val="20"/>
              </w:rPr>
              <w:t>1,10</w:t>
            </w:r>
          </w:p>
        </w:tc>
        <w:tc>
          <w:tcPr>
            <w:tcW w:w="1158" w:type="dxa"/>
          </w:tcPr>
          <w:p w:rsidR="00297DD6" w:rsidRPr="0088712B" w:rsidRDefault="003754F2" w:rsidP="00BD4F2C">
            <w:pPr>
              <w:autoSpaceDE w:val="0"/>
              <w:autoSpaceDN w:val="0"/>
              <w:adjustRightInd w:val="0"/>
              <w:spacing w:line="360" w:lineRule="auto"/>
              <w:jc w:val="both"/>
              <w:rPr>
                <w:sz w:val="20"/>
                <w:szCs w:val="20"/>
              </w:rPr>
            </w:pPr>
            <w:r w:rsidRPr="0088712B">
              <w:rPr>
                <w:sz w:val="20"/>
                <w:szCs w:val="20"/>
              </w:rPr>
              <w:t>0,97</w:t>
            </w:r>
          </w:p>
        </w:tc>
        <w:tc>
          <w:tcPr>
            <w:tcW w:w="1515" w:type="dxa"/>
          </w:tcPr>
          <w:p w:rsidR="00297DD6" w:rsidRPr="0088712B" w:rsidRDefault="003754F2" w:rsidP="00BD4F2C">
            <w:pPr>
              <w:autoSpaceDE w:val="0"/>
              <w:autoSpaceDN w:val="0"/>
              <w:adjustRightInd w:val="0"/>
              <w:spacing w:line="360" w:lineRule="auto"/>
              <w:jc w:val="both"/>
              <w:rPr>
                <w:sz w:val="20"/>
                <w:szCs w:val="20"/>
              </w:rPr>
            </w:pPr>
            <w:r w:rsidRPr="0088712B">
              <w:rPr>
                <w:sz w:val="20"/>
                <w:szCs w:val="20"/>
              </w:rPr>
              <w:t>0,33</w:t>
            </w:r>
          </w:p>
        </w:tc>
        <w:tc>
          <w:tcPr>
            <w:tcW w:w="1245" w:type="dxa"/>
          </w:tcPr>
          <w:p w:rsidR="00297DD6" w:rsidRPr="0088712B" w:rsidRDefault="003754F2" w:rsidP="00BD4F2C">
            <w:pPr>
              <w:autoSpaceDE w:val="0"/>
              <w:autoSpaceDN w:val="0"/>
              <w:adjustRightInd w:val="0"/>
              <w:spacing w:line="360" w:lineRule="auto"/>
              <w:jc w:val="both"/>
              <w:rPr>
                <w:sz w:val="20"/>
                <w:szCs w:val="20"/>
              </w:rPr>
            </w:pPr>
            <w:r w:rsidRPr="0088712B">
              <w:rPr>
                <w:sz w:val="20"/>
                <w:szCs w:val="20"/>
              </w:rPr>
              <w:t>0,28</w:t>
            </w:r>
          </w:p>
        </w:tc>
      </w:tr>
      <w:tr w:rsidR="007003A1" w:rsidRPr="0088712B">
        <w:tc>
          <w:tcPr>
            <w:tcW w:w="959" w:type="dxa"/>
          </w:tcPr>
          <w:p w:rsidR="00297DD6" w:rsidRPr="0088712B" w:rsidRDefault="00297DD6" w:rsidP="00BD4F2C">
            <w:pPr>
              <w:autoSpaceDE w:val="0"/>
              <w:autoSpaceDN w:val="0"/>
              <w:adjustRightInd w:val="0"/>
              <w:spacing w:line="360" w:lineRule="auto"/>
              <w:jc w:val="both"/>
              <w:rPr>
                <w:sz w:val="20"/>
                <w:szCs w:val="20"/>
              </w:rPr>
            </w:pPr>
            <w:r w:rsidRPr="0088712B">
              <w:rPr>
                <w:sz w:val="20"/>
                <w:szCs w:val="20"/>
              </w:rPr>
              <w:t>2.06</w:t>
            </w:r>
          </w:p>
        </w:tc>
        <w:tc>
          <w:tcPr>
            <w:tcW w:w="1276" w:type="dxa"/>
          </w:tcPr>
          <w:p w:rsidR="00297DD6" w:rsidRPr="0088712B" w:rsidRDefault="003754F2" w:rsidP="00BD4F2C">
            <w:pPr>
              <w:autoSpaceDE w:val="0"/>
              <w:autoSpaceDN w:val="0"/>
              <w:adjustRightInd w:val="0"/>
              <w:spacing w:line="360" w:lineRule="auto"/>
              <w:jc w:val="both"/>
              <w:rPr>
                <w:sz w:val="20"/>
                <w:szCs w:val="20"/>
              </w:rPr>
            </w:pPr>
            <w:r w:rsidRPr="0088712B">
              <w:rPr>
                <w:sz w:val="20"/>
                <w:szCs w:val="20"/>
              </w:rPr>
              <w:t>13</w:t>
            </w:r>
          </w:p>
        </w:tc>
        <w:tc>
          <w:tcPr>
            <w:tcW w:w="1275" w:type="dxa"/>
          </w:tcPr>
          <w:p w:rsidR="00297DD6" w:rsidRPr="0088712B" w:rsidRDefault="003754F2" w:rsidP="00BD4F2C">
            <w:pPr>
              <w:autoSpaceDE w:val="0"/>
              <w:autoSpaceDN w:val="0"/>
              <w:adjustRightInd w:val="0"/>
              <w:spacing w:line="360" w:lineRule="auto"/>
              <w:jc w:val="both"/>
              <w:rPr>
                <w:sz w:val="20"/>
                <w:szCs w:val="20"/>
              </w:rPr>
            </w:pPr>
            <w:r w:rsidRPr="0088712B">
              <w:rPr>
                <w:sz w:val="20"/>
                <w:szCs w:val="20"/>
              </w:rPr>
              <w:t>0,017</w:t>
            </w:r>
          </w:p>
        </w:tc>
        <w:tc>
          <w:tcPr>
            <w:tcW w:w="1560" w:type="dxa"/>
          </w:tcPr>
          <w:p w:rsidR="00297DD6" w:rsidRPr="0088712B" w:rsidRDefault="003754F2" w:rsidP="00BD4F2C">
            <w:pPr>
              <w:autoSpaceDE w:val="0"/>
              <w:autoSpaceDN w:val="0"/>
              <w:adjustRightInd w:val="0"/>
              <w:spacing w:line="360" w:lineRule="auto"/>
              <w:jc w:val="both"/>
              <w:rPr>
                <w:sz w:val="20"/>
                <w:szCs w:val="20"/>
              </w:rPr>
            </w:pPr>
            <w:r w:rsidRPr="0088712B">
              <w:rPr>
                <w:sz w:val="20"/>
                <w:szCs w:val="20"/>
              </w:rPr>
              <w:t>1,16</w:t>
            </w:r>
          </w:p>
        </w:tc>
        <w:tc>
          <w:tcPr>
            <w:tcW w:w="1158" w:type="dxa"/>
          </w:tcPr>
          <w:p w:rsidR="00297DD6" w:rsidRPr="0088712B" w:rsidRDefault="003754F2" w:rsidP="00BD4F2C">
            <w:pPr>
              <w:autoSpaceDE w:val="0"/>
              <w:autoSpaceDN w:val="0"/>
              <w:adjustRightInd w:val="0"/>
              <w:spacing w:line="360" w:lineRule="auto"/>
              <w:jc w:val="both"/>
              <w:rPr>
                <w:sz w:val="20"/>
                <w:szCs w:val="20"/>
              </w:rPr>
            </w:pPr>
            <w:r w:rsidRPr="0088712B">
              <w:rPr>
                <w:sz w:val="20"/>
                <w:szCs w:val="20"/>
              </w:rPr>
              <w:t>1,09</w:t>
            </w:r>
          </w:p>
        </w:tc>
        <w:tc>
          <w:tcPr>
            <w:tcW w:w="1515" w:type="dxa"/>
          </w:tcPr>
          <w:p w:rsidR="00297DD6" w:rsidRPr="0088712B" w:rsidRDefault="003754F2" w:rsidP="00BD4F2C">
            <w:pPr>
              <w:autoSpaceDE w:val="0"/>
              <w:autoSpaceDN w:val="0"/>
              <w:adjustRightInd w:val="0"/>
              <w:spacing w:line="360" w:lineRule="auto"/>
              <w:jc w:val="both"/>
              <w:rPr>
                <w:sz w:val="20"/>
                <w:szCs w:val="20"/>
              </w:rPr>
            </w:pPr>
            <w:r w:rsidRPr="0088712B">
              <w:rPr>
                <w:sz w:val="20"/>
                <w:szCs w:val="20"/>
              </w:rPr>
              <w:t>0,32</w:t>
            </w:r>
          </w:p>
        </w:tc>
        <w:tc>
          <w:tcPr>
            <w:tcW w:w="1245" w:type="dxa"/>
          </w:tcPr>
          <w:p w:rsidR="00297DD6" w:rsidRPr="0088712B" w:rsidRDefault="003754F2" w:rsidP="00BD4F2C">
            <w:pPr>
              <w:autoSpaceDE w:val="0"/>
              <w:autoSpaceDN w:val="0"/>
              <w:adjustRightInd w:val="0"/>
              <w:spacing w:line="360" w:lineRule="auto"/>
              <w:jc w:val="both"/>
              <w:rPr>
                <w:sz w:val="20"/>
                <w:szCs w:val="20"/>
              </w:rPr>
            </w:pPr>
            <w:r w:rsidRPr="0088712B">
              <w:rPr>
                <w:sz w:val="20"/>
                <w:szCs w:val="20"/>
              </w:rPr>
              <w:t>0,27</w:t>
            </w:r>
          </w:p>
        </w:tc>
      </w:tr>
      <w:tr w:rsidR="007003A1" w:rsidRPr="0088712B">
        <w:tc>
          <w:tcPr>
            <w:tcW w:w="959" w:type="dxa"/>
          </w:tcPr>
          <w:p w:rsidR="00297DD6" w:rsidRPr="0088712B" w:rsidRDefault="00297DD6" w:rsidP="00BD4F2C">
            <w:pPr>
              <w:autoSpaceDE w:val="0"/>
              <w:autoSpaceDN w:val="0"/>
              <w:adjustRightInd w:val="0"/>
              <w:spacing w:line="360" w:lineRule="auto"/>
              <w:jc w:val="both"/>
              <w:rPr>
                <w:sz w:val="20"/>
                <w:szCs w:val="20"/>
              </w:rPr>
            </w:pPr>
            <w:r w:rsidRPr="0088712B">
              <w:rPr>
                <w:sz w:val="20"/>
                <w:szCs w:val="20"/>
              </w:rPr>
              <w:t>3.06</w:t>
            </w:r>
          </w:p>
        </w:tc>
        <w:tc>
          <w:tcPr>
            <w:tcW w:w="1276" w:type="dxa"/>
          </w:tcPr>
          <w:p w:rsidR="00297DD6" w:rsidRPr="0088712B" w:rsidRDefault="003754F2" w:rsidP="00BD4F2C">
            <w:pPr>
              <w:autoSpaceDE w:val="0"/>
              <w:autoSpaceDN w:val="0"/>
              <w:adjustRightInd w:val="0"/>
              <w:spacing w:line="360" w:lineRule="auto"/>
              <w:jc w:val="both"/>
              <w:rPr>
                <w:sz w:val="20"/>
                <w:szCs w:val="20"/>
              </w:rPr>
            </w:pPr>
            <w:r w:rsidRPr="0088712B">
              <w:rPr>
                <w:sz w:val="20"/>
                <w:szCs w:val="20"/>
              </w:rPr>
              <w:t>14</w:t>
            </w:r>
          </w:p>
        </w:tc>
        <w:tc>
          <w:tcPr>
            <w:tcW w:w="1275" w:type="dxa"/>
          </w:tcPr>
          <w:p w:rsidR="00297DD6" w:rsidRPr="0088712B" w:rsidRDefault="003754F2" w:rsidP="00BD4F2C">
            <w:pPr>
              <w:autoSpaceDE w:val="0"/>
              <w:autoSpaceDN w:val="0"/>
              <w:adjustRightInd w:val="0"/>
              <w:spacing w:line="360" w:lineRule="auto"/>
              <w:jc w:val="both"/>
              <w:rPr>
                <w:sz w:val="20"/>
                <w:szCs w:val="20"/>
              </w:rPr>
            </w:pPr>
            <w:r w:rsidRPr="0088712B">
              <w:rPr>
                <w:sz w:val="20"/>
                <w:szCs w:val="20"/>
              </w:rPr>
              <w:t>0,013</w:t>
            </w:r>
          </w:p>
        </w:tc>
        <w:tc>
          <w:tcPr>
            <w:tcW w:w="1560" w:type="dxa"/>
          </w:tcPr>
          <w:p w:rsidR="00297DD6" w:rsidRPr="0088712B" w:rsidRDefault="003754F2" w:rsidP="00BD4F2C">
            <w:pPr>
              <w:autoSpaceDE w:val="0"/>
              <w:autoSpaceDN w:val="0"/>
              <w:adjustRightInd w:val="0"/>
              <w:spacing w:line="360" w:lineRule="auto"/>
              <w:jc w:val="both"/>
              <w:rPr>
                <w:sz w:val="20"/>
                <w:szCs w:val="20"/>
              </w:rPr>
            </w:pPr>
            <w:r w:rsidRPr="0088712B">
              <w:rPr>
                <w:sz w:val="20"/>
                <w:szCs w:val="20"/>
              </w:rPr>
              <w:t>1,12</w:t>
            </w:r>
          </w:p>
        </w:tc>
        <w:tc>
          <w:tcPr>
            <w:tcW w:w="1158" w:type="dxa"/>
          </w:tcPr>
          <w:p w:rsidR="00297DD6" w:rsidRPr="0088712B" w:rsidRDefault="003754F2" w:rsidP="00BD4F2C">
            <w:pPr>
              <w:autoSpaceDE w:val="0"/>
              <w:autoSpaceDN w:val="0"/>
              <w:adjustRightInd w:val="0"/>
              <w:spacing w:line="360" w:lineRule="auto"/>
              <w:jc w:val="both"/>
              <w:rPr>
                <w:sz w:val="20"/>
                <w:szCs w:val="20"/>
              </w:rPr>
            </w:pPr>
            <w:r w:rsidRPr="0088712B">
              <w:rPr>
                <w:sz w:val="20"/>
                <w:szCs w:val="20"/>
              </w:rPr>
              <w:t>1,02</w:t>
            </w:r>
          </w:p>
        </w:tc>
        <w:tc>
          <w:tcPr>
            <w:tcW w:w="1515" w:type="dxa"/>
          </w:tcPr>
          <w:p w:rsidR="00297DD6" w:rsidRPr="0088712B" w:rsidRDefault="003754F2" w:rsidP="00BD4F2C">
            <w:pPr>
              <w:autoSpaceDE w:val="0"/>
              <w:autoSpaceDN w:val="0"/>
              <w:adjustRightInd w:val="0"/>
              <w:spacing w:line="360" w:lineRule="auto"/>
              <w:jc w:val="both"/>
              <w:rPr>
                <w:sz w:val="20"/>
                <w:szCs w:val="20"/>
              </w:rPr>
            </w:pPr>
            <w:r w:rsidRPr="0088712B">
              <w:rPr>
                <w:sz w:val="20"/>
                <w:szCs w:val="20"/>
              </w:rPr>
              <w:t>0,30</w:t>
            </w:r>
          </w:p>
        </w:tc>
        <w:tc>
          <w:tcPr>
            <w:tcW w:w="1245" w:type="dxa"/>
          </w:tcPr>
          <w:p w:rsidR="00297DD6" w:rsidRPr="0088712B" w:rsidRDefault="003754F2" w:rsidP="00BD4F2C">
            <w:pPr>
              <w:autoSpaceDE w:val="0"/>
              <w:autoSpaceDN w:val="0"/>
              <w:adjustRightInd w:val="0"/>
              <w:spacing w:line="360" w:lineRule="auto"/>
              <w:jc w:val="both"/>
              <w:rPr>
                <w:sz w:val="20"/>
                <w:szCs w:val="20"/>
              </w:rPr>
            </w:pPr>
            <w:r w:rsidRPr="0088712B">
              <w:rPr>
                <w:sz w:val="20"/>
                <w:szCs w:val="20"/>
              </w:rPr>
              <w:t>0,24</w:t>
            </w:r>
          </w:p>
        </w:tc>
      </w:tr>
      <w:tr w:rsidR="007003A1" w:rsidRPr="0088712B">
        <w:tc>
          <w:tcPr>
            <w:tcW w:w="959" w:type="dxa"/>
          </w:tcPr>
          <w:p w:rsidR="00297DD6" w:rsidRPr="0088712B" w:rsidRDefault="00297DD6" w:rsidP="00BD4F2C">
            <w:pPr>
              <w:autoSpaceDE w:val="0"/>
              <w:autoSpaceDN w:val="0"/>
              <w:adjustRightInd w:val="0"/>
              <w:spacing w:line="360" w:lineRule="auto"/>
              <w:jc w:val="both"/>
              <w:rPr>
                <w:sz w:val="20"/>
                <w:szCs w:val="20"/>
              </w:rPr>
            </w:pPr>
            <w:r w:rsidRPr="0088712B">
              <w:rPr>
                <w:sz w:val="20"/>
                <w:szCs w:val="20"/>
              </w:rPr>
              <w:t>5.06</w:t>
            </w:r>
          </w:p>
        </w:tc>
        <w:tc>
          <w:tcPr>
            <w:tcW w:w="1276" w:type="dxa"/>
          </w:tcPr>
          <w:p w:rsidR="00297DD6" w:rsidRPr="0088712B" w:rsidRDefault="003754F2" w:rsidP="00BD4F2C">
            <w:pPr>
              <w:autoSpaceDE w:val="0"/>
              <w:autoSpaceDN w:val="0"/>
              <w:adjustRightInd w:val="0"/>
              <w:spacing w:line="360" w:lineRule="auto"/>
              <w:jc w:val="both"/>
              <w:rPr>
                <w:sz w:val="20"/>
                <w:szCs w:val="20"/>
              </w:rPr>
            </w:pPr>
            <w:r w:rsidRPr="0088712B">
              <w:rPr>
                <w:sz w:val="20"/>
                <w:szCs w:val="20"/>
              </w:rPr>
              <w:t>13</w:t>
            </w:r>
          </w:p>
        </w:tc>
        <w:tc>
          <w:tcPr>
            <w:tcW w:w="1275" w:type="dxa"/>
          </w:tcPr>
          <w:p w:rsidR="00297DD6" w:rsidRPr="0088712B" w:rsidRDefault="003754F2" w:rsidP="00BD4F2C">
            <w:pPr>
              <w:autoSpaceDE w:val="0"/>
              <w:autoSpaceDN w:val="0"/>
              <w:adjustRightInd w:val="0"/>
              <w:spacing w:line="360" w:lineRule="auto"/>
              <w:jc w:val="both"/>
              <w:rPr>
                <w:sz w:val="20"/>
                <w:szCs w:val="20"/>
              </w:rPr>
            </w:pPr>
            <w:r w:rsidRPr="0088712B">
              <w:rPr>
                <w:sz w:val="20"/>
                <w:szCs w:val="20"/>
              </w:rPr>
              <w:t>0,010</w:t>
            </w:r>
          </w:p>
        </w:tc>
        <w:tc>
          <w:tcPr>
            <w:tcW w:w="1560" w:type="dxa"/>
          </w:tcPr>
          <w:p w:rsidR="00297DD6" w:rsidRPr="0088712B" w:rsidRDefault="003754F2" w:rsidP="00BD4F2C">
            <w:pPr>
              <w:autoSpaceDE w:val="0"/>
              <w:autoSpaceDN w:val="0"/>
              <w:adjustRightInd w:val="0"/>
              <w:spacing w:line="360" w:lineRule="auto"/>
              <w:jc w:val="both"/>
              <w:rPr>
                <w:sz w:val="20"/>
                <w:szCs w:val="20"/>
              </w:rPr>
            </w:pPr>
            <w:r w:rsidRPr="0088712B">
              <w:rPr>
                <w:sz w:val="20"/>
                <w:szCs w:val="20"/>
              </w:rPr>
              <w:t>1,34</w:t>
            </w:r>
          </w:p>
        </w:tc>
        <w:tc>
          <w:tcPr>
            <w:tcW w:w="1158" w:type="dxa"/>
          </w:tcPr>
          <w:p w:rsidR="00297DD6" w:rsidRPr="0088712B" w:rsidRDefault="003754F2" w:rsidP="00BD4F2C">
            <w:pPr>
              <w:autoSpaceDE w:val="0"/>
              <w:autoSpaceDN w:val="0"/>
              <w:adjustRightInd w:val="0"/>
              <w:spacing w:line="360" w:lineRule="auto"/>
              <w:jc w:val="both"/>
              <w:rPr>
                <w:sz w:val="20"/>
                <w:szCs w:val="20"/>
              </w:rPr>
            </w:pPr>
            <w:r w:rsidRPr="0088712B">
              <w:rPr>
                <w:sz w:val="20"/>
                <w:szCs w:val="20"/>
              </w:rPr>
              <w:t>1,26</w:t>
            </w:r>
          </w:p>
        </w:tc>
        <w:tc>
          <w:tcPr>
            <w:tcW w:w="1515" w:type="dxa"/>
          </w:tcPr>
          <w:p w:rsidR="00297DD6" w:rsidRPr="0088712B" w:rsidRDefault="003754F2" w:rsidP="00BD4F2C">
            <w:pPr>
              <w:autoSpaceDE w:val="0"/>
              <w:autoSpaceDN w:val="0"/>
              <w:adjustRightInd w:val="0"/>
              <w:spacing w:line="360" w:lineRule="auto"/>
              <w:jc w:val="both"/>
              <w:rPr>
                <w:sz w:val="20"/>
                <w:szCs w:val="20"/>
              </w:rPr>
            </w:pPr>
            <w:r w:rsidRPr="0088712B">
              <w:rPr>
                <w:sz w:val="20"/>
                <w:szCs w:val="20"/>
              </w:rPr>
              <w:t>0,38</w:t>
            </w:r>
          </w:p>
        </w:tc>
        <w:tc>
          <w:tcPr>
            <w:tcW w:w="1245" w:type="dxa"/>
          </w:tcPr>
          <w:p w:rsidR="00297DD6" w:rsidRPr="0088712B" w:rsidRDefault="003754F2" w:rsidP="00BD4F2C">
            <w:pPr>
              <w:autoSpaceDE w:val="0"/>
              <w:autoSpaceDN w:val="0"/>
              <w:adjustRightInd w:val="0"/>
              <w:spacing w:line="360" w:lineRule="auto"/>
              <w:jc w:val="both"/>
              <w:rPr>
                <w:sz w:val="20"/>
                <w:szCs w:val="20"/>
              </w:rPr>
            </w:pPr>
            <w:r w:rsidRPr="0088712B">
              <w:rPr>
                <w:sz w:val="20"/>
                <w:szCs w:val="20"/>
              </w:rPr>
              <w:t>0,29</w:t>
            </w:r>
          </w:p>
        </w:tc>
      </w:tr>
      <w:tr w:rsidR="007003A1" w:rsidRPr="0088712B">
        <w:tc>
          <w:tcPr>
            <w:tcW w:w="959" w:type="dxa"/>
          </w:tcPr>
          <w:p w:rsidR="003754F2" w:rsidRPr="0088712B" w:rsidRDefault="003754F2" w:rsidP="00BD4F2C">
            <w:pPr>
              <w:autoSpaceDE w:val="0"/>
              <w:autoSpaceDN w:val="0"/>
              <w:adjustRightInd w:val="0"/>
              <w:spacing w:line="360" w:lineRule="auto"/>
              <w:jc w:val="both"/>
              <w:rPr>
                <w:sz w:val="20"/>
                <w:szCs w:val="20"/>
              </w:rPr>
            </w:pPr>
            <w:r w:rsidRPr="0088712B">
              <w:rPr>
                <w:sz w:val="20"/>
                <w:szCs w:val="20"/>
              </w:rPr>
              <w:t>10.06</w:t>
            </w:r>
          </w:p>
        </w:tc>
        <w:tc>
          <w:tcPr>
            <w:tcW w:w="1276" w:type="dxa"/>
          </w:tcPr>
          <w:p w:rsidR="003754F2" w:rsidRPr="0088712B" w:rsidRDefault="003754F2" w:rsidP="00BD4F2C">
            <w:pPr>
              <w:autoSpaceDE w:val="0"/>
              <w:autoSpaceDN w:val="0"/>
              <w:adjustRightInd w:val="0"/>
              <w:spacing w:line="360" w:lineRule="auto"/>
              <w:jc w:val="both"/>
              <w:rPr>
                <w:sz w:val="20"/>
                <w:szCs w:val="20"/>
              </w:rPr>
            </w:pPr>
            <w:r w:rsidRPr="0088712B">
              <w:rPr>
                <w:sz w:val="20"/>
                <w:szCs w:val="20"/>
              </w:rPr>
              <w:t>16</w:t>
            </w:r>
          </w:p>
        </w:tc>
        <w:tc>
          <w:tcPr>
            <w:tcW w:w="1275" w:type="dxa"/>
          </w:tcPr>
          <w:p w:rsidR="003754F2" w:rsidRPr="0088712B" w:rsidRDefault="003754F2" w:rsidP="00BD4F2C">
            <w:pPr>
              <w:autoSpaceDE w:val="0"/>
              <w:autoSpaceDN w:val="0"/>
              <w:adjustRightInd w:val="0"/>
              <w:spacing w:line="360" w:lineRule="auto"/>
              <w:jc w:val="both"/>
              <w:rPr>
                <w:sz w:val="20"/>
                <w:szCs w:val="20"/>
              </w:rPr>
            </w:pPr>
            <w:r w:rsidRPr="0088712B">
              <w:rPr>
                <w:sz w:val="20"/>
                <w:szCs w:val="20"/>
              </w:rPr>
              <w:t>0,017</w:t>
            </w:r>
          </w:p>
        </w:tc>
        <w:tc>
          <w:tcPr>
            <w:tcW w:w="1560" w:type="dxa"/>
          </w:tcPr>
          <w:p w:rsidR="003754F2" w:rsidRPr="0088712B" w:rsidRDefault="003754F2" w:rsidP="00BD4F2C">
            <w:pPr>
              <w:autoSpaceDE w:val="0"/>
              <w:autoSpaceDN w:val="0"/>
              <w:adjustRightInd w:val="0"/>
              <w:spacing w:line="360" w:lineRule="auto"/>
              <w:jc w:val="both"/>
              <w:rPr>
                <w:sz w:val="20"/>
                <w:szCs w:val="20"/>
              </w:rPr>
            </w:pPr>
            <w:r w:rsidRPr="0088712B">
              <w:rPr>
                <w:sz w:val="20"/>
                <w:szCs w:val="20"/>
              </w:rPr>
              <w:t>1,16</w:t>
            </w:r>
          </w:p>
        </w:tc>
        <w:tc>
          <w:tcPr>
            <w:tcW w:w="1158" w:type="dxa"/>
          </w:tcPr>
          <w:p w:rsidR="003754F2" w:rsidRPr="0088712B" w:rsidRDefault="003754F2" w:rsidP="00BD4F2C">
            <w:pPr>
              <w:autoSpaceDE w:val="0"/>
              <w:autoSpaceDN w:val="0"/>
              <w:adjustRightInd w:val="0"/>
              <w:spacing w:line="360" w:lineRule="auto"/>
              <w:jc w:val="both"/>
              <w:rPr>
                <w:sz w:val="20"/>
                <w:szCs w:val="20"/>
              </w:rPr>
            </w:pPr>
            <w:r w:rsidRPr="0088712B">
              <w:rPr>
                <w:sz w:val="20"/>
                <w:szCs w:val="20"/>
              </w:rPr>
              <w:t>1,15</w:t>
            </w:r>
          </w:p>
        </w:tc>
        <w:tc>
          <w:tcPr>
            <w:tcW w:w="1515" w:type="dxa"/>
          </w:tcPr>
          <w:p w:rsidR="003754F2" w:rsidRPr="0088712B" w:rsidRDefault="003754F2" w:rsidP="00BD4F2C">
            <w:pPr>
              <w:autoSpaceDE w:val="0"/>
              <w:autoSpaceDN w:val="0"/>
              <w:adjustRightInd w:val="0"/>
              <w:spacing w:line="360" w:lineRule="auto"/>
              <w:jc w:val="both"/>
              <w:rPr>
                <w:sz w:val="20"/>
                <w:szCs w:val="20"/>
              </w:rPr>
            </w:pPr>
            <w:r w:rsidRPr="0088712B">
              <w:rPr>
                <w:sz w:val="20"/>
                <w:szCs w:val="20"/>
              </w:rPr>
              <w:t>0,24</w:t>
            </w:r>
          </w:p>
        </w:tc>
        <w:tc>
          <w:tcPr>
            <w:tcW w:w="1245" w:type="dxa"/>
          </w:tcPr>
          <w:p w:rsidR="003754F2" w:rsidRPr="0088712B" w:rsidRDefault="003754F2" w:rsidP="00BD4F2C">
            <w:pPr>
              <w:autoSpaceDE w:val="0"/>
              <w:autoSpaceDN w:val="0"/>
              <w:adjustRightInd w:val="0"/>
              <w:spacing w:line="360" w:lineRule="auto"/>
              <w:jc w:val="both"/>
              <w:rPr>
                <w:sz w:val="20"/>
                <w:szCs w:val="20"/>
              </w:rPr>
            </w:pPr>
            <w:r w:rsidRPr="0088712B">
              <w:rPr>
                <w:sz w:val="20"/>
                <w:szCs w:val="20"/>
              </w:rPr>
              <w:t>0,17</w:t>
            </w:r>
          </w:p>
        </w:tc>
      </w:tr>
      <w:tr w:rsidR="007003A1" w:rsidRPr="0088712B">
        <w:tc>
          <w:tcPr>
            <w:tcW w:w="959" w:type="dxa"/>
          </w:tcPr>
          <w:p w:rsidR="003754F2" w:rsidRPr="0088712B" w:rsidRDefault="003754F2" w:rsidP="00BD4F2C">
            <w:pPr>
              <w:autoSpaceDE w:val="0"/>
              <w:autoSpaceDN w:val="0"/>
              <w:adjustRightInd w:val="0"/>
              <w:spacing w:line="360" w:lineRule="auto"/>
              <w:jc w:val="both"/>
              <w:rPr>
                <w:sz w:val="20"/>
                <w:szCs w:val="20"/>
              </w:rPr>
            </w:pPr>
            <w:r w:rsidRPr="0088712B">
              <w:rPr>
                <w:sz w:val="20"/>
                <w:szCs w:val="20"/>
              </w:rPr>
              <w:t>11.06</w:t>
            </w:r>
          </w:p>
        </w:tc>
        <w:tc>
          <w:tcPr>
            <w:tcW w:w="1276" w:type="dxa"/>
          </w:tcPr>
          <w:p w:rsidR="003754F2" w:rsidRPr="0088712B" w:rsidRDefault="003754F2" w:rsidP="00BD4F2C">
            <w:pPr>
              <w:autoSpaceDE w:val="0"/>
              <w:autoSpaceDN w:val="0"/>
              <w:adjustRightInd w:val="0"/>
              <w:spacing w:line="360" w:lineRule="auto"/>
              <w:jc w:val="both"/>
              <w:rPr>
                <w:sz w:val="20"/>
                <w:szCs w:val="20"/>
              </w:rPr>
            </w:pPr>
            <w:r w:rsidRPr="0088712B">
              <w:rPr>
                <w:sz w:val="20"/>
                <w:szCs w:val="20"/>
              </w:rPr>
              <w:t>14</w:t>
            </w:r>
          </w:p>
        </w:tc>
        <w:tc>
          <w:tcPr>
            <w:tcW w:w="1275" w:type="dxa"/>
          </w:tcPr>
          <w:p w:rsidR="003754F2" w:rsidRPr="0088712B" w:rsidRDefault="003754F2" w:rsidP="00BD4F2C">
            <w:pPr>
              <w:autoSpaceDE w:val="0"/>
              <w:autoSpaceDN w:val="0"/>
              <w:adjustRightInd w:val="0"/>
              <w:spacing w:line="360" w:lineRule="auto"/>
              <w:jc w:val="both"/>
              <w:rPr>
                <w:sz w:val="20"/>
                <w:szCs w:val="20"/>
              </w:rPr>
            </w:pPr>
            <w:r w:rsidRPr="0088712B">
              <w:rPr>
                <w:sz w:val="20"/>
                <w:szCs w:val="20"/>
              </w:rPr>
              <w:t>0,013</w:t>
            </w:r>
          </w:p>
        </w:tc>
        <w:tc>
          <w:tcPr>
            <w:tcW w:w="1560" w:type="dxa"/>
          </w:tcPr>
          <w:p w:rsidR="003754F2" w:rsidRPr="0088712B" w:rsidRDefault="003754F2" w:rsidP="00BD4F2C">
            <w:pPr>
              <w:autoSpaceDE w:val="0"/>
              <w:autoSpaceDN w:val="0"/>
              <w:adjustRightInd w:val="0"/>
              <w:spacing w:line="360" w:lineRule="auto"/>
              <w:jc w:val="both"/>
              <w:rPr>
                <w:sz w:val="20"/>
                <w:szCs w:val="20"/>
              </w:rPr>
            </w:pPr>
            <w:r w:rsidRPr="0088712B">
              <w:rPr>
                <w:sz w:val="20"/>
                <w:szCs w:val="20"/>
              </w:rPr>
              <w:t>1,20</w:t>
            </w:r>
          </w:p>
        </w:tc>
        <w:tc>
          <w:tcPr>
            <w:tcW w:w="1158" w:type="dxa"/>
          </w:tcPr>
          <w:p w:rsidR="003754F2" w:rsidRPr="0088712B" w:rsidRDefault="003754F2" w:rsidP="00BD4F2C">
            <w:pPr>
              <w:autoSpaceDE w:val="0"/>
              <w:autoSpaceDN w:val="0"/>
              <w:adjustRightInd w:val="0"/>
              <w:spacing w:line="360" w:lineRule="auto"/>
              <w:jc w:val="both"/>
              <w:rPr>
                <w:sz w:val="20"/>
                <w:szCs w:val="20"/>
              </w:rPr>
            </w:pPr>
            <w:r w:rsidRPr="0088712B">
              <w:rPr>
                <w:sz w:val="20"/>
                <w:szCs w:val="20"/>
              </w:rPr>
              <w:t>1,11</w:t>
            </w:r>
          </w:p>
        </w:tc>
        <w:tc>
          <w:tcPr>
            <w:tcW w:w="1515" w:type="dxa"/>
          </w:tcPr>
          <w:p w:rsidR="003754F2" w:rsidRPr="0088712B" w:rsidRDefault="003754F2" w:rsidP="00BD4F2C">
            <w:pPr>
              <w:autoSpaceDE w:val="0"/>
              <w:autoSpaceDN w:val="0"/>
              <w:adjustRightInd w:val="0"/>
              <w:spacing w:line="360" w:lineRule="auto"/>
              <w:jc w:val="both"/>
              <w:rPr>
                <w:sz w:val="20"/>
                <w:szCs w:val="20"/>
              </w:rPr>
            </w:pPr>
            <w:r w:rsidRPr="0088712B">
              <w:rPr>
                <w:sz w:val="20"/>
                <w:szCs w:val="20"/>
              </w:rPr>
              <w:t>0,19</w:t>
            </w:r>
          </w:p>
        </w:tc>
        <w:tc>
          <w:tcPr>
            <w:tcW w:w="1245" w:type="dxa"/>
          </w:tcPr>
          <w:p w:rsidR="003754F2" w:rsidRPr="0088712B" w:rsidRDefault="003754F2" w:rsidP="00BD4F2C">
            <w:pPr>
              <w:autoSpaceDE w:val="0"/>
              <w:autoSpaceDN w:val="0"/>
              <w:adjustRightInd w:val="0"/>
              <w:spacing w:line="360" w:lineRule="auto"/>
              <w:jc w:val="both"/>
              <w:rPr>
                <w:sz w:val="20"/>
                <w:szCs w:val="20"/>
              </w:rPr>
            </w:pPr>
            <w:r w:rsidRPr="0088712B">
              <w:rPr>
                <w:sz w:val="20"/>
                <w:szCs w:val="20"/>
              </w:rPr>
              <w:t>0,16</w:t>
            </w:r>
          </w:p>
        </w:tc>
      </w:tr>
      <w:tr w:rsidR="007003A1" w:rsidRPr="0088712B">
        <w:tc>
          <w:tcPr>
            <w:tcW w:w="959" w:type="dxa"/>
          </w:tcPr>
          <w:p w:rsidR="003754F2" w:rsidRPr="0088712B" w:rsidRDefault="003754F2" w:rsidP="00BD4F2C">
            <w:pPr>
              <w:autoSpaceDE w:val="0"/>
              <w:autoSpaceDN w:val="0"/>
              <w:adjustRightInd w:val="0"/>
              <w:spacing w:line="360" w:lineRule="auto"/>
              <w:jc w:val="both"/>
              <w:rPr>
                <w:sz w:val="20"/>
                <w:szCs w:val="20"/>
              </w:rPr>
            </w:pPr>
            <w:r w:rsidRPr="0088712B">
              <w:rPr>
                <w:sz w:val="20"/>
                <w:szCs w:val="20"/>
              </w:rPr>
              <w:t>12.06</w:t>
            </w:r>
          </w:p>
        </w:tc>
        <w:tc>
          <w:tcPr>
            <w:tcW w:w="1276" w:type="dxa"/>
          </w:tcPr>
          <w:p w:rsidR="003754F2" w:rsidRPr="0088712B" w:rsidRDefault="003754F2" w:rsidP="00BD4F2C">
            <w:pPr>
              <w:autoSpaceDE w:val="0"/>
              <w:autoSpaceDN w:val="0"/>
              <w:adjustRightInd w:val="0"/>
              <w:spacing w:line="360" w:lineRule="auto"/>
              <w:jc w:val="both"/>
              <w:rPr>
                <w:sz w:val="20"/>
                <w:szCs w:val="20"/>
              </w:rPr>
            </w:pPr>
            <w:r w:rsidRPr="0088712B">
              <w:rPr>
                <w:sz w:val="20"/>
                <w:szCs w:val="20"/>
              </w:rPr>
              <w:t>16</w:t>
            </w:r>
          </w:p>
        </w:tc>
        <w:tc>
          <w:tcPr>
            <w:tcW w:w="1275" w:type="dxa"/>
          </w:tcPr>
          <w:p w:rsidR="003754F2" w:rsidRPr="0088712B" w:rsidRDefault="003754F2" w:rsidP="00BD4F2C">
            <w:pPr>
              <w:autoSpaceDE w:val="0"/>
              <w:autoSpaceDN w:val="0"/>
              <w:adjustRightInd w:val="0"/>
              <w:spacing w:line="360" w:lineRule="auto"/>
              <w:jc w:val="both"/>
              <w:rPr>
                <w:sz w:val="20"/>
                <w:szCs w:val="20"/>
              </w:rPr>
            </w:pPr>
            <w:r w:rsidRPr="0088712B">
              <w:rPr>
                <w:sz w:val="20"/>
                <w:szCs w:val="20"/>
              </w:rPr>
              <w:t>0,016</w:t>
            </w:r>
          </w:p>
        </w:tc>
        <w:tc>
          <w:tcPr>
            <w:tcW w:w="1560" w:type="dxa"/>
          </w:tcPr>
          <w:p w:rsidR="003754F2" w:rsidRPr="0088712B" w:rsidRDefault="003754F2" w:rsidP="00BD4F2C">
            <w:pPr>
              <w:autoSpaceDE w:val="0"/>
              <w:autoSpaceDN w:val="0"/>
              <w:adjustRightInd w:val="0"/>
              <w:spacing w:line="360" w:lineRule="auto"/>
              <w:jc w:val="both"/>
              <w:rPr>
                <w:sz w:val="20"/>
                <w:szCs w:val="20"/>
              </w:rPr>
            </w:pPr>
            <w:r w:rsidRPr="0088712B">
              <w:rPr>
                <w:sz w:val="20"/>
                <w:szCs w:val="20"/>
              </w:rPr>
              <w:t>1,01</w:t>
            </w:r>
          </w:p>
        </w:tc>
        <w:tc>
          <w:tcPr>
            <w:tcW w:w="1158" w:type="dxa"/>
          </w:tcPr>
          <w:p w:rsidR="003754F2" w:rsidRPr="0088712B" w:rsidRDefault="003754F2" w:rsidP="00BD4F2C">
            <w:pPr>
              <w:autoSpaceDE w:val="0"/>
              <w:autoSpaceDN w:val="0"/>
              <w:adjustRightInd w:val="0"/>
              <w:spacing w:line="360" w:lineRule="auto"/>
              <w:jc w:val="both"/>
              <w:rPr>
                <w:sz w:val="20"/>
                <w:szCs w:val="20"/>
              </w:rPr>
            </w:pPr>
            <w:r w:rsidRPr="0088712B">
              <w:rPr>
                <w:sz w:val="20"/>
                <w:szCs w:val="20"/>
              </w:rPr>
              <w:t>0,90</w:t>
            </w:r>
          </w:p>
        </w:tc>
        <w:tc>
          <w:tcPr>
            <w:tcW w:w="1515" w:type="dxa"/>
          </w:tcPr>
          <w:p w:rsidR="003754F2" w:rsidRPr="0088712B" w:rsidRDefault="003754F2" w:rsidP="00BD4F2C">
            <w:pPr>
              <w:autoSpaceDE w:val="0"/>
              <w:autoSpaceDN w:val="0"/>
              <w:adjustRightInd w:val="0"/>
              <w:spacing w:line="360" w:lineRule="auto"/>
              <w:jc w:val="both"/>
              <w:rPr>
                <w:sz w:val="20"/>
                <w:szCs w:val="20"/>
              </w:rPr>
            </w:pPr>
            <w:r w:rsidRPr="0088712B">
              <w:rPr>
                <w:sz w:val="20"/>
                <w:szCs w:val="20"/>
              </w:rPr>
              <w:t>0,21</w:t>
            </w:r>
          </w:p>
        </w:tc>
        <w:tc>
          <w:tcPr>
            <w:tcW w:w="1245" w:type="dxa"/>
          </w:tcPr>
          <w:p w:rsidR="003754F2" w:rsidRPr="0088712B" w:rsidRDefault="003754F2" w:rsidP="00BD4F2C">
            <w:pPr>
              <w:autoSpaceDE w:val="0"/>
              <w:autoSpaceDN w:val="0"/>
              <w:adjustRightInd w:val="0"/>
              <w:spacing w:line="360" w:lineRule="auto"/>
              <w:jc w:val="both"/>
              <w:rPr>
                <w:sz w:val="20"/>
                <w:szCs w:val="20"/>
              </w:rPr>
            </w:pPr>
            <w:r w:rsidRPr="0088712B">
              <w:rPr>
                <w:sz w:val="20"/>
                <w:szCs w:val="20"/>
              </w:rPr>
              <w:t>0,15</w:t>
            </w:r>
          </w:p>
        </w:tc>
      </w:tr>
      <w:tr w:rsidR="007003A1" w:rsidRPr="0088712B">
        <w:tc>
          <w:tcPr>
            <w:tcW w:w="959" w:type="dxa"/>
          </w:tcPr>
          <w:p w:rsidR="003754F2" w:rsidRPr="0088712B" w:rsidRDefault="003754F2" w:rsidP="00BD4F2C">
            <w:pPr>
              <w:autoSpaceDE w:val="0"/>
              <w:autoSpaceDN w:val="0"/>
              <w:adjustRightInd w:val="0"/>
              <w:spacing w:line="360" w:lineRule="auto"/>
              <w:jc w:val="both"/>
              <w:rPr>
                <w:sz w:val="20"/>
                <w:szCs w:val="20"/>
              </w:rPr>
            </w:pPr>
            <w:r w:rsidRPr="0088712B">
              <w:rPr>
                <w:sz w:val="20"/>
                <w:szCs w:val="20"/>
              </w:rPr>
              <w:t>13.06</w:t>
            </w:r>
          </w:p>
        </w:tc>
        <w:tc>
          <w:tcPr>
            <w:tcW w:w="1276" w:type="dxa"/>
          </w:tcPr>
          <w:p w:rsidR="003754F2" w:rsidRPr="0088712B" w:rsidRDefault="003754F2" w:rsidP="00BD4F2C">
            <w:pPr>
              <w:autoSpaceDE w:val="0"/>
              <w:autoSpaceDN w:val="0"/>
              <w:adjustRightInd w:val="0"/>
              <w:spacing w:line="360" w:lineRule="auto"/>
              <w:jc w:val="both"/>
              <w:rPr>
                <w:sz w:val="20"/>
                <w:szCs w:val="20"/>
              </w:rPr>
            </w:pPr>
            <w:r w:rsidRPr="0088712B">
              <w:rPr>
                <w:sz w:val="20"/>
                <w:szCs w:val="20"/>
              </w:rPr>
              <w:t>16</w:t>
            </w:r>
          </w:p>
        </w:tc>
        <w:tc>
          <w:tcPr>
            <w:tcW w:w="1275" w:type="dxa"/>
          </w:tcPr>
          <w:p w:rsidR="003754F2" w:rsidRPr="0088712B" w:rsidRDefault="003754F2" w:rsidP="00BD4F2C">
            <w:pPr>
              <w:autoSpaceDE w:val="0"/>
              <w:autoSpaceDN w:val="0"/>
              <w:adjustRightInd w:val="0"/>
              <w:spacing w:line="360" w:lineRule="auto"/>
              <w:jc w:val="both"/>
              <w:rPr>
                <w:sz w:val="20"/>
                <w:szCs w:val="20"/>
              </w:rPr>
            </w:pPr>
            <w:r w:rsidRPr="0088712B">
              <w:rPr>
                <w:sz w:val="20"/>
                <w:szCs w:val="20"/>
              </w:rPr>
              <w:t>0,013</w:t>
            </w:r>
          </w:p>
        </w:tc>
        <w:tc>
          <w:tcPr>
            <w:tcW w:w="1560" w:type="dxa"/>
          </w:tcPr>
          <w:p w:rsidR="003754F2" w:rsidRPr="0088712B" w:rsidRDefault="003754F2" w:rsidP="00BD4F2C">
            <w:pPr>
              <w:autoSpaceDE w:val="0"/>
              <w:autoSpaceDN w:val="0"/>
              <w:adjustRightInd w:val="0"/>
              <w:spacing w:line="360" w:lineRule="auto"/>
              <w:jc w:val="both"/>
              <w:rPr>
                <w:sz w:val="20"/>
                <w:szCs w:val="20"/>
              </w:rPr>
            </w:pPr>
            <w:r w:rsidRPr="0088712B">
              <w:rPr>
                <w:sz w:val="20"/>
                <w:szCs w:val="20"/>
              </w:rPr>
              <w:t>1,31</w:t>
            </w:r>
          </w:p>
        </w:tc>
        <w:tc>
          <w:tcPr>
            <w:tcW w:w="1158" w:type="dxa"/>
          </w:tcPr>
          <w:p w:rsidR="003754F2" w:rsidRPr="0088712B" w:rsidRDefault="003754F2" w:rsidP="00BD4F2C">
            <w:pPr>
              <w:autoSpaceDE w:val="0"/>
              <w:autoSpaceDN w:val="0"/>
              <w:adjustRightInd w:val="0"/>
              <w:spacing w:line="360" w:lineRule="auto"/>
              <w:jc w:val="both"/>
              <w:rPr>
                <w:sz w:val="20"/>
                <w:szCs w:val="20"/>
              </w:rPr>
            </w:pPr>
            <w:r w:rsidRPr="0088712B">
              <w:rPr>
                <w:sz w:val="20"/>
                <w:szCs w:val="20"/>
              </w:rPr>
              <w:t>0,61</w:t>
            </w:r>
          </w:p>
        </w:tc>
        <w:tc>
          <w:tcPr>
            <w:tcW w:w="1515" w:type="dxa"/>
          </w:tcPr>
          <w:p w:rsidR="003754F2" w:rsidRPr="0088712B" w:rsidRDefault="003754F2" w:rsidP="00BD4F2C">
            <w:pPr>
              <w:autoSpaceDE w:val="0"/>
              <w:autoSpaceDN w:val="0"/>
              <w:adjustRightInd w:val="0"/>
              <w:spacing w:line="360" w:lineRule="auto"/>
              <w:jc w:val="both"/>
              <w:rPr>
                <w:sz w:val="20"/>
                <w:szCs w:val="20"/>
              </w:rPr>
            </w:pPr>
            <w:r w:rsidRPr="0088712B">
              <w:rPr>
                <w:sz w:val="20"/>
                <w:szCs w:val="20"/>
              </w:rPr>
              <w:t>0,18</w:t>
            </w:r>
          </w:p>
        </w:tc>
        <w:tc>
          <w:tcPr>
            <w:tcW w:w="1245" w:type="dxa"/>
          </w:tcPr>
          <w:p w:rsidR="003754F2" w:rsidRPr="0088712B" w:rsidRDefault="003754F2" w:rsidP="00BD4F2C">
            <w:pPr>
              <w:autoSpaceDE w:val="0"/>
              <w:autoSpaceDN w:val="0"/>
              <w:adjustRightInd w:val="0"/>
              <w:spacing w:line="360" w:lineRule="auto"/>
              <w:jc w:val="both"/>
              <w:rPr>
                <w:sz w:val="20"/>
                <w:szCs w:val="20"/>
              </w:rPr>
            </w:pPr>
            <w:r w:rsidRPr="0088712B">
              <w:rPr>
                <w:sz w:val="20"/>
                <w:szCs w:val="20"/>
              </w:rPr>
              <w:t>0,16</w:t>
            </w:r>
          </w:p>
        </w:tc>
      </w:tr>
    </w:tbl>
    <w:p w:rsidR="00A41E35" w:rsidRPr="0088712B" w:rsidRDefault="00A41E35" w:rsidP="00417997">
      <w:pPr>
        <w:autoSpaceDE w:val="0"/>
        <w:autoSpaceDN w:val="0"/>
        <w:adjustRightInd w:val="0"/>
        <w:spacing w:line="360" w:lineRule="auto"/>
        <w:ind w:firstLine="709"/>
        <w:jc w:val="both"/>
        <w:rPr>
          <w:sz w:val="28"/>
          <w:szCs w:val="28"/>
        </w:rPr>
      </w:pPr>
    </w:p>
    <w:p w:rsidR="00A41E35" w:rsidRPr="0088712B" w:rsidRDefault="00A41E35" w:rsidP="00417997">
      <w:pPr>
        <w:autoSpaceDE w:val="0"/>
        <w:autoSpaceDN w:val="0"/>
        <w:adjustRightInd w:val="0"/>
        <w:spacing w:line="360" w:lineRule="auto"/>
        <w:ind w:firstLine="709"/>
        <w:jc w:val="both"/>
        <w:rPr>
          <w:sz w:val="28"/>
          <w:szCs w:val="28"/>
        </w:rPr>
      </w:pPr>
      <w:r w:rsidRPr="0088712B">
        <w:rPr>
          <w:sz w:val="28"/>
          <w:szCs w:val="28"/>
        </w:rPr>
        <w:t>Как видно, очистка воды с применением ПР и ГПР обеспечивает качество питьевой воды согласно требований нормативов [33]. Остальные показатели очищенной воды также отвечали нормам. При этом качественная водоочистка</w:t>
      </w:r>
      <w:r w:rsidR="003754F2" w:rsidRPr="0088712B">
        <w:rPr>
          <w:sz w:val="28"/>
          <w:szCs w:val="28"/>
        </w:rPr>
        <w:t xml:space="preserve"> </w:t>
      </w:r>
      <w:r w:rsidRPr="0088712B">
        <w:rPr>
          <w:sz w:val="28"/>
          <w:szCs w:val="28"/>
        </w:rPr>
        <w:t>обеспечивалось малыми дозами Праестола 2500. Табличные данные подтверждают, что при замене ПР на ГПР мутность воды снижалась на 18%, а содержание в ней Al</w:t>
      </w:r>
      <w:r w:rsidRPr="0088712B">
        <w:rPr>
          <w:sz w:val="28"/>
          <w:szCs w:val="28"/>
          <w:vertAlign w:val="superscript"/>
        </w:rPr>
        <w:t>+3</w:t>
      </w:r>
      <w:r w:rsidRPr="0088712B">
        <w:rPr>
          <w:sz w:val="28"/>
          <w:szCs w:val="28"/>
        </w:rPr>
        <w:t xml:space="preserve"> </w:t>
      </w:r>
      <w:r w:rsidR="003754F2" w:rsidRPr="0088712B">
        <w:rPr>
          <w:sz w:val="28"/>
          <w:szCs w:val="28"/>
        </w:rPr>
        <w:t>–</w:t>
      </w:r>
      <w:r w:rsidRPr="0088712B">
        <w:rPr>
          <w:sz w:val="28"/>
          <w:szCs w:val="28"/>
        </w:rPr>
        <w:t xml:space="preserve"> на 26%. При этом достигнуто улучшение качества водоочистки и снижение эксплуатационных затрат.</w:t>
      </w:r>
    </w:p>
    <w:p w:rsidR="00A41E35" w:rsidRPr="0088712B" w:rsidRDefault="00A41E35" w:rsidP="00417997">
      <w:pPr>
        <w:autoSpaceDE w:val="0"/>
        <w:autoSpaceDN w:val="0"/>
        <w:adjustRightInd w:val="0"/>
        <w:spacing w:line="360" w:lineRule="auto"/>
        <w:ind w:firstLine="709"/>
        <w:jc w:val="both"/>
        <w:rPr>
          <w:sz w:val="28"/>
          <w:szCs w:val="28"/>
        </w:rPr>
      </w:pPr>
      <w:r w:rsidRPr="0088712B">
        <w:rPr>
          <w:sz w:val="28"/>
          <w:szCs w:val="28"/>
        </w:rPr>
        <w:t>Применение для водообработки на многих водопроводных станциях СА выявило ряд недостатков, таких как малая эффективность при низкой температуре воды, большие дозировки реагента и опасность превышения в питьевой воде ПДК по алюминию и железу [4].</w:t>
      </w:r>
    </w:p>
    <w:p w:rsidR="00A41E35" w:rsidRPr="0088712B" w:rsidRDefault="00A41E35" w:rsidP="00417997">
      <w:pPr>
        <w:autoSpaceDE w:val="0"/>
        <w:autoSpaceDN w:val="0"/>
        <w:adjustRightInd w:val="0"/>
        <w:spacing w:line="360" w:lineRule="auto"/>
        <w:ind w:firstLine="709"/>
        <w:jc w:val="both"/>
        <w:rPr>
          <w:sz w:val="28"/>
          <w:szCs w:val="28"/>
        </w:rPr>
      </w:pPr>
      <w:r w:rsidRPr="0088712B">
        <w:rPr>
          <w:sz w:val="28"/>
          <w:szCs w:val="28"/>
        </w:rPr>
        <w:t>Поэтому заслуживает внимания поиск для водоочистки новых эффективных реагентов. Поскольку коллоидные примеси в природных и сточных водах, а также частицы большинства суспензий заряжены отрицательно, то для их очистки целесообразно применение катионных флокулянтов.</w:t>
      </w:r>
    </w:p>
    <w:p w:rsidR="00A41E35" w:rsidRPr="0088712B" w:rsidRDefault="00A41E35" w:rsidP="00417997">
      <w:pPr>
        <w:autoSpaceDE w:val="0"/>
        <w:autoSpaceDN w:val="0"/>
        <w:adjustRightInd w:val="0"/>
        <w:spacing w:line="360" w:lineRule="auto"/>
        <w:ind w:firstLine="709"/>
        <w:jc w:val="both"/>
        <w:rPr>
          <w:sz w:val="28"/>
          <w:szCs w:val="28"/>
        </w:rPr>
      </w:pPr>
      <w:r w:rsidRPr="0088712B">
        <w:rPr>
          <w:sz w:val="28"/>
          <w:szCs w:val="28"/>
        </w:rPr>
        <w:t>Флокулирующие свойства анионного (А) и катионного флокулянтов (К) изучены при очистке воды (концентрация дисперсной фазы 2</w:t>
      </w:r>
      <w:r w:rsidR="003754F2" w:rsidRPr="0088712B">
        <w:rPr>
          <w:sz w:val="28"/>
          <w:szCs w:val="28"/>
        </w:rPr>
        <w:t>,</w:t>
      </w:r>
      <w:r w:rsidRPr="0088712B">
        <w:rPr>
          <w:sz w:val="28"/>
          <w:szCs w:val="28"/>
        </w:rPr>
        <w:t>7%), отобранной из отстойников водопроводной станции [35]. Флокулянтом А являлся сополимер АА с Na-АК, а флокулянтом К – сополимер АА с гидрохлоридом диметиламиноэтилметакрилата (ГХ ДМАЭМА). Количественной характеристикой флокулирующего эффекта служил параметр</w:t>
      </w:r>
    </w:p>
    <w:p w:rsidR="00BD4F2C" w:rsidRPr="0088712B" w:rsidRDefault="00BD4F2C" w:rsidP="00417997">
      <w:pPr>
        <w:autoSpaceDE w:val="0"/>
        <w:autoSpaceDN w:val="0"/>
        <w:adjustRightInd w:val="0"/>
        <w:spacing w:line="360" w:lineRule="auto"/>
        <w:ind w:firstLine="709"/>
        <w:jc w:val="both"/>
        <w:rPr>
          <w:i/>
          <w:iCs/>
          <w:sz w:val="28"/>
          <w:szCs w:val="28"/>
        </w:rPr>
      </w:pPr>
    </w:p>
    <w:p w:rsidR="00A41E35" w:rsidRPr="0088712B" w:rsidRDefault="00A41E35" w:rsidP="00417997">
      <w:pPr>
        <w:autoSpaceDE w:val="0"/>
        <w:autoSpaceDN w:val="0"/>
        <w:adjustRightInd w:val="0"/>
        <w:spacing w:line="360" w:lineRule="auto"/>
        <w:ind w:firstLine="709"/>
        <w:jc w:val="both"/>
        <w:rPr>
          <w:sz w:val="28"/>
          <w:szCs w:val="28"/>
        </w:rPr>
      </w:pPr>
      <w:r w:rsidRPr="0088712B">
        <w:rPr>
          <w:i/>
          <w:iCs/>
          <w:sz w:val="28"/>
          <w:szCs w:val="28"/>
        </w:rPr>
        <w:t xml:space="preserve">D </w:t>
      </w:r>
      <w:r w:rsidRPr="0088712B">
        <w:rPr>
          <w:sz w:val="28"/>
          <w:szCs w:val="28"/>
        </w:rPr>
        <w:t>= (V – V</w:t>
      </w:r>
      <w:r w:rsidRPr="0088712B">
        <w:rPr>
          <w:sz w:val="28"/>
          <w:szCs w:val="28"/>
          <w:vertAlign w:val="subscript"/>
        </w:rPr>
        <w:t>0</w:t>
      </w:r>
      <w:r w:rsidRPr="0088712B">
        <w:rPr>
          <w:sz w:val="28"/>
          <w:szCs w:val="28"/>
        </w:rPr>
        <w:t>) / V</w:t>
      </w:r>
      <w:r w:rsidRPr="0088712B">
        <w:rPr>
          <w:sz w:val="28"/>
          <w:szCs w:val="28"/>
          <w:vertAlign w:val="subscript"/>
        </w:rPr>
        <w:t>0</w:t>
      </w:r>
      <w:r w:rsidRPr="0088712B">
        <w:rPr>
          <w:sz w:val="28"/>
          <w:szCs w:val="28"/>
        </w:rPr>
        <w:t xml:space="preserve"> ,</w:t>
      </w:r>
    </w:p>
    <w:p w:rsidR="00BD4F2C" w:rsidRPr="0088712B" w:rsidRDefault="00BD4F2C" w:rsidP="00417997">
      <w:pPr>
        <w:autoSpaceDE w:val="0"/>
        <w:autoSpaceDN w:val="0"/>
        <w:adjustRightInd w:val="0"/>
        <w:spacing w:line="360" w:lineRule="auto"/>
        <w:ind w:firstLine="709"/>
        <w:jc w:val="both"/>
        <w:rPr>
          <w:sz w:val="28"/>
          <w:szCs w:val="28"/>
        </w:rPr>
      </w:pPr>
    </w:p>
    <w:p w:rsidR="00A41E35" w:rsidRPr="0088712B" w:rsidRDefault="00A41E35" w:rsidP="00417997">
      <w:pPr>
        <w:autoSpaceDE w:val="0"/>
        <w:autoSpaceDN w:val="0"/>
        <w:adjustRightInd w:val="0"/>
        <w:spacing w:line="360" w:lineRule="auto"/>
        <w:ind w:firstLine="709"/>
        <w:jc w:val="both"/>
        <w:rPr>
          <w:sz w:val="28"/>
          <w:szCs w:val="28"/>
        </w:rPr>
      </w:pPr>
      <w:r w:rsidRPr="0088712B">
        <w:rPr>
          <w:sz w:val="28"/>
          <w:szCs w:val="28"/>
        </w:rPr>
        <w:t>где V и V</w:t>
      </w:r>
      <w:r w:rsidRPr="0088712B">
        <w:rPr>
          <w:sz w:val="28"/>
          <w:szCs w:val="28"/>
          <w:vertAlign w:val="subscript"/>
        </w:rPr>
        <w:t>0</w:t>
      </w:r>
      <w:r w:rsidR="003754F2" w:rsidRPr="0088712B">
        <w:rPr>
          <w:sz w:val="28"/>
          <w:szCs w:val="28"/>
        </w:rPr>
        <w:t xml:space="preserve"> – соответственно </w:t>
      </w:r>
      <w:r w:rsidRPr="0088712B">
        <w:rPr>
          <w:sz w:val="28"/>
          <w:szCs w:val="28"/>
        </w:rPr>
        <w:t>скорости осаждения дисперсной фазы в воде (определяли при седиментации в цилиндрах) в присутствии и в отсутствие флокулянта.</w:t>
      </w:r>
    </w:p>
    <w:p w:rsidR="003754F2" w:rsidRPr="0088712B" w:rsidRDefault="00A41E35" w:rsidP="00417997">
      <w:pPr>
        <w:autoSpaceDE w:val="0"/>
        <w:autoSpaceDN w:val="0"/>
        <w:adjustRightInd w:val="0"/>
        <w:spacing w:line="360" w:lineRule="auto"/>
        <w:ind w:firstLine="709"/>
        <w:jc w:val="both"/>
        <w:rPr>
          <w:sz w:val="28"/>
          <w:szCs w:val="28"/>
        </w:rPr>
      </w:pPr>
      <w:r w:rsidRPr="0088712B">
        <w:rPr>
          <w:sz w:val="28"/>
          <w:szCs w:val="28"/>
        </w:rPr>
        <w:t xml:space="preserve">Установлено увеличение значений </w:t>
      </w:r>
      <w:r w:rsidRPr="0088712B">
        <w:rPr>
          <w:i/>
          <w:iCs/>
          <w:sz w:val="28"/>
          <w:szCs w:val="28"/>
        </w:rPr>
        <w:t xml:space="preserve">D </w:t>
      </w:r>
      <w:r w:rsidRPr="0088712B">
        <w:rPr>
          <w:sz w:val="28"/>
          <w:szCs w:val="28"/>
        </w:rPr>
        <w:t xml:space="preserve">с повышением концентрации флокулянтов А и К (СП). При близких значениях ММ и содержания ионогенных звеньев в макромолекулах значения </w:t>
      </w:r>
      <w:r w:rsidRPr="0088712B">
        <w:rPr>
          <w:i/>
          <w:iCs/>
          <w:sz w:val="28"/>
          <w:szCs w:val="28"/>
        </w:rPr>
        <w:t xml:space="preserve">D </w:t>
      </w:r>
      <w:r w:rsidRPr="0088712B">
        <w:rPr>
          <w:sz w:val="28"/>
          <w:szCs w:val="28"/>
        </w:rPr>
        <w:t xml:space="preserve">возрастали при замене флокулянта К на А. Это следствие более эффективной адсорбции отрицательно заряженных макромолекул флокулянта А на частицах дисперсной фазы по сравнению с положительно заряженными макромолекулами флокулянта К. Увеличение концентрации дисперсной фазы в воде (СД) понижало величину </w:t>
      </w:r>
      <w:r w:rsidRPr="0088712B">
        <w:rPr>
          <w:i/>
          <w:iCs/>
          <w:sz w:val="28"/>
          <w:szCs w:val="28"/>
        </w:rPr>
        <w:t xml:space="preserve">D </w:t>
      </w:r>
      <w:r w:rsidRPr="0088712B">
        <w:rPr>
          <w:sz w:val="28"/>
          <w:szCs w:val="28"/>
        </w:rPr>
        <w:t>по причине уменьшения отношения СП/ СД при СП</w:t>
      </w:r>
      <w:r w:rsidR="003754F2" w:rsidRPr="0088712B">
        <w:rPr>
          <w:sz w:val="28"/>
          <w:szCs w:val="28"/>
        </w:rPr>
        <w:t xml:space="preserve"> </w:t>
      </w:r>
      <w:r w:rsidRPr="0088712B">
        <w:rPr>
          <w:sz w:val="28"/>
          <w:szCs w:val="28"/>
        </w:rPr>
        <w:t>=</w:t>
      </w:r>
      <w:r w:rsidR="003754F2" w:rsidRPr="0088712B">
        <w:rPr>
          <w:sz w:val="28"/>
          <w:szCs w:val="28"/>
        </w:rPr>
        <w:t xml:space="preserve"> </w:t>
      </w:r>
      <w:r w:rsidRPr="0088712B">
        <w:rPr>
          <w:sz w:val="28"/>
          <w:szCs w:val="28"/>
        </w:rPr>
        <w:t xml:space="preserve">const. </w:t>
      </w:r>
    </w:p>
    <w:p w:rsidR="003754F2" w:rsidRPr="0088712B" w:rsidRDefault="00A41E35" w:rsidP="00417997">
      <w:pPr>
        <w:autoSpaceDE w:val="0"/>
        <w:autoSpaceDN w:val="0"/>
        <w:adjustRightInd w:val="0"/>
        <w:spacing w:line="360" w:lineRule="auto"/>
        <w:ind w:firstLine="709"/>
        <w:jc w:val="both"/>
        <w:rPr>
          <w:sz w:val="28"/>
          <w:szCs w:val="28"/>
        </w:rPr>
      </w:pPr>
      <w:r w:rsidRPr="0088712B">
        <w:rPr>
          <w:sz w:val="28"/>
          <w:szCs w:val="28"/>
        </w:rPr>
        <w:t xml:space="preserve">При добавлении в воду поверхностно-активного вещества (ОП-10) значения </w:t>
      </w:r>
      <w:r w:rsidRPr="0088712B">
        <w:rPr>
          <w:i/>
          <w:iCs/>
          <w:sz w:val="28"/>
          <w:szCs w:val="28"/>
        </w:rPr>
        <w:t xml:space="preserve">D </w:t>
      </w:r>
      <w:r w:rsidRPr="0088712B">
        <w:rPr>
          <w:sz w:val="28"/>
          <w:szCs w:val="28"/>
        </w:rPr>
        <w:t>увеличиваются более существенно для флокулянта К, чем для флокулянта А. Очевидно, молекулы ОП-10, адсорбируясь на дисперсных частицах, способствуют локальной адсорбции макромолекул флокулянта К. Для флокулянта А отмечено уменьшение (в присутствии ОП-10) среднеквадратичных размеров макромолекулярных клубков в растворе (r</w:t>
      </w:r>
      <w:r w:rsidRPr="0088712B">
        <w:rPr>
          <w:sz w:val="28"/>
          <w:szCs w:val="28"/>
          <w:vertAlign w:val="superscript"/>
        </w:rPr>
        <w:t>2</w:t>
      </w:r>
      <w:r w:rsidRPr="0088712B">
        <w:rPr>
          <w:sz w:val="28"/>
          <w:szCs w:val="28"/>
        </w:rPr>
        <w:t>)</w:t>
      </w:r>
      <w:r w:rsidRPr="0088712B">
        <w:rPr>
          <w:sz w:val="28"/>
          <w:szCs w:val="28"/>
          <w:vertAlign w:val="superscript"/>
        </w:rPr>
        <w:t>1/2</w:t>
      </w:r>
      <w:r w:rsidRPr="0088712B">
        <w:rPr>
          <w:sz w:val="28"/>
          <w:szCs w:val="28"/>
        </w:rPr>
        <w:t xml:space="preserve">, которое уменьшало величину </w:t>
      </w:r>
      <w:r w:rsidRPr="0088712B">
        <w:rPr>
          <w:i/>
          <w:iCs/>
          <w:sz w:val="28"/>
          <w:szCs w:val="28"/>
        </w:rPr>
        <w:t>D</w:t>
      </w:r>
      <w:r w:rsidRPr="0088712B">
        <w:rPr>
          <w:sz w:val="28"/>
          <w:szCs w:val="28"/>
        </w:rPr>
        <w:t>.</w:t>
      </w:r>
    </w:p>
    <w:p w:rsidR="00BD4F2C" w:rsidRPr="0088712B" w:rsidRDefault="00A41E35" w:rsidP="00417997">
      <w:pPr>
        <w:autoSpaceDE w:val="0"/>
        <w:autoSpaceDN w:val="0"/>
        <w:adjustRightInd w:val="0"/>
        <w:spacing w:line="360" w:lineRule="auto"/>
        <w:ind w:firstLine="709"/>
        <w:jc w:val="both"/>
        <w:rPr>
          <w:sz w:val="28"/>
          <w:szCs w:val="28"/>
        </w:rPr>
      </w:pPr>
      <w:r w:rsidRPr="0088712B">
        <w:rPr>
          <w:sz w:val="28"/>
          <w:szCs w:val="28"/>
        </w:rPr>
        <w:t>На водоочистной станции г. Кемерово [36] проанализированы причины повышения содержания остаточного алюминия в питьевой воде, и для снижения этого показателя п</w:t>
      </w:r>
      <w:r w:rsidR="003754F2" w:rsidRPr="0088712B">
        <w:rPr>
          <w:sz w:val="28"/>
          <w:szCs w:val="28"/>
        </w:rPr>
        <w:t xml:space="preserve">редложена замена реагентов – СА </w:t>
      </w:r>
      <w:r w:rsidRPr="0088712B">
        <w:rPr>
          <w:sz w:val="28"/>
          <w:szCs w:val="28"/>
        </w:rPr>
        <w:t>на гидроксосульфат алюминия (ГСА) и аммиачного ПАА на низкомолекулярный катионный флокулянт ВПК-402 (полидиметилдиаллиламмонийхлорид), выпускаемый ПО «Каустик» г. Стерлитамак. Опыты проводили на пилотной установке фирмы Preussag Noell при температуре воды 20</w:t>
      </w:r>
      <w:r w:rsidRPr="0088712B">
        <w:rPr>
          <w:sz w:val="28"/>
          <w:szCs w:val="28"/>
          <w:vertAlign w:val="superscript"/>
        </w:rPr>
        <w:t>0</w:t>
      </w:r>
      <w:r w:rsidRPr="0088712B">
        <w:rPr>
          <w:sz w:val="28"/>
          <w:szCs w:val="28"/>
        </w:rPr>
        <w:t xml:space="preserve"> С. Были проанализированы два фильтроцикла при тех же дозах реагентов, что и на очистных сооружени</w:t>
      </w:r>
      <w:r w:rsidR="0050617B" w:rsidRPr="0088712B">
        <w:rPr>
          <w:sz w:val="28"/>
          <w:szCs w:val="28"/>
        </w:rPr>
        <w:t>ях. На рис. 1.2</w:t>
      </w:r>
      <w:r w:rsidRPr="0088712B">
        <w:rPr>
          <w:sz w:val="28"/>
          <w:szCs w:val="28"/>
        </w:rPr>
        <w:t xml:space="preserve"> приведена зависимость мутности воды и концентрации остаточного алюминия в фильтрованной воде от времени для фильтроциклов по очистке р. Томи при использовании ГСА (2 мг·л</w:t>
      </w:r>
      <w:r w:rsidRPr="0088712B">
        <w:rPr>
          <w:sz w:val="28"/>
          <w:szCs w:val="28"/>
          <w:vertAlign w:val="superscript"/>
        </w:rPr>
        <w:t>–1</w:t>
      </w:r>
      <w:r w:rsidRPr="0088712B">
        <w:rPr>
          <w:sz w:val="28"/>
          <w:szCs w:val="28"/>
        </w:rPr>
        <w:t xml:space="preserve"> Al</w:t>
      </w:r>
      <w:r w:rsidRPr="0088712B">
        <w:rPr>
          <w:sz w:val="28"/>
          <w:szCs w:val="28"/>
          <w:vertAlign w:val="subscript"/>
        </w:rPr>
        <w:t>2</w:t>
      </w:r>
      <w:r w:rsidRPr="0088712B">
        <w:rPr>
          <w:sz w:val="28"/>
          <w:szCs w:val="28"/>
        </w:rPr>
        <w:t>O</w:t>
      </w:r>
      <w:r w:rsidRPr="0088712B">
        <w:rPr>
          <w:sz w:val="28"/>
          <w:szCs w:val="28"/>
          <w:vertAlign w:val="subscript"/>
        </w:rPr>
        <w:t>3</w:t>
      </w:r>
      <w:r w:rsidR="003754F2" w:rsidRPr="0088712B">
        <w:rPr>
          <w:sz w:val="28"/>
          <w:szCs w:val="28"/>
        </w:rPr>
        <w:t>) с ВПК-402 (0,</w:t>
      </w:r>
      <w:r w:rsidRPr="0088712B">
        <w:rPr>
          <w:sz w:val="28"/>
          <w:szCs w:val="28"/>
        </w:rPr>
        <w:t>2 мг·л</w:t>
      </w:r>
      <w:r w:rsidRPr="0088712B">
        <w:rPr>
          <w:sz w:val="28"/>
          <w:szCs w:val="28"/>
          <w:vertAlign w:val="superscript"/>
        </w:rPr>
        <w:t>–1</w:t>
      </w:r>
      <w:r w:rsidRPr="0088712B">
        <w:rPr>
          <w:sz w:val="28"/>
          <w:szCs w:val="28"/>
        </w:rPr>
        <w:t>), а также СА с ПАА в тех же дозах.</w:t>
      </w:r>
    </w:p>
    <w:p w:rsidR="009206DE" w:rsidRPr="0088712B" w:rsidRDefault="00BD4F2C" w:rsidP="00417997">
      <w:pPr>
        <w:autoSpaceDE w:val="0"/>
        <w:autoSpaceDN w:val="0"/>
        <w:adjustRightInd w:val="0"/>
        <w:spacing w:line="360" w:lineRule="auto"/>
        <w:ind w:firstLine="709"/>
        <w:jc w:val="both"/>
        <w:rPr>
          <w:sz w:val="28"/>
          <w:szCs w:val="28"/>
        </w:rPr>
      </w:pPr>
      <w:r w:rsidRPr="0088712B">
        <w:rPr>
          <w:sz w:val="28"/>
          <w:szCs w:val="28"/>
        </w:rPr>
        <w:br w:type="page"/>
      </w:r>
      <w:r w:rsidR="00B42478">
        <w:rPr>
          <w:noProof/>
          <w:sz w:val="28"/>
          <w:szCs w:val="28"/>
        </w:rPr>
        <w:pict>
          <v:shape id="Рисунок 9" o:spid="_x0000_i1026" type="#_x0000_t75" style="width:4in;height:180.75pt;visibility:visible">
            <v:imagedata r:id="rId8" o:title="" gain="109227f" blacklevel="-6554f"/>
          </v:shape>
        </w:pict>
      </w:r>
    </w:p>
    <w:p w:rsidR="009206DE" w:rsidRPr="0088712B" w:rsidRDefault="00B42478" w:rsidP="00417997">
      <w:pPr>
        <w:autoSpaceDE w:val="0"/>
        <w:autoSpaceDN w:val="0"/>
        <w:adjustRightInd w:val="0"/>
        <w:spacing w:line="360" w:lineRule="auto"/>
        <w:ind w:firstLine="709"/>
        <w:jc w:val="both"/>
        <w:rPr>
          <w:sz w:val="28"/>
          <w:szCs w:val="28"/>
        </w:rPr>
      </w:pPr>
      <w:r>
        <w:rPr>
          <w:noProof/>
          <w:sz w:val="28"/>
          <w:szCs w:val="28"/>
        </w:rPr>
        <w:pict>
          <v:shape id="Рисунок 10" o:spid="_x0000_i1027" type="#_x0000_t75" style="width:287.25pt;height:177pt;visibility:visible">
            <v:imagedata r:id="rId9" o:title="" gain="109227f" blacklevel="-6554f"/>
          </v:shape>
        </w:pict>
      </w:r>
    </w:p>
    <w:p w:rsidR="00A41E35" w:rsidRPr="0088712B" w:rsidRDefault="00A41E35" w:rsidP="00417997">
      <w:pPr>
        <w:autoSpaceDE w:val="0"/>
        <w:autoSpaceDN w:val="0"/>
        <w:adjustRightInd w:val="0"/>
        <w:spacing w:line="360" w:lineRule="auto"/>
        <w:ind w:firstLine="709"/>
        <w:jc w:val="both"/>
        <w:rPr>
          <w:sz w:val="28"/>
          <w:szCs w:val="28"/>
        </w:rPr>
      </w:pPr>
      <w:r w:rsidRPr="0088712B">
        <w:rPr>
          <w:sz w:val="28"/>
          <w:szCs w:val="28"/>
        </w:rPr>
        <w:t xml:space="preserve">Рис. </w:t>
      </w:r>
      <w:r w:rsidR="0050617B" w:rsidRPr="0088712B">
        <w:rPr>
          <w:sz w:val="28"/>
          <w:szCs w:val="28"/>
        </w:rPr>
        <w:t>1.2</w:t>
      </w:r>
      <w:r w:rsidR="00BD4F2C" w:rsidRPr="0088712B">
        <w:rPr>
          <w:sz w:val="28"/>
          <w:szCs w:val="28"/>
        </w:rPr>
        <w:t xml:space="preserve"> - </w:t>
      </w:r>
      <w:r w:rsidRPr="0088712B">
        <w:rPr>
          <w:sz w:val="28"/>
          <w:szCs w:val="28"/>
        </w:rPr>
        <w:t xml:space="preserve">Зависимость мутности воды N (мг·л–1) (1-3) и концентрация остаточного алюминия в фильтрованной воде </w:t>
      </w:r>
      <w:r w:rsidR="00197EEC" w:rsidRPr="0088712B">
        <w:rPr>
          <w:sz w:val="28"/>
          <w:szCs w:val="28"/>
        </w:rPr>
        <w:t>с</w:t>
      </w:r>
      <w:r w:rsidRPr="0088712B">
        <w:rPr>
          <w:sz w:val="28"/>
          <w:szCs w:val="28"/>
        </w:rPr>
        <w:t xml:space="preserve"> Al (мг·л</w:t>
      </w:r>
      <w:r w:rsidRPr="0088712B">
        <w:rPr>
          <w:sz w:val="28"/>
          <w:szCs w:val="28"/>
          <w:vertAlign w:val="superscript"/>
        </w:rPr>
        <w:t>–1</w:t>
      </w:r>
      <w:r w:rsidRPr="0088712B">
        <w:rPr>
          <w:sz w:val="28"/>
          <w:szCs w:val="28"/>
        </w:rPr>
        <w:t>) (4) от времени t (ч) для фильтроциклов по очистке р. Томи на пилотной установке фирмы Preussag Noell, а - для гидроксосульфата алюминия (2 мг·л</w:t>
      </w:r>
      <w:r w:rsidRPr="0088712B">
        <w:rPr>
          <w:sz w:val="28"/>
          <w:szCs w:val="28"/>
          <w:vertAlign w:val="superscript"/>
        </w:rPr>
        <w:t>–1</w:t>
      </w:r>
      <w:r w:rsidRPr="0088712B">
        <w:rPr>
          <w:sz w:val="28"/>
          <w:szCs w:val="28"/>
        </w:rPr>
        <w:t xml:space="preserve"> Al</w:t>
      </w:r>
      <w:r w:rsidRPr="0088712B">
        <w:rPr>
          <w:sz w:val="28"/>
          <w:szCs w:val="28"/>
          <w:vertAlign w:val="subscript"/>
        </w:rPr>
        <w:t>2</w:t>
      </w:r>
      <w:r w:rsidRPr="0088712B">
        <w:rPr>
          <w:sz w:val="28"/>
          <w:szCs w:val="28"/>
        </w:rPr>
        <w:t>O</w:t>
      </w:r>
      <w:r w:rsidRPr="0088712B">
        <w:rPr>
          <w:sz w:val="28"/>
          <w:szCs w:val="28"/>
          <w:vertAlign w:val="subscript"/>
        </w:rPr>
        <w:t>3</w:t>
      </w:r>
      <w:r w:rsidRPr="0088712B">
        <w:rPr>
          <w:sz w:val="28"/>
          <w:szCs w:val="28"/>
        </w:rPr>
        <w:t>) и ВПК-402 (0.2 мг·л</w:t>
      </w:r>
      <w:r w:rsidRPr="0088712B">
        <w:rPr>
          <w:sz w:val="28"/>
          <w:szCs w:val="28"/>
          <w:vertAlign w:val="superscript"/>
        </w:rPr>
        <w:t>–1</w:t>
      </w:r>
      <w:r w:rsidRPr="0088712B">
        <w:rPr>
          <w:sz w:val="28"/>
          <w:szCs w:val="28"/>
        </w:rPr>
        <w:t>); б - для сульфата алюминия (2 мг·л</w:t>
      </w:r>
      <w:r w:rsidR="00197EEC" w:rsidRPr="0088712B">
        <w:rPr>
          <w:sz w:val="28"/>
          <w:szCs w:val="28"/>
          <w:vertAlign w:val="superscript"/>
        </w:rPr>
        <w:t>-</w:t>
      </w:r>
      <w:r w:rsidRPr="0088712B">
        <w:rPr>
          <w:sz w:val="28"/>
          <w:szCs w:val="28"/>
          <w:vertAlign w:val="superscript"/>
        </w:rPr>
        <w:t>1</w:t>
      </w:r>
      <w:r w:rsidRPr="0088712B">
        <w:rPr>
          <w:sz w:val="28"/>
          <w:szCs w:val="28"/>
        </w:rPr>
        <w:t xml:space="preserve"> Al</w:t>
      </w:r>
      <w:r w:rsidRPr="0088712B">
        <w:rPr>
          <w:sz w:val="28"/>
          <w:szCs w:val="28"/>
          <w:vertAlign w:val="subscript"/>
        </w:rPr>
        <w:t>2</w:t>
      </w:r>
      <w:r w:rsidRPr="0088712B">
        <w:rPr>
          <w:sz w:val="28"/>
          <w:szCs w:val="28"/>
        </w:rPr>
        <w:t>O</w:t>
      </w:r>
      <w:r w:rsidRPr="0088712B">
        <w:rPr>
          <w:sz w:val="28"/>
          <w:szCs w:val="28"/>
          <w:vertAlign w:val="subscript"/>
        </w:rPr>
        <w:t>3</w:t>
      </w:r>
      <w:r w:rsidR="00197EEC" w:rsidRPr="0088712B">
        <w:rPr>
          <w:sz w:val="28"/>
          <w:szCs w:val="28"/>
        </w:rPr>
        <w:t>) и ПАА (0,</w:t>
      </w:r>
      <w:r w:rsidRPr="0088712B">
        <w:rPr>
          <w:sz w:val="28"/>
          <w:szCs w:val="28"/>
        </w:rPr>
        <w:t>2 мг·л</w:t>
      </w:r>
      <w:r w:rsidRPr="0088712B">
        <w:rPr>
          <w:sz w:val="28"/>
          <w:szCs w:val="28"/>
          <w:vertAlign w:val="superscript"/>
        </w:rPr>
        <w:t>–1</w:t>
      </w:r>
      <w:r w:rsidRPr="0088712B">
        <w:rPr>
          <w:sz w:val="28"/>
          <w:szCs w:val="28"/>
        </w:rPr>
        <w:t xml:space="preserve">). Вода: 1 - исходная, 2 – осветлённая, 3 </w:t>
      </w:r>
      <w:r w:rsidR="00BD4F2C" w:rsidRPr="0088712B">
        <w:rPr>
          <w:sz w:val="28"/>
          <w:szCs w:val="28"/>
        </w:rPr>
        <w:t>– фильтрованная</w:t>
      </w:r>
    </w:p>
    <w:p w:rsidR="00BD4F2C" w:rsidRPr="0088712B" w:rsidRDefault="00BD4F2C" w:rsidP="00417997">
      <w:pPr>
        <w:autoSpaceDE w:val="0"/>
        <w:autoSpaceDN w:val="0"/>
        <w:adjustRightInd w:val="0"/>
        <w:spacing w:line="360" w:lineRule="auto"/>
        <w:ind w:firstLine="709"/>
        <w:jc w:val="both"/>
        <w:rPr>
          <w:sz w:val="28"/>
          <w:szCs w:val="28"/>
        </w:rPr>
      </w:pPr>
    </w:p>
    <w:p w:rsidR="00A41E35" w:rsidRPr="0088712B" w:rsidRDefault="00A41E35" w:rsidP="00417997">
      <w:pPr>
        <w:autoSpaceDE w:val="0"/>
        <w:autoSpaceDN w:val="0"/>
        <w:adjustRightInd w:val="0"/>
        <w:spacing w:line="360" w:lineRule="auto"/>
        <w:ind w:firstLine="709"/>
        <w:jc w:val="both"/>
        <w:rPr>
          <w:sz w:val="28"/>
          <w:szCs w:val="28"/>
        </w:rPr>
      </w:pPr>
      <w:r w:rsidRPr="0088712B">
        <w:rPr>
          <w:sz w:val="28"/>
          <w:szCs w:val="28"/>
        </w:rPr>
        <w:t xml:space="preserve">Фильтроцикл на пилотной установке с применением СА и ПАА хорошо моделировал работу очистных сооружений. Мутность воды после отстойника не отличалась от исходной, а после фильтров </w:t>
      </w:r>
      <w:r w:rsidR="00D4600F" w:rsidRPr="0088712B">
        <w:rPr>
          <w:sz w:val="28"/>
          <w:szCs w:val="28"/>
        </w:rPr>
        <w:t>–</w:t>
      </w:r>
      <w:r w:rsidRPr="0088712B">
        <w:rPr>
          <w:sz w:val="28"/>
          <w:szCs w:val="28"/>
        </w:rPr>
        <w:t xml:space="preserve"> сохранялась</w:t>
      </w:r>
      <w:r w:rsidR="00D4600F" w:rsidRPr="0088712B">
        <w:rPr>
          <w:sz w:val="28"/>
          <w:szCs w:val="28"/>
        </w:rPr>
        <w:t xml:space="preserve"> </w:t>
      </w:r>
      <w:r w:rsidRPr="0088712B">
        <w:rPr>
          <w:sz w:val="28"/>
          <w:szCs w:val="28"/>
        </w:rPr>
        <w:t>на уровне 2 мг·л</w:t>
      </w:r>
      <w:r w:rsidRPr="0088712B">
        <w:rPr>
          <w:sz w:val="28"/>
          <w:szCs w:val="28"/>
          <w:vertAlign w:val="superscript"/>
        </w:rPr>
        <w:t>–1</w:t>
      </w:r>
      <w:r w:rsidRPr="0088712B">
        <w:rPr>
          <w:sz w:val="28"/>
          <w:szCs w:val="28"/>
        </w:rPr>
        <w:t>, что</w:t>
      </w:r>
      <w:r w:rsidR="000053F8" w:rsidRPr="0088712B">
        <w:rPr>
          <w:sz w:val="28"/>
          <w:szCs w:val="28"/>
        </w:rPr>
        <w:t xml:space="preserve"> </w:t>
      </w:r>
      <w:r w:rsidRPr="0088712B">
        <w:rPr>
          <w:sz w:val="28"/>
          <w:szCs w:val="28"/>
        </w:rPr>
        <w:t>свидетельствует о неэффективной работе установки. При применении ГСА и ВПК-402 обеспечивалась лучшая работа отстойника и качество фильтрованной воды соответствовало требованиям нормативов по мутности. Содержание остаточного алюминия не превышало 0</w:t>
      </w:r>
      <w:r w:rsidR="00D4600F" w:rsidRPr="0088712B">
        <w:rPr>
          <w:sz w:val="28"/>
          <w:szCs w:val="28"/>
        </w:rPr>
        <w:t>,</w:t>
      </w:r>
      <w:r w:rsidRPr="0088712B">
        <w:rPr>
          <w:sz w:val="28"/>
          <w:szCs w:val="28"/>
        </w:rPr>
        <w:t>1 мг·л</w:t>
      </w:r>
      <w:r w:rsidRPr="0088712B">
        <w:rPr>
          <w:sz w:val="28"/>
          <w:szCs w:val="28"/>
          <w:vertAlign w:val="superscript"/>
        </w:rPr>
        <w:t>–1</w:t>
      </w:r>
      <w:r w:rsidRPr="0088712B">
        <w:rPr>
          <w:sz w:val="28"/>
          <w:szCs w:val="28"/>
        </w:rPr>
        <w:t>, тогда как при использовании СА с аммиачн</w:t>
      </w:r>
      <w:r w:rsidR="005D2BD2" w:rsidRPr="0088712B">
        <w:rPr>
          <w:sz w:val="28"/>
          <w:szCs w:val="28"/>
        </w:rPr>
        <w:t>ым ПАА его величина равнялась 0,</w:t>
      </w:r>
      <w:r w:rsidRPr="0088712B">
        <w:rPr>
          <w:sz w:val="28"/>
          <w:szCs w:val="28"/>
        </w:rPr>
        <w:t>2 мг·л</w:t>
      </w:r>
      <w:r w:rsidRPr="0088712B">
        <w:rPr>
          <w:sz w:val="28"/>
          <w:szCs w:val="28"/>
          <w:vertAlign w:val="superscript"/>
        </w:rPr>
        <w:t>–1</w:t>
      </w:r>
      <w:r w:rsidRPr="0088712B">
        <w:rPr>
          <w:sz w:val="28"/>
          <w:szCs w:val="28"/>
        </w:rPr>
        <w:t>.</w:t>
      </w:r>
    </w:p>
    <w:p w:rsidR="00A41E35" w:rsidRPr="0088712B" w:rsidRDefault="00A41E35" w:rsidP="00417997">
      <w:pPr>
        <w:autoSpaceDE w:val="0"/>
        <w:autoSpaceDN w:val="0"/>
        <w:adjustRightInd w:val="0"/>
        <w:spacing w:line="360" w:lineRule="auto"/>
        <w:ind w:firstLine="709"/>
        <w:jc w:val="both"/>
        <w:rPr>
          <w:sz w:val="28"/>
          <w:szCs w:val="28"/>
        </w:rPr>
      </w:pPr>
      <w:r w:rsidRPr="0088712B">
        <w:rPr>
          <w:sz w:val="28"/>
          <w:szCs w:val="28"/>
        </w:rPr>
        <w:t xml:space="preserve">В работе [37] приведены результаты очистки воды р. Дон на водопроводной станции г. Ростова-на-Дону с использованием катионного флокулянта ВПК-402, который применяли как единственный реагент с марта 1994 г. При введении флокулянта в камеры хлопьеобразования осветление воды в отстойниках было слабым, а мутность очищенной воды намного превышала нормы качества питьевой воды. Поэтому флокулянт стали вводить во всасывающие линии насосов на промежуточной насосной станции подкачки, расположенной в 3 км от очистных сооружений. При этом взаимодействие флокулянта с коллоидными загрязнениями в воде проходило уже в трубах и повышало мутность очищаемой воды по сравнению с речной водой, что способствовало последующему эффективному осветлению воды в отстойниках. В табл. </w:t>
      </w:r>
      <w:r w:rsidR="0050617B" w:rsidRPr="0088712B">
        <w:rPr>
          <w:sz w:val="28"/>
          <w:szCs w:val="28"/>
        </w:rPr>
        <w:t>1.</w:t>
      </w:r>
      <w:r w:rsidRPr="0088712B">
        <w:rPr>
          <w:sz w:val="28"/>
          <w:szCs w:val="28"/>
        </w:rPr>
        <w:t xml:space="preserve">6 приведены результаты осветления воды коагулянтом (1993 г) и флокулянтом (1995 г), а в табл. </w:t>
      </w:r>
      <w:r w:rsidR="0050617B" w:rsidRPr="0088712B">
        <w:rPr>
          <w:sz w:val="28"/>
          <w:szCs w:val="28"/>
        </w:rPr>
        <w:t>1.</w:t>
      </w:r>
      <w:r w:rsidRPr="0088712B">
        <w:rPr>
          <w:sz w:val="28"/>
          <w:szCs w:val="28"/>
        </w:rPr>
        <w:t>7 сведены показатели качества водоочистки.</w:t>
      </w:r>
    </w:p>
    <w:p w:rsidR="00396937" w:rsidRPr="0088712B" w:rsidRDefault="00DF256B" w:rsidP="00417997">
      <w:pPr>
        <w:autoSpaceDE w:val="0"/>
        <w:autoSpaceDN w:val="0"/>
        <w:adjustRightInd w:val="0"/>
        <w:spacing w:line="360" w:lineRule="auto"/>
        <w:ind w:firstLine="709"/>
        <w:jc w:val="both"/>
        <w:rPr>
          <w:sz w:val="28"/>
          <w:szCs w:val="28"/>
        </w:rPr>
      </w:pPr>
      <w:r w:rsidRPr="0088712B">
        <w:rPr>
          <w:sz w:val="28"/>
          <w:szCs w:val="28"/>
        </w:rPr>
        <w:t xml:space="preserve">Согласно данным табл. </w:t>
      </w:r>
      <w:r w:rsidR="0050617B" w:rsidRPr="0088712B">
        <w:rPr>
          <w:sz w:val="28"/>
          <w:szCs w:val="28"/>
        </w:rPr>
        <w:t>1.</w:t>
      </w:r>
      <w:r w:rsidRPr="0088712B">
        <w:rPr>
          <w:sz w:val="28"/>
          <w:szCs w:val="28"/>
        </w:rPr>
        <w:t xml:space="preserve">6 и </w:t>
      </w:r>
      <w:r w:rsidR="0050617B" w:rsidRPr="0088712B">
        <w:rPr>
          <w:sz w:val="28"/>
          <w:szCs w:val="28"/>
        </w:rPr>
        <w:t>1.</w:t>
      </w:r>
      <w:r w:rsidRPr="0088712B">
        <w:rPr>
          <w:sz w:val="28"/>
          <w:szCs w:val="28"/>
        </w:rPr>
        <w:t>7, флокулянт ВПК-402 по сравнению с коагулянтом СА обеспечивал более глубокий и устойчивый в течение всего года эффект осветления воды в отстойниках и фильтрах. Дозирование флокулянта ВПК-402 в воду без разбавления позволило упростить и удешевить конструкцию реагентного хозяйства и его эксплуатацию.</w:t>
      </w:r>
      <w:r w:rsidR="00396937" w:rsidRPr="0088712B">
        <w:rPr>
          <w:sz w:val="28"/>
          <w:szCs w:val="28"/>
        </w:rPr>
        <w:t xml:space="preserve"> </w:t>
      </w:r>
    </w:p>
    <w:p w:rsidR="00BD4F2C" w:rsidRPr="0088712B" w:rsidRDefault="00BD4F2C" w:rsidP="00417997">
      <w:pPr>
        <w:spacing w:line="360" w:lineRule="auto"/>
        <w:ind w:firstLine="709"/>
        <w:jc w:val="both"/>
        <w:rPr>
          <w:b/>
          <w:bCs/>
          <w:sz w:val="28"/>
          <w:szCs w:val="28"/>
        </w:rPr>
      </w:pPr>
    </w:p>
    <w:p w:rsidR="005D2BD2" w:rsidRPr="0088712B" w:rsidRDefault="005D2BD2" w:rsidP="00BD4F2C">
      <w:pPr>
        <w:spacing w:line="360" w:lineRule="auto"/>
        <w:ind w:firstLine="709"/>
        <w:jc w:val="both"/>
        <w:rPr>
          <w:sz w:val="28"/>
          <w:szCs w:val="28"/>
        </w:rPr>
      </w:pPr>
      <w:r w:rsidRPr="0088712B">
        <w:rPr>
          <w:sz w:val="28"/>
          <w:szCs w:val="28"/>
        </w:rPr>
        <w:t xml:space="preserve">Таблица </w:t>
      </w:r>
      <w:r w:rsidR="0050617B" w:rsidRPr="0088712B">
        <w:rPr>
          <w:sz w:val="28"/>
          <w:szCs w:val="28"/>
        </w:rPr>
        <w:t>1.</w:t>
      </w:r>
      <w:r w:rsidRPr="0088712B">
        <w:rPr>
          <w:sz w:val="28"/>
          <w:szCs w:val="28"/>
        </w:rPr>
        <w:t>6</w:t>
      </w:r>
      <w:r w:rsidR="00BD4F2C" w:rsidRPr="0088712B">
        <w:rPr>
          <w:sz w:val="28"/>
          <w:szCs w:val="28"/>
        </w:rPr>
        <w:t xml:space="preserve"> - </w:t>
      </w:r>
      <w:r w:rsidRPr="0088712B">
        <w:rPr>
          <w:sz w:val="28"/>
          <w:szCs w:val="28"/>
        </w:rPr>
        <w:t>Влияние флокулянта ВПК-402 и сульфата алюминия на качество очистки воды на водопроводной станции г. Ростова-на-Дону</w:t>
      </w:r>
    </w:p>
    <w:tbl>
      <w:tblPr>
        <w:tblW w:w="904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00"/>
        <w:gridCol w:w="1004"/>
        <w:gridCol w:w="1366"/>
        <w:gridCol w:w="1250"/>
        <w:gridCol w:w="1318"/>
        <w:gridCol w:w="1455"/>
        <w:gridCol w:w="1456"/>
      </w:tblGrid>
      <w:tr w:rsidR="00117C83" w:rsidRPr="0088712B">
        <w:trPr>
          <w:trHeight w:val="306"/>
        </w:trPr>
        <w:tc>
          <w:tcPr>
            <w:tcW w:w="1200" w:type="dxa"/>
            <w:vMerge w:val="restart"/>
          </w:tcPr>
          <w:p w:rsidR="00117C83" w:rsidRPr="0088712B" w:rsidRDefault="00117C83" w:rsidP="00BD4F2C">
            <w:pPr>
              <w:autoSpaceDE w:val="0"/>
              <w:autoSpaceDN w:val="0"/>
              <w:adjustRightInd w:val="0"/>
              <w:spacing w:line="360" w:lineRule="auto"/>
              <w:jc w:val="both"/>
              <w:rPr>
                <w:sz w:val="20"/>
                <w:szCs w:val="20"/>
              </w:rPr>
            </w:pPr>
            <w:r w:rsidRPr="0088712B">
              <w:rPr>
                <w:sz w:val="20"/>
                <w:szCs w:val="20"/>
              </w:rPr>
              <w:t>В среднем за год</w:t>
            </w:r>
          </w:p>
        </w:tc>
        <w:tc>
          <w:tcPr>
            <w:tcW w:w="2370" w:type="dxa"/>
            <w:gridSpan w:val="2"/>
          </w:tcPr>
          <w:p w:rsidR="00117C83" w:rsidRPr="0088712B" w:rsidRDefault="00117C83" w:rsidP="00BD4F2C">
            <w:pPr>
              <w:autoSpaceDE w:val="0"/>
              <w:autoSpaceDN w:val="0"/>
              <w:adjustRightInd w:val="0"/>
              <w:spacing w:line="360" w:lineRule="auto"/>
              <w:jc w:val="both"/>
              <w:rPr>
                <w:sz w:val="20"/>
                <w:szCs w:val="20"/>
              </w:rPr>
            </w:pPr>
            <w:r w:rsidRPr="0088712B">
              <w:rPr>
                <w:sz w:val="20"/>
                <w:szCs w:val="20"/>
              </w:rPr>
              <w:t>Доза реагентов, мг·л</w:t>
            </w:r>
            <w:r w:rsidRPr="0088712B">
              <w:rPr>
                <w:sz w:val="20"/>
                <w:szCs w:val="20"/>
                <w:vertAlign w:val="superscript"/>
              </w:rPr>
              <w:t>–1</w:t>
            </w:r>
          </w:p>
        </w:tc>
        <w:tc>
          <w:tcPr>
            <w:tcW w:w="5479" w:type="dxa"/>
            <w:gridSpan w:val="4"/>
          </w:tcPr>
          <w:p w:rsidR="00117C83" w:rsidRPr="0088712B" w:rsidRDefault="00117C83" w:rsidP="00BD4F2C">
            <w:pPr>
              <w:autoSpaceDE w:val="0"/>
              <w:autoSpaceDN w:val="0"/>
              <w:adjustRightInd w:val="0"/>
              <w:spacing w:line="360" w:lineRule="auto"/>
              <w:jc w:val="both"/>
              <w:rPr>
                <w:sz w:val="20"/>
                <w:szCs w:val="20"/>
              </w:rPr>
            </w:pPr>
            <w:r w:rsidRPr="0088712B">
              <w:rPr>
                <w:sz w:val="20"/>
                <w:szCs w:val="20"/>
              </w:rPr>
              <w:t>Мутность воды, мг·л</w:t>
            </w:r>
            <w:r w:rsidRPr="0088712B">
              <w:rPr>
                <w:sz w:val="20"/>
                <w:szCs w:val="20"/>
                <w:vertAlign w:val="superscript"/>
              </w:rPr>
              <w:t>–1</w:t>
            </w:r>
          </w:p>
        </w:tc>
      </w:tr>
      <w:tr w:rsidR="007003A1" w:rsidRPr="0088712B">
        <w:trPr>
          <w:trHeight w:val="128"/>
        </w:trPr>
        <w:tc>
          <w:tcPr>
            <w:tcW w:w="1200" w:type="dxa"/>
            <w:vMerge/>
          </w:tcPr>
          <w:p w:rsidR="00117C83" w:rsidRPr="0088712B" w:rsidRDefault="00117C83" w:rsidP="00BD4F2C">
            <w:pPr>
              <w:autoSpaceDE w:val="0"/>
              <w:autoSpaceDN w:val="0"/>
              <w:adjustRightInd w:val="0"/>
              <w:spacing w:line="360" w:lineRule="auto"/>
              <w:jc w:val="both"/>
              <w:rPr>
                <w:sz w:val="20"/>
                <w:szCs w:val="20"/>
              </w:rPr>
            </w:pPr>
          </w:p>
        </w:tc>
        <w:tc>
          <w:tcPr>
            <w:tcW w:w="1004" w:type="dxa"/>
          </w:tcPr>
          <w:p w:rsidR="00117C83" w:rsidRPr="0088712B" w:rsidRDefault="00117C83" w:rsidP="00BD4F2C">
            <w:pPr>
              <w:autoSpaceDE w:val="0"/>
              <w:autoSpaceDN w:val="0"/>
              <w:adjustRightInd w:val="0"/>
              <w:spacing w:line="360" w:lineRule="auto"/>
              <w:jc w:val="both"/>
              <w:rPr>
                <w:sz w:val="20"/>
                <w:szCs w:val="20"/>
              </w:rPr>
            </w:pPr>
            <w:r w:rsidRPr="0088712B">
              <w:rPr>
                <w:sz w:val="20"/>
                <w:szCs w:val="20"/>
              </w:rPr>
              <w:t>ВПК-402</w:t>
            </w:r>
          </w:p>
        </w:tc>
        <w:tc>
          <w:tcPr>
            <w:tcW w:w="1366" w:type="dxa"/>
          </w:tcPr>
          <w:p w:rsidR="00117C83" w:rsidRPr="0088712B" w:rsidRDefault="00BE3862" w:rsidP="00BD4F2C">
            <w:pPr>
              <w:autoSpaceDE w:val="0"/>
              <w:autoSpaceDN w:val="0"/>
              <w:adjustRightInd w:val="0"/>
              <w:spacing w:line="360" w:lineRule="auto"/>
              <w:jc w:val="both"/>
              <w:rPr>
                <w:sz w:val="20"/>
                <w:szCs w:val="20"/>
              </w:rPr>
            </w:pPr>
            <w:r w:rsidRPr="0088712B">
              <w:rPr>
                <w:sz w:val="20"/>
                <w:szCs w:val="20"/>
              </w:rPr>
              <w:t xml:space="preserve">сульфат </w:t>
            </w:r>
            <w:r w:rsidR="00117C83" w:rsidRPr="0088712B">
              <w:rPr>
                <w:sz w:val="20"/>
                <w:szCs w:val="20"/>
              </w:rPr>
              <w:t>алюминия</w:t>
            </w:r>
          </w:p>
        </w:tc>
        <w:tc>
          <w:tcPr>
            <w:tcW w:w="1250" w:type="dxa"/>
          </w:tcPr>
          <w:p w:rsidR="00117C83" w:rsidRPr="0088712B" w:rsidRDefault="00117C83" w:rsidP="00BD4F2C">
            <w:pPr>
              <w:autoSpaceDE w:val="0"/>
              <w:autoSpaceDN w:val="0"/>
              <w:adjustRightInd w:val="0"/>
              <w:spacing w:line="360" w:lineRule="auto"/>
              <w:jc w:val="both"/>
              <w:rPr>
                <w:sz w:val="20"/>
                <w:szCs w:val="20"/>
              </w:rPr>
            </w:pPr>
            <w:r w:rsidRPr="0088712B">
              <w:rPr>
                <w:sz w:val="20"/>
                <w:szCs w:val="20"/>
              </w:rPr>
              <w:t xml:space="preserve">исходной </w:t>
            </w:r>
          </w:p>
        </w:tc>
        <w:tc>
          <w:tcPr>
            <w:tcW w:w="1318" w:type="dxa"/>
          </w:tcPr>
          <w:p w:rsidR="00117C83" w:rsidRPr="0088712B" w:rsidRDefault="00117C83" w:rsidP="00BD4F2C">
            <w:pPr>
              <w:autoSpaceDE w:val="0"/>
              <w:autoSpaceDN w:val="0"/>
              <w:adjustRightInd w:val="0"/>
              <w:spacing w:line="360" w:lineRule="auto"/>
              <w:jc w:val="both"/>
              <w:rPr>
                <w:sz w:val="20"/>
                <w:szCs w:val="20"/>
              </w:rPr>
            </w:pPr>
            <w:r w:rsidRPr="0088712B">
              <w:rPr>
                <w:sz w:val="20"/>
                <w:szCs w:val="20"/>
              </w:rPr>
              <w:t>в смесителе</w:t>
            </w:r>
          </w:p>
        </w:tc>
        <w:tc>
          <w:tcPr>
            <w:tcW w:w="1455" w:type="dxa"/>
          </w:tcPr>
          <w:p w:rsidR="00117C83" w:rsidRPr="0088712B" w:rsidRDefault="00117C83" w:rsidP="00BD4F2C">
            <w:pPr>
              <w:autoSpaceDE w:val="0"/>
              <w:autoSpaceDN w:val="0"/>
              <w:adjustRightInd w:val="0"/>
              <w:spacing w:line="360" w:lineRule="auto"/>
              <w:jc w:val="both"/>
              <w:rPr>
                <w:sz w:val="20"/>
                <w:szCs w:val="20"/>
              </w:rPr>
            </w:pPr>
            <w:r w:rsidRPr="0088712B">
              <w:rPr>
                <w:sz w:val="20"/>
                <w:szCs w:val="20"/>
              </w:rPr>
              <w:t>после отстойника</w:t>
            </w:r>
          </w:p>
        </w:tc>
        <w:tc>
          <w:tcPr>
            <w:tcW w:w="1456" w:type="dxa"/>
          </w:tcPr>
          <w:p w:rsidR="00117C83" w:rsidRPr="0088712B" w:rsidRDefault="00117C83" w:rsidP="00BD4F2C">
            <w:pPr>
              <w:autoSpaceDE w:val="0"/>
              <w:autoSpaceDN w:val="0"/>
              <w:adjustRightInd w:val="0"/>
              <w:spacing w:line="360" w:lineRule="auto"/>
              <w:jc w:val="both"/>
              <w:rPr>
                <w:sz w:val="20"/>
                <w:szCs w:val="20"/>
              </w:rPr>
            </w:pPr>
            <w:r w:rsidRPr="0088712B">
              <w:rPr>
                <w:sz w:val="20"/>
                <w:szCs w:val="20"/>
              </w:rPr>
              <w:t>очищенной</w:t>
            </w:r>
          </w:p>
        </w:tc>
      </w:tr>
      <w:tr w:rsidR="007003A1" w:rsidRPr="0088712B">
        <w:trPr>
          <w:trHeight w:val="293"/>
        </w:trPr>
        <w:tc>
          <w:tcPr>
            <w:tcW w:w="1200" w:type="dxa"/>
          </w:tcPr>
          <w:p w:rsidR="00D4600F" w:rsidRPr="0088712B" w:rsidRDefault="00117C83" w:rsidP="00BD4F2C">
            <w:pPr>
              <w:autoSpaceDE w:val="0"/>
              <w:autoSpaceDN w:val="0"/>
              <w:adjustRightInd w:val="0"/>
              <w:spacing w:line="360" w:lineRule="auto"/>
              <w:jc w:val="both"/>
              <w:rPr>
                <w:sz w:val="20"/>
                <w:szCs w:val="20"/>
              </w:rPr>
            </w:pPr>
            <w:r w:rsidRPr="0088712B">
              <w:rPr>
                <w:sz w:val="20"/>
                <w:szCs w:val="20"/>
              </w:rPr>
              <w:t>1993</w:t>
            </w:r>
          </w:p>
        </w:tc>
        <w:tc>
          <w:tcPr>
            <w:tcW w:w="1004" w:type="dxa"/>
          </w:tcPr>
          <w:p w:rsidR="00D4600F" w:rsidRPr="0088712B" w:rsidRDefault="00117C83" w:rsidP="00BD4F2C">
            <w:pPr>
              <w:autoSpaceDE w:val="0"/>
              <w:autoSpaceDN w:val="0"/>
              <w:adjustRightInd w:val="0"/>
              <w:spacing w:line="360" w:lineRule="auto"/>
              <w:jc w:val="both"/>
              <w:rPr>
                <w:sz w:val="20"/>
                <w:szCs w:val="20"/>
              </w:rPr>
            </w:pPr>
            <w:r w:rsidRPr="0088712B">
              <w:rPr>
                <w:sz w:val="20"/>
                <w:szCs w:val="20"/>
              </w:rPr>
              <w:t>-</w:t>
            </w:r>
          </w:p>
        </w:tc>
        <w:tc>
          <w:tcPr>
            <w:tcW w:w="1366" w:type="dxa"/>
          </w:tcPr>
          <w:p w:rsidR="00D4600F" w:rsidRPr="0088712B" w:rsidRDefault="00117C83" w:rsidP="00BD4F2C">
            <w:pPr>
              <w:autoSpaceDE w:val="0"/>
              <w:autoSpaceDN w:val="0"/>
              <w:adjustRightInd w:val="0"/>
              <w:spacing w:line="360" w:lineRule="auto"/>
              <w:jc w:val="both"/>
              <w:rPr>
                <w:sz w:val="20"/>
                <w:szCs w:val="20"/>
              </w:rPr>
            </w:pPr>
            <w:r w:rsidRPr="0088712B">
              <w:rPr>
                <w:sz w:val="20"/>
                <w:szCs w:val="20"/>
              </w:rPr>
              <w:t>19,9</w:t>
            </w:r>
          </w:p>
        </w:tc>
        <w:tc>
          <w:tcPr>
            <w:tcW w:w="1250" w:type="dxa"/>
          </w:tcPr>
          <w:p w:rsidR="00D4600F" w:rsidRPr="0088712B" w:rsidRDefault="00117C83" w:rsidP="00BD4F2C">
            <w:pPr>
              <w:autoSpaceDE w:val="0"/>
              <w:autoSpaceDN w:val="0"/>
              <w:adjustRightInd w:val="0"/>
              <w:spacing w:line="360" w:lineRule="auto"/>
              <w:jc w:val="both"/>
              <w:rPr>
                <w:sz w:val="20"/>
                <w:szCs w:val="20"/>
              </w:rPr>
            </w:pPr>
            <w:r w:rsidRPr="0088712B">
              <w:rPr>
                <w:sz w:val="20"/>
                <w:szCs w:val="20"/>
              </w:rPr>
              <w:t>12,5</w:t>
            </w:r>
          </w:p>
        </w:tc>
        <w:tc>
          <w:tcPr>
            <w:tcW w:w="1318" w:type="dxa"/>
          </w:tcPr>
          <w:p w:rsidR="00D4600F" w:rsidRPr="0088712B" w:rsidRDefault="00117C83" w:rsidP="00BD4F2C">
            <w:pPr>
              <w:autoSpaceDE w:val="0"/>
              <w:autoSpaceDN w:val="0"/>
              <w:adjustRightInd w:val="0"/>
              <w:spacing w:line="360" w:lineRule="auto"/>
              <w:jc w:val="both"/>
              <w:rPr>
                <w:sz w:val="20"/>
                <w:szCs w:val="20"/>
              </w:rPr>
            </w:pPr>
            <w:r w:rsidRPr="0088712B">
              <w:rPr>
                <w:sz w:val="20"/>
                <w:szCs w:val="20"/>
              </w:rPr>
              <w:t>12,2</w:t>
            </w:r>
          </w:p>
        </w:tc>
        <w:tc>
          <w:tcPr>
            <w:tcW w:w="1455" w:type="dxa"/>
          </w:tcPr>
          <w:p w:rsidR="00D4600F" w:rsidRPr="0088712B" w:rsidRDefault="00117C83" w:rsidP="00BD4F2C">
            <w:pPr>
              <w:autoSpaceDE w:val="0"/>
              <w:autoSpaceDN w:val="0"/>
              <w:adjustRightInd w:val="0"/>
              <w:spacing w:line="360" w:lineRule="auto"/>
              <w:jc w:val="both"/>
              <w:rPr>
                <w:sz w:val="20"/>
                <w:szCs w:val="20"/>
              </w:rPr>
            </w:pPr>
            <w:r w:rsidRPr="0088712B">
              <w:rPr>
                <w:sz w:val="20"/>
                <w:szCs w:val="20"/>
              </w:rPr>
              <w:t>5,3</w:t>
            </w:r>
          </w:p>
        </w:tc>
        <w:tc>
          <w:tcPr>
            <w:tcW w:w="1456" w:type="dxa"/>
          </w:tcPr>
          <w:p w:rsidR="00D4600F" w:rsidRPr="0088712B" w:rsidRDefault="00117C83" w:rsidP="00BD4F2C">
            <w:pPr>
              <w:autoSpaceDE w:val="0"/>
              <w:autoSpaceDN w:val="0"/>
              <w:adjustRightInd w:val="0"/>
              <w:spacing w:line="360" w:lineRule="auto"/>
              <w:jc w:val="both"/>
              <w:rPr>
                <w:sz w:val="20"/>
                <w:szCs w:val="20"/>
              </w:rPr>
            </w:pPr>
            <w:r w:rsidRPr="0088712B">
              <w:rPr>
                <w:sz w:val="20"/>
                <w:szCs w:val="20"/>
              </w:rPr>
              <w:t>1,1</w:t>
            </w:r>
          </w:p>
        </w:tc>
      </w:tr>
      <w:tr w:rsidR="007003A1" w:rsidRPr="0088712B">
        <w:trPr>
          <w:trHeight w:val="319"/>
        </w:trPr>
        <w:tc>
          <w:tcPr>
            <w:tcW w:w="1200" w:type="dxa"/>
          </w:tcPr>
          <w:p w:rsidR="00D4600F" w:rsidRPr="0088712B" w:rsidRDefault="00117C83" w:rsidP="00BD4F2C">
            <w:pPr>
              <w:autoSpaceDE w:val="0"/>
              <w:autoSpaceDN w:val="0"/>
              <w:adjustRightInd w:val="0"/>
              <w:spacing w:line="360" w:lineRule="auto"/>
              <w:jc w:val="both"/>
              <w:rPr>
                <w:sz w:val="20"/>
                <w:szCs w:val="20"/>
              </w:rPr>
            </w:pPr>
            <w:r w:rsidRPr="0088712B">
              <w:rPr>
                <w:sz w:val="20"/>
                <w:szCs w:val="20"/>
              </w:rPr>
              <w:t>1995</w:t>
            </w:r>
          </w:p>
        </w:tc>
        <w:tc>
          <w:tcPr>
            <w:tcW w:w="1004" w:type="dxa"/>
          </w:tcPr>
          <w:p w:rsidR="00D4600F" w:rsidRPr="0088712B" w:rsidRDefault="00117C83" w:rsidP="00BD4F2C">
            <w:pPr>
              <w:autoSpaceDE w:val="0"/>
              <w:autoSpaceDN w:val="0"/>
              <w:adjustRightInd w:val="0"/>
              <w:spacing w:line="360" w:lineRule="auto"/>
              <w:jc w:val="both"/>
              <w:rPr>
                <w:sz w:val="20"/>
                <w:szCs w:val="20"/>
              </w:rPr>
            </w:pPr>
            <w:r w:rsidRPr="0088712B">
              <w:rPr>
                <w:sz w:val="20"/>
                <w:szCs w:val="20"/>
              </w:rPr>
              <w:t>0,23</w:t>
            </w:r>
          </w:p>
        </w:tc>
        <w:tc>
          <w:tcPr>
            <w:tcW w:w="1366" w:type="dxa"/>
          </w:tcPr>
          <w:p w:rsidR="00D4600F" w:rsidRPr="0088712B" w:rsidRDefault="00117C83" w:rsidP="00BD4F2C">
            <w:pPr>
              <w:autoSpaceDE w:val="0"/>
              <w:autoSpaceDN w:val="0"/>
              <w:adjustRightInd w:val="0"/>
              <w:spacing w:line="360" w:lineRule="auto"/>
              <w:jc w:val="both"/>
              <w:rPr>
                <w:sz w:val="20"/>
                <w:szCs w:val="20"/>
              </w:rPr>
            </w:pPr>
            <w:r w:rsidRPr="0088712B">
              <w:rPr>
                <w:sz w:val="20"/>
                <w:szCs w:val="20"/>
              </w:rPr>
              <w:t>-</w:t>
            </w:r>
          </w:p>
        </w:tc>
        <w:tc>
          <w:tcPr>
            <w:tcW w:w="1250" w:type="dxa"/>
          </w:tcPr>
          <w:p w:rsidR="00D4600F" w:rsidRPr="0088712B" w:rsidRDefault="00117C83" w:rsidP="00BD4F2C">
            <w:pPr>
              <w:autoSpaceDE w:val="0"/>
              <w:autoSpaceDN w:val="0"/>
              <w:adjustRightInd w:val="0"/>
              <w:spacing w:line="360" w:lineRule="auto"/>
              <w:jc w:val="both"/>
              <w:rPr>
                <w:sz w:val="20"/>
                <w:szCs w:val="20"/>
              </w:rPr>
            </w:pPr>
            <w:r w:rsidRPr="0088712B">
              <w:rPr>
                <w:sz w:val="20"/>
                <w:szCs w:val="20"/>
              </w:rPr>
              <w:t>13,3</w:t>
            </w:r>
          </w:p>
        </w:tc>
        <w:tc>
          <w:tcPr>
            <w:tcW w:w="1318" w:type="dxa"/>
          </w:tcPr>
          <w:p w:rsidR="00D4600F" w:rsidRPr="0088712B" w:rsidRDefault="00117C83" w:rsidP="00BD4F2C">
            <w:pPr>
              <w:autoSpaceDE w:val="0"/>
              <w:autoSpaceDN w:val="0"/>
              <w:adjustRightInd w:val="0"/>
              <w:spacing w:line="360" w:lineRule="auto"/>
              <w:jc w:val="both"/>
              <w:rPr>
                <w:sz w:val="20"/>
                <w:szCs w:val="20"/>
              </w:rPr>
            </w:pPr>
            <w:r w:rsidRPr="0088712B">
              <w:rPr>
                <w:sz w:val="20"/>
                <w:szCs w:val="20"/>
              </w:rPr>
              <w:t>7,7</w:t>
            </w:r>
          </w:p>
        </w:tc>
        <w:tc>
          <w:tcPr>
            <w:tcW w:w="1455" w:type="dxa"/>
          </w:tcPr>
          <w:p w:rsidR="00D4600F" w:rsidRPr="0088712B" w:rsidRDefault="00117C83" w:rsidP="00BD4F2C">
            <w:pPr>
              <w:autoSpaceDE w:val="0"/>
              <w:autoSpaceDN w:val="0"/>
              <w:adjustRightInd w:val="0"/>
              <w:spacing w:line="360" w:lineRule="auto"/>
              <w:jc w:val="both"/>
              <w:rPr>
                <w:sz w:val="20"/>
                <w:szCs w:val="20"/>
              </w:rPr>
            </w:pPr>
            <w:r w:rsidRPr="0088712B">
              <w:rPr>
                <w:sz w:val="20"/>
                <w:szCs w:val="20"/>
              </w:rPr>
              <w:t>3,7</w:t>
            </w:r>
          </w:p>
        </w:tc>
        <w:tc>
          <w:tcPr>
            <w:tcW w:w="1456" w:type="dxa"/>
          </w:tcPr>
          <w:p w:rsidR="00D4600F" w:rsidRPr="0088712B" w:rsidRDefault="00117C83" w:rsidP="00BD4F2C">
            <w:pPr>
              <w:autoSpaceDE w:val="0"/>
              <w:autoSpaceDN w:val="0"/>
              <w:adjustRightInd w:val="0"/>
              <w:spacing w:line="360" w:lineRule="auto"/>
              <w:jc w:val="both"/>
              <w:rPr>
                <w:sz w:val="20"/>
                <w:szCs w:val="20"/>
              </w:rPr>
            </w:pPr>
            <w:r w:rsidRPr="0088712B">
              <w:rPr>
                <w:sz w:val="20"/>
                <w:szCs w:val="20"/>
              </w:rPr>
              <w:t>0,96</w:t>
            </w:r>
          </w:p>
        </w:tc>
      </w:tr>
    </w:tbl>
    <w:p w:rsidR="007C2D44" w:rsidRPr="0088712B" w:rsidRDefault="00BD4F2C" w:rsidP="00417997">
      <w:pPr>
        <w:autoSpaceDE w:val="0"/>
        <w:autoSpaceDN w:val="0"/>
        <w:adjustRightInd w:val="0"/>
        <w:spacing w:line="360" w:lineRule="auto"/>
        <w:ind w:firstLine="709"/>
        <w:jc w:val="both"/>
        <w:rPr>
          <w:b/>
          <w:bCs/>
          <w:sz w:val="28"/>
          <w:szCs w:val="28"/>
        </w:rPr>
      </w:pPr>
      <w:r w:rsidRPr="0088712B">
        <w:rPr>
          <w:sz w:val="28"/>
          <w:szCs w:val="28"/>
        </w:rPr>
        <w:br w:type="page"/>
      </w:r>
      <w:r w:rsidR="007C2D44" w:rsidRPr="0088712B">
        <w:rPr>
          <w:sz w:val="28"/>
          <w:szCs w:val="28"/>
        </w:rPr>
        <w:t xml:space="preserve">По данным табл. </w:t>
      </w:r>
      <w:r w:rsidR="0050617B" w:rsidRPr="0088712B">
        <w:rPr>
          <w:sz w:val="28"/>
          <w:szCs w:val="28"/>
        </w:rPr>
        <w:t>1.</w:t>
      </w:r>
      <w:r w:rsidR="007C2D44" w:rsidRPr="0088712B">
        <w:rPr>
          <w:sz w:val="28"/>
          <w:szCs w:val="28"/>
        </w:rPr>
        <w:t>7 замена коагулянта СА на флокулянт ВПК-402 снизила содержание в очищенной воде остаточного алюминия, а остальные показатели очищенной воды изменялись одинаково. По сравнению с СА при использовании флокулянта ВПК-402 требуемый эффект очистки воды обеспечивался меньшими на порядок дозами.</w:t>
      </w:r>
    </w:p>
    <w:p w:rsidR="007C2D44" w:rsidRPr="0088712B" w:rsidRDefault="007C2D44" w:rsidP="00417997">
      <w:pPr>
        <w:autoSpaceDE w:val="0"/>
        <w:autoSpaceDN w:val="0"/>
        <w:adjustRightInd w:val="0"/>
        <w:spacing w:line="360" w:lineRule="auto"/>
        <w:ind w:firstLine="709"/>
        <w:jc w:val="both"/>
        <w:rPr>
          <w:sz w:val="28"/>
          <w:szCs w:val="28"/>
        </w:rPr>
      </w:pPr>
      <w:r w:rsidRPr="0088712B">
        <w:rPr>
          <w:sz w:val="28"/>
          <w:szCs w:val="28"/>
        </w:rPr>
        <w:t>Испытания катионного флокулянта ВПК-402 на водозаборе г. Новосибирска, проведенные в осенний паводок, показали его высокую эффективность при низкой температуре воды [38].</w:t>
      </w:r>
    </w:p>
    <w:p w:rsidR="007C2D44" w:rsidRPr="0088712B" w:rsidRDefault="007C2D44" w:rsidP="00417997">
      <w:pPr>
        <w:autoSpaceDE w:val="0"/>
        <w:autoSpaceDN w:val="0"/>
        <w:adjustRightInd w:val="0"/>
        <w:spacing w:line="360" w:lineRule="auto"/>
        <w:ind w:firstLine="709"/>
        <w:jc w:val="both"/>
        <w:rPr>
          <w:sz w:val="28"/>
          <w:szCs w:val="28"/>
        </w:rPr>
      </w:pPr>
      <w:r w:rsidRPr="0088712B">
        <w:rPr>
          <w:sz w:val="28"/>
          <w:szCs w:val="28"/>
        </w:rPr>
        <w:t>Влияние флокулянтов – анионного Магнафлока LT27 и катионного Магнифлока LT 573C совместно коагулянтом СА на цветность и мутность очистки воды р. Днепр в условиях Днепровской водопроводной станции г. Киева рассмотрено в работах [22]. Опыты проведены по методике пробного контактного коагулирования-флокулирования [39]. При дозе СА 5 мг·л</w:t>
      </w:r>
      <w:r w:rsidRPr="0088712B">
        <w:rPr>
          <w:sz w:val="28"/>
          <w:szCs w:val="28"/>
          <w:vertAlign w:val="superscript"/>
        </w:rPr>
        <w:t xml:space="preserve">–1 </w:t>
      </w:r>
      <w:r w:rsidRPr="0088712B">
        <w:rPr>
          <w:sz w:val="28"/>
          <w:szCs w:val="28"/>
        </w:rPr>
        <w:t>повышение степени осветления и обесцвечивания воды обеспечивалось лишь небольшими дозами (0,01 – 0,05 мг·л</w:t>
      </w:r>
      <w:r w:rsidRPr="0088712B">
        <w:rPr>
          <w:sz w:val="28"/>
          <w:szCs w:val="28"/>
          <w:vertAlign w:val="superscript"/>
        </w:rPr>
        <w:t>–1</w:t>
      </w:r>
      <w:r w:rsidRPr="0088712B">
        <w:rPr>
          <w:sz w:val="28"/>
          <w:szCs w:val="28"/>
        </w:rPr>
        <w:t xml:space="preserve">) Магнафлока LT27, а превышение этих доз увеличивало цветность очищенной воды (см. табл. </w:t>
      </w:r>
      <w:r w:rsidR="0050617B" w:rsidRPr="0088712B">
        <w:rPr>
          <w:sz w:val="28"/>
          <w:szCs w:val="28"/>
        </w:rPr>
        <w:t>1.</w:t>
      </w:r>
      <w:r w:rsidRPr="0088712B">
        <w:rPr>
          <w:sz w:val="28"/>
          <w:szCs w:val="28"/>
        </w:rPr>
        <w:t>8). Магнифлок LT 573С в малых дозах повышал цветность воды и только при больших дозах – 0,5 – 1,25 мг·л</w:t>
      </w:r>
      <w:r w:rsidRPr="0088712B">
        <w:rPr>
          <w:sz w:val="28"/>
          <w:szCs w:val="28"/>
          <w:vertAlign w:val="superscript"/>
        </w:rPr>
        <w:t>–1</w:t>
      </w:r>
      <w:r w:rsidRPr="0088712B">
        <w:rPr>
          <w:sz w:val="28"/>
          <w:szCs w:val="28"/>
        </w:rPr>
        <w:t xml:space="preserve"> (при дозе коагулянта 2,5 – 5,0 мг·л</w:t>
      </w:r>
      <w:r w:rsidRPr="0088712B">
        <w:rPr>
          <w:sz w:val="28"/>
          <w:szCs w:val="28"/>
          <w:vertAlign w:val="superscript"/>
        </w:rPr>
        <w:t>–1</w:t>
      </w:r>
      <w:r w:rsidRPr="0088712B">
        <w:rPr>
          <w:sz w:val="28"/>
          <w:szCs w:val="28"/>
        </w:rPr>
        <w:t xml:space="preserve">) снижал мутность и цветность очищенной воды (см. табл. </w:t>
      </w:r>
      <w:r w:rsidR="0050617B" w:rsidRPr="0088712B">
        <w:rPr>
          <w:sz w:val="28"/>
          <w:szCs w:val="28"/>
        </w:rPr>
        <w:t>1.</w:t>
      </w:r>
      <w:r w:rsidRPr="0088712B">
        <w:rPr>
          <w:sz w:val="28"/>
          <w:szCs w:val="28"/>
        </w:rPr>
        <w:t>9). Предварительное озонирование и хлорирование воды не повышало эффективность водоочистки.</w:t>
      </w:r>
    </w:p>
    <w:p w:rsidR="00BD4F2C" w:rsidRPr="0088712B" w:rsidRDefault="00BD4F2C" w:rsidP="00417997">
      <w:pPr>
        <w:spacing w:line="360" w:lineRule="auto"/>
        <w:ind w:firstLine="709"/>
        <w:jc w:val="both"/>
        <w:rPr>
          <w:b/>
          <w:bCs/>
          <w:sz w:val="28"/>
          <w:szCs w:val="28"/>
        </w:rPr>
      </w:pPr>
    </w:p>
    <w:p w:rsidR="00BE3862" w:rsidRPr="0088712B" w:rsidRDefault="00BE3862" w:rsidP="00BD4F2C">
      <w:pPr>
        <w:spacing w:line="360" w:lineRule="auto"/>
        <w:ind w:firstLine="709"/>
        <w:jc w:val="both"/>
        <w:rPr>
          <w:sz w:val="28"/>
          <w:szCs w:val="28"/>
        </w:rPr>
      </w:pPr>
      <w:r w:rsidRPr="0088712B">
        <w:rPr>
          <w:sz w:val="28"/>
          <w:szCs w:val="28"/>
        </w:rPr>
        <w:t>Таблица</w:t>
      </w:r>
      <w:r w:rsidR="00396937" w:rsidRPr="0088712B">
        <w:rPr>
          <w:sz w:val="28"/>
          <w:szCs w:val="28"/>
        </w:rPr>
        <w:t xml:space="preserve"> </w:t>
      </w:r>
      <w:r w:rsidR="00447D03" w:rsidRPr="0088712B">
        <w:rPr>
          <w:sz w:val="28"/>
          <w:szCs w:val="28"/>
        </w:rPr>
        <w:t>1.</w:t>
      </w:r>
      <w:r w:rsidR="00E51BF1" w:rsidRPr="0088712B">
        <w:rPr>
          <w:sz w:val="28"/>
          <w:szCs w:val="28"/>
        </w:rPr>
        <w:t>7</w:t>
      </w:r>
      <w:r w:rsidR="00BD4F2C" w:rsidRPr="0088712B">
        <w:rPr>
          <w:sz w:val="28"/>
          <w:szCs w:val="28"/>
        </w:rPr>
        <w:t xml:space="preserve"> - </w:t>
      </w:r>
      <w:r w:rsidRPr="0088712B">
        <w:rPr>
          <w:sz w:val="28"/>
          <w:szCs w:val="28"/>
        </w:rPr>
        <w:t>Влияние флокулянта ВПК-402 и сульфата алюминия на качество очистки воды на водопроводной станции г. Ростова-на-Дону</w:t>
      </w:r>
    </w:p>
    <w:tbl>
      <w:tblPr>
        <w:tblW w:w="8880"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2"/>
        <w:gridCol w:w="1276"/>
        <w:gridCol w:w="1550"/>
        <w:gridCol w:w="1136"/>
        <w:gridCol w:w="2116"/>
      </w:tblGrid>
      <w:tr w:rsidR="00E51BF1" w:rsidRPr="0088712B">
        <w:tc>
          <w:tcPr>
            <w:tcW w:w="2802" w:type="dxa"/>
            <w:vMerge w:val="restart"/>
          </w:tcPr>
          <w:p w:rsidR="00E51BF1" w:rsidRPr="0088712B" w:rsidRDefault="00E51BF1" w:rsidP="00BD4F2C">
            <w:pPr>
              <w:autoSpaceDE w:val="0"/>
              <w:autoSpaceDN w:val="0"/>
              <w:adjustRightInd w:val="0"/>
              <w:spacing w:line="360" w:lineRule="auto"/>
              <w:jc w:val="both"/>
              <w:rPr>
                <w:sz w:val="20"/>
                <w:szCs w:val="20"/>
              </w:rPr>
            </w:pPr>
            <w:r w:rsidRPr="0088712B">
              <w:rPr>
                <w:sz w:val="20"/>
                <w:szCs w:val="20"/>
              </w:rPr>
              <w:t>Показатели</w:t>
            </w:r>
          </w:p>
        </w:tc>
        <w:tc>
          <w:tcPr>
            <w:tcW w:w="6078" w:type="dxa"/>
            <w:gridSpan w:val="4"/>
          </w:tcPr>
          <w:p w:rsidR="00E51BF1" w:rsidRPr="0088712B" w:rsidRDefault="00E51BF1" w:rsidP="00BD4F2C">
            <w:pPr>
              <w:autoSpaceDE w:val="0"/>
              <w:autoSpaceDN w:val="0"/>
              <w:adjustRightInd w:val="0"/>
              <w:spacing w:line="360" w:lineRule="auto"/>
              <w:jc w:val="both"/>
              <w:rPr>
                <w:sz w:val="20"/>
                <w:szCs w:val="20"/>
              </w:rPr>
            </w:pPr>
            <w:r w:rsidRPr="0088712B">
              <w:rPr>
                <w:sz w:val="20"/>
                <w:szCs w:val="20"/>
              </w:rPr>
              <w:t>Среднегодовые данные</w:t>
            </w:r>
          </w:p>
        </w:tc>
      </w:tr>
      <w:tr w:rsidR="00E51BF1" w:rsidRPr="0088712B">
        <w:tc>
          <w:tcPr>
            <w:tcW w:w="2802" w:type="dxa"/>
            <w:vMerge/>
          </w:tcPr>
          <w:p w:rsidR="00E51BF1" w:rsidRPr="0088712B" w:rsidRDefault="00E51BF1" w:rsidP="00BD4F2C">
            <w:pPr>
              <w:autoSpaceDE w:val="0"/>
              <w:autoSpaceDN w:val="0"/>
              <w:adjustRightInd w:val="0"/>
              <w:spacing w:line="360" w:lineRule="auto"/>
              <w:jc w:val="both"/>
              <w:rPr>
                <w:sz w:val="20"/>
                <w:szCs w:val="20"/>
              </w:rPr>
            </w:pPr>
          </w:p>
        </w:tc>
        <w:tc>
          <w:tcPr>
            <w:tcW w:w="2826" w:type="dxa"/>
            <w:gridSpan w:val="2"/>
          </w:tcPr>
          <w:p w:rsidR="00E51BF1" w:rsidRPr="0088712B" w:rsidRDefault="00E51BF1" w:rsidP="00BD4F2C">
            <w:pPr>
              <w:autoSpaceDE w:val="0"/>
              <w:autoSpaceDN w:val="0"/>
              <w:adjustRightInd w:val="0"/>
              <w:spacing w:line="360" w:lineRule="auto"/>
              <w:jc w:val="both"/>
              <w:rPr>
                <w:sz w:val="20"/>
                <w:szCs w:val="20"/>
              </w:rPr>
            </w:pPr>
            <w:r w:rsidRPr="0088712B">
              <w:rPr>
                <w:sz w:val="20"/>
                <w:szCs w:val="20"/>
              </w:rPr>
              <w:t>1993 г. (сульфат алюминия)</w:t>
            </w:r>
          </w:p>
        </w:tc>
        <w:tc>
          <w:tcPr>
            <w:tcW w:w="3252" w:type="dxa"/>
            <w:gridSpan w:val="2"/>
          </w:tcPr>
          <w:p w:rsidR="00E51BF1" w:rsidRPr="0088712B" w:rsidRDefault="00E51BF1" w:rsidP="00BD4F2C">
            <w:pPr>
              <w:autoSpaceDE w:val="0"/>
              <w:autoSpaceDN w:val="0"/>
              <w:adjustRightInd w:val="0"/>
              <w:spacing w:line="360" w:lineRule="auto"/>
              <w:jc w:val="both"/>
              <w:rPr>
                <w:sz w:val="20"/>
                <w:szCs w:val="20"/>
              </w:rPr>
            </w:pPr>
            <w:r w:rsidRPr="0088712B">
              <w:rPr>
                <w:sz w:val="20"/>
                <w:szCs w:val="20"/>
              </w:rPr>
              <w:t>1995 г. (ВПК-402)</w:t>
            </w:r>
          </w:p>
        </w:tc>
      </w:tr>
      <w:tr w:rsidR="007003A1" w:rsidRPr="0088712B">
        <w:tc>
          <w:tcPr>
            <w:tcW w:w="2802" w:type="dxa"/>
            <w:vMerge/>
          </w:tcPr>
          <w:p w:rsidR="00E51BF1" w:rsidRPr="0088712B" w:rsidRDefault="00E51BF1" w:rsidP="00BD4F2C">
            <w:pPr>
              <w:autoSpaceDE w:val="0"/>
              <w:autoSpaceDN w:val="0"/>
              <w:adjustRightInd w:val="0"/>
              <w:spacing w:line="360" w:lineRule="auto"/>
              <w:jc w:val="both"/>
              <w:rPr>
                <w:sz w:val="20"/>
                <w:szCs w:val="20"/>
              </w:rPr>
            </w:pPr>
          </w:p>
        </w:tc>
        <w:tc>
          <w:tcPr>
            <w:tcW w:w="1276" w:type="dxa"/>
          </w:tcPr>
          <w:p w:rsidR="00E51BF1" w:rsidRPr="0088712B" w:rsidRDefault="00E51BF1" w:rsidP="00BD4F2C">
            <w:pPr>
              <w:autoSpaceDE w:val="0"/>
              <w:autoSpaceDN w:val="0"/>
              <w:adjustRightInd w:val="0"/>
              <w:spacing w:line="360" w:lineRule="auto"/>
              <w:jc w:val="both"/>
              <w:rPr>
                <w:sz w:val="20"/>
                <w:szCs w:val="20"/>
              </w:rPr>
            </w:pPr>
            <w:r w:rsidRPr="0088712B">
              <w:rPr>
                <w:sz w:val="20"/>
                <w:szCs w:val="20"/>
              </w:rPr>
              <w:t>р. Дон</w:t>
            </w:r>
          </w:p>
        </w:tc>
        <w:tc>
          <w:tcPr>
            <w:tcW w:w="1550" w:type="dxa"/>
          </w:tcPr>
          <w:p w:rsidR="00E51BF1" w:rsidRPr="0088712B" w:rsidRDefault="00E51BF1" w:rsidP="00BD4F2C">
            <w:pPr>
              <w:autoSpaceDE w:val="0"/>
              <w:autoSpaceDN w:val="0"/>
              <w:adjustRightInd w:val="0"/>
              <w:spacing w:line="360" w:lineRule="auto"/>
              <w:jc w:val="both"/>
              <w:rPr>
                <w:sz w:val="20"/>
                <w:szCs w:val="20"/>
              </w:rPr>
            </w:pPr>
            <w:r w:rsidRPr="0088712B">
              <w:rPr>
                <w:sz w:val="20"/>
                <w:szCs w:val="20"/>
              </w:rPr>
              <w:t>Вода очищенная</w:t>
            </w:r>
          </w:p>
        </w:tc>
        <w:tc>
          <w:tcPr>
            <w:tcW w:w="1136" w:type="dxa"/>
          </w:tcPr>
          <w:p w:rsidR="00E51BF1" w:rsidRPr="0088712B" w:rsidRDefault="00E51BF1" w:rsidP="00BD4F2C">
            <w:pPr>
              <w:autoSpaceDE w:val="0"/>
              <w:autoSpaceDN w:val="0"/>
              <w:adjustRightInd w:val="0"/>
              <w:spacing w:line="360" w:lineRule="auto"/>
              <w:jc w:val="both"/>
              <w:rPr>
                <w:sz w:val="20"/>
                <w:szCs w:val="20"/>
              </w:rPr>
            </w:pPr>
            <w:r w:rsidRPr="0088712B">
              <w:rPr>
                <w:sz w:val="20"/>
                <w:szCs w:val="20"/>
              </w:rPr>
              <w:t>р. Дон</w:t>
            </w:r>
          </w:p>
        </w:tc>
        <w:tc>
          <w:tcPr>
            <w:tcW w:w="2116" w:type="dxa"/>
          </w:tcPr>
          <w:p w:rsidR="00E51BF1" w:rsidRPr="0088712B" w:rsidRDefault="00E51BF1" w:rsidP="00BD4F2C">
            <w:pPr>
              <w:autoSpaceDE w:val="0"/>
              <w:autoSpaceDN w:val="0"/>
              <w:adjustRightInd w:val="0"/>
              <w:spacing w:line="360" w:lineRule="auto"/>
              <w:jc w:val="both"/>
              <w:rPr>
                <w:sz w:val="20"/>
                <w:szCs w:val="20"/>
              </w:rPr>
            </w:pPr>
            <w:r w:rsidRPr="0088712B">
              <w:rPr>
                <w:sz w:val="20"/>
                <w:szCs w:val="20"/>
              </w:rPr>
              <w:t>Вода очищенная</w:t>
            </w:r>
          </w:p>
        </w:tc>
      </w:tr>
      <w:tr w:rsidR="007003A1" w:rsidRPr="0088712B">
        <w:tc>
          <w:tcPr>
            <w:tcW w:w="2802" w:type="dxa"/>
          </w:tcPr>
          <w:p w:rsidR="00E51BF1" w:rsidRPr="0088712B" w:rsidRDefault="007F1027" w:rsidP="00BD4F2C">
            <w:pPr>
              <w:autoSpaceDE w:val="0"/>
              <w:autoSpaceDN w:val="0"/>
              <w:adjustRightInd w:val="0"/>
              <w:spacing w:line="360" w:lineRule="auto"/>
              <w:jc w:val="both"/>
              <w:rPr>
                <w:sz w:val="20"/>
                <w:szCs w:val="20"/>
              </w:rPr>
            </w:pPr>
            <w:r w:rsidRPr="0088712B">
              <w:rPr>
                <w:sz w:val="20"/>
                <w:szCs w:val="20"/>
              </w:rPr>
              <w:t>Цветность, град</w:t>
            </w:r>
          </w:p>
        </w:tc>
        <w:tc>
          <w:tcPr>
            <w:tcW w:w="1276" w:type="dxa"/>
          </w:tcPr>
          <w:p w:rsidR="00E51BF1" w:rsidRPr="0088712B" w:rsidRDefault="001678BB" w:rsidP="00BD4F2C">
            <w:pPr>
              <w:autoSpaceDE w:val="0"/>
              <w:autoSpaceDN w:val="0"/>
              <w:adjustRightInd w:val="0"/>
              <w:spacing w:line="360" w:lineRule="auto"/>
              <w:jc w:val="both"/>
              <w:rPr>
                <w:sz w:val="20"/>
                <w:szCs w:val="20"/>
              </w:rPr>
            </w:pPr>
            <w:r w:rsidRPr="0088712B">
              <w:rPr>
                <w:sz w:val="20"/>
                <w:szCs w:val="20"/>
              </w:rPr>
              <w:t>17</w:t>
            </w:r>
          </w:p>
        </w:tc>
        <w:tc>
          <w:tcPr>
            <w:tcW w:w="1550" w:type="dxa"/>
          </w:tcPr>
          <w:p w:rsidR="00E51BF1" w:rsidRPr="0088712B" w:rsidRDefault="001678BB" w:rsidP="00BD4F2C">
            <w:pPr>
              <w:autoSpaceDE w:val="0"/>
              <w:autoSpaceDN w:val="0"/>
              <w:adjustRightInd w:val="0"/>
              <w:spacing w:line="360" w:lineRule="auto"/>
              <w:jc w:val="both"/>
              <w:rPr>
                <w:sz w:val="20"/>
                <w:szCs w:val="20"/>
              </w:rPr>
            </w:pPr>
            <w:r w:rsidRPr="0088712B">
              <w:rPr>
                <w:sz w:val="20"/>
                <w:szCs w:val="20"/>
              </w:rPr>
              <w:t>7</w:t>
            </w:r>
          </w:p>
        </w:tc>
        <w:tc>
          <w:tcPr>
            <w:tcW w:w="1136" w:type="dxa"/>
          </w:tcPr>
          <w:p w:rsidR="00E51BF1" w:rsidRPr="0088712B" w:rsidRDefault="001678BB" w:rsidP="00BD4F2C">
            <w:pPr>
              <w:autoSpaceDE w:val="0"/>
              <w:autoSpaceDN w:val="0"/>
              <w:adjustRightInd w:val="0"/>
              <w:spacing w:line="360" w:lineRule="auto"/>
              <w:jc w:val="both"/>
              <w:rPr>
                <w:sz w:val="20"/>
                <w:szCs w:val="20"/>
              </w:rPr>
            </w:pPr>
            <w:r w:rsidRPr="0088712B">
              <w:rPr>
                <w:sz w:val="20"/>
                <w:szCs w:val="20"/>
              </w:rPr>
              <w:t>18</w:t>
            </w:r>
          </w:p>
        </w:tc>
        <w:tc>
          <w:tcPr>
            <w:tcW w:w="2116" w:type="dxa"/>
          </w:tcPr>
          <w:p w:rsidR="00E51BF1" w:rsidRPr="0088712B" w:rsidRDefault="001678BB" w:rsidP="00BD4F2C">
            <w:pPr>
              <w:autoSpaceDE w:val="0"/>
              <w:autoSpaceDN w:val="0"/>
              <w:adjustRightInd w:val="0"/>
              <w:spacing w:line="360" w:lineRule="auto"/>
              <w:jc w:val="both"/>
              <w:rPr>
                <w:sz w:val="20"/>
                <w:szCs w:val="20"/>
              </w:rPr>
            </w:pPr>
            <w:r w:rsidRPr="0088712B">
              <w:rPr>
                <w:sz w:val="20"/>
                <w:szCs w:val="20"/>
              </w:rPr>
              <w:t>8</w:t>
            </w:r>
          </w:p>
        </w:tc>
      </w:tr>
      <w:tr w:rsidR="007003A1" w:rsidRPr="0088712B">
        <w:tc>
          <w:tcPr>
            <w:tcW w:w="2802" w:type="dxa"/>
          </w:tcPr>
          <w:p w:rsidR="00991012" w:rsidRPr="0088712B" w:rsidRDefault="00DF2020" w:rsidP="00BD4F2C">
            <w:pPr>
              <w:autoSpaceDE w:val="0"/>
              <w:autoSpaceDN w:val="0"/>
              <w:adjustRightInd w:val="0"/>
              <w:spacing w:line="360" w:lineRule="auto"/>
              <w:jc w:val="both"/>
              <w:rPr>
                <w:sz w:val="20"/>
                <w:szCs w:val="20"/>
              </w:rPr>
            </w:pPr>
            <w:r w:rsidRPr="0088712B">
              <w:rPr>
                <w:sz w:val="20"/>
                <w:szCs w:val="20"/>
              </w:rPr>
              <w:t>рН</w:t>
            </w:r>
          </w:p>
        </w:tc>
        <w:tc>
          <w:tcPr>
            <w:tcW w:w="1276" w:type="dxa"/>
          </w:tcPr>
          <w:p w:rsidR="00991012" w:rsidRPr="0088712B" w:rsidRDefault="001678BB" w:rsidP="00BD4F2C">
            <w:pPr>
              <w:autoSpaceDE w:val="0"/>
              <w:autoSpaceDN w:val="0"/>
              <w:adjustRightInd w:val="0"/>
              <w:spacing w:line="360" w:lineRule="auto"/>
              <w:jc w:val="both"/>
              <w:rPr>
                <w:sz w:val="20"/>
                <w:szCs w:val="20"/>
              </w:rPr>
            </w:pPr>
            <w:r w:rsidRPr="0088712B">
              <w:rPr>
                <w:sz w:val="20"/>
                <w:szCs w:val="20"/>
              </w:rPr>
              <w:t>8,2</w:t>
            </w:r>
          </w:p>
        </w:tc>
        <w:tc>
          <w:tcPr>
            <w:tcW w:w="1550" w:type="dxa"/>
          </w:tcPr>
          <w:p w:rsidR="00991012" w:rsidRPr="0088712B" w:rsidRDefault="001678BB" w:rsidP="00BD4F2C">
            <w:pPr>
              <w:autoSpaceDE w:val="0"/>
              <w:autoSpaceDN w:val="0"/>
              <w:adjustRightInd w:val="0"/>
              <w:spacing w:line="360" w:lineRule="auto"/>
              <w:jc w:val="both"/>
              <w:rPr>
                <w:sz w:val="20"/>
                <w:szCs w:val="20"/>
              </w:rPr>
            </w:pPr>
            <w:r w:rsidRPr="0088712B">
              <w:rPr>
                <w:sz w:val="20"/>
                <w:szCs w:val="20"/>
              </w:rPr>
              <w:t>7,8</w:t>
            </w:r>
          </w:p>
        </w:tc>
        <w:tc>
          <w:tcPr>
            <w:tcW w:w="1136" w:type="dxa"/>
          </w:tcPr>
          <w:p w:rsidR="00991012" w:rsidRPr="0088712B" w:rsidRDefault="001678BB" w:rsidP="00BD4F2C">
            <w:pPr>
              <w:autoSpaceDE w:val="0"/>
              <w:autoSpaceDN w:val="0"/>
              <w:adjustRightInd w:val="0"/>
              <w:spacing w:line="360" w:lineRule="auto"/>
              <w:jc w:val="both"/>
              <w:rPr>
                <w:sz w:val="20"/>
                <w:szCs w:val="20"/>
              </w:rPr>
            </w:pPr>
            <w:r w:rsidRPr="0088712B">
              <w:rPr>
                <w:sz w:val="20"/>
                <w:szCs w:val="20"/>
              </w:rPr>
              <w:t>8,1</w:t>
            </w:r>
          </w:p>
        </w:tc>
        <w:tc>
          <w:tcPr>
            <w:tcW w:w="2116" w:type="dxa"/>
          </w:tcPr>
          <w:p w:rsidR="00991012" w:rsidRPr="0088712B" w:rsidRDefault="001678BB" w:rsidP="00BD4F2C">
            <w:pPr>
              <w:autoSpaceDE w:val="0"/>
              <w:autoSpaceDN w:val="0"/>
              <w:adjustRightInd w:val="0"/>
              <w:spacing w:line="360" w:lineRule="auto"/>
              <w:jc w:val="both"/>
              <w:rPr>
                <w:sz w:val="20"/>
                <w:szCs w:val="20"/>
              </w:rPr>
            </w:pPr>
            <w:r w:rsidRPr="0088712B">
              <w:rPr>
                <w:sz w:val="20"/>
                <w:szCs w:val="20"/>
              </w:rPr>
              <w:t>7,8</w:t>
            </w:r>
          </w:p>
        </w:tc>
      </w:tr>
      <w:tr w:rsidR="007003A1" w:rsidRPr="0088712B">
        <w:tc>
          <w:tcPr>
            <w:tcW w:w="2802" w:type="dxa"/>
          </w:tcPr>
          <w:p w:rsidR="00991012" w:rsidRPr="0088712B" w:rsidRDefault="00DF2020" w:rsidP="00BD4F2C">
            <w:pPr>
              <w:autoSpaceDE w:val="0"/>
              <w:autoSpaceDN w:val="0"/>
              <w:adjustRightInd w:val="0"/>
              <w:spacing w:line="360" w:lineRule="auto"/>
              <w:jc w:val="both"/>
              <w:rPr>
                <w:sz w:val="20"/>
                <w:szCs w:val="20"/>
              </w:rPr>
            </w:pPr>
            <w:r w:rsidRPr="0088712B">
              <w:rPr>
                <w:sz w:val="20"/>
                <w:szCs w:val="20"/>
              </w:rPr>
              <w:t>Сухой остаток, мг·л</w:t>
            </w:r>
            <w:r w:rsidRPr="0088712B">
              <w:rPr>
                <w:sz w:val="20"/>
                <w:szCs w:val="20"/>
                <w:vertAlign w:val="superscript"/>
              </w:rPr>
              <w:t>–1</w:t>
            </w:r>
          </w:p>
        </w:tc>
        <w:tc>
          <w:tcPr>
            <w:tcW w:w="1276" w:type="dxa"/>
          </w:tcPr>
          <w:p w:rsidR="00991012" w:rsidRPr="0088712B" w:rsidRDefault="001678BB" w:rsidP="00BD4F2C">
            <w:pPr>
              <w:autoSpaceDE w:val="0"/>
              <w:autoSpaceDN w:val="0"/>
              <w:adjustRightInd w:val="0"/>
              <w:spacing w:line="360" w:lineRule="auto"/>
              <w:jc w:val="both"/>
              <w:rPr>
                <w:sz w:val="20"/>
                <w:szCs w:val="20"/>
              </w:rPr>
            </w:pPr>
            <w:r w:rsidRPr="0088712B">
              <w:rPr>
                <w:sz w:val="20"/>
                <w:szCs w:val="20"/>
              </w:rPr>
              <w:t>928</w:t>
            </w:r>
          </w:p>
        </w:tc>
        <w:tc>
          <w:tcPr>
            <w:tcW w:w="1550" w:type="dxa"/>
          </w:tcPr>
          <w:p w:rsidR="00991012" w:rsidRPr="0088712B" w:rsidRDefault="001678BB" w:rsidP="00BD4F2C">
            <w:pPr>
              <w:autoSpaceDE w:val="0"/>
              <w:autoSpaceDN w:val="0"/>
              <w:adjustRightInd w:val="0"/>
              <w:spacing w:line="360" w:lineRule="auto"/>
              <w:jc w:val="both"/>
              <w:rPr>
                <w:sz w:val="20"/>
                <w:szCs w:val="20"/>
              </w:rPr>
            </w:pPr>
            <w:r w:rsidRPr="0088712B">
              <w:rPr>
                <w:sz w:val="20"/>
                <w:szCs w:val="20"/>
              </w:rPr>
              <w:t>924</w:t>
            </w:r>
          </w:p>
        </w:tc>
        <w:tc>
          <w:tcPr>
            <w:tcW w:w="1136" w:type="dxa"/>
          </w:tcPr>
          <w:p w:rsidR="00991012" w:rsidRPr="0088712B" w:rsidRDefault="001678BB" w:rsidP="00BD4F2C">
            <w:pPr>
              <w:autoSpaceDE w:val="0"/>
              <w:autoSpaceDN w:val="0"/>
              <w:adjustRightInd w:val="0"/>
              <w:spacing w:line="360" w:lineRule="auto"/>
              <w:jc w:val="both"/>
              <w:rPr>
                <w:sz w:val="20"/>
                <w:szCs w:val="20"/>
              </w:rPr>
            </w:pPr>
            <w:r w:rsidRPr="0088712B">
              <w:rPr>
                <w:sz w:val="20"/>
                <w:szCs w:val="20"/>
              </w:rPr>
              <w:t>781</w:t>
            </w:r>
          </w:p>
        </w:tc>
        <w:tc>
          <w:tcPr>
            <w:tcW w:w="2116" w:type="dxa"/>
          </w:tcPr>
          <w:p w:rsidR="00991012" w:rsidRPr="0088712B" w:rsidRDefault="001678BB" w:rsidP="00BD4F2C">
            <w:pPr>
              <w:autoSpaceDE w:val="0"/>
              <w:autoSpaceDN w:val="0"/>
              <w:adjustRightInd w:val="0"/>
              <w:spacing w:line="360" w:lineRule="auto"/>
              <w:jc w:val="both"/>
              <w:rPr>
                <w:sz w:val="20"/>
                <w:szCs w:val="20"/>
              </w:rPr>
            </w:pPr>
            <w:r w:rsidRPr="0088712B">
              <w:rPr>
                <w:sz w:val="20"/>
                <w:szCs w:val="20"/>
              </w:rPr>
              <w:t>780</w:t>
            </w:r>
          </w:p>
        </w:tc>
      </w:tr>
      <w:tr w:rsidR="007003A1" w:rsidRPr="0088712B">
        <w:tc>
          <w:tcPr>
            <w:tcW w:w="2802" w:type="dxa"/>
          </w:tcPr>
          <w:p w:rsidR="00991012" w:rsidRPr="0088712B" w:rsidRDefault="001678BB" w:rsidP="00BD4F2C">
            <w:pPr>
              <w:autoSpaceDE w:val="0"/>
              <w:autoSpaceDN w:val="0"/>
              <w:adjustRightInd w:val="0"/>
              <w:spacing w:line="360" w:lineRule="auto"/>
              <w:jc w:val="both"/>
              <w:rPr>
                <w:sz w:val="20"/>
                <w:szCs w:val="20"/>
              </w:rPr>
            </w:pPr>
            <w:r w:rsidRPr="0088712B">
              <w:rPr>
                <w:sz w:val="20"/>
                <w:szCs w:val="20"/>
              </w:rPr>
              <w:t>Жесткость общая, мг·л</w:t>
            </w:r>
            <w:r w:rsidRPr="0088712B">
              <w:rPr>
                <w:sz w:val="20"/>
                <w:szCs w:val="20"/>
                <w:vertAlign w:val="superscript"/>
              </w:rPr>
              <w:t>–1</w:t>
            </w:r>
          </w:p>
        </w:tc>
        <w:tc>
          <w:tcPr>
            <w:tcW w:w="1276" w:type="dxa"/>
          </w:tcPr>
          <w:p w:rsidR="00991012" w:rsidRPr="0088712B" w:rsidRDefault="001678BB" w:rsidP="00BD4F2C">
            <w:pPr>
              <w:autoSpaceDE w:val="0"/>
              <w:autoSpaceDN w:val="0"/>
              <w:adjustRightInd w:val="0"/>
              <w:spacing w:line="360" w:lineRule="auto"/>
              <w:jc w:val="both"/>
              <w:rPr>
                <w:sz w:val="20"/>
                <w:szCs w:val="20"/>
              </w:rPr>
            </w:pPr>
            <w:r w:rsidRPr="0088712B">
              <w:rPr>
                <w:sz w:val="20"/>
                <w:szCs w:val="20"/>
              </w:rPr>
              <w:t>7,75</w:t>
            </w:r>
          </w:p>
        </w:tc>
        <w:tc>
          <w:tcPr>
            <w:tcW w:w="1550" w:type="dxa"/>
          </w:tcPr>
          <w:p w:rsidR="00991012" w:rsidRPr="0088712B" w:rsidRDefault="001678BB" w:rsidP="00BD4F2C">
            <w:pPr>
              <w:autoSpaceDE w:val="0"/>
              <w:autoSpaceDN w:val="0"/>
              <w:adjustRightInd w:val="0"/>
              <w:spacing w:line="360" w:lineRule="auto"/>
              <w:jc w:val="both"/>
              <w:rPr>
                <w:sz w:val="20"/>
                <w:szCs w:val="20"/>
              </w:rPr>
            </w:pPr>
            <w:r w:rsidRPr="0088712B">
              <w:rPr>
                <w:sz w:val="20"/>
                <w:szCs w:val="20"/>
              </w:rPr>
              <w:t>7,75</w:t>
            </w:r>
          </w:p>
        </w:tc>
        <w:tc>
          <w:tcPr>
            <w:tcW w:w="1136" w:type="dxa"/>
          </w:tcPr>
          <w:p w:rsidR="00991012" w:rsidRPr="0088712B" w:rsidRDefault="001678BB" w:rsidP="00BD4F2C">
            <w:pPr>
              <w:autoSpaceDE w:val="0"/>
              <w:autoSpaceDN w:val="0"/>
              <w:adjustRightInd w:val="0"/>
              <w:spacing w:line="360" w:lineRule="auto"/>
              <w:jc w:val="both"/>
              <w:rPr>
                <w:sz w:val="20"/>
                <w:szCs w:val="20"/>
              </w:rPr>
            </w:pPr>
            <w:r w:rsidRPr="0088712B">
              <w:rPr>
                <w:sz w:val="20"/>
                <w:szCs w:val="20"/>
              </w:rPr>
              <w:t>6,57</w:t>
            </w:r>
          </w:p>
        </w:tc>
        <w:tc>
          <w:tcPr>
            <w:tcW w:w="2116" w:type="dxa"/>
          </w:tcPr>
          <w:p w:rsidR="00991012" w:rsidRPr="0088712B" w:rsidRDefault="001678BB" w:rsidP="00BD4F2C">
            <w:pPr>
              <w:autoSpaceDE w:val="0"/>
              <w:autoSpaceDN w:val="0"/>
              <w:adjustRightInd w:val="0"/>
              <w:spacing w:line="360" w:lineRule="auto"/>
              <w:jc w:val="both"/>
              <w:rPr>
                <w:sz w:val="20"/>
                <w:szCs w:val="20"/>
              </w:rPr>
            </w:pPr>
            <w:r w:rsidRPr="0088712B">
              <w:rPr>
                <w:sz w:val="20"/>
                <w:szCs w:val="20"/>
              </w:rPr>
              <w:t>6,57</w:t>
            </w:r>
          </w:p>
        </w:tc>
      </w:tr>
      <w:tr w:rsidR="007003A1" w:rsidRPr="0088712B">
        <w:tc>
          <w:tcPr>
            <w:tcW w:w="2802" w:type="dxa"/>
          </w:tcPr>
          <w:p w:rsidR="001678BB" w:rsidRPr="0088712B" w:rsidRDefault="001678BB" w:rsidP="00BD4F2C">
            <w:pPr>
              <w:autoSpaceDE w:val="0"/>
              <w:autoSpaceDN w:val="0"/>
              <w:adjustRightInd w:val="0"/>
              <w:spacing w:line="360" w:lineRule="auto"/>
              <w:jc w:val="both"/>
              <w:rPr>
                <w:sz w:val="20"/>
                <w:szCs w:val="20"/>
              </w:rPr>
            </w:pPr>
            <w:r w:rsidRPr="0088712B">
              <w:rPr>
                <w:sz w:val="20"/>
                <w:szCs w:val="20"/>
              </w:rPr>
              <w:t>Щелочность, мг·л</w:t>
            </w:r>
            <w:r w:rsidRPr="0088712B">
              <w:rPr>
                <w:sz w:val="20"/>
                <w:szCs w:val="20"/>
                <w:vertAlign w:val="superscript"/>
              </w:rPr>
              <w:t>–1</w:t>
            </w:r>
          </w:p>
        </w:tc>
        <w:tc>
          <w:tcPr>
            <w:tcW w:w="1276" w:type="dxa"/>
          </w:tcPr>
          <w:p w:rsidR="001678BB" w:rsidRPr="0088712B" w:rsidRDefault="001678BB" w:rsidP="00BD4F2C">
            <w:pPr>
              <w:autoSpaceDE w:val="0"/>
              <w:autoSpaceDN w:val="0"/>
              <w:adjustRightInd w:val="0"/>
              <w:spacing w:line="360" w:lineRule="auto"/>
              <w:jc w:val="both"/>
              <w:rPr>
                <w:sz w:val="20"/>
                <w:szCs w:val="20"/>
              </w:rPr>
            </w:pPr>
            <w:r w:rsidRPr="0088712B">
              <w:rPr>
                <w:sz w:val="20"/>
                <w:szCs w:val="20"/>
              </w:rPr>
              <w:t>3,6</w:t>
            </w:r>
          </w:p>
        </w:tc>
        <w:tc>
          <w:tcPr>
            <w:tcW w:w="1550" w:type="dxa"/>
          </w:tcPr>
          <w:p w:rsidR="001678BB" w:rsidRPr="0088712B" w:rsidRDefault="001678BB" w:rsidP="00BD4F2C">
            <w:pPr>
              <w:autoSpaceDE w:val="0"/>
              <w:autoSpaceDN w:val="0"/>
              <w:adjustRightInd w:val="0"/>
              <w:spacing w:line="360" w:lineRule="auto"/>
              <w:jc w:val="both"/>
              <w:rPr>
                <w:sz w:val="20"/>
                <w:szCs w:val="20"/>
              </w:rPr>
            </w:pPr>
            <w:r w:rsidRPr="0088712B">
              <w:rPr>
                <w:sz w:val="20"/>
                <w:szCs w:val="20"/>
              </w:rPr>
              <w:t>3,4</w:t>
            </w:r>
          </w:p>
        </w:tc>
        <w:tc>
          <w:tcPr>
            <w:tcW w:w="1136" w:type="dxa"/>
          </w:tcPr>
          <w:p w:rsidR="001678BB" w:rsidRPr="0088712B" w:rsidRDefault="001678BB" w:rsidP="00BD4F2C">
            <w:pPr>
              <w:autoSpaceDE w:val="0"/>
              <w:autoSpaceDN w:val="0"/>
              <w:adjustRightInd w:val="0"/>
              <w:spacing w:line="360" w:lineRule="auto"/>
              <w:jc w:val="both"/>
              <w:rPr>
                <w:sz w:val="20"/>
                <w:szCs w:val="20"/>
              </w:rPr>
            </w:pPr>
            <w:r w:rsidRPr="0088712B">
              <w:rPr>
                <w:sz w:val="20"/>
                <w:szCs w:val="20"/>
              </w:rPr>
              <w:t>3,4</w:t>
            </w:r>
          </w:p>
        </w:tc>
        <w:tc>
          <w:tcPr>
            <w:tcW w:w="2116" w:type="dxa"/>
          </w:tcPr>
          <w:p w:rsidR="001678BB" w:rsidRPr="0088712B" w:rsidRDefault="001678BB" w:rsidP="00BD4F2C">
            <w:pPr>
              <w:autoSpaceDE w:val="0"/>
              <w:autoSpaceDN w:val="0"/>
              <w:adjustRightInd w:val="0"/>
              <w:spacing w:line="360" w:lineRule="auto"/>
              <w:jc w:val="both"/>
              <w:rPr>
                <w:sz w:val="20"/>
                <w:szCs w:val="20"/>
              </w:rPr>
            </w:pPr>
            <w:r w:rsidRPr="0088712B">
              <w:rPr>
                <w:sz w:val="20"/>
                <w:szCs w:val="20"/>
              </w:rPr>
              <w:t>3,3</w:t>
            </w:r>
          </w:p>
        </w:tc>
      </w:tr>
      <w:tr w:rsidR="007003A1" w:rsidRPr="0088712B">
        <w:tc>
          <w:tcPr>
            <w:tcW w:w="2802" w:type="dxa"/>
          </w:tcPr>
          <w:p w:rsidR="001678BB" w:rsidRPr="0088712B" w:rsidRDefault="001678BB" w:rsidP="00BD4F2C">
            <w:pPr>
              <w:autoSpaceDE w:val="0"/>
              <w:autoSpaceDN w:val="0"/>
              <w:adjustRightInd w:val="0"/>
              <w:spacing w:line="360" w:lineRule="auto"/>
              <w:jc w:val="both"/>
              <w:rPr>
                <w:sz w:val="20"/>
                <w:szCs w:val="20"/>
              </w:rPr>
            </w:pPr>
            <w:r w:rsidRPr="0088712B">
              <w:rPr>
                <w:sz w:val="20"/>
                <w:szCs w:val="20"/>
              </w:rPr>
              <w:t>Хлориды, мг·л</w:t>
            </w:r>
            <w:r w:rsidRPr="0088712B">
              <w:rPr>
                <w:sz w:val="20"/>
                <w:szCs w:val="20"/>
                <w:vertAlign w:val="superscript"/>
              </w:rPr>
              <w:t>–1</w:t>
            </w:r>
          </w:p>
        </w:tc>
        <w:tc>
          <w:tcPr>
            <w:tcW w:w="1276" w:type="dxa"/>
          </w:tcPr>
          <w:p w:rsidR="001678BB" w:rsidRPr="0088712B" w:rsidRDefault="001678BB" w:rsidP="00BD4F2C">
            <w:pPr>
              <w:autoSpaceDE w:val="0"/>
              <w:autoSpaceDN w:val="0"/>
              <w:adjustRightInd w:val="0"/>
              <w:spacing w:line="360" w:lineRule="auto"/>
              <w:jc w:val="both"/>
              <w:rPr>
                <w:sz w:val="20"/>
                <w:szCs w:val="20"/>
              </w:rPr>
            </w:pPr>
            <w:r w:rsidRPr="0088712B">
              <w:rPr>
                <w:sz w:val="20"/>
                <w:szCs w:val="20"/>
              </w:rPr>
              <w:t>154</w:t>
            </w:r>
          </w:p>
        </w:tc>
        <w:tc>
          <w:tcPr>
            <w:tcW w:w="1550" w:type="dxa"/>
          </w:tcPr>
          <w:p w:rsidR="001678BB" w:rsidRPr="0088712B" w:rsidRDefault="001678BB" w:rsidP="00BD4F2C">
            <w:pPr>
              <w:autoSpaceDE w:val="0"/>
              <w:autoSpaceDN w:val="0"/>
              <w:adjustRightInd w:val="0"/>
              <w:spacing w:line="360" w:lineRule="auto"/>
              <w:jc w:val="both"/>
              <w:rPr>
                <w:sz w:val="20"/>
                <w:szCs w:val="20"/>
              </w:rPr>
            </w:pPr>
            <w:r w:rsidRPr="0088712B">
              <w:rPr>
                <w:sz w:val="20"/>
                <w:szCs w:val="20"/>
              </w:rPr>
              <w:t>156</w:t>
            </w:r>
          </w:p>
        </w:tc>
        <w:tc>
          <w:tcPr>
            <w:tcW w:w="1136" w:type="dxa"/>
          </w:tcPr>
          <w:p w:rsidR="001678BB" w:rsidRPr="0088712B" w:rsidRDefault="001678BB" w:rsidP="00BD4F2C">
            <w:pPr>
              <w:autoSpaceDE w:val="0"/>
              <w:autoSpaceDN w:val="0"/>
              <w:adjustRightInd w:val="0"/>
              <w:spacing w:line="360" w:lineRule="auto"/>
              <w:jc w:val="both"/>
              <w:rPr>
                <w:sz w:val="20"/>
                <w:szCs w:val="20"/>
              </w:rPr>
            </w:pPr>
            <w:r w:rsidRPr="0088712B">
              <w:rPr>
                <w:sz w:val="20"/>
                <w:szCs w:val="20"/>
              </w:rPr>
              <w:t>115</w:t>
            </w:r>
          </w:p>
        </w:tc>
        <w:tc>
          <w:tcPr>
            <w:tcW w:w="2116" w:type="dxa"/>
          </w:tcPr>
          <w:p w:rsidR="001678BB" w:rsidRPr="0088712B" w:rsidRDefault="001678BB" w:rsidP="00BD4F2C">
            <w:pPr>
              <w:autoSpaceDE w:val="0"/>
              <w:autoSpaceDN w:val="0"/>
              <w:adjustRightInd w:val="0"/>
              <w:spacing w:line="360" w:lineRule="auto"/>
              <w:jc w:val="both"/>
              <w:rPr>
                <w:sz w:val="20"/>
                <w:szCs w:val="20"/>
              </w:rPr>
            </w:pPr>
            <w:r w:rsidRPr="0088712B">
              <w:rPr>
                <w:sz w:val="20"/>
                <w:szCs w:val="20"/>
              </w:rPr>
              <w:t>117</w:t>
            </w:r>
          </w:p>
        </w:tc>
      </w:tr>
      <w:tr w:rsidR="007003A1" w:rsidRPr="0088712B">
        <w:tc>
          <w:tcPr>
            <w:tcW w:w="2802" w:type="dxa"/>
          </w:tcPr>
          <w:p w:rsidR="001678BB" w:rsidRPr="0088712B" w:rsidRDefault="001678BB" w:rsidP="00BD4F2C">
            <w:pPr>
              <w:autoSpaceDE w:val="0"/>
              <w:autoSpaceDN w:val="0"/>
              <w:adjustRightInd w:val="0"/>
              <w:spacing w:line="360" w:lineRule="auto"/>
              <w:jc w:val="both"/>
              <w:rPr>
                <w:sz w:val="20"/>
                <w:szCs w:val="20"/>
              </w:rPr>
            </w:pPr>
            <w:r w:rsidRPr="0088712B">
              <w:rPr>
                <w:sz w:val="20"/>
                <w:szCs w:val="20"/>
              </w:rPr>
              <w:t>Сульфаты, мг·л</w:t>
            </w:r>
            <w:r w:rsidRPr="0088712B">
              <w:rPr>
                <w:sz w:val="20"/>
                <w:szCs w:val="20"/>
                <w:vertAlign w:val="superscript"/>
              </w:rPr>
              <w:t>–1</w:t>
            </w:r>
          </w:p>
        </w:tc>
        <w:tc>
          <w:tcPr>
            <w:tcW w:w="1276" w:type="dxa"/>
          </w:tcPr>
          <w:p w:rsidR="001678BB" w:rsidRPr="0088712B" w:rsidRDefault="001678BB" w:rsidP="00BD4F2C">
            <w:pPr>
              <w:autoSpaceDE w:val="0"/>
              <w:autoSpaceDN w:val="0"/>
              <w:adjustRightInd w:val="0"/>
              <w:spacing w:line="360" w:lineRule="auto"/>
              <w:jc w:val="both"/>
              <w:rPr>
                <w:sz w:val="20"/>
                <w:szCs w:val="20"/>
              </w:rPr>
            </w:pPr>
            <w:r w:rsidRPr="0088712B">
              <w:rPr>
                <w:sz w:val="20"/>
                <w:szCs w:val="20"/>
              </w:rPr>
              <w:t>280</w:t>
            </w:r>
          </w:p>
        </w:tc>
        <w:tc>
          <w:tcPr>
            <w:tcW w:w="1550" w:type="dxa"/>
          </w:tcPr>
          <w:p w:rsidR="001678BB" w:rsidRPr="0088712B" w:rsidRDefault="001678BB" w:rsidP="00BD4F2C">
            <w:pPr>
              <w:autoSpaceDE w:val="0"/>
              <w:autoSpaceDN w:val="0"/>
              <w:adjustRightInd w:val="0"/>
              <w:spacing w:line="360" w:lineRule="auto"/>
              <w:jc w:val="both"/>
              <w:rPr>
                <w:sz w:val="20"/>
                <w:szCs w:val="20"/>
              </w:rPr>
            </w:pPr>
            <w:r w:rsidRPr="0088712B">
              <w:rPr>
                <w:sz w:val="20"/>
                <w:szCs w:val="20"/>
              </w:rPr>
              <w:t>278</w:t>
            </w:r>
          </w:p>
        </w:tc>
        <w:tc>
          <w:tcPr>
            <w:tcW w:w="1136" w:type="dxa"/>
          </w:tcPr>
          <w:p w:rsidR="001678BB" w:rsidRPr="0088712B" w:rsidRDefault="001678BB" w:rsidP="00BD4F2C">
            <w:pPr>
              <w:autoSpaceDE w:val="0"/>
              <w:autoSpaceDN w:val="0"/>
              <w:adjustRightInd w:val="0"/>
              <w:spacing w:line="360" w:lineRule="auto"/>
              <w:jc w:val="both"/>
              <w:rPr>
                <w:sz w:val="20"/>
                <w:szCs w:val="20"/>
              </w:rPr>
            </w:pPr>
            <w:r w:rsidRPr="0088712B">
              <w:rPr>
                <w:sz w:val="20"/>
                <w:szCs w:val="20"/>
              </w:rPr>
              <w:t>230</w:t>
            </w:r>
          </w:p>
        </w:tc>
        <w:tc>
          <w:tcPr>
            <w:tcW w:w="2116" w:type="dxa"/>
          </w:tcPr>
          <w:p w:rsidR="001678BB" w:rsidRPr="0088712B" w:rsidRDefault="001678BB" w:rsidP="00BD4F2C">
            <w:pPr>
              <w:autoSpaceDE w:val="0"/>
              <w:autoSpaceDN w:val="0"/>
              <w:adjustRightInd w:val="0"/>
              <w:spacing w:line="360" w:lineRule="auto"/>
              <w:jc w:val="both"/>
              <w:rPr>
                <w:sz w:val="20"/>
                <w:szCs w:val="20"/>
              </w:rPr>
            </w:pPr>
            <w:r w:rsidRPr="0088712B">
              <w:rPr>
                <w:sz w:val="20"/>
                <w:szCs w:val="20"/>
              </w:rPr>
              <w:t>229</w:t>
            </w:r>
          </w:p>
        </w:tc>
      </w:tr>
      <w:tr w:rsidR="007003A1" w:rsidRPr="0088712B">
        <w:tc>
          <w:tcPr>
            <w:tcW w:w="2802" w:type="dxa"/>
          </w:tcPr>
          <w:p w:rsidR="001678BB" w:rsidRPr="0088712B" w:rsidRDefault="001678BB" w:rsidP="00BD4F2C">
            <w:pPr>
              <w:autoSpaceDE w:val="0"/>
              <w:autoSpaceDN w:val="0"/>
              <w:adjustRightInd w:val="0"/>
              <w:spacing w:line="360" w:lineRule="auto"/>
              <w:jc w:val="both"/>
              <w:rPr>
                <w:sz w:val="20"/>
                <w:szCs w:val="20"/>
              </w:rPr>
            </w:pPr>
            <w:r w:rsidRPr="0088712B">
              <w:rPr>
                <w:sz w:val="20"/>
                <w:szCs w:val="20"/>
              </w:rPr>
              <w:t>Аммиак, мг·л</w:t>
            </w:r>
            <w:r w:rsidRPr="0088712B">
              <w:rPr>
                <w:sz w:val="20"/>
                <w:szCs w:val="20"/>
                <w:vertAlign w:val="superscript"/>
              </w:rPr>
              <w:t>–1</w:t>
            </w:r>
          </w:p>
        </w:tc>
        <w:tc>
          <w:tcPr>
            <w:tcW w:w="1276" w:type="dxa"/>
          </w:tcPr>
          <w:p w:rsidR="001678BB" w:rsidRPr="0088712B" w:rsidRDefault="001678BB" w:rsidP="00BD4F2C">
            <w:pPr>
              <w:autoSpaceDE w:val="0"/>
              <w:autoSpaceDN w:val="0"/>
              <w:adjustRightInd w:val="0"/>
              <w:spacing w:line="360" w:lineRule="auto"/>
              <w:jc w:val="both"/>
              <w:rPr>
                <w:sz w:val="20"/>
                <w:szCs w:val="20"/>
              </w:rPr>
            </w:pPr>
            <w:r w:rsidRPr="0088712B">
              <w:rPr>
                <w:sz w:val="20"/>
                <w:szCs w:val="20"/>
              </w:rPr>
              <w:t>0,37</w:t>
            </w:r>
          </w:p>
        </w:tc>
        <w:tc>
          <w:tcPr>
            <w:tcW w:w="1550" w:type="dxa"/>
          </w:tcPr>
          <w:p w:rsidR="001678BB" w:rsidRPr="0088712B" w:rsidRDefault="001678BB" w:rsidP="00BD4F2C">
            <w:pPr>
              <w:autoSpaceDE w:val="0"/>
              <w:autoSpaceDN w:val="0"/>
              <w:adjustRightInd w:val="0"/>
              <w:spacing w:line="360" w:lineRule="auto"/>
              <w:jc w:val="both"/>
              <w:rPr>
                <w:sz w:val="20"/>
                <w:szCs w:val="20"/>
              </w:rPr>
            </w:pPr>
            <w:r w:rsidRPr="0088712B">
              <w:rPr>
                <w:sz w:val="20"/>
                <w:szCs w:val="20"/>
              </w:rPr>
              <w:t>0,13</w:t>
            </w:r>
          </w:p>
        </w:tc>
        <w:tc>
          <w:tcPr>
            <w:tcW w:w="1136" w:type="dxa"/>
          </w:tcPr>
          <w:p w:rsidR="001678BB" w:rsidRPr="0088712B" w:rsidRDefault="001678BB" w:rsidP="00BD4F2C">
            <w:pPr>
              <w:autoSpaceDE w:val="0"/>
              <w:autoSpaceDN w:val="0"/>
              <w:adjustRightInd w:val="0"/>
              <w:spacing w:line="360" w:lineRule="auto"/>
              <w:jc w:val="both"/>
              <w:rPr>
                <w:sz w:val="20"/>
                <w:szCs w:val="20"/>
              </w:rPr>
            </w:pPr>
            <w:r w:rsidRPr="0088712B">
              <w:rPr>
                <w:sz w:val="20"/>
                <w:szCs w:val="20"/>
              </w:rPr>
              <w:t>0,43</w:t>
            </w:r>
          </w:p>
        </w:tc>
        <w:tc>
          <w:tcPr>
            <w:tcW w:w="2116" w:type="dxa"/>
          </w:tcPr>
          <w:p w:rsidR="001678BB" w:rsidRPr="0088712B" w:rsidRDefault="001678BB" w:rsidP="00BD4F2C">
            <w:pPr>
              <w:autoSpaceDE w:val="0"/>
              <w:autoSpaceDN w:val="0"/>
              <w:adjustRightInd w:val="0"/>
              <w:spacing w:line="360" w:lineRule="auto"/>
              <w:jc w:val="both"/>
              <w:rPr>
                <w:sz w:val="20"/>
                <w:szCs w:val="20"/>
              </w:rPr>
            </w:pPr>
            <w:r w:rsidRPr="0088712B">
              <w:rPr>
                <w:sz w:val="20"/>
                <w:szCs w:val="20"/>
              </w:rPr>
              <w:t>0,15</w:t>
            </w:r>
          </w:p>
        </w:tc>
      </w:tr>
      <w:tr w:rsidR="007003A1" w:rsidRPr="0088712B">
        <w:tc>
          <w:tcPr>
            <w:tcW w:w="2802" w:type="dxa"/>
          </w:tcPr>
          <w:p w:rsidR="001678BB" w:rsidRPr="0088712B" w:rsidRDefault="001678BB" w:rsidP="00BD4F2C">
            <w:pPr>
              <w:autoSpaceDE w:val="0"/>
              <w:autoSpaceDN w:val="0"/>
              <w:adjustRightInd w:val="0"/>
              <w:spacing w:line="360" w:lineRule="auto"/>
              <w:jc w:val="both"/>
              <w:rPr>
                <w:sz w:val="20"/>
                <w:szCs w:val="20"/>
              </w:rPr>
            </w:pPr>
            <w:r w:rsidRPr="0088712B">
              <w:rPr>
                <w:sz w:val="20"/>
                <w:szCs w:val="20"/>
              </w:rPr>
              <w:t>Нитриты, мг·л</w:t>
            </w:r>
            <w:r w:rsidRPr="0088712B">
              <w:rPr>
                <w:sz w:val="20"/>
                <w:szCs w:val="20"/>
                <w:vertAlign w:val="superscript"/>
              </w:rPr>
              <w:t>–1</w:t>
            </w:r>
          </w:p>
        </w:tc>
        <w:tc>
          <w:tcPr>
            <w:tcW w:w="1276" w:type="dxa"/>
          </w:tcPr>
          <w:p w:rsidR="001678BB" w:rsidRPr="0088712B" w:rsidRDefault="001678BB" w:rsidP="00BD4F2C">
            <w:pPr>
              <w:autoSpaceDE w:val="0"/>
              <w:autoSpaceDN w:val="0"/>
              <w:adjustRightInd w:val="0"/>
              <w:spacing w:line="360" w:lineRule="auto"/>
              <w:jc w:val="both"/>
              <w:rPr>
                <w:sz w:val="20"/>
                <w:szCs w:val="20"/>
              </w:rPr>
            </w:pPr>
            <w:r w:rsidRPr="0088712B">
              <w:rPr>
                <w:sz w:val="20"/>
                <w:szCs w:val="20"/>
              </w:rPr>
              <w:t>0,058</w:t>
            </w:r>
          </w:p>
        </w:tc>
        <w:tc>
          <w:tcPr>
            <w:tcW w:w="1550" w:type="dxa"/>
          </w:tcPr>
          <w:p w:rsidR="001678BB" w:rsidRPr="0088712B" w:rsidRDefault="001678BB" w:rsidP="00BD4F2C">
            <w:pPr>
              <w:autoSpaceDE w:val="0"/>
              <w:autoSpaceDN w:val="0"/>
              <w:adjustRightInd w:val="0"/>
              <w:spacing w:line="360" w:lineRule="auto"/>
              <w:jc w:val="both"/>
              <w:rPr>
                <w:sz w:val="20"/>
                <w:szCs w:val="20"/>
              </w:rPr>
            </w:pPr>
            <w:r w:rsidRPr="0088712B">
              <w:rPr>
                <w:sz w:val="20"/>
                <w:szCs w:val="20"/>
              </w:rPr>
              <w:t>0,003</w:t>
            </w:r>
          </w:p>
        </w:tc>
        <w:tc>
          <w:tcPr>
            <w:tcW w:w="1136" w:type="dxa"/>
          </w:tcPr>
          <w:p w:rsidR="001678BB" w:rsidRPr="0088712B" w:rsidRDefault="001678BB" w:rsidP="00BD4F2C">
            <w:pPr>
              <w:autoSpaceDE w:val="0"/>
              <w:autoSpaceDN w:val="0"/>
              <w:adjustRightInd w:val="0"/>
              <w:spacing w:line="360" w:lineRule="auto"/>
              <w:jc w:val="both"/>
              <w:rPr>
                <w:sz w:val="20"/>
                <w:szCs w:val="20"/>
              </w:rPr>
            </w:pPr>
            <w:r w:rsidRPr="0088712B">
              <w:rPr>
                <w:sz w:val="20"/>
                <w:szCs w:val="20"/>
              </w:rPr>
              <w:t>0,0057</w:t>
            </w:r>
          </w:p>
        </w:tc>
        <w:tc>
          <w:tcPr>
            <w:tcW w:w="2116" w:type="dxa"/>
          </w:tcPr>
          <w:p w:rsidR="001678BB" w:rsidRPr="0088712B" w:rsidRDefault="001678BB" w:rsidP="00BD4F2C">
            <w:pPr>
              <w:autoSpaceDE w:val="0"/>
              <w:autoSpaceDN w:val="0"/>
              <w:adjustRightInd w:val="0"/>
              <w:spacing w:line="360" w:lineRule="auto"/>
              <w:jc w:val="both"/>
              <w:rPr>
                <w:sz w:val="20"/>
                <w:szCs w:val="20"/>
              </w:rPr>
            </w:pPr>
            <w:r w:rsidRPr="0088712B">
              <w:rPr>
                <w:sz w:val="20"/>
                <w:szCs w:val="20"/>
              </w:rPr>
              <w:t>0,005</w:t>
            </w:r>
          </w:p>
        </w:tc>
      </w:tr>
      <w:tr w:rsidR="007003A1" w:rsidRPr="0088712B">
        <w:tc>
          <w:tcPr>
            <w:tcW w:w="2802" w:type="dxa"/>
          </w:tcPr>
          <w:p w:rsidR="001678BB" w:rsidRPr="0088712B" w:rsidRDefault="001678BB" w:rsidP="00BD4F2C">
            <w:pPr>
              <w:autoSpaceDE w:val="0"/>
              <w:autoSpaceDN w:val="0"/>
              <w:adjustRightInd w:val="0"/>
              <w:spacing w:line="360" w:lineRule="auto"/>
              <w:jc w:val="both"/>
              <w:rPr>
                <w:sz w:val="20"/>
                <w:szCs w:val="20"/>
              </w:rPr>
            </w:pPr>
            <w:r w:rsidRPr="0088712B">
              <w:rPr>
                <w:sz w:val="20"/>
                <w:szCs w:val="20"/>
              </w:rPr>
              <w:t>Нитраты, мг·л</w:t>
            </w:r>
            <w:r w:rsidRPr="0088712B">
              <w:rPr>
                <w:sz w:val="20"/>
                <w:szCs w:val="20"/>
                <w:vertAlign w:val="superscript"/>
              </w:rPr>
              <w:t>–1</w:t>
            </w:r>
          </w:p>
        </w:tc>
        <w:tc>
          <w:tcPr>
            <w:tcW w:w="1276" w:type="dxa"/>
          </w:tcPr>
          <w:p w:rsidR="001678BB" w:rsidRPr="0088712B" w:rsidRDefault="001678BB" w:rsidP="00BD4F2C">
            <w:pPr>
              <w:autoSpaceDE w:val="0"/>
              <w:autoSpaceDN w:val="0"/>
              <w:adjustRightInd w:val="0"/>
              <w:spacing w:line="360" w:lineRule="auto"/>
              <w:jc w:val="both"/>
              <w:rPr>
                <w:sz w:val="20"/>
                <w:szCs w:val="20"/>
              </w:rPr>
            </w:pPr>
            <w:r w:rsidRPr="0088712B">
              <w:rPr>
                <w:sz w:val="20"/>
                <w:szCs w:val="20"/>
              </w:rPr>
              <w:t>3,88</w:t>
            </w:r>
          </w:p>
        </w:tc>
        <w:tc>
          <w:tcPr>
            <w:tcW w:w="1550" w:type="dxa"/>
          </w:tcPr>
          <w:p w:rsidR="001678BB" w:rsidRPr="0088712B" w:rsidRDefault="001678BB" w:rsidP="00BD4F2C">
            <w:pPr>
              <w:autoSpaceDE w:val="0"/>
              <w:autoSpaceDN w:val="0"/>
              <w:adjustRightInd w:val="0"/>
              <w:spacing w:line="360" w:lineRule="auto"/>
              <w:jc w:val="both"/>
              <w:rPr>
                <w:sz w:val="20"/>
                <w:szCs w:val="20"/>
              </w:rPr>
            </w:pPr>
            <w:r w:rsidRPr="0088712B">
              <w:rPr>
                <w:sz w:val="20"/>
                <w:szCs w:val="20"/>
              </w:rPr>
              <w:t>3,03</w:t>
            </w:r>
          </w:p>
        </w:tc>
        <w:tc>
          <w:tcPr>
            <w:tcW w:w="1136" w:type="dxa"/>
          </w:tcPr>
          <w:p w:rsidR="001678BB" w:rsidRPr="0088712B" w:rsidRDefault="001678BB" w:rsidP="00BD4F2C">
            <w:pPr>
              <w:autoSpaceDE w:val="0"/>
              <w:autoSpaceDN w:val="0"/>
              <w:adjustRightInd w:val="0"/>
              <w:spacing w:line="360" w:lineRule="auto"/>
              <w:jc w:val="both"/>
              <w:rPr>
                <w:sz w:val="20"/>
                <w:szCs w:val="20"/>
              </w:rPr>
            </w:pPr>
            <w:r w:rsidRPr="0088712B">
              <w:rPr>
                <w:sz w:val="20"/>
                <w:szCs w:val="20"/>
              </w:rPr>
              <w:t>3,59</w:t>
            </w:r>
          </w:p>
        </w:tc>
        <w:tc>
          <w:tcPr>
            <w:tcW w:w="2116" w:type="dxa"/>
          </w:tcPr>
          <w:p w:rsidR="001678BB" w:rsidRPr="0088712B" w:rsidRDefault="001678BB" w:rsidP="00BD4F2C">
            <w:pPr>
              <w:autoSpaceDE w:val="0"/>
              <w:autoSpaceDN w:val="0"/>
              <w:adjustRightInd w:val="0"/>
              <w:spacing w:line="360" w:lineRule="auto"/>
              <w:jc w:val="both"/>
              <w:rPr>
                <w:sz w:val="20"/>
                <w:szCs w:val="20"/>
              </w:rPr>
            </w:pPr>
            <w:r w:rsidRPr="0088712B">
              <w:rPr>
                <w:sz w:val="20"/>
                <w:szCs w:val="20"/>
              </w:rPr>
              <w:t>2,75</w:t>
            </w:r>
          </w:p>
        </w:tc>
      </w:tr>
      <w:tr w:rsidR="007003A1" w:rsidRPr="0088712B">
        <w:tc>
          <w:tcPr>
            <w:tcW w:w="2802" w:type="dxa"/>
          </w:tcPr>
          <w:p w:rsidR="001678BB" w:rsidRPr="0088712B" w:rsidRDefault="001678BB" w:rsidP="00BD4F2C">
            <w:pPr>
              <w:autoSpaceDE w:val="0"/>
              <w:autoSpaceDN w:val="0"/>
              <w:adjustRightInd w:val="0"/>
              <w:spacing w:line="360" w:lineRule="auto"/>
              <w:jc w:val="both"/>
              <w:rPr>
                <w:sz w:val="20"/>
                <w:szCs w:val="20"/>
              </w:rPr>
            </w:pPr>
            <w:r w:rsidRPr="0088712B">
              <w:rPr>
                <w:sz w:val="20"/>
                <w:szCs w:val="20"/>
              </w:rPr>
              <w:t>Железо, мг·л</w:t>
            </w:r>
            <w:r w:rsidRPr="0088712B">
              <w:rPr>
                <w:sz w:val="20"/>
                <w:szCs w:val="20"/>
                <w:vertAlign w:val="superscript"/>
              </w:rPr>
              <w:t>–1</w:t>
            </w:r>
          </w:p>
        </w:tc>
        <w:tc>
          <w:tcPr>
            <w:tcW w:w="1276" w:type="dxa"/>
          </w:tcPr>
          <w:p w:rsidR="001678BB" w:rsidRPr="0088712B" w:rsidRDefault="001678BB" w:rsidP="00BD4F2C">
            <w:pPr>
              <w:autoSpaceDE w:val="0"/>
              <w:autoSpaceDN w:val="0"/>
              <w:adjustRightInd w:val="0"/>
              <w:spacing w:line="360" w:lineRule="auto"/>
              <w:jc w:val="both"/>
              <w:rPr>
                <w:sz w:val="20"/>
                <w:szCs w:val="20"/>
              </w:rPr>
            </w:pPr>
            <w:r w:rsidRPr="0088712B">
              <w:rPr>
                <w:sz w:val="20"/>
                <w:szCs w:val="20"/>
              </w:rPr>
              <w:t>0,40</w:t>
            </w:r>
          </w:p>
        </w:tc>
        <w:tc>
          <w:tcPr>
            <w:tcW w:w="1550" w:type="dxa"/>
          </w:tcPr>
          <w:p w:rsidR="001678BB" w:rsidRPr="0088712B" w:rsidRDefault="001678BB" w:rsidP="00BD4F2C">
            <w:pPr>
              <w:autoSpaceDE w:val="0"/>
              <w:autoSpaceDN w:val="0"/>
              <w:adjustRightInd w:val="0"/>
              <w:spacing w:line="360" w:lineRule="auto"/>
              <w:jc w:val="both"/>
              <w:rPr>
                <w:sz w:val="20"/>
                <w:szCs w:val="20"/>
              </w:rPr>
            </w:pPr>
            <w:r w:rsidRPr="0088712B">
              <w:rPr>
                <w:sz w:val="20"/>
                <w:szCs w:val="20"/>
              </w:rPr>
              <w:t>0,17</w:t>
            </w:r>
          </w:p>
        </w:tc>
        <w:tc>
          <w:tcPr>
            <w:tcW w:w="1136" w:type="dxa"/>
          </w:tcPr>
          <w:p w:rsidR="001678BB" w:rsidRPr="0088712B" w:rsidRDefault="001678BB" w:rsidP="00BD4F2C">
            <w:pPr>
              <w:autoSpaceDE w:val="0"/>
              <w:autoSpaceDN w:val="0"/>
              <w:adjustRightInd w:val="0"/>
              <w:spacing w:line="360" w:lineRule="auto"/>
              <w:jc w:val="both"/>
              <w:rPr>
                <w:sz w:val="20"/>
                <w:szCs w:val="20"/>
              </w:rPr>
            </w:pPr>
            <w:r w:rsidRPr="0088712B">
              <w:rPr>
                <w:sz w:val="20"/>
                <w:szCs w:val="20"/>
              </w:rPr>
              <w:t>0,58</w:t>
            </w:r>
          </w:p>
        </w:tc>
        <w:tc>
          <w:tcPr>
            <w:tcW w:w="2116" w:type="dxa"/>
          </w:tcPr>
          <w:p w:rsidR="001678BB" w:rsidRPr="0088712B" w:rsidRDefault="001678BB" w:rsidP="00BD4F2C">
            <w:pPr>
              <w:autoSpaceDE w:val="0"/>
              <w:autoSpaceDN w:val="0"/>
              <w:adjustRightInd w:val="0"/>
              <w:spacing w:line="360" w:lineRule="auto"/>
              <w:jc w:val="both"/>
              <w:rPr>
                <w:sz w:val="20"/>
                <w:szCs w:val="20"/>
              </w:rPr>
            </w:pPr>
            <w:r w:rsidRPr="0088712B">
              <w:rPr>
                <w:sz w:val="20"/>
                <w:szCs w:val="20"/>
              </w:rPr>
              <w:t>0,23</w:t>
            </w:r>
          </w:p>
        </w:tc>
      </w:tr>
      <w:tr w:rsidR="007003A1" w:rsidRPr="0088712B">
        <w:tc>
          <w:tcPr>
            <w:tcW w:w="2802" w:type="dxa"/>
          </w:tcPr>
          <w:p w:rsidR="001678BB" w:rsidRPr="0088712B" w:rsidRDefault="001678BB" w:rsidP="00BD4F2C">
            <w:pPr>
              <w:autoSpaceDE w:val="0"/>
              <w:autoSpaceDN w:val="0"/>
              <w:adjustRightInd w:val="0"/>
              <w:spacing w:line="360" w:lineRule="auto"/>
              <w:jc w:val="both"/>
              <w:rPr>
                <w:sz w:val="20"/>
                <w:szCs w:val="20"/>
              </w:rPr>
            </w:pPr>
            <w:r w:rsidRPr="0088712B">
              <w:rPr>
                <w:sz w:val="20"/>
                <w:szCs w:val="20"/>
              </w:rPr>
              <w:t>Алюминий, мг·л</w:t>
            </w:r>
            <w:r w:rsidRPr="0088712B">
              <w:rPr>
                <w:sz w:val="20"/>
                <w:szCs w:val="20"/>
                <w:vertAlign w:val="superscript"/>
              </w:rPr>
              <w:t>–1</w:t>
            </w:r>
          </w:p>
        </w:tc>
        <w:tc>
          <w:tcPr>
            <w:tcW w:w="1276" w:type="dxa"/>
          </w:tcPr>
          <w:p w:rsidR="001678BB" w:rsidRPr="0088712B" w:rsidRDefault="001678BB" w:rsidP="00BD4F2C">
            <w:pPr>
              <w:autoSpaceDE w:val="0"/>
              <w:autoSpaceDN w:val="0"/>
              <w:adjustRightInd w:val="0"/>
              <w:spacing w:line="360" w:lineRule="auto"/>
              <w:jc w:val="both"/>
              <w:rPr>
                <w:sz w:val="20"/>
                <w:szCs w:val="20"/>
              </w:rPr>
            </w:pPr>
            <w:r w:rsidRPr="0088712B">
              <w:rPr>
                <w:sz w:val="20"/>
                <w:szCs w:val="20"/>
              </w:rPr>
              <w:t>0,07</w:t>
            </w:r>
          </w:p>
        </w:tc>
        <w:tc>
          <w:tcPr>
            <w:tcW w:w="1550" w:type="dxa"/>
          </w:tcPr>
          <w:p w:rsidR="001678BB" w:rsidRPr="0088712B" w:rsidRDefault="001678BB" w:rsidP="00BD4F2C">
            <w:pPr>
              <w:autoSpaceDE w:val="0"/>
              <w:autoSpaceDN w:val="0"/>
              <w:adjustRightInd w:val="0"/>
              <w:spacing w:line="360" w:lineRule="auto"/>
              <w:jc w:val="both"/>
              <w:rPr>
                <w:sz w:val="20"/>
                <w:szCs w:val="20"/>
              </w:rPr>
            </w:pPr>
            <w:r w:rsidRPr="0088712B">
              <w:rPr>
                <w:sz w:val="20"/>
                <w:szCs w:val="20"/>
              </w:rPr>
              <w:t>0,18</w:t>
            </w:r>
          </w:p>
        </w:tc>
        <w:tc>
          <w:tcPr>
            <w:tcW w:w="1136" w:type="dxa"/>
          </w:tcPr>
          <w:p w:rsidR="001678BB" w:rsidRPr="0088712B" w:rsidRDefault="001678BB" w:rsidP="00BD4F2C">
            <w:pPr>
              <w:autoSpaceDE w:val="0"/>
              <w:autoSpaceDN w:val="0"/>
              <w:adjustRightInd w:val="0"/>
              <w:spacing w:line="360" w:lineRule="auto"/>
              <w:jc w:val="both"/>
              <w:rPr>
                <w:sz w:val="20"/>
                <w:szCs w:val="20"/>
              </w:rPr>
            </w:pPr>
            <w:r w:rsidRPr="0088712B">
              <w:rPr>
                <w:sz w:val="20"/>
                <w:szCs w:val="20"/>
              </w:rPr>
              <w:t>0,07</w:t>
            </w:r>
          </w:p>
        </w:tc>
        <w:tc>
          <w:tcPr>
            <w:tcW w:w="2116" w:type="dxa"/>
          </w:tcPr>
          <w:p w:rsidR="001678BB" w:rsidRPr="0088712B" w:rsidRDefault="001678BB" w:rsidP="00BD4F2C">
            <w:pPr>
              <w:autoSpaceDE w:val="0"/>
              <w:autoSpaceDN w:val="0"/>
              <w:adjustRightInd w:val="0"/>
              <w:spacing w:line="360" w:lineRule="auto"/>
              <w:jc w:val="both"/>
              <w:rPr>
                <w:sz w:val="20"/>
                <w:szCs w:val="20"/>
              </w:rPr>
            </w:pPr>
            <w:r w:rsidRPr="0088712B">
              <w:rPr>
                <w:sz w:val="20"/>
                <w:szCs w:val="20"/>
              </w:rPr>
              <w:t>0,08</w:t>
            </w:r>
          </w:p>
        </w:tc>
      </w:tr>
      <w:tr w:rsidR="007003A1" w:rsidRPr="0088712B">
        <w:tc>
          <w:tcPr>
            <w:tcW w:w="2802" w:type="dxa"/>
          </w:tcPr>
          <w:p w:rsidR="001678BB" w:rsidRPr="0088712B" w:rsidRDefault="001678BB" w:rsidP="00BD4F2C">
            <w:pPr>
              <w:autoSpaceDE w:val="0"/>
              <w:autoSpaceDN w:val="0"/>
              <w:adjustRightInd w:val="0"/>
              <w:spacing w:line="360" w:lineRule="auto"/>
              <w:jc w:val="both"/>
              <w:rPr>
                <w:sz w:val="20"/>
                <w:szCs w:val="20"/>
              </w:rPr>
            </w:pPr>
            <w:r w:rsidRPr="0088712B">
              <w:rPr>
                <w:sz w:val="20"/>
                <w:szCs w:val="20"/>
              </w:rPr>
              <w:t>Цинк, мг·л</w:t>
            </w:r>
            <w:r w:rsidRPr="0088712B">
              <w:rPr>
                <w:sz w:val="20"/>
                <w:szCs w:val="20"/>
                <w:vertAlign w:val="superscript"/>
              </w:rPr>
              <w:t>–1</w:t>
            </w:r>
          </w:p>
        </w:tc>
        <w:tc>
          <w:tcPr>
            <w:tcW w:w="1276" w:type="dxa"/>
          </w:tcPr>
          <w:p w:rsidR="001678BB" w:rsidRPr="0088712B" w:rsidRDefault="001678BB" w:rsidP="00BD4F2C">
            <w:pPr>
              <w:autoSpaceDE w:val="0"/>
              <w:autoSpaceDN w:val="0"/>
              <w:adjustRightInd w:val="0"/>
              <w:spacing w:line="360" w:lineRule="auto"/>
              <w:jc w:val="both"/>
              <w:rPr>
                <w:sz w:val="20"/>
                <w:szCs w:val="20"/>
              </w:rPr>
            </w:pPr>
            <w:r w:rsidRPr="0088712B">
              <w:rPr>
                <w:sz w:val="20"/>
                <w:szCs w:val="20"/>
              </w:rPr>
              <w:t>0,012</w:t>
            </w:r>
          </w:p>
        </w:tc>
        <w:tc>
          <w:tcPr>
            <w:tcW w:w="1550" w:type="dxa"/>
          </w:tcPr>
          <w:p w:rsidR="001678BB" w:rsidRPr="0088712B" w:rsidRDefault="001678BB" w:rsidP="00BD4F2C">
            <w:pPr>
              <w:autoSpaceDE w:val="0"/>
              <w:autoSpaceDN w:val="0"/>
              <w:adjustRightInd w:val="0"/>
              <w:spacing w:line="360" w:lineRule="auto"/>
              <w:jc w:val="both"/>
              <w:rPr>
                <w:sz w:val="20"/>
                <w:szCs w:val="20"/>
              </w:rPr>
            </w:pPr>
            <w:r w:rsidRPr="0088712B">
              <w:rPr>
                <w:sz w:val="20"/>
                <w:szCs w:val="20"/>
              </w:rPr>
              <w:t>0,009</w:t>
            </w:r>
          </w:p>
        </w:tc>
        <w:tc>
          <w:tcPr>
            <w:tcW w:w="1136" w:type="dxa"/>
          </w:tcPr>
          <w:p w:rsidR="001678BB" w:rsidRPr="0088712B" w:rsidRDefault="001678BB" w:rsidP="00BD4F2C">
            <w:pPr>
              <w:autoSpaceDE w:val="0"/>
              <w:autoSpaceDN w:val="0"/>
              <w:adjustRightInd w:val="0"/>
              <w:spacing w:line="360" w:lineRule="auto"/>
              <w:jc w:val="both"/>
              <w:rPr>
                <w:sz w:val="20"/>
                <w:szCs w:val="20"/>
              </w:rPr>
            </w:pPr>
            <w:r w:rsidRPr="0088712B">
              <w:rPr>
                <w:sz w:val="20"/>
                <w:szCs w:val="20"/>
              </w:rPr>
              <w:t>0,009</w:t>
            </w:r>
          </w:p>
        </w:tc>
        <w:tc>
          <w:tcPr>
            <w:tcW w:w="2116" w:type="dxa"/>
          </w:tcPr>
          <w:p w:rsidR="001678BB" w:rsidRPr="0088712B" w:rsidRDefault="001678BB" w:rsidP="00BD4F2C">
            <w:pPr>
              <w:autoSpaceDE w:val="0"/>
              <w:autoSpaceDN w:val="0"/>
              <w:adjustRightInd w:val="0"/>
              <w:spacing w:line="360" w:lineRule="auto"/>
              <w:jc w:val="both"/>
              <w:rPr>
                <w:sz w:val="20"/>
                <w:szCs w:val="20"/>
              </w:rPr>
            </w:pPr>
            <w:r w:rsidRPr="0088712B">
              <w:rPr>
                <w:sz w:val="20"/>
                <w:szCs w:val="20"/>
              </w:rPr>
              <w:t>0,001</w:t>
            </w:r>
          </w:p>
        </w:tc>
      </w:tr>
      <w:tr w:rsidR="007003A1" w:rsidRPr="0088712B">
        <w:tc>
          <w:tcPr>
            <w:tcW w:w="2802" w:type="dxa"/>
          </w:tcPr>
          <w:p w:rsidR="001678BB" w:rsidRPr="0088712B" w:rsidRDefault="001678BB" w:rsidP="00BD4F2C">
            <w:pPr>
              <w:autoSpaceDE w:val="0"/>
              <w:autoSpaceDN w:val="0"/>
              <w:adjustRightInd w:val="0"/>
              <w:spacing w:line="360" w:lineRule="auto"/>
              <w:jc w:val="both"/>
              <w:rPr>
                <w:sz w:val="20"/>
                <w:szCs w:val="20"/>
              </w:rPr>
            </w:pPr>
            <w:r w:rsidRPr="0088712B">
              <w:rPr>
                <w:sz w:val="20"/>
                <w:szCs w:val="20"/>
              </w:rPr>
              <w:t>Медь, мг·л</w:t>
            </w:r>
            <w:r w:rsidRPr="0088712B">
              <w:rPr>
                <w:sz w:val="20"/>
                <w:szCs w:val="20"/>
                <w:vertAlign w:val="superscript"/>
              </w:rPr>
              <w:t>–1</w:t>
            </w:r>
          </w:p>
        </w:tc>
        <w:tc>
          <w:tcPr>
            <w:tcW w:w="1276" w:type="dxa"/>
          </w:tcPr>
          <w:p w:rsidR="001678BB" w:rsidRPr="0088712B" w:rsidRDefault="001678BB" w:rsidP="00BD4F2C">
            <w:pPr>
              <w:autoSpaceDE w:val="0"/>
              <w:autoSpaceDN w:val="0"/>
              <w:adjustRightInd w:val="0"/>
              <w:spacing w:line="360" w:lineRule="auto"/>
              <w:jc w:val="both"/>
              <w:rPr>
                <w:sz w:val="20"/>
                <w:szCs w:val="20"/>
              </w:rPr>
            </w:pPr>
            <w:r w:rsidRPr="0088712B">
              <w:rPr>
                <w:sz w:val="20"/>
                <w:szCs w:val="20"/>
              </w:rPr>
              <w:t>0,021</w:t>
            </w:r>
          </w:p>
        </w:tc>
        <w:tc>
          <w:tcPr>
            <w:tcW w:w="1550" w:type="dxa"/>
          </w:tcPr>
          <w:p w:rsidR="001678BB" w:rsidRPr="0088712B" w:rsidRDefault="001678BB" w:rsidP="00BD4F2C">
            <w:pPr>
              <w:autoSpaceDE w:val="0"/>
              <w:autoSpaceDN w:val="0"/>
              <w:adjustRightInd w:val="0"/>
              <w:spacing w:line="360" w:lineRule="auto"/>
              <w:jc w:val="both"/>
              <w:rPr>
                <w:sz w:val="20"/>
                <w:szCs w:val="20"/>
              </w:rPr>
            </w:pPr>
            <w:r w:rsidRPr="0088712B">
              <w:rPr>
                <w:sz w:val="20"/>
                <w:szCs w:val="20"/>
              </w:rPr>
              <w:t>0,016</w:t>
            </w:r>
          </w:p>
        </w:tc>
        <w:tc>
          <w:tcPr>
            <w:tcW w:w="1136" w:type="dxa"/>
          </w:tcPr>
          <w:p w:rsidR="001678BB" w:rsidRPr="0088712B" w:rsidRDefault="001678BB" w:rsidP="00BD4F2C">
            <w:pPr>
              <w:autoSpaceDE w:val="0"/>
              <w:autoSpaceDN w:val="0"/>
              <w:adjustRightInd w:val="0"/>
              <w:spacing w:line="360" w:lineRule="auto"/>
              <w:jc w:val="both"/>
              <w:rPr>
                <w:sz w:val="20"/>
                <w:szCs w:val="20"/>
              </w:rPr>
            </w:pPr>
            <w:r w:rsidRPr="0088712B">
              <w:rPr>
                <w:sz w:val="20"/>
                <w:szCs w:val="20"/>
              </w:rPr>
              <w:t>0,020</w:t>
            </w:r>
          </w:p>
        </w:tc>
        <w:tc>
          <w:tcPr>
            <w:tcW w:w="2116" w:type="dxa"/>
          </w:tcPr>
          <w:p w:rsidR="001678BB" w:rsidRPr="0088712B" w:rsidRDefault="001678BB" w:rsidP="00BD4F2C">
            <w:pPr>
              <w:autoSpaceDE w:val="0"/>
              <w:autoSpaceDN w:val="0"/>
              <w:adjustRightInd w:val="0"/>
              <w:spacing w:line="360" w:lineRule="auto"/>
              <w:jc w:val="both"/>
              <w:rPr>
                <w:sz w:val="20"/>
                <w:szCs w:val="20"/>
              </w:rPr>
            </w:pPr>
            <w:r w:rsidRPr="0088712B">
              <w:rPr>
                <w:sz w:val="20"/>
                <w:szCs w:val="20"/>
              </w:rPr>
              <w:t>0,016</w:t>
            </w:r>
          </w:p>
        </w:tc>
      </w:tr>
      <w:tr w:rsidR="007003A1" w:rsidRPr="0088712B">
        <w:tc>
          <w:tcPr>
            <w:tcW w:w="2802" w:type="dxa"/>
          </w:tcPr>
          <w:p w:rsidR="001678BB" w:rsidRPr="0088712B" w:rsidRDefault="001678BB" w:rsidP="00BD4F2C">
            <w:pPr>
              <w:autoSpaceDE w:val="0"/>
              <w:autoSpaceDN w:val="0"/>
              <w:adjustRightInd w:val="0"/>
              <w:spacing w:line="360" w:lineRule="auto"/>
              <w:jc w:val="both"/>
              <w:rPr>
                <w:sz w:val="20"/>
                <w:szCs w:val="20"/>
              </w:rPr>
            </w:pPr>
            <w:r w:rsidRPr="0088712B">
              <w:rPr>
                <w:sz w:val="20"/>
                <w:szCs w:val="20"/>
              </w:rPr>
              <w:t>Марганец, мг·л</w:t>
            </w:r>
            <w:r w:rsidRPr="0088712B">
              <w:rPr>
                <w:sz w:val="20"/>
                <w:szCs w:val="20"/>
                <w:vertAlign w:val="superscript"/>
              </w:rPr>
              <w:t>–1</w:t>
            </w:r>
          </w:p>
        </w:tc>
        <w:tc>
          <w:tcPr>
            <w:tcW w:w="1276" w:type="dxa"/>
          </w:tcPr>
          <w:p w:rsidR="001678BB" w:rsidRPr="0088712B" w:rsidRDefault="001678BB" w:rsidP="00BD4F2C">
            <w:pPr>
              <w:autoSpaceDE w:val="0"/>
              <w:autoSpaceDN w:val="0"/>
              <w:adjustRightInd w:val="0"/>
              <w:spacing w:line="360" w:lineRule="auto"/>
              <w:jc w:val="both"/>
              <w:rPr>
                <w:sz w:val="20"/>
                <w:szCs w:val="20"/>
              </w:rPr>
            </w:pPr>
            <w:r w:rsidRPr="0088712B">
              <w:rPr>
                <w:sz w:val="20"/>
                <w:szCs w:val="20"/>
              </w:rPr>
              <w:t>0,054</w:t>
            </w:r>
          </w:p>
        </w:tc>
        <w:tc>
          <w:tcPr>
            <w:tcW w:w="1550" w:type="dxa"/>
          </w:tcPr>
          <w:p w:rsidR="001678BB" w:rsidRPr="0088712B" w:rsidRDefault="001678BB" w:rsidP="00BD4F2C">
            <w:pPr>
              <w:autoSpaceDE w:val="0"/>
              <w:autoSpaceDN w:val="0"/>
              <w:adjustRightInd w:val="0"/>
              <w:spacing w:line="360" w:lineRule="auto"/>
              <w:jc w:val="both"/>
              <w:rPr>
                <w:sz w:val="20"/>
                <w:szCs w:val="20"/>
              </w:rPr>
            </w:pPr>
            <w:r w:rsidRPr="0088712B">
              <w:rPr>
                <w:sz w:val="20"/>
                <w:szCs w:val="20"/>
              </w:rPr>
              <w:t>0,028</w:t>
            </w:r>
          </w:p>
        </w:tc>
        <w:tc>
          <w:tcPr>
            <w:tcW w:w="1136" w:type="dxa"/>
          </w:tcPr>
          <w:p w:rsidR="001678BB" w:rsidRPr="0088712B" w:rsidRDefault="001678BB" w:rsidP="00BD4F2C">
            <w:pPr>
              <w:autoSpaceDE w:val="0"/>
              <w:autoSpaceDN w:val="0"/>
              <w:adjustRightInd w:val="0"/>
              <w:spacing w:line="360" w:lineRule="auto"/>
              <w:jc w:val="both"/>
              <w:rPr>
                <w:sz w:val="20"/>
                <w:szCs w:val="20"/>
              </w:rPr>
            </w:pPr>
            <w:r w:rsidRPr="0088712B">
              <w:rPr>
                <w:sz w:val="20"/>
                <w:szCs w:val="20"/>
              </w:rPr>
              <w:t>0,110</w:t>
            </w:r>
          </w:p>
        </w:tc>
        <w:tc>
          <w:tcPr>
            <w:tcW w:w="2116" w:type="dxa"/>
          </w:tcPr>
          <w:p w:rsidR="001678BB" w:rsidRPr="0088712B" w:rsidRDefault="001678BB" w:rsidP="00BD4F2C">
            <w:pPr>
              <w:autoSpaceDE w:val="0"/>
              <w:autoSpaceDN w:val="0"/>
              <w:adjustRightInd w:val="0"/>
              <w:spacing w:line="360" w:lineRule="auto"/>
              <w:jc w:val="both"/>
              <w:rPr>
                <w:sz w:val="20"/>
                <w:szCs w:val="20"/>
              </w:rPr>
            </w:pPr>
            <w:r w:rsidRPr="0088712B">
              <w:rPr>
                <w:sz w:val="20"/>
                <w:szCs w:val="20"/>
              </w:rPr>
              <w:t>0,084</w:t>
            </w:r>
          </w:p>
        </w:tc>
      </w:tr>
      <w:tr w:rsidR="007003A1" w:rsidRPr="0088712B">
        <w:tc>
          <w:tcPr>
            <w:tcW w:w="2802" w:type="dxa"/>
          </w:tcPr>
          <w:p w:rsidR="001678BB" w:rsidRPr="0088712B" w:rsidRDefault="001678BB" w:rsidP="00BD4F2C">
            <w:pPr>
              <w:autoSpaceDE w:val="0"/>
              <w:autoSpaceDN w:val="0"/>
              <w:adjustRightInd w:val="0"/>
              <w:spacing w:line="360" w:lineRule="auto"/>
              <w:jc w:val="both"/>
              <w:rPr>
                <w:sz w:val="20"/>
                <w:szCs w:val="20"/>
              </w:rPr>
            </w:pPr>
            <w:r w:rsidRPr="0088712B">
              <w:rPr>
                <w:sz w:val="20"/>
                <w:szCs w:val="20"/>
              </w:rPr>
              <w:t>Нефтепродукты, мг·л</w:t>
            </w:r>
            <w:r w:rsidRPr="0088712B">
              <w:rPr>
                <w:sz w:val="20"/>
                <w:szCs w:val="20"/>
                <w:vertAlign w:val="superscript"/>
              </w:rPr>
              <w:t>–1</w:t>
            </w:r>
          </w:p>
        </w:tc>
        <w:tc>
          <w:tcPr>
            <w:tcW w:w="1276" w:type="dxa"/>
          </w:tcPr>
          <w:p w:rsidR="001678BB" w:rsidRPr="0088712B" w:rsidRDefault="001678BB" w:rsidP="00BD4F2C">
            <w:pPr>
              <w:autoSpaceDE w:val="0"/>
              <w:autoSpaceDN w:val="0"/>
              <w:adjustRightInd w:val="0"/>
              <w:spacing w:line="360" w:lineRule="auto"/>
              <w:jc w:val="both"/>
              <w:rPr>
                <w:sz w:val="20"/>
                <w:szCs w:val="20"/>
              </w:rPr>
            </w:pPr>
            <w:r w:rsidRPr="0088712B">
              <w:rPr>
                <w:sz w:val="20"/>
                <w:szCs w:val="20"/>
              </w:rPr>
              <w:t>0,15</w:t>
            </w:r>
          </w:p>
        </w:tc>
        <w:tc>
          <w:tcPr>
            <w:tcW w:w="1550" w:type="dxa"/>
          </w:tcPr>
          <w:p w:rsidR="001678BB" w:rsidRPr="0088712B" w:rsidRDefault="001678BB" w:rsidP="00BD4F2C">
            <w:pPr>
              <w:autoSpaceDE w:val="0"/>
              <w:autoSpaceDN w:val="0"/>
              <w:adjustRightInd w:val="0"/>
              <w:spacing w:line="360" w:lineRule="auto"/>
              <w:jc w:val="both"/>
              <w:rPr>
                <w:sz w:val="20"/>
                <w:szCs w:val="20"/>
              </w:rPr>
            </w:pPr>
            <w:r w:rsidRPr="0088712B">
              <w:rPr>
                <w:sz w:val="20"/>
                <w:szCs w:val="20"/>
              </w:rPr>
              <w:t>0,05</w:t>
            </w:r>
          </w:p>
        </w:tc>
        <w:tc>
          <w:tcPr>
            <w:tcW w:w="1136" w:type="dxa"/>
          </w:tcPr>
          <w:p w:rsidR="001678BB" w:rsidRPr="0088712B" w:rsidRDefault="001678BB" w:rsidP="00BD4F2C">
            <w:pPr>
              <w:autoSpaceDE w:val="0"/>
              <w:autoSpaceDN w:val="0"/>
              <w:adjustRightInd w:val="0"/>
              <w:spacing w:line="360" w:lineRule="auto"/>
              <w:jc w:val="both"/>
              <w:rPr>
                <w:sz w:val="20"/>
                <w:szCs w:val="20"/>
              </w:rPr>
            </w:pPr>
            <w:r w:rsidRPr="0088712B">
              <w:rPr>
                <w:sz w:val="20"/>
                <w:szCs w:val="20"/>
              </w:rPr>
              <w:t>0,100</w:t>
            </w:r>
          </w:p>
        </w:tc>
        <w:tc>
          <w:tcPr>
            <w:tcW w:w="2116" w:type="dxa"/>
          </w:tcPr>
          <w:p w:rsidR="001678BB" w:rsidRPr="0088712B" w:rsidRDefault="001678BB" w:rsidP="00BD4F2C">
            <w:pPr>
              <w:autoSpaceDE w:val="0"/>
              <w:autoSpaceDN w:val="0"/>
              <w:adjustRightInd w:val="0"/>
              <w:spacing w:line="360" w:lineRule="auto"/>
              <w:jc w:val="both"/>
              <w:rPr>
                <w:sz w:val="20"/>
                <w:szCs w:val="20"/>
              </w:rPr>
            </w:pPr>
            <w:r w:rsidRPr="0088712B">
              <w:rPr>
                <w:sz w:val="20"/>
                <w:szCs w:val="20"/>
              </w:rPr>
              <w:t>0,05</w:t>
            </w:r>
          </w:p>
        </w:tc>
      </w:tr>
    </w:tbl>
    <w:p w:rsidR="00A41E35" w:rsidRPr="0088712B" w:rsidRDefault="00A41E35" w:rsidP="00417997">
      <w:pPr>
        <w:autoSpaceDE w:val="0"/>
        <w:autoSpaceDN w:val="0"/>
        <w:adjustRightInd w:val="0"/>
        <w:spacing w:line="360" w:lineRule="auto"/>
        <w:ind w:firstLine="709"/>
        <w:jc w:val="both"/>
        <w:rPr>
          <w:sz w:val="28"/>
          <w:szCs w:val="28"/>
        </w:rPr>
      </w:pPr>
    </w:p>
    <w:p w:rsidR="00396937" w:rsidRPr="0088712B" w:rsidRDefault="00396937" w:rsidP="00BD4F2C">
      <w:pPr>
        <w:spacing w:line="360" w:lineRule="auto"/>
        <w:ind w:firstLine="709"/>
        <w:jc w:val="both"/>
        <w:rPr>
          <w:sz w:val="28"/>
          <w:szCs w:val="28"/>
        </w:rPr>
      </w:pPr>
      <w:r w:rsidRPr="0088712B">
        <w:rPr>
          <w:sz w:val="28"/>
          <w:szCs w:val="28"/>
        </w:rPr>
        <w:t xml:space="preserve">Таблица </w:t>
      </w:r>
      <w:r w:rsidR="0050617B" w:rsidRPr="0088712B">
        <w:rPr>
          <w:sz w:val="28"/>
          <w:szCs w:val="28"/>
        </w:rPr>
        <w:t>1.</w:t>
      </w:r>
      <w:r w:rsidRPr="0088712B">
        <w:rPr>
          <w:sz w:val="28"/>
          <w:szCs w:val="28"/>
        </w:rPr>
        <w:t>8</w:t>
      </w:r>
      <w:r w:rsidR="00BD4F2C" w:rsidRPr="0088712B">
        <w:rPr>
          <w:sz w:val="28"/>
          <w:szCs w:val="28"/>
        </w:rPr>
        <w:t xml:space="preserve"> - </w:t>
      </w:r>
      <w:r w:rsidRPr="0088712B">
        <w:rPr>
          <w:sz w:val="28"/>
          <w:szCs w:val="28"/>
        </w:rPr>
        <w:t>Влияние флокулянта Магнафлока LT27 и сульфата алюминия на качество очистки воды при 3</w:t>
      </w:r>
      <w:r w:rsidRPr="0088712B">
        <w:rPr>
          <w:sz w:val="28"/>
          <w:szCs w:val="28"/>
        </w:rPr>
        <w:sym w:font="Symbol" w:char="F0B0"/>
      </w:r>
      <w:r w:rsidRPr="0088712B">
        <w:rPr>
          <w:sz w:val="28"/>
          <w:szCs w:val="28"/>
        </w:rPr>
        <w:t>С</w:t>
      </w:r>
    </w:p>
    <w:tbl>
      <w:tblPr>
        <w:tblW w:w="0" w:type="auto"/>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89"/>
        <w:gridCol w:w="2309"/>
        <w:gridCol w:w="2310"/>
        <w:gridCol w:w="2310"/>
      </w:tblGrid>
      <w:tr w:rsidR="007C2D44" w:rsidRPr="0088712B">
        <w:trPr>
          <w:trHeight w:val="387"/>
        </w:trPr>
        <w:tc>
          <w:tcPr>
            <w:tcW w:w="4398" w:type="dxa"/>
            <w:gridSpan w:val="2"/>
          </w:tcPr>
          <w:p w:rsidR="007C2D44" w:rsidRPr="0088712B" w:rsidRDefault="007C2D44" w:rsidP="00BD4F2C">
            <w:pPr>
              <w:autoSpaceDE w:val="0"/>
              <w:autoSpaceDN w:val="0"/>
              <w:adjustRightInd w:val="0"/>
              <w:spacing w:line="360" w:lineRule="auto"/>
              <w:jc w:val="both"/>
              <w:rPr>
                <w:sz w:val="20"/>
                <w:szCs w:val="20"/>
              </w:rPr>
            </w:pPr>
            <w:r w:rsidRPr="0088712B">
              <w:rPr>
                <w:sz w:val="20"/>
                <w:szCs w:val="20"/>
              </w:rPr>
              <w:t>Дозы реагентов, мг·л</w:t>
            </w:r>
            <w:r w:rsidRPr="0088712B">
              <w:rPr>
                <w:sz w:val="20"/>
                <w:szCs w:val="20"/>
                <w:vertAlign w:val="superscript"/>
              </w:rPr>
              <w:t>–1</w:t>
            </w:r>
          </w:p>
        </w:tc>
        <w:tc>
          <w:tcPr>
            <w:tcW w:w="4620" w:type="dxa"/>
            <w:gridSpan w:val="2"/>
          </w:tcPr>
          <w:p w:rsidR="007C2D44" w:rsidRPr="0088712B" w:rsidRDefault="007C2D44" w:rsidP="00BD4F2C">
            <w:pPr>
              <w:autoSpaceDE w:val="0"/>
              <w:autoSpaceDN w:val="0"/>
              <w:adjustRightInd w:val="0"/>
              <w:spacing w:line="360" w:lineRule="auto"/>
              <w:jc w:val="both"/>
              <w:rPr>
                <w:sz w:val="20"/>
                <w:szCs w:val="20"/>
              </w:rPr>
            </w:pPr>
            <w:r w:rsidRPr="0088712B">
              <w:rPr>
                <w:sz w:val="20"/>
                <w:szCs w:val="20"/>
              </w:rPr>
              <w:t>Очищенная вода</w:t>
            </w:r>
          </w:p>
        </w:tc>
      </w:tr>
      <w:tr w:rsidR="007C2D44" w:rsidRPr="0088712B">
        <w:trPr>
          <w:trHeight w:val="387"/>
        </w:trPr>
        <w:tc>
          <w:tcPr>
            <w:tcW w:w="2089" w:type="dxa"/>
          </w:tcPr>
          <w:p w:rsidR="007C2D44" w:rsidRPr="0088712B" w:rsidRDefault="007C2D44" w:rsidP="00BD4F2C">
            <w:pPr>
              <w:autoSpaceDE w:val="0"/>
              <w:autoSpaceDN w:val="0"/>
              <w:adjustRightInd w:val="0"/>
              <w:spacing w:line="360" w:lineRule="auto"/>
              <w:jc w:val="both"/>
              <w:rPr>
                <w:sz w:val="20"/>
                <w:szCs w:val="20"/>
                <w:vertAlign w:val="subscript"/>
                <w:lang w:val="en-US"/>
              </w:rPr>
            </w:pPr>
            <w:r w:rsidRPr="0088712B">
              <w:rPr>
                <w:sz w:val="20"/>
                <w:szCs w:val="20"/>
                <w:lang w:val="en-US"/>
              </w:rPr>
              <w:t>Al</w:t>
            </w:r>
            <w:r w:rsidRPr="0088712B">
              <w:rPr>
                <w:sz w:val="20"/>
                <w:szCs w:val="20"/>
                <w:vertAlign w:val="subscript"/>
                <w:lang w:val="en-US"/>
              </w:rPr>
              <w:t>2</w:t>
            </w:r>
            <w:r w:rsidRPr="0088712B">
              <w:rPr>
                <w:sz w:val="20"/>
                <w:szCs w:val="20"/>
                <w:lang w:val="en-US"/>
              </w:rPr>
              <w:t>(SO</w:t>
            </w:r>
            <w:r w:rsidRPr="0088712B">
              <w:rPr>
                <w:sz w:val="20"/>
                <w:szCs w:val="20"/>
                <w:vertAlign w:val="subscript"/>
                <w:lang w:val="en-US"/>
              </w:rPr>
              <w:t>4</w:t>
            </w:r>
            <w:r w:rsidRPr="0088712B">
              <w:rPr>
                <w:sz w:val="20"/>
                <w:szCs w:val="20"/>
                <w:lang w:val="en-US"/>
              </w:rPr>
              <w:t>)</w:t>
            </w:r>
            <w:r w:rsidRPr="0088712B">
              <w:rPr>
                <w:sz w:val="20"/>
                <w:szCs w:val="20"/>
                <w:vertAlign w:val="subscript"/>
                <w:lang w:val="en-US"/>
              </w:rPr>
              <w:t>3</w:t>
            </w:r>
          </w:p>
        </w:tc>
        <w:tc>
          <w:tcPr>
            <w:tcW w:w="2309" w:type="dxa"/>
          </w:tcPr>
          <w:p w:rsidR="007C2D44" w:rsidRPr="0088712B" w:rsidRDefault="007C2D44" w:rsidP="00BD4F2C">
            <w:pPr>
              <w:autoSpaceDE w:val="0"/>
              <w:autoSpaceDN w:val="0"/>
              <w:adjustRightInd w:val="0"/>
              <w:spacing w:line="360" w:lineRule="auto"/>
              <w:jc w:val="both"/>
              <w:rPr>
                <w:sz w:val="20"/>
                <w:szCs w:val="20"/>
              </w:rPr>
            </w:pPr>
            <w:r w:rsidRPr="0088712B">
              <w:rPr>
                <w:sz w:val="20"/>
                <w:szCs w:val="20"/>
              </w:rPr>
              <w:t>Магнафлок LT</w:t>
            </w:r>
          </w:p>
        </w:tc>
        <w:tc>
          <w:tcPr>
            <w:tcW w:w="2310" w:type="dxa"/>
          </w:tcPr>
          <w:p w:rsidR="007C2D44" w:rsidRPr="0088712B" w:rsidRDefault="007C2D44" w:rsidP="00BD4F2C">
            <w:pPr>
              <w:autoSpaceDE w:val="0"/>
              <w:autoSpaceDN w:val="0"/>
              <w:adjustRightInd w:val="0"/>
              <w:spacing w:line="360" w:lineRule="auto"/>
              <w:jc w:val="both"/>
              <w:rPr>
                <w:sz w:val="20"/>
                <w:szCs w:val="20"/>
              </w:rPr>
            </w:pPr>
            <w:r w:rsidRPr="0088712B">
              <w:rPr>
                <w:sz w:val="20"/>
                <w:szCs w:val="20"/>
              </w:rPr>
              <w:t>Цветность, град</w:t>
            </w:r>
          </w:p>
        </w:tc>
        <w:tc>
          <w:tcPr>
            <w:tcW w:w="2310" w:type="dxa"/>
          </w:tcPr>
          <w:p w:rsidR="007C2D44" w:rsidRPr="0088712B" w:rsidRDefault="007C2D44" w:rsidP="00BD4F2C">
            <w:pPr>
              <w:autoSpaceDE w:val="0"/>
              <w:autoSpaceDN w:val="0"/>
              <w:adjustRightInd w:val="0"/>
              <w:spacing w:line="360" w:lineRule="auto"/>
              <w:jc w:val="both"/>
              <w:rPr>
                <w:sz w:val="20"/>
                <w:szCs w:val="20"/>
              </w:rPr>
            </w:pPr>
            <w:r w:rsidRPr="0088712B">
              <w:rPr>
                <w:sz w:val="20"/>
                <w:szCs w:val="20"/>
              </w:rPr>
              <w:t>Мутность, мг·л</w:t>
            </w:r>
            <w:r w:rsidRPr="0088712B">
              <w:rPr>
                <w:sz w:val="20"/>
                <w:szCs w:val="20"/>
                <w:vertAlign w:val="superscript"/>
              </w:rPr>
              <w:t>–1</w:t>
            </w:r>
          </w:p>
        </w:tc>
      </w:tr>
      <w:tr w:rsidR="007C2D44" w:rsidRPr="0088712B">
        <w:trPr>
          <w:trHeight w:val="370"/>
        </w:trPr>
        <w:tc>
          <w:tcPr>
            <w:tcW w:w="2089" w:type="dxa"/>
          </w:tcPr>
          <w:p w:rsidR="007C2D44" w:rsidRPr="0088712B" w:rsidRDefault="007C2D44" w:rsidP="00BD4F2C">
            <w:pPr>
              <w:autoSpaceDE w:val="0"/>
              <w:autoSpaceDN w:val="0"/>
              <w:adjustRightInd w:val="0"/>
              <w:spacing w:line="360" w:lineRule="auto"/>
              <w:jc w:val="both"/>
              <w:rPr>
                <w:sz w:val="20"/>
                <w:szCs w:val="20"/>
              </w:rPr>
            </w:pPr>
            <w:r w:rsidRPr="0088712B">
              <w:rPr>
                <w:sz w:val="20"/>
                <w:szCs w:val="20"/>
              </w:rPr>
              <w:t>0</w:t>
            </w:r>
          </w:p>
        </w:tc>
        <w:tc>
          <w:tcPr>
            <w:tcW w:w="2309" w:type="dxa"/>
          </w:tcPr>
          <w:p w:rsidR="007C2D44" w:rsidRPr="0088712B" w:rsidRDefault="00145255" w:rsidP="00BD4F2C">
            <w:pPr>
              <w:autoSpaceDE w:val="0"/>
              <w:autoSpaceDN w:val="0"/>
              <w:adjustRightInd w:val="0"/>
              <w:spacing w:line="360" w:lineRule="auto"/>
              <w:jc w:val="both"/>
              <w:rPr>
                <w:sz w:val="20"/>
                <w:szCs w:val="20"/>
              </w:rPr>
            </w:pPr>
            <w:r w:rsidRPr="0088712B">
              <w:rPr>
                <w:sz w:val="20"/>
                <w:szCs w:val="20"/>
              </w:rPr>
              <w:t>0</w:t>
            </w:r>
          </w:p>
        </w:tc>
        <w:tc>
          <w:tcPr>
            <w:tcW w:w="2310" w:type="dxa"/>
          </w:tcPr>
          <w:p w:rsidR="007C2D44" w:rsidRPr="0088712B" w:rsidRDefault="00145255" w:rsidP="00BD4F2C">
            <w:pPr>
              <w:autoSpaceDE w:val="0"/>
              <w:autoSpaceDN w:val="0"/>
              <w:adjustRightInd w:val="0"/>
              <w:spacing w:line="360" w:lineRule="auto"/>
              <w:jc w:val="both"/>
              <w:rPr>
                <w:sz w:val="20"/>
                <w:szCs w:val="20"/>
              </w:rPr>
            </w:pPr>
            <w:r w:rsidRPr="0088712B">
              <w:rPr>
                <w:sz w:val="20"/>
                <w:szCs w:val="20"/>
              </w:rPr>
              <w:t>23,0</w:t>
            </w:r>
          </w:p>
        </w:tc>
        <w:tc>
          <w:tcPr>
            <w:tcW w:w="2310" w:type="dxa"/>
          </w:tcPr>
          <w:p w:rsidR="007C2D44" w:rsidRPr="0088712B" w:rsidRDefault="00145255" w:rsidP="00BD4F2C">
            <w:pPr>
              <w:autoSpaceDE w:val="0"/>
              <w:autoSpaceDN w:val="0"/>
              <w:adjustRightInd w:val="0"/>
              <w:spacing w:line="360" w:lineRule="auto"/>
              <w:jc w:val="both"/>
              <w:rPr>
                <w:sz w:val="20"/>
                <w:szCs w:val="20"/>
              </w:rPr>
            </w:pPr>
            <w:r w:rsidRPr="0088712B">
              <w:rPr>
                <w:sz w:val="20"/>
                <w:szCs w:val="20"/>
              </w:rPr>
              <w:t>0,5</w:t>
            </w:r>
          </w:p>
        </w:tc>
      </w:tr>
      <w:tr w:rsidR="007C2D44" w:rsidRPr="0088712B">
        <w:trPr>
          <w:trHeight w:val="387"/>
        </w:trPr>
        <w:tc>
          <w:tcPr>
            <w:tcW w:w="2089" w:type="dxa"/>
          </w:tcPr>
          <w:p w:rsidR="007C2D44" w:rsidRPr="0088712B" w:rsidRDefault="007C2D44" w:rsidP="00BD4F2C">
            <w:pPr>
              <w:autoSpaceDE w:val="0"/>
              <w:autoSpaceDN w:val="0"/>
              <w:adjustRightInd w:val="0"/>
              <w:spacing w:line="360" w:lineRule="auto"/>
              <w:jc w:val="both"/>
              <w:rPr>
                <w:sz w:val="20"/>
                <w:szCs w:val="20"/>
              </w:rPr>
            </w:pPr>
            <w:r w:rsidRPr="0088712B">
              <w:rPr>
                <w:sz w:val="20"/>
                <w:szCs w:val="20"/>
              </w:rPr>
              <w:t>0,02</w:t>
            </w:r>
          </w:p>
        </w:tc>
        <w:tc>
          <w:tcPr>
            <w:tcW w:w="2309" w:type="dxa"/>
          </w:tcPr>
          <w:p w:rsidR="007C2D44" w:rsidRPr="0088712B" w:rsidRDefault="00145255" w:rsidP="00BD4F2C">
            <w:pPr>
              <w:autoSpaceDE w:val="0"/>
              <w:autoSpaceDN w:val="0"/>
              <w:adjustRightInd w:val="0"/>
              <w:spacing w:line="360" w:lineRule="auto"/>
              <w:jc w:val="both"/>
              <w:rPr>
                <w:sz w:val="20"/>
                <w:szCs w:val="20"/>
              </w:rPr>
            </w:pPr>
            <w:r w:rsidRPr="0088712B">
              <w:rPr>
                <w:sz w:val="20"/>
                <w:szCs w:val="20"/>
              </w:rPr>
              <w:t>0</w:t>
            </w:r>
          </w:p>
        </w:tc>
        <w:tc>
          <w:tcPr>
            <w:tcW w:w="2310" w:type="dxa"/>
          </w:tcPr>
          <w:p w:rsidR="007C2D44" w:rsidRPr="0088712B" w:rsidRDefault="00145255" w:rsidP="00BD4F2C">
            <w:pPr>
              <w:autoSpaceDE w:val="0"/>
              <w:autoSpaceDN w:val="0"/>
              <w:adjustRightInd w:val="0"/>
              <w:spacing w:line="360" w:lineRule="auto"/>
              <w:jc w:val="both"/>
              <w:rPr>
                <w:sz w:val="20"/>
                <w:szCs w:val="20"/>
              </w:rPr>
            </w:pPr>
            <w:r w:rsidRPr="0088712B">
              <w:rPr>
                <w:sz w:val="20"/>
                <w:szCs w:val="20"/>
              </w:rPr>
              <w:t>21,0</w:t>
            </w:r>
          </w:p>
        </w:tc>
        <w:tc>
          <w:tcPr>
            <w:tcW w:w="2310" w:type="dxa"/>
          </w:tcPr>
          <w:p w:rsidR="007C2D44" w:rsidRPr="0088712B" w:rsidRDefault="00145255" w:rsidP="00BD4F2C">
            <w:pPr>
              <w:autoSpaceDE w:val="0"/>
              <w:autoSpaceDN w:val="0"/>
              <w:adjustRightInd w:val="0"/>
              <w:spacing w:line="360" w:lineRule="auto"/>
              <w:jc w:val="both"/>
              <w:rPr>
                <w:sz w:val="20"/>
                <w:szCs w:val="20"/>
              </w:rPr>
            </w:pPr>
            <w:r w:rsidRPr="0088712B">
              <w:rPr>
                <w:sz w:val="20"/>
                <w:szCs w:val="20"/>
              </w:rPr>
              <w:t>0,5</w:t>
            </w:r>
          </w:p>
        </w:tc>
      </w:tr>
      <w:tr w:rsidR="007C2D44" w:rsidRPr="0088712B">
        <w:trPr>
          <w:trHeight w:val="387"/>
        </w:trPr>
        <w:tc>
          <w:tcPr>
            <w:tcW w:w="2089" w:type="dxa"/>
          </w:tcPr>
          <w:p w:rsidR="007C2D44" w:rsidRPr="0088712B" w:rsidRDefault="007C2D44" w:rsidP="00BD4F2C">
            <w:pPr>
              <w:autoSpaceDE w:val="0"/>
              <w:autoSpaceDN w:val="0"/>
              <w:adjustRightInd w:val="0"/>
              <w:spacing w:line="360" w:lineRule="auto"/>
              <w:jc w:val="both"/>
              <w:rPr>
                <w:sz w:val="20"/>
                <w:szCs w:val="20"/>
              </w:rPr>
            </w:pPr>
            <w:r w:rsidRPr="0088712B">
              <w:rPr>
                <w:sz w:val="20"/>
                <w:szCs w:val="20"/>
              </w:rPr>
              <w:t>0,02</w:t>
            </w:r>
          </w:p>
        </w:tc>
        <w:tc>
          <w:tcPr>
            <w:tcW w:w="2309" w:type="dxa"/>
          </w:tcPr>
          <w:p w:rsidR="007C2D44" w:rsidRPr="0088712B" w:rsidRDefault="00145255" w:rsidP="00BD4F2C">
            <w:pPr>
              <w:autoSpaceDE w:val="0"/>
              <w:autoSpaceDN w:val="0"/>
              <w:adjustRightInd w:val="0"/>
              <w:spacing w:line="360" w:lineRule="auto"/>
              <w:jc w:val="both"/>
              <w:rPr>
                <w:sz w:val="20"/>
                <w:szCs w:val="20"/>
              </w:rPr>
            </w:pPr>
            <w:r w:rsidRPr="0088712B">
              <w:rPr>
                <w:sz w:val="20"/>
                <w:szCs w:val="20"/>
              </w:rPr>
              <w:t>0,01</w:t>
            </w:r>
          </w:p>
        </w:tc>
        <w:tc>
          <w:tcPr>
            <w:tcW w:w="2310" w:type="dxa"/>
          </w:tcPr>
          <w:p w:rsidR="007C2D44" w:rsidRPr="0088712B" w:rsidRDefault="00145255" w:rsidP="00BD4F2C">
            <w:pPr>
              <w:autoSpaceDE w:val="0"/>
              <w:autoSpaceDN w:val="0"/>
              <w:adjustRightInd w:val="0"/>
              <w:spacing w:line="360" w:lineRule="auto"/>
              <w:jc w:val="both"/>
              <w:rPr>
                <w:sz w:val="20"/>
                <w:szCs w:val="20"/>
              </w:rPr>
            </w:pPr>
            <w:r w:rsidRPr="0088712B">
              <w:rPr>
                <w:sz w:val="20"/>
                <w:szCs w:val="20"/>
              </w:rPr>
              <w:t>18,0</w:t>
            </w:r>
          </w:p>
        </w:tc>
        <w:tc>
          <w:tcPr>
            <w:tcW w:w="2310" w:type="dxa"/>
          </w:tcPr>
          <w:p w:rsidR="007C2D44" w:rsidRPr="0088712B" w:rsidRDefault="00145255" w:rsidP="00BD4F2C">
            <w:pPr>
              <w:autoSpaceDE w:val="0"/>
              <w:autoSpaceDN w:val="0"/>
              <w:adjustRightInd w:val="0"/>
              <w:spacing w:line="360" w:lineRule="auto"/>
              <w:jc w:val="both"/>
              <w:rPr>
                <w:sz w:val="20"/>
                <w:szCs w:val="20"/>
              </w:rPr>
            </w:pPr>
            <w:r w:rsidRPr="0088712B">
              <w:rPr>
                <w:sz w:val="20"/>
                <w:szCs w:val="20"/>
              </w:rPr>
              <w:t>0,3</w:t>
            </w:r>
          </w:p>
        </w:tc>
      </w:tr>
      <w:tr w:rsidR="007C2D44" w:rsidRPr="0088712B">
        <w:trPr>
          <w:trHeight w:val="370"/>
        </w:trPr>
        <w:tc>
          <w:tcPr>
            <w:tcW w:w="2089" w:type="dxa"/>
          </w:tcPr>
          <w:p w:rsidR="007C2D44" w:rsidRPr="0088712B" w:rsidRDefault="007C2D44" w:rsidP="00BD4F2C">
            <w:pPr>
              <w:autoSpaceDE w:val="0"/>
              <w:autoSpaceDN w:val="0"/>
              <w:adjustRightInd w:val="0"/>
              <w:spacing w:line="360" w:lineRule="auto"/>
              <w:jc w:val="both"/>
              <w:rPr>
                <w:sz w:val="20"/>
                <w:szCs w:val="20"/>
              </w:rPr>
            </w:pPr>
            <w:r w:rsidRPr="0088712B">
              <w:rPr>
                <w:sz w:val="20"/>
                <w:szCs w:val="20"/>
              </w:rPr>
              <w:t>0,02</w:t>
            </w:r>
          </w:p>
        </w:tc>
        <w:tc>
          <w:tcPr>
            <w:tcW w:w="2309" w:type="dxa"/>
          </w:tcPr>
          <w:p w:rsidR="007C2D44" w:rsidRPr="0088712B" w:rsidRDefault="00145255" w:rsidP="00BD4F2C">
            <w:pPr>
              <w:autoSpaceDE w:val="0"/>
              <w:autoSpaceDN w:val="0"/>
              <w:adjustRightInd w:val="0"/>
              <w:spacing w:line="360" w:lineRule="auto"/>
              <w:jc w:val="both"/>
              <w:rPr>
                <w:sz w:val="20"/>
                <w:szCs w:val="20"/>
              </w:rPr>
            </w:pPr>
            <w:r w:rsidRPr="0088712B">
              <w:rPr>
                <w:sz w:val="20"/>
                <w:szCs w:val="20"/>
              </w:rPr>
              <w:t>0,02</w:t>
            </w:r>
          </w:p>
        </w:tc>
        <w:tc>
          <w:tcPr>
            <w:tcW w:w="2310" w:type="dxa"/>
          </w:tcPr>
          <w:p w:rsidR="007C2D44" w:rsidRPr="0088712B" w:rsidRDefault="00145255" w:rsidP="00BD4F2C">
            <w:pPr>
              <w:autoSpaceDE w:val="0"/>
              <w:autoSpaceDN w:val="0"/>
              <w:adjustRightInd w:val="0"/>
              <w:spacing w:line="360" w:lineRule="auto"/>
              <w:jc w:val="both"/>
              <w:rPr>
                <w:sz w:val="20"/>
                <w:szCs w:val="20"/>
              </w:rPr>
            </w:pPr>
            <w:r w:rsidRPr="0088712B">
              <w:rPr>
                <w:sz w:val="20"/>
                <w:szCs w:val="20"/>
              </w:rPr>
              <w:t>18,0</w:t>
            </w:r>
          </w:p>
        </w:tc>
        <w:tc>
          <w:tcPr>
            <w:tcW w:w="2310" w:type="dxa"/>
          </w:tcPr>
          <w:p w:rsidR="007C2D44" w:rsidRPr="0088712B" w:rsidRDefault="00145255" w:rsidP="00BD4F2C">
            <w:pPr>
              <w:autoSpaceDE w:val="0"/>
              <w:autoSpaceDN w:val="0"/>
              <w:adjustRightInd w:val="0"/>
              <w:spacing w:line="360" w:lineRule="auto"/>
              <w:jc w:val="both"/>
              <w:rPr>
                <w:sz w:val="20"/>
                <w:szCs w:val="20"/>
              </w:rPr>
            </w:pPr>
            <w:r w:rsidRPr="0088712B">
              <w:rPr>
                <w:sz w:val="20"/>
                <w:szCs w:val="20"/>
              </w:rPr>
              <w:t>0</w:t>
            </w:r>
          </w:p>
        </w:tc>
      </w:tr>
      <w:tr w:rsidR="007C2D44" w:rsidRPr="0088712B">
        <w:trPr>
          <w:trHeight w:val="387"/>
        </w:trPr>
        <w:tc>
          <w:tcPr>
            <w:tcW w:w="2089" w:type="dxa"/>
          </w:tcPr>
          <w:p w:rsidR="007C2D44" w:rsidRPr="0088712B" w:rsidRDefault="007C2D44" w:rsidP="00BD4F2C">
            <w:pPr>
              <w:autoSpaceDE w:val="0"/>
              <w:autoSpaceDN w:val="0"/>
              <w:adjustRightInd w:val="0"/>
              <w:spacing w:line="360" w:lineRule="auto"/>
              <w:jc w:val="both"/>
              <w:rPr>
                <w:sz w:val="20"/>
                <w:szCs w:val="20"/>
              </w:rPr>
            </w:pPr>
            <w:r w:rsidRPr="0088712B">
              <w:rPr>
                <w:sz w:val="20"/>
                <w:szCs w:val="20"/>
              </w:rPr>
              <w:t>0,02</w:t>
            </w:r>
          </w:p>
        </w:tc>
        <w:tc>
          <w:tcPr>
            <w:tcW w:w="2309" w:type="dxa"/>
          </w:tcPr>
          <w:p w:rsidR="007C2D44" w:rsidRPr="0088712B" w:rsidRDefault="00145255" w:rsidP="00BD4F2C">
            <w:pPr>
              <w:autoSpaceDE w:val="0"/>
              <w:autoSpaceDN w:val="0"/>
              <w:adjustRightInd w:val="0"/>
              <w:spacing w:line="360" w:lineRule="auto"/>
              <w:jc w:val="both"/>
              <w:rPr>
                <w:sz w:val="20"/>
                <w:szCs w:val="20"/>
              </w:rPr>
            </w:pPr>
            <w:r w:rsidRPr="0088712B">
              <w:rPr>
                <w:sz w:val="20"/>
                <w:szCs w:val="20"/>
              </w:rPr>
              <w:t>0,05</w:t>
            </w:r>
          </w:p>
        </w:tc>
        <w:tc>
          <w:tcPr>
            <w:tcW w:w="2310" w:type="dxa"/>
          </w:tcPr>
          <w:p w:rsidR="007C2D44" w:rsidRPr="0088712B" w:rsidRDefault="00145255" w:rsidP="00BD4F2C">
            <w:pPr>
              <w:autoSpaceDE w:val="0"/>
              <w:autoSpaceDN w:val="0"/>
              <w:adjustRightInd w:val="0"/>
              <w:spacing w:line="360" w:lineRule="auto"/>
              <w:jc w:val="both"/>
              <w:rPr>
                <w:sz w:val="20"/>
                <w:szCs w:val="20"/>
              </w:rPr>
            </w:pPr>
            <w:r w:rsidRPr="0088712B">
              <w:rPr>
                <w:sz w:val="20"/>
                <w:szCs w:val="20"/>
              </w:rPr>
              <w:t>18,0</w:t>
            </w:r>
          </w:p>
        </w:tc>
        <w:tc>
          <w:tcPr>
            <w:tcW w:w="2310" w:type="dxa"/>
          </w:tcPr>
          <w:p w:rsidR="007C2D44" w:rsidRPr="0088712B" w:rsidRDefault="00145255" w:rsidP="00BD4F2C">
            <w:pPr>
              <w:autoSpaceDE w:val="0"/>
              <w:autoSpaceDN w:val="0"/>
              <w:adjustRightInd w:val="0"/>
              <w:spacing w:line="360" w:lineRule="auto"/>
              <w:jc w:val="both"/>
              <w:rPr>
                <w:sz w:val="20"/>
                <w:szCs w:val="20"/>
              </w:rPr>
            </w:pPr>
            <w:r w:rsidRPr="0088712B">
              <w:rPr>
                <w:sz w:val="20"/>
                <w:szCs w:val="20"/>
              </w:rPr>
              <w:t>0</w:t>
            </w:r>
          </w:p>
        </w:tc>
      </w:tr>
      <w:tr w:rsidR="007C2D44" w:rsidRPr="0088712B">
        <w:trPr>
          <w:trHeight w:val="387"/>
        </w:trPr>
        <w:tc>
          <w:tcPr>
            <w:tcW w:w="2089" w:type="dxa"/>
          </w:tcPr>
          <w:p w:rsidR="007C2D44" w:rsidRPr="0088712B" w:rsidRDefault="007C2D44" w:rsidP="00BD4F2C">
            <w:pPr>
              <w:autoSpaceDE w:val="0"/>
              <w:autoSpaceDN w:val="0"/>
              <w:adjustRightInd w:val="0"/>
              <w:spacing w:line="360" w:lineRule="auto"/>
              <w:jc w:val="both"/>
              <w:rPr>
                <w:sz w:val="20"/>
                <w:szCs w:val="20"/>
              </w:rPr>
            </w:pPr>
            <w:r w:rsidRPr="0088712B">
              <w:rPr>
                <w:sz w:val="20"/>
                <w:szCs w:val="20"/>
              </w:rPr>
              <w:t>0,02</w:t>
            </w:r>
          </w:p>
        </w:tc>
        <w:tc>
          <w:tcPr>
            <w:tcW w:w="2309" w:type="dxa"/>
          </w:tcPr>
          <w:p w:rsidR="007C2D44" w:rsidRPr="0088712B" w:rsidRDefault="00145255" w:rsidP="00BD4F2C">
            <w:pPr>
              <w:autoSpaceDE w:val="0"/>
              <w:autoSpaceDN w:val="0"/>
              <w:adjustRightInd w:val="0"/>
              <w:spacing w:line="360" w:lineRule="auto"/>
              <w:jc w:val="both"/>
              <w:rPr>
                <w:sz w:val="20"/>
                <w:szCs w:val="20"/>
              </w:rPr>
            </w:pPr>
            <w:r w:rsidRPr="0088712B">
              <w:rPr>
                <w:sz w:val="20"/>
                <w:szCs w:val="20"/>
              </w:rPr>
              <w:t>0,07</w:t>
            </w:r>
          </w:p>
        </w:tc>
        <w:tc>
          <w:tcPr>
            <w:tcW w:w="2310" w:type="dxa"/>
          </w:tcPr>
          <w:p w:rsidR="007C2D44" w:rsidRPr="0088712B" w:rsidRDefault="00145255" w:rsidP="00BD4F2C">
            <w:pPr>
              <w:autoSpaceDE w:val="0"/>
              <w:autoSpaceDN w:val="0"/>
              <w:adjustRightInd w:val="0"/>
              <w:spacing w:line="360" w:lineRule="auto"/>
              <w:jc w:val="both"/>
              <w:rPr>
                <w:sz w:val="20"/>
                <w:szCs w:val="20"/>
              </w:rPr>
            </w:pPr>
            <w:r w:rsidRPr="0088712B">
              <w:rPr>
                <w:sz w:val="20"/>
                <w:szCs w:val="20"/>
              </w:rPr>
              <w:t>21,0</w:t>
            </w:r>
          </w:p>
        </w:tc>
        <w:tc>
          <w:tcPr>
            <w:tcW w:w="2310" w:type="dxa"/>
          </w:tcPr>
          <w:p w:rsidR="007C2D44" w:rsidRPr="0088712B" w:rsidRDefault="00145255" w:rsidP="00BD4F2C">
            <w:pPr>
              <w:autoSpaceDE w:val="0"/>
              <w:autoSpaceDN w:val="0"/>
              <w:adjustRightInd w:val="0"/>
              <w:spacing w:line="360" w:lineRule="auto"/>
              <w:jc w:val="both"/>
              <w:rPr>
                <w:sz w:val="20"/>
                <w:szCs w:val="20"/>
              </w:rPr>
            </w:pPr>
            <w:r w:rsidRPr="0088712B">
              <w:rPr>
                <w:sz w:val="20"/>
                <w:szCs w:val="20"/>
              </w:rPr>
              <w:t>0</w:t>
            </w:r>
          </w:p>
        </w:tc>
      </w:tr>
      <w:tr w:rsidR="007C2D44" w:rsidRPr="0088712B">
        <w:trPr>
          <w:trHeight w:val="370"/>
        </w:trPr>
        <w:tc>
          <w:tcPr>
            <w:tcW w:w="2089" w:type="dxa"/>
          </w:tcPr>
          <w:p w:rsidR="007C2D44" w:rsidRPr="0088712B" w:rsidRDefault="007C2D44" w:rsidP="00BD4F2C">
            <w:pPr>
              <w:autoSpaceDE w:val="0"/>
              <w:autoSpaceDN w:val="0"/>
              <w:adjustRightInd w:val="0"/>
              <w:spacing w:line="360" w:lineRule="auto"/>
              <w:jc w:val="both"/>
              <w:rPr>
                <w:sz w:val="20"/>
                <w:szCs w:val="20"/>
              </w:rPr>
            </w:pPr>
            <w:r w:rsidRPr="0088712B">
              <w:rPr>
                <w:sz w:val="20"/>
                <w:szCs w:val="20"/>
              </w:rPr>
              <w:t>0,02</w:t>
            </w:r>
          </w:p>
        </w:tc>
        <w:tc>
          <w:tcPr>
            <w:tcW w:w="2309" w:type="dxa"/>
          </w:tcPr>
          <w:p w:rsidR="007C2D44" w:rsidRPr="0088712B" w:rsidRDefault="00145255" w:rsidP="00BD4F2C">
            <w:pPr>
              <w:autoSpaceDE w:val="0"/>
              <w:autoSpaceDN w:val="0"/>
              <w:adjustRightInd w:val="0"/>
              <w:spacing w:line="360" w:lineRule="auto"/>
              <w:jc w:val="both"/>
              <w:rPr>
                <w:sz w:val="20"/>
                <w:szCs w:val="20"/>
              </w:rPr>
            </w:pPr>
            <w:r w:rsidRPr="0088712B">
              <w:rPr>
                <w:sz w:val="20"/>
                <w:szCs w:val="20"/>
              </w:rPr>
              <w:t>0,10</w:t>
            </w:r>
          </w:p>
        </w:tc>
        <w:tc>
          <w:tcPr>
            <w:tcW w:w="2310" w:type="dxa"/>
          </w:tcPr>
          <w:p w:rsidR="007C2D44" w:rsidRPr="0088712B" w:rsidRDefault="00145255" w:rsidP="00BD4F2C">
            <w:pPr>
              <w:autoSpaceDE w:val="0"/>
              <w:autoSpaceDN w:val="0"/>
              <w:adjustRightInd w:val="0"/>
              <w:spacing w:line="360" w:lineRule="auto"/>
              <w:jc w:val="both"/>
              <w:rPr>
                <w:sz w:val="20"/>
                <w:szCs w:val="20"/>
              </w:rPr>
            </w:pPr>
            <w:r w:rsidRPr="0088712B">
              <w:rPr>
                <w:sz w:val="20"/>
                <w:szCs w:val="20"/>
              </w:rPr>
              <w:t>21,0</w:t>
            </w:r>
          </w:p>
        </w:tc>
        <w:tc>
          <w:tcPr>
            <w:tcW w:w="2310" w:type="dxa"/>
          </w:tcPr>
          <w:p w:rsidR="007C2D44" w:rsidRPr="0088712B" w:rsidRDefault="00145255" w:rsidP="00BD4F2C">
            <w:pPr>
              <w:autoSpaceDE w:val="0"/>
              <w:autoSpaceDN w:val="0"/>
              <w:adjustRightInd w:val="0"/>
              <w:spacing w:line="360" w:lineRule="auto"/>
              <w:jc w:val="both"/>
              <w:rPr>
                <w:sz w:val="20"/>
                <w:szCs w:val="20"/>
              </w:rPr>
            </w:pPr>
            <w:r w:rsidRPr="0088712B">
              <w:rPr>
                <w:sz w:val="20"/>
                <w:szCs w:val="20"/>
              </w:rPr>
              <w:t>0</w:t>
            </w:r>
          </w:p>
        </w:tc>
      </w:tr>
      <w:tr w:rsidR="007C2D44" w:rsidRPr="0088712B">
        <w:trPr>
          <w:trHeight w:val="403"/>
        </w:trPr>
        <w:tc>
          <w:tcPr>
            <w:tcW w:w="2089" w:type="dxa"/>
          </w:tcPr>
          <w:p w:rsidR="007C2D44" w:rsidRPr="0088712B" w:rsidRDefault="007C2D44" w:rsidP="00BD4F2C">
            <w:pPr>
              <w:autoSpaceDE w:val="0"/>
              <w:autoSpaceDN w:val="0"/>
              <w:adjustRightInd w:val="0"/>
              <w:spacing w:line="360" w:lineRule="auto"/>
              <w:jc w:val="both"/>
              <w:rPr>
                <w:sz w:val="20"/>
                <w:szCs w:val="20"/>
              </w:rPr>
            </w:pPr>
            <w:r w:rsidRPr="0088712B">
              <w:rPr>
                <w:sz w:val="20"/>
                <w:szCs w:val="20"/>
              </w:rPr>
              <w:t>0,02</w:t>
            </w:r>
          </w:p>
        </w:tc>
        <w:tc>
          <w:tcPr>
            <w:tcW w:w="2309" w:type="dxa"/>
          </w:tcPr>
          <w:p w:rsidR="007C2D44" w:rsidRPr="0088712B" w:rsidRDefault="00145255" w:rsidP="00BD4F2C">
            <w:pPr>
              <w:autoSpaceDE w:val="0"/>
              <w:autoSpaceDN w:val="0"/>
              <w:adjustRightInd w:val="0"/>
              <w:spacing w:line="360" w:lineRule="auto"/>
              <w:jc w:val="both"/>
              <w:rPr>
                <w:sz w:val="20"/>
                <w:szCs w:val="20"/>
              </w:rPr>
            </w:pPr>
            <w:r w:rsidRPr="0088712B">
              <w:rPr>
                <w:sz w:val="20"/>
                <w:szCs w:val="20"/>
              </w:rPr>
              <w:t>0,30</w:t>
            </w:r>
          </w:p>
        </w:tc>
        <w:tc>
          <w:tcPr>
            <w:tcW w:w="2310" w:type="dxa"/>
          </w:tcPr>
          <w:p w:rsidR="007C2D44" w:rsidRPr="0088712B" w:rsidRDefault="00145255" w:rsidP="00BD4F2C">
            <w:pPr>
              <w:autoSpaceDE w:val="0"/>
              <w:autoSpaceDN w:val="0"/>
              <w:adjustRightInd w:val="0"/>
              <w:spacing w:line="360" w:lineRule="auto"/>
              <w:jc w:val="both"/>
              <w:rPr>
                <w:sz w:val="20"/>
                <w:szCs w:val="20"/>
              </w:rPr>
            </w:pPr>
            <w:r w:rsidRPr="0088712B">
              <w:rPr>
                <w:sz w:val="20"/>
                <w:szCs w:val="20"/>
              </w:rPr>
              <w:t>22,0</w:t>
            </w:r>
          </w:p>
        </w:tc>
        <w:tc>
          <w:tcPr>
            <w:tcW w:w="2310" w:type="dxa"/>
          </w:tcPr>
          <w:p w:rsidR="007C2D44" w:rsidRPr="0088712B" w:rsidRDefault="00145255" w:rsidP="00BD4F2C">
            <w:pPr>
              <w:autoSpaceDE w:val="0"/>
              <w:autoSpaceDN w:val="0"/>
              <w:adjustRightInd w:val="0"/>
              <w:spacing w:line="360" w:lineRule="auto"/>
              <w:jc w:val="both"/>
              <w:rPr>
                <w:sz w:val="20"/>
                <w:szCs w:val="20"/>
              </w:rPr>
            </w:pPr>
            <w:r w:rsidRPr="0088712B">
              <w:rPr>
                <w:sz w:val="20"/>
                <w:szCs w:val="20"/>
              </w:rPr>
              <w:t>0</w:t>
            </w:r>
          </w:p>
        </w:tc>
      </w:tr>
    </w:tbl>
    <w:p w:rsidR="000D0F80" w:rsidRPr="0088712B" w:rsidRDefault="000D0F80" w:rsidP="00417997">
      <w:pPr>
        <w:spacing w:line="360" w:lineRule="auto"/>
        <w:ind w:firstLine="709"/>
        <w:jc w:val="both"/>
        <w:rPr>
          <w:b/>
          <w:bCs/>
          <w:sz w:val="28"/>
          <w:szCs w:val="28"/>
        </w:rPr>
      </w:pPr>
    </w:p>
    <w:p w:rsidR="000D0F80" w:rsidRPr="0088712B" w:rsidRDefault="000D0F80" w:rsidP="00BD4F2C">
      <w:pPr>
        <w:spacing w:line="360" w:lineRule="auto"/>
        <w:ind w:firstLine="709"/>
        <w:jc w:val="both"/>
        <w:rPr>
          <w:sz w:val="28"/>
          <w:szCs w:val="28"/>
        </w:rPr>
      </w:pPr>
      <w:r w:rsidRPr="0088712B">
        <w:rPr>
          <w:sz w:val="28"/>
          <w:szCs w:val="28"/>
        </w:rPr>
        <w:t xml:space="preserve">Таблица </w:t>
      </w:r>
      <w:r w:rsidR="0050617B" w:rsidRPr="0088712B">
        <w:rPr>
          <w:sz w:val="28"/>
          <w:szCs w:val="28"/>
        </w:rPr>
        <w:t>1.</w:t>
      </w:r>
      <w:r w:rsidRPr="0088712B">
        <w:rPr>
          <w:sz w:val="28"/>
          <w:szCs w:val="28"/>
        </w:rPr>
        <w:t>9</w:t>
      </w:r>
      <w:r w:rsidR="00BD4F2C" w:rsidRPr="0088712B">
        <w:rPr>
          <w:sz w:val="28"/>
          <w:szCs w:val="28"/>
        </w:rPr>
        <w:t xml:space="preserve"> - </w:t>
      </w:r>
      <w:r w:rsidRPr="0088712B">
        <w:rPr>
          <w:sz w:val="28"/>
          <w:szCs w:val="28"/>
        </w:rPr>
        <w:t>Влияние флокулянта Магнафлока LT27 и сульфата алюминия на качество очистки воды при 4</w:t>
      </w:r>
      <w:r w:rsidRPr="0088712B">
        <w:rPr>
          <w:sz w:val="28"/>
          <w:szCs w:val="28"/>
        </w:rPr>
        <w:sym w:font="Symbol" w:char="F0B0"/>
      </w:r>
      <w:r w:rsidRPr="0088712B">
        <w:rPr>
          <w:sz w:val="28"/>
          <w:szCs w:val="28"/>
        </w:rPr>
        <w:t>С</w:t>
      </w:r>
    </w:p>
    <w:tbl>
      <w:tblPr>
        <w:tblW w:w="0" w:type="auto"/>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99"/>
        <w:gridCol w:w="2339"/>
        <w:gridCol w:w="2340"/>
        <w:gridCol w:w="2340"/>
      </w:tblGrid>
      <w:tr w:rsidR="000D0F80" w:rsidRPr="0088712B">
        <w:trPr>
          <w:trHeight w:val="385"/>
        </w:trPr>
        <w:tc>
          <w:tcPr>
            <w:tcW w:w="4338" w:type="dxa"/>
            <w:gridSpan w:val="2"/>
          </w:tcPr>
          <w:p w:rsidR="000D0F80" w:rsidRPr="0088712B" w:rsidRDefault="000D0F80" w:rsidP="00BD4F2C">
            <w:pPr>
              <w:autoSpaceDE w:val="0"/>
              <w:autoSpaceDN w:val="0"/>
              <w:adjustRightInd w:val="0"/>
              <w:spacing w:line="360" w:lineRule="auto"/>
              <w:jc w:val="both"/>
              <w:rPr>
                <w:sz w:val="20"/>
                <w:szCs w:val="20"/>
              </w:rPr>
            </w:pPr>
            <w:r w:rsidRPr="0088712B">
              <w:rPr>
                <w:sz w:val="20"/>
                <w:szCs w:val="20"/>
              </w:rPr>
              <w:t>Дозы реагентов, мг·л</w:t>
            </w:r>
            <w:r w:rsidRPr="0088712B">
              <w:rPr>
                <w:sz w:val="20"/>
                <w:szCs w:val="20"/>
                <w:vertAlign w:val="superscript"/>
              </w:rPr>
              <w:t>–1</w:t>
            </w:r>
          </w:p>
        </w:tc>
        <w:tc>
          <w:tcPr>
            <w:tcW w:w="4680" w:type="dxa"/>
            <w:gridSpan w:val="2"/>
          </w:tcPr>
          <w:p w:rsidR="000D0F80" w:rsidRPr="0088712B" w:rsidRDefault="000D0F80" w:rsidP="00BD4F2C">
            <w:pPr>
              <w:autoSpaceDE w:val="0"/>
              <w:autoSpaceDN w:val="0"/>
              <w:adjustRightInd w:val="0"/>
              <w:spacing w:line="360" w:lineRule="auto"/>
              <w:jc w:val="both"/>
              <w:rPr>
                <w:sz w:val="20"/>
                <w:szCs w:val="20"/>
              </w:rPr>
            </w:pPr>
            <w:r w:rsidRPr="0088712B">
              <w:rPr>
                <w:sz w:val="20"/>
                <w:szCs w:val="20"/>
              </w:rPr>
              <w:t>Очищенная вода</w:t>
            </w:r>
          </w:p>
        </w:tc>
      </w:tr>
      <w:tr w:rsidR="000D0F80" w:rsidRPr="0088712B">
        <w:trPr>
          <w:trHeight w:val="369"/>
        </w:trPr>
        <w:tc>
          <w:tcPr>
            <w:tcW w:w="1999" w:type="dxa"/>
          </w:tcPr>
          <w:p w:rsidR="000D0F80" w:rsidRPr="0088712B" w:rsidRDefault="000D0F80" w:rsidP="00BD4F2C">
            <w:pPr>
              <w:autoSpaceDE w:val="0"/>
              <w:autoSpaceDN w:val="0"/>
              <w:adjustRightInd w:val="0"/>
              <w:spacing w:line="360" w:lineRule="auto"/>
              <w:jc w:val="both"/>
              <w:rPr>
                <w:sz w:val="20"/>
                <w:szCs w:val="20"/>
                <w:vertAlign w:val="subscript"/>
                <w:lang w:val="en-US"/>
              </w:rPr>
            </w:pPr>
            <w:r w:rsidRPr="0088712B">
              <w:rPr>
                <w:sz w:val="20"/>
                <w:szCs w:val="20"/>
                <w:lang w:val="en-US"/>
              </w:rPr>
              <w:t>Al</w:t>
            </w:r>
            <w:r w:rsidRPr="0088712B">
              <w:rPr>
                <w:sz w:val="20"/>
                <w:szCs w:val="20"/>
                <w:vertAlign w:val="subscript"/>
                <w:lang w:val="en-US"/>
              </w:rPr>
              <w:t>2</w:t>
            </w:r>
            <w:r w:rsidRPr="0088712B">
              <w:rPr>
                <w:sz w:val="20"/>
                <w:szCs w:val="20"/>
                <w:lang w:val="en-US"/>
              </w:rPr>
              <w:t>(SO</w:t>
            </w:r>
            <w:r w:rsidRPr="0088712B">
              <w:rPr>
                <w:sz w:val="20"/>
                <w:szCs w:val="20"/>
                <w:vertAlign w:val="subscript"/>
                <w:lang w:val="en-US"/>
              </w:rPr>
              <w:t>4</w:t>
            </w:r>
            <w:r w:rsidRPr="0088712B">
              <w:rPr>
                <w:sz w:val="20"/>
                <w:szCs w:val="20"/>
                <w:lang w:val="en-US"/>
              </w:rPr>
              <w:t>)</w:t>
            </w:r>
            <w:r w:rsidRPr="0088712B">
              <w:rPr>
                <w:sz w:val="20"/>
                <w:szCs w:val="20"/>
                <w:vertAlign w:val="subscript"/>
                <w:lang w:val="en-US"/>
              </w:rPr>
              <w:t>3</w:t>
            </w:r>
          </w:p>
        </w:tc>
        <w:tc>
          <w:tcPr>
            <w:tcW w:w="2339" w:type="dxa"/>
          </w:tcPr>
          <w:p w:rsidR="000D0F80" w:rsidRPr="0088712B" w:rsidRDefault="000D0F80" w:rsidP="00BD4F2C">
            <w:pPr>
              <w:autoSpaceDE w:val="0"/>
              <w:autoSpaceDN w:val="0"/>
              <w:adjustRightInd w:val="0"/>
              <w:spacing w:line="360" w:lineRule="auto"/>
              <w:jc w:val="both"/>
              <w:rPr>
                <w:sz w:val="20"/>
                <w:szCs w:val="20"/>
              </w:rPr>
            </w:pPr>
            <w:r w:rsidRPr="0088712B">
              <w:rPr>
                <w:sz w:val="20"/>
                <w:szCs w:val="20"/>
              </w:rPr>
              <w:t>Магнафлок LT</w:t>
            </w:r>
          </w:p>
        </w:tc>
        <w:tc>
          <w:tcPr>
            <w:tcW w:w="2340" w:type="dxa"/>
          </w:tcPr>
          <w:p w:rsidR="000D0F80" w:rsidRPr="0088712B" w:rsidRDefault="000D0F80" w:rsidP="00BD4F2C">
            <w:pPr>
              <w:autoSpaceDE w:val="0"/>
              <w:autoSpaceDN w:val="0"/>
              <w:adjustRightInd w:val="0"/>
              <w:spacing w:line="360" w:lineRule="auto"/>
              <w:jc w:val="both"/>
              <w:rPr>
                <w:sz w:val="20"/>
                <w:szCs w:val="20"/>
              </w:rPr>
            </w:pPr>
            <w:r w:rsidRPr="0088712B">
              <w:rPr>
                <w:sz w:val="20"/>
                <w:szCs w:val="20"/>
              </w:rPr>
              <w:t>Цветность, град</w:t>
            </w:r>
          </w:p>
        </w:tc>
        <w:tc>
          <w:tcPr>
            <w:tcW w:w="2340" w:type="dxa"/>
          </w:tcPr>
          <w:p w:rsidR="000D0F80" w:rsidRPr="0088712B" w:rsidRDefault="000D0F80" w:rsidP="00BD4F2C">
            <w:pPr>
              <w:autoSpaceDE w:val="0"/>
              <w:autoSpaceDN w:val="0"/>
              <w:adjustRightInd w:val="0"/>
              <w:spacing w:line="360" w:lineRule="auto"/>
              <w:jc w:val="both"/>
              <w:rPr>
                <w:sz w:val="20"/>
                <w:szCs w:val="20"/>
              </w:rPr>
            </w:pPr>
            <w:r w:rsidRPr="0088712B">
              <w:rPr>
                <w:sz w:val="20"/>
                <w:szCs w:val="20"/>
              </w:rPr>
              <w:t>Мутность, мг·л</w:t>
            </w:r>
            <w:r w:rsidRPr="0088712B">
              <w:rPr>
                <w:sz w:val="20"/>
                <w:szCs w:val="20"/>
                <w:vertAlign w:val="superscript"/>
              </w:rPr>
              <w:t>–1</w:t>
            </w:r>
          </w:p>
        </w:tc>
      </w:tr>
      <w:tr w:rsidR="000D0F80" w:rsidRPr="0088712B">
        <w:trPr>
          <w:trHeight w:val="385"/>
        </w:trPr>
        <w:tc>
          <w:tcPr>
            <w:tcW w:w="1999" w:type="dxa"/>
          </w:tcPr>
          <w:p w:rsidR="000D0F80" w:rsidRPr="0088712B" w:rsidRDefault="000D0F80" w:rsidP="00BD4F2C">
            <w:pPr>
              <w:autoSpaceDE w:val="0"/>
              <w:autoSpaceDN w:val="0"/>
              <w:adjustRightInd w:val="0"/>
              <w:spacing w:line="360" w:lineRule="auto"/>
              <w:jc w:val="both"/>
              <w:rPr>
                <w:sz w:val="20"/>
                <w:szCs w:val="20"/>
              </w:rPr>
            </w:pPr>
            <w:r w:rsidRPr="0088712B">
              <w:rPr>
                <w:sz w:val="20"/>
                <w:szCs w:val="20"/>
              </w:rPr>
              <w:t>0</w:t>
            </w:r>
          </w:p>
        </w:tc>
        <w:tc>
          <w:tcPr>
            <w:tcW w:w="2339" w:type="dxa"/>
          </w:tcPr>
          <w:p w:rsidR="000D0F80" w:rsidRPr="0088712B" w:rsidRDefault="000D0F80" w:rsidP="00BD4F2C">
            <w:pPr>
              <w:autoSpaceDE w:val="0"/>
              <w:autoSpaceDN w:val="0"/>
              <w:adjustRightInd w:val="0"/>
              <w:spacing w:line="360" w:lineRule="auto"/>
              <w:jc w:val="both"/>
              <w:rPr>
                <w:sz w:val="20"/>
                <w:szCs w:val="20"/>
              </w:rPr>
            </w:pPr>
            <w:r w:rsidRPr="0088712B">
              <w:rPr>
                <w:sz w:val="20"/>
                <w:szCs w:val="20"/>
              </w:rPr>
              <w:t>0</w:t>
            </w:r>
          </w:p>
        </w:tc>
        <w:tc>
          <w:tcPr>
            <w:tcW w:w="2340" w:type="dxa"/>
          </w:tcPr>
          <w:p w:rsidR="000D0F80" w:rsidRPr="0088712B" w:rsidRDefault="000D0F80" w:rsidP="00BD4F2C">
            <w:pPr>
              <w:autoSpaceDE w:val="0"/>
              <w:autoSpaceDN w:val="0"/>
              <w:adjustRightInd w:val="0"/>
              <w:spacing w:line="360" w:lineRule="auto"/>
              <w:jc w:val="both"/>
              <w:rPr>
                <w:sz w:val="20"/>
                <w:szCs w:val="20"/>
              </w:rPr>
            </w:pPr>
            <w:r w:rsidRPr="0088712B">
              <w:rPr>
                <w:sz w:val="20"/>
                <w:szCs w:val="20"/>
              </w:rPr>
              <w:t>23,0</w:t>
            </w:r>
          </w:p>
        </w:tc>
        <w:tc>
          <w:tcPr>
            <w:tcW w:w="2340" w:type="dxa"/>
          </w:tcPr>
          <w:p w:rsidR="000D0F80" w:rsidRPr="0088712B" w:rsidRDefault="000D0F80" w:rsidP="00BD4F2C">
            <w:pPr>
              <w:autoSpaceDE w:val="0"/>
              <w:autoSpaceDN w:val="0"/>
              <w:adjustRightInd w:val="0"/>
              <w:spacing w:line="360" w:lineRule="auto"/>
              <w:jc w:val="both"/>
              <w:rPr>
                <w:sz w:val="20"/>
                <w:szCs w:val="20"/>
              </w:rPr>
            </w:pPr>
            <w:r w:rsidRPr="0088712B">
              <w:rPr>
                <w:sz w:val="20"/>
                <w:szCs w:val="20"/>
              </w:rPr>
              <w:t>4,0</w:t>
            </w:r>
          </w:p>
        </w:tc>
      </w:tr>
      <w:tr w:rsidR="000D0F80" w:rsidRPr="0088712B">
        <w:trPr>
          <w:trHeight w:val="385"/>
        </w:trPr>
        <w:tc>
          <w:tcPr>
            <w:tcW w:w="1999" w:type="dxa"/>
          </w:tcPr>
          <w:p w:rsidR="000D0F80" w:rsidRPr="0088712B" w:rsidRDefault="000D0F80" w:rsidP="00BD4F2C">
            <w:pPr>
              <w:autoSpaceDE w:val="0"/>
              <w:autoSpaceDN w:val="0"/>
              <w:adjustRightInd w:val="0"/>
              <w:spacing w:line="360" w:lineRule="auto"/>
              <w:jc w:val="both"/>
              <w:rPr>
                <w:sz w:val="20"/>
                <w:szCs w:val="20"/>
              </w:rPr>
            </w:pPr>
            <w:r w:rsidRPr="0088712B">
              <w:rPr>
                <w:sz w:val="20"/>
                <w:szCs w:val="20"/>
              </w:rPr>
              <w:t>0,02</w:t>
            </w:r>
          </w:p>
        </w:tc>
        <w:tc>
          <w:tcPr>
            <w:tcW w:w="2339" w:type="dxa"/>
          </w:tcPr>
          <w:p w:rsidR="000D0F80" w:rsidRPr="0088712B" w:rsidRDefault="000D0F80" w:rsidP="00BD4F2C">
            <w:pPr>
              <w:autoSpaceDE w:val="0"/>
              <w:autoSpaceDN w:val="0"/>
              <w:adjustRightInd w:val="0"/>
              <w:spacing w:line="360" w:lineRule="auto"/>
              <w:jc w:val="both"/>
              <w:rPr>
                <w:sz w:val="20"/>
                <w:szCs w:val="20"/>
              </w:rPr>
            </w:pPr>
            <w:r w:rsidRPr="0088712B">
              <w:rPr>
                <w:sz w:val="20"/>
                <w:szCs w:val="20"/>
              </w:rPr>
              <w:t>0</w:t>
            </w:r>
          </w:p>
        </w:tc>
        <w:tc>
          <w:tcPr>
            <w:tcW w:w="2340" w:type="dxa"/>
          </w:tcPr>
          <w:p w:rsidR="000D0F80" w:rsidRPr="0088712B" w:rsidRDefault="000D0F80" w:rsidP="00BD4F2C">
            <w:pPr>
              <w:autoSpaceDE w:val="0"/>
              <w:autoSpaceDN w:val="0"/>
              <w:adjustRightInd w:val="0"/>
              <w:spacing w:line="360" w:lineRule="auto"/>
              <w:jc w:val="both"/>
              <w:rPr>
                <w:sz w:val="20"/>
                <w:szCs w:val="20"/>
              </w:rPr>
            </w:pPr>
            <w:r w:rsidRPr="0088712B">
              <w:rPr>
                <w:sz w:val="20"/>
                <w:szCs w:val="20"/>
              </w:rPr>
              <w:t>18,0</w:t>
            </w:r>
          </w:p>
        </w:tc>
        <w:tc>
          <w:tcPr>
            <w:tcW w:w="2340" w:type="dxa"/>
          </w:tcPr>
          <w:p w:rsidR="000D0F80" w:rsidRPr="0088712B" w:rsidRDefault="000D0F80" w:rsidP="00BD4F2C">
            <w:pPr>
              <w:autoSpaceDE w:val="0"/>
              <w:autoSpaceDN w:val="0"/>
              <w:adjustRightInd w:val="0"/>
              <w:spacing w:line="360" w:lineRule="auto"/>
              <w:jc w:val="both"/>
              <w:rPr>
                <w:sz w:val="20"/>
                <w:szCs w:val="20"/>
              </w:rPr>
            </w:pPr>
            <w:r w:rsidRPr="0088712B">
              <w:rPr>
                <w:sz w:val="20"/>
                <w:szCs w:val="20"/>
              </w:rPr>
              <w:t>0,4</w:t>
            </w:r>
          </w:p>
        </w:tc>
      </w:tr>
      <w:tr w:rsidR="000D0F80" w:rsidRPr="0088712B">
        <w:trPr>
          <w:trHeight w:val="369"/>
        </w:trPr>
        <w:tc>
          <w:tcPr>
            <w:tcW w:w="1999" w:type="dxa"/>
          </w:tcPr>
          <w:p w:rsidR="000D0F80" w:rsidRPr="0088712B" w:rsidRDefault="000D0F80" w:rsidP="00BD4F2C">
            <w:pPr>
              <w:autoSpaceDE w:val="0"/>
              <w:autoSpaceDN w:val="0"/>
              <w:adjustRightInd w:val="0"/>
              <w:spacing w:line="360" w:lineRule="auto"/>
              <w:jc w:val="both"/>
              <w:rPr>
                <w:sz w:val="20"/>
                <w:szCs w:val="20"/>
              </w:rPr>
            </w:pPr>
            <w:r w:rsidRPr="0088712B">
              <w:rPr>
                <w:sz w:val="20"/>
                <w:szCs w:val="20"/>
              </w:rPr>
              <w:t>0,02</w:t>
            </w:r>
          </w:p>
        </w:tc>
        <w:tc>
          <w:tcPr>
            <w:tcW w:w="2339" w:type="dxa"/>
          </w:tcPr>
          <w:p w:rsidR="000D0F80" w:rsidRPr="0088712B" w:rsidRDefault="000D0F80" w:rsidP="00BD4F2C">
            <w:pPr>
              <w:autoSpaceDE w:val="0"/>
              <w:autoSpaceDN w:val="0"/>
              <w:adjustRightInd w:val="0"/>
              <w:spacing w:line="360" w:lineRule="auto"/>
              <w:jc w:val="both"/>
              <w:rPr>
                <w:sz w:val="20"/>
                <w:szCs w:val="20"/>
              </w:rPr>
            </w:pPr>
            <w:r w:rsidRPr="0088712B">
              <w:rPr>
                <w:sz w:val="20"/>
                <w:szCs w:val="20"/>
              </w:rPr>
              <w:t>0,015</w:t>
            </w:r>
          </w:p>
        </w:tc>
        <w:tc>
          <w:tcPr>
            <w:tcW w:w="2340" w:type="dxa"/>
          </w:tcPr>
          <w:p w:rsidR="000D0F80" w:rsidRPr="0088712B" w:rsidRDefault="000D0F80" w:rsidP="00BD4F2C">
            <w:pPr>
              <w:autoSpaceDE w:val="0"/>
              <w:autoSpaceDN w:val="0"/>
              <w:adjustRightInd w:val="0"/>
              <w:spacing w:line="360" w:lineRule="auto"/>
              <w:jc w:val="both"/>
              <w:rPr>
                <w:sz w:val="20"/>
                <w:szCs w:val="20"/>
              </w:rPr>
            </w:pPr>
            <w:r w:rsidRPr="0088712B">
              <w:rPr>
                <w:sz w:val="20"/>
                <w:szCs w:val="20"/>
              </w:rPr>
              <w:t>15,0</w:t>
            </w:r>
          </w:p>
        </w:tc>
        <w:tc>
          <w:tcPr>
            <w:tcW w:w="2340" w:type="dxa"/>
          </w:tcPr>
          <w:p w:rsidR="000D0F80" w:rsidRPr="0088712B" w:rsidRDefault="000D0F80" w:rsidP="00BD4F2C">
            <w:pPr>
              <w:autoSpaceDE w:val="0"/>
              <w:autoSpaceDN w:val="0"/>
              <w:adjustRightInd w:val="0"/>
              <w:spacing w:line="360" w:lineRule="auto"/>
              <w:jc w:val="both"/>
              <w:rPr>
                <w:sz w:val="20"/>
                <w:szCs w:val="20"/>
              </w:rPr>
            </w:pPr>
            <w:r w:rsidRPr="0088712B">
              <w:rPr>
                <w:sz w:val="20"/>
                <w:szCs w:val="20"/>
              </w:rPr>
              <w:t>0,4</w:t>
            </w:r>
          </w:p>
        </w:tc>
      </w:tr>
      <w:tr w:rsidR="000D0F80" w:rsidRPr="0088712B">
        <w:trPr>
          <w:trHeight w:val="385"/>
        </w:trPr>
        <w:tc>
          <w:tcPr>
            <w:tcW w:w="1999" w:type="dxa"/>
          </w:tcPr>
          <w:p w:rsidR="000D0F80" w:rsidRPr="0088712B" w:rsidRDefault="000D0F80" w:rsidP="00BD4F2C">
            <w:pPr>
              <w:autoSpaceDE w:val="0"/>
              <w:autoSpaceDN w:val="0"/>
              <w:adjustRightInd w:val="0"/>
              <w:spacing w:line="360" w:lineRule="auto"/>
              <w:jc w:val="both"/>
              <w:rPr>
                <w:sz w:val="20"/>
                <w:szCs w:val="20"/>
              </w:rPr>
            </w:pPr>
            <w:r w:rsidRPr="0088712B">
              <w:rPr>
                <w:sz w:val="20"/>
                <w:szCs w:val="20"/>
              </w:rPr>
              <w:t>0,02</w:t>
            </w:r>
          </w:p>
        </w:tc>
        <w:tc>
          <w:tcPr>
            <w:tcW w:w="2339" w:type="dxa"/>
          </w:tcPr>
          <w:p w:rsidR="000D0F80" w:rsidRPr="0088712B" w:rsidRDefault="000D0F80" w:rsidP="00BD4F2C">
            <w:pPr>
              <w:autoSpaceDE w:val="0"/>
              <w:autoSpaceDN w:val="0"/>
              <w:adjustRightInd w:val="0"/>
              <w:spacing w:line="360" w:lineRule="auto"/>
              <w:jc w:val="both"/>
              <w:rPr>
                <w:sz w:val="20"/>
                <w:szCs w:val="20"/>
              </w:rPr>
            </w:pPr>
            <w:r w:rsidRPr="0088712B">
              <w:rPr>
                <w:sz w:val="20"/>
                <w:szCs w:val="20"/>
              </w:rPr>
              <w:t>0,025</w:t>
            </w:r>
          </w:p>
        </w:tc>
        <w:tc>
          <w:tcPr>
            <w:tcW w:w="2340" w:type="dxa"/>
          </w:tcPr>
          <w:p w:rsidR="000D0F80" w:rsidRPr="0088712B" w:rsidRDefault="000D0F80" w:rsidP="00BD4F2C">
            <w:pPr>
              <w:autoSpaceDE w:val="0"/>
              <w:autoSpaceDN w:val="0"/>
              <w:adjustRightInd w:val="0"/>
              <w:spacing w:line="360" w:lineRule="auto"/>
              <w:jc w:val="both"/>
              <w:rPr>
                <w:sz w:val="20"/>
                <w:szCs w:val="20"/>
              </w:rPr>
            </w:pPr>
            <w:r w:rsidRPr="0088712B">
              <w:rPr>
                <w:sz w:val="20"/>
                <w:szCs w:val="20"/>
              </w:rPr>
              <w:t>15,0</w:t>
            </w:r>
          </w:p>
        </w:tc>
        <w:tc>
          <w:tcPr>
            <w:tcW w:w="2340" w:type="dxa"/>
          </w:tcPr>
          <w:p w:rsidR="000D0F80" w:rsidRPr="0088712B" w:rsidRDefault="000D0F80" w:rsidP="00BD4F2C">
            <w:pPr>
              <w:autoSpaceDE w:val="0"/>
              <w:autoSpaceDN w:val="0"/>
              <w:adjustRightInd w:val="0"/>
              <w:spacing w:line="360" w:lineRule="auto"/>
              <w:jc w:val="both"/>
              <w:rPr>
                <w:sz w:val="20"/>
                <w:szCs w:val="20"/>
              </w:rPr>
            </w:pPr>
            <w:r w:rsidRPr="0088712B">
              <w:rPr>
                <w:sz w:val="20"/>
                <w:szCs w:val="20"/>
              </w:rPr>
              <w:t>0,4</w:t>
            </w:r>
          </w:p>
        </w:tc>
      </w:tr>
      <w:tr w:rsidR="000D0F80" w:rsidRPr="0088712B">
        <w:trPr>
          <w:trHeight w:val="385"/>
        </w:trPr>
        <w:tc>
          <w:tcPr>
            <w:tcW w:w="1999" w:type="dxa"/>
          </w:tcPr>
          <w:p w:rsidR="000D0F80" w:rsidRPr="0088712B" w:rsidRDefault="000D0F80" w:rsidP="00BD4F2C">
            <w:pPr>
              <w:autoSpaceDE w:val="0"/>
              <w:autoSpaceDN w:val="0"/>
              <w:adjustRightInd w:val="0"/>
              <w:spacing w:line="360" w:lineRule="auto"/>
              <w:jc w:val="both"/>
              <w:rPr>
                <w:sz w:val="20"/>
                <w:szCs w:val="20"/>
              </w:rPr>
            </w:pPr>
            <w:r w:rsidRPr="0088712B">
              <w:rPr>
                <w:sz w:val="20"/>
                <w:szCs w:val="20"/>
              </w:rPr>
              <w:t>0,02</w:t>
            </w:r>
          </w:p>
        </w:tc>
        <w:tc>
          <w:tcPr>
            <w:tcW w:w="2339" w:type="dxa"/>
          </w:tcPr>
          <w:p w:rsidR="000D0F80" w:rsidRPr="0088712B" w:rsidRDefault="000D0F80" w:rsidP="00BD4F2C">
            <w:pPr>
              <w:autoSpaceDE w:val="0"/>
              <w:autoSpaceDN w:val="0"/>
              <w:adjustRightInd w:val="0"/>
              <w:spacing w:line="360" w:lineRule="auto"/>
              <w:jc w:val="both"/>
              <w:rPr>
                <w:sz w:val="20"/>
                <w:szCs w:val="20"/>
              </w:rPr>
            </w:pPr>
            <w:r w:rsidRPr="0088712B">
              <w:rPr>
                <w:sz w:val="20"/>
                <w:szCs w:val="20"/>
              </w:rPr>
              <w:t>0,050</w:t>
            </w:r>
          </w:p>
        </w:tc>
        <w:tc>
          <w:tcPr>
            <w:tcW w:w="2340" w:type="dxa"/>
          </w:tcPr>
          <w:p w:rsidR="000D0F80" w:rsidRPr="0088712B" w:rsidRDefault="000D0F80" w:rsidP="00BD4F2C">
            <w:pPr>
              <w:autoSpaceDE w:val="0"/>
              <w:autoSpaceDN w:val="0"/>
              <w:adjustRightInd w:val="0"/>
              <w:spacing w:line="360" w:lineRule="auto"/>
              <w:jc w:val="both"/>
              <w:rPr>
                <w:sz w:val="20"/>
                <w:szCs w:val="20"/>
              </w:rPr>
            </w:pPr>
            <w:r w:rsidRPr="0088712B">
              <w:rPr>
                <w:sz w:val="20"/>
                <w:szCs w:val="20"/>
              </w:rPr>
              <w:t>15,0</w:t>
            </w:r>
          </w:p>
        </w:tc>
        <w:tc>
          <w:tcPr>
            <w:tcW w:w="2340" w:type="dxa"/>
          </w:tcPr>
          <w:p w:rsidR="000D0F80" w:rsidRPr="0088712B" w:rsidRDefault="000D0F80" w:rsidP="00BD4F2C">
            <w:pPr>
              <w:autoSpaceDE w:val="0"/>
              <w:autoSpaceDN w:val="0"/>
              <w:adjustRightInd w:val="0"/>
              <w:spacing w:line="360" w:lineRule="auto"/>
              <w:jc w:val="both"/>
              <w:rPr>
                <w:sz w:val="20"/>
                <w:szCs w:val="20"/>
              </w:rPr>
            </w:pPr>
            <w:r w:rsidRPr="0088712B">
              <w:rPr>
                <w:sz w:val="20"/>
                <w:szCs w:val="20"/>
              </w:rPr>
              <w:t>0,4</w:t>
            </w:r>
          </w:p>
        </w:tc>
      </w:tr>
      <w:tr w:rsidR="000D0F80" w:rsidRPr="0088712B">
        <w:trPr>
          <w:trHeight w:val="369"/>
        </w:trPr>
        <w:tc>
          <w:tcPr>
            <w:tcW w:w="1999" w:type="dxa"/>
          </w:tcPr>
          <w:p w:rsidR="000D0F80" w:rsidRPr="0088712B" w:rsidRDefault="000D0F80" w:rsidP="00BD4F2C">
            <w:pPr>
              <w:autoSpaceDE w:val="0"/>
              <w:autoSpaceDN w:val="0"/>
              <w:adjustRightInd w:val="0"/>
              <w:spacing w:line="360" w:lineRule="auto"/>
              <w:jc w:val="both"/>
              <w:rPr>
                <w:sz w:val="20"/>
                <w:szCs w:val="20"/>
              </w:rPr>
            </w:pPr>
            <w:r w:rsidRPr="0088712B">
              <w:rPr>
                <w:sz w:val="20"/>
                <w:szCs w:val="20"/>
              </w:rPr>
              <w:t>0,02</w:t>
            </w:r>
          </w:p>
        </w:tc>
        <w:tc>
          <w:tcPr>
            <w:tcW w:w="2339" w:type="dxa"/>
          </w:tcPr>
          <w:p w:rsidR="000D0F80" w:rsidRPr="0088712B" w:rsidRDefault="000D0F80" w:rsidP="00BD4F2C">
            <w:pPr>
              <w:autoSpaceDE w:val="0"/>
              <w:autoSpaceDN w:val="0"/>
              <w:adjustRightInd w:val="0"/>
              <w:spacing w:line="360" w:lineRule="auto"/>
              <w:jc w:val="both"/>
              <w:rPr>
                <w:sz w:val="20"/>
                <w:szCs w:val="20"/>
              </w:rPr>
            </w:pPr>
            <w:r w:rsidRPr="0088712B">
              <w:rPr>
                <w:sz w:val="20"/>
                <w:szCs w:val="20"/>
              </w:rPr>
              <w:t>0,150</w:t>
            </w:r>
          </w:p>
        </w:tc>
        <w:tc>
          <w:tcPr>
            <w:tcW w:w="2340" w:type="dxa"/>
          </w:tcPr>
          <w:p w:rsidR="000D0F80" w:rsidRPr="0088712B" w:rsidRDefault="000D0F80" w:rsidP="00BD4F2C">
            <w:pPr>
              <w:autoSpaceDE w:val="0"/>
              <w:autoSpaceDN w:val="0"/>
              <w:adjustRightInd w:val="0"/>
              <w:spacing w:line="360" w:lineRule="auto"/>
              <w:jc w:val="both"/>
              <w:rPr>
                <w:sz w:val="20"/>
                <w:szCs w:val="20"/>
              </w:rPr>
            </w:pPr>
            <w:r w:rsidRPr="0088712B">
              <w:rPr>
                <w:sz w:val="20"/>
                <w:szCs w:val="20"/>
              </w:rPr>
              <w:t>15,0</w:t>
            </w:r>
          </w:p>
        </w:tc>
        <w:tc>
          <w:tcPr>
            <w:tcW w:w="2340" w:type="dxa"/>
          </w:tcPr>
          <w:p w:rsidR="000D0F80" w:rsidRPr="0088712B" w:rsidRDefault="000D0F80" w:rsidP="00BD4F2C">
            <w:pPr>
              <w:autoSpaceDE w:val="0"/>
              <w:autoSpaceDN w:val="0"/>
              <w:adjustRightInd w:val="0"/>
              <w:spacing w:line="360" w:lineRule="auto"/>
              <w:jc w:val="both"/>
              <w:rPr>
                <w:sz w:val="20"/>
                <w:szCs w:val="20"/>
              </w:rPr>
            </w:pPr>
            <w:r w:rsidRPr="0088712B">
              <w:rPr>
                <w:sz w:val="20"/>
                <w:szCs w:val="20"/>
              </w:rPr>
              <w:t>0,4</w:t>
            </w:r>
          </w:p>
        </w:tc>
      </w:tr>
      <w:tr w:rsidR="000D0F80" w:rsidRPr="0088712B">
        <w:trPr>
          <w:trHeight w:val="385"/>
        </w:trPr>
        <w:tc>
          <w:tcPr>
            <w:tcW w:w="1999" w:type="dxa"/>
          </w:tcPr>
          <w:p w:rsidR="000D0F80" w:rsidRPr="0088712B" w:rsidRDefault="000D0F80" w:rsidP="00BD4F2C">
            <w:pPr>
              <w:autoSpaceDE w:val="0"/>
              <w:autoSpaceDN w:val="0"/>
              <w:adjustRightInd w:val="0"/>
              <w:spacing w:line="360" w:lineRule="auto"/>
              <w:jc w:val="both"/>
              <w:rPr>
                <w:sz w:val="20"/>
                <w:szCs w:val="20"/>
              </w:rPr>
            </w:pPr>
            <w:r w:rsidRPr="0088712B">
              <w:rPr>
                <w:sz w:val="20"/>
                <w:szCs w:val="20"/>
              </w:rPr>
              <w:t>0,02</w:t>
            </w:r>
          </w:p>
        </w:tc>
        <w:tc>
          <w:tcPr>
            <w:tcW w:w="2339" w:type="dxa"/>
          </w:tcPr>
          <w:p w:rsidR="000D0F80" w:rsidRPr="0088712B" w:rsidRDefault="000D0F80" w:rsidP="00BD4F2C">
            <w:pPr>
              <w:autoSpaceDE w:val="0"/>
              <w:autoSpaceDN w:val="0"/>
              <w:adjustRightInd w:val="0"/>
              <w:spacing w:line="360" w:lineRule="auto"/>
              <w:jc w:val="both"/>
              <w:rPr>
                <w:sz w:val="20"/>
                <w:szCs w:val="20"/>
              </w:rPr>
            </w:pPr>
            <w:r w:rsidRPr="0088712B">
              <w:rPr>
                <w:sz w:val="20"/>
                <w:szCs w:val="20"/>
              </w:rPr>
              <w:t>0,250</w:t>
            </w:r>
          </w:p>
        </w:tc>
        <w:tc>
          <w:tcPr>
            <w:tcW w:w="2340" w:type="dxa"/>
          </w:tcPr>
          <w:p w:rsidR="000D0F80" w:rsidRPr="0088712B" w:rsidRDefault="000D0F80" w:rsidP="00BD4F2C">
            <w:pPr>
              <w:autoSpaceDE w:val="0"/>
              <w:autoSpaceDN w:val="0"/>
              <w:adjustRightInd w:val="0"/>
              <w:spacing w:line="360" w:lineRule="auto"/>
              <w:jc w:val="both"/>
              <w:rPr>
                <w:sz w:val="20"/>
                <w:szCs w:val="20"/>
              </w:rPr>
            </w:pPr>
            <w:r w:rsidRPr="0088712B">
              <w:rPr>
                <w:sz w:val="20"/>
                <w:szCs w:val="20"/>
              </w:rPr>
              <w:t>15,0</w:t>
            </w:r>
          </w:p>
        </w:tc>
        <w:tc>
          <w:tcPr>
            <w:tcW w:w="2340" w:type="dxa"/>
          </w:tcPr>
          <w:p w:rsidR="000D0F80" w:rsidRPr="0088712B" w:rsidRDefault="000D0F80" w:rsidP="00BD4F2C">
            <w:pPr>
              <w:autoSpaceDE w:val="0"/>
              <w:autoSpaceDN w:val="0"/>
              <w:adjustRightInd w:val="0"/>
              <w:spacing w:line="360" w:lineRule="auto"/>
              <w:jc w:val="both"/>
              <w:rPr>
                <w:sz w:val="20"/>
                <w:szCs w:val="20"/>
              </w:rPr>
            </w:pPr>
            <w:r w:rsidRPr="0088712B">
              <w:rPr>
                <w:sz w:val="20"/>
                <w:szCs w:val="20"/>
              </w:rPr>
              <w:t>0,4</w:t>
            </w:r>
          </w:p>
        </w:tc>
      </w:tr>
      <w:tr w:rsidR="000D0F80" w:rsidRPr="0088712B">
        <w:trPr>
          <w:trHeight w:val="385"/>
        </w:trPr>
        <w:tc>
          <w:tcPr>
            <w:tcW w:w="1999" w:type="dxa"/>
          </w:tcPr>
          <w:p w:rsidR="000D0F80" w:rsidRPr="0088712B" w:rsidRDefault="000D0F80" w:rsidP="00BD4F2C">
            <w:pPr>
              <w:autoSpaceDE w:val="0"/>
              <w:autoSpaceDN w:val="0"/>
              <w:adjustRightInd w:val="0"/>
              <w:spacing w:line="360" w:lineRule="auto"/>
              <w:jc w:val="both"/>
              <w:rPr>
                <w:sz w:val="20"/>
                <w:szCs w:val="20"/>
              </w:rPr>
            </w:pPr>
            <w:r w:rsidRPr="0088712B">
              <w:rPr>
                <w:sz w:val="20"/>
                <w:szCs w:val="20"/>
              </w:rPr>
              <w:t>0,02</w:t>
            </w:r>
          </w:p>
        </w:tc>
        <w:tc>
          <w:tcPr>
            <w:tcW w:w="2339" w:type="dxa"/>
          </w:tcPr>
          <w:p w:rsidR="000D0F80" w:rsidRPr="0088712B" w:rsidRDefault="000D0F80" w:rsidP="00BD4F2C">
            <w:pPr>
              <w:autoSpaceDE w:val="0"/>
              <w:autoSpaceDN w:val="0"/>
              <w:adjustRightInd w:val="0"/>
              <w:spacing w:line="360" w:lineRule="auto"/>
              <w:jc w:val="both"/>
              <w:rPr>
                <w:sz w:val="20"/>
                <w:szCs w:val="20"/>
              </w:rPr>
            </w:pPr>
            <w:r w:rsidRPr="0088712B">
              <w:rPr>
                <w:sz w:val="20"/>
                <w:szCs w:val="20"/>
              </w:rPr>
              <w:t>0,500</w:t>
            </w:r>
          </w:p>
        </w:tc>
        <w:tc>
          <w:tcPr>
            <w:tcW w:w="2340" w:type="dxa"/>
          </w:tcPr>
          <w:p w:rsidR="000D0F80" w:rsidRPr="0088712B" w:rsidRDefault="000D0F80" w:rsidP="00BD4F2C">
            <w:pPr>
              <w:autoSpaceDE w:val="0"/>
              <w:autoSpaceDN w:val="0"/>
              <w:adjustRightInd w:val="0"/>
              <w:spacing w:line="360" w:lineRule="auto"/>
              <w:jc w:val="both"/>
              <w:rPr>
                <w:sz w:val="20"/>
                <w:szCs w:val="20"/>
              </w:rPr>
            </w:pPr>
            <w:r w:rsidRPr="0088712B">
              <w:rPr>
                <w:sz w:val="20"/>
                <w:szCs w:val="20"/>
              </w:rPr>
              <w:t>14,5</w:t>
            </w:r>
          </w:p>
        </w:tc>
        <w:tc>
          <w:tcPr>
            <w:tcW w:w="2340" w:type="dxa"/>
          </w:tcPr>
          <w:p w:rsidR="000D0F80" w:rsidRPr="0088712B" w:rsidRDefault="000D0F80" w:rsidP="00BD4F2C">
            <w:pPr>
              <w:autoSpaceDE w:val="0"/>
              <w:autoSpaceDN w:val="0"/>
              <w:adjustRightInd w:val="0"/>
              <w:spacing w:line="360" w:lineRule="auto"/>
              <w:jc w:val="both"/>
              <w:rPr>
                <w:sz w:val="20"/>
                <w:szCs w:val="20"/>
              </w:rPr>
            </w:pPr>
            <w:r w:rsidRPr="0088712B">
              <w:rPr>
                <w:sz w:val="20"/>
                <w:szCs w:val="20"/>
              </w:rPr>
              <w:t>0,4</w:t>
            </w:r>
          </w:p>
        </w:tc>
      </w:tr>
    </w:tbl>
    <w:p w:rsidR="000D0F80" w:rsidRPr="0088712B" w:rsidRDefault="000D0F80" w:rsidP="00417997">
      <w:pPr>
        <w:autoSpaceDE w:val="0"/>
        <w:autoSpaceDN w:val="0"/>
        <w:adjustRightInd w:val="0"/>
        <w:spacing w:line="360" w:lineRule="auto"/>
        <w:ind w:firstLine="709"/>
        <w:jc w:val="both"/>
        <w:rPr>
          <w:sz w:val="28"/>
          <w:szCs w:val="28"/>
        </w:rPr>
      </w:pPr>
    </w:p>
    <w:p w:rsidR="00A41E35" w:rsidRPr="0088712B" w:rsidRDefault="00A41E35" w:rsidP="00417997">
      <w:pPr>
        <w:autoSpaceDE w:val="0"/>
        <w:autoSpaceDN w:val="0"/>
        <w:adjustRightInd w:val="0"/>
        <w:spacing w:line="360" w:lineRule="auto"/>
        <w:ind w:firstLine="709"/>
        <w:jc w:val="both"/>
        <w:rPr>
          <w:sz w:val="28"/>
          <w:szCs w:val="28"/>
        </w:rPr>
      </w:pPr>
      <w:r w:rsidRPr="0088712B">
        <w:rPr>
          <w:sz w:val="28"/>
          <w:szCs w:val="28"/>
        </w:rPr>
        <w:t>В работе [40] оценено качество очистки воды из поверхностных источников в питьевой водоподготовке при совместном использовании СА и раз</w:t>
      </w:r>
      <w:r w:rsidR="00E97641" w:rsidRPr="0088712B">
        <w:rPr>
          <w:sz w:val="28"/>
          <w:szCs w:val="28"/>
        </w:rPr>
        <w:t xml:space="preserve">личных флокулянтов – катионных </w:t>
      </w:r>
      <w:r w:rsidRPr="0088712B">
        <w:rPr>
          <w:sz w:val="28"/>
          <w:szCs w:val="28"/>
        </w:rPr>
        <w:t xml:space="preserve">Праестолов 611 и 650 (сополимеры АА с </w:t>
      </w:r>
      <w:r w:rsidRPr="0088712B">
        <w:rPr>
          <w:i/>
          <w:iCs/>
          <w:sz w:val="28"/>
          <w:szCs w:val="28"/>
        </w:rPr>
        <w:t>N</w:t>
      </w:r>
      <w:r w:rsidRPr="0088712B">
        <w:rPr>
          <w:sz w:val="28"/>
          <w:szCs w:val="28"/>
        </w:rPr>
        <w:t>-акриламидопропил-</w:t>
      </w:r>
      <w:r w:rsidRPr="0088712B">
        <w:rPr>
          <w:i/>
          <w:iCs/>
          <w:sz w:val="28"/>
          <w:szCs w:val="28"/>
        </w:rPr>
        <w:t>N,N,N</w:t>
      </w:r>
      <w:r w:rsidRPr="0088712B">
        <w:rPr>
          <w:sz w:val="28"/>
          <w:szCs w:val="28"/>
        </w:rPr>
        <w:t>-триметиламмонийхлоридом), анионных Праестолов 2530 и 2540, ПАА производства г. Ленинск-Кузнецкий, неионного ПАА АО «Бератон» (г. Березники), неионного ПАА Н-600 производства Завода им. С.М. Кирова (г. Пермь) и композиционного коагулянта-флокулянта КФ-91 производства КПП г. Волжский. Отмечено наиболее эффективное снижение остаточного алюминия и фитопланктона в воде, а также увеличение скорости седиментации при использовании Праестола 650 в весенний и летний периоды года и Праестола 2515 в зимних условиях (оптимальные дозы флокулянтов составляли 0</w:t>
      </w:r>
      <w:r w:rsidR="00131E95" w:rsidRPr="0088712B">
        <w:rPr>
          <w:sz w:val="28"/>
          <w:szCs w:val="28"/>
        </w:rPr>
        <w:t>,</w:t>
      </w:r>
      <w:r w:rsidRPr="0088712B">
        <w:rPr>
          <w:sz w:val="28"/>
          <w:szCs w:val="28"/>
        </w:rPr>
        <w:t>05</w:t>
      </w:r>
      <w:r w:rsidR="00131E95" w:rsidRPr="0088712B">
        <w:rPr>
          <w:sz w:val="28"/>
          <w:szCs w:val="28"/>
        </w:rPr>
        <w:t xml:space="preserve"> – </w:t>
      </w:r>
      <w:r w:rsidRPr="0088712B">
        <w:rPr>
          <w:sz w:val="28"/>
          <w:szCs w:val="28"/>
        </w:rPr>
        <w:t>0</w:t>
      </w:r>
      <w:r w:rsidR="00131E95" w:rsidRPr="0088712B">
        <w:rPr>
          <w:sz w:val="28"/>
          <w:szCs w:val="28"/>
        </w:rPr>
        <w:t>,</w:t>
      </w:r>
      <w:r w:rsidRPr="0088712B">
        <w:rPr>
          <w:sz w:val="28"/>
          <w:szCs w:val="28"/>
        </w:rPr>
        <w:t>2 мг·дм</w:t>
      </w:r>
      <w:r w:rsidRPr="0088712B">
        <w:rPr>
          <w:sz w:val="28"/>
          <w:szCs w:val="28"/>
          <w:vertAlign w:val="superscript"/>
        </w:rPr>
        <w:t>–3</w:t>
      </w:r>
      <w:r w:rsidRPr="0088712B">
        <w:rPr>
          <w:sz w:val="28"/>
          <w:szCs w:val="28"/>
        </w:rPr>
        <w:t>).</w:t>
      </w:r>
    </w:p>
    <w:p w:rsidR="00131E95" w:rsidRPr="0088712B" w:rsidRDefault="00A41E35" w:rsidP="00417997">
      <w:pPr>
        <w:autoSpaceDE w:val="0"/>
        <w:autoSpaceDN w:val="0"/>
        <w:adjustRightInd w:val="0"/>
        <w:spacing w:line="360" w:lineRule="auto"/>
        <w:ind w:firstLine="709"/>
        <w:jc w:val="both"/>
        <w:rPr>
          <w:sz w:val="28"/>
          <w:szCs w:val="28"/>
        </w:rPr>
      </w:pPr>
      <w:r w:rsidRPr="0088712B">
        <w:rPr>
          <w:sz w:val="28"/>
          <w:szCs w:val="28"/>
        </w:rPr>
        <w:t xml:space="preserve">Результаты опытно-промышленных испытаний бинарных реагентов – СА и ОХА с Праестолом 650 и ПАА Н-600 при водоочистке на водопроводной станции г. Екатеринбурга показаны в табл. </w:t>
      </w:r>
      <w:r w:rsidR="0050617B" w:rsidRPr="0088712B">
        <w:rPr>
          <w:sz w:val="28"/>
          <w:szCs w:val="28"/>
        </w:rPr>
        <w:t>1.</w:t>
      </w:r>
      <w:r w:rsidRPr="0088712B">
        <w:rPr>
          <w:sz w:val="28"/>
          <w:szCs w:val="28"/>
        </w:rPr>
        <w:t>10.</w:t>
      </w:r>
    </w:p>
    <w:p w:rsidR="00BD4F2C" w:rsidRPr="0088712B" w:rsidRDefault="00BD4F2C" w:rsidP="00417997">
      <w:pPr>
        <w:autoSpaceDE w:val="0"/>
        <w:autoSpaceDN w:val="0"/>
        <w:adjustRightInd w:val="0"/>
        <w:spacing w:line="360" w:lineRule="auto"/>
        <w:ind w:firstLine="709"/>
        <w:jc w:val="both"/>
        <w:rPr>
          <w:b/>
          <w:bCs/>
          <w:sz w:val="28"/>
          <w:szCs w:val="28"/>
        </w:rPr>
      </w:pPr>
    </w:p>
    <w:p w:rsidR="00E97641" w:rsidRPr="0088712B" w:rsidRDefault="00E97641" w:rsidP="00417997">
      <w:pPr>
        <w:autoSpaceDE w:val="0"/>
        <w:autoSpaceDN w:val="0"/>
        <w:adjustRightInd w:val="0"/>
        <w:spacing w:line="360" w:lineRule="auto"/>
        <w:ind w:firstLine="709"/>
        <w:jc w:val="both"/>
        <w:rPr>
          <w:sz w:val="28"/>
          <w:szCs w:val="28"/>
        </w:rPr>
      </w:pPr>
      <w:r w:rsidRPr="0088712B">
        <w:rPr>
          <w:sz w:val="28"/>
          <w:szCs w:val="28"/>
        </w:rPr>
        <w:t xml:space="preserve">Таблица </w:t>
      </w:r>
      <w:r w:rsidR="00131E95" w:rsidRPr="0088712B">
        <w:rPr>
          <w:sz w:val="28"/>
          <w:szCs w:val="28"/>
        </w:rPr>
        <w:t>1</w:t>
      </w:r>
      <w:r w:rsidR="0050617B" w:rsidRPr="0088712B">
        <w:rPr>
          <w:sz w:val="28"/>
          <w:szCs w:val="28"/>
        </w:rPr>
        <w:t>.1</w:t>
      </w:r>
      <w:r w:rsidR="00131E95" w:rsidRPr="0088712B">
        <w:rPr>
          <w:sz w:val="28"/>
          <w:szCs w:val="28"/>
        </w:rPr>
        <w:t>0</w:t>
      </w:r>
      <w:r w:rsidR="00BD4F2C" w:rsidRPr="0088712B">
        <w:rPr>
          <w:sz w:val="28"/>
          <w:szCs w:val="28"/>
        </w:rPr>
        <w:t xml:space="preserve"> - </w:t>
      </w:r>
      <w:r w:rsidRPr="0088712B">
        <w:rPr>
          <w:sz w:val="28"/>
          <w:szCs w:val="28"/>
        </w:rPr>
        <w:t>Влияние флокулянта Магнафлока LT27 и сульфата алюминия на качество очистки воды при 4</w:t>
      </w:r>
      <w:r w:rsidRPr="0088712B">
        <w:rPr>
          <w:sz w:val="28"/>
          <w:szCs w:val="28"/>
        </w:rPr>
        <w:sym w:font="Symbol" w:char="F0B0"/>
      </w:r>
      <w:r w:rsidRPr="0088712B">
        <w:rPr>
          <w:sz w:val="28"/>
          <w:szCs w:val="28"/>
        </w:rPr>
        <w:t>С</w:t>
      </w:r>
    </w:p>
    <w:tbl>
      <w:tblPr>
        <w:tblW w:w="91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638"/>
        <w:gridCol w:w="950"/>
        <w:gridCol w:w="950"/>
        <w:gridCol w:w="950"/>
        <w:gridCol w:w="950"/>
        <w:gridCol w:w="1014"/>
        <w:gridCol w:w="784"/>
        <w:gridCol w:w="1013"/>
        <w:gridCol w:w="903"/>
      </w:tblGrid>
      <w:tr w:rsidR="00E97641" w:rsidRPr="0088712B">
        <w:trPr>
          <w:trHeight w:val="346"/>
        </w:trPr>
        <w:tc>
          <w:tcPr>
            <w:tcW w:w="1638" w:type="dxa"/>
            <w:vMerge w:val="restart"/>
          </w:tcPr>
          <w:p w:rsidR="00E97641" w:rsidRPr="0088712B" w:rsidRDefault="00E97641" w:rsidP="00BD4F2C">
            <w:pPr>
              <w:autoSpaceDE w:val="0"/>
              <w:autoSpaceDN w:val="0"/>
              <w:adjustRightInd w:val="0"/>
              <w:spacing w:line="360" w:lineRule="auto"/>
              <w:jc w:val="both"/>
              <w:rPr>
                <w:sz w:val="20"/>
                <w:szCs w:val="20"/>
              </w:rPr>
            </w:pPr>
            <w:r w:rsidRPr="0088712B">
              <w:rPr>
                <w:sz w:val="20"/>
                <w:szCs w:val="20"/>
              </w:rPr>
              <w:t>Показатели</w:t>
            </w:r>
          </w:p>
        </w:tc>
        <w:tc>
          <w:tcPr>
            <w:tcW w:w="3799" w:type="dxa"/>
            <w:gridSpan w:val="4"/>
          </w:tcPr>
          <w:p w:rsidR="00E97641" w:rsidRPr="0088712B" w:rsidRDefault="00E97641" w:rsidP="00BD4F2C">
            <w:pPr>
              <w:autoSpaceDE w:val="0"/>
              <w:autoSpaceDN w:val="0"/>
              <w:adjustRightInd w:val="0"/>
              <w:spacing w:line="360" w:lineRule="auto"/>
              <w:jc w:val="both"/>
              <w:rPr>
                <w:sz w:val="20"/>
                <w:szCs w:val="20"/>
              </w:rPr>
            </w:pPr>
            <w:r w:rsidRPr="0088712B">
              <w:rPr>
                <w:sz w:val="20"/>
                <w:szCs w:val="20"/>
              </w:rPr>
              <w:t>Двухступенчатая очистка</w:t>
            </w:r>
          </w:p>
        </w:tc>
        <w:tc>
          <w:tcPr>
            <w:tcW w:w="3714" w:type="dxa"/>
            <w:gridSpan w:val="4"/>
          </w:tcPr>
          <w:p w:rsidR="00E97641" w:rsidRPr="0088712B" w:rsidRDefault="00E97641" w:rsidP="00BD4F2C">
            <w:pPr>
              <w:autoSpaceDE w:val="0"/>
              <w:autoSpaceDN w:val="0"/>
              <w:adjustRightInd w:val="0"/>
              <w:spacing w:line="360" w:lineRule="auto"/>
              <w:jc w:val="both"/>
              <w:rPr>
                <w:sz w:val="20"/>
                <w:szCs w:val="20"/>
              </w:rPr>
            </w:pPr>
            <w:r w:rsidRPr="0088712B">
              <w:rPr>
                <w:sz w:val="20"/>
                <w:szCs w:val="20"/>
              </w:rPr>
              <w:t>Контактное коагулирование</w:t>
            </w:r>
          </w:p>
        </w:tc>
      </w:tr>
      <w:tr w:rsidR="007003A1" w:rsidRPr="0088712B">
        <w:trPr>
          <w:trHeight w:val="144"/>
        </w:trPr>
        <w:tc>
          <w:tcPr>
            <w:tcW w:w="1638" w:type="dxa"/>
            <w:vMerge/>
          </w:tcPr>
          <w:p w:rsidR="00E97641" w:rsidRPr="0088712B" w:rsidRDefault="00E97641" w:rsidP="00BD4F2C">
            <w:pPr>
              <w:autoSpaceDE w:val="0"/>
              <w:autoSpaceDN w:val="0"/>
              <w:adjustRightInd w:val="0"/>
              <w:spacing w:line="360" w:lineRule="auto"/>
              <w:jc w:val="both"/>
              <w:rPr>
                <w:sz w:val="20"/>
                <w:szCs w:val="20"/>
              </w:rPr>
            </w:pPr>
          </w:p>
        </w:tc>
        <w:tc>
          <w:tcPr>
            <w:tcW w:w="950" w:type="dxa"/>
          </w:tcPr>
          <w:p w:rsidR="00E97641" w:rsidRPr="0088712B" w:rsidRDefault="00E97641" w:rsidP="00BD4F2C">
            <w:pPr>
              <w:autoSpaceDE w:val="0"/>
              <w:autoSpaceDN w:val="0"/>
              <w:adjustRightInd w:val="0"/>
              <w:spacing w:line="360" w:lineRule="auto"/>
              <w:jc w:val="both"/>
              <w:rPr>
                <w:sz w:val="20"/>
                <w:szCs w:val="20"/>
                <w:vertAlign w:val="subscript"/>
              </w:rPr>
            </w:pPr>
            <w:r w:rsidRPr="0088712B">
              <w:rPr>
                <w:sz w:val="20"/>
                <w:szCs w:val="20"/>
              </w:rPr>
              <w:t>К</w:t>
            </w:r>
            <w:r w:rsidRPr="0088712B">
              <w:rPr>
                <w:sz w:val="20"/>
                <w:szCs w:val="20"/>
                <w:vertAlign w:val="subscript"/>
              </w:rPr>
              <w:t>2</w:t>
            </w:r>
            <w:r w:rsidRPr="0088712B">
              <w:rPr>
                <w:sz w:val="20"/>
                <w:szCs w:val="20"/>
              </w:rPr>
              <w:t>+Ф</w:t>
            </w:r>
            <w:r w:rsidRPr="0088712B">
              <w:rPr>
                <w:sz w:val="20"/>
                <w:szCs w:val="20"/>
                <w:vertAlign w:val="subscript"/>
              </w:rPr>
              <w:t>1</w:t>
            </w:r>
          </w:p>
        </w:tc>
        <w:tc>
          <w:tcPr>
            <w:tcW w:w="950" w:type="dxa"/>
          </w:tcPr>
          <w:p w:rsidR="00E97641" w:rsidRPr="0088712B" w:rsidRDefault="00E97641" w:rsidP="00BD4F2C">
            <w:pPr>
              <w:autoSpaceDE w:val="0"/>
              <w:autoSpaceDN w:val="0"/>
              <w:adjustRightInd w:val="0"/>
              <w:spacing w:line="360" w:lineRule="auto"/>
              <w:jc w:val="both"/>
              <w:rPr>
                <w:sz w:val="20"/>
                <w:szCs w:val="20"/>
              </w:rPr>
            </w:pPr>
            <w:r w:rsidRPr="0088712B">
              <w:rPr>
                <w:sz w:val="20"/>
                <w:szCs w:val="20"/>
              </w:rPr>
              <w:t>К</w:t>
            </w:r>
            <w:r w:rsidRPr="0088712B">
              <w:rPr>
                <w:sz w:val="20"/>
                <w:szCs w:val="20"/>
                <w:vertAlign w:val="subscript"/>
              </w:rPr>
              <w:t>2</w:t>
            </w:r>
            <w:r w:rsidRPr="0088712B">
              <w:rPr>
                <w:sz w:val="20"/>
                <w:szCs w:val="20"/>
              </w:rPr>
              <w:t>+Ф</w:t>
            </w:r>
            <w:r w:rsidRPr="0088712B">
              <w:rPr>
                <w:sz w:val="20"/>
                <w:szCs w:val="20"/>
                <w:vertAlign w:val="subscript"/>
              </w:rPr>
              <w:t>2</w:t>
            </w:r>
          </w:p>
        </w:tc>
        <w:tc>
          <w:tcPr>
            <w:tcW w:w="950" w:type="dxa"/>
          </w:tcPr>
          <w:p w:rsidR="00E97641" w:rsidRPr="0088712B" w:rsidRDefault="00E97641" w:rsidP="00BD4F2C">
            <w:pPr>
              <w:autoSpaceDE w:val="0"/>
              <w:autoSpaceDN w:val="0"/>
              <w:adjustRightInd w:val="0"/>
              <w:spacing w:line="360" w:lineRule="auto"/>
              <w:jc w:val="both"/>
              <w:rPr>
                <w:sz w:val="20"/>
                <w:szCs w:val="20"/>
              </w:rPr>
            </w:pPr>
            <w:r w:rsidRPr="0088712B">
              <w:rPr>
                <w:sz w:val="20"/>
                <w:szCs w:val="20"/>
              </w:rPr>
              <w:t>К</w:t>
            </w:r>
            <w:r w:rsidRPr="0088712B">
              <w:rPr>
                <w:sz w:val="20"/>
                <w:szCs w:val="20"/>
                <w:vertAlign w:val="subscript"/>
              </w:rPr>
              <w:t>1</w:t>
            </w:r>
            <w:r w:rsidRPr="0088712B">
              <w:rPr>
                <w:sz w:val="20"/>
                <w:szCs w:val="20"/>
              </w:rPr>
              <w:t>+Ф</w:t>
            </w:r>
            <w:r w:rsidRPr="0088712B">
              <w:rPr>
                <w:sz w:val="20"/>
                <w:szCs w:val="20"/>
                <w:vertAlign w:val="subscript"/>
              </w:rPr>
              <w:t>1</w:t>
            </w:r>
          </w:p>
        </w:tc>
        <w:tc>
          <w:tcPr>
            <w:tcW w:w="950" w:type="dxa"/>
          </w:tcPr>
          <w:p w:rsidR="00E97641" w:rsidRPr="0088712B" w:rsidRDefault="00E97641" w:rsidP="00BD4F2C">
            <w:pPr>
              <w:autoSpaceDE w:val="0"/>
              <w:autoSpaceDN w:val="0"/>
              <w:adjustRightInd w:val="0"/>
              <w:spacing w:line="360" w:lineRule="auto"/>
              <w:jc w:val="both"/>
              <w:rPr>
                <w:sz w:val="20"/>
                <w:szCs w:val="20"/>
              </w:rPr>
            </w:pPr>
            <w:r w:rsidRPr="0088712B">
              <w:rPr>
                <w:sz w:val="20"/>
                <w:szCs w:val="20"/>
              </w:rPr>
              <w:t>К</w:t>
            </w:r>
            <w:r w:rsidRPr="0088712B">
              <w:rPr>
                <w:sz w:val="20"/>
                <w:szCs w:val="20"/>
                <w:vertAlign w:val="subscript"/>
              </w:rPr>
              <w:t>1</w:t>
            </w:r>
            <w:r w:rsidRPr="0088712B">
              <w:rPr>
                <w:sz w:val="20"/>
                <w:szCs w:val="20"/>
              </w:rPr>
              <w:t>+Ф</w:t>
            </w:r>
            <w:r w:rsidRPr="0088712B">
              <w:rPr>
                <w:sz w:val="20"/>
                <w:szCs w:val="20"/>
                <w:vertAlign w:val="subscript"/>
              </w:rPr>
              <w:t>2</w:t>
            </w:r>
          </w:p>
        </w:tc>
        <w:tc>
          <w:tcPr>
            <w:tcW w:w="1014" w:type="dxa"/>
          </w:tcPr>
          <w:p w:rsidR="00E97641" w:rsidRPr="0088712B" w:rsidRDefault="00E97641" w:rsidP="00BD4F2C">
            <w:pPr>
              <w:autoSpaceDE w:val="0"/>
              <w:autoSpaceDN w:val="0"/>
              <w:adjustRightInd w:val="0"/>
              <w:spacing w:line="360" w:lineRule="auto"/>
              <w:jc w:val="both"/>
              <w:rPr>
                <w:sz w:val="20"/>
                <w:szCs w:val="20"/>
              </w:rPr>
            </w:pPr>
            <w:r w:rsidRPr="0088712B">
              <w:rPr>
                <w:sz w:val="20"/>
                <w:szCs w:val="20"/>
              </w:rPr>
              <w:t>К</w:t>
            </w:r>
            <w:r w:rsidRPr="0088712B">
              <w:rPr>
                <w:sz w:val="20"/>
                <w:szCs w:val="20"/>
                <w:vertAlign w:val="subscript"/>
              </w:rPr>
              <w:t>2</w:t>
            </w:r>
            <w:r w:rsidRPr="0088712B">
              <w:rPr>
                <w:sz w:val="20"/>
                <w:szCs w:val="20"/>
              </w:rPr>
              <w:t>+Ф</w:t>
            </w:r>
            <w:r w:rsidRPr="0088712B">
              <w:rPr>
                <w:sz w:val="20"/>
                <w:szCs w:val="20"/>
                <w:vertAlign w:val="subscript"/>
              </w:rPr>
              <w:t>1</w:t>
            </w:r>
          </w:p>
        </w:tc>
        <w:tc>
          <w:tcPr>
            <w:tcW w:w="784" w:type="dxa"/>
          </w:tcPr>
          <w:p w:rsidR="00E97641" w:rsidRPr="0088712B" w:rsidRDefault="00E97641" w:rsidP="00BD4F2C">
            <w:pPr>
              <w:autoSpaceDE w:val="0"/>
              <w:autoSpaceDN w:val="0"/>
              <w:adjustRightInd w:val="0"/>
              <w:spacing w:line="360" w:lineRule="auto"/>
              <w:jc w:val="both"/>
              <w:rPr>
                <w:sz w:val="20"/>
                <w:szCs w:val="20"/>
              </w:rPr>
            </w:pPr>
            <w:r w:rsidRPr="0088712B">
              <w:rPr>
                <w:sz w:val="20"/>
                <w:szCs w:val="20"/>
              </w:rPr>
              <w:t>К</w:t>
            </w:r>
            <w:r w:rsidRPr="0088712B">
              <w:rPr>
                <w:sz w:val="20"/>
                <w:szCs w:val="20"/>
                <w:vertAlign w:val="subscript"/>
              </w:rPr>
              <w:t>2</w:t>
            </w:r>
          </w:p>
        </w:tc>
        <w:tc>
          <w:tcPr>
            <w:tcW w:w="1013" w:type="dxa"/>
          </w:tcPr>
          <w:p w:rsidR="00E97641" w:rsidRPr="0088712B" w:rsidRDefault="00FD33E3" w:rsidP="00BD4F2C">
            <w:pPr>
              <w:autoSpaceDE w:val="0"/>
              <w:autoSpaceDN w:val="0"/>
              <w:adjustRightInd w:val="0"/>
              <w:spacing w:line="360" w:lineRule="auto"/>
              <w:jc w:val="both"/>
              <w:rPr>
                <w:sz w:val="20"/>
                <w:szCs w:val="20"/>
              </w:rPr>
            </w:pPr>
            <w:r w:rsidRPr="0088712B">
              <w:rPr>
                <w:sz w:val="20"/>
                <w:szCs w:val="20"/>
              </w:rPr>
              <w:t>К</w:t>
            </w:r>
            <w:r w:rsidRPr="0088712B">
              <w:rPr>
                <w:sz w:val="20"/>
                <w:szCs w:val="20"/>
                <w:vertAlign w:val="subscript"/>
              </w:rPr>
              <w:t>1</w:t>
            </w:r>
            <w:r w:rsidRPr="0088712B">
              <w:rPr>
                <w:sz w:val="20"/>
                <w:szCs w:val="20"/>
              </w:rPr>
              <w:t>+Ф</w:t>
            </w:r>
            <w:r w:rsidRPr="0088712B">
              <w:rPr>
                <w:sz w:val="20"/>
                <w:szCs w:val="20"/>
                <w:vertAlign w:val="subscript"/>
              </w:rPr>
              <w:t>1</w:t>
            </w:r>
          </w:p>
        </w:tc>
        <w:tc>
          <w:tcPr>
            <w:tcW w:w="903" w:type="dxa"/>
          </w:tcPr>
          <w:p w:rsidR="00E97641" w:rsidRPr="0088712B" w:rsidRDefault="00FD33E3" w:rsidP="00BD4F2C">
            <w:pPr>
              <w:autoSpaceDE w:val="0"/>
              <w:autoSpaceDN w:val="0"/>
              <w:adjustRightInd w:val="0"/>
              <w:spacing w:line="360" w:lineRule="auto"/>
              <w:jc w:val="both"/>
              <w:rPr>
                <w:sz w:val="20"/>
                <w:szCs w:val="20"/>
              </w:rPr>
            </w:pPr>
            <w:r w:rsidRPr="0088712B">
              <w:rPr>
                <w:sz w:val="20"/>
                <w:szCs w:val="20"/>
              </w:rPr>
              <w:t>К</w:t>
            </w:r>
            <w:r w:rsidRPr="0088712B">
              <w:rPr>
                <w:sz w:val="20"/>
                <w:szCs w:val="20"/>
                <w:vertAlign w:val="subscript"/>
              </w:rPr>
              <w:t>1</w:t>
            </w:r>
          </w:p>
        </w:tc>
      </w:tr>
      <w:tr w:rsidR="007003A1" w:rsidRPr="0088712B">
        <w:trPr>
          <w:trHeight w:val="331"/>
        </w:trPr>
        <w:tc>
          <w:tcPr>
            <w:tcW w:w="1638" w:type="dxa"/>
          </w:tcPr>
          <w:p w:rsidR="00E97641" w:rsidRPr="0088712B" w:rsidRDefault="00FD33E3" w:rsidP="00BD4F2C">
            <w:pPr>
              <w:autoSpaceDE w:val="0"/>
              <w:autoSpaceDN w:val="0"/>
              <w:adjustRightInd w:val="0"/>
              <w:spacing w:line="360" w:lineRule="auto"/>
              <w:jc w:val="both"/>
              <w:rPr>
                <w:sz w:val="20"/>
                <w:szCs w:val="20"/>
              </w:rPr>
            </w:pPr>
            <w:r w:rsidRPr="0088712B">
              <w:rPr>
                <w:sz w:val="20"/>
                <w:szCs w:val="20"/>
              </w:rPr>
              <w:t xml:space="preserve">Цветность </w:t>
            </w:r>
          </w:p>
        </w:tc>
        <w:tc>
          <w:tcPr>
            <w:tcW w:w="950" w:type="dxa"/>
          </w:tcPr>
          <w:p w:rsidR="00E97641" w:rsidRPr="0088712B" w:rsidRDefault="00FD33E3" w:rsidP="00BD4F2C">
            <w:pPr>
              <w:autoSpaceDE w:val="0"/>
              <w:autoSpaceDN w:val="0"/>
              <w:adjustRightInd w:val="0"/>
              <w:spacing w:line="360" w:lineRule="auto"/>
              <w:jc w:val="both"/>
              <w:rPr>
                <w:sz w:val="20"/>
                <w:szCs w:val="20"/>
              </w:rPr>
            </w:pPr>
            <w:r w:rsidRPr="0088712B">
              <w:rPr>
                <w:sz w:val="20"/>
                <w:szCs w:val="20"/>
              </w:rPr>
              <w:t>84,3</w:t>
            </w:r>
          </w:p>
        </w:tc>
        <w:tc>
          <w:tcPr>
            <w:tcW w:w="950" w:type="dxa"/>
          </w:tcPr>
          <w:p w:rsidR="00E97641" w:rsidRPr="0088712B" w:rsidRDefault="00FD33E3" w:rsidP="00BD4F2C">
            <w:pPr>
              <w:autoSpaceDE w:val="0"/>
              <w:autoSpaceDN w:val="0"/>
              <w:adjustRightInd w:val="0"/>
              <w:spacing w:line="360" w:lineRule="auto"/>
              <w:jc w:val="both"/>
              <w:rPr>
                <w:sz w:val="20"/>
                <w:szCs w:val="20"/>
              </w:rPr>
            </w:pPr>
            <w:r w:rsidRPr="0088712B">
              <w:rPr>
                <w:sz w:val="20"/>
                <w:szCs w:val="20"/>
              </w:rPr>
              <w:t>76,3</w:t>
            </w:r>
          </w:p>
        </w:tc>
        <w:tc>
          <w:tcPr>
            <w:tcW w:w="950" w:type="dxa"/>
          </w:tcPr>
          <w:p w:rsidR="00E97641" w:rsidRPr="0088712B" w:rsidRDefault="00FD33E3" w:rsidP="00BD4F2C">
            <w:pPr>
              <w:autoSpaceDE w:val="0"/>
              <w:autoSpaceDN w:val="0"/>
              <w:adjustRightInd w:val="0"/>
              <w:spacing w:line="360" w:lineRule="auto"/>
              <w:jc w:val="both"/>
              <w:rPr>
                <w:sz w:val="20"/>
                <w:szCs w:val="20"/>
              </w:rPr>
            </w:pPr>
            <w:r w:rsidRPr="0088712B">
              <w:rPr>
                <w:sz w:val="20"/>
                <w:szCs w:val="20"/>
              </w:rPr>
              <w:t>82,4</w:t>
            </w:r>
          </w:p>
        </w:tc>
        <w:tc>
          <w:tcPr>
            <w:tcW w:w="950" w:type="dxa"/>
          </w:tcPr>
          <w:p w:rsidR="00E97641" w:rsidRPr="0088712B" w:rsidRDefault="00FD33E3" w:rsidP="00BD4F2C">
            <w:pPr>
              <w:autoSpaceDE w:val="0"/>
              <w:autoSpaceDN w:val="0"/>
              <w:adjustRightInd w:val="0"/>
              <w:spacing w:line="360" w:lineRule="auto"/>
              <w:jc w:val="both"/>
              <w:rPr>
                <w:sz w:val="20"/>
                <w:szCs w:val="20"/>
              </w:rPr>
            </w:pPr>
            <w:r w:rsidRPr="0088712B">
              <w:rPr>
                <w:sz w:val="20"/>
                <w:szCs w:val="20"/>
              </w:rPr>
              <w:t>70,0</w:t>
            </w:r>
          </w:p>
        </w:tc>
        <w:tc>
          <w:tcPr>
            <w:tcW w:w="1014" w:type="dxa"/>
          </w:tcPr>
          <w:p w:rsidR="00E97641" w:rsidRPr="0088712B" w:rsidRDefault="00B82844" w:rsidP="00BD4F2C">
            <w:pPr>
              <w:autoSpaceDE w:val="0"/>
              <w:autoSpaceDN w:val="0"/>
              <w:adjustRightInd w:val="0"/>
              <w:spacing w:line="360" w:lineRule="auto"/>
              <w:jc w:val="both"/>
              <w:rPr>
                <w:sz w:val="20"/>
                <w:szCs w:val="20"/>
              </w:rPr>
            </w:pPr>
            <w:r w:rsidRPr="0088712B">
              <w:rPr>
                <w:sz w:val="20"/>
                <w:szCs w:val="20"/>
              </w:rPr>
              <w:t>80,5</w:t>
            </w:r>
          </w:p>
        </w:tc>
        <w:tc>
          <w:tcPr>
            <w:tcW w:w="784" w:type="dxa"/>
          </w:tcPr>
          <w:p w:rsidR="00E97641" w:rsidRPr="0088712B" w:rsidRDefault="00B82844" w:rsidP="00BD4F2C">
            <w:pPr>
              <w:autoSpaceDE w:val="0"/>
              <w:autoSpaceDN w:val="0"/>
              <w:adjustRightInd w:val="0"/>
              <w:spacing w:line="360" w:lineRule="auto"/>
              <w:jc w:val="both"/>
              <w:rPr>
                <w:sz w:val="20"/>
                <w:szCs w:val="20"/>
              </w:rPr>
            </w:pPr>
            <w:r w:rsidRPr="0088712B">
              <w:rPr>
                <w:sz w:val="20"/>
                <w:szCs w:val="20"/>
              </w:rPr>
              <w:t>72,4</w:t>
            </w:r>
          </w:p>
        </w:tc>
        <w:tc>
          <w:tcPr>
            <w:tcW w:w="1013" w:type="dxa"/>
          </w:tcPr>
          <w:p w:rsidR="00E97641" w:rsidRPr="0088712B" w:rsidRDefault="00B82844" w:rsidP="00BD4F2C">
            <w:pPr>
              <w:autoSpaceDE w:val="0"/>
              <w:autoSpaceDN w:val="0"/>
              <w:adjustRightInd w:val="0"/>
              <w:spacing w:line="360" w:lineRule="auto"/>
              <w:jc w:val="both"/>
              <w:rPr>
                <w:sz w:val="20"/>
                <w:szCs w:val="20"/>
              </w:rPr>
            </w:pPr>
            <w:r w:rsidRPr="0088712B">
              <w:rPr>
                <w:sz w:val="20"/>
                <w:szCs w:val="20"/>
              </w:rPr>
              <w:t>79,5</w:t>
            </w:r>
          </w:p>
        </w:tc>
        <w:tc>
          <w:tcPr>
            <w:tcW w:w="903" w:type="dxa"/>
          </w:tcPr>
          <w:p w:rsidR="00E97641" w:rsidRPr="0088712B" w:rsidRDefault="00B82844" w:rsidP="00BD4F2C">
            <w:pPr>
              <w:autoSpaceDE w:val="0"/>
              <w:autoSpaceDN w:val="0"/>
              <w:adjustRightInd w:val="0"/>
              <w:spacing w:line="360" w:lineRule="auto"/>
              <w:jc w:val="both"/>
              <w:rPr>
                <w:sz w:val="20"/>
                <w:szCs w:val="20"/>
              </w:rPr>
            </w:pPr>
            <w:r w:rsidRPr="0088712B">
              <w:rPr>
                <w:sz w:val="20"/>
                <w:szCs w:val="20"/>
              </w:rPr>
              <w:t>70,0</w:t>
            </w:r>
          </w:p>
        </w:tc>
      </w:tr>
      <w:tr w:rsidR="007003A1" w:rsidRPr="0088712B">
        <w:trPr>
          <w:trHeight w:val="346"/>
        </w:trPr>
        <w:tc>
          <w:tcPr>
            <w:tcW w:w="1638" w:type="dxa"/>
          </w:tcPr>
          <w:p w:rsidR="00E97641" w:rsidRPr="0088712B" w:rsidRDefault="00FD33E3" w:rsidP="00BD4F2C">
            <w:pPr>
              <w:autoSpaceDE w:val="0"/>
              <w:autoSpaceDN w:val="0"/>
              <w:adjustRightInd w:val="0"/>
              <w:spacing w:line="360" w:lineRule="auto"/>
              <w:jc w:val="both"/>
              <w:rPr>
                <w:sz w:val="20"/>
                <w:szCs w:val="20"/>
              </w:rPr>
            </w:pPr>
            <w:r w:rsidRPr="0088712B">
              <w:rPr>
                <w:sz w:val="20"/>
                <w:szCs w:val="20"/>
              </w:rPr>
              <w:t xml:space="preserve">Мутность </w:t>
            </w:r>
          </w:p>
        </w:tc>
        <w:tc>
          <w:tcPr>
            <w:tcW w:w="950" w:type="dxa"/>
          </w:tcPr>
          <w:p w:rsidR="00E97641" w:rsidRPr="0088712B" w:rsidRDefault="00FD33E3" w:rsidP="00BD4F2C">
            <w:pPr>
              <w:autoSpaceDE w:val="0"/>
              <w:autoSpaceDN w:val="0"/>
              <w:adjustRightInd w:val="0"/>
              <w:spacing w:line="360" w:lineRule="auto"/>
              <w:jc w:val="both"/>
              <w:rPr>
                <w:sz w:val="20"/>
                <w:szCs w:val="20"/>
              </w:rPr>
            </w:pPr>
            <w:r w:rsidRPr="0088712B">
              <w:rPr>
                <w:sz w:val="20"/>
                <w:szCs w:val="20"/>
              </w:rPr>
              <w:t>72,1</w:t>
            </w:r>
          </w:p>
        </w:tc>
        <w:tc>
          <w:tcPr>
            <w:tcW w:w="950" w:type="dxa"/>
          </w:tcPr>
          <w:p w:rsidR="00E97641" w:rsidRPr="0088712B" w:rsidRDefault="00FD33E3" w:rsidP="00BD4F2C">
            <w:pPr>
              <w:autoSpaceDE w:val="0"/>
              <w:autoSpaceDN w:val="0"/>
              <w:adjustRightInd w:val="0"/>
              <w:spacing w:line="360" w:lineRule="auto"/>
              <w:jc w:val="both"/>
              <w:rPr>
                <w:sz w:val="20"/>
                <w:szCs w:val="20"/>
              </w:rPr>
            </w:pPr>
            <w:r w:rsidRPr="0088712B">
              <w:rPr>
                <w:sz w:val="20"/>
                <w:szCs w:val="20"/>
              </w:rPr>
              <w:t>65,5</w:t>
            </w:r>
          </w:p>
        </w:tc>
        <w:tc>
          <w:tcPr>
            <w:tcW w:w="950" w:type="dxa"/>
          </w:tcPr>
          <w:p w:rsidR="00E97641" w:rsidRPr="0088712B" w:rsidRDefault="00FD33E3" w:rsidP="00BD4F2C">
            <w:pPr>
              <w:autoSpaceDE w:val="0"/>
              <w:autoSpaceDN w:val="0"/>
              <w:adjustRightInd w:val="0"/>
              <w:spacing w:line="360" w:lineRule="auto"/>
              <w:jc w:val="both"/>
              <w:rPr>
                <w:sz w:val="20"/>
                <w:szCs w:val="20"/>
              </w:rPr>
            </w:pPr>
            <w:r w:rsidRPr="0088712B">
              <w:rPr>
                <w:sz w:val="20"/>
                <w:szCs w:val="20"/>
              </w:rPr>
              <w:t>69,5</w:t>
            </w:r>
          </w:p>
        </w:tc>
        <w:tc>
          <w:tcPr>
            <w:tcW w:w="950" w:type="dxa"/>
          </w:tcPr>
          <w:p w:rsidR="00E97641" w:rsidRPr="0088712B" w:rsidRDefault="00FD33E3" w:rsidP="00BD4F2C">
            <w:pPr>
              <w:autoSpaceDE w:val="0"/>
              <w:autoSpaceDN w:val="0"/>
              <w:adjustRightInd w:val="0"/>
              <w:spacing w:line="360" w:lineRule="auto"/>
              <w:jc w:val="both"/>
              <w:rPr>
                <w:sz w:val="20"/>
                <w:szCs w:val="20"/>
              </w:rPr>
            </w:pPr>
            <w:r w:rsidRPr="0088712B">
              <w:rPr>
                <w:sz w:val="20"/>
                <w:szCs w:val="20"/>
              </w:rPr>
              <w:t>64,5</w:t>
            </w:r>
          </w:p>
        </w:tc>
        <w:tc>
          <w:tcPr>
            <w:tcW w:w="1014" w:type="dxa"/>
          </w:tcPr>
          <w:p w:rsidR="00E97641" w:rsidRPr="0088712B" w:rsidRDefault="00B82844" w:rsidP="00BD4F2C">
            <w:pPr>
              <w:autoSpaceDE w:val="0"/>
              <w:autoSpaceDN w:val="0"/>
              <w:adjustRightInd w:val="0"/>
              <w:spacing w:line="360" w:lineRule="auto"/>
              <w:jc w:val="both"/>
              <w:rPr>
                <w:sz w:val="20"/>
                <w:szCs w:val="20"/>
              </w:rPr>
            </w:pPr>
            <w:r w:rsidRPr="0088712B">
              <w:rPr>
                <w:sz w:val="20"/>
                <w:szCs w:val="20"/>
              </w:rPr>
              <w:t>78,0</w:t>
            </w:r>
          </w:p>
        </w:tc>
        <w:tc>
          <w:tcPr>
            <w:tcW w:w="784" w:type="dxa"/>
          </w:tcPr>
          <w:p w:rsidR="00E97641" w:rsidRPr="0088712B" w:rsidRDefault="00B82844" w:rsidP="00BD4F2C">
            <w:pPr>
              <w:autoSpaceDE w:val="0"/>
              <w:autoSpaceDN w:val="0"/>
              <w:adjustRightInd w:val="0"/>
              <w:spacing w:line="360" w:lineRule="auto"/>
              <w:jc w:val="both"/>
              <w:rPr>
                <w:sz w:val="20"/>
                <w:szCs w:val="20"/>
              </w:rPr>
            </w:pPr>
            <w:r w:rsidRPr="0088712B">
              <w:rPr>
                <w:sz w:val="20"/>
                <w:szCs w:val="20"/>
              </w:rPr>
              <w:t>74,0</w:t>
            </w:r>
          </w:p>
        </w:tc>
        <w:tc>
          <w:tcPr>
            <w:tcW w:w="1013" w:type="dxa"/>
          </w:tcPr>
          <w:p w:rsidR="00E97641" w:rsidRPr="0088712B" w:rsidRDefault="00B82844" w:rsidP="00BD4F2C">
            <w:pPr>
              <w:autoSpaceDE w:val="0"/>
              <w:autoSpaceDN w:val="0"/>
              <w:adjustRightInd w:val="0"/>
              <w:spacing w:line="360" w:lineRule="auto"/>
              <w:jc w:val="both"/>
              <w:rPr>
                <w:sz w:val="20"/>
                <w:szCs w:val="20"/>
              </w:rPr>
            </w:pPr>
            <w:r w:rsidRPr="0088712B">
              <w:rPr>
                <w:sz w:val="20"/>
                <w:szCs w:val="20"/>
              </w:rPr>
              <w:t>60,4</w:t>
            </w:r>
          </w:p>
        </w:tc>
        <w:tc>
          <w:tcPr>
            <w:tcW w:w="903" w:type="dxa"/>
          </w:tcPr>
          <w:p w:rsidR="00E97641" w:rsidRPr="0088712B" w:rsidRDefault="00B82844" w:rsidP="00BD4F2C">
            <w:pPr>
              <w:autoSpaceDE w:val="0"/>
              <w:autoSpaceDN w:val="0"/>
              <w:adjustRightInd w:val="0"/>
              <w:spacing w:line="360" w:lineRule="auto"/>
              <w:jc w:val="both"/>
              <w:rPr>
                <w:sz w:val="20"/>
                <w:szCs w:val="20"/>
              </w:rPr>
            </w:pPr>
            <w:r w:rsidRPr="0088712B">
              <w:rPr>
                <w:sz w:val="20"/>
                <w:szCs w:val="20"/>
              </w:rPr>
              <w:t>55,4</w:t>
            </w:r>
          </w:p>
        </w:tc>
      </w:tr>
      <w:tr w:rsidR="007003A1" w:rsidRPr="0088712B">
        <w:trPr>
          <w:trHeight w:val="346"/>
        </w:trPr>
        <w:tc>
          <w:tcPr>
            <w:tcW w:w="1638" w:type="dxa"/>
          </w:tcPr>
          <w:p w:rsidR="00FD33E3" w:rsidRPr="0088712B" w:rsidRDefault="00FD33E3" w:rsidP="00BD4F2C">
            <w:pPr>
              <w:autoSpaceDE w:val="0"/>
              <w:autoSpaceDN w:val="0"/>
              <w:adjustRightInd w:val="0"/>
              <w:spacing w:line="360" w:lineRule="auto"/>
              <w:jc w:val="both"/>
              <w:rPr>
                <w:sz w:val="20"/>
                <w:szCs w:val="20"/>
              </w:rPr>
            </w:pPr>
            <w:r w:rsidRPr="0088712B">
              <w:rPr>
                <w:sz w:val="20"/>
                <w:szCs w:val="20"/>
              </w:rPr>
              <w:t xml:space="preserve">Окисляемость </w:t>
            </w:r>
          </w:p>
        </w:tc>
        <w:tc>
          <w:tcPr>
            <w:tcW w:w="950" w:type="dxa"/>
          </w:tcPr>
          <w:p w:rsidR="00FD33E3" w:rsidRPr="0088712B" w:rsidRDefault="00FD33E3" w:rsidP="00BD4F2C">
            <w:pPr>
              <w:autoSpaceDE w:val="0"/>
              <w:autoSpaceDN w:val="0"/>
              <w:adjustRightInd w:val="0"/>
              <w:spacing w:line="360" w:lineRule="auto"/>
              <w:jc w:val="both"/>
              <w:rPr>
                <w:sz w:val="20"/>
                <w:szCs w:val="20"/>
              </w:rPr>
            </w:pPr>
            <w:r w:rsidRPr="0088712B">
              <w:rPr>
                <w:sz w:val="20"/>
                <w:szCs w:val="20"/>
              </w:rPr>
              <w:t>69,7</w:t>
            </w:r>
          </w:p>
        </w:tc>
        <w:tc>
          <w:tcPr>
            <w:tcW w:w="950" w:type="dxa"/>
          </w:tcPr>
          <w:p w:rsidR="00FD33E3" w:rsidRPr="0088712B" w:rsidRDefault="00FD33E3" w:rsidP="00BD4F2C">
            <w:pPr>
              <w:autoSpaceDE w:val="0"/>
              <w:autoSpaceDN w:val="0"/>
              <w:adjustRightInd w:val="0"/>
              <w:spacing w:line="360" w:lineRule="auto"/>
              <w:jc w:val="both"/>
              <w:rPr>
                <w:sz w:val="20"/>
                <w:szCs w:val="20"/>
              </w:rPr>
            </w:pPr>
            <w:r w:rsidRPr="0088712B">
              <w:rPr>
                <w:sz w:val="20"/>
                <w:szCs w:val="20"/>
              </w:rPr>
              <w:t>61,3</w:t>
            </w:r>
          </w:p>
        </w:tc>
        <w:tc>
          <w:tcPr>
            <w:tcW w:w="950" w:type="dxa"/>
          </w:tcPr>
          <w:p w:rsidR="00FD33E3" w:rsidRPr="0088712B" w:rsidRDefault="00FD33E3" w:rsidP="00BD4F2C">
            <w:pPr>
              <w:autoSpaceDE w:val="0"/>
              <w:autoSpaceDN w:val="0"/>
              <w:adjustRightInd w:val="0"/>
              <w:spacing w:line="360" w:lineRule="auto"/>
              <w:jc w:val="both"/>
              <w:rPr>
                <w:sz w:val="20"/>
                <w:szCs w:val="20"/>
              </w:rPr>
            </w:pPr>
            <w:r w:rsidRPr="0088712B">
              <w:rPr>
                <w:sz w:val="20"/>
                <w:szCs w:val="20"/>
              </w:rPr>
              <w:t>64,4</w:t>
            </w:r>
          </w:p>
        </w:tc>
        <w:tc>
          <w:tcPr>
            <w:tcW w:w="950" w:type="dxa"/>
          </w:tcPr>
          <w:p w:rsidR="00FD33E3" w:rsidRPr="0088712B" w:rsidRDefault="00FD33E3" w:rsidP="00BD4F2C">
            <w:pPr>
              <w:autoSpaceDE w:val="0"/>
              <w:autoSpaceDN w:val="0"/>
              <w:adjustRightInd w:val="0"/>
              <w:spacing w:line="360" w:lineRule="auto"/>
              <w:jc w:val="both"/>
              <w:rPr>
                <w:sz w:val="20"/>
                <w:szCs w:val="20"/>
              </w:rPr>
            </w:pPr>
            <w:r w:rsidRPr="0088712B">
              <w:rPr>
                <w:sz w:val="20"/>
                <w:szCs w:val="20"/>
              </w:rPr>
              <w:t>62,2</w:t>
            </w:r>
          </w:p>
        </w:tc>
        <w:tc>
          <w:tcPr>
            <w:tcW w:w="1014" w:type="dxa"/>
          </w:tcPr>
          <w:p w:rsidR="00FD33E3" w:rsidRPr="0088712B" w:rsidRDefault="00B82844" w:rsidP="00BD4F2C">
            <w:pPr>
              <w:autoSpaceDE w:val="0"/>
              <w:autoSpaceDN w:val="0"/>
              <w:adjustRightInd w:val="0"/>
              <w:spacing w:line="360" w:lineRule="auto"/>
              <w:jc w:val="both"/>
              <w:rPr>
                <w:sz w:val="20"/>
                <w:szCs w:val="20"/>
              </w:rPr>
            </w:pPr>
            <w:r w:rsidRPr="0088712B">
              <w:rPr>
                <w:sz w:val="20"/>
                <w:szCs w:val="20"/>
              </w:rPr>
              <w:t>73,0</w:t>
            </w:r>
          </w:p>
        </w:tc>
        <w:tc>
          <w:tcPr>
            <w:tcW w:w="784" w:type="dxa"/>
          </w:tcPr>
          <w:p w:rsidR="00FD33E3" w:rsidRPr="0088712B" w:rsidRDefault="00B82844" w:rsidP="00BD4F2C">
            <w:pPr>
              <w:autoSpaceDE w:val="0"/>
              <w:autoSpaceDN w:val="0"/>
              <w:adjustRightInd w:val="0"/>
              <w:spacing w:line="360" w:lineRule="auto"/>
              <w:jc w:val="both"/>
              <w:rPr>
                <w:sz w:val="20"/>
                <w:szCs w:val="20"/>
              </w:rPr>
            </w:pPr>
            <w:r w:rsidRPr="0088712B">
              <w:rPr>
                <w:sz w:val="20"/>
                <w:szCs w:val="20"/>
              </w:rPr>
              <w:t>62,0</w:t>
            </w:r>
          </w:p>
        </w:tc>
        <w:tc>
          <w:tcPr>
            <w:tcW w:w="1013" w:type="dxa"/>
          </w:tcPr>
          <w:p w:rsidR="00FD33E3" w:rsidRPr="0088712B" w:rsidRDefault="00B82844" w:rsidP="00BD4F2C">
            <w:pPr>
              <w:autoSpaceDE w:val="0"/>
              <w:autoSpaceDN w:val="0"/>
              <w:adjustRightInd w:val="0"/>
              <w:spacing w:line="360" w:lineRule="auto"/>
              <w:jc w:val="both"/>
              <w:rPr>
                <w:sz w:val="20"/>
                <w:szCs w:val="20"/>
              </w:rPr>
            </w:pPr>
            <w:r w:rsidRPr="0088712B">
              <w:rPr>
                <w:sz w:val="20"/>
                <w:szCs w:val="20"/>
              </w:rPr>
              <w:t>69,9</w:t>
            </w:r>
          </w:p>
        </w:tc>
        <w:tc>
          <w:tcPr>
            <w:tcW w:w="903" w:type="dxa"/>
          </w:tcPr>
          <w:p w:rsidR="00FD33E3" w:rsidRPr="0088712B" w:rsidRDefault="00B82844" w:rsidP="00BD4F2C">
            <w:pPr>
              <w:autoSpaceDE w:val="0"/>
              <w:autoSpaceDN w:val="0"/>
              <w:adjustRightInd w:val="0"/>
              <w:spacing w:line="360" w:lineRule="auto"/>
              <w:jc w:val="both"/>
              <w:rPr>
                <w:sz w:val="20"/>
                <w:szCs w:val="20"/>
              </w:rPr>
            </w:pPr>
            <w:r w:rsidRPr="0088712B">
              <w:rPr>
                <w:sz w:val="20"/>
                <w:szCs w:val="20"/>
              </w:rPr>
              <w:t>55,9</w:t>
            </w:r>
          </w:p>
        </w:tc>
      </w:tr>
      <w:tr w:rsidR="007003A1" w:rsidRPr="0088712B">
        <w:trPr>
          <w:trHeight w:val="331"/>
        </w:trPr>
        <w:tc>
          <w:tcPr>
            <w:tcW w:w="1638" w:type="dxa"/>
          </w:tcPr>
          <w:p w:rsidR="00FD33E3" w:rsidRPr="0088712B" w:rsidRDefault="00FD33E3" w:rsidP="00BD4F2C">
            <w:pPr>
              <w:autoSpaceDE w:val="0"/>
              <w:autoSpaceDN w:val="0"/>
              <w:adjustRightInd w:val="0"/>
              <w:spacing w:line="360" w:lineRule="auto"/>
              <w:jc w:val="both"/>
              <w:rPr>
                <w:sz w:val="20"/>
                <w:szCs w:val="20"/>
              </w:rPr>
            </w:pPr>
            <w:r w:rsidRPr="0088712B">
              <w:rPr>
                <w:sz w:val="20"/>
                <w:szCs w:val="20"/>
              </w:rPr>
              <w:t>Железо (общ</w:t>
            </w:r>
            <w:r w:rsidR="00E23008" w:rsidRPr="0088712B">
              <w:rPr>
                <w:sz w:val="20"/>
                <w:szCs w:val="20"/>
              </w:rPr>
              <w:t>.</w:t>
            </w:r>
            <w:r w:rsidRPr="0088712B">
              <w:rPr>
                <w:sz w:val="20"/>
                <w:szCs w:val="20"/>
              </w:rPr>
              <w:t>)</w:t>
            </w:r>
          </w:p>
        </w:tc>
        <w:tc>
          <w:tcPr>
            <w:tcW w:w="950" w:type="dxa"/>
          </w:tcPr>
          <w:p w:rsidR="00FD33E3" w:rsidRPr="0088712B" w:rsidRDefault="00FD33E3" w:rsidP="00BD4F2C">
            <w:pPr>
              <w:autoSpaceDE w:val="0"/>
              <w:autoSpaceDN w:val="0"/>
              <w:adjustRightInd w:val="0"/>
              <w:spacing w:line="360" w:lineRule="auto"/>
              <w:jc w:val="both"/>
              <w:rPr>
                <w:sz w:val="20"/>
                <w:szCs w:val="20"/>
              </w:rPr>
            </w:pPr>
            <w:r w:rsidRPr="0088712B">
              <w:rPr>
                <w:sz w:val="20"/>
                <w:szCs w:val="20"/>
              </w:rPr>
              <w:t>86,2</w:t>
            </w:r>
          </w:p>
        </w:tc>
        <w:tc>
          <w:tcPr>
            <w:tcW w:w="950" w:type="dxa"/>
          </w:tcPr>
          <w:p w:rsidR="00FD33E3" w:rsidRPr="0088712B" w:rsidRDefault="00FD33E3" w:rsidP="00BD4F2C">
            <w:pPr>
              <w:autoSpaceDE w:val="0"/>
              <w:autoSpaceDN w:val="0"/>
              <w:adjustRightInd w:val="0"/>
              <w:spacing w:line="360" w:lineRule="auto"/>
              <w:jc w:val="both"/>
              <w:rPr>
                <w:sz w:val="20"/>
                <w:szCs w:val="20"/>
              </w:rPr>
            </w:pPr>
            <w:r w:rsidRPr="0088712B">
              <w:rPr>
                <w:sz w:val="20"/>
                <w:szCs w:val="20"/>
              </w:rPr>
              <w:t>79,4</w:t>
            </w:r>
          </w:p>
        </w:tc>
        <w:tc>
          <w:tcPr>
            <w:tcW w:w="950" w:type="dxa"/>
          </w:tcPr>
          <w:p w:rsidR="00FD33E3" w:rsidRPr="0088712B" w:rsidRDefault="00FD33E3" w:rsidP="00BD4F2C">
            <w:pPr>
              <w:autoSpaceDE w:val="0"/>
              <w:autoSpaceDN w:val="0"/>
              <w:adjustRightInd w:val="0"/>
              <w:spacing w:line="360" w:lineRule="auto"/>
              <w:jc w:val="both"/>
              <w:rPr>
                <w:sz w:val="20"/>
                <w:szCs w:val="20"/>
              </w:rPr>
            </w:pPr>
            <w:r w:rsidRPr="0088712B">
              <w:rPr>
                <w:sz w:val="20"/>
                <w:szCs w:val="20"/>
              </w:rPr>
              <w:t>84,5</w:t>
            </w:r>
          </w:p>
        </w:tc>
        <w:tc>
          <w:tcPr>
            <w:tcW w:w="950" w:type="dxa"/>
          </w:tcPr>
          <w:p w:rsidR="00FD33E3" w:rsidRPr="0088712B" w:rsidRDefault="00FD33E3" w:rsidP="00BD4F2C">
            <w:pPr>
              <w:autoSpaceDE w:val="0"/>
              <w:autoSpaceDN w:val="0"/>
              <w:adjustRightInd w:val="0"/>
              <w:spacing w:line="360" w:lineRule="auto"/>
              <w:jc w:val="both"/>
              <w:rPr>
                <w:sz w:val="20"/>
                <w:szCs w:val="20"/>
              </w:rPr>
            </w:pPr>
            <w:r w:rsidRPr="0088712B">
              <w:rPr>
                <w:sz w:val="20"/>
                <w:szCs w:val="20"/>
              </w:rPr>
              <w:t>80,3</w:t>
            </w:r>
          </w:p>
        </w:tc>
        <w:tc>
          <w:tcPr>
            <w:tcW w:w="1014" w:type="dxa"/>
          </w:tcPr>
          <w:p w:rsidR="00FD33E3" w:rsidRPr="0088712B" w:rsidRDefault="00B82844" w:rsidP="00BD4F2C">
            <w:pPr>
              <w:autoSpaceDE w:val="0"/>
              <w:autoSpaceDN w:val="0"/>
              <w:adjustRightInd w:val="0"/>
              <w:spacing w:line="360" w:lineRule="auto"/>
              <w:jc w:val="both"/>
              <w:rPr>
                <w:sz w:val="20"/>
                <w:szCs w:val="20"/>
              </w:rPr>
            </w:pPr>
            <w:r w:rsidRPr="0088712B">
              <w:rPr>
                <w:sz w:val="20"/>
                <w:szCs w:val="20"/>
              </w:rPr>
              <w:t>83,2</w:t>
            </w:r>
          </w:p>
        </w:tc>
        <w:tc>
          <w:tcPr>
            <w:tcW w:w="784" w:type="dxa"/>
          </w:tcPr>
          <w:p w:rsidR="00FD33E3" w:rsidRPr="0088712B" w:rsidRDefault="00B82844" w:rsidP="00BD4F2C">
            <w:pPr>
              <w:autoSpaceDE w:val="0"/>
              <w:autoSpaceDN w:val="0"/>
              <w:adjustRightInd w:val="0"/>
              <w:spacing w:line="360" w:lineRule="auto"/>
              <w:jc w:val="both"/>
              <w:rPr>
                <w:sz w:val="20"/>
                <w:szCs w:val="20"/>
              </w:rPr>
            </w:pPr>
            <w:r w:rsidRPr="0088712B">
              <w:rPr>
                <w:sz w:val="20"/>
                <w:szCs w:val="20"/>
              </w:rPr>
              <w:t>78,0</w:t>
            </w:r>
          </w:p>
        </w:tc>
        <w:tc>
          <w:tcPr>
            <w:tcW w:w="1013" w:type="dxa"/>
          </w:tcPr>
          <w:p w:rsidR="00FD33E3" w:rsidRPr="0088712B" w:rsidRDefault="00B82844" w:rsidP="00BD4F2C">
            <w:pPr>
              <w:autoSpaceDE w:val="0"/>
              <w:autoSpaceDN w:val="0"/>
              <w:adjustRightInd w:val="0"/>
              <w:spacing w:line="360" w:lineRule="auto"/>
              <w:jc w:val="both"/>
              <w:rPr>
                <w:sz w:val="20"/>
                <w:szCs w:val="20"/>
              </w:rPr>
            </w:pPr>
            <w:r w:rsidRPr="0088712B">
              <w:rPr>
                <w:sz w:val="20"/>
                <w:szCs w:val="20"/>
              </w:rPr>
              <w:t>77,9</w:t>
            </w:r>
          </w:p>
        </w:tc>
        <w:tc>
          <w:tcPr>
            <w:tcW w:w="903" w:type="dxa"/>
          </w:tcPr>
          <w:p w:rsidR="00FD33E3" w:rsidRPr="0088712B" w:rsidRDefault="00B82844" w:rsidP="00BD4F2C">
            <w:pPr>
              <w:autoSpaceDE w:val="0"/>
              <w:autoSpaceDN w:val="0"/>
              <w:adjustRightInd w:val="0"/>
              <w:spacing w:line="360" w:lineRule="auto"/>
              <w:jc w:val="both"/>
              <w:rPr>
                <w:sz w:val="20"/>
                <w:szCs w:val="20"/>
              </w:rPr>
            </w:pPr>
            <w:r w:rsidRPr="0088712B">
              <w:rPr>
                <w:sz w:val="20"/>
                <w:szCs w:val="20"/>
              </w:rPr>
              <w:t>75,4</w:t>
            </w:r>
          </w:p>
        </w:tc>
      </w:tr>
      <w:tr w:rsidR="007003A1" w:rsidRPr="0088712B">
        <w:trPr>
          <w:trHeight w:val="346"/>
        </w:trPr>
        <w:tc>
          <w:tcPr>
            <w:tcW w:w="1638" w:type="dxa"/>
          </w:tcPr>
          <w:p w:rsidR="00FD33E3" w:rsidRPr="0088712B" w:rsidRDefault="00FD33E3" w:rsidP="00BD4F2C">
            <w:pPr>
              <w:autoSpaceDE w:val="0"/>
              <w:autoSpaceDN w:val="0"/>
              <w:adjustRightInd w:val="0"/>
              <w:spacing w:line="360" w:lineRule="auto"/>
              <w:jc w:val="both"/>
              <w:rPr>
                <w:sz w:val="20"/>
                <w:szCs w:val="20"/>
              </w:rPr>
            </w:pPr>
            <w:r w:rsidRPr="0088712B">
              <w:rPr>
                <w:sz w:val="20"/>
                <w:szCs w:val="20"/>
              </w:rPr>
              <w:t>ХПК</w:t>
            </w:r>
          </w:p>
        </w:tc>
        <w:tc>
          <w:tcPr>
            <w:tcW w:w="950" w:type="dxa"/>
          </w:tcPr>
          <w:p w:rsidR="00FD33E3" w:rsidRPr="0088712B" w:rsidRDefault="00FD33E3" w:rsidP="00BD4F2C">
            <w:pPr>
              <w:autoSpaceDE w:val="0"/>
              <w:autoSpaceDN w:val="0"/>
              <w:adjustRightInd w:val="0"/>
              <w:spacing w:line="360" w:lineRule="auto"/>
              <w:jc w:val="both"/>
              <w:rPr>
                <w:sz w:val="20"/>
                <w:szCs w:val="20"/>
              </w:rPr>
            </w:pPr>
            <w:r w:rsidRPr="0088712B">
              <w:rPr>
                <w:sz w:val="20"/>
                <w:szCs w:val="20"/>
              </w:rPr>
              <w:t>51,2</w:t>
            </w:r>
          </w:p>
        </w:tc>
        <w:tc>
          <w:tcPr>
            <w:tcW w:w="950" w:type="dxa"/>
          </w:tcPr>
          <w:p w:rsidR="00FD33E3" w:rsidRPr="0088712B" w:rsidRDefault="00FD33E3" w:rsidP="00BD4F2C">
            <w:pPr>
              <w:autoSpaceDE w:val="0"/>
              <w:autoSpaceDN w:val="0"/>
              <w:adjustRightInd w:val="0"/>
              <w:spacing w:line="360" w:lineRule="auto"/>
              <w:jc w:val="both"/>
              <w:rPr>
                <w:sz w:val="20"/>
                <w:szCs w:val="20"/>
              </w:rPr>
            </w:pPr>
            <w:r w:rsidRPr="0088712B">
              <w:rPr>
                <w:sz w:val="20"/>
                <w:szCs w:val="20"/>
              </w:rPr>
              <w:t>35,1</w:t>
            </w:r>
          </w:p>
        </w:tc>
        <w:tc>
          <w:tcPr>
            <w:tcW w:w="950" w:type="dxa"/>
          </w:tcPr>
          <w:p w:rsidR="00FD33E3" w:rsidRPr="0088712B" w:rsidRDefault="00FD33E3" w:rsidP="00BD4F2C">
            <w:pPr>
              <w:autoSpaceDE w:val="0"/>
              <w:autoSpaceDN w:val="0"/>
              <w:adjustRightInd w:val="0"/>
              <w:spacing w:line="360" w:lineRule="auto"/>
              <w:jc w:val="both"/>
              <w:rPr>
                <w:sz w:val="20"/>
                <w:szCs w:val="20"/>
              </w:rPr>
            </w:pPr>
            <w:r w:rsidRPr="0088712B">
              <w:rPr>
                <w:sz w:val="20"/>
                <w:szCs w:val="20"/>
              </w:rPr>
              <w:t>48,2</w:t>
            </w:r>
          </w:p>
        </w:tc>
        <w:tc>
          <w:tcPr>
            <w:tcW w:w="950" w:type="dxa"/>
          </w:tcPr>
          <w:p w:rsidR="00FD33E3" w:rsidRPr="0088712B" w:rsidRDefault="00FD33E3" w:rsidP="00BD4F2C">
            <w:pPr>
              <w:autoSpaceDE w:val="0"/>
              <w:autoSpaceDN w:val="0"/>
              <w:adjustRightInd w:val="0"/>
              <w:spacing w:line="360" w:lineRule="auto"/>
              <w:jc w:val="both"/>
              <w:rPr>
                <w:sz w:val="20"/>
                <w:szCs w:val="20"/>
              </w:rPr>
            </w:pPr>
            <w:r w:rsidRPr="0088712B">
              <w:rPr>
                <w:sz w:val="20"/>
                <w:szCs w:val="20"/>
              </w:rPr>
              <w:t>40,1</w:t>
            </w:r>
          </w:p>
        </w:tc>
        <w:tc>
          <w:tcPr>
            <w:tcW w:w="1014" w:type="dxa"/>
          </w:tcPr>
          <w:p w:rsidR="00FD33E3" w:rsidRPr="0088712B" w:rsidRDefault="00B82844" w:rsidP="00BD4F2C">
            <w:pPr>
              <w:autoSpaceDE w:val="0"/>
              <w:autoSpaceDN w:val="0"/>
              <w:adjustRightInd w:val="0"/>
              <w:spacing w:line="360" w:lineRule="auto"/>
              <w:jc w:val="both"/>
              <w:rPr>
                <w:sz w:val="20"/>
                <w:szCs w:val="20"/>
              </w:rPr>
            </w:pPr>
            <w:r w:rsidRPr="0088712B">
              <w:rPr>
                <w:sz w:val="20"/>
                <w:szCs w:val="20"/>
              </w:rPr>
              <w:t>58,9</w:t>
            </w:r>
          </w:p>
        </w:tc>
        <w:tc>
          <w:tcPr>
            <w:tcW w:w="784" w:type="dxa"/>
          </w:tcPr>
          <w:p w:rsidR="00FD33E3" w:rsidRPr="0088712B" w:rsidRDefault="00B82844" w:rsidP="00BD4F2C">
            <w:pPr>
              <w:autoSpaceDE w:val="0"/>
              <w:autoSpaceDN w:val="0"/>
              <w:adjustRightInd w:val="0"/>
              <w:spacing w:line="360" w:lineRule="auto"/>
              <w:jc w:val="both"/>
              <w:rPr>
                <w:sz w:val="20"/>
                <w:szCs w:val="20"/>
              </w:rPr>
            </w:pPr>
            <w:r w:rsidRPr="0088712B">
              <w:rPr>
                <w:sz w:val="20"/>
                <w:szCs w:val="20"/>
              </w:rPr>
              <w:t>45,2</w:t>
            </w:r>
          </w:p>
        </w:tc>
        <w:tc>
          <w:tcPr>
            <w:tcW w:w="1013" w:type="dxa"/>
          </w:tcPr>
          <w:p w:rsidR="00FD33E3" w:rsidRPr="0088712B" w:rsidRDefault="00B82844" w:rsidP="00BD4F2C">
            <w:pPr>
              <w:autoSpaceDE w:val="0"/>
              <w:autoSpaceDN w:val="0"/>
              <w:adjustRightInd w:val="0"/>
              <w:spacing w:line="360" w:lineRule="auto"/>
              <w:jc w:val="both"/>
              <w:rPr>
                <w:sz w:val="20"/>
                <w:szCs w:val="20"/>
              </w:rPr>
            </w:pPr>
            <w:r w:rsidRPr="0088712B">
              <w:rPr>
                <w:sz w:val="20"/>
                <w:szCs w:val="20"/>
              </w:rPr>
              <w:t>48,6</w:t>
            </w:r>
          </w:p>
        </w:tc>
        <w:tc>
          <w:tcPr>
            <w:tcW w:w="903" w:type="dxa"/>
          </w:tcPr>
          <w:p w:rsidR="00FD33E3" w:rsidRPr="0088712B" w:rsidRDefault="00B82844" w:rsidP="00BD4F2C">
            <w:pPr>
              <w:autoSpaceDE w:val="0"/>
              <w:autoSpaceDN w:val="0"/>
              <w:adjustRightInd w:val="0"/>
              <w:spacing w:line="360" w:lineRule="auto"/>
              <w:jc w:val="both"/>
              <w:rPr>
                <w:sz w:val="20"/>
                <w:szCs w:val="20"/>
              </w:rPr>
            </w:pPr>
            <w:r w:rsidRPr="0088712B">
              <w:rPr>
                <w:sz w:val="20"/>
                <w:szCs w:val="20"/>
              </w:rPr>
              <w:t>39,8</w:t>
            </w:r>
          </w:p>
        </w:tc>
      </w:tr>
      <w:tr w:rsidR="007003A1" w:rsidRPr="0088712B">
        <w:trPr>
          <w:trHeight w:val="692"/>
        </w:trPr>
        <w:tc>
          <w:tcPr>
            <w:tcW w:w="1638" w:type="dxa"/>
          </w:tcPr>
          <w:p w:rsidR="00FD33E3" w:rsidRPr="0088712B" w:rsidRDefault="00FD33E3" w:rsidP="00BD4F2C">
            <w:pPr>
              <w:autoSpaceDE w:val="0"/>
              <w:autoSpaceDN w:val="0"/>
              <w:adjustRightInd w:val="0"/>
              <w:spacing w:line="360" w:lineRule="auto"/>
              <w:jc w:val="both"/>
              <w:rPr>
                <w:sz w:val="20"/>
                <w:szCs w:val="20"/>
              </w:rPr>
            </w:pPr>
            <w:r w:rsidRPr="0088712B">
              <w:rPr>
                <w:sz w:val="20"/>
                <w:szCs w:val="20"/>
              </w:rPr>
              <w:t>Гуминовые кислоты</w:t>
            </w:r>
          </w:p>
        </w:tc>
        <w:tc>
          <w:tcPr>
            <w:tcW w:w="950" w:type="dxa"/>
          </w:tcPr>
          <w:p w:rsidR="00FD33E3" w:rsidRPr="0088712B" w:rsidRDefault="00FD33E3" w:rsidP="00BD4F2C">
            <w:pPr>
              <w:autoSpaceDE w:val="0"/>
              <w:autoSpaceDN w:val="0"/>
              <w:adjustRightInd w:val="0"/>
              <w:spacing w:line="360" w:lineRule="auto"/>
              <w:jc w:val="both"/>
              <w:rPr>
                <w:sz w:val="20"/>
                <w:szCs w:val="20"/>
              </w:rPr>
            </w:pPr>
            <w:r w:rsidRPr="0088712B">
              <w:rPr>
                <w:sz w:val="20"/>
                <w:szCs w:val="20"/>
              </w:rPr>
              <w:t>57,6</w:t>
            </w:r>
          </w:p>
        </w:tc>
        <w:tc>
          <w:tcPr>
            <w:tcW w:w="950" w:type="dxa"/>
          </w:tcPr>
          <w:p w:rsidR="00FD33E3" w:rsidRPr="0088712B" w:rsidRDefault="00FD33E3" w:rsidP="00BD4F2C">
            <w:pPr>
              <w:autoSpaceDE w:val="0"/>
              <w:autoSpaceDN w:val="0"/>
              <w:adjustRightInd w:val="0"/>
              <w:spacing w:line="360" w:lineRule="auto"/>
              <w:jc w:val="both"/>
              <w:rPr>
                <w:sz w:val="20"/>
                <w:szCs w:val="20"/>
              </w:rPr>
            </w:pPr>
            <w:r w:rsidRPr="0088712B">
              <w:rPr>
                <w:sz w:val="20"/>
                <w:szCs w:val="20"/>
              </w:rPr>
              <w:t>41,4</w:t>
            </w:r>
          </w:p>
        </w:tc>
        <w:tc>
          <w:tcPr>
            <w:tcW w:w="950" w:type="dxa"/>
          </w:tcPr>
          <w:p w:rsidR="00FD33E3" w:rsidRPr="0088712B" w:rsidRDefault="00FD33E3" w:rsidP="00BD4F2C">
            <w:pPr>
              <w:autoSpaceDE w:val="0"/>
              <w:autoSpaceDN w:val="0"/>
              <w:adjustRightInd w:val="0"/>
              <w:spacing w:line="360" w:lineRule="auto"/>
              <w:jc w:val="both"/>
              <w:rPr>
                <w:sz w:val="20"/>
                <w:szCs w:val="20"/>
              </w:rPr>
            </w:pPr>
            <w:r w:rsidRPr="0088712B">
              <w:rPr>
                <w:sz w:val="20"/>
                <w:szCs w:val="20"/>
              </w:rPr>
              <w:t>53,5</w:t>
            </w:r>
          </w:p>
        </w:tc>
        <w:tc>
          <w:tcPr>
            <w:tcW w:w="950" w:type="dxa"/>
          </w:tcPr>
          <w:p w:rsidR="00FD33E3" w:rsidRPr="0088712B" w:rsidRDefault="00FD33E3" w:rsidP="00BD4F2C">
            <w:pPr>
              <w:autoSpaceDE w:val="0"/>
              <w:autoSpaceDN w:val="0"/>
              <w:adjustRightInd w:val="0"/>
              <w:spacing w:line="360" w:lineRule="auto"/>
              <w:jc w:val="both"/>
              <w:rPr>
                <w:sz w:val="20"/>
                <w:szCs w:val="20"/>
              </w:rPr>
            </w:pPr>
            <w:r w:rsidRPr="0088712B">
              <w:rPr>
                <w:sz w:val="20"/>
                <w:szCs w:val="20"/>
              </w:rPr>
              <w:t>44,7</w:t>
            </w:r>
          </w:p>
        </w:tc>
        <w:tc>
          <w:tcPr>
            <w:tcW w:w="1014" w:type="dxa"/>
          </w:tcPr>
          <w:p w:rsidR="00FD33E3" w:rsidRPr="0088712B" w:rsidRDefault="00B82844" w:rsidP="00BD4F2C">
            <w:pPr>
              <w:autoSpaceDE w:val="0"/>
              <w:autoSpaceDN w:val="0"/>
              <w:adjustRightInd w:val="0"/>
              <w:spacing w:line="360" w:lineRule="auto"/>
              <w:jc w:val="both"/>
              <w:rPr>
                <w:sz w:val="20"/>
                <w:szCs w:val="20"/>
              </w:rPr>
            </w:pPr>
            <w:r w:rsidRPr="0088712B">
              <w:rPr>
                <w:sz w:val="20"/>
                <w:szCs w:val="20"/>
              </w:rPr>
              <w:t>56,3</w:t>
            </w:r>
          </w:p>
        </w:tc>
        <w:tc>
          <w:tcPr>
            <w:tcW w:w="784" w:type="dxa"/>
          </w:tcPr>
          <w:p w:rsidR="00FD33E3" w:rsidRPr="0088712B" w:rsidRDefault="00B82844" w:rsidP="00BD4F2C">
            <w:pPr>
              <w:autoSpaceDE w:val="0"/>
              <w:autoSpaceDN w:val="0"/>
              <w:adjustRightInd w:val="0"/>
              <w:spacing w:line="360" w:lineRule="auto"/>
              <w:jc w:val="both"/>
              <w:rPr>
                <w:sz w:val="20"/>
                <w:szCs w:val="20"/>
              </w:rPr>
            </w:pPr>
            <w:r w:rsidRPr="0088712B">
              <w:rPr>
                <w:sz w:val="20"/>
                <w:szCs w:val="20"/>
              </w:rPr>
              <w:t>44,3</w:t>
            </w:r>
          </w:p>
        </w:tc>
        <w:tc>
          <w:tcPr>
            <w:tcW w:w="1013" w:type="dxa"/>
          </w:tcPr>
          <w:p w:rsidR="00FD33E3" w:rsidRPr="0088712B" w:rsidRDefault="00B82844" w:rsidP="00BD4F2C">
            <w:pPr>
              <w:autoSpaceDE w:val="0"/>
              <w:autoSpaceDN w:val="0"/>
              <w:adjustRightInd w:val="0"/>
              <w:spacing w:line="360" w:lineRule="auto"/>
              <w:jc w:val="both"/>
              <w:rPr>
                <w:sz w:val="20"/>
                <w:szCs w:val="20"/>
              </w:rPr>
            </w:pPr>
            <w:r w:rsidRPr="0088712B">
              <w:rPr>
                <w:sz w:val="20"/>
                <w:szCs w:val="20"/>
              </w:rPr>
              <w:t>55,1</w:t>
            </w:r>
          </w:p>
        </w:tc>
        <w:tc>
          <w:tcPr>
            <w:tcW w:w="903" w:type="dxa"/>
          </w:tcPr>
          <w:p w:rsidR="00FD33E3" w:rsidRPr="0088712B" w:rsidRDefault="00B82844" w:rsidP="00BD4F2C">
            <w:pPr>
              <w:autoSpaceDE w:val="0"/>
              <w:autoSpaceDN w:val="0"/>
              <w:adjustRightInd w:val="0"/>
              <w:spacing w:line="360" w:lineRule="auto"/>
              <w:jc w:val="both"/>
              <w:rPr>
                <w:sz w:val="20"/>
                <w:szCs w:val="20"/>
              </w:rPr>
            </w:pPr>
            <w:r w:rsidRPr="0088712B">
              <w:rPr>
                <w:sz w:val="20"/>
                <w:szCs w:val="20"/>
              </w:rPr>
              <w:t>43,8</w:t>
            </w:r>
          </w:p>
        </w:tc>
      </w:tr>
      <w:tr w:rsidR="007003A1" w:rsidRPr="0088712B">
        <w:trPr>
          <w:trHeight w:val="346"/>
        </w:trPr>
        <w:tc>
          <w:tcPr>
            <w:tcW w:w="1638" w:type="dxa"/>
          </w:tcPr>
          <w:p w:rsidR="00FD33E3" w:rsidRPr="0088712B" w:rsidRDefault="00FD33E3" w:rsidP="00BD4F2C">
            <w:pPr>
              <w:autoSpaceDE w:val="0"/>
              <w:autoSpaceDN w:val="0"/>
              <w:adjustRightInd w:val="0"/>
              <w:spacing w:line="360" w:lineRule="auto"/>
              <w:jc w:val="both"/>
              <w:rPr>
                <w:sz w:val="20"/>
                <w:szCs w:val="20"/>
              </w:rPr>
            </w:pPr>
            <w:r w:rsidRPr="0088712B">
              <w:rPr>
                <w:sz w:val="20"/>
                <w:szCs w:val="20"/>
              </w:rPr>
              <w:t xml:space="preserve">Фульвокислоты </w:t>
            </w:r>
          </w:p>
        </w:tc>
        <w:tc>
          <w:tcPr>
            <w:tcW w:w="950" w:type="dxa"/>
          </w:tcPr>
          <w:p w:rsidR="00FD33E3" w:rsidRPr="0088712B" w:rsidRDefault="00FD33E3" w:rsidP="00BD4F2C">
            <w:pPr>
              <w:autoSpaceDE w:val="0"/>
              <w:autoSpaceDN w:val="0"/>
              <w:adjustRightInd w:val="0"/>
              <w:spacing w:line="360" w:lineRule="auto"/>
              <w:jc w:val="both"/>
              <w:rPr>
                <w:sz w:val="20"/>
                <w:szCs w:val="20"/>
              </w:rPr>
            </w:pPr>
            <w:r w:rsidRPr="0088712B">
              <w:rPr>
                <w:sz w:val="20"/>
                <w:szCs w:val="20"/>
              </w:rPr>
              <w:t>50,6</w:t>
            </w:r>
          </w:p>
        </w:tc>
        <w:tc>
          <w:tcPr>
            <w:tcW w:w="950" w:type="dxa"/>
          </w:tcPr>
          <w:p w:rsidR="00FD33E3" w:rsidRPr="0088712B" w:rsidRDefault="00FD33E3" w:rsidP="00BD4F2C">
            <w:pPr>
              <w:autoSpaceDE w:val="0"/>
              <w:autoSpaceDN w:val="0"/>
              <w:adjustRightInd w:val="0"/>
              <w:spacing w:line="360" w:lineRule="auto"/>
              <w:jc w:val="both"/>
              <w:rPr>
                <w:sz w:val="20"/>
                <w:szCs w:val="20"/>
              </w:rPr>
            </w:pPr>
            <w:r w:rsidRPr="0088712B">
              <w:rPr>
                <w:sz w:val="20"/>
                <w:szCs w:val="20"/>
              </w:rPr>
              <w:t>45,3</w:t>
            </w:r>
          </w:p>
        </w:tc>
        <w:tc>
          <w:tcPr>
            <w:tcW w:w="950" w:type="dxa"/>
          </w:tcPr>
          <w:p w:rsidR="00FD33E3" w:rsidRPr="0088712B" w:rsidRDefault="00FD33E3" w:rsidP="00BD4F2C">
            <w:pPr>
              <w:autoSpaceDE w:val="0"/>
              <w:autoSpaceDN w:val="0"/>
              <w:adjustRightInd w:val="0"/>
              <w:spacing w:line="360" w:lineRule="auto"/>
              <w:jc w:val="both"/>
              <w:rPr>
                <w:sz w:val="20"/>
                <w:szCs w:val="20"/>
              </w:rPr>
            </w:pPr>
            <w:r w:rsidRPr="0088712B">
              <w:rPr>
                <w:sz w:val="20"/>
                <w:szCs w:val="20"/>
              </w:rPr>
              <w:t>48,2</w:t>
            </w:r>
          </w:p>
        </w:tc>
        <w:tc>
          <w:tcPr>
            <w:tcW w:w="950" w:type="dxa"/>
          </w:tcPr>
          <w:p w:rsidR="00FD33E3" w:rsidRPr="0088712B" w:rsidRDefault="00FD33E3" w:rsidP="00BD4F2C">
            <w:pPr>
              <w:autoSpaceDE w:val="0"/>
              <w:autoSpaceDN w:val="0"/>
              <w:adjustRightInd w:val="0"/>
              <w:spacing w:line="360" w:lineRule="auto"/>
              <w:jc w:val="both"/>
              <w:rPr>
                <w:sz w:val="20"/>
                <w:szCs w:val="20"/>
              </w:rPr>
            </w:pPr>
            <w:r w:rsidRPr="0088712B">
              <w:rPr>
                <w:sz w:val="20"/>
                <w:szCs w:val="20"/>
              </w:rPr>
              <w:t>43,0</w:t>
            </w:r>
          </w:p>
        </w:tc>
        <w:tc>
          <w:tcPr>
            <w:tcW w:w="1014" w:type="dxa"/>
          </w:tcPr>
          <w:p w:rsidR="00FD33E3" w:rsidRPr="0088712B" w:rsidRDefault="00B82844" w:rsidP="00BD4F2C">
            <w:pPr>
              <w:autoSpaceDE w:val="0"/>
              <w:autoSpaceDN w:val="0"/>
              <w:adjustRightInd w:val="0"/>
              <w:spacing w:line="360" w:lineRule="auto"/>
              <w:jc w:val="both"/>
              <w:rPr>
                <w:sz w:val="20"/>
                <w:szCs w:val="20"/>
              </w:rPr>
            </w:pPr>
            <w:r w:rsidRPr="0088712B">
              <w:rPr>
                <w:sz w:val="20"/>
                <w:szCs w:val="20"/>
              </w:rPr>
              <w:t>54,4</w:t>
            </w:r>
          </w:p>
        </w:tc>
        <w:tc>
          <w:tcPr>
            <w:tcW w:w="784" w:type="dxa"/>
          </w:tcPr>
          <w:p w:rsidR="00FD33E3" w:rsidRPr="0088712B" w:rsidRDefault="00B82844" w:rsidP="00BD4F2C">
            <w:pPr>
              <w:autoSpaceDE w:val="0"/>
              <w:autoSpaceDN w:val="0"/>
              <w:adjustRightInd w:val="0"/>
              <w:spacing w:line="360" w:lineRule="auto"/>
              <w:jc w:val="both"/>
              <w:rPr>
                <w:sz w:val="20"/>
                <w:szCs w:val="20"/>
              </w:rPr>
            </w:pPr>
            <w:r w:rsidRPr="0088712B">
              <w:rPr>
                <w:sz w:val="20"/>
                <w:szCs w:val="20"/>
              </w:rPr>
              <w:t>47,0</w:t>
            </w:r>
          </w:p>
        </w:tc>
        <w:tc>
          <w:tcPr>
            <w:tcW w:w="1013" w:type="dxa"/>
          </w:tcPr>
          <w:p w:rsidR="00FD33E3" w:rsidRPr="0088712B" w:rsidRDefault="00B82844" w:rsidP="00BD4F2C">
            <w:pPr>
              <w:autoSpaceDE w:val="0"/>
              <w:autoSpaceDN w:val="0"/>
              <w:adjustRightInd w:val="0"/>
              <w:spacing w:line="360" w:lineRule="auto"/>
              <w:jc w:val="both"/>
              <w:rPr>
                <w:sz w:val="20"/>
                <w:szCs w:val="20"/>
              </w:rPr>
            </w:pPr>
            <w:r w:rsidRPr="0088712B">
              <w:rPr>
                <w:sz w:val="20"/>
                <w:szCs w:val="20"/>
              </w:rPr>
              <w:t>42,8</w:t>
            </w:r>
          </w:p>
        </w:tc>
        <w:tc>
          <w:tcPr>
            <w:tcW w:w="903" w:type="dxa"/>
          </w:tcPr>
          <w:p w:rsidR="00FD33E3" w:rsidRPr="0088712B" w:rsidRDefault="00B82844" w:rsidP="00BD4F2C">
            <w:pPr>
              <w:autoSpaceDE w:val="0"/>
              <w:autoSpaceDN w:val="0"/>
              <w:adjustRightInd w:val="0"/>
              <w:spacing w:line="360" w:lineRule="auto"/>
              <w:jc w:val="both"/>
              <w:rPr>
                <w:sz w:val="20"/>
                <w:szCs w:val="20"/>
              </w:rPr>
            </w:pPr>
            <w:r w:rsidRPr="0088712B">
              <w:rPr>
                <w:sz w:val="20"/>
                <w:szCs w:val="20"/>
              </w:rPr>
              <w:t>39,6</w:t>
            </w:r>
          </w:p>
        </w:tc>
      </w:tr>
    </w:tbl>
    <w:p w:rsidR="00E23008" w:rsidRPr="0088712B" w:rsidRDefault="00E23008" w:rsidP="00417997">
      <w:pPr>
        <w:autoSpaceDE w:val="0"/>
        <w:autoSpaceDN w:val="0"/>
        <w:adjustRightInd w:val="0"/>
        <w:spacing w:line="360" w:lineRule="auto"/>
        <w:ind w:firstLine="709"/>
        <w:jc w:val="both"/>
        <w:rPr>
          <w:sz w:val="28"/>
          <w:szCs w:val="28"/>
        </w:rPr>
      </w:pPr>
    </w:p>
    <w:p w:rsidR="00A41E35" w:rsidRPr="0088712B" w:rsidRDefault="00A41E35" w:rsidP="00417997">
      <w:pPr>
        <w:autoSpaceDE w:val="0"/>
        <w:autoSpaceDN w:val="0"/>
        <w:adjustRightInd w:val="0"/>
        <w:spacing w:line="360" w:lineRule="auto"/>
        <w:ind w:firstLine="709"/>
        <w:jc w:val="both"/>
        <w:rPr>
          <w:sz w:val="28"/>
          <w:szCs w:val="28"/>
        </w:rPr>
      </w:pPr>
      <w:r w:rsidRPr="0088712B">
        <w:rPr>
          <w:sz w:val="28"/>
          <w:szCs w:val="28"/>
        </w:rPr>
        <w:t>Обработка воды Праестолом 650 по сравнению с ПАА Н-600 позволила в 2</w:t>
      </w:r>
      <w:r w:rsidR="00B82844" w:rsidRPr="0088712B">
        <w:rPr>
          <w:sz w:val="28"/>
          <w:szCs w:val="28"/>
        </w:rPr>
        <w:t>,</w:t>
      </w:r>
      <w:r w:rsidRPr="0088712B">
        <w:rPr>
          <w:sz w:val="28"/>
          <w:szCs w:val="28"/>
        </w:rPr>
        <w:t>5</w:t>
      </w:r>
      <w:r w:rsidR="00B82844" w:rsidRPr="0088712B">
        <w:rPr>
          <w:sz w:val="28"/>
          <w:szCs w:val="28"/>
        </w:rPr>
        <w:t xml:space="preserve"> – </w:t>
      </w:r>
      <w:r w:rsidRPr="0088712B">
        <w:rPr>
          <w:sz w:val="28"/>
          <w:szCs w:val="28"/>
        </w:rPr>
        <w:t>3</w:t>
      </w:r>
      <w:r w:rsidR="00B82844" w:rsidRPr="0088712B">
        <w:rPr>
          <w:sz w:val="28"/>
          <w:szCs w:val="28"/>
        </w:rPr>
        <w:t xml:space="preserve"> </w:t>
      </w:r>
      <w:r w:rsidRPr="0088712B">
        <w:rPr>
          <w:sz w:val="28"/>
          <w:szCs w:val="28"/>
        </w:rPr>
        <w:t>раза снизить расход флокулянта и получить очищенную воду, качество которой соответствует нормативным показателям. Сочетание при водоочистке Праестола 650 с СА или ОХА обеспечило более высокую очистку воды по цветности, ХПК, окисляемости, содержанию железа, гуминовых и фульвокислот. Содержание статочного алюминия снижено до минимального предела обнаружения в воде, доза коагулянта снижена на 10</w:t>
      </w:r>
      <w:r w:rsidR="00B82844" w:rsidRPr="0088712B">
        <w:rPr>
          <w:sz w:val="28"/>
          <w:szCs w:val="28"/>
        </w:rPr>
        <w:t xml:space="preserve"> – </w:t>
      </w:r>
      <w:r w:rsidRPr="0088712B">
        <w:rPr>
          <w:sz w:val="28"/>
          <w:szCs w:val="28"/>
        </w:rPr>
        <w:t>15% и увеличена производительность очистных сооружений за счет более высокой степени очистки воды.</w:t>
      </w:r>
    </w:p>
    <w:p w:rsidR="00B82844" w:rsidRPr="0088712B" w:rsidRDefault="00A41E35" w:rsidP="00417997">
      <w:pPr>
        <w:autoSpaceDE w:val="0"/>
        <w:autoSpaceDN w:val="0"/>
        <w:adjustRightInd w:val="0"/>
        <w:spacing w:line="360" w:lineRule="auto"/>
        <w:ind w:firstLine="709"/>
        <w:jc w:val="both"/>
        <w:rPr>
          <w:sz w:val="28"/>
          <w:szCs w:val="28"/>
        </w:rPr>
      </w:pPr>
      <w:r w:rsidRPr="0088712B">
        <w:rPr>
          <w:sz w:val="28"/>
          <w:szCs w:val="28"/>
        </w:rPr>
        <w:t>В работе [41] отмечено, что среди нескольких десятков изученных коагулянтов и флокулянтов наиболее эффективными при водоочистке являются средне- и высокоосновные полихлориды алюминия, которые применялись с катионными Праестолами 611 ВС и 650 ВС.</w:t>
      </w:r>
    </w:p>
    <w:p w:rsidR="00A41E35" w:rsidRPr="0088712B" w:rsidRDefault="00A41E35" w:rsidP="00417997">
      <w:pPr>
        <w:autoSpaceDE w:val="0"/>
        <w:autoSpaceDN w:val="0"/>
        <w:adjustRightInd w:val="0"/>
        <w:spacing w:line="360" w:lineRule="auto"/>
        <w:ind w:firstLine="709"/>
        <w:jc w:val="both"/>
        <w:rPr>
          <w:sz w:val="28"/>
          <w:szCs w:val="28"/>
        </w:rPr>
      </w:pPr>
      <w:r w:rsidRPr="0088712B">
        <w:rPr>
          <w:sz w:val="28"/>
          <w:szCs w:val="28"/>
        </w:rPr>
        <w:t>На стадии предварительной очистки воды на ТЭЦ оценена эффективность использования анионных и катионных Праестолов совместно с сульфатом железа и подщелачивающим агентом гидроксидом кальция [42,</w:t>
      </w:r>
      <w:r w:rsidR="00B82844" w:rsidRPr="0088712B">
        <w:rPr>
          <w:sz w:val="28"/>
          <w:szCs w:val="28"/>
        </w:rPr>
        <w:t xml:space="preserve"> </w:t>
      </w:r>
      <w:r w:rsidRPr="0088712B">
        <w:rPr>
          <w:sz w:val="28"/>
          <w:szCs w:val="28"/>
        </w:rPr>
        <w:t xml:space="preserve">43]. В работе [43] проведен анализ полидисперсности системы по методике [44] и показано, что наименьшая степень полидисперсности частиц дисперсной фазы в воде наблюдается в системе, содержащей анионный Праестол с </w:t>
      </w:r>
      <w:r w:rsidR="0077362C" w:rsidRPr="0088712B">
        <w:rPr>
          <w:sz w:val="28"/>
          <w:szCs w:val="28"/>
        </w:rPr>
        <w:t xml:space="preserve">α </w:t>
      </w:r>
      <w:r w:rsidRPr="0088712B">
        <w:rPr>
          <w:sz w:val="28"/>
          <w:szCs w:val="28"/>
        </w:rPr>
        <w:t>=</w:t>
      </w:r>
      <w:r w:rsidR="0077362C" w:rsidRPr="0088712B">
        <w:rPr>
          <w:sz w:val="28"/>
          <w:szCs w:val="28"/>
        </w:rPr>
        <w:t xml:space="preserve"> </w:t>
      </w:r>
      <w:r w:rsidRPr="0088712B">
        <w:rPr>
          <w:sz w:val="28"/>
          <w:szCs w:val="28"/>
        </w:rPr>
        <w:t>11 мол</w:t>
      </w:r>
      <w:r w:rsidR="0077362C" w:rsidRPr="0088712B">
        <w:rPr>
          <w:sz w:val="28"/>
          <w:szCs w:val="28"/>
        </w:rPr>
        <w:t>.</w:t>
      </w:r>
      <w:r w:rsidRPr="0088712B">
        <w:rPr>
          <w:sz w:val="28"/>
          <w:szCs w:val="28"/>
        </w:rPr>
        <w:t xml:space="preserve">% и катионный Праестол с </w:t>
      </w:r>
      <w:r w:rsidR="00B82844" w:rsidRPr="0088712B">
        <w:rPr>
          <w:sz w:val="28"/>
          <w:szCs w:val="28"/>
        </w:rPr>
        <w:t xml:space="preserve">α </w:t>
      </w:r>
      <w:r w:rsidRPr="0088712B">
        <w:rPr>
          <w:sz w:val="28"/>
          <w:szCs w:val="28"/>
        </w:rPr>
        <w:t>=</w:t>
      </w:r>
      <w:r w:rsidR="00B82844" w:rsidRPr="0088712B">
        <w:rPr>
          <w:sz w:val="28"/>
          <w:szCs w:val="28"/>
        </w:rPr>
        <w:t xml:space="preserve"> </w:t>
      </w:r>
      <w:r w:rsidRPr="0088712B">
        <w:rPr>
          <w:sz w:val="28"/>
          <w:szCs w:val="28"/>
        </w:rPr>
        <w:t>20 мол</w:t>
      </w:r>
      <w:r w:rsidR="00B82844" w:rsidRPr="0088712B">
        <w:rPr>
          <w:sz w:val="28"/>
          <w:szCs w:val="28"/>
        </w:rPr>
        <w:t>.</w:t>
      </w:r>
      <w:r w:rsidRPr="0088712B">
        <w:rPr>
          <w:sz w:val="28"/>
          <w:szCs w:val="28"/>
        </w:rPr>
        <w:t>%, эти же системы характеризуются большими размерами частиц.</w:t>
      </w:r>
    </w:p>
    <w:p w:rsidR="00A41E35" w:rsidRPr="0088712B" w:rsidRDefault="00A41E35" w:rsidP="00417997">
      <w:pPr>
        <w:autoSpaceDE w:val="0"/>
        <w:autoSpaceDN w:val="0"/>
        <w:adjustRightInd w:val="0"/>
        <w:spacing w:line="360" w:lineRule="auto"/>
        <w:ind w:firstLine="709"/>
        <w:jc w:val="both"/>
        <w:rPr>
          <w:sz w:val="28"/>
          <w:szCs w:val="28"/>
        </w:rPr>
      </w:pPr>
      <w:r w:rsidRPr="0088712B">
        <w:rPr>
          <w:sz w:val="28"/>
          <w:szCs w:val="28"/>
        </w:rPr>
        <w:t>Эти факты объясняют причины высоких скоростей седиментации дисперсной фазы в воде в присутствии анионного и катионного Праестолов указанного состава. Показано также, что анионные Праестолы обеспечивают больший флоккулирующий эффект по сравнению с катионными Праестолами. При этом катионные Праестолы более эффективно удаляют железо и органические вещества из воды, что может быть следствием образования интерполимерных комплексов [45] между положительно заряженными макромолекулами флокулянта и отрицательно заряженными макромолекулами гуминовых и фульвокислот и их комплексов с железом, содержащемся в воде после подщелачивания её до рН 11. В присутствии катионного Праестола с</w:t>
      </w:r>
      <w:r w:rsidR="0069071B" w:rsidRPr="0088712B">
        <w:rPr>
          <w:sz w:val="28"/>
          <w:szCs w:val="28"/>
        </w:rPr>
        <w:t xml:space="preserve"> </w:t>
      </w:r>
      <w:r w:rsidR="00B82844" w:rsidRPr="0088712B">
        <w:rPr>
          <w:sz w:val="28"/>
          <w:szCs w:val="28"/>
        </w:rPr>
        <w:t xml:space="preserve">α </w:t>
      </w:r>
      <w:r w:rsidRPr="0088712B">
        <w:rPr>
          <w:sz w:val="28"/>
          <w:szCs w:val="28"/>
        </w:rPr>
        <w:t>=</w:t>
      </w:r>
      <w:r w:rsidR="00B82844" w:rsidRPr="0088712B">
        <w:rPr>
          <w:sz w:val="28"/>
          <w:szCs w:val="28"/>
        </w:rPr>
        <w:t xml:space="preserve"> </w:t>
      </w:r>
      <w:r w:rsidRPr="0088712B">
        <w:rPr>
          <w:sz w:val="28"/>
          <w:szCs w:val="28"/>
        </w:rPr>
        <w:t>20 мол</w:t>
      </w:r>
      <w:r w:rsidR="00B82844" w:rsidRPr="0088712B">
        <w:rPr>
          <w:sz w:val="28"/>
          <w:szCs w:val="28"/>
        </w:rPr>
        <w:t>.</w:t>
      </w:r>
      <w:r w:rsidRPr="0088712B">
        <w:rPr>
          <w:sz w:val="28"/>
          <w:szCs w:val="28"/>
        </w:rPr>
        <w:t>% высокая степень очистки воды сохраняется при уменьшении его концентрации до 0</w:t>
      </w:r>
      <w:r w:rsidR="0077362C" w:rsidRPr="0088712B">
        <w:rPr>
          <w:sz w:val="28"/>
          <w:szCs w:val="28"/>
        </w:rPr>
        <w:t>,</w:t>
      </w:r>
      <w:r w:rsidRPr="0088712B">
        <w:rPr>
          <w:sz w:val="28"/>
          <w:szCs w:val="28"/>
        </w:rPr>
        <w:t>4 мг·л</w:t>
      </w:r>
      <w:r w:rsidRPr="0088712B">
        <w:rPr>
          <w:sz w:val="28"/>
          <w:szCs w:val="28"/>
          <w:vertAlign w:val="superscript"/>
        </w:rPr>
        <w:t>–1</w:t>
      </w:r>
      <w:r w:rsidRPr="0088712B">
        <w:rPr>
          <w:sz w:val="28"/>
          <w:szCs w:val="28"/>
        </w:rPr>
        <w:t xml:space="preserve"> и концентрации коагулянта до 15 мг·л</w:t>
      </w:r>
      <w:r w:rsidRPr="0088712B">
        <w:rPr>
          <w:sz w:val="28"/>
          <w:szCs w:val="28"/>
          <w:vertAlign w:val="superscript"/>
        </w:rPr>
        <w:t>–1</w:t>
      </w:r>
      <w:r w:rsidRPr="0088712B">
        <w:rPr>
          <w:sz w:val="28"/>
          <w:szCs w:val="28"/>
        </w:rPr>
        <w:t>.</w:t>
      </w:r>
    </w:p>
    <w:p w:rsidR="00B82844" w:rsidRPr="0088712B" w:rsidRDefault="00B82844" w:rsidP="00417997">
      <w:pPr>
        <w:autoSpaceDE w:val="0"/>
        <w:autoSpaceDN w:val="0"/>
        <w:adjustRightInd w:val="0"/>
        <w:spacing w:line="360" w:lineRule="auto"/>
        <w:ind w:firstLine="709"/>
        <w:jc w:val="both"/>
        <w:rPr>
          <w:b/>
          <w:bCs/>
          <w:sz w:val="28"/>
          <w:szCs w:val="28"/>
        </w:rPr>
      </w:pPr>
    </w:p>
    <w:p w:rsidR="00A41E35" w:rsidRPr="0088712B" w:rsidRDefault="00A41E35" w:rsidP="00417997">
      <w:pPr>
        <w:pStyle w:val="2"/>
        <w:jc w:val="both"/>
        <w:rPr>
          <w:i w:val="0"/>
          <w:iCs w:val="0"/>
        </w:rPr>
      </w:pPr>
      <w:bookmarkStart w:id="6" w:name="_Toc168635475"/>
      <w:r w:rsidRPr="0088712B">
        <w:rPr>
          <w:i w:val="0"/>
          <w:iCs w:val="0"/>
        </w:rPr>
        <w:t>1.2 Обесцвечивание природной в</w:t>
      </w:r>
      <w:r w:rsidR="00B82844" w:rsidRPr="0088712B">
        <w:rPr>
          <w:i w:val="0"/>
          <w:iCs w:val="0"/>
        </w:rPr>
        <w:t>оды коагулянтами и флокулянтами</w:t>
      </w:r>
      <w:bookmarkEnd w:id="6"/>
    </w:p>
    <w:p w:rsidR="00BD4F2C" w:rsidRPr="0088712B" w:rsidRDefault="00BD4F2C" w:rsidP="00417997">
      <w:pPr>
        <w:autoSpaceDE w:val="0"/>
        <w:autoSpaceDN w:val="0"/>
        <w:adjustRightInd w:val="0"/>
        <w:spacing w:line="360" w:lineRule="auto"/>
        <w:ind w:firstLine="709"/>
        <w:jc w:val="both"/>
        <w:rPr>
          <w:sz w:val="28"/>
          <w:szCs w:val="28"/>
        </w:rPr>
      </w:pPr>
    </w:p>
    <w:p w:rsidR="00A41E35" w:rsidRPr="0088712B" w:rsidRDefault="00A41E35" w:rsidP="00417997">
      <w:pPr>
        <w:autoSpaceDE w:val="0"/>
        <w:autoSpaceDN w:val="0"/>
        <w:adjustRightInd w:val="0"/>
        <w:spacing w:line="360" w:lineRule="auto"/>
        <w:ind w:firstLine="709"/>
        <w:jc w:val="both"/>
        <w:rPr>
          <w:sz w:val="28"/>
          <w:szCs w:val="28"/>
        </w:rPr>
      </w:pPr>
      <w:r w:rsidRPr="0088712B">
        <w:rPr>
          <w:sz w:val="28"/>
          <w:szCs w:val="28"/>
        </w:rPr>
        <w:t>Важной и недостаточно изученной проблемой при водоочистке является обесцвечивание цветных вод. Для успешного решения этой проблемы необходимо всестороннее и глубокое изучение природы образования цветности с учётом влияния антропогенных примесей для каждого конкретного водоисточника и выяснение влияния различных факторов на интенсификацию обесцвечивания воды. В средней полосе России обесцвечивание природных вод не вызывает значительных проблем, но они возникают при очистке поверхностных вод Сибири, Дальнего Востока и Крайнего Севера с цветностью до 200- 300 град. и мутностью не превышающей 25 мг·л</w:t>
      </w:r>
      <w:r w:rsidRPr="0088712B">
        <w:rPr>
          <w:sz w:val="28"/>
          <w:szCs w:val="28"/>
          <w:vertAlign w:val="superscript"/>
        </w:rPr>
        <w:t>–1</w:t>
      </w:r>
      <w:r w:rsidRPr="0088712B">
        <w:rPr>
          <w:sz w:val="28"/>
          <w:szCs w:val="28"/>
        </w:rPr>
        <w:t xml:space="preserve">. Именно такие воды наиболее трудно поддаются очистке до нормативных показателей. Из двух главных представителей гумусовых веществ – гуминовых и фульвокислот – наиболее растворимы фульвокислоты. Для них характерны высокая степень окисляемости и существенно меньшая </w:t>
      </w:r>
      <w:r w:rsidR="0077362C" w:rsidRPr="0088712B">
        <w:rPr>
          <w:sz w:val="28"/>
          <w:szCs w:val="28"/>
        </w:rPr>
        <w:t>молекулярная масса</w:t>
      </w:r>
      <w:r w:rsidRPr="0088712B">
        <w:rPr>
          <w:sz w:val="28"/>
          <w:szCs w:val="28"/>
        </w:rPr>
        <w:t xml:space="preserve"> соединений и их ассоциатов [46]. Благодаря высокой растворимости фульвокислоты составляют основную часть растворённых органических веществ в поверхностных водах [47].</w:t>
      </w:r>
    </w:p>
    <w:p w:rsidR="00134061" w:rsidRPr="0088712B" w:rsidRDefault="00A41E35" w:rsidP="00417997">
      <w:pPr>
        <w:autoSpaceDE w:val="0"/>
        <w:autoSpaceDN w:val="0"/>
        <w:adjustRightInd w:val="0"/>
        <w:spacing w:line="360" w:lineRule="auto"/>
        <w:ind w:firstLine="709"/>
        <w:jc w:val="both"/>
        <w:rPr>
          <w:sz w:val="28"/>
          <w:szCs w:val="28"/>
        </w:rPr>
      </w:pPr>
      <w:r w:rsidRPr="0088712B">
        <w:rPr>
          <w:sz w:val="28"/>
          <w:szCs w:val="28"/>
        </w:rPr>
        <w:t>На цветность природных вод влияют различные факторы и поэтому для каждого источника водоснабжения возможно применение различных методов обесцвечивания воды. Среди различных методов обесцвечивания природных вод (реагентная, электро- и электрохимическая коагуляция, мембранное фильтрование, флотация, очистка макропористыми ионитами, применение озонирования и сорбции, очистка в биореакторах, комплексное использова</w:t>
      </w:r>
      <w:r w:rsidR="00134061" w:rsidRPr="0088712B">
        <w:rPr>
          <w:sz w:val="28"/>
          <w:szCs w:val="28"/>
        </w:rPr>
        <w:t>ние окислителей совместно с УФ-</w:t>
      </w:r>
      <w:r w:rsidRPr="0088712B">
        <w:rPr>
          <w:sz w:val="28"/>
          <w:szCs w:val="28"/>
        </w:rPr>
        <w:t>излучением) наиболее распространённым является флокуляция с использованием ПАА, коагулянта СА, хлора и, при необходимости, подщелачивания. Качественная очистка воды до нормативных показателей не достигается без применения флокулянта. При хлорировании воды, обогащённой органическими веществами, образуется значительное количество хлороформа и других хлорорганических соединений. Кроме того, воздействие окислителей (хлора и озона) на соединения гумусовых веществ в комплексах с ионами тяжёлых металлов приводит к полному выделению токсичных веществ из нетоксичных комплексов [48]. Устойчивость дисперсных систем, содержащих гуминовые и фульвокислоты, к низкомолекулярным электролитам затрудняет хлопьеобразование и повышает содержание остаточного алюминия в питьевой воде. Увеличение дозы коагулянта для дестабилизации дисперсной системы приводит к несоответствию качества очищенной воды по содержанию ионов алюминия. Кроме того, взаимодействие продуктов гидролиза СА с фульвокислотами способствует образованию растворимых и трудно удаляемых из воды комплексов [49].</w:t>
      </w:r>
    </w:p>
    <w:p w:rsidR="00134061" w:rsidRPr="0088712B" w:rsidRDefault="00A41E35" w:rsidP="00417997">
      <w:pPr>
        <w:autoSpaceDE w:val="0"/>
        <w:autoSpaceDN w:val="0"/>
        <w:adjustRightInd w:val="0"/>
        <w:spacing w:line="360" w:lineRule="auto"/>
        <w:ind w:firstLine="709"/>
        <w:jc w:val="both"/>
        <w:rPr>
          <w:sz w:val="28"/>
          <w:szCs w:val="28"/>
        </w:rPr>
      </w:pPr>
      <w:r w:rsidRPr="0088712B">
        <w:rPr>
          <w:sz w:val="28"/>
          <w:szCs w:val="28"/>
        </w:rPr>
        <w:t>На основании анализа литературных данных выявлено, что одним из эффективных коагулянтов для обесцвечивания воды является ГОХА. С целью интенсификации работы водопроводной станции и повышения качества питьевой воды в работе [50] предложено проводить обесцвечивание природной воды (цветность 98 град, мутность 0</w:t>
      </w:r>
      <w:r w:rsidR="00134061" w:rsidRPr="0088712B">
        <w:rPr>
          <w:sz w:val="28"/>
          <w:szCs w:val="28"/>
        </w:rPr>
        <w:t>,9 – 1,</w:t>
      </w:r>
      <w:r w:rsidRPr="0088712B">
        <w:rPr>
          <w:sz w:val="28"/>
          <w:szCs w:val="28"/>
        </w:rPr>
        <w:t>2 мг·л</w:t>
      </w:r>
      <w:r w:rsidRPr="0088712B">
        <w:rPr>
          <w:sz w:val="28"/>
          <w:szCs w:val="28"/>
          <w:vertAlign w:val="superscript"/>
        </w:rPr>
        <w:t>–1</w:t>
      </w:r>
      <w:r w:rsidRPr="0088712B">
        <w:rPr>
          <w:sz w:val="28"/>
          <w:szCs w:val="28"/>
        </w:rPr>
        <w:t>, щелочность 0</w:t>
      </w:r>
      <w:r w:rsidR="00134061" w:rsidRPr="0088712B">
        <w:rPr>
          <w:sz w:val="28"/>
          <w:szCs w:val="28"/>
        </w:rPr>
        <w:t>,</w:t>
      </w:r>
      <w:r w:rsidRPr="0088712B">
        <w:rPr>
          <w:sz w:val="28"/>
          <w:szCs w:val="28"/>
        </w:rPr>
        <w:t>98 мг-экв·л</w:t>
      </w:r>
      <w:r w:rsidRPr="0088712B">
        <w:rPr>
          <w:sz w:val="28"/>
          <w:szCs w:val="28"/>
          <w:vertAlign w:val="superscript"/>
        </w:rPr>
        <w:t>–1</w:t>
      </w:r>
      <w:r w:rsidRPr="0088712B">
        <w:rPr>
          <w:sz w:val="28"/>
          <w:szCs w:val="28"/>
        </w:rPr>
        <w:t xml:space="preserve">) под действием бинарных реагентов </w:t>
      </w:r>
      <w:r w:rsidR="00134061" w:rsidRPr="0088712B">
        <w:rPr>
          <w:sz w:val="28"/>
          <w:szCs w:val="28"/>
        </w:rPr>
        <w:t>–</w:t>
      </w:r>
      <w:r w:rsidRPr="0088712B">
        <w:rPr>
          <w:sz w:val="28"/>
          <w:szCs w:val="28"/>
        </w:rPr>
        <w:t xml:space="preserve"> СА и ГОХА с ПАА. Методом И. В. Тюрина [51]. Результаты лабораторных исследований хорошо согласуются с производственными испытаниями по обесцвечиванию высокоцветно</w:t>
      </w:r>
      <w:r w:rsidR="00134061" w:rsidRPr="0088712B">
        <w:rPr>
          <w:sz w:val="28"/>
          <w:szCs w:val="28"/>
        </w:rPr>
        <w:t xml:space="preserve">й воды р. Ваха (цветность – 154 </w:t>
      </w:r>
      <w:r w:rsidRPr="0088712B">
        <w:rPr>
          <w:sz w:val="28"/>
          <w:szCs w:val="28"/>
        </w:rPr>
        <w:t>град, мутность – 10</w:t>
      </w:r>
      <w:r w:rsidR="00134061" w:rsidRPr="0088712B">
        <w:rPr>
          <w:sz w:val="28"/>
          <w:szCs w:val="28"/>
        </w:rPr>
        <w:t>,</w:t>
      </w:r>
      <w:r w:rsidRPr="0088712B">
        <w:rPr>
          <w:sz w:val="28"/>
          <w:szCs w:val="28"/>
        </w:rPr>
        <w:t>4 мг·л</w:t>
      </w:r>
      <w:r w:rsidRPr="0088712B">
        <w:rPr>
          <w:sz w:val="28"/>
          <w:szCs w:val="28"/>
          <w:vertAlign w:val="superscript"/>
        </w:rPr>
        <w:t>–1</w:t>
      </w:r>
      <w:r w:rsidRPr="0088712B">
        <w:rPr>
          <w:sz w:val="28"/>
          <w:szCs w:val="28"/>
        </w:rPr>
        <w:t>, щелочность 0</w:t>
      </w:r>
      <w:r w:rsidR="00134061" w:rsidRPr="0088712B">
        <w:rPr>
          <w:sz w:val="28"/>
          <w:szCs w:val="28"/>
        </w:rPr>
        <w:t>,</w:t>
      </w:r>
      <w:r w:rsidRPr="0088712B">
        <w:rPr>
          <w:sz w:val="28"/>
          <w:szCs w:val="28"/>
        </w:rPr>
        <w:t>2 мг-экв·л</w:t>
      </w:r>
      <w:r w:rsidRPr="0088712B">
        <w:rPr>
          <w:sz w:val="28"/>
          <w:szCs w:val="28"/>
          <w:vertAlign w:val="superscript"/>
        </w:rPr>
        <w:t>–1</w:t>
      </w:r>
      <w:r w:rsidRPr="0088712B">
        <w:rPr>
          <w:sz w:val="28"/>
          <w:szCs w:val="28"/>
        </w:rPr>
        <w:t>) [50]. ГОХА лучше снижает цветность, чем СА. При дозе ГОХА 10 мг·л</w:t>
      </w:r>
      <w:r w:rsidRPr="0088712B">
        <w:rPr>
          <w:sz w:val="28"/>
          <w:szCs w:val="28"/>
          <w:vertAlign w:val="superscript"/>
        </w:rPr>
        <w:t>–1</w:t>
      </w:r>
      <w:r w:rsidRPr="0088712B">
        <w:rPr>
          <w:sz w:val="28"/>
          <w:szCs w:val="28"/>
        </w:rPr>
        <w:t xml:space="preserve"> цветность снижается до 10 град., а в случае СА эффективного снижения цветности не происходит даже при дозе 20 мг·л</w:t>
      </w:r>
      <w:r w:rsidRPr="0088712B">
        <w:rPr>
          <w:sz w:val="28"/>
          <w:szCs w:val="28"/>
          <w:vertAlign w:val="superscript"/>
        </w:rPr>
        <w:t>–1</w:t>
      </w:r>
      <w:r w:rsidRPr="0088712B">
        <w:rPr>
          <w:sz w:val="28"/>
          <w:szCs w:val="28"/>
        </w:rPr>
        <w:t>.</w:t>
      </w:r>
    </w:p>
    <w:p w:rsidR="00A41E35" w:rsidRPr="0088712B" w:rsidRDefault="00A41E35" w:rsidP="00417997">
      <w:pPr>
        <w:autoSpaceDE w:val="0"/>
        <w:autoSpaceDN w:val="0"/>
        <w:adjustRightInd w:val="0"/>
        <w:spacing w:line="360" w:lineRule="auto"/>
        <w:ind w:firstLine="709"/>
        <w:jc w:val="both"/>
        <w:rPr>
          <w:sz w:val="28"/>
          <w:szCs w:val="28"/>
        </w:rPr>
      </w:pPr>
      <w:r w:rsidRPr="0088712B">
        <w:rPr>
          <w:sz w:val="28"/>
          <w:szCs w:val="28"/>
        </w:rPr>
        <w:t>Для обесцвечивания воды могут использоваться анионные и катионные флокулянты в сочетании с СА. Для успешного применения флокулянтов необходимы данные, характеризующие взаимосвязь флокулирующих свойств с характеристиками полимеров, которые освещены в литературе недостаточно. Поэтому в работах [52,</w:t>
      </w:r>
      <w:r w:rsidR="00134061" w:rsidRPr="0088712B">
        <w:rPr>
          <w:sz w:val="28"/>
          <w:szCs w:val="28"/>
        </w:rPr>
        <w:t xml:space="preserve"> </w:t>
      </w:r>
      <w:r w:rsidRPr="0088712B">
        <w:rPr>
          <w:sz w:val="28"/>
          <w:szCs w:val="28"/>
        </w:rPr>
        <w:t xml:space="preserve">53] изучено влияние молекулярных характеристик флокулянтов и технологических факторов на обесцвечивание водных растворов гумусовых веществ (с цветностью 226 град. по бихромат-Со шкале) при совместном действии бинарных реагентов </w:t>
      </w:r>
      <w:r w:rsidR="00CA4DF1" w:rsidRPr="0088712B">
        <w:rPr>
          <w:sz w:val="28"/>
          <w:szCs w:val="28"/>
        </w:rPr>
        <w:t>–</w:t>
      </w:r>
      <w:r w:rsidRPr="0088712B">
        <w:rPr>
          <w:sz w:val="28"/>
          <w:szCs w:val="28"/>
        </w:rPr>
        <w:t xml:space="preserve"> анионных</w:t>
      </w:r>
      <w:r w:rsidR="00CA4DF1" w:rsidRPr="0088712B">
        <w:rPr>
          <w:sz w:val="28"/>
          <w:szCs w:val="28"/>
        </w:rPr>
        <w:t xml:space="preserve"> </w:t>
      </w:r>
      <w:r w:rsidRPr="0088712B">
        <w:rPr>
          <w:sz w:val="28"/>
          <w:szCs w:val="28"/>
        </w:rPr>
        <w:t>и катионных флокулянтов с СА</w:t>
      </w:r>
      <w:r w:rsidR="00CA4DF1" w:rsidRPr="0088712B">
        <w:rPr>
          <w:sz w:val="28"/>
          <w:szCs w:val="28"/>
        </w:rPr>
        <w:t xml:space="preserve"> (табл. 1</w:t>
      </w:r>
      <w:r w:rsidR="0050617B" w:rsidRPr="0088712B">
        <w:rPr>
          <w:sz w:val="28"/>
          <w:szCs w:val="28"/>
        </w:rPr>
        <w:t>.1</w:t>
      </w:r>
      <w:r w:rsidR="00CA4DF1" w:rsidRPr="0088712B">
        <w:rPr>
          <w:sz w:val="28"/>
          <w:szCs w:val="28"/>
        </w:rPr>
        <w:t>1)</w:t>
      </w:r>
      <w:r w:rsidRPr="0088712B">
        <w:rPr>
          <w:sz w:val="28"/>
          <w:szCs w:val="28"/>
        </w:rPr>
        <w:t xml:space="preserve">. </w:t>
      </w:r>
    </w:p>
    <w:p w:rsidR="00BD4F2C" w:rsidRPr="0088712B" w:rsidRDefault="00BD4F2C" w:rsidP="00417997">
      <w:pPr>
        <w:autoSpaceDE w:val="0"/>
        <w:autoSpaceDN w:val="0"/>
        <w:adjustRightInd w:val="0"/>
        <w:spacing w:line="360" w:lineRule="auto"/>
        <w:ind w:firstLine="709"/>
        <w:jc w:val="both"/>
        <w:rPr>
          <w:b/>
          <w:bCs/>
          <w:sz w:val="28"/>
          <w:szCs w:val="28"/>
        </w:rPr>
      </w:pPr>
    </w:p>
    <w:p w:rsidR="001004E7" w:rsidRPr="0088712B" w:rsidRDefault="001004E7" w:rsidP="00417997">
      <w:pPr>
        <w:autoSpaceDE w:val="0"/>
        <w:autoSpaceDN w:val="0"/>
        <w:adjustRightInd w:val="0"/>
        <w:spacing w:line="360" w:lineRule="auto"/>
        <w:ind w:firstLine="709"/>
        <w:jc w:val="both"/>
        <w:rPr>
          <w:sz w:val="28"/>
          <w:szCs w:val="28"/>
        </w:rPr>
      </w:pPr>
      <w:r w:rsidRPr="0088712B">
        <w:rPr>
          <w:sz w:val="28"/>
          <w:szCs w:val="28"/>
        </w:rPr>
        <w:t>Таблица 1</w:t>
      </w:r>
      <w:r w:rsidR="0050617B" w:rsidRPr="0088712B">
        <w:rPr>
          <w:sz w:val="28"/>
          <w:szCs w:val="28"/>
        </w:rPr>
        <w:t>.1</w:t>
      </w:r>
      <w:r w:rsidRPr="0088712B">
        <w:rPr>
          <w:sz w:val="28"/>
          <w:szCs w:val="28"/>
        </w:rPr>
        <w:t>1</w:t>
      </w:r>
      <w:r w:rsidR="00BD4F2C" w:rsidRPr="0088712B">
        <w:rPr>
          <w:sz w:val="28"/>
          <w:szCs w:val="28"/>
        </w:rPr>
        <w:t xml:space="preserve"> - </w:t>
      </w:r>
      <w:r w:rsidRPr="0088712B">
        <w:rPr>
          <w:sz w:val="28"/>
          <w:szCs w:val="28"/>
        </w:rPr>
        <w:t xml:space="preserve">Влияние сульфата алюминия и гидроксохлорида алюминия совместно с ПАА на качество очистки воды </w:t>
      </w:r>
    </w:p>
    <w:tbl>
      <w:tblPr>
        <w:tblW w:w="9115"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80"/>
        <w:gridCol w:w="729"/>
        <w:gridCol w:w="689"/>
        <w:gridCol w:w="689"/>
        <w:gridCol w:w="689"/>
        <w:gridCol w:w="689"/>
        <w:gridCol w:w="691"/>
        <w:gridCol w:w="689"/>
        <w:gridCol w:w="668"/>
        <w:gridCol w:w="668"/>
        <w:gridCol w:w="668"/>
        <w:gridCol w:w="566"/>
      </w:tblGrid>
      <w:tr w:rsidR="00783249" w:rsidRPr="0088712B">
        <w:trPr>
          <w:trHeight w:val="305"/>
        </w:trPr>
        <w:tc>
          <w:tcPr>
            <w:tcW w:w="1680" w:type="dxa"/>
            <w:vMerge w:val="restart"/>
          </w:tcPr>
          <w:p w:rsidR="00CD78A7" w:rsidRPr="0088712B" w:rsidRDefault="00CD78A7" w:rsidP="00BD4F2C">
            <w:pPr>
              <w:autoSpaceDE w:val="0"/>
              <w:autoSpaceDN w:val="0"/>
              <w:adjustRightInd w:val="0"/>
              <w:spacing w:line="360" w:lineRule="auto"/>
              <w:jc w:val="both"/>
              <w:rPr>
                <w:sz w:val="20"/>
                <w:szCs w:val="20"/>
              </w:rPr>
            </w:pPr>
            <w:r w:rsidRPr="0088712B">
              <w:rPr>
                <w:sz w:val="20"/>
                <w:szCs w:val="20"/>
              </w:rPr>
              <w:t>Показатель</w:t>
            </w:r>
          </w:p>
        </w:tc>
        <w:tc>
          <w:tcPr>
            <w:tcW w:w="729" w:type="dxa"/>
            <w:vMerge w:val="restart"/>
          </w:tcPr>
          <w:p w:rsidR="00CD78A7" w:rsidRPr="0088712B" w:rsidRDefault="00CD78A7" w:rsidP="00BD4F2C">
            <w:pPr>
              <w:autoSpaceDE w:val="0"/>
              <w:autoSpaceDN w:val="0"/>
              <w:adjustRightInd w:val="0"/>
              <w:spacing w:line="360" w:lineRule="auto"/>
              <w:jc w:val="both"/>
              <w:rPr>
                <w:sz w:val="20"/>
                <w:szCs w:val="20"/>
              </w:rPr>
            </w:pPr>
            <w:r w:rsidRPr="0088712B">
              <w:rPr>
                <w:sz w:val="20"/>
                <w:szCs w:val="20"/>
              </w:rPr>
              <w:t>Исх. вода</w:t>
            </w:r>
          </w:p>
        </w:tc>
        <w:tc>
          <w:tcPr>
            <w:tcW w:w="6706" w:type="dxa"/>
            <w:gridSpan w:val="10"/>
          </w:tcPr>
          <w:p w:rsidR="00CD78A7" w:rsidRPr="0088712B" w:rsidRDefault="00CD78A7" w:rsidP="00BD4F2C">
            <w:pPr>
              <w:autoSpaceDE w:val="0"/>
              <w:autoSpaceDN w:val="0"/>
              <w:adjustRightInd w:val="0"/>
              <w:spacing w:line="360" w:lineRule="auto"/>
              <w:jc w:val="both"/>
              <w:rPr>
                <w:sz w:val="20"/>
                <w:szCs w:val="20"/>
              </w:rPr>
            </w:pPr>
            <w:r w:rsidRPr="0088712B">
              <w:rPr>
                <w:sz w:val="20"/>
                <w:szCs w:val="20"/>
              </w:rPr>
              <w:t>Коагулянты</w:t>
            </w:r>
          </w:p>
        </w:tc>
      </w:tr>
      <w:tr w:rsidR="00783249" w:rsidRPr="0088712B">
        <w:trPr>
          <w:trHeight w:val="127"/>
        </w:trPr>
        <w:tc>
          <w:tcPr>
            <w:tcW w:w="1680" w:type="dxa"/>
            <w:vMerge/>
          </w:tcPr>
          <w:p w:rsidR="00CD78A7" w:rsidRPr="0088712B" w:rsidRDefault="00CD78A7" w:rsidP="00BD4F2C">
            <w:pPr>
              <w:autoSpaceDE w:val="0"/>
              <w:autoSpaceDN w:val="0"/>
              <w:adjustRightInd w:val="0"/>
              <w:spacing w:line="360" w:lineRule="auto"/>
              <w:jc w:val="both"/>
              <w:rPr>
                <w:sz w:val="20"/>
                <w:szCs w:val="20"/>
              </w:rPr>
            </w:pPr>
          </w:p>
        </w:tc>
        <w:tc>
          <w:tcPr>
            <w:tcW w:w="729" w:type="dxa"/>
            <w:vMerge/>
          </w:tcPr>
          <w:p w:rsidR="00CD78A7" w:rsidRPr="0088712B" w:rsidRDefault="00CD78A7" w:rsidP="00BD4F2C">
            <w:pPr>
              <w:autoSpaceDE w:val="0"/>
              <w:autoSpaceDN w:val="0"/>
              <w:adjustRightInd w:val="0"/>
              <w:spacing w:line="360" w:lineRule="auto"/>
              <w:jc w:val="both"/>
              <w:rPr>
                <w:sz w:val="20"/>
                <w:szCs w:val="20"/>
              </w:rPr>
            </w:pPr>
          </w:p>
        </w:tc>
        <w:tc>
          <w:tcPr>
            <w:tcW w:w="3447" w:type="dxa"/>
            <w:gridSpan w:val="5"/>
          </w:tcPr>
          <w:p w:rsidR="00CD78A7" w:rsidRPr="0088712B" w:rsidRDefault="00CD78A7" w:rsidP="00BD4F2C">
            <w:pPr>
              <w:autoSpaceDE w:val="0"/>
              <w:autoSpaceDN w:val="0"/>
              <w:adjustRightInd w:val="0"/>
              <w:spacing w:line="360" w:lineRule="auto"/>
              <w:jc w:val="both"/>
              <w:rPr>
                <w:sz w:val="20"/>
                <w:szCs w:val="20"/>
              </w:rPr>
            </w:pPr>
            <w:r w:rsidRPr="0088712B">
              <w:rPr>
                <w:sz w:val="20"/>
                <w:szCs w:val="20"/>
              </w:rPr>
              <w:t>гидроксохлорид алюминия</w:t>
            </w:r>
          </w:p>
        </w:tc>
        <w:tc>
          <w:tcPr>
            <w:tcW w:w="3259" w:type="dxa"/>
            <w:gridSpan w:val="5"/>
          </w:tcPr>
          <w:p w:rsidR="00CD78A7" w:rsidRPr="0088712B" w:rsidRDefault="00CD78A7" w:rsidP="00BD4F2C">
            <w:pPr>
              <w:autoSpaceDE w:val="0"/>
              <w:autoSpaceDN w:val="0"/>
              <w:adjustRightInd w:val="0"/>
              <w:spacing w:line="360" w:lineRule="auto"/>
              <w:jc w:val="both"/>
              <w:rPr>
                <w:sz w:val="20"/>
                <w:szCs w:val="20"/>
              </w:rPr>
            </w:pPr>
            <w:r w:rsidRPr="0088712B">
              <w:rPr>
                <w:sz w:val="20"/>
                <w:szCs w:val="20"/>
              </w:rPr>
              <w:t>сульфат алюминия</w:t>
            </w:r>
          </w:p>
        </w:tc>
      </w:tr>
      <w:tr w:rsidR="007003A1" w:rsidRPr="0088712B">
        <w:trPr>
          <w:trHeight w:val="597"/>
        </w:trPr>
        <w:tc>
          <w:tcPr>
            <w:tcW w:w="1680" w:type="dxa"/>
          </w:tcPr>
          <w:p w:rsidR="001004E7" w:rsidRPr="0088712B" w:rsidRDefault="004834C4" w:rsidP="00BD4F2C">
            <w:pPr>
              <w:autoSpaceDE w:val="0"/>
              <w:autoSpaceDN w:val="0"/>
              <w:adjustRightInd w:val="0"/>
              <w:spacing w:line="360" w:lineRule="auto"/>
              <w:jc w:val="both"/>
              <w:rPr>
                <w:sz w:val="20"/>
                <w:szCs w:val="20"/>
              </w:rPr>
            </w:pPr>
            <w:r w:rsidRPr="0088712B">
              <w:rPr>
                <w:sz w:val="20"/>
                <w:szCs w:val="20"/>
              </w:rPr>
              <w:t xml:space="preserve">Доза по </w:t>
            </w:r>
            <w:r w:rsidRPr="0088712B">
              <w:rPr>
                <w:sz w:val="20"/>
                <w:szCs w:val="20"/>
                <w:lang w:val="en-US"/>
              </w:rPr>
              <w:t>Al</w:t>
            </w:r>
            <w:r w:rsidRPr="0088712B">
              <w:rPr>
                <w:sz w:val="20"/>
                <w:szCs w:val="20"/>
                <w:vertAlign w:val="subscript"/>
              </w:rPr>
              <w:t>2</w:t>
            </w:r>
            <w:r w:rsidRPr="0088712B">
              <w:rPr>
                <w:sz w:val="20"/>
                <w:szCs w:val="20"/>
                <w:lang w:val="en-US"/>
              </w:rPr>
              <w:t>O</w:t>
            </w:r>
            <w:r w:rsidRPr="0088712B">
              <w:rPr>
                <w:sz w:val="20"/>
                <w:szCs w:val="20"/>
                <w:vertAlign w:val="subscript"/>
              </w:rPr>
              <w:t>3</w:t>
            </w:r>
            <w:r w:rsidRPr="0088712B">
              <w:rPr>
                <w:sz w:val="20"/>
                <w:szCs w:val="20"/>
              </w:rPr>
              <w:t>, мг·л</w:t>
            </w:r>
            <w:r w:rsidRPr="0088712B">
              <w:rPr>
                <w:sz w:val="20"/>
                <w:szCs w:val="20"/>
                <w:vertAlign w:val="superscript"/>
              </w:rPr>
              <w:t>–1</w:t>
            </w:r>
            <w:r w:rsidRPr="0088712B">
              <w:rPr>
                <w:sz w:val="20"/>
                <w:szCs w:val="20"/>
              </w:rPr>
              <w:t xml:space="preserve"> </w:t>
            </w:r>
          </w:p>
        </w:tc>
        <w:tc>
          <w:tcPr>
            <w:tcW w:w="729" w:type="dxa"/>
          </w:tcPr>
          <w:p w:rsidR="001004E7" w:rsidRPr="0088712B" w:rsidRDefault="001004E7" w:rsidP="00BD4F2C">
            <w:pPr>
              <w:autoSpaceDE w:val="0"/>
              <w:autoSpaceDN w:val="0"/>
              <w:adjustRightInd w:val="0"/>
              <w:spacing w:line="360" w:lineRule="auto"/>
              <w:jc w:val="both"/>
              <w:rPr>
                <w:sz w:val="20"/>
                <w:szCs w:val="20"/>
              </w:rPr>
            </w:pPr>
          </w:p>
        </w:tc>
        <w:tc>
          <w:tcPr>
            <w:tcW w:w="689" w:type="dxa"/>
          </w:tcPr>
          <w:p w:rsidR="001004E7" w:rsidRPr="0088712B" w:rsidRDefault="004834C4" w:rsidP="00BD4F2C">
            <w:pPr>
              <w:autoSpaceDE w:val="0"/>
              <w:autoSpaceDN w:val="0"/>
              <w:adjustRightInd w:val="0"/>
              <w:spacing w:line="360" w:lineRule="auto"/>
              <w:jc w:val="both"/>
              <w:rPr>
                <w:sz w:val="20"/>
                <w:szCs w:val="20"/>
              </w:rPr>
            </w:pPr>
            <w:r w:rsidRPr="0088712B">
              <w:rPr>
                <w:sz w:val="20"/>
                <w:szCs w:val="20"/>
              </w:rPr>
              <w:t>5</w:t>
            </w:r>
          </w:p>
        </w:tc>
        <w:tc>
          <w:tcPr>
            <w:tcW w:w="689" w:type="dxa"/>
          </w:tcPr>
          <w:p w:rsidR="001004E7" w:rsidRPr="0088712B" w:rsidRDefault="004834C4" w:rsidP="00BD4F2C">
            <w:pPr>
              <w:autoSpaceDE w:val="0"/>
              <w:autoSpaceDN w:val="0"/>
              <w:adjustRightInd w:val="0"/>
              <w:spacing w:line="360" w:lineRule="auto"/>
              <w:jc w:val="both"/>
              <w:rPr>
                <w:sz w:val="20"/>
                <w:szCs w:val="20"/>
              </w:rPr>
            </w:pPr>
            <w:r w:rsidRPr="0088712B">
              <w:rPr>
                <w:sz w:val="20"/>
                <w:szCs w:val="20"/>
              </w:rPr>
              <w:t>15</w:t>
            </w:r>
          </w:p>
        </w:tc>
        <w:tc>
          <w:tcPr>
            <w:tcW w:w="689" w:type="dxa"/>
          </w:tcPr>
          <w:p w:rsidR="001004E7" w:rsidRPr="0088712B" w:rsidRDefault="001F16AC" w:rsidP="00BD4F2C">
            <w:pPr>
              <w:autoSpaceDE w:val="0"/>
              <w:autoSpaceDN w:val="0"/>
              <w:adjustRightInd w:val="0"/>
              <w:spacing w:line="360" w:lineRule="auto"/>
              <w:jc w:val="both"/>
              <w:rPr>
                <w:sz w:val="20"/>
                <w:szCs w:val="20"/>
              </w:rPr>
            </w:pPr>
            <w:r w:rsidRPr="0088712B">
              <w:rPr>
                <w:sz w:val="20"/>
                <w:szCs w:val="20"/>
              </w:rPr>
              <w:t>25</w:t>
            </w:r>
          </w:p>
        </w:tc>
        <w:tc>
          <w:tcPr>
            <w:tcW w:w="689" w:type="dxa"/>
          </w:tcPr>
          <w:p w:rsidR="001004E7" w:rsidRPr="0088712B" w:rsidRDefault="00783249" w:rsidP="00BD4F2C">
            <w:pPr>
              <w:autoSpaceDE w:val="0"/>
              <w:autoSpaceDN w:val="0"/>
              <w:adjustRightInd w:val="0"/>
              <w:spacing w:line="360" w:lineRule="auto"/>
              <w:jc w:val="both"/>
              <w:rPr>
                <w:sz w:val="20"/>
                <w:szCs w:val="20"/>
              </w:rPr>
            </w:pPr>
            <w:r w:rsidRPr="0088712B">
              <w:rPr>
                <w:sz w:val="20"/>
                <w:szCs w:val="20"/>
              </w:rPr>
              <w:t>35</w:t>
            </w:r>
          </w:p>
        </w:tc>
        <w:tc>
          <w:tcPr>
            <w:tcW w:w="691" w:type="dxa"/>
          </w:tcPr>
          <w:p w:rsidR="001004E7" w:rsidRPr="0088712B" w:rsidRDefault="00783249" w:rsidP="00BD4F2C">
            <w:pPr>
              <w:autoSpaceDE w:val="0"/>
              <w:autoSpaceDN w:val="0"/>
              <w:adjustRightInd w:val="0"/>
              <w:spacing w:line="360" w:lineRule="auto"/>
              <w:jc w:val="both"/>
              <w:rPr>
                <w:sz w:val="20"/>
                <w:szCs w:val="20"/>
              </w:rPr>
            </w:pPr>
            <w:r w:rsidRPr="0088712B">
              <w:rPr>
                <w:sz w:val="20"/>
                <w:szCs w:val="20"/>
              </w:rPr>
              <w:t>45</w:t>
            </w:r>
          </w:p>
        </w:tc>
        <w:tc>
          <w:tcPr>
            <w:tcW w:w="689" w:type="dxa"/>
          </w:tcPr>
          <w:p w:rsidR="001004E7" w:rsidRPr="0088712B" w:rsidRDefault="00783249" w:rsidP="00BD4F2C">
            <w:pPr>
              <w:autoSpaceDE w:val="0"/>
              <w:autoSpaceDN w:val="0"/>
              <w:adjustRightInd w:val="0"/>
              <w:spacing w:line="360" w:lineRule="auto"/>
              <w:jc w:val="both"/>
              <w:rPr>
                <w:sz w:val="20"/>
                <w:szCs w:val="20"/>
              </w:rPr>
            </w:pPr>
            <w:r w:rsidRPr="0088712B">
              <w:rPr>
                <w:sz w:val="20"/>
                <w:szCs w:val="20"/>
              </w:rPr>
              <w:t>5</w:t>
            </w:r>
          </w:p>
        </w:tc>
        <w:tc>
          <w:tcPr>
            <w:tcW w:w="668" w:type="dxa"/>
          </w:tcPr>
          <w:p w:rsidR="001004E7" w:rsidRPr="0088712B" w:rsidRDefault="00783249" w:rsidP="00BD4F2C">
            <w:pPr>
              <w:autoSpaceDE w:val="0"/>
              <w:autoSpaceDN w:val="0"/>
              <w:adjustRightInd w:val="0"/>
              <w:spacing w:line="360" w:lineRule="auto"/>
              <w:jc w:val="both"/>
              <w:rPr>
                <w:sz w:val="20"/>
                <w:szCs w:val="20"/>
              </w:rPr>
            </w:pPr>
            <w:r w:rsidRPr="0088712B">
              <w:rPr>
                <w:sz w:val="20"/>
                <w:szCs w:val="20"/>
              </w:rPr>
              <w:t>15</w:t>
            </w:r>
          </w:p>
        </w:tc>
        <w:tc>
          <w:tcPr>
            <w:tcW w:w="668" w:type="dxa"/>
          </w:tcPr>
          <w:p w:rsidR="001004E7" w:rsidRPr="0088712B" w:rsidRDefault="00783249" w:rsidP="00BD4F2C">
            <w:pPr>
              <w:autoSpaceDE w:val="0"/>
              <w:autoSpaceDN w:val="0"/>
              <w:adjustRightInd w:val="0"/>
              <w:spacing w:line="360" w:lineRule="auto"/>
              <w:jc w:val="both"/>
              <w:rPr>
                <w:sz w:val="20"/>
                <w:szCs w:val="20"/>
              </w:rPr>
            </w:pPr>
            <w:r w:rsidRPr="0088712B">
              <w:rPr>
                <w:sz w:val="20"/>
                <w:szCs w:val="20"/>
              </w:rPr>
              <w:t>25</w:t>
            </w:r>
          </w:p>
        </w:tc>
        <w:tc>
          <w:tcPr>
            <w:tcW w:w="668" w:type="dxa"/>
          </w:tcPr>
          <w:p w:rsidR="001004E7" w:rsidRPr="0088712B" w:rsidRDefault="00783249" w:rsidP="00BD4F2C">
            <w:pPr>
              <w:autoSpaceDE w:val="0"/>
              <w:autoSpaceDN w:val="0"/>
              <w:adjustRightInd w:val="0"/>
              <w:spacing w:line="360" w:lineRule="auto"/>
              <w:jc w:val="both"/>
              <w:rPr>
                <w:sz w:val="20"/>
                <w:szCs w:val="20"/>
              </w:rPr>
            </w:pPr>
            <w:r w:rsidRPr="0088712B">
              <w:rPr>
                <w:sz w:val="20"/>
                <w:szCs w:val="20"/>
              </w:rPr>
              <w:t>35</w:t>
            </w:r>
          </w:p>
        </w:tc>
        <w:tc>
          <w:tcPr>
            <w:tcW w:w="566" w:type="dxa"/>
          </w:tcPr>
          <w:p w:rsidR="001004E7" w:rsidRPr="0088712B" w:rsidRDefault="00783249" w:rsidP="00BD4F2C">
            <w:pPr>
              <w:autoSpaceDE w:val="0"/>
              <w:autoSpaceDN w:val="0"/>
              <w:adjustRightInd w:val="0"/>
              <w:spacing w:line="360" w:lineRule="auto"/>
              <w:jc w:val="both"/>
              <w:rPr>
                <w:sz w:val="20"/>
                <w:szCs w:val="20"/>
              </w:rPr>
            </w:pPr>
            <w:r w:rsidRPr="0088712B">
              <w:rPr>
                <w:sz w:val="20"/>
                <w:szCs w:val="20"/>
              </w:rPr>
              <w:t>45</w:t>
            </w:r>
          </w:p>
        </w:tc>
      </w:tr>
      <w:tr w:rsidR="007003A1" w:rsidRPr="0088712B">
        <w:trPr>
          <w:trHeight w:val="305"/>
        </w:trPr>
        <w:tc>
          <w:tcPr>
            <w:tcW w:w="1680" w:type="dxa"/>
          </w:tcPr>
          <w:p w:rsidR="00783249" w:rsidRPr="0088712B" w:rsidRDefault="00783249" w:rsidP="00BD4F2C">
            <w:pPr>
              <w:autoSpaceDE w:val="0"/>
              <w:autoSpaceDN w:val="0"/>
              <w:adjustRightInd w:val="0"/>
              <w:spacing w:line="360" w:lineRule="auto"/>
              <w:jc w:val="both"/>
              <w:rPr>
                <w:sz w:val="20"/>
                <w:szCs w:val="20"/>
              </w:rPr>
            </w:pPr>
            <w:r w:rsidRPr="0088712B">
              <w:rPr>
                <w:sz w:val="20"/>
                <w:szCs w:val="20"/>
              </w:rPr>
              <w:t>Доза ПАА, мг·л</w:t>
            </w:r>
            <w:r w:rsidRPr="0088712B">
              <w:rPr>
                <w:sz w:val="20"/>
                <w:szCs w:val="20"/>
                <w:vertAlign w:val="superscript"/>
              </w:rPr>
              <w:t>–1</w:t>
            </w:r>
          </w:p>
        </w:tc>
        <w:tc>
          <w:tcPr>
            <w:tcW w:w="729" w:type="dxa"/>
          </w:tcPr>
          <w:p w:rsidR="00783249" w:rsidRPr="0088712B" w:rsidRDefault="00783249" w:rsidP="00BD4F2C">
            <w:pPr>
              <w:autoSpaceDE w:val="0"/>
              <w:autoSpaceDN w:val="0"/>
              <w:adjustRightInd w:val="0"/>
              <w:spacing w:line="360" w:lineRule="auto"/>
              <w:jc w:val="both"/>
              <w:rPr>
                <w:sz w:val="20"/>
                <w:szCs w:val="20"/>
              </w:rPr>
            </w:pPr>
          </w:p>
        </w:tc>
        <w:tc>
          <w:tcPr>
            <w:tcW w:w="689" w:type="dxa"/>
          </w:tcPr>
          <w:p w:rsidR="00783249" w:rsidRPr="0088712B" w:rsidRDefault="00783249" w:rsidP="00BD4F2C">
            <w:pPr>
              <w:autoSpaceDE w:val="0"/>
              <w:autoSpaceDN w:val="0"/>
              <w:adjustRightInd w:val="0"/>
              <w:spacing w:line="360" w:lineRule="auto"/>
              <w:jc w:val="both"/>
              <w:rPr>
                <w:sz w:val="20"/>
                <w:szCs w:val="20"/>
              </w:rPr>
            </w:pPr>
            <w:r w:rsidRPr="0088712B">
              <w:rPr>
                <w:sz w:val="20"/>
                <w:szCs w:val="20"/>
              </w:rPr>
              <w:t>0,5</w:t>
            </w:r>
          </w:p>
        </w:tc>
        <w:tc>
          <w:tcPr>
            <w:tcW w:w="689" w:type="dxa"/>
          </w:tcPr>
          <w:p w:rsidR="00783249" w:rsidRPr="0088712B" w:rsidRDefault="00783249" w:rsidP="00BD4F2C">
            <w:pPr>
              <w:autoSpaceDE w:val="0"/>
              <w:autoSpaceDN w:val="0"/>
              <w:adjustRightInd w:val="0"/>
              <w:spacing w:line="360" w:lineRule="auto"/>
              <w:jc w:val="both"/>
              <w:rPr>
                <w:sz w:val="20"/>
                <w:szCs w:val="20"/>
              </w:rPr>
            </w:pPr>
            <w:r w:rsidRPr="0088712B">
              <w:rPr>
                <w:sz w:val="20"/>
                <w:szCs w:val="20"/>
              </w:rPr>
              <w:t>0,5</w:t>
            </w:r>
          </w:p>
        </w:tc>
        <w:tc>
          <w:tcPr>
            <w:tcW w:w="689" w:type="dxa"/>
          </w:tcPr>
          <w:p w:rsidR="00783249" w:rsidRPr="0088712B" w:rsidRDefault="00783249" w:rsidP="00BD4F2C">
            <w:pPr>
              <w:autoSpaceDE w:val="0"/>
              <w:autoSpaceDN w:val="0"/>
              <w:adjustRightInd w:val="0"/>
              <w:spacing w:line="360" w:lineRule="auto"/>
              <w:jc w:val="both"/>
              <w:rPr>
                <w:sz w:val="20"/>
                <w:szCs w:val="20"/>
              </w:rPr>
            </w:pPr>
            <w:r w:rsidRPr="0088712B">
              <w:rPr>
                <w:sz w:val="20"/>
                <w:szCs w:val="20"/>
              </w:rPr>
              <w:t>0,5</w:t>
            </w:r>
          </w:p>
        </w:tc>
        <w:tc>
          <w:tcPr>
            <w:tcW w:w="689" w:type="dxa"/>
          </w:tcPr>
          <w:p w:rsidR="00783249" w:rsidRPr="0088712B" w:rsidRDefault="00783249" w:rsidP="00BD4F2C">
            <w:pPr>
              <w:autoSpaceDE w:val="0"/>
              <w:autoSpaceDN w:val="0"/>
              <w:adjustRightInd w:val="0"/>
              <w:spacing w:line="360" w:lineRule="auto"/>
              <w:jc w:val="both"/>
              <w:rPr>
                <w:sz w:val="20"/>
                <w:szCs w:val="20"/>
              </w:rPr>
            </w:pPr>
            <w:r w:rsidRPr="0088712B">
              <w:rPr>
                <w:sz w:val="20"/>
                <w:szCs w:val="20"/>
              </w:rPr>
              <w:t>0,5</w:t>
            </w:r>
          </w:p>
        </w:tc>
        <w:tc>
          <w:tcPr>
            <w:tcW w:w="691" w:type="dxa"/>
          </w:tcPr>
          <w:p w:rsidR="00783249" w:rsidRPr="0088712B" w:rsidRDefault="00783249" w:rsidP="00BD4F2C">
            <w:pPr>
              <w:autoSpaceDE w:val="0"/>
              <w:autoSpaceDN w:val="0"/>
              <w:adjustRightInd w:val="0"/>
              <w:spacing w:line="360" w:lineRule="auto"/>
              <w:jc w:val="both"/>
              <w:rPr>
                <w:sz w:val="20"/>
                <w:szCs w:val="20"/>
              </w:rPr>
            </w:pPr>
            <w:r w:rsidRPr="0088712B">
              <w:rPr>
                <w:sz w:val="20"/>
                <w:szCs w:val="20"/>
              </w:rPr>
              <w:t>0,5</w:t>
            </w:r>
          </w:p>
        </w:tc>
        <w:tc>
          <w:tcPr>
            <w:tcW w:w="689" w:type="dxa"/>
          </w:tcPr>
          <w:p w:rsidR="00783249" w:rsidRPr="0088712B" w:rsidRDefault="00783249" w:rsidP="00BD4F2C">
            <w:pPr>
              <w:autoSpaceDE w:val="0"/>
              <w:autoSpaceDN w:val="0"/>
              <w:adjustRightInd w:val="0"/>
              <w:spacing w:line="360" w:lineRule="auto"/>
              <w:jc w:val="both"/>
              <w:rPr>
                <w:sz w:val="20"/>
                <w:szCs w:val="20"/>
              </w:rPr>
            </w:pPr>
            <w:r w:rsidRPr="0088712B">
              <w:rPr>
                <w:sz w:val="20"/>
                <w:szCs w:val="20"/>
              </w:rPr>
              <w:t>0,5</w:t>
            </w:r>
          </w:p>
        </w:tc>
        <w:tc>
          <w:tcPr>
            <w:tcW w:w="668" w:type="dxa"/>
          </w:tcPr>
          <w:p w:rsidR="00783249" w:rsidRPr="0088712B" w:rsidRDefault="00783249" w:rsidP="00BD4F2C">
            <w:pPr>
              <w:autoSpaceDE w:val="0"/>
              <w:autoSpaceDN w:val="0"/>
              <w:adjustRightInd w:val="0"/>
              <w:spacing w:line="360" w:lineRule="auto"/>
              <w:jc w:val="both"/>
              <w:rPr>
                <w:sz w:val="20"/>
                <w:szCs w:val="20"/>
              </w:rPr>
            </w:pPr>
            <w:r w:rsidRPr="0088712B">
              <w:rPr>
                <w:sz w:val="20"/>
                <w:szCs w:val="20"/>
              </w:rPr>
              <w:t>0,5</w:t>
            </w:r>
          </w:p>
        </w:tc>
        <w:tc>
          <w:tcPr>
            <w:tcW w:w="668" w:type="dxa"/>
          </w:tcPr>
          <w:p w:rsidR="00783249" w:rsidRPr="0088712B" w:rsidRDefault="00783249" w:rsidP="00BD4F2C">
            <w:pPr>
              <w:autoSpaceDE w:val="0"/>
              <w:autoSpaceDN w:val="0"/>
              <w:adjustRightInd w:val="0"/>
              <w:spacing w:line="360" w:lineRule="auto"/>
              <w:jc w:val="both"/>
              <w:rPr>
                <w:sz w:val="20"/>
                <w:szCs w:val="20"/>
              </w:rPr>
            </w:pPr>
            <w:r w:rsidRPr="0088712B">
              <w:rPr>
                <w:sz w:val="20"/>
                <w:szCs w:val="20"/>
              </w:rPr>
              <w:t>0,5</w:t>
            </w:r>
          </w:p>
        </w:tc>
        <w:tc>
          <w:tcPr>
            <w:tcW w:w="668" w:type="dxa"/>
          </w:tcPr>
          <w:p w:rsidR="00783249" w:rsidRPr="0088712B" w:rsidRDefault="00783249" w:rsidP="00BD4F2C">
            <w:pPr>
              <w:autoSpaceDE w:val="0"/>
              <w:autoSpaceDN w:val="0"/>
              <w:adjustRightInd w:val="0"/>
              <w:spacing w:line="360" w:lineRule="auto"/>
              <w:jc w:val="both"/>
              <w:rPr>
                <w:sz w:val="20"/>
                <w:szCs w:val="20"/>
              </w:rPr>
            </w:pPr>
            <w:r w:rsidRPr="0088712B">
              <w:rPr>
                <w:sz w:val="20"/>
                <w:szCs w:val="20"/>
              </w:rPr>
              <w:t>0,5</w:t>
            </w:r>
          </w:p>
        </w:tc>
        <w:tc>
          <w:tcPr>
            <w:tcW w:w="566" w:type="dxa"/>
          </w:tcPr>
          <w:p w:rsidR="00783249" w:rsidRPr="0088712B" w:rsidRDefault="00783249" w:rsidP="00BD4F2C">
            <w:pPr>
              <w:autoSpaceDE w:val="0"/>
              <w:autoSpaceDN w:val="0"/>
              <w:adjustRightInd w:val="0"/>
              <w:spacing w:line="360" w:lineRule="auto"/>
              <w:jc w:val="both"/>
              <w:rPr>
                <w:sz w:val="20"/>
                <w:szCs w:val="20"/>
              </w:rPr>
            </w:pPr>
            <w:r w:rsidRPr="0088712B">
              <w:rPr>
                <w:sz w:val="20"/>
                <w:szCs w:val="20"/>
              </w:rPr>
              <w:t>0,5</w:t>
            </w:r>
          </w:p>
        </w:tc>
      </w:tr>
      <w:tr w:rsidR="007003A1" w:rsidRPr="0088712B">
        <w:trPr>
          <w:trHeight w:val="305"/>
        </w:trPr>
        <w:tc>
          <w:tcPr>
            <w:tcW w:w="1680" w:type="dxa"/>
          </w:tcPr>
          <w:p w:rsidR="00783249" w:rsidRPr="0088712B" w:rsidRDefault="00783249" w:rsidP="00BD4F2C">
            <w:pPr>
              <w:autoSpaceDE w:val="0"/>
              <w:autoSpaceDN w:val="0"/>
              <w:adjustRightInd w:val="0"/>
              <w:spacing w:line="360" w:lineRule="auto"/>
              <w:jc w:val="both"/>
              <w:rPr>
                <w:sz w:val="20"/>
                <w:szCs w:val="20"/>
              </w:rPr>
            </w:pPr>
            <w:r w:rsidRPr="0088712B">
              <w:rPr>
                <w:sz w:val="20"/>
                <w:szCs w:val="20"/>
              </w:rPr>
              <w:t>Цветность, град</w:t>
            </w:r>
          </w:p>
        </w:tc>
        <w:tc>
          <w:tcPr>
            <w:tcW w:w="729" w:type="dxa"/>
          </w:tcPr>
          <w:p w:rsidR="00783249" w:rsidRPr="0088712B" w:rsidRDefault="00783249" w:rsidP="00BD4F2C">
            <w:pPr>
              <w:autoSpaceDE w:val="0"/>
              <w:autoSpaceDN w:val="0"/>
              <w:adjustRightInd w:val="0"/>
              <w:spacing w:line="360" w:lineRule="auto"/>
              <w:jc w:val="both"/>
              <w:rPr>
                <w:sz w:val="20"/>
                <w:szCs w:val="20"/>
              </w:rPr>
            </w:pPr>
            <w:r w:rsidRPr="0088712B">
              <w:rPr>
                <w:sz w:val="20"/>
                <w:szCs w:val="20"/>
              </w:rPr>
              <w:t>98</w:t>
            </w:r>
          </w:p>
        </w:tc>
        <w:tc>
          <w:tcPr>
            <w:tcW w:w="689" w:type="dxa"/>
          </w:tcPr>
          <w:p w:rsidR="00783249" w:rsidRPr="0088712B" w:rsidRDefault="00783249" w:rsidP="00BD4F2C">
            <w:pPr>
              <w:autoSpaceDE w:val="0"/>
              <w:autoSpaceDN w:val="0"/>
              <w:adjustRightInd w:val="0"/>
              <w:spacing w:line="360" w:lineRule="auto"/>
              <w:jc w:val="both"/>
              <w:rPr>
                <w:sz w:val="20"/>
                <w:szCs w:val="20"/>
              </w:rPr>
            </w:pPr>
            <w:r w:rsidRPr="0088712B">
              <w:rPr>
                <w:sz w:val="20"/>
                <w:szCs w:val="20"/>
              </w:rPr>
              <w:t>115</w:t>
            </w:r>
          </w:p>
        </w:tc>
        <w:tc>
          <w:tcPr>
            <w:tcW w:w="689" w:type="dxa"/>
          </w:tcPr>
          <w:p w:rsidR="00783249" w:rsidRPr="0088712B" w:rsidRDefault="00783249" w:rsidP="00BD4F2C">
            <w:pPr>
              <w:autoSpaceDE w:val="0"/>
              <w:autoSpaceDN w:val="0"/>
              <w:adjustRightInd w:val="0"/>
              <w:spacing w:line="360" w:lineRule="auto"/>
              <w:jc w:val="both"/>
              <w:rPr>
                <w:sz w:val="20"/>
                <w:szCs w:val="20"/>
              </w:rPr>
            </w:pPr>
            <w:r w:rsidRPr="0088712B">
              <w:rPr>
                <w:sz w:val="20"/>
                <w:szCs w:val="20"/>
              </w:rPr>
              <w:t>20</w:t>
            </w:r>
          </w:p>
        </w:tc>
        <w:tc>
          <w:tcPr>
            <w:tcW w:w="689" w:type="dxa"/>
          </w:tcPr>
          <w:p w:rsidR="00783249" w:rsidRPr="0088712B" w:rsidRDefault="00783249" w:rsidP="00BD4F2C">
            <w:pPr>
              <w:autoSpaceDE w:val="0"/>
              <w:autoSpaceDN w:val="0"/>
              <w:adjustRightInd w:val="0"/>
              <w:spacing w:line="360" w:lineRule="auto"/>
              <w:jc w:val="both"/>
              <w:rPr>
                <w:sz w:val="20"/>
                <w:szCs w:val="20"/>
              </w:rPr>
            </w:pPr>
            <w:r w:rsidRPr="0088712B">
              <w:rPr>
                <w:sz w:val="20"/>
                <w:szCs w:val="20"/>
              </w:rPr>
              <w:t>11</w:t>
            </w:r>
          </w:p>
        </w:tc>
        <w:tc>
          <w:tcPr>
            <w:tcW w:w="689" w:type="dxa"/>
          </w:tcPr>
          <w:p w:rsidR="00783249" w:rsidRPr="0088712B" w:rsidRDefault="00783249" w:rsidP="00BD4F2C">
            <w:pPr>
              <w:autoSpaceDE w:val="0"/>
              <w:autoSpaceDN w:val="0"/>
              <w:adjustRightInd w:val="0"/>
              <w:spacing w:line="360" w:lineRule="auto"/>
              <w:jc w:val="both"/>
              <w:rPr>
                <w:sz w:val="20"/>
                <w:szCs w:val="20"/>
              </w:rPr>
            </w:pPr>
            <w:r w:rsidRPr="0088712B">
              <w:rPr>
                <w:sz w:val="20"/>
                <w:szCs w:val="20"/>
              </w:rPr>
              <w:t>12</w:t>
            </w:r>
          </w:p>
        </w:tc>
        <w:tc>
          <w:tcPr>
            <w:tcW w:w="691" w:type="dxa"/>
          </w:tcPr>
          <w:p w:rsidR="00783249" w:rsidRPr="0088712B" w:rsidRDefault="00783249" w:rsidP="00BD4F2C">
            <w:pPr>
              <w:autoSpaceDE w:val="0"/>
              <w:autoSpaceDN w:val="0"/>
              <w:adjustRightInd w:val="0"/>
              <w:spacing w:line="360" w:lineRule="auto"/>
              <w:jc w:val="both"/>
              <w:rPr>
                <w:sz w:val="20"/>
                <w:szCs w:val="20"/>
              </w:rPr>
            </w:pPr>
            <w:r w:rsidRPr="0088712B">
              <w:rPr>
                <w:sz w:val="20"/>
                <w:szCs w:val="20"/>
              </w:rPr>
              <w:t>12</w:t>
            </w:r>
          </w:p>
        </w:tc>
        <w:tc>
          <w:tcPr>
            <w:tcW w:w="689" w:type="dxa"/>
          </w:tcPr>
          <w:p w:rsidR="00783249" w:rsidRPr="0088712B" w:rsidRDefault="00783249" w:rsidP="00BD4F2C">
            <w:pPr>
              <w:autoSpaceDE w:val="0"/>
              <w:autoSpaceDN w:val="0"/>
              <w:adjustRightInd w:val="0"/>
              <w:spacing w:line="360" w:lineRule="auto"/>
              <w:jc w:val="both"/>
              <w:rPr>
                <w:sz w:val="20"/>
                <w:szCs w:val="20"/>
              </w:rPr>
            </w:pPr>
            <w:r w:rsidRPr="0088712B">
              <w:rPr>
                <w:sz w:val="20"/>
                <w:szCs w:val="20"/>
              </w:rPr>
              <w:t>104</w:t>
            </w:r>
          </w:p>
        </w:tc>
        <w:tc>
          <w:tcPr>
            <w:tcW w:w="668" w:type="dxa"/>
          </w:tcPr>
          <w:p w:rsidR="00783249" w:rsidRPr="0088712B" w:rsidRDefault="00783249" w:rsidP="00BD4F2C">
            <w:pPr>
              <w:autoSpaceDE w:val="0"/>
              <w:autoSpaceDN w:val="0"/>
              <w:adjustRightInd w:val="0"/>
              <w:spacing w:line="360" w:lineRule="auto"/>
              <w:jc w:val="both"/>
              <w:rPr>
                <w:sz w:val="20"/>
                <w:szCs w:val="20"/>
              </w:rPr>
            </w:pPr>
            <w:r w:rsidRPr="0088712B">
              <w:rPr>
                <w:sz w:val="20"/>
                <w:szCs w:val="20"/>
              </w:rPr>
              <w:t>25</w:t>
            </w:r>
          </w:p>
        </w:tc>
        <w:tc>
          <w:tcPr>
            <w:tcW w:w="668" w:type="dxa"/>
          </w:tcPr>
          <w:p w:rsidR="00783249" w:rsidRPr="0088712B" w:rsidRDefault="00783249" w:rsidP="00BD4F2C">
            <w:pPr>
              <w:autoSpaceDE w:val="0"/>
              <w:autoSpaceDN w:val="0"/>
              <w:adjustRightInd w:val="0"/>
              <w:spacing w:line="360" w:lineRule="auto"/>
              <w:jc w:val="both"/>
              <w:rPr>
                <w:sz w:val="20"/>
                <w:szCs w:val="20"/>
              </w:rPr>
            </w:pPr>
            <w:r w:rsidRPr="0088712B">
              <w:rPr>
                <w:sz w:val="20"/>
                <w:szCs w:val="20"/>
              </w:rPr>
              <w:t>18</w:t>
            </w:r>
          </w:p>
        </w:tc>
        <w:tc>
          <w:tcPr>
            <w:tcW w:w="668" w:type="dxa"/>
          </w:tcPr>
          <w:p w:rsidR="00783249" w:rsidRPr="0088712B" w:rsidRDefault="00783249" w:rsidP="00BD4F2C">
            <w:pPr>
              <w:autoSpaceDE w:val="0"/>
              <w:autoSpaceDN w:val="0"/>
              <w:adjustRightInd w:val="0"/>
              <w:spacing w:line="360" w:lineRule="auto"/>
              <w:jc w:val="both"/>
              <w:rPr>
                <w:sz w:val="20"/>
                <w:szCs w:val="20"/>
              </w:rPr>
            </w:pPr>
            <w:r w:rsidRPr="0088712B">
              <w:rPr>
                <w:sz w:val="20"/>
                <w:szCs w:val="20"/>
              </w:rPr>
              <w:t>15</w:t>
            </w:r>
          </w:p>
        </w:tc>
        <w:tc>
          <w:tcPr>
            <w:tcW w:w="566" w:type="dxa"/>
          </w:tcPr>
          <w:p w:rsidR="00783249" w:rsidRPr="0088712B" w:rsidRDefault="00783249" w:rsidP="00BD4F2C">
            <w:pPr>
              <w:autoSpaceDE w:val="0"/>
              <w:autoSpaceDN w:val="0"/>
              <w:adjustRightInd w:val="0"/>
              <w:spacing w:line="360" w:lineRule="auto"/>
              <w:jc w:val="both"/>
              <w:rPr>
                <w:sz w:val="20"/>
                <w:szCs w:val="20"/>
              </w:rPr>
            </w:pPr>
            <w:r w:rsidRPr="0088712B">
              <w:rPr>
                <w:sz w:val="20"/>
                <w:szCs w:val="20"/>
              </w:rPr>
              <w:t>25</w:t>
            </w:r>
          </w:p>
        </w:tc>
      </w:tr>
      <w:tr w:rsidR="007003A1" w:rsidRPr="0088712B">
        <w:trPr>
          <w:trHeight w:val="597"/>
        </w:trPr>
        <w:tc>
          <w:tcPr>
            <w:tcW w:w="1680" w:type="dxa"/>
          </w:tcPr>
          <w:p w:rsidR="00783249" w:rsidRPr="0088712B" w:rsidRDefault="00783249" w:rsidP="00BD4F2C">
            <w:pPr>
              <w:autoSpaceDE w:val="0"/>
              <w:autoSpaceDN w:val="0"/>
              <w:adjustRightInd w:val="0"/>
              <w:spacing w:line="360" w:lineRule="auto"/>
              <w:jc w:val="both"/>
              <w:rPr>
                <w:sz w:val="20"/>
                <w:szCs w:val="20"/>
              </w:rPr>
            </w:pPr>
            <w:r w:rsidRPr="0088712B">
              <w:rPr>
                <w:sz w:val="20"/>
                <w:szCs w:val="20"/>
              </w:rPr>
              <w:t>Концентрация взв. в</w:t>
            </w:r>
            <w:r w:rsidR="00D43AF4" w:rsidRPr="0088712B">
              <w:rPr>
                <w:sz w:val="20"/>
                <w:szCs w:val="20"/>
              </w:rPr>
              <w:t>-</w:t>
            </w:r>
            <w:r w:rsidRPr="0088712B">
              <w:rPr>
                <w:sz w:val="20"/>
                <w:szCs w:val="20"/>
              </w:rPr>
              <w:t>в, мг·л</w:t>
            </w:r>
            <w:r w:rsidRPr="0088712B">
              <w:rPr>
                <w:sz w:val="20"/>
                <w:szCs w:val="20"/>
                <w:vertAlign w:val="superscript"/>
              </w:rPr>
              <w:t>–1</w:t>
            </w:r>
          </w:p>
        </w:tc>
        <w:tc>
          <w:tcPr>
            <w:tcW w:w="729" w:type="dxa"/>
          </w:tcPr>
          <w:p w:rsidR="00783249" w:rsidRPr="0088712B" w:rsidRDefault="00783249" w:rsidP="00BD4F2C">
            <w:pPr>
              <w:autoSpaceDE w:val="0"/>
              <w:autoSpaceDN w:val="0"/>
              <w:adjustRightInd w:val="0"/>
              <w:spacing w:line="360" w:lineRule="auto"/>
              <w:jc w:val="both"/>
              <w:rPr>
                <w:sz w:val="20"/>
                <w:szCs w:val="20"/>
              </w:rPr>
            </w:pPr>
            <w:r w:rsidRPr="0088712B">
              <w:rPr>
                <w:sz w:val="20"/>
                <w:szCs w:val="20"/>
              </w:rPr>
              <w:t>1,3</w:t>
            </w:r>
          </w:p>
        </w:tc>
        <w:tc>
          <w:tcPr>
            <w:tcW w:w="689" w:type="dxa"/>
          </w:tcPr>
          <w:p w:rsidR="00783249" w:rsidRPr="0088712B" w:rsidRDefault="00783249" w:rsidP="00BD4F2C">
            <w:pPr>
              <w:autoSpaceDE w:val="0"/>
              <w:autoSpaceDN w:val="0"/>
              <w:adjustRightInd w:val="0"/>
              <w:spacing w:line="360" w:lineRule="auto"/>
              <w:jc w:val="both"/>
              <w:rPr>
                <w:sz w:val="20"/>
                <w:szCs w:val="20"/>
              </w:rPr>
            </w:pPr>
            <w:r w:rsidRPr="0088712B">
              <w:rPr>
                <w:sz w:val="20"/>
                <w:szCs w:val="20"/>
              </w:rPr>
              <w:t>0</w:t>
            </w:r>
          </w:p>
        </w:tc>
        <w:tc>
          <w:tcPr>
            <w:tcW w:w="689" w:type="dxa"/>
          </w:tcPr>
          <w:p w:rsidR="00783249" w:rsidRPr="0088712B" w:rsidRDefault="00783249" w:rsidP="00BD4F2C">
            <w:pPr>
              <w:autoSpaceDE w:val="0"/>
              <w:autoSpaceDN w:val="0"/>
              <w:adjustRightInd w:val="0"/>
              <w:spacing w:line="360" w:lineRule="auto"/>
              <w:jc w:val="both"/>
              <w:rPr>
                <w:sz w:val="20"/>
                <w:szCs w:val="20"/>
              </w:rPr>
            </w:pPr>
            <w:r w:rsidRPr="0088712B">
              <w:rPr>
                <w:sz w:val="20"/>
                <w:szCs w:val="20"/>
              </w:rPr>
              <w:t>0</w:t>
            </w:r>
          </w:p>
        </w:tc>
        <w:tc>
          <w:tcPr>
            <w:tcW w:w="689" w:type="dxa"/>
          </w:tcPr>
          <w:p w:rsidR="00783249" w:rsidRPr="0088712B" w:rsidRDefault="00783249" w:rsidP="00BD4F2C">
            <w:pPr>
              <w:autoSpaceDE w:val="0"/>
              <w:autoSpaceDN w:val="0"/>
              <w:adjustRightInd w:val="0"/>
              <w:spacing w:line="360" w:lineRule="auto"/>
              <w:jc w:val="both"/>
              <w:rPr>
                <w:sz w:val="20"/>
                <w:szCs w:val="20"/>
              </w:rPr>
            </w:pPr>
            <w:r w:rsidRPr="0088712B">
              <w:rPr>
                <w:sz w:val="20"/>
                <w:szCs w:val="20"/>
              </w:rPr>
              <w:t>0</w:t>
            </w:r>
          </w:p>
        </w:tc>
        <w:tc>
          <w:tcPr>
            <w:tcW w:w="689" w:type="dxa"/>
          </w:tcPr>
          <w:p w:rsidR="00783249" w:rsidRPr="0088712B" w:rsidRDefault="00783249" w:rsidP="00BD4F2C">
            <w:pPr>
              <w:autoSpaceDE w:val="0"/>
              <w:autoSpaceDN w:val="0"/>
              <w:adjustRightInd w:val="0"/>
              <w:spacing w:line="360" w:lineRule="auto"/>
              <w:jc w:val="both"/>
              <w:rPr>
                <w:sz w:val="20"/>
                <w:szCs w:val="20"/>
              </w:rPr>
            </w:pPr>
            <w:r w:rsidRPr="0088712B">
              <w:rPr>
                <w:sz w:val="20"/>
                <w:szCs w:val="20"/>
              </w:rPr>
              <w:t>0</w:t>
            </w:r>
          </w:p>
        </w:tc>
        <w:tc>
          <w:tcPr>
            <w:tcW w:w="691" w:type="dxa"/>
          </w:tcPr>
          <w:p w:rsidR="00783249" w:rsidRPr="0088712B" w:rsidRDefault="00783249" w:rsidP="00BD4F2C">
            <w:pPr>
              <w:autoSpaceDE w:val="0"/>
              <w:autoSpaceDN w:val="0"/>
              <w:adjustRightInd w:val="0"/>
              <w:spacing w:line="360" w:lineRule="auto"/>
              <w:jc w:val="both"/>
              <w:rPr>
                <w:sz w:val="20"/>
                <w:szCs w:val="20"/>
              </w:rPr>
            </w:pPr>
            <w:r w:rsidRPr="0088712B">
              <w:rPr>
                <w:sz w:val="20"/>
                <w:szCs w:val="20"/>
              </w:rPr>
              <w:t>0</w:t>
            </w:r>
          </w:p>
        </w:tc>
        <w:tc>
          <w:tcPr>
            <w:tcW w:w="689" w:type="dxa"/>
          </w:tcPr>
          <w:p w:rsidR="00783249" w:rsidRPr="0088712B" w:rsidRDefault="00783249" w:rsidP="00BD4F2C">
            <w:pPr>
              <w:autoSpaceDE w:val="0"/>
              <w:autoSpaceDN w:val="0"/>
              <w:adjustRightInd w:val="0"/>
              <w:spacing w:line="360" w:lineRule="auto"/>
              <w:jc w:val="both"/>
              <w:rPr>
                <w:sz w:val="20"/>
                <w:szCs w:val="20"/>
              </w:rPr>
            </w:pPr>
            <w:r w:rsidRPr="0088712B">
              <w:rPr>
                <w:sz w:val="20"/>
                <w:szCs w:val="20"/>
              </w:rPr>
              <w:t>0</w:t>
            </w:r>
          </w:p>
        </w:tc>
        <w:tc>
          <w:tcPr>
            <w:tcW w:w="668" w:type="dxa"/>
          </w:tcPr>
          <w:p w:rsidR="00783249" w:rsidRPr="0088712B" w:rsidRDefault="00783249" w:rsidP="00BD4F2C">
            <w:pPr>
              <w:autoSpaceDE w:val="0"/>
              <w:autoSpaceDN w:val="0"/>
              <w:adjustRightInd w:val="0"/>
              <w:spacing w:line="360" w:lineRule="auto"/>
              <w:jc w:val="both"/>
              <w:rPr>
                <w:sz w:val="20"/>
                <w:szCs w:val="20"/>
              </w:rPr>
            </w:pPr>
            <w:r w:rsidRPr="0088712B">
              <w:rPr>
                <w:sz w:val="20"/>
                <w:szCs w:val="20"/>
              </w:rPr>
              <w:t>0</w:t>
            </w:r>
          </w:p>
        </w:tc>
        <w:tc>
          <w:tcPr>
            <w:tcW w:w="668" w:type="dxa"/>
          </w:tcPr>
          <w:p w:rsidR="00783249" w:rsidRPr="0088712B" w:rsidRDefault="00783249" w:rsidP="00BD4F2C">
            <w:pPr>
              <w:autoSpaceDE w:val="0"/>
              <w:autoSpaceDN w:val="0"/>
              <w:adjustRightInd w:val="0"/>
              <w:spacing w:line="360" w:lineRule="auto"/>
              <w:jc w:val="both"/>
              <w:rPr>
                <w:sz w:val="20"/>
                <w:szCs w:val="20"/>
              </w:rPr>
            </w:pPr>
            <w:r w:rsidRPr="0088712B">
              <w:rPr>
                <w:sz w:val="20"/>
                <w:szCs w:val="20"/>
              </w:rPr>
              <w:t>0</w:t>
            </w:r>
          </w:p>
        </w:tc>
        <w:tc>
          <w:tcPr>
            <w:tcW w:w="668" w:type="dxa"/>
          </w:tcPr>
          <w:p w:rsidR="00783249" w:rsidRPr="0088712B" w:rsidRDefault="00783249" w:rsidP="00BD4F2C">
            <w:pPr>
              <w:autoSpaceDE w:val="0"/>
              <w:autoSpaceDN w:val="0"/>
              <w:adjustRightInd w:val="0"/>
              <w:spacing w:line="360" w:lineRule="auto"/>
              <w:jc w:val="both"/>
              <w:rPr>
                <w:sz w:val="20"/>
                <w:szCs w:val="20"/>
              </w:rPr>
            </w:pPr>
            <w:r w:rsidRPr="0088712B">
              <w:rPr>
                <w:sz w:val="20"/>
                <w:szCs w:val="20"/>
              </w:rPr>
              <w:t>0</w:t>
            </w:r>
          </w:p>
        </w:tc>
        <w:tc>
          <w:tcPr>
            <w:tcW w:w="566" w:type="dxa"/>
          </w:tcPr>
          <w:p w:rsidR="00783249" w:rsidRPr="0088712B" w:rsidRDefault="00783249" w:rsidP="00BD4F2C">
            <w:pPr>
              <w:autoSpaceDE w:val="0"/>
              <w:autoSpaceDN w:val="0"/>
              <w:adjustRightInd w:val="0"/>
              <w:spacing w:line="360" w:lineRule="auto"/>
              <w:jc w:val="both"/>
              <w:rPr>
                <w:sz w:val="20"/>
                <w:szCs w:val="20"/>
              </w:rPr>
            </w:pPr>
            <w:r w:rsidRPr="0088712B">
              <w:rPr>
                <w:sz w:val="20"/>
                <w:szCs w:val="20"/>
              </w:rPr>
              <w:t>0</w:t>
            </w:r>
          </w:p>
        </w:tc>
      </w:tr>
      <w:tr w:rsidR="007003A1" w:rsidRPr="0088712B">
        <w:trPr>
          <w:trHeight w:val="305"/>
        </w:trPr>
        <w:tc>
          <w:tcPr>
            <w:tcW w:w="1680" w:type="dxa"/>
          </w:tcPr>
          <w:p w:rsidR="00783249" w:rsidRPr="0088712B" w:rsidRDefault="00783249" w:rsidP="00BD4F2C">
            <w:pPr>
              <w:autoSpaceDE w:val="0"/>
              <w:autoSpaceDN w:val="0"/>
              <w:adjustRightInd w:val="0"/>
              <w:spacing w:line="360" w:lineRule="auto"/>
              <w:jc w:val="both"/>
              <w:rPr>
                <w:sz w:val="20"/>
                <w:szCs w:val="20"/>
              </w:rPr>
            </w:pPr>
            <w:r w:rsidRPr="0088712B">
              <w:rPr>
                <w:sz w:val="20"/>
                <w:szCs w:val="20"/>
              </w:rPr>
              <w:t>рН</w:t>
            </w:r>
          </w:p>
        </w:tc>
        <w:tc>
          <w:tcPr>
            <w:tcW w:w="729" w:type="dxa"/>
          </w:tcPr>
          <w:p w:rsidR="00783249" w:rsidRPr="0088712B" w:rsidRDefault="00783249" w:rsidP="00BD4F2C">
            <w:pPr>
              <w:autoSpaceDE w:val="0"/>
              <w:autoSpaceDN w:val="0"/>
              <w:adjustRightInd w:val="0"/>
              <w:spacing w:line="360" w:lineRule="auto"/>
              <w:jc w:val="both"/>
              <w:rPr>
                <w:sz w:val="20"/>
                <w:szCs w:val="20"/>
              </w:rPr>
            </w:pPr>
            <w:r w:rsidRPr="0088712B">
              <w:rPr>
                <w:sz w:val="20"/>
                <w:szCs w:val="20"/>
              </w:rPr>
              <w:t>7,28</w:t>
            </w:r>
          </w:p>
        </w:tc>
        <w:tc>
          <w:tcPr>
            <w:tcW w:w="689" w:type="dxa"/>
          </w:tcPr>
          <w:p w:rsidR="00783249" w:rsidRPr="0088712B" w:rsidRDefault="00783249" w:rsidP="00BD4F2C">
            <w:pPr>
              <w:autoSpaceDE w:val="0"/>
              <w:autoSpaceDN w:val="0"/>
              <w:adjustRightInd w:val="0"/>
              <w:spacing w:line="360" w:lineRule="auto"/>
              <w:jc w:val="both"/>
              <w:rPr>
                <w:sz w:val="20"/>
                <w:szCs w:val="20"/>
              </w:rPr>
            </w:pPr>
            <w:r w:rsidRPr="0088712B">
              <w:rPr>
                <w:sz w:val="20"/>
                <w:szCs w:val="20"/>
              </w:rPr>
              <w:t>7,30</w:t>
            </w:r>
          </w:p>
        </w:tc>
        <w:tc>
          <w:tcPr>
            <w:tcW w:w="689" w:type="dxa"/>
          </w:tcPr>
          <w:p w:rsidR="00783249" w:rsidRPr="0088712B" w:rsidRDefault="00783249" w:rsidP="00BD4F2C">
            <w:pPr>
              <w:autoSpaceDE w:val="0"/>
              <w:autoSpaceDN w:val="0"/>
              <w:adjustRightInd w:val="0"/>
              <w:spacing w:line="360" w:lineRule="auto"/>
              <w:jc w:val="both"/>
              <w:rPr>
                <w:sz w:val="20"/>
                <w:szCs w:val="20"/>
              </w:rPr>
            </w:pPr>
            <w:r w:rsidRPr="0088712B">
              <w:rPr>
                <w:sz w:val="20"/>
                <w:szCs w:val="20"/>
              </w:rPr>
              <w:t>7,24</w:t>
            </w:r>
          </w:p>
        </w:tc>
        <w:tc>
          <w:tcPr>
            <w:tcW w:w="689" w:type="dxa"/>
          </w:tcPr>
          <w:p w:rsidR="00783249" w:rsidRPr="0088712B" w:rsidRDefault="00783249" w:rsidP="00BD4F2C">
            <w:pPr>
              <w:autoSpaceDE w:val="0"/>
              <w:autoSpaceDN w:val="0"/>
              <w:adjustRightInd w:val="0"/>
              <w:spacing w:line="360" w:lineRule="auto"/>
              <w:jc w:val="both"/>
              <w:rPr>
                <w:sz w:val="20"/>
                <w:szCs w:val="20"/>
              </w:rPr>
            </w:pPr>
            <w:r w:rsidRPr="0088712B">
              <w:rPr>
                <w:sz w:val="20"/>
                <w:szCs w:val="20"/>
              </w:rPr>
              <w:t>7,10</w:t>
            </w:r>
          </w:p>
        </w:tc>
        <w:tc>
          <w:tcPr>
            <w:tcW w:w="689" w:type="dxa"/>
          </w:tcPr>
          <w:p w:rsidR="00783249" w:rsidRPr="0088712B" w:rsidRDefault="00783249" w:rsidP="00BD4F2C">
            <w:pPr>
              <w:autoSpaceDE w:val="0"/>
              <w:autoSpaceDN w:val="0"/>
              <w:adjustRightInd w:val="0"/>
              <w:spacing w:line="360" w:lineRule="auto"/>
              <w:jc w:val="both"/>
              <w:rPr>
                <w:sz w:val="20"/>
                <w:szCs w:val="20"/>
              </w:rPr>
            </w:pPr>
            <w:r w:rsidRPr="0088712B">
              <w:rPr>
                <w:sz w:val="20"/>
                <w:szCs w:val="20"/>
              </w:rPr>
              <w:t>7,05</w:t>
            </w:r>
          </w:p>
        </w:tc>
        <w:tc>
          <w:tcPr>
            <w:tcW w:w="691" w:type="dxa"/>
          </w:tcPr>
          <w:p w:rsidR="00783249" w:rsidRPr="0088712B" w:rsidRDefault="00783249" w:rsidP="00BD4F2C">
            <w:pPr>
              <w:autoSpaceDE w:val="0"/>
              <w:autoSpaceDN w:val="0"/>
              <w:adjustRightInd w:val="0"/>
              <w:spacing w:line="360" w:lineRule="auto"/>
              <w:jc w:val="both"/>
              <w:rPr>
                <w:sz w:val="20"/>
                <w:szCs w:val="20"/>
              </w:rPr>
            </w:pPr>
            <w:r w:rsidRPr="0088712B">
              <w:rPr>
                <w:sz w:val="20"/>
                <w:szCs w:val="20"/>
              </w:rPr>
              <w:t>6,80</w:t>
            </w:r>
          </w:p>
        </w:tc>
        <w:tc>
          <w:tcPr>
            <w:tcW w:w="689" w:type="dxa"/>
          </w:tcPr>
          <w:p w:rsidR="00783249" w:rsidRPr="0088712B" w:rsidRDefault="00783249" w:rsidP="00BD4F2C">
            <w:pPr>
              <w:autoSpaceDE w:val="0"/>
              <w:autoSpaceDN w:val="0"/>
              <w:adjustRightInd w:val="0"/>
              <w:spacing w:line="360" w:lineRule="auto"/>
              <w:jc w:val="both"/>
              <w:rPr>
                <w:sz w:val="20"/>
                <w:szCs w:val="20"/>
              </w:rPr>
            </w:pPr>
            <w:r w:rsidRPr="0088712B">
              <w:rPr>
                <w:sz w:val="20"/>
                <w:szCs w:val="20"/>
              </w:rPr>
              <w:t>7,15</w:t>
            </w:r>
          </w:p>
        </w:tc>
        <w:tc>
          <w:tcPr>
            <w:tcW w:w="668" w:type="dxa"/>
          </w:tcPr>
          <w:p w:rsidR="00783249" w:rsidRPr="0088712B" w:rsidRDefault="00783249" w:rsidP="00BD4F2C">
            <w:pPr>
              <w:autoSpaceDE w:val="0"/>
              <w:autoSpaceDN w:val="0"/>
              <w:adjustRightInd w:val="0"/>
              <w:spacing w:line="360" w:lineRule="auto"/>
              <w:jc w:val="both"/>
              <w:rPr>
                <w:sz w:val="20"/>
                <w:szCs w:val="20"/>
              </w:rPr>
            </w:pPr>
            <w:r w:rsidRPr="0088712B">
              <w:rPr>
                <w:sz w:val="20"/>
                <w:szCs w:val="20"/>
              </w:rPr>
              <w:t>6,75</w:t>
            </w:r>
          </w:p>
        </w:tc>
        <w:tc>
          <w:tcPr>
            <w:tcW w:w="668" w:type="dxa"/>
          </w:tcPr>
          <w:p w:rsidR="00783249" w:rsidRPr="0088712B" w:rsidRDefault="00783249" w:rsidP="00BD4F2C">
            <w:pPr>
              <w:autoSpaceDE w:val="0"/>
              <w:autoSpaceDN w:val="0"/>
              <w:adjustRightInd w:val="0"/>
              <w:spacing w:line="360" w:lineRule="auto"/>
              <w:jc w:val="both"/>
              <w:rPr>
                <w:sz w:val="20"/>
                <w:szCs w:val="20"/>
              </w:rPr>
            </w:pPr>
            <w:r w:rsidRPr="0088712B">
              <w:rPr>
                <w:sz w:val="20"/>
                <w:szCs w:val="20"/>
              </w:rPr>
              <w:t>5,2</w:t>
            </w:r>
          </w:p>
        </w:tc>
        <w:tc>
          <w:tcPr>
            <w:tcW w:w="668" w:type="dxa"/>
          </w:tcPr>
          <w:p w:rsidR="00783249" w:rsidRPr="0088712B" w:rsidRDefault="00783249" w:rsidP="00BD4F2C">
            <w:pPr>
              <w:autoSpaceDE w:val="0"/>
              <w:autoSpaceDN w:val="0"/>
              <w:adjustRightInd w:val="0"/>
              <w:spacing w:line="360" w:lineRule="auto"/>
              <w:jc w:val="both"/>
              <w:rPr>
                <w:sz w:val="20"/>
                <w:szCs w:val="20"/>
              </w:rPr>
            </w:pPr>
            <w:r w:rsidRPr="0088712B">
              <w:rPr>
                <w:sz w:val="20"/>
                <w:szCs w:val="20"/>
              </w:rPr>
              <w:t>4,62</w:t>
            </w:r>
          </w:p>
        </w:tc>
        <w:tc>
          <w:tcPr>
            <w:tcW w:w="566" w:type="dxa"/>
          </w:tcPr>
          <w:p w:rsidR="00783249" w:rsidRPr="0088712B" w:rsidRDefault="00783249" w:rsidP="00BD4F2C">
            <w:pPr>
              <w:autoSpaceDE w:val="0"/>
              <w:autoSpaceDN w:val="0"/>
              <w:adjustRightInd w:val="0"/>
              <w:spacing w:line="360" w:lineRule="auto"/>
              <w:jc w:val="both"/>
              <w:rPr>
                <w:sz w:val="20"/>
                <w:szCs w:val="20"/>
              </w:rPr>
            </w:pPr>
            <w:r w:rsidRPr="0088712B">
              <w:rPr>
                <w:sz w:val="20"/>
                <w:szCs w:val="20"/>
              </w:rPr>
              <w:t>4,5</w:t>
            </w:r>
          </w:p>
        </w:tc>
      </w:tr>
      <w:tr w:rsidR="007003A1" w:rsidRPr="0088712B">
        <w:trPr>
          <w:trHeight w:val="305"/>
        </w:trPr>
        <w:tc>
          <w:tcPr>
            <w:tcW w:w="1680" w:type="dxa"/>
          </w:tcPr>
          <w:p w:rsidR="00783249" w:rsidRPr="0088712B" w:rsidRDefault="00783249" w:rsidP="00BD4F2C">
            <w:pPr>
              <w:autoSpaceDE w:val="0"/>
              <w:autoSpaceDN w:val="0"/>
              <w:adjustRightInd w:val="0"/>
              <w:spacing w:line="360" w:lineRule="auto"/>
              <w:jc w:val="both"/>
              <w:rPr>
                <w:sz w:val="20"/>
                <w:szCs w:val="20"/>
              </w:rPr>
            </w:pPr>
            <w:r w:rsidRPr="0088712B">
              <w:rPr>
                <w:sz w:val="20"/>
                <w:szCs w:val="20"/>
              </w:rPr>
              <w:t>Алюминий, мг·л</w:t>
            </w:r>
            <w:r w:rsidRPr="0088712B">
              <w:rPr>
                <w:sz w:val="20"/>
                <w:szCs w:val="20"/>
                <w:vertAlign w:val="superscript"/>
              </w:rPr>
              <w:t>–1</w:t>
            </w:r>
          </w:p>
        </w:tc>
        <w:tc>
          <w:tcPr>
            <w:tcW w:w="729" w:type="dxa"/>
          </w:tcPr>
          <w:p w:rsidR="00783249" w:rsidRPr="0088712B" w:rsidRDefault="00783249" w:rsidP="00BD4F2C">
            <w:pPr>
              <w:autoSpaceDE w:val="0"/>
              <w:autoSpaceDN w:val="0"/>
              <w:adjustRightInd w:val="0"/>
              <w:spacing w:line="360" w:lineRule="auto"/>
              <w:jc w:val="both"/>
              <w:rPr>
                <w:sz w:val="20"/>
                <w:szCs w:val="20"/>
              </w:rPr>
            </w:pPr>
            <w:r w:rsidRPr="0088712B">
              <w:rPr>
                <w:sz w:val="20"/>
                <w:szCs w:val="20"/>
              </w:rPr>
              <w:t>-</w:t>
            </w:r>
          </w:p>
        </w:tc>
        <w:tc>
          <w:tcPr>
            <w:tcW w:w="689" w:type="dxa"/>
          </w:tcPr>
          <w:p w:rsidR="00783249" w:rsidRPr="0088712B" w:rsidRDefault="00783249" w:rsidP="00BD4F2C">
            <w:pPr>
              <w:autoSpaceDE w:val="0"/>
              <w:autoSpaceDN w:val="0"/>
              <w:adjustRightInd w:val="0"/>
              <w:spacing w:line="360" w:lineRule="auto"/>
              <w:jc w:val="both"/>
              <w:rPr>
                <w:sz w:val="20"/>
                <w:szCs w:val="20"/>
              </w:rPr>
            </w:pPr>
            <w:r w:rsidRPr="0088712B">
              <w:rPr>
                <w:sz w:val="20"/>
                <w:szCs w:val="20"/>
              </w:rPr>
              <w:t>0,5</w:t>
            </w:r>
          </w:p>
        </w:tc>
        <w:tc>
          <w:tcPr>
            <w:tcW w:w="689" w:type="dxa"/>
          </w:tcPr>
          <w:p w:rsidR="00783249" w:rsidRPr="0088712B" w:rsidRDefault="00783249" w:rsidP="00BD4F2C">
            <w:pPr>
              <w:autoSpaceDE w:val="0"/>
              <w:autoSpaceDN w:val="0"/>
              <w:adjustRightInd w:val="0"/>
              <w:spacing w:line="360" w:lineRule="auto"/>
              <w:jc w:val="both"/>
              <w:rPr>
                <w:sz w:val="20"/>
                <w:szCs w:val="20"/>
              </w:rPr>
            </w:pPr>
            <w:r w:rsidRPr="0088712B">
              <w:rPr>
                <w:sz w:val="20"/>
                <w:szCs w:val="20"/>
              </w:rPr>
              <w:t>0</w:t>
            </w:r>
          </w:p>
        </w:tc>
        <w:tc>
          <w:tcPr>
            <w:tcW w:w="689" w:type="dxa"/>
          </w:tcPr>
          <w:p w:rsidR="00783249" w:rsidRPr="0088712B" w:rsidRDefault="00783249" w:rsidP="00BD4F2C">
            <w:pPr>
              <w:autoSpaceDE w:val="0"/>
              <w:autoSpaceDN w:val="0"/>
              <w:adjustRightInd w:val="0"/>
              <w:spacing w:line="360" w:lineRule="auto"/>
              <w:jc w:val="both"/>
              <w:rPr>
                <w:sz w:val="20"/>
                <w:szCs w:val="20"/>
              </w:rPr>
            </w:pPr>
            <w:r w:rsidRPr="0088712B">
              <w:rPr>
                <w:sz w:val="20"/>
                <w:szCs w:val="20"/>
              </w:rPr>
              <w:t>0</w:t>
            </w:r>
          </w:p>
        </w:tc>
        <w:tc>
          <w:tcPr>
            <w:tcW w:w="689" w:type="dxa"/>
          </w:tcPr>
          <w:p w:rsidR="00783249" w:rsidRPr="0088712B" w:rsidRDefault="00783249" w:rsidP="00BD4F2C">
            <w:pPr>
              <w:autoSpaceDE w:val="0"/>
              <w:autoSpaceDN w:val="0"/>
              <w:adjustRightInd w:val="0"/>
              <w:spacing w:line="360" w:lineRule="auto"/>
              <w:jc w:val="both"/>
              <w:rPr>
                <w:sz w:val="20"/>
                <w:szCs w:val="20"/>
              </w:rPr>
            </w:pPr>
            <w:r w:rsidRPr="0088712B">
              <w:rPr>
                <w:sz w:val="20"/>
                <w:szCs w:val="20"/>
              </w:rPr>
              <w:t>0</w:t>
            </w:r>
          </w:p>
        </w:tc>
        <w:tc>
          <w:tcPr>
            <w:tcW w:w="691" w:type="dxa"/>
          </w:tcPr>
          <w:p w:rsidR="00783249" w:rsidRPr="0088712B" w:rsidRDefault="00783249" w:rsidP="00BD4F2C">
            <w:pPr>
              <w:autoSpaceDE w:val="0"/>
              <w:autoSpaceDN w:val="0"/>
              <w:adjustRightInd w:val="0"/>
              <w:spacing w:line="360" w:lineRule="auto"/>
              <w:jc w:val="both"/>
              <w:rPr>
                <w:sz w:val="20"/>
                <w:szCs w:val="20"/>
              </w:rPr>
            </w:pPr>
            <w:r w:rsidRPr="0088712B">
              <w:rPr>
                <w:sz w:val="20"/>
                <w:szCs w:val="20"/>
              </w:rPr>
              <w:t>2,15</w:t>
            </w:r>
          </w:p>
        </w:tc>
        <w:tc>
          <w:tcPr>
            <w:tcW w:w="689" w:type="dxa"/>
          </w:tcPr>
          <w:p w:rsidR="00783249" w:rsidRPr="0088712B" w:rsidRDefault="00783249" w:rsidP="00BD4F2C">
            <w:pPr>
              <w:autoSpaceDE w:val="0"/>
              <w:autoSpaceDN w:val="0"/>
              <w:adjustRightInd w:val="0"/>
              <w:spacing w:line="360" w:lineRule="auto"/>
              <w:jc w:val="both"/>
              <w:rPr>
                <w:sz w:val="20"/>
                <w:szCs w:val="20"/>
              </w:rPr>
            </w:pPr>
            <w:r w:rsidRPr="0088712B">
              <w:rPr>
                <w:sz w:val="20"/>
                <w:szCs w:val="20"/>
              </w:rPr>
              <w:t>2,1</w:t>
            </w:r>
          </w:p>
        </w:tc>
        <w:tc>
          <w:tcPr>
            <w:tcW w:w="668" w:type="dxa"/>
          </w:tcPr>
          <w:p w:rsidR="00783249" w:rsidRPr="0088712B" w:rsidRDefault="00783249" w:rsidP="00BD4F2C">
            <w:pPr>
              <w:autoSpaceDE w:val="0"/>
              <w:autoSpaceDN w:val="0"/>
              <w:adjustRightInd w:val="0"/>
              <w:spacing w:line="360" w:lineRule="auto"/>
              <w:jc w:val="both"/>
              <w:rPr>
                <w:sz w:val="20"/>
                <w:szCs w:val="20"/>
              </w:rPr>
            </w:pPr>
            <w:r w:rsidRPr="0088712B">
              <w:rPr>
                <w:sz w:val="20"/>
                <w:szCs w:val="20"/>
              </w:rPr>
              <w:t>0,45</w:t>
            </w:r>
          </w:p>
        </w:tc>
        <w:tc>
          <w:tcPr>
            <w:tcW w:w="668" w:type="dxa"/>
          </w:tcPr>
          <w:p w:rsidR="00783249" w:rsidRPr="0088712B" w:rsidRDefault="00783249" w:rsidP="00BD4F2C">
            <w:pPr>
              <w:autoSpaceDE w:val="0"/>
              <w:autoSpaceDN w:val="0"/>
              <w:adjustRightInd w:val="0"/>
              <w:spacing w:line="360" w:lineRule="auto"/>
              <w:jc w:val="both"/>
              <w:rPr>
                <w:sz w:val="20"/>
                <w:szCs w:val="20"/>
              </w:rPr>
            </w:pPr>
            <w:r w:rsidRPr="0088712B">
              <w:rPr>
                <w:sz w:val="20"/>
                <w:szCs w:val="20"/>
              </w:rPr>
              <w:t>2,25</w:t>
            </w:r>
          </w:p>
        </w:tc>
        <w:tc>
          <w:tcPr>
            <w:tcW w:w="668" w:type="dxa"/>
          </w:tcPr>
          <w:p w:rsidR="00783249" w:rsidRPr="0088712B" w:rsidRDefault="00783249" w:rsidP="00BD4F2C">
            <w:pPr>
              <w:autoSpaceDE w:val="0"/>
              <w:autoSpaceDN w:val="0"/>
              <w:adjustRightInd w:val="0"/>
              <w:spacing w:line="360" w:lineRule="auto"/>
              <w:jc w:val="both"/>
              <w:rPr>
                <w:sz w:val="20"/>
                <w:szCs w:val="20"/>
              </w:rPr>
            </w:pPr>
            <w:r w:rsidRPr="0088712B">
              <w:rPr>
                <w:sz w:val="20"/>
                <w:szCs w:val="20"/>
              </w:rPr>
              <w:t>4,48</w:t>
            </w:r>
          </w:p>
        </w:tc>
        <w:tc>
          <w:tcPr>
            <w:tcW w:w="566" w:type="dxa"/>
          </w:tcPr>
          <w:p w:rsidR="00783249" w:rsidRPr="0088712B" w:rsidRDefault="00783249" w:rsidP="00BD4F2C">
            <w:pPr>
              <w:autoSpaceDE w:val="0"/>
              <w:autoSpaceDN w:val="0"/>
              <w:adjustRightInd w:val="0"/>
              <w:spacing w:line="360" w:lineRule="auto"/>
              <w:jc w:val="both"/>
              <w:rPr>
                <w:sz w:val="20"/>
                <w:szCs w:val="20"/>
              </w:rPr>
            </w:pPr>
            <w:r w:rsidRPr="0088712B">
              <w:rPr>
                <w:sz w:val="20"/>
                <w:szCs w:val="20"/>
              </w:rPr>
              <w:t>6,22</w:t>
            </w:r>
          </w:p>
        </w:tc>
      </w:tr>
    </w:tbl>
    <w:p w:rsidR="00A41E35" w:rsidRPr="0088712B" w:rsidRDefault="00A41E35" w:rsidP="00417997">
      <w:pPr>
        <w:spacing w:line="360" w:lineRule="auto"/>
        <w:ind w:firstLine="709"/>
        <w:jc w:val="both"/>
        <w:rPr>
          <w:sz w:val="28"/>
          <w:szCs w:val="28"/>
        </w:rPr>
      </w:pPr>
    </w:p>
    <w:p w:rsidR="00A41E35" w:rsidRPr="0088712B" w:rsidRDefault="00A41E35" w:rsidP="00417997">
      <w:pPr>
        <w:autoSpaceDE w:val="0"/>
        <w:autoSpaceDN w:val="0"/>
        <w:adjustRightInd w:val="0"/>
        <w:spacing w:line="360" w:lineRule="auto"/>
        <w:ind w:firstLine="709"/>
        <w:jc w:val="both"/>
        <w:rPr>
          <w:sz w:val="28"/>
          <w:szCs w:val="28"/>
        </w:rPr>
      </w:pPr>
      <w:r w:rsidRPr="0088712B">
        <w:rPr>
          <w:sz w:val="28"/>
          <w:szCs w:val="28"/>
        </w:rPr>
        <w:t>Ввод катионного флокулянта [53] после коагулянта способствовал образованию сложных мост</w:t>
      </w:r>
      <w:r w:rsidR="00AF4E9D" w:rsidRPr="0088712B">
        <w:rPr>
          <w:sz w:val="28"/>
          <w:szCs w:val="28"/>
        </w:rPr>
        <w:t xml:space="preserve">иков типа коагулянт – гумусовые </w:t>
      </w:r>
      <w:r w:rsidRPr="0088712B">
        <w:rPr>
          <w:sz w:val="28"/>
          <w:szCs w:val="28"/>
        </w:rPr>
        <w:t>вещества – флокулянт, последнее звено которых образовано интерполимерными комплексами [45] за счёт взаимодействия свободных (не связанных с коагулянтом) карбоксильных и гидроксильных групп гуминовых кислот с аминогруппами катионного флокулянта. По мере увеличения концентрации и ММ у анионного Праестола [52] и катионного флокулянта [53] значения цветности</w:t>
      </w:r>
      <w:r w:rsidRPr="0088712B">
        <w:rPr>
          <w:i/>
          <w:iCs/>
          <w:sz w:val="28"/>
          <w:szCs w:val="28"/>
        </w:rPr>
        <w:t xml:space="preserve"> </w:t>
      </w:r>
      <w:r w:rsidRPr="0088712B">
        <w:rPr>
          <w:sz w:val="28"/>
          <w:szCs w:val="28"/>
        </w:rPr>
        <w:t>возрастают по причине увеличения концентрации полимерных мостиков и увеличения (r</w:t>
      </w:r>
      <w:r w:rsidRPr="0088712B">
        <w:rPr>
          <w:sz w:val="28"/>
          <w:szCs w:val="28"/>
          <w:vertAlign w:val="superscript"/>
        </w:rPr>
        <w:t>2</w:t>
      </w:r>
      <w:r w:rsidRPr="0088712B">
        <w:rPr>
          <w:sz w:val="28"/>
          <w:szCs w:val="28"/>
        </w:rPr>
        <w:t>)</w:t>
      </w:r>
      <w:r w:rsidRPr="0088712B">
        <w:rPr>
          <w:sz w:val="28"/>
          <w:szCs w:val="28"/>
          <w:vertAlign w:val="superscript"/>
        </w:rPr>
        <w:t>1/2</w:t>
      </w:r>
      <w:r w:rsidRPr="0088712B">
        <w:rPr>
          <w:sz w:val="28"/>
          <w:szCs w:val="28"/>
        </w:rPr>
        <w:t xml:space="preserve"> макромолекул флокулянта, которое способствовало охвату полимерными мостиками большого числа молекул гумусовых веществ, увеличивало размеры флокул и ускоряло их осаждение.</w:t>
      </w:r>
    </w:p>
    <w:p w:rsidR="00A41E35" w:rsidRPr="0088712B" w:rsidRDefault="00A41E35" w:rsidP="00417997">
      <w:pPr>
        <w:autoSpaceDE w:val="0"/>
        <w:autoSpaceDN w:val="0"/>
        <w:adjustRightInd w:val="0"/>
        <w:spacing w:line="360" w:lineRule="auto"/>
        <w:ind w:firstLine="709"/>
        <w:jc w:val="both"/>
        <w:rPr>
          <w:sz w:val="28"/>
          <w:szCs w:val="28"/>
        </w:rPr>
      </w:pPr>
      <w:r w:rsidRPr="0088712B">
        <w:rPr>
          <w:sz w:val="28"/>
          <w:szCs w:val="28"/>
        </w:rPr>
        <w:t>Отмечены большие значения цветности у катионного Праестола по сравнению с анионным Праестолом, несмотря на большие значения ММ у анионного Праестола [52]. Это следствие более эффективного связывания гуминовых кислот катионным Праестолом в интерполимерных комплексах [45]. Выявленные закономерности обесцвечивания воды на модельных растворах гумусовых веществ под действием СА с анио</w:t>
      </w:r>
      <w:r w:rsidR="00131E95" w:rsidRPr="0088712B">
        <w:rPr>
          <w:sz w:val="28"/>
          <w:szCs w:val="28"/>
        </w:rPr>
        <w:t>нными и катионными флокулянтами</w:t>
      </w:r>
      <w:r w:rsidRPr="0088712B">
        <w:rPr>
          <w:sz w:val="28"/>
          <w:szCs w:val="28"/>
        </w:rPr>
        <w:t>, несомненно, должны проявляться в реальных дисперсных системах.</w:t>
      </w:r>
    </w:p>
    <w:p w:rsidR="00131E95" w:rsidRPr="0088712B" w:rsidRDefault="00131E95" w:rsidP="00417997">
      <w:pPr>
        <w:pStyle w:val="2"/>
        <w:jc w:val="both"/>
      </w:pPr>
    </w:p>
    <w:p w:rsidR="00A41E35" w:rsidRPr="0088712B" w:rsidRDefault="00A41E35" w:rsidP="00417997">
      <w:pPr>
        <w:pStyle w:val="2"/>
        <w:jc w:val="both"/>
        <w:rPr>
          <w:i w:val="0"/>
          <w:iCs w:val="0"/>
        </w:rPr>
      </w:pPr>
      <w:bookmarkStart w:id="7" w:name="_Toc168635476"/>
      <w:r w:rsidRPr="0088712B">
        <w:rPr>
          <w:i w:val="0"/>
          <w:iCs w:val="0"/>
        </w:rPr>
        <w:t xml:space="preserve">1.3 Очистка сточных </w:t>
      </w:r>
      <w:r w:rsidR="00131E95" w:rsidRPr="0088712B">
        <w:rPr>
          <w:i w:val="0"/>
          <w:iCs w:val="0"/>
        </w:rPr>
        <w:t>вод коагулянтами и флокулянтами</w:t>
      </w:r>
      <w:bookmarkEnd w:id="7"/>
    </w:p>
    <w:p w:rsidR="00BD4F2C" w:rsidRPr="0088712B" w:rsidRDefault="00BD4F2C" w:rsidP="00417997">
      <w:pPr>
        <w:autoSpaceDE w:val="0"/>
        <w:autoSpaceDN w:val="0"/>
        <w:adjustRightInd w:val="0"/>
        <w:spacing w:line="360" w:lineRule="auto"/>
        <w:ind w:firstLine="709"/>
        <w:jc w:val="both"/>
        <w:rPr>
          <w:sz w:val="28"/>
          <w:szCs w:val="28"/>
        </w:rPr>
      </w:pPr>
    </w:p>
    <w:p w:rsidR="00A41E35" w:rsidRPr="0088712B" w:rsidRDefault="00A41E35" w:rsidP="00417997">
      <w:pPr>
        <w:autoSpaceDE w:val="0"/>
        <w:autoSpaceDN w:val="0"/>
        <w:adjustRightInd w:val="0"/>
        <w:spacing w:line="360" w:lineRule="auto"/>
        <w:ind w:firstLine="709"/>
        <w:jc w:val="both"/>
        <w:rPr>
          <w:sz w:val="28"/>
          <w:szCs w:val="28"/>
        </w:rPr>
      </w:pPr>
      <w:r w:rsidRPr="0088712B">
        <w:rPr>
          <w:sz w:val="28"/>
          <w:szCs w:val="28"/>
        </w:rPr>
        <w:t>На очистку сточных вод и обезвоживание осадков существенное влияние оказывает природа и концентрация загрязнений, технологические параметры флокуляции и молекулярные характеристики органических флокулянтов [3,</w:t>
      </w:r>
      <w:r w:rsidR="00CA4DF1" w:rsidRPr="0088712B">
        <w:rPr>
          <w:sz w:val="28"/>
          <w:szCs w:val="28"/>
        </w:rPr>
        <w:t xml:space="preserve"> </w:t>
      </w:r>
      <w:r w:rsidRPr="0088712B">
        <w:rPr>
          <w:sz w:val="28"/>
          <w:szCs w:val="28"/>
        </w:rPr>
        <w:t>4,</w:t>
      </w:r>
      <w:r w:rsidR="00CA4DF1" w:rsidRPr="0088712B">
        <w:rPr>
          <w:sz w:val="28"/>
          <w:szCs w:val="28"/>
        </w:rPr>
        <w:t xml:space="preserve"> </w:t>
      </w:r>
      <w:r w:rsidRPr="0088712B">
        <w:rPr>
          <w:sz w:val="28"/>
          <w:szCs w:val="28"/>
        </w:rPr>
        <w:t>19,</w:t>
      </w:r>
      <w:r w:rsidR="00CA4DF1" w:rsidRPr="0088712B">
        <w:rPr>
          <w:sz w:val="28"/>
          <w:szCs w:val="28"/>
        </w:rPr>
        <w:t xml:space="preserve"> </w:t>
      </w:r>
      <w:r w:rsidRPr="0088712B">
        <w:rPr>
          <w:sz w:val="28"/>
          <w:szCs w:val="28"/>
        </w:rPr>
        <w:t>54].</w:t>
      </w:r>
    </w:p>
    <w:p w:rsidR="00A41E35" w:rsidRPr="0088712B" w:rsidRDefault="00A41E35" w:rsidP="00417997">
      <w:pPr>
        <w:autoSpaceDE w:val="0"/>
        <w:autoSpaceDN w:val="0"/>
        <w:adjustRightInd w:val="0"/>
        <w:spacing w:line="360" w:lineRule="auto"/>
        <w:ind w:firstLine="709"/>
        <w:jc w:val="both"/>
        <w:rPr>
          <w:sz w:val="28"/>
          <w:szCs w:val="28"/>
        </w:rPr>
      </w:pPr>
      <w:r w:rsidRPr="0088712B">
        <w:rPr>
          <w:sz w:val="28"/>
          <w:szCs w:val="28"/>
        </w:rPr>
        <w:t>Однако флокулирующие свойства полиакриламидных флокулянтов при очистке сточных вод изучены недостаточно.</w:t>
      </w:r>
    </w:p>
    <w:p w:rsidR="00A41E35" w:rsidRPr="0088712B" w:rsidRDefault="00A41E35" w:rsidP="00417997">
      <w:pPr>
        <w:autoSpaceDE w:val="0"/>
        <w:autoSpaceDN w:val="0"/>
        <w:adjustRightInd w:val="0"/>
        <w:spacing w:line="360" w:lineRule="auto"/>
        <w:ind w:firstLine="709"/>
        <w:jc w:val="both"/>
        <w:rPr>
          <w:sz w:val="28"/>
          <w:szCs w:val="28"/>
        </w:rPr>
      </w:pPr>
      <w:r w:rsidRPr="0088712B">
        <w:rPr>
          <w:sz w:val="28"/>
          <w:szCs w:val="28"/>
        </w:rPr>
        <w:t>В работе [55] рассмотрено осветление сточных вод текстильного производства (средний размер частиц дисперсной фазы 6</w:t>
      </w:r>
      <w:r w:rsidRPr="0088712B">
        <w:rPr>
          <w:sz w:val="28"/>
          <w:szCs w:val="28"/>
        </w:rPr>
        <w:sym w:font="Symbol" w:char="F0B4"/>
      </w:r>
      <w:r w:rsidRPr="0088712B">
        <w:rPr>
          <w:sz w:val="28"/>
          <w:szCs w:val="28"/>
        </w:rPr>
        <w:t>10</w:t>
      </w:r>
      <w:r w:rsidRPr="0088712B">
        <w:rPr>
          <w:sz w:val="28"/>
          <w:szCs w:val="28"/>
          <w:vertAlign w:val="superscript"/>
        </w:rPr>
        <w:t>–5</w:t>
      </w:r>
      <w:r w:rsidRPr="0088712B">
        <w:rPr>
          <w:sz w:val="28"/>
          <w:szCs w:val="28"/>
        </w:rPr>
        <w:t>м) анионным (А) и катионным флокулянтами (К). В качестве флокулянта А применяли сополимер АА с Na-АК, а К – сополимер АА с ГХ ДМАЭМА.</w:t>
      </w:r>
    </w:p>
    <w:p w:rsidR="00A41E35" w:rsidRPr="0088712B" w:rsidRDefault="00A41E35" w:rsidP="00417997">
      <w:pPr>
        <w:autoSpaceDE w:val="0"/>
        <w:autoSpaceDN w:val="0"/>
        <w:adjustRightInd w:val="0"/>
        <w:spacing w:line="360" w:lineRule="auto"/>
        <w:ind w:firstLine="709"/>
        <w:jc w:val="both"/>
        <w:rPr>
          <w:sz w:val="28"/>
          <w:szCs w:val="28"/>
        </w:rPr>
      </w:pPr>
      <w:r w:rsidRPr="0088712B">
        <w:rPr>
          <w:sz w:val="28"/>
          <w:szCs w:val="28"/>
        </w:rPr>
        <w:t>Отмечено также усиление флокулирующего эффекта с ростом ММ у флокулянта А в результате увеличения (r</w:t>
      </w:r>
      <w:r w:rsidRPr="0088712B">
        <w:rPr>
          <w:sz w:val="28"/>
          <w:szCs w:val="28"/>
          <w:vertAlign w:val="superscript"/>
        </w:rPr>
        <w:t>2</w:t>
      </w:r>
      <w:r w:rsidRPr="0088712B">
        <w:rPr>
          <w:sz w:val="28"/>
          <w:szCs w:val="28"/>
        </w:rPr>
        <w:t>)</w:t>
      </w:r>
      <w:r w:rsidRPr="0088712B">
        <w:rPr>
          <w:sz w:val="28"/>
          <w:szCs w:val="28"/>
          <w:vertAlign w:val="superscript"/>
        </w:rPr>
        <w:t>1/2</w:t>
      </w:r>
      <w:r w:rsidRPr="0088712B">
        <w:rPr>
          <w:sz w:val="28"/>
          <w:szCs w:val="28"/>
        </w:rPr>
        <w:t xml:space="preserve">, которые повышали способность макромолекул связывать большее число частиц дисперсной фазы посредством мостикообразования. В широкой области содержания ионогенных звеньев в макромолекуле </w:t>
      </w:r>
      <w:r w:rsidR="00AF4E9D" w:rsidRPr="0088712B">
        <w:rPr>
          <w:sz w:val="28"/>
          <w:szCs w:val="28"/>
        </w:rPr>
        <w:t xml:space="preserve">α </w:t>
      </w:r>
      <w:r w:rsidRPr="0088712B">
        <w:rPr>
          <w:sz w:val="28"/>
          <w:szCs w:val="28"/>
        </w:rPr>
        <w:t>для флокулянта А (</w:t>
      </w:r>
      <w:r w:rsidR="00AF4E9D" w:rsidRPr="0088712B">
        <w:rPr>
          <w:sz w:val="28"/>
          <w:szCs w:val="28"/>
        </w:rPr>
        <w:t xml:space="preserve">α </w:t>
      </w:r>
      <w:r w:rsidRPr="0088712B">
        <w:rPr>
          <w:sz w:val="28"/>
          <w:szCs w:val="28"/>
        </w:rPr>
        <w:t>=</w:t>
      </w:r>
      <w:r w:rsidR="00AF4E9D" w:rsidRPr="0088712B">
        <w:rPr>
          <w:sz w:val="28"/>
          <w:szCs w:val="28"/>
        </w:rPr>
        <w:t xml:space="preserve"> </w:t>
      </w:r>
      <w:r w:rsidRPr="0088712B">
        <w:rPr>
          <w:sz w:val="28"/>
          <w:szCs w:val="28"/>
        </w:rPr>
        <w:t>7</w:t>
      </w:r>
      <w:r w:rsidR="00AF4E9D" w:rsidRPr="0088712B">
        <w:rPr>
          <w:sz w:val="28"/>
          <w:szCs w:val="28"/>
        </w:rPr>
        <w:t xml:space="preserve"> – </w:t>
      </w:r>
      <w:r w:rsidRPr="0088712B">
        <w:rPr>
          <w:sz w:val="28"/>
          <w:szCs w:val="28"/>
        </w:rPr>
        <w:t>30 мол</w:t>
      </w:r>
      <w:r w:rsidR="00AF4E9D" w:rsidRPr="0088712B">
        <w:rPr>
          <w:sz w:val="28"/>
          <w:szCs w:val="28"/>
        </w:rPr>
        <w:t>.</w:t>
      </w:r>
      <w:r w:rsidRPr="0088712B">
        <w:rPr>
          <w:sz w:val="28"/>
          <w:szCs w:val="28"/>
        </w:rPr>
        <w:t xml:space="preserve">%) флоккулирующий эффект максимален и не зависит от </w:t>
      </w:r>
      <w:r w:rsidR="00AF4E9D" w:rsidRPr="0088712B">
        <w:rPr>
          <w:sz w:val="28"/>
          <w:szCs w:val="28"/>
        </w:rPr>
        <w:t>α</w:t>
      </w:r>
      <w:r w:rsidRPr="0088712B">
        <w:rPr>
          <w:sz w:val="28"/>
          <w:szCs w:val="28"/>
        </w:rPr>
        <w:t>. В отличие от флокулянта А применение флокулянта К оказалось нецелесообразным для очистки сточных вод текстильного производства.</w:t>
      </w:r>
    </w:p>
    <w:p w:rsidR="00A41E35" w:rsidRPr="0088712B" w:rsidRDefault="00A41E35" w:rsidP="00417997">
      <w:pPr>
        <w:autoSpaceDE w:val="0"/>
        <w:autoSpaceDN w:val="0"/>
        <w:adjustRightInd w:val="0"/>
        <w:spacing w:line="360" w:lineRule="auto"/>
        <w:ind w:firstLine="709"/>
        <w:jc w:val="both"/>
        <w:rPr>
          <w:sz w:val="28"/>
          <w:szCs w:val="28"/>
        </w:rPr>
      </w:pPr>
      <w:r w:rsidRPr="0088712B">
        <w:rPr>
          <w:sz w:val="28"/>
          <w:szCs w:val="28"/>
        </w:rPr>
        <w:t>Эффективность применения анионных и катионных флокулянтов в сочетании совместно с СА при очистке промывных вод, загрязнённых полимерными наполнителями, оценена в работе [56]. Наиболее качественная очистка воды обеспечивалась анионным флокулянтом Флотином (смесь ПАА и полиакриловой кислоты) в сочетании с СА, а использование катионного флокулянта Тимаксола-П (полимер диметилсульфата ДМАЭМА) не позволяло дестабилизировать загрязнения в воде. Однако осаждение взвешенных веществ в контактных осветлителях при очистке промывных вод выявило значительное преимущество катионного флокулянта по сравнению с сульфатным ПАА и Флотином [57]. Эффект очистки промывных вод Тимаксолом-П без коагулянта выше, чем Флотином с СА (наблюдается меньшее содержание взвешенных веществ и ионов алюминия). Как видно из табл. 1</w:t>
      </w:r>
      <w:r w:rsidR="0050617B" w:rsidRPr="0088712B">
        <w:rPr>
          <w:sz w:val="28"/>
          <w:szCs w:val="28"/>
        </w:rPr>
        <w:t>.1</w:t>
      </w:r>
      <w:r w:rsidRPr="0088712B">
        <w:rPr>
          <w:sz w:val="28"/>
          <w:szCs w:val="28"/>
        </w:rPr>
        <w:t>2, использование анионного флокулянта без коагулянта не даёт заметного эффекта очистки промывных вод.</w:t>
      </w:r>
    </w:p>
    <w:p w:rsidR="00BD4F2C" w:rsidRPr="0088712B" w:rsidRDefault="00BD4F2C" w:rsidP="00417997">
      <w:pPr>
        <w:autoSpaceDE w:val="0"/>
        <w:autoSpaceDN w:val="0"/>
        <w:adjustRightInd w:val="0"/>
        <w:spacing w:line="360" w:lineRule="auto"/>
        <w:ind w:firstLine="709"/>
        <w:jc w:val="both"/>
        <w:rPr>
          <w:b/>
          <w:bCs/>
          <w:sz w:val="28"/>
          <w:szCs w:val="28"/>
        </w:rPr>
      </w:pPr>
    </w:p>
    <w:p w:rsidR="00AF4E9D" w:rsidRPr="0088712B" w:rsidRDefault="00AF4E9D" w:rsidP="00417997">
      <w:pPr>
        <w:autoSpaceDE w:val="0"/>
        <w:autoSpaceDN w:val="0"/>
        <w:adjustRightInd w:val="0"/>
        <w:spacing w:line="360" w:lineRule="auto"/>
        <w:ind w:firstLine="709"/>
        <w:jc w:val="both"/>
        <w:rPr>
          <w:sz w:val="28"/>
          <w:szCs w:val="28"/>
        </w:rPr>
      </w:pPr>
      <w:r w:rsidRPr="0088712B">
        <w:rPr>
          <w:sz w:val="28"/>
          <w:szCs w:val="28"/>
        </w:rPr>
        <w:t>Таблица 1</w:t>
      </w:r>
      <w:r w:rsidR="0050617B" w:rsidRPr="0088712B">
        <w:rPr>
          <w:sz w:val="28"/>
          <w:szCs w:val="28"/>
        </w:rPr>
        <w:t>.12</w:t>
      </w:r>
      <w:r w:rsidR="00BD4F2C" w:rsidRPr="0088712B">
        <w:rPr>
          <w:sz w:val="28"/>
          <w:szCs w:val="28"/>
        </w:rPr>
        <w:t xml:space="preserve"> - </w:t>
      </w:r>
      <w:r w:rsidRPr="0088712B">
        <w:rPr>
          <w:sz w:val="28"/>
          <w:szCs w:val="28"/>
        </w:rPr>
        <w:t xml:space="preserve">Влияние сульфата алюминия и гидроксохлорида алюминия совместно с ПАА на качество очистки воды </w:t>
      </w:r>
    </w:p>
    <w:tbl>
      <w:tblPr>
        <w:tblW w:w="902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500"/>
        <w:gridCol w:w="807"/>
        <w:gridCol w:w="1254"/>
        <w:gridCol w:w="1838"/>
        <w:gridCol w:w="1210"/>
        <w:gridCol w:w="1076"/>
        <w:gridCol w:w="1344"/>
      </w:tblGrid>
      <w:tr w:rsidR="00AF4E9D" w:rsidRPr="0088712B">
        <w:trPr>
          <w:trHeight w:val="318"/>
        </w:trPr>
        <w:tc>
          <w:tcPr>
            <w:tcW w:w="1500" w:type="dxa"/>
            <w:vMerge w:val="restart"/>
          </w:tcPr>
          <w:p w:rsidR="00AF4E9D" w:rsidRPr="0088712B" w:rsidRDefault="00AF4E9D" w:rsidP="00BD4F2C">
            <w:pPr>
              <w:autoSpaceDE w:val="0"/>
              <w:autoSpaceDN w:val="0"/>
              <w:adjustRightInd w:val="0"/>
              <w:spacing w:line="360" w:lineRule="auto"/>
              <w:jc w:val="both"/>
              <w:rPr>
                <w:sz w:val="20"/>
                <w:szCs w:val="20"/>
              </w:rPr>
            </w:pPr>
            <w:r w:rsidRPr="0088712B">
              <w:rPr>
                <w:sz w:val="20"/>
                <w:szCs w:val="20"/>
              </w:rPr>
              <w:t>Вид флокулянта</w:t>
            </w:r>
          </w:p>
        </w:tc>
        <w:tc>
          <w:tcPr>
            <w:tcW w:w="2061" w:type="dxa"/>
            <w:gridSpan w:val="2"/>
          </w:tcPr>
          <w:p w:rsidR="00AF4E9D" w:rsidRPr="0088712B" w:rsidRDefault="00AF4E9D" w:rsidP="00BD4F2C">
            <w:pPr>
              <w:autoSpaceDE w:val="0"/>
              <w:autoSpaceDN w:val="0"/>
              <w:adjustRightInd w:val="0"/>
              <w:spacing w:line="360" w:lineRule="auto"/>
              <w:jc w:val="both"/>
              <w:rPr>
                <w:sz w:val="20"/>
                <w:szCs w:val="20"/>
              </w:rPr>
            </w:pPr>
            <w:r w:rsidRPr="0088712B">
              <w:rPr>
                <w:sz w:val="20"/>
                <w:szCs w:val="20"/>
              </w:rPr>
              <w:t>Доза, мг·л</w:t>
            </w:r>
            <w:r w:rsidRPr="0088712B">
              <w:rPr>
                <w:sz w:val="20"/>
                <w:szCs w:val="20"/>
                <w:vertAlign w:val="superscript"/>
              </w:rPr>
              <w:t>–1</w:t>
            </w:r>
          </w:p>
        </w:tc>
        <w:tc>
          <w:tcPr>
            <w:tcW w:w="5468" w:type="dxa"/>
            <w:gridSpan w:val="4"/>
          </w:tcPr>
          <w:p w:rsidR="00AF4E9D" w:rsidRPr="0088712B" w:rsidRDefault="00AF4E9D" w:rsidP="00BD4F2C">
            <w:pPr>
              <w:autoSpaceDE w:val="0"/>
              <w:autoSpaceDN w:val="0"/>
              <w:adjustRightInd w:val="0"/>
              <w:spacing w:line="360" w:lineRule="auto"/>
              <w:jc w:val="both"/>
              <w:rPr>
                <w:sz w:val="20"/>
                <w:szCs w:val="20"/>
              </w:rPr>
            </w:pPr>
            <w:r w:rsidRPr="0088712B">
              <w:rPr>
                <w:sz w:val="20"/>
                <w:szCs w:val="20"/>
              </w:rPr>
              <w:t>Показатели качества воды</w:t>
            </w:r>
          </w:p>
        </w:tc>
      </w:tr>
      <w:tr w:rsidR="007003A1" w:rsidRPr="0088712B">
        <w:trPr>
          <w:trHeight w:val="133"/>
        </w:trPr>
        <w:tc>
          <w:tcPr>
            <w:tcW w:w="1500" w:type="dxa"/>
            <w:vMerge/>
          </w:tcPr>
          <w:p w:rsidR="00AF4E9D" w:rsidRPr="0088712B" w:rsidRDefault="00AF4E9D" w:rsidP="00BD4F2C">
            <w:pPr>
              <w:autoSpaceDE w:val="0"/>
              <w:autoSpaceDN w:val="0"/>
              <w:adjustRightInd w:val="0"/>
              <w:spacing w:line="360" w:lineRule="auto"/>
              <w:jc w:val="both"/>
              <w:rPr>
                <w:sz w:val="20"/>
                <w:szCs w:val="20"/>
              </w:rPr>
            </w:pPr>
          </w:p>
        </w:tc>
        <w:tc>
          <w:tcPr>
            <w:tcW w:w="807" w:type="dxa"/>
          </w:tcPr>
          <w:p w:rsidR="00AF4E9D" w:rsidRPr="0088712B" w:rsidRDefault="00AF4E9D" w:rsidP="00BD4F2C">
            <w:pPr>
              <w:autoSpaceDE w:val="0"/>
              <w:autoSpaceDN w:val="0"/>
              <w:adjustRightInd w:val="0"/>
              <w:spacing w:line="360" w:lineRule="auto"/>
              <w:jc w:val="both"/>
              <w:rPr>
                <w:sz w:val="20"/>
                <w:szCs w:val="20"/>
              </w:rPr>
            </w:pPr>
            <w:r w:rsidRPr="0088712B">
              <w:rPr>
                <w:sz w:val="20"/>
                <w:szCs w:val="20"/>
              </w:rPr>
              <w:t>ПАА</w:t>
            </w:r>
          </w:p>
        </w:tc>
        <w:tc>
          <w:tcPr>
            <w:tcW w:w="1254" w:type="dxa"/>
          </w:tcPr>
          <w:p w:rsidR="00AF4E9D" w:rsidRPr="0088712B" w:rsidRDefault="00AF4E9D" w:rsidP="00BD4F2C">
            <w:pPr>
              <w:autoSpaceDE w:val="0"/>
              <w:autoSpaceDN w:val="0"/>
              <w:adjustRightInd w:val="0"/>
              <w:spacing w:line="360" w:lineRule="auto"/>
              <w:jc w:val="both"/>
              <w:rPr>
                <w:sz w:val="20"/>
                <w:szCs w:val="20"/>
                <w:vertAlign w:val="subscript"/>
                <w:lang w:val="en-US"/>
              </w:rPr>
            </w:pPr>
            <w:r w:rsidRPr="0088712B">
              <w:rPr>
                <w:sz w:val="20"/>
                <w:szCs w:val="20"/>
                <w:lang w:val="en-US"/>
              </w:rPr>
              <w:t>Al</w:t>
            </w:r>
            <w:r w:rsidRPr="0088712B">
              <w:rPr>
                <w:sz w:val="20"/>
                <w:szCs w:val="20"/>
                <w:vertAlign w:val="subscript"/>
                <w:lang w:val="en-US"/>
              </w:rPr>
              <w:t>2</w:t>
            </w:r>
            <w:r w:rsidRPr="0088712B">
              <w:rPr>
                <w:sz w:val="20"/>
                <w:szCs w:val="20"/>
                <w:lang w:val="en-US"/>
              </w:rPr>
              <w:t>(SO</w:t>
            </w:r>
            <w:r w:rsidRPr="0088712B">
              <w:rPr>
                <w:sz w:val="20"/>
                <w:szCs w:val="20"/>
                <w:vertAlign w:val="subscript"/>
                <w:lang w:val="en-US"/>
              </w:rPr>
              <w:t>4</w:t>
            </w:r>
            <w:r w:rsidRPr="0088712B">
              <w:rPr>
                <w:sz w:val="20"/>
                <w:szCs w:val="20"/>
                <w:lang w:val="en-US"/>
              </w:rPr>
              <w:t>)</w:t>
            </w:r>
            <w:r w:rsidRPr="0088712B">
              <w:rPr>
                <w:sz w:val="20"/>
                <w:szCs w:val="20"/>
                <w:vertAlign w:val="subscript"/>
                <w:lang w:val="en-US"/>
              </w:rPr>
              <w:t>2</w:t>
            </w:r>
          </w:p>
        </w:tc>
        <w:tc>
          <w:tcPr>
            <w:tcW w:w="1838" w:type="dxa"/>
          </w:tcPr>
          <w:p w:rsidR="00AF4E9D" w:rsidRPr="0088712B" w:rsidRDefault="00AF4E9D" w:rsidP="00BD4F2C">
            <w:pPr>
              <w:autoSpaceDE w:val="0"/>
              <w:autoSpaceDN w:val="0"/>
              <w:adjustRightInd w:val="0"/>
              <w:spacing w:line="360" w:lineRule="auto"/>
              <w:jc w:val="both"/>
              <w:rPr>
                <w:sz w:val="20"/>
                <w:szCs w:val="20"/>
              </w:rPr>
            </w:pPr>
            <w:r w:rsidRPr="0088712B">
              <w:rPr>
                <w:sz w:val="20"/>
                <w:szCs w:val="20"/>
              </w:rPr>
              <w:t>Взвешенные вещ-ва, мг·л</w:t>
            </w:r>
            <w:r w:rsidRPr="0088712B">
              <w:rPr>
                <w:sz w:val="20"/>
                <w:szCs w:val="20"/>
                <w:vertAlign w:val="superscript"/>
              </w:rPr>
              <w:t>–1</w:t>
            </w:r>
          </w:p>
        </w:tc>
        <w:tc>
          <w:tcPr>
            <w:tcW w:w="1210" w:type="dxa"/>
          </w:tcPr>
          <w:p w:rsidR="00AF4E9D" w:rsidRPr="0088712B" w:rsidRDefault="00AF4E9D" w:rsidP="00BD4F2C">
            <w:pPr>
              <w:autoSpaceDE w:val="0"/>
              <w:autoSpaceDN w:val="0"/>
              <w:adjustRightInd w:val="0"/>
              <w:spacing w:line="360" w:lineRule="auto"/>
              <w:jc w:val="both"/>
              <w:rPr>
                <w:sz w:val="20"/>
                <w:szCs w:val="20"/>
              </w:rPr>
            </w:pPr>
            <w:r w:rsidRPr="0088712B">
              <w:rPr>
                <w:sz w:val="20"/>
                <w:szCs w:val="20"/>
              </w:rPr>
              <w:t>рН</w:t>
            </w:r>
          </w:p>
        </w:tc>
        <w:tc>
          <w:tcPr>
            <w:tcW w:w="1076" w:type="dxa"/>
          </w:tcPr>
          <w:p w:rsidR="00AF4E9D" w:rsidRPr="0088712B" w:rsidRDefault="00AF4E9D" w:rsidP="00BD4F2C">
            <w:pPr>
              <w:autoSpaceDE w:val="0"/>
              <w:autoSpaceDN w:val="0"/>
              <w:adjustRightInd w:val="0"/>
              <w:spacing w:line="360" w:lineRule="auto"/>
              <w:jc w:val="both"/>
              <w:rPr>
                <w:sz w:val="20"/>
                <w:szCs w:val="20"/>
                <w:vertAlign w:val="superscript"/>
                <w:lang w:val="en-US"/>
              </w:rPr>
            </w:pPr>
            <w:r w:rsidRPr="0088712B">
              <w:rPr>
                <w:sz w:val="20"/>
                <w:szCs w:val="20"/>
                <w:lang w:val="en-US"/>
              </w:rPr>
              <w:t>Al</w:t>
            </w:r>
            <w:r w:rsidRPr="0088712B">
              <w:rPr>
                <w:sz w:val="20"/>
                <w:szCs w:val="20"/>
                <w:vertAlign w:val="superscript"/>
                <w:lang w:val="en-US"/>
              </w:rPr>
              <w:t>3+</w:t>
            </w:r>
            <w:r w:rsidRPr="0088712B">
              <w:rPr>
                <w:sz w:val="20"/>
                <w:szCs w:val="20"/>
              </w:rPr>
              <w:t>, мг·л</w:t>
            </w:r>
            <w:r w:rsidRPr="0088712B">
              <w:rPr>
                <w:sz w:val="20"/>
                <w:szCs w:val="20"/>
                <w:vertAlign w:val="superscript"/>
              </w:rPr>
              <w:t>–1</w:t>
            </w:r>
          </w:p>
        </w:tc>
        <w:tc>
          <w:tcPr>
            <w:tcW w:w="1344" w:type="dxa"/>
          </w:tcPr>
          <w:p w:rsidR="00AF4E9D" w:rsidRPr="0088712B" w:rsidRDefault="00AF4E9D" w:rsidP="00BD4F2C">
            <w:pPr>
              <w:autoSpaceDE w:val="0"/>
              <w:autoSpaceDN w:val="0"/>
              <w:adjustRightInd w:val="0"/>
              <w:spacing w:line="360" w:lineRule="auto"/>
              <w:jc w:val="both"/>
              <w:rPr>
                <w:sz w:val="20"/>
                <w:szCs w:val="20"/>
              </w:rPr>
            </w:pPr>
            <w:r w:rsidRPr="0088712B">
              <w:rPr>
                <w:sz w:val="20"/>
                <w:szCs w:val="20"/>
                <w:lang w:val="en-US"/>
              </w:rPr>
              <w:t>Fe</w:t>
            </w:r>
            <w:r w:rsidRPr="0088712B">
              <w:rPr>
                <w:sz w:val="20"/>
                <w:szCs w:val="20"/>
                <w:vertAlign w:val="subscript"/>
              </w:rPr>
              <w:t>(общ.)</w:t>
            </w:r>
            <w:r w:rsidRPr="0088712B">
              <w:rPr>
                <w:sz w:val="20"/>
                <w:szCs w:val="20"/>
              </w:rPr>
              <w:t>, мг·л</w:t>
            </w:r>
            <w:r w:rsidRPr="0088712B">
              <w:rPr>
                <w:sz w:val="20"/>
                <w:szCs w:val="20"/>
                <w:vertAlign w:val="superscript"/>
              </w:rPr>
              <w:t>–1</w:t>
            </w:r>
          </w:p>
        </w:tc>
      </w:tr>
      <w:tr w:rsidR="007003A1" w:rsidRPr="0088712B">
        <w:trPr>
          <w:trHeight w:val="318"/>
        </w:trPr>
        <w:tc>
          <w:tcPr>
            <w:tcW w:w="1500" w:type="dxa"/>
          </w:tcPr>
          <w:p w:rsidR="00AF4E9D" w:rsidRPr="0088712B" w:rsidRDefault="00AF4E9D" w:rsidP="00BD4F2C">
            <w:pPr>
              <w:autoSpaceDE w:val="0"/>
              <w:autoSpaceDN w:val="0"/>
              <w:adjustRightInd w:val="0"/>
              <w:spacing w:line="360" w:lineRule="auto"/>
              <w:jc w:val="both"/>
              <w:rPr>
                <w:sz w:val="20"/>
                <w:szCs w:val="20"/>
              </w:rPr>
            </w:pPr>
            <w:r w:rsidRPr="0088712B">
              <w:rPr>
                <w:sz w:val="20"/>
                <w:szCs w:val="20"/>
              </w:rPr>
              <w:t>ПАА</w:t>
            </w:r>
          </w:p>
        </w:tc>
        <w:tc>
          <w:tcPr>
            <w:tcW w:w="807" w:type="dxa"/>
          </w:tcPr>
          <w:p w:rsidR="00AF4E9D" w:rsidRPr="0088712B" w:rsidRDefault="00AF4E9D" w:rsidP="00BD4F2C">
            <w:pPr>
              <w:autoSpaceDE w:val="0"/>
              <w:autoSpaceDN w:val="0"/>
              <w:adjustRightInd w:val="0"/>
              <w:spacing w:line="360" w:lineRule="auto"/>
              <w:jc w:val="both"/>
              <w:rPr>
                <w:sz w:val="20"/>
                <w:szCs w:val="20"/>
              </w:rPr>
            </w:pPr>
            <w:r w:rsidRPr="0088712B">
              <w:rPr>
                <w:sz w:val="20"/>
                <w:szCs w:val="20"/>
              </w:rPr>
              <w:t>2 – 3</w:t>
            </w:r>
          </w:p>
        </w:tc>
        <w:tc>
          <w:tcPr>
            <w:tcW w:w="1254" w:type="dxa"/>
          </w:tcPr>
          <w:p w:rsidR="00AF4E9D" w:rsidRPr="0088712B" w:rsidRDefault="00AF4E9D" w:rsidP="00BD4F2C">
            <w:pPr>
              <w:autoSpaceDE w:val="0"/>
              <w:autoSpaceDN w:val="0"/>
              <w:adjustRightInd w:val="0"/>
              <w:spacing w:line="360" w:lineRule="auto"/>
              <w:jc w:val="both"/>
              <w:rPr>
                <w:sz w:val="20"/>
                <w:szCs w:val="20"/>
              </w:rPr>
            </w:pPr>
            <w:r w:rsidRPr="0088712B">
              <w:rPr>
                <w:sz w:val="20"/>
                <w:szCs w:val="20"/>
              </w:rPr>
              <w:t>30 – 60</w:t>
            </w:r>
          </w:p>
        </w:tc>
        <w:tc>
          <w:tcPr>
            <w:tcW w:w="1838" w:type="dxa"/>
          </w:tcPr>
          <w:p w:rsidR="00AF4E9D" w:rsidRPr="0088712B" w:rsidRDefault="00AF4E9D" w:rsidP="00BD4F2C">
            <w:pPr>
              <w:autoSpaceDE w:val="0"/>
              <w:autoSpaceDN w:val="0"/>
              <w:adjustRightInd w:val="0"/>
              <w:spacing w:line="360" w:lineRule="auto"/>
              <w:jc w:val="both"/>
              <w:rPr>
                <w:sz w:val="20"/>
                <w:szCs w:val="20"/>
              </w:rPr>
            </w:pPr>
            <w:r w:rsidRPr="0088712B">
              <w:rPr>
                <w:sz w:val="20"/>
                <w:szCs w:val="20"/>
              </w:rPr>
              <w:t>6 – 10</w:t>
            </w:r>
          </w:p>
        </w:tc>
        <w:tc>
          <w:tcPr>
            <w:tcW w:w="1210" w:type="dxa"/>
          </w:tcPr>
          <w:p w:rsidR="00AF4E9D" w:rsidRPr="0088712B" w:rsidRDefault="00AF4E9D" w:rsidP="00BD4F2C">
            <w:pPr>
              <w:autoSpaceDE w:val="0"/>
              <w:autoSpaceDN w:val="0"/>
              <w:adjustRightInd w:val="0"/>
              <w:spacing w:line="360" w:lineRule="auto"/>
              <w:jc w:val="both"/>
              <w:rPr>
                <w:sz w:val="20"/>
                <w:szCs w:val="20"/>
              </w:rPr>
            </w:pPr>
            <w:r w:rsidRPr="0088712B">
              <w:rPr>
                <w:sz w:val="20"/>
                <w:szCs w:val="20"/>
              </w:rPr>
              <w:t>4,0 – 4,6</w:t>
            </w:r>
          </w:p>
        </w:tc>
        <w:tc>
          <w:tcPr>
            <w:tcW w:w="1076" w:type="dxa"/>
          </w:tcPr>
          <w:p w:rsidR="00AF4E9D" w:rsidRPr="0088712B" w:rsidRDefault="00AF4E9D" w:rsidP="00BD4F2C">
            <w:pPr>
              <w:autoSpaceDE w:val="0"/>
              <w:autoSpaceDN w:val="0"/>
              <w:adjustRightInd w:val="0"/>
              <w:spacing w:line="360" w:lineRule="auto"/>
              <w:jc w:val="both"/>
              <w:rPr>
                <w:sz w:val="20"/>
                <w:szCs w:val="20"/>
              </w:rPr>
            </w:pPr>
            <w:r w:rsidRPr="0088712B">
              <w:rPr>
                <w:sz w:val="20"/>
                <w:szCs w:val="20"/>
              </w:rPr>
              <w:t>2,6 –7,1</w:t>
            </w:r>
          </w:p>
        </w:tc>
        <w:tc>
          <w:tcPr>
            <w:tcW w:w="1344" w:type="dxa"/>
          </w:tcPr>
          <w:p w:rsidR="00AF4E9D" w:rsidRPr="0088712B" w:rsidRDefault="00AF4E9D" w:rsidP="00BD4F2C">
            <w:pPr>
              <w:autoSpaceDE w:val="0"/>
              <w:autoSpaceDN w:val="0"/>
              <w:adjustRightInd w:val="0"/>
              <w:spacing w:line="360" w:lineRule="auto"/>
              <w:jc w:val="both"/>
              <w:rPr>
                <w:sz w:val="20"/>
                <w:szCs w:val="20"/>
              </w:rPr>
            </w:pPr>
            <w:r w:rsidRPr="0088712B">
              <w:rPr>
                <w:sz w:val="20"/>
                <w:szCs w:val="20"/>
              </w:rPr>
              <w:t>0,20 –0,28</w:t>
            </w:r>
          </w:p>
        </w:tc>
      </w:tr>
      <w:tr w:rsidR="007003A1" w:rsidRPr="0088712B">
        <w:trPr>
          <w:trHeight w:val="318"/>
        </w:trPr>
        <w:tc>
          <w:tcPr>
            <w:tcW w:w="1500" w:type="dxa"/>
          </w:tcPr>
          <w:p w:rsidR="00AF4E9D" w:rsidRPr="0088712B" w:rsidRDefault="00AF4E9D" w:rsidP="00BD4F2C">
            <w:pPr>
              <w:autoSpaceDE w:val="0"/>
              <w:autoSpaceDN w:val="0"/>
              <w:adjustRightInd w:val="0"/>
              <w:spacing w:line="360" w:lineRule="auto"/>
              <w:jc w:val="both"/>
              <w:rPr>
                <w:sz w:val="20"/>
                <w:szCs w:val="20"/>
              </w:rPr>
            </w:pPr>
            <w:r w:rsidRPr="0088712B">
              <w:rPr>
                <w:sz w:val="20"/>
                <w:szCs w:val="20"/>
              </w:rPr>
              <w:t>Флотин</w:t>
            </w:r>
          </w:p>
        </w:tc>
        <w:tc>
          <w:tcPr>
            <w:tcW w:w="807" w:type="dxa"/>
          </w:tcPr>
          <w:p w:rsidR="00AF4E9D" w:rsidRPr="0088712B" w:rsidRDefault="00AF4E9D" w:rsidP="00BD4F2C">
            <w:pPr>
              <w:autoSpaceDE w:val="0"/>
              <w:autoSpaceDN w:val="0"/>
              <w:adjustRightInd w:val="0"/>
              <w:spacing w:line="360" w:lineRule="auto"/>
              <w:jc w:val="both"/>
              <w:rPr>
                <w:sz w:val="20"/>
                <w:szCs w:val="20"/>
              </w:rPr>
            </w:pPr>
            <w:r w:rsidRPr="0088712B">
              <w:rPr>
                <w:sz w:val="20"/>
                <w:szCs w:val="20"/>
              </w:rPr>
              <w:t>3 – 4</w:t>
            </w:r>
          </w:p>
        </w:tc>
        <w:tc>
          <w:tcPr>
            <w:tcW w:w="1254" w:type="dxa"/>
          </w:tcPr>
          <w:p w:rsidR="00AF4E9D" w:rsidRPr="0088712B" w:rsidRDefault="00AF4E9D" w:rsidP="00BD4F2C">
            <w:pPr>
              <w:autoSpaceDE w:val="0"/>
              <w:autoSpaceDN w:val="0"/>
              <w:adjustRightInd w:val="0"/>
              <w:spacing w:line="360" w:lineRule="auto"/>
              <w:jc w:val="both"/>
              <w:rPr>
                <w:sz w:val="20"/>
                <w:szCs w:val="20"/>
              </w:rPr>
            </w:pPr>
            <w:r w:rsidRPr="0088712B">
              <w:rPr>
                <w:sz w:val="20"/>
                <w:szCs w:val="20"/>
              </w:rPr>
              <w:t>-</w:t>
            </w:r>
          </w:p>
        </w:tc>
        <w:tc>
          <w:tcPr>
            <w:tcW w:w="1838" w:type="dxa"/>
          </w:tcPr>
          <w:p w:rsidR="00AF4E9D" w:rsidRPr="0088712B" w:rsidRDefault="00AF4E9D" w:rsidP="00BD4F2C">
            <w:pPr>
              <w:autoSpaceDE w:val="0"/>
              <w:autoSpaceDN w:val="0"/>
              <w:adjustRightInd w:val="0"/>
              <w:spacing w:line="360" w:lineRule="auto"/>
              <w:jc w:val="both"/>
              <w:rPr>
                <w:sz w:val="20"/>
                <w:szCs w:val="20"/>
              </w:rPr>
            </w:pPr>
            <w:r w:rsidRPr="0088712B">
              <w:rPr>
                <w:sz w:val="20"/>
                <w:szCs w:val="20"/>
              </w:rPr>
              <w:t>26 – 42</w:t>
            </w:r>
          </w:p>
        </w:tc>
        <w:tc>
          <w:tcPr>
            <w:tcW w:w="1210" w:type="dxa"/>
          </w:tcPr>
          <w:p w:rsidR="00AF4E9D" w:rsidRPr="0088712B" w:rsidRDefault="00AF4E9D" w:rsidP="00BD4F2C">
            <w:pPr>
              <w:autoSpaceDE w:val="0"/>
              <w:autoSpaceDN w:val="0"/>
              <w:adjustRightInd w:val="0"/>
              <w:spacing w:line="360" w:lineRule="auto"/>
              <w:jc w:val="both"/>
              <w:rPr>
                <w:sz w:val="20"/>
                <w:szCs w:val="20"/>
              </w:rPr>
            </w:pPr>
            <w:r w:rsidRPr="0088712B">
              <w:rPr>
                <w:sz w:val="20"/>
                <w:szCs w:val="20"/>
              </w:rPr>
              <w:t>6,2 – 7,0</w:t>
            </w:r>
          </w:p>
        </w:tc>
        <w:tc>
          <w:tcPr>
            <w:tcW w:w="1076" w:type="dxa"/>
          </w:tcPr>
          <w:p w:rsidR="00AF4E9D" w:rsidRPr="0088712B" w:rsidRDefault="00AF4E9D" w:rsidP="00BD4F2C">
            <w:pPr>
              <w:autoSpaceDE w:val="0"/>
              <w:autoSpaceDN w:val="0"/>
              <w:adjustRightInd w:val="0"/>
              <w:spacing w:line="360" w:lineRule="auto"/>
              <w:jc w:val="both"/>
              <w:rPr>
                <w:sz w:val="20"/>
                <w:szCs w:val="20"/>
              </w:rPr>
            </w:pPr>
            <w:r w:rsidRPr="0088712B">
              <w:rPr>
                <w:sz w:val="20"/>
                <w:szCs w:val="20"/>
              </w:rPr>
              <w:t>2,1 –2,5</w:t>
            </w:r>
          </w:p>
        </w:tc>
        <w:tc>
          <w:tcPr>
            <w:tcW w:w="1344" w:type="dxa"/>
          </w:tcPr>
          <w:p w:rsidR="00AF4E9D" w:rsidRPr="0088712B" w:rsidRDefault="00AF4E9D" w:rsidP="00BD4F2C">
            <w:pPr>
              <w:autoSpaceDE w:val="0"/>
              <w:autoSpaceDN w:val="0"/>
              <w:adjustRightInd w:val="0"/>
              <w:spacing w:line="360" w:lineRule="auto"/>
              <w:jc w:val="both"/>
              <w:rPr>
                <w:sz w:val="20"/>
                <w:szCs w:val="20"/>
              </w:rPr>
            </w:pPr>
            <w:r w:rsidRPr="0088712B">
              <w:rPr>
                <w:sz w:val="20"/>
                <w:szCs w:val="20"/>
              </w:rPr>
              <w:t>0,18 –0,29</w:t>
            </w:r>
          </w:p>
        </w:tc>
      </w:tr>
      <w:tr w:rsidR="007003A1" w:rsidRPr="0088712B">
        <w:trPr>
          <w:trHeight w:val="318"/>
        </w:trPr>
        <w:tc>
          <w:tcPr>
            <w:tcW w:w="1500" w:type="dxa"/>
          </w:tcPr>
          <w:p w:rsidR="00AF4E9D" w:rsidRPr="0088712B" w:rsidRDefault="00AF4E9D" w:rsidP="00BD4F2C">
            <w:pPr>
              <w:autoSpaceDE w:val="0"/>
              <w:autoSpaceDN w:val="0"/>
              <w:adjustRightInd w:val="0"/>
              <w:spacing w:line="360" w:lineRule="auto"/>
              <w:jc w:val="both"/>
              <w:rPr>
                <w:sz w:val="20"/>
                <w:szCs w:val="20"/>
              </w:rPr>
            </w:pPr>
            <w:r w:rsidRPr="0088712B">
              <w:rPr>
                <w:sz w:val="20"/>
                <w:szCs w:val="20"/>
              </w:rPr>
              <w:t>Тимаксол-П</w:t>
            </w:r>
          </w:p>
        </w:tc>
        <w:tc>
          <w:tcPr>
            <w:tcW w:w="807" w:type="dxa"/>
          </w:tcPr>
          <w:p w:rsidR="00AF4E9D" w:rsidRPr="0088712B" w:rsidRDefault="00AF4E9D" w:rsidP="00BD4F2C">
            <w:pPr>
              <w:autoSpaceDE w:val="0"/>
              <w:autoSpaceDN w:val="0"/>
              <w:adjustRightInd w:val="0"/>
              <w:spacing w:line="360" w:lineRule="auto"/>
              <w:jc w:val="both"/>
              <w:rPr>
                <w:sz w:val="20"/>
                <w:szCs w:val="20"/>
              </w:rPr>
            </w:pPr>
            <w:r w:rsidRPr="0088712B">
              <w:rPr>
                <w:sz w:val="20"/>
                <w:szCs w:val="20"/>
              </w:rPr>
              <w:t>4 – 5</w:t>
            </w:r>
          </w:p>
        </w:tc>
        <w:tc>
          <w:tcPr>
            <w:tcW w:w="1254" w:type="dxa"/>
          </w:tcPr>
          <w:p w:rsidR="00AF4E9D" w:rsidRPr="0088712B" w:rsidRDefault="00AF4E9D" w:rsidP="00BD4F2C">
            <w:pPr>
              <w:autoSpaceDE w:val="0"/>
              <w:autoSpaceDN w:val="0"/>
              <w:adjustRightInd w:val="0"/>
              <w:spacing w:line="360" w:lineRule="auto"/>
              <w:jc w:val="both"/>
              <w:rPr>
                <w:sz w:val="20"/>
                <w:szCs w:val="20"/>
              </w:rPr>
            </w:pPr>
            <w:r w:rsidRPr="0088712B">
              <w:rPr>
                <w:sz w:val="20"/>
                <w:szCs w:val="20"/>
              </w:rPr>
              <w:t>-</w:t>
            </w:r>
          </w:p>
        </w:tc>
        <w:tc>
          <w:tcPr>
            <w:tcW w:w="1838" w:type="dxa"/>
          </w:tcPr>
          <w:p w:rsidR="00AF4E9D" w:rsidRPr="0088712B" w:rsidRDefault="00AF4E9D" w:rsidP="00BD4F2C">
            <w:pPr>
              <w:autoSpaceDE w:val="0"/>
              <w:autoSpaceDN w:val="0"/>
              <w:adjustRightInd w:val="0"/>
              <w:spacing w:line="360" w:lineRule="auto"/>
              <w:jc w:val="both"/>
              <w:rPr>
                <w:sz w:val="20"/>
                <w:szCs w:val="20"/>
              </w:rPr>
            </w:pPr>
            <w:r w:rsidRPr="0088712B">
              <w:rPr>
                <w:sz w:val="20"/>
                <w:szCs w:val="20"/>
              </w:rPr>
              <w:t>2 – 4</w:t>
            </w:r>
          </w:p>
        </w:tc>
        <w:tc>
          <w:tcPr>
            <w:tcW w:w="1210" w:type="dxa"/>
          </w:tcPr>
          <w:p w:rsidR="00AF4E9D" w:rsidRPr="0088712B" w:rsidRDefault="00AF4E9D" w:rsidP="00BD4F2C">
            <w:pPr>
              <w:autoSpaceDE w:val="0"/>
              <w:autoSpaceDN w:val="0"/>
              <w:adjustRightInd w:val="0"/>
              <w:spacing w:line="360" w:lineRule="auto"/>
              <w:jc w:val="both"/>
              <w:rPr>
                <w:sz w:val="20"/>
                <w:szCs w:val="20"/>
              </w:rPr>
            </w:pPr>
            <w:r w:rsidRPr="0088712B">
              <w:rPr>
                <w:sz w:val="20"/>
                <w:szCs w:val="20"/>
              </w:rPr>
              <w:t>6,5 – 7,3</w:t>
            </w:r>
          </w:p>
        </w:tc>
        <w:tc>
          <w:tcPr>
            <w:tcW w:w="1076" w:type="dxa"/>
          </w:tcPr>
          <w:p w:rsidR="00AF4E9D" w:rsidRPr="0088712B" w:rsidRDefault="00AF4E9D" w:rsidP="00BD4F2C">
            <w:pPr>
              <w:autoSpaceDE w:val="0"/>
              <w:autoSpaceDN w:val="0"/>
              <w:adjustRightInd w:val="0"/>
              <w:spacing w:line="360" w:lineRule="auto"/>
              <w:jc w:val="both"/>
              <w:rPr>
                <w:sz w:val="20"/>
                <w:szCs w:val="20"/>
              </w:rPr>
            </w:pPr>
            <w:r w:rsidRPr="0088712B">
              <w:rPr>
                <w:sz w:val="20"/>
                <w:szCs w:val="20"/>
              </w:rPr>
              <w:t>0,8 –1,2</w:t>
            </w:r>
          </w:p>
        </w:tc>
        <w:tc>
          <w:tcPr>
            <w:tcW w:w="1344" w:type="dxa"/>
          </w:tcPr>
          <w:p w:rsidR="00AF4E9D" w:rsidRPr="0088712B" w:rsidRDefault="00AF4E9D" w:rsidP="00BD4F2C">
            <w:pPr>
              <w:autoSpaceDE w:val="0"/>
              <w:autoSpaceDN w:val="0"/>
              <w:adjustRightInd w:val="0"/>
              <w:spacing w:line="360" w:lineRule="auto"/>
              <w:jc w:val="both"/>
              <w:rPr>
                <w:sz w:val="20"/>
                <w:szCs w:val="20"/>
              </w:rPr>
            </w:pPr>
            <w:r w:rsidRPr="0088712B">
              <w:rPr>
                <w:sz w:val="20"/>
                <w:szCs w:val="20"/>
              </w:rPr>
              <w:t>0,20 –0,23</w:t>
            </w:r>
          </w:p>
        </w:tc>
      </w:tr>
    </w:tbl>
    <w:p w:rsidR="00AF4E9D" w:rsidRPr="0088712B" w:rsidRDefault="00AF4E9D" w:rsidP="00417997">
      <w:pPr>
        <w:autoSpaceDE w:val="0"/>
        <w:autoSpaceDN w:val="0"/>
        <w:adjustRightInd w:val="0"/>
        <w:spacing w:line="360" w:lineRule="auto"/>
        <w:ind w:firstLine="709"/>
        <w:jc w:val="both"/>
        <w:rPr>
          <w:sz w:val="28"/>
          <w:szCs w:val="28"/>
        </w:rPr>
      </w:pPr>
    </w:p>
    <w:p w:rsidR="00A41E35" w:rsidRPr="0088712B" w:rsidRDefault="00A41E35" w:rsidP="00417997">
      <w:pPr>
        <w:autoSpaceDE w:val="0"/>
        <w:autoSpaceDN w:val="0"/>
        <w:adjustRightInd w:val="0"/>
        <w:spacing w:line="360" w:lineRule="auto"/>
        <w:ind w:firstLine="709"/>
        <w:jc w:val="both"/>
        <w:rPr>
          <w:sz w:val="28"/>
          <w:szCs w:val="28"/>
        </w:rPr>
      </w:pPr>
      <w:r w:rsidRPr="0088712B">
        <w:rPr>
          <w:sz w:val="28"/>
          <w:szCs w:val="28"/>
        </w:rPr>
        <w:t>Максимальное осветление воды отмечено при использовании Тимаксола-П и при совместном применении ПАА и СА. При этом оптимальная доза ПАА составляла 2-3 мг·л</w:t>
      </w:r>
      <w:r w:rsidRPr="0088712B">
        <w:rPr>
          <w:sz w:val="28"/>
          <w:szCs w:val="28"/>
          <w:vertAlign w:val="superscript"/>
        </w:rPr>
        <w:t>–1</w:t>
      </w:r>
      <w:r w:rsidRPr="0088712B">
        <w:rPr>
          <w:sz w:val="28"/>
          <w:szCs w:val="28"/>
        </w:rPr>
        <w:t xml:space="preserve"> при применении с СА (дозы 30-60 мг·л</w:t>
      </w:r>
      <w:r w:rsidRPr="0088712B">
        <w:rPr>
          <w:sz w:val="28"/>
          <w:szCs w:val="28"/>
          <w:vertAlign w:val="superscript"/>
        </w:rPr>
        <w:t>–1</w:t>
      </w:r>
      <w:r w:rsidRPr="0088712B">
        <w:rPr>
          <w:sz w:val="28"/>
          <w:szCs w:val="28"/>
        </w:rPr>
        <w:t>), а Тимаксола-П 4-5 мг·л</w:t>
      </w:r>
      <w:r w:rsidRPr="0088712B">
        <w:rPr>
          <w:sz w:val="28"/>
          <w:szCs w:val="28"/>
          <w:vertAlign w:val="superscript"/>
        </w:rPr>
        <w:t>–1</w:t>
      </w:r>
      <w:r w:rsidRPr="0088712B">
        <w:rPr>
          <w:sz w:val="28"/>
          <w:szCs w:val="28"/>
        </w:rPr>
        <w:t xml:space="preserve"> (при концентрации в промывных водах взвешенных веществ 42-172 мг·л</w:t>
      </w:r>
      <w:r w:rsidRPr="0088712B">
        <w:rPr>
          <w:sz w:val="28"/>
          <w:szCs w:val="28"/>
          <w:vertAlign w:val="superscript"/>
        </w:rPr>
        <w:t>–1</w:t>
      </w:r>
      <w:r w:rsidRPr="0088712B">
        <w:rPr>
          <w:sz w:val="28"/>
          <w:szCs w:val="28"/>
        </w:rPr>
        <w:t>, содержании железа 0.65 мг·л</w:t>
      </w:r>
      <w:r w:rsidRPr="0088712B">
        <w:rPr>
          <w:sz w:val="28"/>
          <w:szCs w:val="28"/>
          <w:vertAlign w:val="superscript"/>
        </w:rPr>
        <w:t>–1</w:t>
      </w:r>
      <w:r w:rsidRPr="0088712B">
        <w:rPr>
          <w:sz w:val="28"/>
          <w:szCs w:val="28"/>
        </w:rPr>
        <w:t>, ионов алюминия 12 мг·л</w:t>
      </w:r>
      <w:r w:rsidRPr="0088712B">
        <w:rPr>
          <w:sz w:val="28"/>
          <w:szCs w:val="28"/>
          <w:vertAlign w:val="superscript"/>
        </w:rPr>
        <w:t>–1</w:t>
      </w:r>
      <w:r w:rsidRPr="0088712B">
        <w:rPr>
          <w:sz w:val="28"/>
          <w:szCs w:val="28"/>
        </w:rPr>
        <w:t>). Очищенная вода при обработке ПАА совместно с коагулянтом, а также Тимаксолом-П по всем показателям [кроме Al</w:t>
      </w:r>
      <w:r w:rsidRPr="0088712B">
        <w:rPr>
          <w:sz w:val="28"/>
          <w:szCs w:val="28"/>
          <w:vertAlign w:val="superscript"/>
        </w:rPr>
        <w:t>3+</w:t>
      </w:r>
      <w:r w:rsidRPr="0088712B">
        <w:rPr>
          <w:sz w:val="28"/>
          <w:szCs w:val="28"/>
        </w:rPr>
        <w:t xml:space="preserve"> (0.8-7.1 мг·л</w:t>
      </w:r>
      <w:r w:rsidRPr="0088712B">
        <w:rPr>
          <w:sz w:val="28"/>
          <w:szCs w:val="28"/>
          <w:vertAlign w:val="superscript"/>
        </w:rPr>
        <w:t>–1</w:t>
      </w:r>
      <w:r w:rsidRPr="0088712B">
        <w:rPr>
          <w:sz w:val="28"/>
          <w:szCs w:val="28"/>
        </w:rPr>
        <w:t>)] соответствовала требованиям нормативов.</w:t>
      </w:r>
    </w:p>
    <w:p w:rsidR="00A41E35" w:rsidRPr="0088712B" w:rsidRDefault="00A41E35" w:rsidP="00417997">
      <w:pPr>
        <w:autoSpaceDE w:val="0"/>
        <w:autoSpaceDN w:val="0"/>
        <w:adjustRightInd w:val="0"/>
        <w:spacing w:line="360" w:lineRule="auto"/>
        <w:ind w:firstLine="709"/>
        <w:jc w:val="both"/>
        <w:rPr>
          <w:sz w:val="28"/>
          <w:szCs w:val="28"/>
        </w:rPr>
      </w:pPr>
      <w:r w:rsidRPr="0088712B">
        <w:rPr>
          <w:sz w:val="28"/>
          <w:szCs w:val="28"/>
        </w:rPr>
        <w:t>В работе [58] оптимизирован процесс очистки сточных вод красильного цеха обойной фабрики от водорастворимых красителей, казеинового клея, каолина и латекса при применении флокулянта и коагулянта. Определены оптимальные гидродинамические условия флокуляции: время перемешивания в отстойнике 10 мин при градиенте скорости перемешивания 15-20 мин</w:t>
      </w:r>
      <w:r w:rsidRPr="0088712B">
        <w:rPr>
          <w:sz w:val="28"/>
          <w:szCs w:val="28"/>
          <w:vertAlign w:val="superscript"/>
        </w:rPr>
        <w:t>-1</w:t>
      </w:r>
      <w:r w:rsidRPr="0088712B">
        <w:rPr>
          <w:sz w:val="28"/>
          <w:szCs w:val="28"/>
        </w:rPr>
        <w:t>, которые сократили продолжительность отстаивания загрязнений с 16-18 час до 2-3 час. Проведены производственные испытания очистки сточных вод с применением неионного ПАА с невысокой М, неионного ПАА Н-150, а также анионного флокулянта А-930 с высокой М. Выявлена наилучшая флокулирующая активность анионного флокулянта по сравнению с другими полимерами, который существенно снижает цветность воды при изменении состава сточных вод. Введение флокулянта А-930 увеличивало эффективность задержания взвешенных веществ при центрифугировании с 55-63 до 90-95% для влажности обезвоженного осадка 75-78%. Отмечено, что для повышения эффективности процесса осветления стоков необходимо поддерживать рН обрабатываемой воды в пределах 7.5-8.0.</w:t>
      </w:r>
    </w:p>
    <w:p w:rsidR="00A41E35" w:rsidRPr="0088712B" w:rsidRDefault="00A41E35" w:rsidP="00417997">
      <w:pPr>
        <w:autoSpaceDE w:val="0"/>
        <w:autoSpaceDN w:val="0"/>
        <w:adjustRightInd w:val="0"/>
        <w:spacing w:line="360" w:lineRule="auto"/>
        <w:ind w:firstLine="709"/>
        <w:jc w:val="both"/>
        <w:rPr>
          <w:sz w:val="28"/>
          <w:szCs w:val="28"/>
        </w:rPr>
      </w:pPr>
      <w:r w:rsidRPr="0088712B">
        <w:rPr>
          <w:sz w:val="28"/>
          <w:szCs w:val="28"/>
        </w:rPr>
        <w:t>Обработка сточных вод дубильных операций кожевенного производства с применением флокулянта Феннопола А-321 (сополимер АА с Na-AK с</w:t>
      </w:r>
      <w:r w:rsidR="0069071B" w:rsidRPr="0088712B">
        <w:rPr>
          <w:sz w:val="28"/>
          <w:szCs w:val="28"/>
        </w:rPr>
        <w:t xml:space="preserve"> </w:t>
      </w:r>
      <w:r w:rsidRPr="0088712B">
        <w:rPr>
          <w:sz w:val="28"/>
          <w:szCs w:val="28"/>
        </w:rPr>
        <w:t>α</w:t>
      </w:r>
      <w:r w:rsidR="00131E95" w:rsidRPr="0088712B">
        <w:rPr>
          <w:sz w:val="28"/>
          <w:szCs w:val="28"/>
        </w:rPr>
        <w:t xml:space="preserve"> </w:t>
      </w:r>
      <w:r w:rsidRPr="0088712B">
        <w:rPr>
          <w:sz w:val="28"/>
          <w:szCs w:val="28"/>
        </w:rPr>
        <w:t>=</w:t>
      </w:r>
      <w:r w:rsidR="00131E95" w:rsidRPr="0088712B">
        <w:rPr>
          <w:sz w:val="28"/>
          <w:szCs w:val="28"/>
        </w:rPr>
        <w:t xml:space="preserve"> </w:t>
      </w:r>
      <w:r w:rsidRPr="0088712B">
        <w:rPr>
          <w:sz w:val="28"/>
          <w:szCs w:val="28"/>
        </w:rPr>
        <w:t>6 мол %) с кальцинированной содой позволяло интенсифицировать процесс разделения суспензии гидроксида хрома [59]. Введение флокулянта и подогрев смеси до 80</w:t>
      </w:r>
      <w:r w:rsidR="00131E95" w:rsidRPr="0088712B">
        <w:rPr>
          <w:sz w:val="28"/>
          <w:szCs w:val="28"/>
        </w:rPr>
        <w:sym w:font="Symbol" w:char="F0B0"/>
      </w:r>
      <w:r w:rsidRPr="0088712B">
        <w:rPr>
          <w:sz w:val="28"/>
          <w:szCs w:val="28"/>
        </w:rPr>
        <w:t>С сокращало время осаждения в 4 раза, уменьшало объём образующего осадка в 2</w:t>
      </w:r>
      <w:r w:rsidR="00131E95" w:rsidRPr="0088712B">
        <w:rPr>
          <w:sz w:val="28"/>
          <w:szCs w:val="28"/>
        </w:rPr>
        <w:t xml:space="preserve"> – </w:t>
      </w:r>
      <w:r w:rsidRPr="0088712B">
        <w:rPr>
          <w:sz w:val="28"/>
          <w:szCs w:val="28"/>
        </w:rPr>
        <w:t>2</w:t>
      </w:r>
      <w:r w:rsidR="00131E95" w:rsidRPr="0088712B">
        <w:rPr>
          <w:sz w:val="28"/>
          <w:szCs w:val="28"/>
        </w:rPr>
        <w:t>,</w:t>
      </w:r>
      <w:r w:rsidRPr="0088712B">
        <w:rPr>
          <w:sz w:val="28"/>
          <w:szCs w:val="28"/>
        </w:rPr>
        <w:t>5 раза и приводило к содержанию в слив</w:t>
      </w:r>
      <w:r w:rsidR="00374166" w:rsidRPr="0088712B">
        <w:rPr>
          <w:sz w:val="28"/>
          <w:szCs w:val="28"/>
        </w:rPr>
        <w:t xml:space="preserve">ной воде концентрации </w:t>
      </w:r>
      <w:r w:rsidRPr="0088712B">
        <w:rPr>
          <w:sz w:val="28"/>
          <w:szCs w:val="28"/>
        </w:rPr>
        <w:t>1090 трёхвалентного хрома не более 10 мг·л</w:t>
      </w:r>
      <w:r w:rsidRPr="0088712B">
        <w:rPr>
          <w:sz w:val="28"/>
          <w:szCs w:val="28"/>
          <w:vertAlign w:val="superscript"/>
        </w:rPr>
        <w:t>–1</w:t>
      </w:r>
      <w:r w:rsidRPr="0088712B">
        <w:rPr>
          <w:sz w:val="28"/>
          <w:szCs w:val="28"/>
        </w:rPr>
        <w:t>.</w:t>
      </w:r>
    </w:p>
    <w:p w:rsidR="00374166" w:rsidRPr="0088712B" w:rsidRDefault="00A41E35" w:rsidP="00417997">
      <w:pPr>
        <w:autoSpaceDE w:val="0"/>
        <w:autoSpaceDN w:val="0"/>
        <w:adjustRightInd w:val="0"/>
        <w:spacing w:line="360" w:lineRule="auto"/>
        <w:ind w:firstLine="709"/>
        <w:jc w:val="both"/>
        <w:rPr>
          <w:sz w:val="28"/>
          <w:szCs w:val="28"/>
        </w:rPr>
      </w:pPr>
      <w:r w:rsidRPr="0088712B">
        <w:rPr>
          <w:sz w:val="28"/>
          <w:szCs w:val="28"/>
        </w:rPr>
        <w:t>Технология очистки нефтесодержащих сточных вод, описанная в работе [60], предусматривает совместное использование флокулянта Феннопола А-321 с СА. Подача растворов реагентов производилась перед отстойниками в трубопровод сточной воды (на расстоянии 0.5 км от распределительной камеры) с временем пребывания реагентов 5-6 мин (1 вариант) и непосредственно в распределительную камеру с временем пребывания реагентов 0.6 мин (2 вариант). Дозы флокулянта 0</w:t>
      </w:r>
      <w:r w:rsidR="00374166" w:rsidRPr="0088712B">
        <w:rPr>
          <w:sz w:val="28"/>
          <w:szCs w:val="28"/>
        </w:rPr>
        <w:t>,</w:t>
      </w:r>
      <w:r w:rsidRPr="0088712B">
        <w:rPr>
          <w:sz w:val="28"/>
          <w:szCs w:val="28"/>
        </w:rPr>
        <w:t>3 мг·л</w:t>
      </w:r>
      <w:r w:rsidRPr="0088712B">
        <w:rPr>
          <w:sz w:val="28"/>
          <w:szCs w:val="28"/>
          <w:vertAlign w:val="superscript"/>
        </w:rPr>
        <w:t>–1</w:t>
      </w:r>
      <w:r w:rsidRPr="0088712B">
        <w:rPr>
          <w:sz w:val="28"/>
          <w:szCs w:val="28"/>
        </w:rPr>
        <w:t xml:space="preserve"> и коагулянта 2</w:t>
      </w:r>
      <w:r w:rsidR="00374166" w:rsidRPr="0088712B">
        <w:rPr>
          <w:sz w:val="28"/>
          <w:szCs w:val="28"/>
        </w:rPr>
        <w:t>,</w:t>
      </w:r>
      <w:r w:rsidRPr="0088712B">
        <w:rPr>
          <w:sz w:val="28"/>
          <w:szCs w:val="28"/>
        </w:rPr>
        <w:t>5-9 мг·л</w:t>
      </w:r>
      <w:r w:rsidRPr="0088712B">
        <w:rPr>
          <w:sz w:val="28"/>
          <w:szCs w:val="28"/>
          <w:vertAlign w:val="superscript"/>
        </w:rPr>
        <w:t>–1</w:t>
      </w:r>
      <w:r w:rsidRPr="0088712B">
        <w:rPr>
          <w:sz w:val="28"/>
          <w:szCs w:val="28"/>
        </w:rPr>
        <w:t xml:space="preserve"> обеспечивали удаление нефтепродуктов на 60% (при 1 варианте) и 42% (при 2 варианте), снижение ХПК на 80% (при 1 варианте) и на 30% (при 2 варианте), а без реагентной очистки эффективность удаления нефтепродуктов в отстойниках составляла 25%, а по ХПК-30%. При вводе реагентов по </w:t>
      </w:r>
      <w:r w:rsidR="00131E95" w:rsidRPr="0088712B">
        <w:rPr>
          <w:sz w:val="28"/>
          <w:szCs w:val="28"/>
        </w:rPr>
        <w:t>перв</w:t>
      </w:r>
      <w:r w:rsidRPr="0088712B">
        <w:rPr>
          <w:sz w:val="28"/>
          <w:szCs w:val="28"/>
        </w:rPr>
        <w:t>ому варианту на 25%</w:t>
      </w:r>
      <w:r w:rsidR="00131E95" w:rsidRPr="0088712B">
        <w:rPr>
          <w:sz w:val="28"/>
          <w:szCs w:val="28"/>
        </w:rPr>
        <w:t xml:space="preserve"> </w:t>
      </w:r>
      <w:r w:rsidRPr="0088712B">
        <w:rPr>
          <w:sz w:val="28"/>
          <w:szCs w:val="28"/>
        </w:rPr>
        <w:t>возрастала производительность отстойников по сравнению с проектными данными. Таким образом, более длительный контакт реагентов с нефтесодержащими сточными водами при интенсивном перемешивании способствовал интенсификации процесса флокуляции, а применение в схемах очистки оптимальных конструкций смесителей и хлопьеобразователей повышало эффективность удаления загрязнений в 1.5-3 раза и снижало расход реагентов.</w:t>
      </w:r>
    </w:p>
    <w:p w:rsidR="00A41E35" w:rsidRPr="0088712B" w:rsidRDefault="00A41E35" w:rsidP="00417997">
      <w:pPr>
        <w:autoSpaceDE w:val="0"/>
        <w:autoSpaceDN w:val="0"/>
        <w:adjustRightInd w:val="0"/>
        <w:spacing w:line="360" w:lineRule="auto"/>
        <w:ind w:firstLine="709"/>
        <w:jc w:val="both"/>
        <w:rPr>
          <w:sz w:val="28"/>
          <w:szCs w:val="28"/>
        </w:rPr>
      </w:pPr>
      <w:r w:rsidRPr="0088712B">
        <w:rPr>
          <w:sz w:val="28"/>
          <w:szCs w:val="28"/>
        </w:rPr>
        <w:t>Влияние извести и катионных флокулянтов (ВПК-402, выпускаемых ПО «Каустик» г. Стерлитамак и К100, К131, КНФ, Ф100, Ф200, выпускаемых Волжским филиалом НИИ Химполимер) на процесс обезвоживания осадков на очистных сооружениях канализации г. Харькова рассмотрено в работе [61]. Исследования проводили с сырым осадком из первичных отстойников, смесью осадков из первичных отстойников и избыточного активного ила, уплотнённым активным илом, сброженной смесью сырого осадка и избыточного активного ила, аэробно-стабилизированным активным илом. Дозы флокулянтов составляли 0</w:t>
      </w:r>
      <w:r w:rsidR="00374166" w:rsidRPr="0088712B">
        <w:rPr>
          <w:sz w:val="28"/>
          <w:szCs w:val="28"/>
        </w:rPr>
        <w:t>,</w:t>
      </w:r>
      <w:r w:rsidRPr="0088712B">
        <w:rPr>
          <w:sz w:val="28"/>
          <w:szCs w:val="28"/>
        </w:rPr>
        <w:t>05</w:t>
      </w:r>
      <w:r w:rsidR="00133FFC" w:rsidRPr="0088712B">
        <w:rPr>
          <w:sz w:val="28"/>
          <w:szCs w:val="28"/>
        </w:rPr>
        <w:t xml:space="preserve"> – </w:t>
      </w:r>
      <w:r w:rsidRPr="0088712B">
        <w:rPr>
          <w:sz w:val="28"/>
          <w:szCs w:val="28"/>
        </w:rPr>
        <w:t>1%, а коагулянта 0</w:t>
      </w:r>
      <w:r w:rsidR="00374166" w:rsidRPr="0088712B">
        <w:rPr>
          <w:sz w:val="28"/>
          <w:szCs w:val="28"/>
        </w:rPr>
        <w:t>,</w:t>
      </w:r>
      <w:r w:rsidRPr="0088712B">
        <w:rPr>
          <w:sz w:val="28"/>
          <w:szCs w:val="28"/>
        </w:rPr>
        <w:t>75</w:t>
      </w:r>
      <w:r w:rsidR="00133FFC" w:rsidRPr="0088712B">
        <w:rPr>
          <w:sz w:val="28"/>
          <w:szCs w:val="28"/>
        </w:rPr>
        <w:t xml:space="preserve"> – </w:t>
      </w:r>
      <w:r w:rsidRPr="0088712B">
        <w:rPr>
          <w:sz w:val="28"/>
          <w:szCs w:val="28"/>
        </w:rPr>
        <w:t>1% от массы сухого вещества в зависимости от вида осадка. Скорость обезвоживания осадков определяли на воронке Бюхнера. Обработка осадков коагулянтом совместно с флокулянтами вызывала нейтрализацию поверхностного заряда и укрупнение частиц осадка, приводила к резкому снижению их удельного сопротивления фильтрации и способствовала интенсификации процесса фильтрации. Так, при не</w:t>
      </w:r>
      <w:r w:rsidR="00374166" w:rsidRPr="0088712B">
        <w:rPr>
          <w:sz w:val="28"/>
          <w:szCs w:val="28"/>
        </w:rPr>
        <w:t>больших дозах флокулянта (0,</w:t>
      </w:r>
      <w:r w:rsidRPr="0088712B">
        <w:rPr>
          <w:sz w:val="28"/>
          <w:szCs w:val="28"/>
        </w:rPr>
        <w:t>1</w:t>
      </w:r>
      <w:r w:rsidR="00374166" w:rsidRPr="0088712B">
        <w:rPr>
          <w:sz w:val="28"/>
          <w:szCs w:val="28"/>
        </w:rPr>
        <w:t xml:space="preserve"> </w:t>
      </w:r>
      <w:r w:rsidR="00133FFC" w:rsidRPr="0088712B">
        <w:rPr>
          <w:sz w:val="28"/>
          <w:szCs w:val="28"/>
        </w:rPr>
        <w:t>–</w:t>
      </w:r>
      <w:r w:rsidR="00374166" w:rsidRPr="0088712B">
        <w:rPr>
          <w:sz w:val="28"/>
          <w:szCs w:val="28"/>
        </w:rPr>
        <w:t xml:space="preserve"> </w:t>
      </w:r>
      <w:r w:rsidRPr="0088712B">
        <w:rPr>
          <w:sz w:val="28"/>
          <w:szCs w:val="28"/>
        </w:rPr>
        <w:t>0</w:t>
      </w:r>
      <w:r w:rsidR="00133FFC" w:rsidRPr="0088712B">
        <w:rPr>
          <w:sz w:val="28"/>
          <w:szCs w:val="28"/>
        </w:rPr>
        <w:t>,</w:t>
      </w:r>
      <w:r w:rsidRPr="0088712B">
        <w:rPr>
          <w:sz w:val="28"/>
          <w:szCs w:val="28"/>
        </w:rPr>
        <w:t>2%) скорость фильтрации возрастала в 3</w:t>
      </w:r>
      <w:r w:rsidR="00133FFC" w:rsidRPr="0088712B">
        <w:rPr>
          <w:sz w:val="28"/>
          <w:szCs w:val="28"/>
        </w:rPr>
        <w:t xml:space="preserve"> – </w:t>
      </w:r>
      <w:r w:rsidRPr="0088712B">
        <w:rPr>
          <w:sz w:val="28"/>
          <w:szCs w:val="28"/>
        </w:rPr>
        <w:t>5 раз дл</w:t>
      </w:r>
      <w:r w:rsidR="00133FFC" w:rsidRPr="0088712B">
        <w:rPr>
          <w:sz w:val="28"/>
          <w:szCs w:val="28"/>
        </w:rPr>
        <w:t xml:space="preserve">я сырого осадка, в 4 раза – для </w:t>
      </w:r>
      <w:r w:rsidRPr="0088712B">
        <w:rPr>
          <w:sz w:val="28"/>
          <w:szCs w:val="28"/>
        </w:rPr>
        <w:t>сброженной смеси и в 2</w:t>
      </w:r>
      <w:r w:rsidR="00133FFC" w:rsidRPr="0088712B">
        <w:rPr>
          <w:sz w:val="28"/>
          <w:szCs w:val="28"/>
        </w:rPr>
        <w:t>,</w:t>
      </w:r>
      <w:r w:rsidRPr="0088712B">
        <w:rPr>
          <w:sz w:val="28"/>
          <w:szCs w:val="28"/>
        </w:rPr>
        <w:t>5 раза – для активного ила по сравнению с безреагентным фильтрованием, а также в 1</w:t>
      </w:r>
      <w:r w:rsidR="00133FFC" w:rsidRPr="0088712B">
        <w:rPr>
          <w:sz w:val="28"/>
          <w:szCs w:val="28"/>
        </w:rPr>
        <w:t>,</w:t>
      </w:r>
      <w:r w:rsidRPr="0088712B">
        <w:rPr>
          <w:sz w:val="28"/>
          <w:szCs w:val="28"/>
        </w:rPr>
        <w:t>5 раза для всех осадков по сравнению с обработкой их только флокулянтами. Добавление флокулянтов совместно с коагулянтом изменяло структуру осадков и уменьшало содержание связанной воды. При этом использование коагулянта позволяло значительно сократить дозу флокулянта. Анионный Праестол 2540 (доза 6 мг·л–1) в сочетании с СА (доза 60 мг·л–1) [62] повышал скорость осаждения частиц при очистке отходов флотации в 1</w:t>
      </w:r>
      <w:r w:rsidR="00133FFC" w:rsidRPr="0088712B">
        <w:rPr>
          <w:sz w:val="28"/>
          <w:szCs w:val="28"/>
        </w:rPr>
        <w:t>,</w:t>
      </w:r>
      <w:r w:rsidRPr="0088712B">
        <w:rPr>
          <w:sz w:val="28"/>
          <w:szCs w:val="28"/>
        </w:rPr>
        <w:t>5 раза по сравнению с опытами без коагулянта. Аналогичные результаты достигались и при использовании смеси анионного Праестола 2540 и катионного флокулянта ВПК-402 при их весовом соотношении 3:1. Добавки Праестола без коагулянта способствовали увеличению скорости осаждения частиц в 1</w:t>
      </w:r>
      <w:r w:rsidR="00133FFC" w:rsidRPr="0088712B">
        <w:rPr>
          <w:sz w:val="28"/>
          <w:szCs w:val="28"/>
        </w:rPr>
        <w:t>,</w:t>
      </w:r>
      <w:r w:rsidRPr="0088712B">
        <w:rPr>
          <w:sz w:val="28"/>
          <w:szCs w:val="28"/>
        </w:rPr>
        <w:t>3</w:t>
      </w:r>
      <w:r w:rsidR="00133FFC" w:rsidRPr="0088712B">
        <w:rPr>
          <w:sz w:val="28"/>
          <w:szCs w:val="28"/>
        </w:rPr>
        <w:t xml:space="preserve"> – </w:t>
      </w:r>
      <w:r w:rsidRPr="0088712B">
        <w:rPr>
          <w:sz w:val="28"/>
          <w:szCs w:val="28"/>
        </w:rPr>
        <w:t>1</w:t>
      </w:r>
      <w:r w:rsidR="00133FFC" w:rsidRPr="0088712B">
        <w:rPr>
          <w:sz w:val="28"/>
          <w:szCs w:val="28"/>
        </w:rPr>
        <w:t>,</w:t>
      </w:r>
      <w:r w:rsidRPr="0088712B">
        <w:rPr>
          <w:sz w:val="28"/>
          <w:szCs w:val="28"/>
        </w:rPr>
        <w:t>6 раза и снижению концентрации твёрдой фазы в осветлённом слое на 20-40% по сравнению с аммиачным ПАА и полиэтиленоксидом. Однако в другой работе [63] зафиксирован сильный антагонистический эффект действия смеси анионных и катионных флокулянтов, который, по мнению авторов, обусловлен селективными взаимодействиями между противоположно заряженными макромолекулами.</w:t>
      </w:r>
    </w:p>
    <w:p w:rsidR="00133FFC" w:rsidRPr="0088712B" w:rsidRDefault="00133FFC" w:rsidP="00417997">
      <w:pPr>
        <w:autoSpaceDE w:val="0"/>
        <w:autoSpaceDN w:val="0"/>
        <w:adjustRightInd w:val="0"/>
        <w:spacing w:line="360" w:lineRule="auto"/>
        <w:ind w:firstLine="709"/>
        <w:jc w:val="both"/>
        <w:rPr>
          <w:sz w:val="28"/>
          <w:szCs w:val="28"/>
        </w:rPr>
      </w:pPr>
    </w:p>
    <w:p w:rsidR="00A41E35" w:rsidRPr="0088712B" w:rsidRDefault="00A41E35" w:rsidP="00417997">
      <w:pPr>
        <w:pStyle w:val="2"/>
        <w:jc w:val="both"/>
        <w:rPr>
          <w:i w:val="0"/>
          <w:iCs w:val="0"/>
        </w:rPr>
      </w:pPr>
      <w:bookmarkStart w:id="8" w:name="_Toc168635477"/>
      <w:r w:rsidRPr="0088712B">
        <w:rPr>
          <w:i w:val="0"/>
          <w:iCs w:val="0"/>
        </w:rPr>
        <w:t>1.4</w:t>
      </w:r>
      <w:r w:rsidR="00BD4F2C" w:rsidRPr="0088712B">
        <w:rPr>
          <w:i w:val="0"/>
          <w:iCs w:val="0"/>
        </w:rPr>
        <w:t xml:space="preserve"> </w:t>
      </w:r>
      <w:r w:rsidRPr="0088712B">
        <w:rPr>
          <w:i w:val="0"/>
          <w:iCs w:val="0"/>
        </w:rPr>
        <w:t>Теоретические</w:t>
      </w:r>
      <w:r w:rsidR="0069071B" w:rsidRPr="0088712B">
        <w:rPr>
          <w:i w:val="0"/>
          <w:iCs w:val="0"/>
        </w:rPr>
        <w:t xml:space="preserve"> </w:t>
      </w:r>
      <w:r w:rsidRPr="0088712B">
        <w:rPr>
          <w:i w:val="0"/>
          <w:iCs w:val="0"/>
        </w:rPr>
        <w:t>представления и экспериментальные данные о механизме флокуляции</w:t>
      </w:r>
      <w:bookmarkEnd w:id="8"/>
    </w:p>
    <w:p w:rsidR="00BD4F2C" w:rsidRPr="0088712B" w:rsidRDefault="00BD4F2C" w:rsidP="00417997">
      <w:pPr>
        <w:pStyle w:val="3"/>
        <w:jc w:val="both"/>
      </w:pPr>
      <w:bookmarkStart w:id="9" w:name="_Toc168635478"/>
    </w:p>
    <w:p w:rsidR="00133FFC" w:rsidRPr="0088712B" w:rsidRDefault="004C600B" w:rsidP="00417997">
      <w:pPr>
        <w:pStyle w:val="3"/>
        <w:jc w:val="both"/>
      </w:pPr>
      <w:r w:rsidRPr="0088712B">
        <w:t xml:space="preserve">1.4.1 </w:t>
      </w:r>
      <w:r w:rsidR="00133FFC" w:rsidRPr="0088712B">
        <w:t>Механизмы коагуляции</w:t>
      </w:r>
      <w:bookmarkEnd w:id="9"/>
    </w:p>
    <w:p w:rsidR="00133FFC" w:rsidRPr="0088712B" w:rsidRDefault="00133FFC" w:rsidP="00417997">
      <w:pPr>
        <w:autoSpaceDE w:val="0"/>
        <w:autoSpaceDN w:val="0"/>
        <w:adjustRightInd w:val="0"/>
        <w:spacing w:line="360" w:lineRule="auto"/>
        <w:ind w:firstLine="709"/>
        <w:jc w:val="both"/>
        <w:rPr>
          <w:sz w:val="28"/>
          <w:szCs w:val="28"/>
        </w:rPr>
      </w:pPr>
      <w:r w:rsidRPr="0088712B">
        <w:rPr>
          <w:sz w:val="28"/>
          <w:szCs w:val="28"/>
        </w:rPr>
        <w:t xml:space="preserve">Коагуляция представляет собой комплекс химических и физических воздействий между отрицательно заряженными коллоидными частицами </w:t>
      </w:r>
      <w:r w:rsidR="009E2776" w:rsidRPr="0088712B">
        <w:rPr>
          <w:sz w:val="28"/>
          <w:szCs w:val="28"/>
        </w:rPr>
        <w:t xml:space="preserve">и катионами, т.е. положительно заряженными химическими реагентами. Она использует различные силы отталкивания и притяжения, которые обеспечивают устойчивость или наоборот, неустойчивость коллоидной взвеси, а именно: </w:t>
      </w:r>
    </w:p>
    <w:p w:rsidR="009E2776" w:rsidRPr="0088712B" w:rsidRDefault="009E2776" w:rsidP="00417997">
      <w:pPr>
        <w:pStyle w:val="13"/>
        <w:numPr>
          <w:ilvl w:val="0"/>
          <w:numId w:val="4"/>
        </w:numPr>
        <w:autoSpaceDE w:val="0"/>
        <w:autoSpaceDN w:val="0"/>
        <w:adjustRightInd w:val="0"/>
        <w:spacing w:line="360" w:lineRule="auto"/>
        <w:ind w:left="0" w:firstLine="709"/>
        <w:jc w:val="both"/>
        <w:rPr>
          <w:sz w:val="28"/>
          <w:szCs w:val="28"/>
        </w:rPr>
      </w:pPr>
      <w:r w:rsidRPr="0088712B">
        <w:rPr>
          <w:sz w:val="28"/>
          <w:szCs w:val="28"/>
        </w:rPr>
        <w:t xml:space="preserve">силы электростатического отталкивания; </w:t>
      </w:r>
    </w:p>
    <w:p w:rsidR="009E2776" w:rsidRPr="0088712B" w:rsidRDefault="009E2776" w:rsidP="00417997">
      <w:pPr>
        <w:pStyle w:val="13"/>
        <w:numPr>
          <w:ilvl w:val="0"/>
          <w:numId w:val="4"/>
        </w:numPr>
        <w:autoSpaceDE w:val="0"/>
        <w:autoSpaceDN w:val="0"/>
        <w:adjustRightInd w:val="0"/>
        <w:spacing w:line="360" w:lineRule="auto"/>
        <w:ind w:left="0" w:firstLine="709"/>
        <w:jc w:val="both"/>
        <w:rPr>
          <w:sz w:val="28"/>
          <w:szCs w:val="28"/>
        </w:rPr>
      </w:pPr>
      <w:r w:rsidRPr="0088712B">
        <w:rPr>
          <w:sz w:val="28"/>
          <w:szCs w:val="28"/>
        </w:rPr>
        <w:t xml:space="preserve">броуновское движение; </w:t>
      </w:r>
    </w:p>
    <w:p w:rsidR="009E2776" w:rsidRPr="0088712B" w:rsidRDefault="009E2776" w:rsidP="00417997">
      <w:pPr>
        <w:pStyle w:val="13"/>
        <w:numPr>
          <w:ilvl w:val="0"/>
          <w:numId w:val="4"/>
        </w:numPr>
        <w:autoSpaceDE w:val="0"/>
        <w:autoSpaceDN w:val="0"/>
        <w:adjustRightInd w:val="0"/>
        <w:spacing w:line="360" w:lineRule="auto"/>
        <w:ind w:left="0" w:firstLine="709"/>
        <w:jc w:val="both"/>
        <w:rPr>
          <w:sz w:val="28"/>
          <w:szCs w:val="28"/>
        </w:rPr>
      </w:pPr>
      <w:r w:rsidRPr="0088712B">
        <w:rPr>
          <w:sz w:val="28"/>
          <w:szCs w:val="28"/>
        </w:rPr>
        <w:t>силы притяжения Ван-дер-Ваальса;</w:t>
      </w:r>
    </w:p>
    <w:p w:rsidR="009E2776" w:rsidRPr="0088712B" w:rsidRDefault="009E2776" w:rsidP="00417997">
      <w:pPr>
        <w:pStyle w:val="13"/>
        <w:numPr>
          <w:ilvl w:val="0"/>
          <w:numId w:val="4"/>
        </w:numPr>
        <w:autoSpaceDE w:val="0"/>
        <w:autoSpaceDN w:val="0"/>
        <w:adjustRightInd w:val="0"/>
        <w:spacing w:line="360" w:lineRule="auto"/>
        <w:ind w:left="0" w:firstLine="709"/>
        <w:jc w:val="both"/>
        <w:rPr>
          <w:sz w:val="28"/>
          <w:szCs w:val="28"/>
        </w:rPr>
      </w:pPr>
      <w:r w:rsidRPr="0088712B">
        <w:rPr>
          <w:sz w:val="28"/>
          <w:szCs w:val="28"/>
        </w:rPr>
        <w:t xml:space="preserve">силу всемирного тяготения. </w:t>
      </w:r>
    </w:p>
    <w:p w:rsidR="009E2776" w:rsidRPr="0088712B" w:rsidRDefault="009E2776" w:rsidP="00417997">
      <w:pPr>
        <w:autoSpaceDE w:val="0"/>
        <w:autoSpaceDN w:val="0"/>
        <w:adjustRightInd w:val="0"/>
        <w:spacing w:line="360" w:lineRule="auto"/>
        <w:ind w:firstLine="709"/>
        <w:jc w:val="both"/>
        <w:rPr>
          <w:sz w:val="28"/>
          <w:szCs w:val="28"/>
        </w:rPr>
      </w:pPr>
      <w:r w:rsidRPr="0088712B">
        <w:rPr>
          <w:sz w:val="28"/>
          <w:szCs w:val="28"/>
        </w:rPr>
        <w:t>Коагуляция дестабилизирует коллоидную взвесь</w:t>
      </w:r>
      <w:r w:rsidR="00580C29" w:rsidRPr="0088712B">
        <w:rPr>
          <w:sz w:val="28"/>
          <w:szCs w:val="28"/>
        </w:rPr>
        <w:t xml:space="preserve"> посредством двух различных механизмов: </w:t>
      </w:r>
      <w:r w:rsidR="004C600B" w:rsidRPr="0088712B">
        <w:rPr>
          <w:sz w:val="28"/>
          <w:szCs w:val="28"/>
        </w:rPr>
        <w:t xml:space="preserve">нейтрализация заряда и химическое связывание. </w:t>
      </w:r>
    </w:p>
    <w:p w:rsidR="00580C29" w:rsidRPr="0088712B" w:rsidRDefault="00580C29" w:rsidP="00417997">
      <w:pPr>
        <w:autoSpaceDE w:val="0"/>
        <w:autoSpaceDN w:val="0"/>
        <w:adjustRightInd w:val="0"/>
        <w:spacing w:line="360" w:lineRule="auto"/>
        <w:ind w:firstLine="709"/>
        <w:jc w:val="both"/>
        <w:rPr>
          <w:b/>
          <w:bCs/>
          <w:i/>
          <w:iCs/>
          <w:sz w:val="28"/>
          <w:szCs w:val="28"/>
        </w:rPr>
      </w:pPr>
      <w:r w:rsidRPr="0088712B">
        <w:rPr>
          <w:b/>
          <w:bCs/>
          <w:i/>
          <w:iCs/>
          <w:sz w:val="28"/>
          <w:szCs w:val="28"/>
        </w:rPr>
        <w:t>Нейтрализация заряда</w:t>
      </w:r>
    </w:p>
    <w:p w:rsidR="00580C29" w:rsidRPr="0088712B" w:rsidRDefault="00580C29" w:rsidP="00417997">
      <w:pPr>
        <w:autoSpaceDE w:val="0"/>
        <w:autoSpaceDN w:val="0"/>
        <w:adjustRightInd w:val="0"/>
        <w:spacing w:line="360" w:lineRule="auto"/>
        <w:ind w:firstLine="709"/>
        <w:jc w:val="both"/>
        <w:rPr>
          <w:sz w:val="28"/>
          <w:szCs w:val="28"/>
        </w:rPr>
      </w:pPr>
      <w:r w:rsidRPr="0088712B">
        <w:rPr>
          <w:sz w:val="28"/>
          <w:szCs w:val="28"/>
        </w:rPr>
        <w:t xml:space="preserve">Положительно заряженные коагулянты нейтрализуют отрицательный заряд, окружающий коллоидные частицы. Когда заряд вокруг каждой частицы </w:t>
      </w:r>
      <w:r w:rsidR="00116CB6" w:rsidRPr="0088712B">
        <w:rPr>
          <w:sz w:val="28"/>
          <w:szCs w:val="28"/>
        </w:rPr>
        <w:t>нейтрализован, они постепенно сближаются</w:t>
      </w:r>
      <w:r w:rsidR="00C55527" w:rsidRPr="0088712B">
        <w:rPr>
          <w:sz w:val="28"/>
          <w:szCs w:val="28"/>
        </w:rPr>
        <w:t xml:space="preserve">, уменьшая свой эффективный радиус, становятся в конце концов неустойчивыми и могут сталкиваться друг с другом. При столкновении частицы соединяются друг с другом за счет водородных связей или, например, сил Ван-дер-Ваальса, образуя большие массы, или хлопья. </w:t>
      </w:r>
    </w:p>
    <w:p w:rsidR="00C55527" w:rsidRPr="0088712B" w:rsidRDefault="00C55527" w:rsidP="00417997">
      <w:pPr>
        <w:autoSpaceDE w:val="0"/>
        <w:autoSpaceDN w:val="0"/>
        <w:adjustRightInd w:val="0"/>
        <w:spacing w:line="360" w:lineRule="auto"/>
        <w:ind w:firstLine="709"/>
        <w:jc w:val="both"/>
        <w:rPr>
          <w:sz w:val="28"/>
          <w:szCs w:val="28"/>
        </w:rPr>
      </w:pPr>
      <w:r w:rsidRPr="0088712B">
        <w:rPr>
          <w:sz w:val="28"/>
          <w:szCs w:val="28"/>
        </w:rPr>
        <w:t xml:space="preserve">Энергия перемешивания, применяемая в процессе очистки, увеличивает количество и частоту этих столкновений частиц, усиливая агломерацию твердого вещества и способствую образованию хлопьев. </w:t>
      </w:r>
    </w:p>
    <w:p w:rsidR="00D559EC" w:rsidRPr="0088712B" w:rsidRDefault="00D559EC" w:rsidP="00417997">
      <w:pPr>
        <w:autoSpaceDE w:val="0"/>
        <w:autoSpaceDN w:val="0"/>
        <w:adjustRightInd w:val="0"/>
        <w:spacing w:line="360" w:lineRule="auto"/>
        <w:ind w:firstLine="709"/>
        <w:jc w:val="both"/>
        <w:rPr>
          <w:b/>
          <w:bCs/>
          <w:i/>
          <w:iCs/>
          <w:sz w:val="28"/>
          <w:szCs w:val="28"/>
        </w:rPr>
      </w:pPr>
      <w:r w:rsidRPr="0088712B">
        <w:rPr>
          <w:b/>
          <w:bCs/>
          <w:i/>
          <w:iCs/>
          <w:sz w:val="28"/>
          <w:szCs w:val="28"/>
        </w:rPr>
        <w:t>Химическое связывание</w:t>
      </w:r>
    </w:p>
    <w:p w:rsidR="00D559EC" w:rsidRPr="0088712B" w:rsidRDefault="00D559EC" w:rsidP="00417997">
      <w:pPr>
        <w:autoSpaceDE w:val="0"/>
        <w:autoSpaceDN w:val="0"/>
        <w:adjustRightInd w:val="0"/>
        <w:spacing w:line="360" w:lineRule="auto"/>
        <w:ind w:firstLine="709"/>
        <w:jc w:val="both"/>
        <w:rPr>
          <w:sz w:val="28"/>
          <w:szCs w:val="28"/>
        </w:rPr>
      </w:pPr>
      <w:r w:rsidRPr="0088712B">
        <w:rPr>
          <w:sz w:val="28"/>
          <w:szCs w:val="28"/>
        </w:rPr>
        <w:t xml:space="preserve">Образованию хлопьев способствует полимерная природа коагулянтов. Их длинные молекулярные цепочки </w:t>
      </w:r>
      <w:r w:rsidR="004C600B" w:rsidRPr="0088712B">
        <w:rPr>
          <w:sz w:val="28"/>
          <w:szCs w:val="28"/>
        </w:rPr>
        <w:t xml:space="preserve">подхватывают агломерированные частицы, образуют мостики от одной поверхности к другой, связывая вместе отдельные хлопья в крупные, легко удаляемые массы. </w:t>
      </w:r>
    </w:p>
    <w:p w:rsidR="00A41E35" w:rsidRPr="0088712B" w:rsidRDefault="004C600B" w:rsidP="00417997">
      <w:pPr>
        <w:autoSpaceDE w:val="0"/>
        <w:autoSpaceDN w:val="0"/>
        <w:adjustRightInd w:val="0"/>
        <w:spacing w:line="360" w:lineRule="auto"/>
        <w:ind w:firstLine="709"/>
        <w:jc w:val="both"/>
        <w:rPr>
          <w:sz w:val="28"/>
          <w:szCs w:val="28"/>
        </w:rPr>
      </w:pPr>
      <w:r w:rsidRPr="0088712B">
        <w:rPr>
          <w:sz w:val="28"/>
          <w:szCs w:val="28"/>
        </w:rPr>
        <w:t xml:space="preserve">Из двух механизмов, участвующих в процессе коагуляции, нейтрализация заряда играет гораздо более важную роль, чем химическое связывание. </w:t>
      </w:r>
      <w:r w:rsidR="00A41E35" w:rsidRPr="0088712B">
        <w:rPr>
          <w:sz w:val="28"/>
          <w:szCs w:val="28"/>
        </w:rPr>
        <w:t xml:space="preserve">[64] </w:t>
      </w:r>
    </w:p>
    <w:p w:rsidR="00A41E35" w:rsidRPr="0088712B" w:rsidRDefault="00A41E35" w:rsidP="00417997">
      <w:pPr>
        <w:spacing w:line="360" w:lineRule="auto"/>
        <w:ind w:firstLine="709"/>
        <w:jc w:val="both"/>
        <w:rPr>
          <w:sz w:val="28"/>
          <w:szCs w:val="28"/>
        </w:rPr>
      </w:pPr>
      <w:r w:rsidRPr="0088712B">
        <w:rPr>
          <w:sz w:val="28"/>
          <w:szCs w:val="28"/>
        </w:rPr>
        <w:t>Адсорбция полимера на частицах твердой фазы не всегда приводит к флокуляции. Необходимым условием последней является адсорбция одной макромолекулы или ассоциата</w:t>
      </w:r>
      <w:r w:rsidR="0069071B" w:rsidRPr="0088712B">
        <w:rPr>
          <w:sz w:val="28"/>
          <w:szCs w:val="28"/>
        </w:rPr>
        <w:t xml:space="preserve"> </w:t>
      </w:r>
      <w:r w:rsidRPr="0088712B">
        <w:rPr>
          <w:sz w:val="28"/>
          <w:szCs w:val="28"/>
        </w:rPr>
        <w:t>макромолекул на нескольких частицах и образования хлопьев, состоящих из частиц, связанных полимерными мостиками [65-67].</w:t>
      </w:r>
    </w:p>
    <w:p w:rsidR="00A41E35" w:rsidRPr="0088712B" w:rsidRDefault="00A41E35" w:rsidP="00417997">
      <w:pPr>
        <w:spacing w:line="360" w:lineRule="auto"/>
        <w:ind w:firstLine="709"/>
        <w:jc w:val="both"/>
        <w:rPr>
          <w:sz w:val="28"/>
          <w:szCs w:val="28"/>
        </w:rPr>
      </w:pPr>
      <w:r w:rsidRPr="0088712B">
        <w:rPr>
          <w:sz w:val="28"/>
          <w:szCs w:val="28"/>
        </w:rPr>
        <w:t>Основанная на этих представлениях теория флокуляции нейтральных частиц была разработана Ла Мером. Согласно Ла Меру, при флокуляции сначала происходит первичная адсорбция и каждая макромолекула прикрепляется несколькими сегментами к одной коллоидной частице. Адсорбированные молекулы занимают часть</w:t>
      </w:r>
      <w:r w:rsidR="004C600B" w:rsidRPr="0088712B">
        <w:rPr>
          <w:sz w:val="28"/>
          <w:szCs w:val="28"/>
        </w:rPr>
        <w:t xml:space="preserve"> θ</w:t>
      </w:r>
      <w:r w:rsidRPr="0088712B">
        <w:rPr>
          <w:sz w:val="28"/>
          <w:szCs w:val="28"/>
        </w:rPr>
        <w:t xml:space="preserve"> поверхности частиц (точнее, активных центров, на которых возможна адсорбция), а остальная поверхность (1</w:t>
      </w:r>
      <w:r w:rsidR="004C600B" w:rsidRPr="0088712B">
        <w:rPr>
          <w:sz w:val="28"/>
          <w:szCs w:val="28"/>
        </w:rPr>
        <w:t xml:space="preserve"> </w:t>
      </w:r>
      <w:r w:rsidRPr="0088712B">
        <w:rPr>
          <w:sz w:val="28"/>
          <w:szCs w:val="28"/>
        </w:rPr>
        <w:t>-</w:t>
      </w:r>
      <w:r w:rsidR="004C600B" w:rsidRPr="0088712B">
        <w:rPr>
          <w:sz w:val="28"/>
          <w:szCs w:val="28"/>
        </w:rPr>
        <w:t xml:space="preserve"> θ</w:t>
      </w:r>
      <w:r w:rsidRPr="0088712B">
        <w:rPr>
          <w:sz w:val="28"/>
          <w:szCs w:val="28"/>
        </w:rPr>
        <w:t>) остается свободной. Затем в процессе вторичной адсорбции свободные сегменты адсорбированных молекул</w:t>
      </w:r>
      <w:r w:rsidR="0069071B" w:rsidRPr="0088712B">
        <w:rPr>
          <w:sz w:val="28"/>
          <w:szCs w:val="28"/>
        </w:rPr>
        <w:t xml:space="preserve"> </w:t>
      </w:r>
      <w:r w:rsidRPr="0088712B">
        <w:rPr>
          <w:sz w:val="28"/>
          <w:szCs w:val="28"/>
        </w:rPr>
        <w:t>закрепляются на поверхности других частиц, связывая их полимерными мостиками [68].</w:t>
      </w:r>
    </w:p>
    <w:p w:rsidR="00A41E35" w:rsidRPr="0088712B" w:rsidRDefault="00A41E35" w:rsidP="00417997">
      <w:pPr>
        <w:spacing w:line="360" w:lineRule="auto"/>
        <w:ind w:firstLine="709"/>
        <w:jc w:val="both"/>
        <w:rPr>
          <w:sz w:val="28"/>
          <w:szCs w:val="28"/>
        </w:rPr>
      </w:pPr>
      <w:r w:rsidRPr="0088712B">
        <w:rPr>
          <w:sz w:val="28"/>
          <w:szCs w:val="28"/>
        </w:rPr>
        <w:t>При оценке возможности адсорбции уже закрепленных макромолекул на свободной поверхности других частиц нужно учитывать следующие факторы: 1) соотношение площадей свободной поверхности частиц и поверхности, занятой макромолекулами; 2) конкуренцию макромолекул, находящихся в растворе, и сегментов макромолекул, уже адсорбированных на этих же частицах; 3) стерические затруднения, препятствующие подходу частиц с адсорбированными макромолекулами к свободной поверхности других частиц.</w:t>
      </w:r>
    </w:p>
    <w:p w:rsidR="00A41E35" w:rsidRPr="0088712B" w:rsidRDefault="00A41E35" w:rsidP="00417997">
      <w:pPr>
        <w:spacing w:line="360" w:lineRule="auto"/>
        <w:ind w:firstLine="709"/>
        <w:jc w:val="both"/>
        <w:rPr>
          <w:sz w:val="28"/>
          <w:szCs w:val="28"/>
        </w:rPr>
      </w:pPr>
      <w:r w:rsidRPr="0088712B">
        <w:rPr>
          <w:sz w:val="28"/>
          <w:szCs w:val="28"/>
        </w:rPr>
        <w:t>В теории флокуляции Ла Мера принимают во внимание только соотношение свободной и занятой макромолекулами поверхностей частиц.</w:t>
      </w:r>
    </w:p>
    <w:p w:rsidR="00A41E35" w:rsidRPr="0088712B" w:rsidRDefault="00A41E35" w:rsidP="00417997">
      <w:pPr>
        <w:spacing w:line="360" w:lineRule="auto"/>
        <w:ind w:firstLine="709"/>
        <w:jc w:val="both"/>
        <w:rPr>
          <w:sz w:val="28"/>
          <w:szCs w:val="28"/>
        </w:rPr>
      </w:pPr>
      <w:r w:rsidRPr="0088712B">
        <w:rPr>
          <w:sz w:val="28"/>
          <w:szCs w:val="28"/>
        </w:rPr>
        <w:t>Скорость флокуляции зависит от числа взвешенных частиц, расстояния, на которое должны приблизиться частицы для того, чтобы произошла адсорбция, сферы действия аттракционных сил и скорости движения частиц, которая определяет вероятность такого сближения.</w:t>
      </w:r>
    </w:p>
    <w:p w:rsidR="00A41E35" w:rsidRPr="0088712B" w:rsidRDefault="00A41E35" w:rsidP="00417997">
      <w:pPr>
        <w:spacing w:line="360" w:lineRule="auto"/>
        <w:ind w:firstLine="709"/>
        <w:jc w:val="both"/>
        <w:rPr>
          <w:sz w:val="28"/>
          <w:szCs w:val="28"/>
        </w:rPr>
      </w:pPr>
      <w:r w:rsidRPr="0088712B">
        <w:rPr>
          <w:sz w:val="28"/>
          <w:szCs w:val="28"/>
        </w:rPr>
        <w:t>Сближение частиц на расстояние, достаточное для проявления аттракционных сил, может происходить вследствие броуновского движения, перемещения частиц с микровихрями, образующимися при механическом перемешивании (микротурбулентность потока воды), неодинаковой скорости движения частиц при оседании или фильтровании, а также вращения и движения свободных сегментов адсорбированных макромолекул.</w:t>
      </w:r>
    </w:p>
    <w:p w:rsidR="00A41E35" w:rsidRPr="0088712B" w:rsidRDefault="00A41E35" w:rsidP="00417997">
      <w:pPr>
        <w:spacing w:line="360" w:lineRule="auto"/>
        <w:ind w:firstLine="709"/>
        <w:jc w:val="both"/>
        <w:rPr>
          <w:sz w:val="28"/>
          <w:szCs w:val="28"/>
        </w:rPr>
      </w:pPr>
      <w:r w:rsidRPr="0088712B">
        <w:rPr>
          <w:sz w:val="28"/>
          <w:szCs w:val="28"/>
        </w:rPr>
        <w:t>В развитии представлений Ла Мера с учетом электрического заряда коллоидных частиц и макроионов и природы адсорбционных сил по аналогии с коагуляцией скорость флокуляции может быть выражена уравнением</w:t>
      </w:r>
    </w:p>
    <w:p w:rsidR="001210CB" w:rsidRPr="0088712B" w:rsidRDefault="001210CB" w:rsidP="00417997">
      <w:pPr>
        <w:spacing w:line="360" w:lineRule="auto"/>
        <w:ind w:firstLine="709"/>
        <w:jc w:val="both"/>
        <w:rPr>
          <w:sz w:val="28"/>
          <w:szCs w:val="28"/>
        </w:rPr>
      </w:pPr>
    </w:p>
    <w:p w:rsidR="00A41E35" w:rsidRPr="0088712B" w:rsidRDefault="00A41E35" w:rsidP="00417997">
      <w:pPr>
        <w:spacing w:line="360" w:lineRule="auto"/>
        <w:ind w:firstLine="709"/>
        <w:jc w:val="both"/>
        <w:rPr>
          <w:sz w:val="28"/>
          <w:szCs w:val="28"/>
        </w:rPr>
      </w:pPr>
      <w:r w:rsidRPr="0088712B">
        <w:rPr>
          <w:sz w:val="28"/>
          <w:szCs w:val="28"/>
          <w:lang w:val="en-US"/>
        </w:rPr>
        <w:t>u</w:t>
      </w:r>
      <w:r w:rsidRPr="0088712B">
        <w:rPr>
          <w:sz w:val="28"/>
          <w:szCs w:val="28"/>
          <w:vertAlign w:val="subscript"/>
        </w:rPr>
        <w:t>ф</w:t>
      </w:r>
      <w:r w:rsidRPr="0088712B">
        <w:rPr>
          <w:sz w:val="28"/>
          <w:szCs w:val="28"/>
        </w:rPr>
        <w:t xml:space="preserve"> = </w:t>
      </w:r>
      <w:r w:rsidRPr="0088712B">
        <w:rPr>
          <w:sz w:val="28"/>
          <w:szCs w:val="28"/>
          <w:lang w:val="en-US"/>
        </w:rPr>
        <w:t>dn</w:t>
      </w:r>
      <w:r w:rsidRPr="0088712B">
        <w:rPr>
          <w:sz w:val="28"/>
          <w:szCs w:val="28"/>
        </w:rPr>
        <w:t xml:space="preserve"> / </w:t>
      </w:r>
      <w:r w:rsidRPr="0088712B">
        <w:rPr>
          <w:sz w:val="28"/>
          <w:szCs w:val="28"/>
          <w:lang w:val="en-US"/>
        </w:rPr>
        <w:t>dt</w:t>
      </w:r>
      <w:r w:rsidRPr="0088712B">
        <w:rPr>
          <w:sz w:val="28"/>
          <w:szCs w:val="28"/>
        </w:rPr>
        <w:t xml:space="preserve"> = – К</w:t>
      </w:r>
      <w:r w:rsidRPr="0088712B">
        <w:rPr>
          <w:sz w:val="28"/>
          <w:szCs w:val="28"/>
          <w:vertAlign w:val="subscript"/>
        </w:rPr>
        <w:t xml:space="preserve">ф </w:t>
      </w:r>
      <w:r w:rsidRPr="0088712B">
        <w:rPr>
          <w:sz w:val="28"/>
          <w:szCs w:val="28"/>
          <w:lang w:val="en-US"/>
        </w:rPr>
        <w:t>R</w:t>
      </w:r>
      <w:r w:rsidRPr="0088712B">
        <w:rPr>
          <w:sz w:val="28"/>
          <w:szCs w:val="28"/>
          <w:vertAlign w:val="subscript"/>
        </w:rPr>
        <w:t>ф</w:t>
      </w:r>
      <w:r w:rsidRPr="0088712B">
        <w:rPr>
          <w:sz w:val="28"/>
          <w:szCs w:val="28"/>
        </w:rPr>
        <w:t xml:space="preserve"> φ</w:t>
      </w:r>
      <w:r w:rsidRPr="0088712B">
        <w:rPr>
          <w:sz w:val="28"/>
          <w:szCs w:val="28"/>
          <w:vertAlign w:val="subscript"/>
        </w:rPr>
        <w:t>ф</w:t>
      </w:r>
      <w:r w:rsidRPr="0088712B">
        <w:rPr>
          <w:sz w:val="28"/>
          <w:szCs w:val="28"/>
        </w:rPr>
        <w:t xml:space="preserve"> </w:t>
      </w:r>
      <w:r w:rsidR="004C600B" w:rsidRPr="0088712B">
        <w:rPr>
          <w:sz w:val="28"/>
          <w:szCs w:val="28"/>
        </w:rPr>
        <w:t>θ</w:t>
      </w:r>
      <w:r w:rsidRPr="0088712B">
        <w:rPr>
          <w:sz w:val="28"/>
          <w:szCs w:val="28"/>
        </w:rPr>
        <w:t>(1</w:t>
      </w:r>
      <w:r w:rsidR="004C600B" w:rsidRPr="0088712B">
        <w:rPr>
          <w:sz w:val="28"/>
          <w:szCs w:val="28"/>
        </w:rPr>
        <w:t xml:space="preserve"> </w:t>
      </w:r>
      <w:r w:rsidRPr="0088712B">
        <w:rPr>
          <w:sz w:val="28"/>
          <w:szCs w:val="28"/>
        </w:rPr>
        <w:t>-</w:t>
      </w:r>
      <w:r w:rsidR="004C600B" w:rsidRPr="0088712B">
        <w:rPr>
          <w:sz w:val="28"/>
          <w:szCs w:val="28"/>
        </w:rPr>
        <w:t xml:space="preserve"> θ</w:t>
      </w:r>
      <w:r w:rsidRPr="0088712B">
        <w:rPr>
          <w:sz w:val="28"/>
          <w:szCs w:val="28"/>
        </w:rPr>
        <w:t xml:space="preserve">) </w:t>
      </w:r>
      <w:r w:rsidRPr="0088712B">
        <w:rPr>
          <w:sz w:val="28"/>
          <w:szCs w:val="28"/>
          <w:lang w:val="en-US"/>
        </w:rPr>
        <w:t>n</w:t>
      </w:r>
      <w:r w:rsidRPr="0088712B">
        <w:rPr>
          <w:sz w:val="28"/>
          <w:szCs w:val="28"/>
          <w:vertAlign w:val="superscript"/>
        </w:rPr>
        <w:t>2</w:t>
      </w:r>
      <w:r w:rsidRPr="0088712B">
        <w:rPr>
          <w:sz w:val="28"/>
          <w:szCs w:val="28"/>
        </w:rPr>
        <w:t>,</w:t>
      </w:r>
    </w:p>
    <w:p w:rsidR="001210CB" w:rsidRPr="0088712B" w:rsidRDefault="001210CB" w:rsidP="00417997">
      <w:pPr>
        <w:spacing w:line="360" w:lineRule="auto"/>
        <w:ind w:firstLine="709"/>
        <w:jc w:val="both"/>
        <w:rPr>
          <w:sz w:val="28"/>
          <w:szCs w:val="28"/>
        </w:rPr>
      </w:pPr>
    </w:p>
    <w:p w:rsidR="004C600B" w:rsidRPr="0088712B" w:rsidRDefault="00A41E35" w:rsidP="00417997">
      <w:pPr>
        <w:spacing w:line="360" w:lineRule="auto"/>
        <w:ind w:firstLine="709"/>
        <w:jc w:val="both"/>
        <w:rPr>
          <w:sz w:val="28"/>
          <w:szCs w:val="28"/>
        </w:rPr>
      </w:pPr>
      <w:r w:rsidRPr="0088712B">
        <w:rPr>
          <w:sz w:val="28"/>
          <w:szCs w:val="28"/>
        </w:rPr>
        <w:t>где К</w:t>
      </w:r>
      <w:r w:rsidRPr="0088712B">
        <w:rPr>
          <w:sz w:val="28"/>
          <w:szCs w:val="28"/>
          <w:vertAlign w:val="subscript"/>
        </w:rPr>
        <w:t>ф</w:t>
      </w:r>
      <w:r w:rsidRPr="0088712B">
        <w:rPr>
          <w:sz w:val="28"/>
          <w:szCs w:val="28"/>
        </w:rPr>
        <w:t xml:space="preserve"> – коэффициент, характеризующий условия сближения частиц; </w:t>
      </w:r>
    </w:p>
    <w:p w:rsidR="004C600B" w:rsidRPr="0088712B" w:rsidRDefault="00A41E35" w:rsidP="00417997">
      <w:pPr>
        <w:spacing w:line="360" w:lineRule="auto"/>
        <w:ind w:firstLine="709"/>
        <w:jc w:val="both"/>
        <w:rPr>
          <w:sz w:val="28"/>
          <w:szCs w:val="28"/>
        </w:rPr>
      </w:pPr>
      <w:r w:rsidRPr="0088712B">
        <w:rPr>
          <w:sz w:val="28"/>
          <w:szCs w:val="28"/>
        </w:rPr>
        <w:t>R</w:t>
      </w:r>
      <w:r w:rsidRPr="0088712B">
        <w:rPr>
          <w:sz w:val="28"/>
          <w:szCs w:val="28"/>
          <w:vertAlign w:val="subscript"/>
        </w:rPr>
        <w:t>ф</w:t>
      </w:r>
      <w:r w:rsidRPr="0088712B">
        <w:rPr>
          <w:sz w:val="28"/>
          <w:szCs w:val="28"/>
        </w:rPr>
        <w:t xml:space="preserve"> – сфера действия аттракционных сил – расстояние между центрами частиц, при котором происходит флокуляция, R</w:t>
      </w:r>
      <w:r w:rsidRPr="0088712B">
        <w:rPr>
          <w:sz w:val="28"/>
          <w:szCs w:val="28"/>
          <w:vertAlign w:val="subscript"/>
        </w:rPr>
        <w:t>ф</w:t>
      </w:r>
      <w:r w:rsidRPr="0088712B">
        <w:rPr>
          <w:sz w:val="28"/>
          <w:szCs w:val="28"/>
        </w:rPr>
        <w:t xml:space="preserve"> = 0,5 (d</w:t>
      </w:r>
      <w:r w:rsidRPr="0088712B">
        <w:rPr>
          <w:sz w:val="28"/>
          <w:szCs w:val="28"/>
          <w:vertAlign w:val="subscript"/>
        </w:rPr>
        <w:t>1+</w:t>
      </w:r>
      <w:r w:rsidRPr="0088712B">
        <w:rPr>
          <w:sz w:val="28"/>
          <w:szCs w:val="28"/>
        </w:rPr>
        <w:t xml:space="preserve"> d</w:t>
      </w:r>
      <w:r w:rsidRPr="0088712B">
        <w:rPr>
          <w:sz w:val="28"/>
          <w:szCs w:val="28"/>
          <w:vertAlign w:val="subscript"/>
        </w:rPr>
        <w:t>2</w:t>
      </w:r>
      <w:r w:rsidRPr="0088712B">
        <w:rPr>
          <w:sz w:val="28"/>
          <w:szCs w:val="28"/>
        </w:rPr>
        <w:t xml:space="preserve">)χ (рис </w:t>
      </w:r>
      <w:r w:rsidRPr="0088712B">
        <w:rPr>
          <w:sz w:val="28"/>
          <w:szCs w:val="28"/>
          <w:lang w:val="en-US"/>
        </w:rPr>
        <w:t>II</w:t>
      </w:r>
      <w:r w:rsidRPr="0088712B">
        <w:rPr>
          <w:sz w:val="28"/>
          <w:szCs w:val="28"/>
        </w:rPr>
        <w:t>.6,</w:t>
      </w:r>
      <w:r w:rsidRPr="0088712B">
        <w:rPr>
          <w:sz w:val="28"/>
          <w:szCs w:val="28"/>
          <w:lang w:val="en-US"/>
        </w:rPr>
        <w:t>a</w:t>
      </w:r>
      <w:r w:rsidRPr="0088712B">
        <w:rPr>
          <w:sz w:val="28"/>
          <w:szCs w:val="28"/>
        </w:rPr>
        <w:t xml:space="preserve">); </w:t>
      </w:r>
    </w:p>
    <w:p w:rsidR="004C600B" w:rsidRPr="0088712B" w:rsidRDefault="00A41E35" w:rsidP="00417997">
      <w:pPr>
        <w:spacing w:line="360" w:lineRule="auto"/>
        <w:ind w:firstLine="709"/>
        <w:jc w:val="both"/>
        <w:rPr>
          <w:sz w:val="28"/>
          <w:szCs w:val="28"/>
        </w:rPr>
      </w:pPr>
      <w:r w:rsidRPr="0088712B">
        <w:rPr>
          <w:sz w:val="28"/>
          <w:szCs w:val="28"/>
        </w:rPr>
        <w:t>φ</w:t>
      </w:r>
      <w:r w:rsidRPr="0088712B">
        <w:rPr>
          <w:sz w:val="28"/>
          <w:szCs w:val="28"/>
          <w:vertAlign w:val="subscript"/>
        </w:rPr>
        <w:t>ф</w:t>
      </w:r>
      <w:r w:rsidRPr="0088712B">
        <w:rPr>
          <w:sz w:val="28"/>
          <w:szCs w:val="28"/>
        </w:rPr>
        <w:t xml:space="preserve"> – коэффициент, учитывающий суммарное действие возникающих между частицами и макромолекулами ван-дер-ваальсовых и кулоновских сил; </w:t>
      </w:r>
    </w:p>
    <w:p w:rsidR="004C600B" w:rsidRPr="0088712B" w:rsidRDefault="004C600B" w:rsidP="00417997">
      <w:pPr>
        <w:spacing w:line="360" w:lineRule="auto"/>
        <w:ind w:firstLine="709"/>
        <w:jc w:val="both"/>
        <w:rPr>
          <w:sz w:val="28"/>
          <w:szCs w:val="28"/>
        </w:rPr>
      </w:pPr>
      <w:r w:rsidRPr="0088712B">
        <w:rPr>
          <w:sz w:val="28"/>
          <w:szCs w:val="28"/>
        </w:rPr>
        <w:t>θ</w:t>
      </w:r>
      <w:r w:rsidR="00A41E35" w:rsidRPr="0088712B">
        <w:rPr>
          <w:sz w:val="28"/>
          <w:szCs w:val="28"/>
        </w:rPr>
        <w:t>(1</w:t>
      </w:r>
      <w:r w:rsidRPr="0088712B">
        <w:rPr>
          <w:sz w:val="28"/>
          <w:szCs w:val="28"/>
        </w:rPr>
        <w:t xml:space="preserve"> </w:t>
      </w:r>
      <w:r w:rsidR="00A41E35" w:rsidRPr="0088712B">
        <w:rPr>
          <w:sz w:val="28"/>
          <w:szCs w:val="28"/>
        </w:rPr>
        <w:t>-</w:t>
      </w:r>
      <w:r w:rsidRPr="0088712B">
        <w:rPr>
          <w:sz w:val="28"/>
          <w:szCs w:val="28"/>
        </w:rPr>
        <w:t xml:space="preserve"> θ</w:t>
      </w:r>
      <w:r w:rsidR="00A41E35" w:rsidRPr="0088712B">
        <w:rPr>
          <w:sz w:val="28"/>
          <w:szCs w:val="28"/>
        </w:rPr>
        <w:t>) – фактор, определяющий вероятность того, что свободная</w:t>
      </w:r>
      <w:r w:rsidR="0069071B" w:rsidRPr="0088712B">
        <w:rPr>
          <w:sz w:val="28"/>
          <w:szCs w:val="28"/>
        </w:rPr>
        <w:t xml:space="preserve"> </w:t>
      </w:r>
      <w:r w:rsidR="00A41E35" w:rsidRPr="0088712B">
        <w:rPr>
          <w:sz w:val="28"/>
          <w:szCs w:val="28"/>
        </w:rPr>
        <w:t xml:space="preserve">поверхность одной частицы расположится около макромолекул, адсорбированных на поверхности другой частицы; </w:t>
      </w:r>
    </w:p>
    <w:p w:rsidR="00A41E35" w:rsidRPr="0088712B" w:rsidRDefault="00A41E35" w:rsidP="00417997">
      <w:pPr>
        <w:spacing w:line="360" w:lineRule="auto"/>
        <w:ind w:firstLine="709"/>
        <w:jc w:val="both"/>
        <w:rPr>
          <w:sz w:val="28"/>
          <w:szCs w:val="28"/>
        </w:rPr>
      </w:pPr>
      <w:r w:rsidRPr="0088712B">
        <w:rPr>
          <w:sz w:val="28"/>
          <w:szCs w:val="28"/>
        </w:rPr>
        <w:t>n – счетная концентрация взвешенных частиц.</w:t>
      </w:r>
    </w:p>
    <w:p w:rsidR="00A41E35" w:rsidRPr="0088712B" w:rsidRDefault="00A41E35" w:rsidP="00417997">
      <w:pPr>
        <w:spacing w:line="360" w:lineRule="auto"/>
        <w:ind w:firstLine="709"/>
        <w:jc w:val="both"/>
        <w:rPr>
          <w:sz w:val="28"/>
          <w:szCs w:val="28"/>
        </w:rPr>
      </w:pPr>
      <w:r w:rsidRPr="0088712B">
        <w:rPr>
          <w:sz w:val="28"/>
          <w:szCs w:val="28"/>
        </w:rPr>
        <w:t>Флокуляция частиц, размер которых достаточно велик, происходит под воздействием возникающих в движущемся потоке и перемещающихся с различной скоростью микрообъемов жидкости [69].</w:t>
      </w:r>
    </w:p>
    <w:p w:rsidR="00A41E35" w:rsidRPr="0088712B" w:rsidRDefault="00A41E35" w:rsidP="00417997">
      <w:pPr>
        <w:spacing w:line="360" w:lineRule="auto"/>
        <w:ind w:firstLine="709"/>
        <w:jc w:val="both"/>
        <w:rPr>
          <w:sz w:val="28"/>
          <w:szCs w:val="28"/>
        </w:rPr>
      </w:pPr>
      <w:r w:rsidRPr="0088712B">
        <w:rPr>
          <w:sz w:val="28"/>
          <w:szCs w:val="28"/>
        </w:rPr>
        <w:t>Описаны два возможных механизма коагуляции и флокуляции частиц в движущемся потоке. Один из них протекает в условиях развитой турбулентности, в потоке, где имеется широкий спектр турбулентных пульсаций.</w:t>
      </w:r>
    </w:p>
    <w:p w:rsidR="00A41E35" w:rsidRPr="0088712B" w:rsidRDefault="00A41E35" w:rsidP="00417997">
      <w:pPr>
        <w:spacing w:line="360" w:lineRule="auto"/>
        <w:ind w:firstLine="709"/>
        <w:jc w:val="both"/>
        <w:rPr>
          <w:sz w:val="28"/>
          <w:szCs w:val="28"/>
        </w:rPr>
      </w:pPr>
      <w:r w:rsidRPr="0088712B">
        <w:rPr>
          <w:sz w:val="28"/>
          <w:szCs w:val="28"/>
        </w:rPr>
        <w:t>Существенное значение</w:t>
      </w:r>
      <w:r w:rsidR="0069071B" w:rsidRPr="0088712B">
        <w:rPr>
          <w:sz w:val="28"/>
          <w:szCs w:val="28"/>
        </w:rPr>
        <w:t xml:space="preserve"> </w:t>
      </w:r>
      <w:r w:rsidRPr="0088712B">
        <w:rPr>
          <w:sz w:val="28"/>
          <w:szCs w:val="28"/>
        </w:rPr>
        <w:t xml:space="preserve">имеет происходящее во время перемешивания изменение структуры хлопьев, их прочности и плотности. Это изменение происходит по следующим причинам: </w:t>
      </w:r>
    </w:p>
    <w:p w:rsidR="00A41E35" w:rsidRPr="0088712B" w:rsidRDefault="00A41E35" w:rsidP="00417997">
      <w:pPr>
        <w:spacing w:line="360" w:lineRule="auto"/>
        <w:ind w:firstLine="709"/>
        <w:jc w:val="both"/>
        <w:rPr>
          <w:sz w:val="28"/>
          <w:szCs w:val="28"/>
        </w:rPr>
      </w:pPr>
      <w:r w:rsidRPr="0088712B">
        <w:rPr>
          <w:sz w:val="28"/>
          <w:szCs w:val="28"/>
        </w:rPr>
        <w:t>а) из-за более равномерного распределения полимера, который после дозирования находится в избытке в отдельных местах суспензии, и адсорбции каждой из его молекул на все большем числе твердых частиц; с возрастанием интенсивности перемешивания перераспределение полимера происходит более быстро;</w:t>
      </w:r>
    </w:p>
    <w:p w:rsidR="00A41E35" w:rsidRPr="0088712B" w:rsidRDefault="00A41E35" w:rsidP="00417997">
      <w:pPr>
        <w:spacing w:line="360" w:lineRule="auto"/>
        <w:ind w:firstLine="709"/>
        <w:jc w:val="both"/>
        <w:rPr>
          <w:sz w:val="28"/>
          <w:szCs w:val="28"/>
        </w:rPr>
      </w:pPr>
      <w:r w:rsidRPr="0088712B">
        <w:rPr>
          <w:sz w:val="28"/>
          <w:szCs w:val="28"/>
        </w:rPr>
        <w:t>б) вследствие адсорбции свободных сегментов макромолекул на тех же твердых частицах и сокращения</w:t>
      </w:r>
      <w:r w:rsidR="0069071B" w:rsidRPr="0088712B">
        <w:rPr>
          <w:sz w:val="28"/>
          <w:szCs w:val="28"/>
        </w:rPr>
        <w:t xml:space="preserve"> </w:t>
      </w:r>
      <w:r w:rsidRPr="0088712B">
        <w:rPr>
          <w:sz w:val="28"/>
          <w:szCs w:val="28"/>
        </w:rPr>
        <w:t>длины полимерных мостиков;</w:t>
      </w:r>
    </w:p>
    <w:p w:rsidR="00A41E35" w:rsidRPr="0088712B" w:rsidRDefault="00A41E35" w:rsidP="00417997">
      <w:pPr>
        <w:spacing w:line="360" w:lineRule="auto"/>
        <w:ind w:firstLine="709"/>
        <w:jc w:val="both"/>
        <w:rPr>
          <w:sz w:val="28"/>
          <w:szCs w:val="28"/>
        </w:rPr>
      </w:pPr>
      <w:r w:rsidRPr="0088712B">
        <w:rPr>
          <w:sz w:val="28"/>
          <w:szCs w:val="28"/>
        </w:rPr>
        <w:t>в) из-за разрушения агрегатов с укороченными мостиками на более мелкие и их взаимодействия между собой путем дальнейшей адсорбции макромолекул на свободной поверхности разорванных агрегатов.</w:t>
      </w:r>
    </w:p>
    <w:p w:rsidR="00A41E35" w:rsidRPr="0088712B" w:rsidRDefault="00A41E35" w:rsidP="00417997">
      <w:pPr>
        <w:spacing w:line="360" w:lineRule="auto"/>
        <w:ind w:firstLine="709"/>
        <w:jc w:val="both"/>
        <w:rPr>
          <w:sz w:val="28"/>
          <w:szCs w:val="28"/>
        </w:rPr>
      </w:pPr>
      <w:r w:rsidRPr="0088712B">
        <w:rPr>
          <w:sz w:val="28"/>
          <w:szCs w:val="28"/>
        </w:rPr>
        <w:t>Разрушение агрегатов происходит преимущественно в местах соприкосновения коллоидных частиц между собой, так как действующие между частицами силы Ван-дер-Ваальса менее прочны, чем силы, обусловливающие адсорбцию макромолекул полимера.</w:t>
      </w:r>
    </w:p>
    <w:p w:rsidR="00A41E35" w:rsidRPr="0088712B" w:rsidRDefault="00A41E35" w:rsidP="00417997">
      <w:pPr>
        <w:spacing w:line="360" w:lineRule="auto"/>
        <w:ind w:firstLine="709"/>
        <w:jc w:val="both"/>
        <w:rPr>
          <w:sz w:val="28"/>
          <w:szCs w:val="28"/>
        </w:rPr>
      </w:pPr>
      <w:r w:rsidRPr="0088712B">
        <w:rPr>
          <w:sz w:val="28"/>
          <w:szCs w:val="28"/>
        </w:rPr>
        <w:t>Наличие оптимальных доз полимера при флокуляции устанавливается различными методами: по изменению мутности коллоидного раствора или суспензии после добавления флокулянта (уменьшение мутности в грубодисперсных), по скорости седиментации, по мутности или прозрачности суспензии после оседания сфлокулированного взвешенного вещества, по объему осевшего осадка, по скорости фильтрования через пористую перегородку с образованием слоя кека (максимальная скорость соответствует образованию наиболее крупных хлопьев), по качеству фильтрата и по времени защитного действия фильтрующей загрузки из зернистого материала.</w:t>
      </w:r>
    </w:p>
    <w:p w:rsidR="00A41E35" w:rsidRPr="0088712B" w:rsidRDefault="00A41E35" w:rsidP="00417997">
      <w:pPr>
        <w:spacing w:line="360" w:lineRule="auto"/>
        <w:ind w:firstLine="709"/>
        <w:jc w:val="both"/>
        <w:rPr>
          <w:sz w:val="28"/>
          <w:szCs w:val="28"/>
        </w:rPr>
      </w:pPr>
      <w:r w:rsidRPr="0088712B">
        <w:rPr>
          <w:sz w:val="28"/>
          <w:szCs w:val="28"/>
        </w:rPr>
        <w:t xml:space="preserve">Несомненное влияние на процесс флокуляции должен оказывать размер макромолекул (молекулярная масса полимера): чем больше размер макромолекул, тем относительно больший процент сегментов адсорбированных макромолекул остается свободным и способным к адсорбции на других частицах. Большая макромолекула может связать большее число твердых частиц, образуя, таким </w:t>
      </w:r>
      <w:r w:rsidR="001210CB" w:rsidRPr="0088712B">
        <w:rPr>
          <w:sz w:val="28"/>
          <w:szCs w:val="28"/>
        </w:rPr>
        <w:t>образом,</w:t>
      </w:r>
      <w:r w:rsidRPr="0088712B">
        <w:rPr>
          <w:sz w:val="28"/>
          <w:szCs w:val="28"/>
        </w:rPr>
        <w:t xml:space="preserve"> более крупные хлопья.</w:t>
      </w:r>
    </w:p>
    <w:p w:rsidR="00A41E35" w:rsidRPr="0088712B" w:rsidRDefault="00A41E35" w:rsidP="00417997">
      <w:pPr>
        <w:spacing w:line="360" w:lineRule="auto"/>
        <w:ind w:firstLine="709"/>
        <w:jc w:val="both"/>
        <w:rPr>
          <w:sz w:val="28"/>
          <w:szCs w:val="28"/>
        </w:rPr>
      </w:pPr>
      <w:r w:rsidRPr="0088712B">
        <w:rPr>
          <w:sz w:val="28"/>
          <w:szCs w:val="28"/>
        </w:rPr>
        <w:t>Вместе с тем по мере возрастания размеров макромолекул усиливаются стерические явления и затрудняется подход частиц с адсорбированными макромолекулами к свободной поверхности других частиц.</w:t>
      </w:r>
    </w:p>
    <w:p w:rsidR="00A41E35" w:rsidRPr="0088712B" w:rsidRDefault="00A41E35" w:rsidP="00417997">
      <w:pPr>
        <w:spacing w:line="360" w:lineRule="auto"/>
        <w:ind w:firstLine="709"/>
        <w:jc w:val="both"/>
        <w:rPr>
          <w:sz w:val="28"/>
          <w:szCs w:val="28"/>
        </w:rPr>
      </w:pPr>
      <w:r w:rsidRPr="0088712B">
        <w:rPr>
          <w:sz w:val="28"/>
          <w:szCs w:val="28"/>
        </w:rPr>
        <w:t>Совместное действие обоих факторов приводит к тому, что наиболее эффективная флокуляция и максимальный размер хлопьев должны наблюдаться при определенном размере макромолекул, точнее – определенном соотношении между размером коллоидных частиц и макромолекул полимера [70-74].</w:t>
      </w:r>
    </w:p>
    <w:p w:rsidR="00A41E35" w:rsidRPr="0088712B" w:rsidRDefault="00A41E35" w:rsidP="00417997">
      <w:pPr>
        <w:autoSpaceDE w:val="0"/>
        <w:autoSpaceDN w:val="0"/>
        <w:adjustRightInd w:val="0"/>
        <w:spacing w:line="360" w:lineRule="auto"/>
        <w:ind w:firstLine="709"/>
        <w:jc w:val="both"/>
        <w:rPr>
          <w:b/>
          <w:bCs/>
          <w:sz w:val="28"/>
          <w:szCs w:val="28"/>
        </w:rPr>
      </w:pPr>
    </w:p>
    <w:p w:rsidR="00A41E35" w:rsidRPr="0088712B" w:rsidRDefault="00A41E35" w:rsidP="00417997">
      <w:pPr>
        <w:pStyle w:val="2"/>
        <w:jc w:val="both"/>
        <w:rPr>
          <w:i w:val="0"/>
          <w:iCs w:val="0"/>
        </w:rPr>
      </w:pPr>
      <w:bookmarkStart w:id="10" w:name="_Toc168635479"/>
      <w:r w:rsidRPr="0088712B">
        <w:rPr>
          <w:i w:val="0"/>
          <w:iCs w:val="0"/>
        </w:rPr>
        <w:t>1.5 Условия применения флокулянтов для очистки воды</w:t>
      </w:r>
      <w:bookmarkEnd w:id="10"/>
    </w:p>
    <w:p w:rsidR="001210CB" w:rsidRPr="0088712B" w:rsidRDefault="001210CB" w:rsidP="00417997">
      <w:pPr>
        <w:autoSpaceDE w:val="0"/>
        <w:autoSpaceDN w:val="0"/>
        <w:adjustRightInd w:val="0"/>
        <w:spacing w:line="360" w:lineRule="auto"/>
        <w:ind w:firstLine="709"/>
        <w:jc w:val="both"/>
        <w:rPr>
          <w:sz w:val="28"/>
          <w:szCs w:val="28"/>
        </w:rPr>
      </w:pPr>
    </w:p>
    <w:p w:rsidR="00A41E35" w:rsidRPr="0088712B" w:rsidRDefault="00A41E35" w:rsidP="00417997">
      <w:pPr>
        <w:autoSpaceDE w:val="0"/>
        <w:autoSpaceDN w:val="0"/>
        <w:adjustRightInd w:val="0"/>
        <w:spacing w:line="360" w:lineRule="auto"/>
        <w:ind w:firstLine="709"/>
        <w:jc w:val="both"/>
        <w:rPr>
          <w:sz w:val="28"/>
          <w:szCs w:val="28"/>
        </w:rPr>
      </w:pPr>
      <w:r w:rsidRPr="0088712B">
        <w:rPr>
          <w:sz w:val="28"/>
          <w:szCs w:val="28"/>
        </w:rPr>
        <w:t>На основании всей совокупности обнаруженных закономерностей следует отметить, что полиакриламидные флокулянты в отсутствие и в сочетании с минеральными коагулянтами могут успешно использоваться для очистки природных и сточных вод от взвешенных и коллоидно-дисперсных веществ. Оптимизация процесса водоочистки не является чётким алгоритмом и зависит от множества факторов. На водоочистку влияют характеристики флокулянта (природа, химический состав, молекулярная масса, конформация макромолекул и концентрация флокулянта) и коагулянта (природа и концентрация), технологические факторы (способ и момент дозировки флокулянта и коагулянта, эффективность перемешивания, продолжительность смешения и др.), а также качество исходной воды (химический и дисперсионный состав, величина рН и температура). Несомненно, что с учетом этих факторов можно интенсифицировать очистку и обесцвечивание природных и сточных вод, а также осуществлять процесс управляемой водоочистки с целью получения очищенной воды соответствующей нормам качества питьевой воды и требованиям потребителей.</w:t>
      </w:r>
    </w:p>
    <w:p w:rsidR="00A41E35" w:rsidRPr="0088712B" w:rsidRDefault="00C76247" w:rsidP="00417997">
      <w:pPr>
        <w:pStyle w:val="1"/>
        <w:jc w:val="both"/>
        <w:rPr>
          <w:color w:val="auto"/>
        </w:rPr>
      </w:pPr>
      <w:bookmarkStart w:id="11" w:name="_Toc168635480"/>
      <w:r w:rsidRPr="0088712B">
        <w:rPr>
          <w:b w:val="0"/>
          <w:bCs w:val="0"/>
          <w:color w:val="auto"/>
        </w:rPr>
        <w:br w:type="page"/>
      </w:r>
      <w:r w:rsidR="005A056D" w:rsidRPr="0088712B">
        <w:rPr>
          <w:color w:val="auto"/>
        </w:rPr>
        <w:t>ГЛАВА 2. ЭКСПЕРИМЕНТАЛЬНАЯ ЧАСТЬ</w:t>
      </w:r>
      <w:bookmarkEnd w:id="11"/>
    </w:p>
    <w:p w:rsidR="00C76247" w:rsidRPr="0088712B" w:rsidRDefault="00C76247" w:rsidP="00417997">
      <w:pPr>
        <w:pStyle w:val="2"/>
        <w:jc w:val="both"/>
      </w:pPr>
      <w:bookmarkStart w:id="12" w:name="_Toc168635481"/>
    </w:p>
    <w:p w:rsidR="00A41E35" w:rsidRPr="0088712B" w:rsidRDefault="00A41E35" w:rsidP="00417997">
      <w:pPr>
        <w:pStyle w:val="2"/>
        <w:jc w:val="both"/>
        <w:rPr>
          <w:i w:val="0"/>
          <w:iCs w:val="0"/>
        </w:rPr>
      </w:pPr>
      <w:r w:rsidRPr="0088712B">
        <w:rPr>
          <w:i w:val="0"/>
          <w:iCs w:val="0"/>
        </w:rPr>
        <w:t>2.1 Методы определения показателей качества питьевой воды</w:t>
      </w:r>
      <w:bookmarkEnd w:id="12"/>
    </w:p>
    <w:p w:rsidR="00A41E35" w:rsidRPr="0088712B" w:rsidRDefault="00A41E35" w:rsidP="00417997">
      <w:pPr>
        <w:spacing w:line="360" w:lineRule="auto"/>
        <w:ind w:firstLine="709"/>
        <w:jc w:val="both"/>
        <w:rPr>
          <w:sz w:val="28"/>
          <w:szCs w:val="28"/>
        </w:rPr>
      </w:pPr>
    </w:p>
    <w:p w:rsidR="00890AF2" w:rsidRPr="0088712B" w:rsidRDefault="00890AF2" w:rsidP="00417997">
      <w:pPr>
        <w:pStyle w:val="3"/>
        <w:jc w:val="both"/>
      </w:pPr>
      <w:bookmarkStart w:id="13" w:name="_Toc168635482"/>
      <w:r w:rsidRPr="0088712B">
        <w:t xml:space="preserve">2.1.1 </w:t>
      </w:r>
      <w:r w:rsidR="00A41E35" w:rsidRPr="0088712B">
        <w:t>Определение цветности воды (качественный визуальный ме</w:t>
      </w:r>
      <w:r w:rsidR="00880926" w:rsidRPr="0088712B">
        <w:t>тод, по ГОСТ 1030)</w:t>
      </w:r>
      <w:bookmarkEnd w:id="13"/>
    </w:p>
    <w:p w:rsidR="00A41E35" w:rsidRPr="0088712B" w:rsidRDefault="00A41E35" w:rsidP="00417997">
      <w:pPr>
        <w:spacing w:line="360" w:lineRule="auto"/>
        <w:ind w:firstLine="709"/>
        <w:jc w:val="both"/>
        <w:rPr>
          <w:sz w:val="28"/>
          <w:szCs w:val="28"/>
        </w:rPr>
      </w:pPr>
      <w:r w:rsidRPr="0088712B">
        <w:rPr>
          <w:sz w:val="28"/>
          <w:szCs w:val="28"/>
        </w:rPr>
        <w:t>Методика</w:t>
      </w:r>
      <w:r w:rsidR="0069071B" w:rsidRPr="0088712B">
        <w:rPr>
          <w:sz w:val="28"/>
          <w:szCs w:val="28"/>
        </w:rPr>
        <w:t xml:space="preserve"> </w:t>
      </w:r>
      <w:r w:rsidRPr="0088712B">
        <w:rPr>
          <w:sz w:val="28"/>
          <w:szCs w:val="28"/>
        </w:rPr>
        <w:t>качественного определения основана на установлении цвета воды</w:t>
      </w:r>
      <w:r w:rsidR="0069071B" w:rsidRPr="0088712B">
        <w:rPr>
          <w:sz w:val="28"/>
          <w:szCs w:val="28"/>
        </w:rPr>
        <w:t xml:space="preserve"> </w:t>
      </w:r>
      <w:r w:rsidRPr="0088712B">
        <w:rPr>
          <w:sz w:val="28"/>
          <w:szCs w:val="28"/>
        </w:rPr>
        <w:t>при толщине слоя 10 см. Исследуемую воду наливают в пробирку до высоты слоя 10 см. Вместо пробирки можно использовать мерный цилиндр. Стекло пробирки (или цилиндра) не должно иметь окраски. Пробирка (или цилиндр) должна быть достаточно освещена. Рассматривают воду сверху, на белом фоне. Отмечают</w:t>
      </w:r>
      <w:r w:rsidR="0069071B" w:rsidRPr="0088712B">
        <w:rPr>
          <w:sz w:val="28"/>
          <w:szCs w:val="28"/>
        </w:rPr>
        <w:t xml:space="preserve"> </w:t>
      </w:r>
      <w:r w:rsidRPr="0088712B">
        <w:rPr>
          <w:sz w:val="28"/>
          <w:szCs w:val="28"/>
        </w:rPr>
        <w:t>цвет воды: слабо-желтоватая, светло-желтоватая, желтая, интенсивно желтая, коричневатая, красно-коричневатая, другая (указать цвет или оттенок).</w:t>
      </w:r>
    </w:p>
    <w:p w:rsidR="00880926" w:rsidRPr="0088712B" w:rsidRDefault="00880926" w:rsidP="00417997">
      <w:pPr>
        <w:pStyle w:val="3"/>
        <w:jc w:val="both"/>
      </w:pPr>
    </w:p>
    <w:p w:rsidR="00880926" w:rsidRPr="0088712B" w:rsidRDefault="00880926" w:rsidP="00417997">
      <w:pPr>
        <w:pStyle w:val="3"/>
        <w:jc w:val="both"/>
      </w:pPr>
      <w:bookmarkStart w:id="14" w:name="_Toc168635483"/>
      <w:r w:rsidRPr="0088712B">
        <w:t xml:space="preserve">2.1.2 </w:t>
      </w:r>
      <w:r w:rsidR="00A41E35" w:rsidRPr="0088712B">
        <w:t>Определение запаха воды</w:t>
      </w:r>
      <w:bookmarkEnd w:id="14"/>
    </w:p>
    <w:p w:rsidR="00A41E35" w:rsidRPr="0088712B" w:rsidRDefault="00A41E35" w:rsidP="00417997">
      <w:pPr>
        <w:spacing w:line="360" w:lineRule="auto"/>
        <w:ind w:firstLine="709"/>
        <w:jc w:val="both"/>
        <w:rPr>
          <w:sz w:val="28"/>
          <w:szCs w:val="28"/>
        </w:rPr>
      </w:pPr>
      <w:r w:rsidRPr="0088712B">
        <w:rPr>
          <w:sz w:val="28"/>
          <w:szCs w:val="28"/>
        </w:rPr>
        <w:t>Запах воды описывается субъективно, по ощущениям аналитика. Для определения запаха воды</w:t>
      </w:r>
      <w:r w:rsidR="0069071B" w:rsidRPr="0088712B">
        <w:rPr>
          <w:sz w:val="28"/>
          <w:szCs w:val="28"/>
        </w:rPr>
        <w:t xml:space="preserve"> </w:t>
      </w:r>
      <w:r w:rsidRPr="0088712B">
        <w:rPr>
          <w:sz w:val="28"/>
          <w:szCs w:val="28"/>
        </w:rPr>
        <w:t xml:space="preserve">плоскодонную коническую колбу объемом 250 </w:t>
      </w:r>
      <w:r w:rsidRPr="0088712B">
        <w:rPr>
          <w:sz w:val="28"/>
          <w:szCs w:val="28"/>
        </w:rPr>
        <w:sym w:font="Symbol" w:char="F0B8"/>
      </w:r>
      <w:r w:rsidRPr="0088712B">
        <w:rPr>
          <w:sz w:val="28"/>
          <w:szCs w:val="28"/>
        </w:rPr>
        <w:t xml:space="preserve"> 500 мл</w:t>
      </w:r>
      <w:r w:rsidR="0069071B" w:rsidRPr="0088712B">
        <w:rPr>
          <w:sz w:val="28"/>
          <w:szCs w:val="28"/>
        </w:rPr>
        <w:t xml:space="preserve"> </w:t>
      </w:r>
      <w:r w:rsidRPr="0088712B">
        <w:rPr>
          <w:sz w:val="28"/>
          <w:szCs w:val="28"/>
        </w:rPr>
        <w:t>заполняют исследуемой водой</w:t>
      </w:r>
      <w:r w:rsidR="0069071B" w:rsidRPr="0088712B">
        <w:rPr>
          <w:sz w:val="28"/>
          <w:szCs w:val="28"/>
        </w:rPr>
        <w:t xml:space="preserve"> </w:t>
      </w:r>
      <w:r w:rsidRPr="0088712B">
        <w:rPr>
          <w:sz w:val="28"/>
          <w:szCs w:val="28"/>
        </w:rPr>
        <w:t>на 1/3 объема, закрывают пробкой.</w:t>
      </w:r>
      <w:r w:rsidR="0069071B" w:rsidRPr="0088712B">
        <w:rPr>
          <w:sz w:val="28"/>
          <w:szCs w:val="28"/>
        </w:rPr>
        <w:t xml:space="preserve"> </w:t>
      </w:r>
      <w:r w:rsidRPr="0088712B">
        <w:rPr>
          <w:sz w:val="28"/>
          <w:szCs w:val="28"/>
        </w:rPr>
        <w:t>Далее вращательным движением руки взбалтывают содержимое колбы при закрытой пробке. Пробку открывают и сразу же определяют запах, осторожно вдыхая воздух (выполнять правила техники безопасности такие же, как при определении запаха химических веществ). Если запах не обнаруживается явно, не отчетливый, то определение повторяют, нагрев предварительно колбу с водой на водяной бане до 60</w:t>
      </w:r>
      <w:r w:rsidRPr="0088712B">
        <w:rPr>
          <w:sz w:val="28"/>
          <w:szCs w:val="28"/>
          <w:vertAlign w:val="superscript"/>
        </w:rPr>
        <w:t>0</w:t>
      </w:r>
      <w:r w:rsidRPr="0088712B">
        <w:rPr>
          <w:sz w:val="28"/>
          <w:szCs w:val="28"/>
        </w:rPr>
        <w:t xml:space="preserve">С (При нагревании </w:t>
      </w:r>
      <w:r w:rsidRPr="0088712B">
        <w:rPr>
          <w:sz w:val="28"/>
          <w:szCs w:val="28"/>
          <w:u w:val="single"/>
        </w:rPr>
        <w:t>пробка должна быть приоткрыта</w:t>
      </w:r>
      <w:r w:rsidRPr="0088712B">
        <w:rPr>
          <w:sz w:val="28"/>
          <w:szCs w:val="28"/>
        </w:rPr>
        <w:t xml:space="preserve">). Далее интенсивность запаха оценивается по пятибалльной шкале (интенсивность запаха: нет – 0 баллов, очень слабая – 1 балл, слабая – 2 балла, заметная – 3 балла, отчетливая – 4 балла, очень сильная – 5 баллов). </w:t>
      </w:r>
    </w:p>
    <w:p w:rsidR="00A41E35" w:rsidRPr="0088712B" w:rsidRDefault="00A41E35" w:rsidP="00417997">
      <w:pPr>
        <w:spacing w:line="360" w:lineRule="auto"/>
        <w:ind w:firstLine="709"/>
        <w:jc w:val="both"/>
        <w:rPr>
          <w:sz w:val="28"/>
          <w:szCs w:val="28"/>
        </w:rPr>
      </w:pPr>
      <w:r w:rsidRPr="0088712B">
        <w:rPr>
          <w:sz w:val="28"/>
          <w:szCs w:val="28"/>
        </w:rPr>
        <w:t xml:space="preserve">Интенсивность запаха можно определить количественно как </w:t>
      </w:r>
      <w:r w:rsidRPr="0088712B">
        <w:rPr>
          <w:sz w:val="28"/>
          <w:szCs w:val="28"/>
          <w:u w:val="single"/>
        </w:rPr>
        <w:t>степень разбавления</w:t>
      </w:r>
      <w:r w:rsidR="0069071B" w:rsidRPr="0088712B">
        <w:rPr>
          <w:sz w:val="28"/>
          <w:szCs w:val="28"/>
        </w:rPr>
        <w:t xml:space="preserve"> </w:t>
      </w:r>
      <w:r w:rsidRPr="0088712B">
        <w:rPr>
          <w:sz w:val="28"/>
          <w:szCs w:val="28"/>
        </w:rPr>
        <w:t xml:space="preserve">анализируемой воды другой </w:t>
      </w:r>
      <w:r w:rsidRPr="0088712B">
        <w:rPr>
          <w:sz w:val="28"/>
          <w:szCs w:val="28"/>
          <w:u w:val="single"/>
        </w:rPr>
        <w:t>чистой</w:t>
      </w:r>
      <w:r w:rsidRPr="0088712B">
        <w:rPr>
          <w:sz w:val="28"/>
          <w:szCs w:val="28"/>
        </w:rPr>
        <w:t xml:space="preserve"> водой без запаха. Пороговое число запаха </w:t>
      </w:r>
      <w:r w:rsidRPr="0088712B">
        <w:rPr>
          <w:sz w:val="28"/>
          <w:szCs w:val="28"/>
          <w:lang w:val="en-US"/>
        </w:rPr>
        <w:t>N</w:t>
      </w:r>
      <w:r w:rsidRPr="0088712B">
        <w:rPr>
          <w:sz w:val="28"/>
          <w:szCs w:val="28"/>
        </w:rPr>
        <w:t xml:space="preserve"> определяется из соотношения:</w:t>
      </w:r>
    </w:p>
    <w:p w:rsidR="00167875" w:rsidRPr="0088712B" w:rsidRDefault="00167875" w:rsidP="00417997">
      <w:pPr>
        <w:spacing w:line="360" w:lineRule="auto"/>
        <w:ind w:firstLine="709"/>
        <w:jc w:val="both"/>
        <w:rPr>
          <w:b/>
          <w:bCs/>
          <w:sz w:val="28"/>
          <w:szCs w:val="28"/>
        </w:rPr>
      </w:pPr>
    </w:p>
    <w:p w:rsidR="00A41E35" w:rsidRPr="0088712B" w:rsidRDefault="005C0C82" w:rsidP="00417997">
      <w:pPr>
        <w:spacing w:line="360" w:lineRule="auto"/>
        <w:ind w:firstLine="709"/>
        <w:jc w:val="both"/>
        <w:rPr>
          <w:sz w:val="28"/>
          <w:szCs w:val="28"/>
        </w:rPr>
      </w:pPr>
      <w:r w:rsidRPr="0088712B">
        <w:rPr>
          <w:b/>
          <w:bCs/>
          <w:sz w:val="28"/>
          <w:szCs w:val="28"/>
        </w:rPr>
        <w:object w:dxaOrig="800" w:dyaOrig="700">
          <v:shape id="_x0000_i1028" type="#_x0000_t75" style="width:45.75pt;height:39.75pt" o:ole="" fillcolor="window">
            <v:imagedata r:id="rId10" o:title=""/>
          </v:shape>
          <o:OLEObject Type="Embed" ProgID="Equation.3" ShapeID="_x0000_i1028" DrawAspect="Content" ObjectID="_1458735867" r:id="rId11"/>
        </w:object>
      </w:r>
    </w:p>
    <w:p w:rsidR="00167875" w:rsidRPr="0088712B" w:rsidRDefault="00167875" w:rsidP="00417997">
      <w:pPr>
        <w:spacing w:line="360" w:lineRule="auto"/>
        <w:ind w:firstLine="709"/>
        <w:jc w:val="both"/>
        <w:rPr>
          <w:i/>
          <w:iCs/>
          <w:sz w:val="28"/>
          <w:szCs w:val="28"/>
        </w:rPr>
      </w:pPr>
    </w:p>
    <w:p w:rsidR="00A41E35" w:rsidRPr="0088712B" w:rsidRDefault="00A41E35" w:rsidP="00417997">
      <w:pPr>
        <w:spacing w:line="360" w:lineRule="auto"/>
        <w:ind w:firstLine="709"/>
        <w:jc w:val="both"/>
        <w:rPr>
          <w:sz w:val="28"/>
          <w:szCs w:val="28"/>
        </w:rPr>
      </w:pPr>
      <w:r w:rsidRPr="0088712B">
        <w:rPr>
          <w:i/>
          <w:iCs/>
          <w:sz w:val="28"/>
          <w:szCs w:val="28"/>
          <w:lang w:val="en-US"/>
        </w:rPr>
        <w:t>V</w:t>
      </w:r>
      <w:r w:rsidRPr="0088712B">
        <w:rPr>
          <w:i/>
          <w:iCs/>
          <w:sz w:val="28"/>
          <w:szCs w:val="28"/>
          <w:vertAlign w:val="subscript"/>
        </w:rPr>
        <w:t>1</w:t>
      </w:r>
      <w:r w:rsidR="0069071B" w:rsidRPr="0088712B">
        <w:rPr>
          <w:i/>
          <w:iCs/>
          <w:sz w:val="28"/>
          <w:szCs w:val="28"/>
        </w:rPr>
        <w:t xml:space="preserve"> </w:t>
      </w:r>
      <w:r w:rsidRPr="0088712B">
        <w:rPr>
          <w:sz w:val="28"/>
          <w:szCs w:val="28"/>
        </w:rPr>
        <w:t>-</w:t>
      </w:r>
      <w:r w:rsidR="0069071B" w:rsidRPr="0088712B">
        <w:rPr>
          <w:sz w:val="28"/>
          <w:szCs w:val="28"/>
        </w:rPr>
        <w:t xml:space="preserve"> </w:t>
      </w:r>
      <w:r w:rsidRPr="0088712B">
        <w:rPr>
          <w:sz w:val="28"/>
          <w:szCs w:val="28"/>
        </w:rPr>
        <w:t>начальный объем пробы воды, взятой для определений ( с запахом),</w:t>
      </w:r>
    </w:p>
    <w:p w:rsidR="00A41E35" w:rsidRPr="0088712B" w:rsidRDefault="00A41E35" w:rsidP="00417997">
      <w:pPr>
        <w:spacing w:line="360" w:lineRule="auto"/>
        <w:ind w:firstLine="709"/>
        <w:jc w:val="both"/>
        <w:rPr>
          <w:sz w:val="28"/>
          <w:szCs w:val="28"/>
        </w:rPr>
      </w:pPr>
      <w:r w:rsidRPr="0088712B">
        <w:rPr>
          <w:i/>
          <w:iCs/>
          <w:sz w:val="28"/>
          <w:szCs w:val="28"/>
          <w:lang w:val="en-US"/>
        </w:rPr>
        <w:t>V</w:t>
      </w:r>
      <w:r w:rsidRPr="0088712B">
        <w:rPr>
          <w:i/>
          <w:iCs/>
          <w:sz w:val="28"/>
          <w:szCs w:val="28"/>
          <w:vertAlign w:val="subscript"/>
        </w:rPr>
        <w:t>2</w:t>
      </w:r>
      <w:r w:rsidRPr="0088712B">
        <w:rPr>
          <w:i/>
          <w:iCs/>
          <w:sz w:val="28"/>
          <w:szCs w:val="28"/>
        </w:rPr>
        <w:t xml:space="preserve"> -</w:t>
      </w:r>
      <w:r w:rsidR="0069071B" w:rsidRPr="0088712B">
        <w:rPr>
          <w:sz w:val="28"/>
          <w:szCs w:val="28"/>
        </w:rPr>
        <w:t xml:space="preserve"> </w:t>
      </w:r>
      <w:r w:rsidRPr="0088712B">
        <w:rPr>
          <w:sz w:val="28"/>
          <w:szCs w:val="28"/>
        </w:rPr>
        <w:t>конечный объем воды после разбавления пробы чистой водой до исчезновения запаха.</w:t>
      </w:r>
    </w:p>
    <w:p w:rsidR="00A41E35" w:rsidRPr="0088712B" w:rsidRDefault="00A41E35" w:rsidP="00417997">
      <w:pPr>
        <w:spacing w:line="360" w:lineRule="auto"/>
        <w:ind w:firstLine="709"/>
        <w:jc w:val="both"/>
        <w:rPr>
          <w:sz w:val="28"/>
          <w:szCs w:val="28"/>
        </w:rPr>
      </w:pPr>
      <w:r w:rsidRPr="0088712B">
        <w:rPr>
          <w:sz w:val="28"/>
          <w:szCs w:val="28"/>
        </w:rPr>
        <w:t xml:space="preserve">В качестве чистой воды без запаха можно использовать дистиллированную воду. </w:t>
      </w:r>
    </w:p>
    <w:p w:rsidR="00A41E35" w:rsidRPr="0088712B" w:rsidRDefault="00A41E35" w:rsidP="00417997">
      <w:pPr>
        <w:spacing w:line="360" w:lineRule="auto"/>
        <w:ind w:firstLine="709"/>
        <w:jc w:val="both"/>
        <w:rPr>
          <w:sz w:val="28"/>
          <w:szCs w:val="28"/>
        </w:rPr>
      </w:pPr>
      <w:r w:rsidRPr="0088712B">
        <w:rPr>
          <w:sz w:val="28"/>
          <w:szCs w:val="28"/>
        </w:rPr>
        <w:t>Характер запаха воды определяют ощущением воспринимаемого запаха (землистый, хлорный, нефтепродуктов и др.)</w:t>
      </w:r>
    </w:p>
    <w:p w:rsidR="00167875" w:rsidRPr="0088712B" w:rsidRDefault="00167875" w:rsidP="00417997">
      <w:pPr>
        <w:spacing w:line="360" w:lineRule="auto"/>
        <w:ind w:firstLine="709"/>
        <w:jc w:val="both"/>
        <w:rPr>
          <w:b/>
          <w:bCs/>
          <w:sz w:val="28"/>
          <w:szCs w:val="28"/>
        </w:rPr>
      </w:pPr>
    </w:p>
    <w:p w:rsidR="00A41E35" w:rsidRPr="0088712B" w:rsidRDefault="0050617B" w:rsidP="00417997">
      <w:pPr>
        <w:spacing w:line="360" w:lineRule="auto"/>
        <w:ind w:firstLine="709"/>
        <w:jc w:val="both"/>
        <w:rPr>
          <w:sz w:val="28"/>
          <w:szCs w:val="28"/>
        </w:rPr>
      </w:pPr>
      <w:r w:rsidRPr="0088712B">
        <w:rPr>
          <w:sz w:val="28"/>
          <w:szCs w:val="28"/>
        </w:rPr>
        <w:t>Таблица</w:t>
      </w:r>
      <w:r w:rsidRPr="0088712B">
        <w:rPr>
          <w:sz w:val="28"/>
          <w:szCs w:val="28"/>
          <w:lang w:val="en-US"/>
        </w:rPr>
        <w:t xml:space="preserve"> </w:t>
      </w:r>
      <w:r w:rsidRPr="0088712B">
        <w:rPr>
          <w:sz w:val="28"/>
          <w:szCs w:val="28"/>
        </w:rPr>
        <w:t>2.1</w:t>
      </w:r>
      <w:r w:rsidR="00167875" w:rsidRPr="0088712B">
        <w:rPr>
          <w:sz w:val="28"/>
          <w:szCs w:val="28"/>
        </w:rPr>
        <w:t xml:space="preserve"> - </w:t>
      </w:r>
      <w:r w:rsidR="00A41E35" w:rsidRPr="0088712B">
        <w:rPr>
          <w:sz w:val="28"/>
          <w:szCs w:val="28"/>
        </w:rPr>
        <w:t>Оценка интенсивности запаха</w:t>
      </w:r>
    </w:p>
    <w:tbl>
      <w:tblPr>
        <w:tblW w:w="9141"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9"/>
        <w:gridCol w:w="4974"/>
        <w:gridCol w:w="1998"/>
      </w:tblGrid>
      <w:tr w:rsidR="00A41E35" w:rsidRPr="0088712B">
        <w:trPr>
          <w:trHeight w:val="683"/>
        </w:trPr>
        <w:tc>
          <w:tcPr>
            <w:tcW w:w="2169" w:type="dxa"/>
          </w:tcPr>
          <w:p w:rsidR="00A41E35" w:rsidRPr="0088712B" w:rsidRDefault="00A41E35" w:rsidP="00167875">
            <w:pPr>
              <w:spacing w:line="360" w:lineRule="auto"/>
              <w:jc w:val="both"/>
              <w:rPr>
                <w:sz w:val="20"/>
                <w:szCs w:val="20"/>
              </w:rPr>
            </w:pPr>
            <w:r w:rsidRPr="0088712B">
              <w:rPr>
                <w:sz w:val="20"/>
                <w:szCs w:val="20"/>
              </w:rPr>
              <w:t>Интенсивность запаха</w:t>
            </w:r>
          </w:p>
        </w:tc>
        <w:tc>
          <w:tcPr>
            <w:tcW w:w="4974" w:type="dxa"/>
          </w:tcPr>
          <w:p w:rsidR="00A41E35" w:rsidRPr="0088712B" w:rsidRDefault="00A41E35" w:rsidP="00167875">
            <w:pPr>
              <w:spacing w:line="360" w:lineRule="auto"/>
              <w:jc w:val="both"/>
              <w:rPr>
                <w:sz w:val="20"/>
                <w:szCs w:val="20"/>
              </w:rPr>
            </w:pPr>
            <w:r w:rsidRPr="0088712B">
              <w:rPr>
                <w:sz w:val="20"/>
                <w:szCs w:val="20"/>
              </w:rPr>
              <w:t>Характер проявления запаха</w:t>
            </w:r>
          </w:p>
        </w:tc>
        <w:tc>
          <w:tcPr>
            <w:tcW w:w="1998" w:type="dxa"/>
          </w:tcPr>
          <w:p w:rsidR="00A41E35" w:rsidRPr="0088712B" w:rsidRDefault="00A41E35" w:rsidP="00167875">
            <w:pPr>
              <w:spacing w:line="360" w:lineRule="auto"/>
              <w:jc w:val="both"/>
              <w:rPr>
                <w:sz w:val="20"/>
                <w:szCs w:val="20"/>
              </w:rPr>
            </w:pPr>
            <w:r w:rsidRPr="0088712B">
              <w:rPr>
                <w:sz w:val="20"/>
                <w:szCs w:val="20"/>
              </w:rPr>
              <w:t>Оценка интенсивности запаха, балл</w:t>
            </w:r>
          </w:p>
        </w:tc>
      </w:tr>
      <w:tr w:rsidR="00A41E35" w:rsidRPr="0088712B">
        <w:trPr>
          <w:trHeight w:val="462"/>
        </w:trPr>
        <w:tc>
          <w:tcPr>
            <w:tcW w:w="2169" w:type="dxa"/>
          </w:tcPr>
          <w:p w:rsidR="00A41E35" w:rsidRPr="0088712B" w:rsidRDefault="00A41E35" w:rsidP="00167875">
            <w:pPr>
              <w:spacing w:line="360" w:lineRule="auto"/>
              <w:jc w:val="both"/>
              <w:rPr>
                <w:sz w:val="20"/>
                <w:szCs w:val="20"/>
              </w:rPr>
            </w:pPr>
            <w:r w:rsidRPr="0088712B">
              <w:rPr>
                <w:sz w:val="20"/>
                <w:szCs w:val="20"/>
              </w:rPr>
              <w:t>Нет</w:t>
            </w:r>
          </w:p>
        </w:tc>
        <w:tc>
          <w:tcPr>
            <w:tcW w:w="4974" w:type="dxa"/>
          </w:tcPr>
          <w:p w:rsidR="00A41E35" w:rsidRPr="0088712B" w:rsidRDefault="00A41E35" w:rsidP="00167875">
            <w:pPr>
              <w:spacing w:line="360" w:lineRule="auto"/>
              <w:jc w:val="both"/>
              <w:rPr>
                <w:sz w:val="20"/>
                <w:szCs w:val="20"/>
              </w:rPr>
            </w:pPr>
            <w:r w:rsidRPr="0088712B">
              <w:rPr>
                <w:sz w:val="20"/>
                <w:szCs w:val="20"/>
              </w:rPr>
              <w:t>Запах не ощущается</w:t>
            </w:r>
          </w:p>
          <w:p w:rsidR="00A41E35" w:rsidRPr="0088712B" w:rsidRDefault="00A41E35" w:rsidP="00167875">
            <w:pPr>
              <w:spacing w:line="360" w:lineRule="auto"/>
              <w:jc w:val="both"/>
              <w:rPr>
                <w:sz w:val="20"/>
                <w:szCs w:val="20"/>
              </w:rPr>
            </w:pPr>
          </w:p>
        </w:tc>
        <w:tc>
          <w:tcPr>
            <w:tcW w:w="1998" w:type="dxa"/>
          </w:tcPr>
          <w:p w:rsidR="00A41E35" w:rsidRPr="0088712B" w:rsidRDefault="00A41E35" w:rsidP="00167875">
            <w:pPr>
              <w:spacing w:line="360" w:lineRule="auto"/>
              <w:jc w:val="both"/>
              <w:rPr>
                <w:sz w:val="20"/>
                <w:szCs w:val="20"/>
              </w:rPr>
            </w:pPr>
            <w:r w:rsidRPr="0088712B">
              <w:rPr>
                <w:sz w:val="20"/>
                <w:szCs w:val="20"/>
              </w:rPr>
              <w:t>0</w:t>
            </w:r>
          </w:p>
        </w:tc>
      </w:tr>
      <w:tr w:rsidR="00A41E35" w:rsidRPr="0088712B">
        <w:trPr>
          <w:trHeight w:val="462"/>
        </w:trPr>
        <w:tc>
          <w:tcPr>
            <w:tcW w:w="2169" w:type="dxa"/>
          </w:tcPr>
          <w:p w:rsidR="00A41E35" w:rsidRPr="0088712B" w:rsidRDefault="00A41E35" w:rsidP="00167875">
            <w:pPr>
              <w:spacing w:line="360" w:lineRule="auto"/>
              <w:jc w:val="both"/>
              <w:rPr>
                <w:sz w:val="20"/>
                <w:szCs w:val="20"/>
              </w:rPr>
            </w:pPr>
            <w:r w:rsidRPr="0088712B">
              <w:rPr>
                <w:sz w:val="20"/>
                <w:szCs w:val="20"/>
              </w:rPr>
              <w:t>Очень слабая</w:t>
            </w:r>
          </w:p>
        </w:tc>
        <w:tc>
          <w:tcPr>
            <w:tcW w:w="4974" w:type="dxa"/>
          </w:tcPr>
          <w:p w:rsidR="00A41E35" w:rsidRPr="0088712B" w:rsidRDefault="00A41E35" w:rsidP="00167875">
            <w:pPr>
              <w:spacing w:line="360" w:lineRule="auto"/>
              <w:jc w:val="both"/>
              <w:rPr>
                <w:sz w:val="20"/>
                <w:szCs w:val="20"/>
              </w:rPr>
            </w:pPr>
            <w:r w:rsidRPr="0088712B">
              <w:rPr>
                <w:sz w:val="20"/>
                <w:szCs w:val="20"/>
              </w:rPr>
              <w:t>Запах не ощущается потребителем, но обнаруживается при лабораторном исследовании</w:t>
            </w:r>
          </w:p>
        </w:tc>
        <w:tc>
          <w:tcPr>
            <w:tcW w:w="1998" w:type="dxa"/>
          </w:tcPr>
          <w:p w:rsidR="00A41E35" w:rsidRPr="0088712B" w:rsidRDefault="00A41E35" w:rsidP="00167875">
            <w:pPr>
              <w:spacing w:line="360" w:lineRule="auto"/>
              <w:jc w:val="both"/>
              <w:rPr>
                <w:sz w:val="20"/>
                <w:szCs w:val="20"/>
              </w:rPr>
            </w:pPr>
            <w:r w:rsidRPr="0088712B">
              <w:rPr>
                <w:sz w:val="20"/>
                <w:szCs w:val="20"/>
              </w:rPr>
              <w:t>1</w:t>
            </w:r>
          </w:p>
        </w:tc>
      </w:tr>
      <w:tr w:rsidR="00A41E35" w:rsidRPr="0088712B">
        <w:trPr>
          <w:trHeight w:val="452"/>
        </w:trPr>
        <w:tc>
          <w:tcPr>
            <w:tcW w:w="2169" w:type="dxa"/>
          </w:tcPr>
          <w:p w:rsidR="00A41E35" w:rsidRPr="0088712B" w:rsidRDefault="00A41E35" w:rsidP="00167875">
            <w:pPr>
              <w:spacing w:line="360" w:lineRule="auto"/>
              <w:jc w:val="both"/>
              <w:rPr>
                <w:sz w:val="20"/>
                <w:szCs w:val="20"/>
              </w:rPr>
            </w:pPr>
            <w:r w:rsidRPr="0088712B">
              <w:rPr>
                <w:sz w:val="20"/>
                <w:szCs w:val="20"/>
              </w:rPr>
              <w:t>Слабая</w:t>
            </w:r>
          </w:p>
        </w:tc>
        <w:tc>
          <w:tcPr>
            <w:tcW w:w="4974" w:type="dxa"/>
          </w:tcPr>
          <w:p w:rsidR="00A41E35" w:rsidRPr="0088712B" w:rsidRDefault="00A41E35" w:rsidP="00167875">
            <w:pPr>
              <w:spacing w:line="360" w:lineRule="auto"/>
              <w:jc w:val="both"/>
              <w:rPr>
                <w:sz w:val="20"/>
                <w:szCs w:val="20"/>
              </w:rPr>
            </w:pPr>
            <w:r w:rsidRPr="0088712B">
              <w:rPr>
                <w:sz w:val="20"/>
                <w:szCs w:val="20"/>
              </w:rPr>
              <w:t>Запах замечается потребителем, если обратить на это его внимание</w:t>
            </w:r>
          </w:p>
        </w:tc>
        <w:tc>
          <w:tcPr>
            <w:tcW w:w="1998" w:type="dxa"/>
          </w:tcPr>
          <w:p w:rsidR="00A41E35" w:rsidRPr="0088712B" w:rsidRDefault="00A41E35" w:rsidP="00167875">
            <w:pPr>
              <w:spacing w:line="360" w:lineRule="auto"/>
              <w:jc w:val="both"/>
              <w:rPr>
                <w:sz w:val="20"/>
                <w:szCs w:val="20"/>
              </w:rPr>
            </w:pPr>
            <w:r w:rsidRPr="0088712B">
              <w:rPr>
                <w:sz w:val="20"/>
                <w:szCs w:val="20"/>
              </w:rPr>
              <w:t>2</w:t>
            </w:r>
          </w:p>
        </w:tc>
      </w:tr>
      <w:tr w:rsidR="00A41E35" w:rsidRPr="0088712B">
        <w:trPr>
          <w:trHeight w:val="462"/>
        </w:trPr>
        <w:tc>
          <w:tcPr>
            <w:tcW w:w="2169" w:type="dxa"/>
          </w:tcPr>
          <w:p w:rsidR="00A41E35" w:rsidRPr="0088712B" w:rsidRDefault="00A41E35" w:rsidP="00167875">
            <w:pPr>
              <w:spacing w:line="360" w:lineRule="auto"/>
              <w:jc w:val="both"/>
              <w:rPr>
                <w:sz w:val="20"/>
                <w:szCs w:val="20"/>
              </w:rPr>
            </w:pPr>
            <w:r w:rsidRPr="0088712B">
              <w:rPr>
                <w:sz w:val="20"/>
                <w:szCs w:val="20"/>
              </w:rPr>
              <w:t>Заметная</w:t>
            </w:r>
          </w:p>
        </w:tc>
        <w:tc>
          <w:tcPr>
            <w:tcW w:w="4974" w:type="dxa"/>
          </w:tcPr>
          <w:p w:rsidR="00A41E35" w:rsidRPr="0088712B" w:rsidRDefault="00A41E35" w:rsidP="00167875">
            <w:pPr>
              <w:spacing w:line="360" w:lineRule="auto"/>
              <w:jc w:val="both"/>
              <w:rPr>
                <w:sz w:val="20"/>
                <w:szCs w:val="20"/>
              </w:rPr>
            </w:pPr>
            <w:r w:rsidRPr="0088712B">
              <w:rPr>
                <w:sz w:val="20"/>
                <w:szCs w:val="20"/>
              </w:rPr>
              <w:t>Запах легко замечается и вызывает неодобрительный отзыв о воде</w:t>
            </w:r>
          </w:p>
        </w:tc>
        <w:tc>
          <w:tcPr>
            <w:tcW w:w="1998" w:type="dxa"/>
          </w:tcPr>
          <w:p w:rsidR="00A41E35" w:rsidRPr="0088712B" w:rsidRDefault="00A41E35" w:rsidP="00167875">
            <w:pPr>
              <w:spacing w:line="360" w:lineRule="auto"/>
              <w:jc w:val="both"/>
              <w:rPr>
                <w:sz w:val="20"/>
                <w:szCs w:val="20"/>
              </w:rPr>
            </w:pPr>
            <w:r w:rsidRPr="0088712B">
              <w:rPr>
                <w:sz w:val="20"/>
                <w:szCs w:val="20"/>
              </w:rPr>
              <w:t>3</w:t>
            </w:r>
          </w:p>
        </w:tc>
      </w:tr>
      <w:tr w:rsidR="00A41E35" w:rsidRPr="0088712B">
        <w:trPr>
          <w:trHeight w:val="462"/>
        </w:trPr>
        <w:tc>
          <w:tcPr>
            <w:tcW w:w="2169" w:type="dxa"/>
          </w:tcPr>
          <w:p w:rsidR="00A41E35" w:rsidRPr="0088712B" w:rsidRDefault="00A41E35" w:rsidP="00167875">
            <w:pPr>
              <w:spacing w:line="360" w:lineRule="auto"/>
              <w:jc w:val="both"/>
              <w:rPr>
                <w:sz w:val="20"/>
                <w:szCs w:val="20"/>
              </w:rPr>
            </w:pPr>
            <w:r w:rsidRPr="0088712B">
              <w:rPr>
                <w:sz w:val="20"/>
                <w:szCs w:val="20"/>
              </w:rPr>
              <w:t>Отчетливая</w:t>
            </w:r>
          </w:p>
        </w:tc>
        <w:tc>
          <w:tcPr>
            <w:tcW w:w="4974" w:type="dxa"/>
          </w:tcPr>
          <w:p w:rsidR="00A41E35" w:rsidRPr="0088712B" w:rsidRDefault="00A41E35" w:rsidP="00167875">
            <w:pPr>
              <w:spacing w:line="360" w:lineRule="auto"/>
              <w:jc w:val="both"/>
              <w:rPr>
                <w:sz w:val="20"/>
                <w:szCs w:val="20"/>
              </w:rPr>
            </w:pPr>
            <w:r w:rsidRPr="0088712B">
              <w:rPr>
                <w:sz w:val="20"/>
                <w:szCs w:val="20"/>
              </w:rPr>
              <w:t>Запах обращает на себя внимание и заставляет воздержаться от питья</w:t>
            </w:r>
          </w:p>
        </w:tc>
        <w:tc>
          <w:tcPr>
            <w:tcW w:w="1998" w:type="dxa"/>
          </w:tcPr>
          <w:p w:rsidR="00A41E35" w:rsidRPr="0088712B" w:rsidRDefault="00A41E35" w:rsidP="00167875">
            <w:pPr>
              <w:spacing w:line="360" w:lineRule="auto"/>
              <w:jc w:val="both"/>
              <w:rPr>
                <w:sz w:val="20"/>
                <w:szCs w:val="20"/>
              </w:rPr>
            </w:pPr>
            <w:r w:rsidRPr="0088712B">
              <w:rPr>
                <w:sz w:val="20"/>
                <w:szCs w:val="20"/>
              </w:rPr>
              <w:t>4</w:t>
            </w:r>
          </w:p>
        </w:tc>
      </w:tr>
      <w:tr w:rsidR="00A41E35" w:rsidRPr="0088712B">
        <w:trPr>
          <w:trHeight w:val="462"/>
        </w:trPr>
        <w:tc>
          <w:tcPr>
            <w:tcW w:w="2169" w:type="dxa"/>
          </w:tcPr>
          <w:p w:rsidR="00A41E35" w:rsidRPr="0088712B" w:rsidRDefault="00A41E35" w:rsidP="00167875">
            <w:pPr>
              <w:spacing w:line="360" w:lineRule="auto"/>
              <w:jc w:val="both"/>
              <w:rPr>
                <w:sz w:val="20"/>
                <w:szCs w:val="20"/>
              </w:rPr>
            </w:pPr>
            <w:r w:rsidRPr="0088712B">
              <w:rPr>
                <w:sz w:val="20"/>
                <w:szCs w:val="20"/>
              </w:rPr>
              <w:t>Очень сильная</w:t>
            </w:r>
          </w:p>
        </w:tc>
        <w:tc>
          <w:tcPr>
            <w:tcW w:w="4974" w:type="dxa"/>
          </w:tcPr>
          <w:p w:rsidR="00A41E35" w:rsidRPr="0088712B" w:rsidRDefault="00A41E35" w:rsidP="00167875">
            <w:pPr>
              <w:spacing w:line="360" w:lineRule="auto"/>
              <w:jc w:val="both"/>
              <w:rPr>
                <w:sz w:val="20"/>
                <w:szCs w:val="20"/>
              </w:rPr>
            </w:pPr>
            <w:r w:rsidRPr="0088712B">
              <w:rPr>
                <w:sz w:val="20"/>
                <w:szCs w:val="20"/>
              </w:rPr>
              <w:t>Запах настолько сильный, что делает воду непригодной к употреблению</w:t>
            </w:r>
          </w:p>
        </w:tc>
        <w:tc>
          <w:tcPr>
            <w:tcW w:w="1998" w:type="dxa"/>
          </w:tcPr>
          <w:p w:rsidR="00A41E35" w:rsidRPr="0088712B" w:rsidRDefault="00A41E35" w:rsidP="00167875">
            <w:pPr>
              <w:spacing w:line="360" w:lineRule="auto"/>
              <w:jc w:val="both"/>
              <w:rPr>
                <w:sz w:val="20"/>
                <w:szCs w:val="20"/>
              </w:rPr>
            </w:pPr>
            <w:r w:rsidRPr="0088712B">
              <w:rPr>
                <w:sz w:val="20"/>
                <w:szCs w:val="20"/>
              </w:rPr>
              <w:t>5</w:t>
            </w:r>
          </w:p>
        </w:tc>
      </w:tr>
    </w:tbl>
    <w:p w:rsidR="00A41E35" w:rsidRPr="0088712B" w:rsidRDefault="00167875" w:rsidP="00417997">
      <w:pPr>
        <w:pStyle w:val="3"/>
        <w:jc w:val="both"/>
        <w:rPr>
          <w:i/>
          <w:iCs/>
        </w:rPr>
      </w:pPr>
      <w:bookmarkStart w:id="15" w:name="_Toc168635484"/>
      <w:r w:rsidRPr="0088712B">
        <w:rPr>
          <w:b w:val="0"/>
          <w:bCs w:val="0"/>
        </w:rPr>
        <w:br w:type="page"/>
      </w:r>
      <w:r w:rsidR="00880926" w:rsidRPr="0088712B">
        <w:t xml:space="preserve">2.1.3 </w:t>
      </w:r>
      <w:r w:rsidR="00A41E35" w:rsidRPr="0088712B">
        <w:t>Органолептический метод определения вкуса</w:t>
      </w:r>
      <w:bookmarkEnd w:id="15"/>
    </w:p>
    <w:p w:rsidR="00A41E35" w:rsidRPr="0088712B" w:rsidRDefault="00A41E35" w:rsidP="00417997">
      <w:pPr>
        <w:spacing w:line="360" w:lineRule="auto"/>
        <w:ind w:firstLine="709"/>
        <w:jc w:val="both"/>
        <w:rPr>
          <w:sz w:val="28"/>
          <w:szCs w:val="28"/>
        </w:rPr>
      </w:pPr>
      <w:r w:rsidRPr="0088712B">
        <w:rPr>
          <w:sz w:val="28"/>
          <w:szCs w:val="28"/>
        </w:rPr>
        <w:t>Различают четыре основных вида вкуса: соленый, кислый, сладкий, горький. Все другие виды вкусовых ощущений называются привкусами.</w:t>
      </w:r>
    </w:p>
    <w:p w:rsidR="00A41E35" w:rsidRPr="0088712B" w:rsidRDefault="00DB514D" w:rsidP="00417997">
      <w:pPr>
        <w:spacing w:line="360" w:lineRule="auto"/>
        <w:ind w:firstLine="709"/>
        <w:jc w:val="both"/>
        <w:rPr>
          <w:i/>
          <w:iCs/>
          <w:sz w:val="28"/>
          <w:szCs w:val="28"/>
        </w:rPr>
      </w:pPr>
      <w:r w:rsidRPr="0088712B">
        <w:rPr>
          <w:i/>
          <w:iCs/>
          <w:sz w:val="28"/>
          <w:szCs w:val="28"/>
        </w:rPr>
        <w:t>Проведение испытания</w:t>
      </w:r>
    </w:p>
    <w:p w:rsidR="00A41E35" w:rsidRPr="0088712B" w:rsidRDefault="00A41E35" w:rsidP="00417997">
      <w:pPr>
        <w:spacing w:line="360" w:lineRule="auto"/>
        <w:ind w:firstLine="709"/>
        <w:jc w:val="both"/>
        <w:rPr>
          <w:sz w:val="28"/>
          <w:szCs w:val="28"/>
        </w:rPr>
      </w:pPr>
      <w:r w:rsidRPr="0088712B">
        <w:rPr>
          <w:sz w:val="28"/>
          <w:szCs w:val="28"/>
        </w:rPr>
        <w:t>Характер вкуса или привкуса</w:t>
      </w:r>
      <w:r w:rsidR="0069071B" w:rsidRPr="0088712B">
        <w:rPr>
          <w:sz w:val="28"/>
          <w:szCs w:val="28"/>
        </w:rPr>
        <w:t xml:space="preserve"> </w:t>
      </w:r>
      <w:r w:rsidRPr="0088712B">
        <w:rPr>
          <w:sz w:val="28"/>
          <w:szCs w:val="28"/>
        </w:rPr>
        <w:t>определяют</w:t>
      </w:r>
      <w:r w:rsidR="0069071B" w:rsidRPr="0088712B">
        <w:rPr>
          <w:sz w:val="28"/>
          <w:szCs w:val="28"/>
        </w:rPr>
        <w:t xml:space="preserve"> </w:t>
      </w:r>
      <w:r w:rsidRPr="0088712B">
        <w:rPr>
          <w:sz w:val="28"/>
          <w:szCs w:val="28"/>
        </w:rPr>
        <w:t>ощущением воспринимаемого вкуса или привкуса (соленый, кислый, щелочной, металлический и т.д.)</w:t>
      </w:r>
    </w:p>
    <w:p w:rsidR="00A41E35" w:rsidRPr="0088712B" w:rsidRDefault="00A41E35" w:rsidP="00417997">
      <w:pPr>
        <w:spacing w:line="360" w:lineRule="auto"/>
        <w:ind w:firstLine="709"/>
        <w:jc w:val="both"/>
        <w:rPr>
          <w:sz w:val="28"/>
          <w:szCs w:val="28"/>
        </w:rPr>
      </w:pPr>
      <w:r w:rsidRPr="0088712B">
        <w:rPr>
          <w:sz w:val="28"/>
          <w:szCs w:val="28"/>
        </w:rPr>
        <w:t>Испытываемую воду набирают в рот малыми порциями, не проглатывая, задерживая 3-5 с. Интенсивность вкуса и привкуса определяют при 20</w:t>
      </w:r>
      <w:r w:rsidRPr="0088712B">
        <w:rPr>
          <w:sz w:val="28"/>
          <w:szCs w:val="28"/>
          <w:vertAlign w:val="superscript"/>
        </w:rPr>
        <w:t>0</w:t>
      </w:r>
      <w:r w:rsidRPr="0088712B">
        <w:rPr>
          <w:sz w:val="28"/>
          <w:szCs w:val="28"/>
        </w:rPr>
        <w:t>С и оценивают по пятибалльной системе согласно требованиям таблицы.</w:t>
      </w:r>
    </w:p>
    <w:p w:rsidR="00167875" w:rsidRPr="0088712B" w:rsidRDefault="00167875" w:rsidP="00417997">
      <w:pPr>
        <w:pStyle w:val="7"/>
        <w:rPr>
          <w:b/>
          <w:bCs/>
          <w:i w:val="0"/>
          <w:iCs w:val="0"/>
          <w:color w:val="auto"/>
        </w:rPr>
      </w:pPr>
    </w:p>
    <w:p w:rsidR="00A41E35" w:rsidRPr="0088712B" w:rsidRDefault="00A41E35" w:rsidP="00417997">
      <w:pPr>
        <w:pStyle w:val="7"/>
        <w:rPr>
          <w:i w:val="0"/>
          <w:iCs w:val="0"/>
          <w:color w:val="auto"/>
        </w:rPr>
      </w:pPr>
      <w:r w:rsidRPr="0088712B">
        <w:rPr>
          <w:i w:val="0"/>
          <w:iCs w:val="0"/>
          <w:color w:val="auto"/>
        </w:rPr>
        <w:t xml:space="preserve">Таблица </w:t>
      </w:r>
      <w:r w:rsidR="00653076" w:rsidRPr="0088712B">
        <w:rPr>
          <w:i w:val="0"/>
          <w:iCs w:val="0"/>
          <w:color w:val="auto"/>
        </w:rPr>
        <w:t>2.2</w:t>
      </w:r>
    </w:p>
    <w:tbl>
      <w:tblPr>
        <w:tblW w:w="4649" w:type="pct"/>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6"/>
        <w:gridCol w:w="4734"/>
        <w:gridCol w:w="2468"/>
      </w:tblGrid>
      <w:tr w:rsidR="00A41E35" w:rsidRPr="0088712B">
        <w:trPr>
          <w:trHeight w:val="539"/>
        </w:trPr>
        <w:tc>
          <w:tcPr>
            <w:tcW w:w="953" w:type="pct"/>
          </w:tcPr>
          <w:p w:rsidR="00A41E35" w:rsidRPr="0088712B" w:rsidRDefault="00A41E35" w:rsidP="00167875">
            <w:pPr>
              <w:spacing w:line="360" w:lineRule="auto"/>
              <w:jc w:val="both"/>
              <w:rPr>
                <w:sz w:val="20"/>
                <w:szCs w:val="20"/>
              </w:rPr>
            </w:pPr>
            <w:r w:rsidRPr="0088712B">
              <w:rPr>
                <w:sz w:val="20"/>
                <w:szCs w:val="20"/>
              </w:rPr>
              <w:t>Интенсивность вкуса и привкуса</w:t>
            </w:r>
          </w:p>
        </w:tc>
        <w:tc>
          <w:tcPr>
            <w:tcW w:w="2660" w:type="pct"/>
          </w:tcPr>
          <w:p w:rsidR="00A41E35" w:rsidRPr="0088712B" w:rsidRDefault="00A41E35" w:rsidP="00167875">
            <w:pPr>
              <w:spacing w:line="360" w:lineRule="auto"/>
              <w:jc w:val="both"/>
              <w:rPr>
                <w:sz w:val="20"/>
                <w:szCs w:val="20"/>
              </w:rPr>
            </w:pPr>
            <w:r w:rsidRPr="0088712B">
              <w:rPr>
                <w:sz w:val="20"/>
                <w:szCs w:val="20"/>
              </w:rPr>
              <w:t>Характер вкуса и привкуса</w:t>
            </w:r>
          </w:p>
        </w:tc>
        <w:tc>
          <w:tcPr>
            <w:tcW w:w="1387" w:type="pct"/>
          </w:tcPr>
          <w:p w:rsidR="00A41E35" w:rsidRPr="0088712B" w:rsidRDefault="00A41E35" w:rsidP="00167875">
            <w:pPr>
              <w:spacing w:line="360" w:lineRule="auto"/>
              <w:jc w:val="both"/>
              <w:rPr>
                <w:sz w:val="20"/>
                <w:szCs w:val="20"/>
              </w:rPr>
            </w:pPr>
            <w:r w:rsidRPr="0088712B">
              <w:rPr>
                <w:sz w:val="20"/>
                <w:szCs w:val="20"/>
              </w:rPr>
              <w:t>Оценка интенсивности вкуса и привкуса, балл</w:t>
            </w:r>
          </w:p>
        </w:tc>
      </w:tr>
      <w:tr w:rsidR="00A41E35" w:rsidRPr="0088712B">
        <w:trPr>
          <w:trHeight w:val="527"/>
        </w:trPr>
        <w:tc>
          <w:tcPr>
            <w:tcW w:w="953" w:type="pct"/>
          </w:tcPr>
          <w:p w:rsidR="00A41E35" w:rsidRPr="0088712B" w:rsidRDefault="00A41E35" w:rsidP="00167875">
            <w:pPr>
              <w:spacing w:line="360" w:lineRule="auto"/>
              <w:jc w:val="both"/>
              <w:rPr>
                <w:sz w:val="20"/>
                <w:szCs w:val="20"/>
              </w:rPr>
            </w:pPr>
            <w:r w:rsidRPr="0088712B">
              <w:rPr>
                <w:sz w:val="20"/>
                <w:szCs w:val="20"/>
              </w:rPr>
              <w:t>Нет</w:t>
            </w:r>
          </w:p>
        </w:tc>
        <w:tc>
          <w:tcPr>
            <w:tcW w:w="2660" w:type="pct"/>
          </w:tcPr>
          <w:p w:rsidR="00A41E35" w:rsidRPr="0088712B" w:rsidRDefault="00A41E35" w:rsidP="00167875">
            <w:pPr>
              <w:spacing w:line="360" w:lineRule="auto"/>
              <w:jc w:val="both"/>
              <w:rPr>
                <w:sz w:val="20"/>
                <w:szCs w:val="20"/>
              </w:rPr>
            </w:pPr>
            <w:r w:rsidRPr="0088712B">
              <w:rPr>
                <w:sz w:val="20"/>
                <w:szCs w:val="20"/>
              </w:rPr>
              <w:t>Вкус и привкус</w:t>
            </w:r>
            <w:r w:rsidR="0069071B" w:rsidRPr="0088712B">
              <w:rPr>
                <w:sz w:val="20"/>
                <w:szCs w:val="20"/>
              </w:rPr>
              <w:t xml:space="preserve"> </w:t>
            </w:r>
            <w:r w:rsidRPr="0088712B">
              <w:rPr>
                <w:sz w:val="20"/>
                <w:szCs w:val="20"/>
              </w:rPr>
              <w:t>не ощущаются</w:t>
            </w:r>
          </w:p>
        </w:tc>
        <w:tc>
          <w:tcPr>
            <w:tcW w:w="1387" w:type="pct"/>
          </w:tcPr>
          <w:p w:rsidR="00A41E35" w:rsidRPr="0088712B" w:rsidRDefault="00A41E35" w:rsidP="00167875">
            <w:pPr>
              <w:spacing w:line="360" w:lineRule="auto"/>
              <w:jc w:val="both"/>
              <w:rPr>
                <w:sz w:val="20"/>
                <w:szCs w:val="20"/>
              </w:rPr>
            </w:pPr>
            <w:r w:rsidRPr="0088712B">
              <w:rPr>
                <w:sz w:val="20"/>
                <w:szCs w:val="20"/>
              </w:rPr>
              <w:t>0</w:t>
            </w:r>
          </w:p>
        </w:tc>
      </w:tr>
      <w:tr w:rsidR="00A41E35" w:rsidRPr="0088712B">
        <w:trPr>
          <w:trHeight w:val="539"/>
        </w:trPr>
        <w:tc>
          <w:tcPr>
            <w:tcW w:w="953" w:type="pct"/>
          </w:tcPr>
          <w:p w:rsidR="00A41E35" w:rsidRPr="0088712B" w:rsidRDefault="00A41E35" w:rsidP="00167875">
            <w:pPr>
              <w:spacing w:line="360" w:lineRule="auto"/>
              <w:jc w:val="both"/>
              <w:rPr>
                <w:sz w:val="20"/>
                <w:szCs w:val="20"/>
              </w:rPr>
            </w:pPr>
            <w:r w:rsidRPr="0088712B">
              <w:rPr>
                <w:sz w:val="20"/>
                <w:szCs w:val="20"/>
              </w:rPr>
              <w:t>Очень слабая</w:t>
            </w:r>
          </w:p>
        </w:tc>
        <w:tc>
          <w:tcPr>
            <w:tcW w:w="2660" w:type="pct"/>
          </w:tcPr>
          <w:p w:rsidR="00A41E35" w:rsidRPr="0088712B" w:rsidRDefault="00A41E35" w:rsidP="00167875">
            <w:pPr>
              <w:spacing w:line="360" w:lineRule="auto"/>
              <w:jc w:val="both"/>
              <w:rPr>
                <w:sz w:val="20"/>
                <w:szCs w:val="20"/>
              </w:rPr>
            </w:pPr>
            <w:r w:rsidRPr="0088712B">
              <w:rPr>
                <w:sz w:val="20"/>
                <w:szCs w:val="20"/>
              </w:rPr>
              <w:t>Вкус и привкус</w:t>
            </w:r>
            <w:r w:rsidR="0069071B" w:rsidRPr="0088712B">
              <w:rPr>
                <w:sz w:val="20"/>
                <w:szCs w:val="20"/>
              </w:rPr>
              <w:t xml:space="preserve"> </w:t>
            </w:r>
            <w:r w:rsidRPr="0088712B">
              <w:rPr>
                <w:sz w:val="20"/>
                <w:szCs w:val="20"/>
              </w:rPr>
              <w:t>не ощущается потребителем, но обнаруживается при лабораторном исследовании</w:t>
            </w:r>
          </w:p>
        </w:tc>
        <w:tc>
          <w:tcPr>
            <w:tcW w:w="1387" w:type="pct"/>
          </w:tcPr>
          <w:p w:rsidR="00A41E35" w:rsidRPr="0088712B" w:rsidRDefault="00A41E35" w:rsidP="00167875">
            <w:pPr>
              <w:spacing w:line="360" w:lineRule="auto"/>
              <w:jc w:val="both"/>
              <w:rPr>
                <w:sz w:val="20"/>
                <w:szCs w:val="20"/>
              </w:rPr>
            </w:pPr>
            <w:r w:rsidRPr="0088712B">
              <w:rPr>
                <w:sz w:val="20"/>
                <w:szCs w:val="20"/>
              </w:rPr>
              <w:t>1</w:t>
            </w:r>
          </w:p>
        </w:tc>
      </w:tr>
      <w:tr w:rsidR="00A41E35" w:rsidRPr="0088712B">
        <w:trPr>
          <w:trHeight w:val="539"/>
        </w:trPr>
        <w:tc>
          <w:tcPr>
            <w:tcW w:w="953" w:type="pct"/>
          </w:tcPr>
          <w:p w:rsidR="00A41E35" w:rsidRPr="0088712B" w:rsidRDefault="00A41E35" w:rsidP="00167875">
            <w:pPr>
              <w:spacing w:line="360" w:lineRule="auto"/>
              <w:jc w:val="both"/>
              <w:rPr>
                <w:sz w:val="20"/>
                <w:szCs w:val="20"/>
              </w:rPr>
            </w:pPr>
            <w:r w:rsidRPr="0088712B">
              <w:rPr>
                <w:sz w:val="20"/>
                <w:szCs w:val="20"/>
              </w:rPr>
              <w:t>Слабая</w:t>
            </w:r>
          </w:p>
        </w:tc>
        <w:tc>
          <w:tcPr>
            <w:tcW w:w="2660" w:type="pct"/>
          </w:tcPr>
          <w:p w:rsidR="00A41E35" w:rsidRPr="0088712B" w:rsidRDefault="00A41E35" w:rsidP="00167875">
            <w:pPr>
              <w:spacing w:line="360" w:lineRule="auto"/>
              <w:jc w:val="both"/>
              <w:rPr>
                <w:sz w:val="20"/>
                <w:szCs w:val="20"/>
              </w:rPr>
            </w:pPr>
            <w:r w:rsidRPr="0088712B">
              <w:rPr>
                <w:sz w:val="20"/>
                <w:szCs w:val="20"/>
              </w:rPr>
              <w:t>Вкус и привкус</w:t>
            </w:r>
            <w:r w:rsidR="0069071B" w:rsidRPr="0088712B">
              <w:rPr>
                <w:sz w:val="20"/>
                <w:szCs w:val="20"/>
              </w:rPr>
              <w:t xml:space="preserve"> </w:t>
            </w:r>
            <w:r w:rsidRPr="0088712B">
              <w:rPr>
                <w:sz w:val="20"/>
                <w:szCs w:val="20"/>
              </w:rPr>
              <w:t>замечаются потребителем, если обратить на это его внимание</w:t>
            </w:r>
          </w:p>
        </w:tc>
        <w:tc>
          <w:tcPr>
            <w:tcW w:w="1387" w:type="pct"/>
          </w:tcPr>
          <w:p w:rsidR="00A41E35" w:rsidRPr="0088712B" w:rsidRDefault="00A41E35" w:rsidP="00167875">
            <w:pPr>
              <w:spacing w:line="360" w:lineRule="auto"/>
              <w:jc w:val="both"/>
              <w:rPr>
                <w:sz w:val="20"/>
                <w:szCs w:val="20"/>
              </w:rPr>
            </w:pPr>
            <w:r w:rsidRPr="0088712B">
              <w:rPr>
                <w:sz w:val="20"/>
                <w:szCs w:val="20"/>
              </w:rPr>
              <w:t>2</w:t>
            </w:r>
          </w:p>
        </w:tc>
      </w:tr>
      <w:tr w:rsidR="00A41E35" w:rsidRPr="0088712B">
        <w:trPr>
          <w:trHeight w:val="527"/>
        </w:trPr>
        <w:tc>
          <w:tcPr>
            <w:tcW w:w="953" w:type="pct"/>
          </w:tcPr>
          <w:p w:rsidR="00A41E35" w:rsidRPr="0088712B" w:rsidRDefault="00A41E35" w:rsidP="00167875">
            <w:pPr>
              <w:spacing w:line="360" w:lineRule="auto"/>
              <w:jc w:val="both"/>
              <w:rPr>
                <w:sz w:val="20"/>
                <w:szCs w:val="20"/>
              </w:rPr>
            </w:pPr>
            <w:r w:rsidRPr="0088712B">
              <w:rPr>
                <w:sz w:val="20"/>
                <w:szCs w:val="20"/>
              </w:rPr>
              <w:t>Заметная</w:t>
            </w:r>
          </w:p>
        </w:tc>
        <w:tc>
          <w:tcPr>
            <w:tcW w:w="2660" w:type="pct"/>
          </w:tcPr>
          <w:p w:rsidR="00A41E35" w:rsidRPr="0088712B" w:rsidRDefault="00A41E35" w:rsidP="00167875">
            <w:pPr>
              <w:spacing w:line="360" w:lineRule="auto"/>
              <w:jc w:val="both"/>
              <w:rPr>
                <w:sz w:val="20"/>
                <w:szCs w:val="20"/>
              </w:rPr>
            </w:pPr>
            <w:r w:rsidRPr="0088712B">
              <w:rPr>
                <w:sz w:val="20"/>
                <w:szCs w:val="20"/>
              </w:rPr>
              <w:t>Вкус и привкус</w:t>
            </w:r>
            <w:r w:rsidR="0069071B" w:rsidRPr="0088712B">
              <w:rPr>
                <w:sz w:val="20"/>
                <w:szCs w:val="20"/>
              </w:rPr>
              <w:t xml:space="preserve"> </w:t>
            </w:r>
            <w:r w:rsidRPr="0088712B">
              <w:rPr>
                <w:sz w:val="20"/>
                <w:szCs w:val="20"/>
              </w:rPr>
              <w:t>легко замечаются и вызывают неодобрительный отзыв о воде</w:t>
            </w:r>
          </w:p>
        </w:tc>
        <w:tc>
          <w:tcPr>
            <w:tcW w:w="1387" w:type="pct"/>
          </w:tcPr>
          <w:p w:rsidR="00A41E35" w:rsidRPr="0088712B" w:rsidRDefault="00A41E35" w:rsidP="00167875">
            <w:pPr>
              <w:spacing w:line="360" w:lineRule="auto"/>
              <w:jc w:val="both"/>
              <w:rPr>
                <w:sz w:val="20"/>
                <w:szCs w:val="20"/>
              </w:rPr>
            </w:pPr>
            <w:r w:rsidRPr="0088712B">
              <w:rPr>
                <w:sz w:val="20"/>
                <w:szCs w:val="20"/>
              </w:rPr>
              <w:t>3</w:t>
            </w:r>
          </w:p>
        </w:tc>
      </w:tr>
      <w:tr w:rsidR="00A41E35" w:rsidRPr="0088712B">
        <w:trPr>
          <w:trHeight w:val="539"/>
        </w:trPr>
        <w:tc>
          <w:tcPr>
            <w:tcW w:w="953" w:type="pct"/>
          </w:tcPr>
          <w:p w:rsidR="00A41E35" w:rsidRPr="0088712B" w:rsidRDefault="00A41E35" w:rsidP="00167875">
            <w:pPr>
              <w:spacing w:line="360" w:lineRule="auto"/>
              <w:jc w:val="both"/>
              <w:rPr>
                <w:sz w:val="20"/>
                <w:szCs w:val="20"/>
              </w:rPr>
            </w:pPr>
            <w:r w:rsidRPr="0088712B">
              <w:rPr>
                <w:sz w:val="20"/>
                <w:szCs w:val="20"/>
              </w:rPr>
              <w:t>Отчетливая</w:t>
            </w:r>
          </w:p>
        </w:tc>
        <w:tc>
          <w:tcPr>
            <w:tcW w:w="2660" w:type="pct"/>
          </w:tcPr>
          <w:p w:rsidR="00A41E35" w:rsidRPr="0088712B" w:rsidRDefault="00A41E35" w:rsidP="00167875">
            <w:pPr>
              <w:spacing w:line="360" w:lineRule="auto"/>
              <w:jc w:val="both"/>
              <w:rPr>
                <w:sz w:val="20"/>
                <w:szCs w:val="20"/>
              </w:rPr>
            </w:pPr>
            <w:r w:rsidRPr="0088712B">
              <w:rPr>
                <w:sz w:val="20"/>
                <w:szCs w:val="20"/>
              </w:rPr>
              <w:t>Вкус и привкус</w:t>
            </w:r>
            <w:r w:rsidR="0069071B" w:rsidRPr="0088712B">
              <w:rPr>
                <w:sz w:val="20"/>
                <w:szCs w:val="20"/>
              </w:rPr>
              <w:t xml:space="preserve"> </w:t>
            </w:r>
            <w:r w:rsidRPr="0088712B">
              <w:rPr>
                <w:sz w:val="20"/>
                <w:szCs w:val="20"/>
              </w:rPr>
              <w:t>обращают на себя внимание и заставляют воздержаться от питья</w:t>
            </w:r>
          </w:p>
        </w:tc>
        <w:tc>
          <w:tcPr>
            <w:tcW w:w="1387" w:type="pct"/>
          </w:tcPr>
          <w:p w:rsidR="00A41E35" w:rsidRPr="0088712B" w:rsidRDefault="00A41E35" w:rsidP="00167875">
            <w:pPr>
              <w:spacing w:line="360" w:lineRule="auto"/>
              <w:jc w:val="both"/>
              <w:rPr>
                <w:sz w:val="20"/>
                <w:szCs w:val="20"/>
              </w:rPr>
            </w:pPr>
            <w:r w:rsidRPr="0088712B">
              <w:rPr>
                <w:sz w:val="20"/>
                <w:szCs w:val="20"/>
              </w:rPr>
              <w:t>4</w:t>
            </w:r>
          </w:p>
        </w:tc>
      </w:tr>
      <w:tr w:rsidR="00A41E35" w:rsidRPr="0088712B">
        <w:trPr>
          <w:trHeight w:val="539"/>
        </w:trPr>
        <w:tc>
          <w:tcPr>
            <w:tcW w:w="953" w:type="pct"/>
          </w:tcPr>
          <w:p w:rsidR="00A41E35" w:rsidRPr="0088712B" w:rsidRDefault="00A41E35" w:rsidP="00167875">
            <w:pPr>
              <w:spacing w:line="360" w:lineRule="auto"/>
              <w:jc w:val="both"/>
              <w:rPr>
                <w:sz w:val="20"/>
                <w:szCs w:val="20"/>
              </w:rPr>
            </w:pPr>
            <w:r w:rsidRPr="0088712B">
              <w:rPr>
                <w:sz w:val="20"/>
                <w:szCs w:val="20"/>
              </w:rPr>
              <w:t>Очень сильная</w:t>
            </w:r>
          </w:p>
        </w:tc>
        <w:tc>
          <w:tcPr>
            <w:tcW w:w="2660" w:type="pct"/>
          </w:tcPr>
          <w:p w:rsidR="00A41E35" w:rsidRPr="0088712B" w:rsidRDefault="00A41E35" w:rsidP="00167875">
            <w:pPr>
              <w:spacing w:line="360" w:lineRule="auto"/>
              <w:jc w:val="both"/>
              <w:rPr>
                <w:sz w:val="20"/>
                <w:szCs w:val="20"/>
              </w:rPr>
            </w:pPr>
            <w:r w:rsidRPr="0088712B">
              <w:rPr>
                <w:sz w:val="20"/>
                <w:szCs w:val="20"/>
              </w:rPr>
              <w:t>Вкус и привкус</w:t>
            </w:r>
            <w:r w:rsidR="0069071B" w:rsidRPr="0088712B">
              <w:rPr>
                <w:sz w:val="20"/>
                <w:szCs w:val="20"/>
              </w:rPr>
              <w:t xml:space="preserve"> </w:t>
            </w:r>
            <w:r w:rsidRPr="0088712B">
              <w:rPr>
                <w:sz w:val="20"/>
                <w:szCs w:val="20"/>
              </w:rPr>
              <w:t>настолько сильный, что делает воду непригодной к употреблению</w:t>
            </w:r>
          </w:p>
        </w:tc>
        <w:tc>
          <w:tcPr>
            <w:tcW w:w="1387" w:type="pct"/>
          </w:tcPr>
          <w:p w:rsidR="00A41E35" w:rsidRPr="0088712B" w:rsidRDefault="00A41E35" w:rsidP="00167875">
            <w:pPr>
              <w:spacing w:line="360" w:lineRule="auto"/>
              <w:jc w:val="both"/>
              <w:rPr>
                <w:sz w:val="20"/>
                <w:szCs w:val="20"/>
              </w:rPr>
            </w:pPr>
            <w:r w:rsidRPr="0088712B">
              <w:rPr>
                <w:sz w:val="20"/>
                <w:szCs w:val="20"/>
              </w:rPr>
              <w:t>5</w:t>
            </w:r>
          </w:p>
        </w:tc>
      </w:tr>
    </w:tbl>
    <w:p w:rsidR="00A41E35" w:rsidRPr="0088712B" w:rsidRDefault="00A41E35" w:rsidP="00417997">
      <w:pPr>
        <w:spacing w:line="360" w:lineRule="auto"/>
        <w:ind w:firstLine="709"/>
        <w:jc w:val="both"/>
        <w:rPr>
          <w:sz w:val="28"/>
          <w:szCs w:val="28"/>
        </w:rPr>
      </w:pPr>
    </w:p>
    <w:p w:rsidR="00A41E35" w:rsidRPr="0088712B" w:rsidRDefault="00880926" w:rsidP="00417997">
      <w:pPr>
        <w:pStyle w:val="3"/>
        <w:jc w:val="both"/>
        <w:rPr>
          <w:i/>
          <w:iCs/>
        </w:rPr>
      </w:pPr>
      <w:bookmarkStart w:id="16" w:name="_Toc168635485"/>
      <w:r w:rsidRPr="0088712B">
        <w:t xml:space="preserve">2.1.4 </w:t>
      </w:r>
      <w:r w:rsidR="00A41E35" w:rsidRPr="0088712B">
        <w:t>Фотометрический метод определения цветности</w:t>
      </w:r>
      <w:bookmarkEnd w:id="16"/>
    </w:p>
    <w:p w:rsidR="00A41E35" w:rsidRPr="0088712B" w:rsidRDefault="00A41E35" w:rsidP="00417997">
      <w:pPr>
        <w:spacing w:line="360" w:lineRule="auto"/>
        <w:ind w:firstLine="709"/>
        <w:jc w:val="both"/>
        <w:rPr>
          <w:sz w:val="28"/>
          <w:szCs w:val="28"/>
        </w:rPr>
      </w:pPr>
      <w:r w:rsidRPr="0088712B">
        <w:rPr>
          <w:sz w:val="28"/>
          <w:szCs w:val="28"/>
        </w:rPr>
        <w:t>Цветность воды определяют фотометрически – путем сравнения проб испытуемой жидкости с растворами, имитирующими цвет природной воды.</w:t>
      </w:r>
    </w:p>
    <w:p w:rsidR="00A41E35" w:rsidRPr="0088712B" w:rsidRDefault="00A41E35" w:rsidP="00417997">
      <w:pPr>
        <w:tabs>
          <w:tab w:val="left" w:pos="2702"/>
        </w:tabs>
        <w:spacing w:line="360" w:lineRule="auto"/>
        <w:ind w:firstLine="709"/>
        <w:jc w:val="both"/>
        <w:rPr>
          <w:i/>
          <w:iCs/>
          <w:sz w:val="28"/>
          <w:szCs w:val="28"/>
        </w:rPr>
      </w:pPr>
      <w:r w:rsidRPr="0088712B">
        <w:rPr>
          <w:i/>
          <w:iCs/>
          <w:sz w:val="28"/>
          <w:szCs w:val="28"/>
        </w:rPr>
        <w:t>Построение градуировочного графика</w:t>
      </w:r>
    </w:p>
    <w:p w:rsidR="00A41E35" w:rsidRPr="0088712B" w:rsidRDefault="00A41E35" w:rsidP="00417997">
      <w:pPr>
        <w:tabs>
          <w:tab w:val="left" w:pos="2702"/>
        </w:tabs>
        <w:spacing w:line="360" w:lineRule="auto"/>
        <w:ind w:firstLine="709"/>
        <w:jc w:val="both"/>
        <w:rPr>
          <w:sz w:val="28"/>
          <w:szCs w:val="28"/>
        </w:rPr>
      </w:pPr>
      <w:r w:rsidRPr="0088712B">
        <w:rPr>
          <w:sz w:val="28"/>
          <w:szCs w:val="28"/>
        </w:rPr>
        <w:t>Градуировочный график строится по шкале цветности. Полученные значения оптических плотностей и соответствующие им градусы цветности наносят на график.</w:t>
      </w:r>
    </w:p>
    <w:p w:rsidR="00167875" w:rsidRPr="0088712B" w:rsidRDefault="00167875" w:rsidP="00417997">
      <w:pPr>
        <w:spacing w:line="360" w:lineRule="auto"/>
        <w:ind w:firstLine="709"/>
        <w:jc w:val="both"/>
        <w:rPr>
          <w:b/>
          <w:bCs/>
          <w:sz w:val="28"/>
          <w:szCs w:val="28"/>
        </w:rPr>
      </w:pPr>
    </w:p>
    <w:p w:rsidR="00A41E35" w:rsidRPr="0088712B" w:rsidRDefault="00A41E35" w:rsidP="00417997">
      <w:pPr>
        <w:spacing w:line="360" w:lineRule="auto"/>
        <w:ind w:firstLine="709"/>
        <w:jc w:val="both"/>
        <w:rPr>
          <w:sz w:val="28"/>
          <w:szCs w:val="28"/>
          <w:lang w:val="en-US"/>
        </w:rPr>
      </w:pPr>
      <w:r w:rsidRPr="0088712B">
        <w:rPr>
          <w:sz w:val="28"/>
          <w:szCs w:val="28"/>
        </w:rPr>
        <w:t xml:space="preserve">Таблица </w:t>
      </w:r>
      <w:r w:rsidR="00BD55CB" w:rsidRPr="0088712B">
        <w:rPr>
          <w:sz w:val="28"/>
          <w:szCs w:val="28"/>
        </w:rPr>
        <w:t>2.3</w:t>
      </w:r>
    </w:p>
    <w:tbl>
      <w:tblPr>
        <w:tblW w:w="4448" w:type="pct"/>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20"/>
        <w:gridCol w:w="750"/>
        <w:gridCol w:w="585"/>
        <w:gridCol w:w="586"/>
        <w:gridCol w:w="586"/>
        <w:gridCol w:w="586"/>
        <w:gridCol w:w="586"/>
        <w:gridCol w:w="586"/>
        <w:gridCol w:w="586"/>
        <w:gridCol w:w="586"/>
        <w:gridCol w:w="586"/>
        <w:gridCol w:w="570"/>
      </w:tblGrid>
      <w:tr w:rsidR="00A41E35" w:rsidRPr="0088712B">
        <w:tc>
          <w:tcPr>
            <w:tcW w:w="1128" w:type="pct"/>
          </w:tcPr>
          <w:p w:rsidR="00A41E35" w:rsidRPr="0088712B" w:rsidRDefault="00A41E35" w:rsidP="00167875">
            <w:pPr>
              <w:tabs>
                <w:tab w:val="left" w:pos="2702"/>
              </w:tabs>
              <w:spacing w:line="360" w:lineRule="auto"/>
              <w:jc w:val="both"/>
              <w:rPr>
                <w:sz w:val="20"/>
                <w:szCs w:val="20"/>
              </w:rPr>
            </w:pPr>
            <w:r w:rsidRPr="0088712B">
              <w:rPr>
                <w:sz w:val="20"/>
                <w:szCs w:val="20"/>
              </w:rPr>
              <w:t>Раствор №1, мл</w:t>
            </w:r>
          </w:p>
        </w:tc>
        <w:tc>
          <w:tcPr>
            <w:tcW w:w="441" w:type="pct"/>
          </w:tcPr>
          <w:p w:rsidR="00A41E35" w:rsidRPr="0088712B" w:rsidRDefault="00A41E35" w:rsidP="00167875">
            <w:pPr>
              <w:tabs>
                <w:tab w:val="left" w:pos="2702"/>
              </w:tabs>
              <w:spacing w:line="360" w:lineRule="auto"/>
              <w:jc w:val="both"/>
              <w:rPr>
                <w:sz w:val="20"/>
                <w:szCs w:val="20"/>
              </w:rPr>
            </w:pPr>
            <w:r w:rsidRPr="0088712B">
              <w:rPr>
                <w:sz w:val="20"/>
                <w:szCs w:val="20"/>
              </w:rPr>
              <w:t>0</w:t>
            </w:r>
          </w:p>
        </w:tc>
        <w:tc>
          <w:tcPr>
            <w:tcW w:w="344" w:type="pct"/>
          </w:tcPr>
          <w:p w:rsidR="00A41E35" w:rsidRPr="0088712B" w:rsidRDefault="00A41E35" w:rsidP="00167875">
            <w:pPr>
              <w:tabs>
                <w:tab w:val="left" w:pos="2702"/>
              </w:tabs>
              <w:spacing w:line="360" w:lineRule="auto"/>
              <w:jc w:val="both"/>
              <w:rPr>
                <w:sz w:val="20"/>
                <w:szCs w:val="20"/>
              </w:rPr>
            </w:pPr>
            <w:r w:rsidRPr="0088712B">
              <w:rPr>
                <w:sz w:val="20"/>
                <w:szCs w:val="20"/>
              </w:rPr>
              <w:t>1</w:t>
            </w:r>
          </w:p>
        </w:tc>
        <w:tc>
          <w:tcPr>
            <w:tcW w:w="344" w:type="pct"/>
          </w:tcPr>
          <w:p w:rsidR="00A41E35" w:rsidRPr="0088712B" w:rsidRDefault="00A41E35" w:rsidP="00167875">
            <w:pPr>
              <w:tabs>
                <w:tab w:val="left" w:pos="2702"/>
              </w:tabs>
              <w:spacing w:line="360" w:lineRule="auto"/>
              <w:jc w:val="both"/>
              <w:rPr>
                <w:sz w:val="20"/>
                <w:szCs w:val="20"/>
              </w:rPr>
            </w:pPr>
            <w:r w:rsidRPr="0088712B">
              <w:rPr>
                <w:sz w:val="20"/>
                <w:szCs w:val="20"/>
              </w:rPr>
              <w:t>2</w:t>
            </w:r>
          </w:p>
        </w:tc>
        <w:tc>
          <w:tcPr>
            <w:tcW w:w="344" w:type="pct"/>
          </w:tcPr>
          <w:p w:rsidR="00A41E35" w:rsidRPr="0088712B" w:rsidRDefault="00A41E35" w:rsidP="00167875">
            <w:pPr>
              <w:tabs>
                <w:tab w:val="left" w:pos="2702"/>
              </w:tabs>
              <w:spacing w:line="360" w:lineRule="auto"/>
              <w:jc w:val="both"/>
              <w:rPr>
                <w:sz w:val="20"/>
                <w:szCs w:val="20"/>
              </w:rPr>
            </w:pPr>
            <w:r w:rsidRPr="0088712B">
              <w:rPr>
                <w:sz w:val="20"/>
                <w:szCs w:val="20"/>
              </w:rPr>
              <w:t>3</w:t>
            </w:r>
          </w:p>
        </w:tc>
        <w:tc>
          <w:tcPr>
            <w:tcW w:w="344" w:type="pct"/>
          </w:tcPr>
          <w:p w:rsidR="00A41E35" w:rsidRPr="0088712B" w:rsidRDefault="00A41E35" w:rsidP="00167875">
            <w:pPr>
              <w:tabs>
                <w:tab w:val="left" w:pos="2702"/>
              </w:tabs>
              <w:spacing w:line="360" w:lineRule="auto"/>
              <w:jc w:val="both"/>
              <w:rPr>
                <w:sz w:val="20"/>
                <w:szCs w:val="20"/>
              </w:rPr>
            </w:pPr>
            <w:r w:rsidRPr="0088712B">
              <w:rPr>
                <w:sz w:val="20"/>
                <w:szCs w:val="20"/>
              </w:rPr>
              <w:t>4</w:t>
            </w:r>
          </w:p>
        </w:tc>
        <w:tc>
          <w:tcPr>
            <w:tcW w:w="344" w:type="pct"/>
          </w:tcPr>
          <w:p w:rsidR="00A41E35" w:rsidRPr="0088712B" w:rsidRDefault="00A41E35" w:rsidP="00167875">
            <w:pPr>
              <w:tabs>
                <w:tab w:val="left" w:pos="2702"/>
              </w:tabs>
              <w:spacing w:line="360" w:lineRule="auto"/>
              <w:jc w:val="both"/>
              <w:rPr>
                <w:sz w:val="20"/>
                <w:szCs w:val="20"/>
              </w:rPr>
            </w:pPr>
            <w:r w:rsidRPr="0088712B">
              <w:rPr>
                <w:sz w:val="20"/>
                <w:szCs w:val="20"/>
              </w:rPr>
              <w:t>5</w:t>
            </w:r>
          </w:p>
        </w:tc>
        <w:tc>
          <w:tcPr>
            <w:tcW w:w="344" w:type="pct"/>
          </w:tcPr>
          <w:p w:rsidR="00A41E35" w:rsidRPr="0088712B" w:rsidRDefault="00A41E35" w:rsidP="00167875">
            <w:pPr>
              <w:tabs>
                <w:tab w:val="left" w:pos="2702"/>
              </w:tabs>
              <w:spacing w:line="360" w:lineRule="auto"/>
              <w:jc w:val="both"/>
              <w:rPr>
                <w:sz w:val="20"/>
                <w:szCs w:val="20"/>
              </w:rPr>
            </w:pPr>
            <w:r w:rsidRPr="0088712B">
              <w:rPr>
                <w:sz w:val="20"/>
                <w:szCs w:val="20"/>
              </w:rPr>
              <w:t>6</w:t>
            </w:r>
          </w:p>
        </w:tc>
        <w:tc>
          <w:tcPr>
            <w:tcW w:w="344" w:type="pct"/>
          </w:tcPr>
          <w:p w:rsidR="00A41E35" w:rsidRPr="0088712B" w:rsidRDefault="00A41E35" w:rsidP="00167875">
            <w:pPr>
              <w:tabs>
                <w:tab w:val="left" w:pos="2702"/>
              </w:tabs>
              <w:spacing w:line="360" w:lineRule="auto"/>
              <w:jc w:val="both"/>
              <w:rPr>
                <w:sz w:val="20"/>
                <w:szCs w:val="20"/>
              </w:rPr>
            </w:pPr>
            <w:r w:rsidRPr="0088712B">
              <w:rPr>
                <w:sz w:val="20"/>
                <w:szCs w:val="20"/>
              </w:rPr>
              <w:t>8</w:t>
            </w:r>
          </w:p>
        </w:tc>
        <w:tc>
          <w:tcPr>
            <w:tcW w:w="344" w:type="pct"/>
          </w:tcPr>
          <w:p w:rsidR="00A41E35" w:rsidRPr="0088712B" w:rsidRDefault="00A41E35" w:rsidP="00167875">
            <w:pPr>
              <w:tabs>
                <w:tab w:val="left" w:pos="2702"/>
              </w:tabs>
              <w:spacing w:line="360" w:lineRule="auto"/>
              <w:jc w:val="both"/>
              <w:rPr>
                <w:sz w:val="20"/>
                <w:szCs w:val="20"/>
              </w:rPr>
            </w:pPr>
            <w:r w:rsidRPr="0088712B">
              <w:rPr>
                <w:sz w:val="20"/>
                <w:szCs w:val="20"/>
              </w:rPr>
              <w:t>18</w:t>
            </w:r>
          </w:p>
        </w:tc>
        <w:tc>
          <w:tcPr>
            <w:tcW w:w="344" w:type="pct"/>
          </w:tcPr>
          <w:p w:rsidR="00A41E35" w:rsidRPr="0088712B" w:rsidRDefault="00A41E35" w:rsidP="00167875">
            <w:pPr>
              <w:tabs>
                <w:tab w:val="left" w:pos="2702"/>
              </w:tabs>
              <w:spacing w:line="360" w:lineRule="auto"/>
              <w:jc w:val="both"/>
              <w:rPr>
                <w:sz w:val="20"/>
                <w:szCs w:val="20"/>
              </w:rPr>
            </w:pPr>
            <w:r w:rsidRPr="0088712B">
              <w:rPr>
                <w:sz w:val="20"/>
                <w:szCs w:val="20"/>
              </w:rPr>
              <w:t>12</w:t>
            </w:r>
          </w:p>
        </w:tc>
        <w:tc>
          <w:tcPr>
            <w:tcW w:w="339" w:type="pct"/>
          </w:tcPr>
          <w:p w:rsidR="00A41E35" w:rsidRPr="0088712B" w:rsidRDefault="00A41E35" w:rsidP="00167875">
            <w:pPr>
              <w:tabs>
                <w:tab w:val="left" w:pos="2702"/>
              </w:tabs>
              <w:spacing w:line="360" w:lineRule="auto"/>
              <w:jc w:val="both"/>
              <w:rPr>
                <w:sz w:val="20"/>
                <w:szCs w:val="20"/>
              </w:rPr>
            </w:pPr>
            <w:r w:rsidRPr="0088712B">
              <w:rPr>
                <w:sz w:val="20"/>
                <w:szCs w:val="20"/>
              </w:rPr>
              <w:t>14</w:t>
            </w:r>
          </w:p>
        </w:tc>
      </w:tr>
      <w:tr w:rsidR="00A41E35" w:rsidRPr="0088712B">
        <w:tc>
          <w:tcPr>
            <w:tcW w:w="1128" w:type="pct"/>
          </w:tcPr>
          <w:p w:rsidR="00A41E35" w:rsidRPr="0088712B" w:rsidRDefault="00A41E35" w:rsidP="00167875">
            <w:pPr>
              <w:tabs>
                <w:tab w:val="left" w:pos="2702"/>
              </w:tabs>
              <w:spacing w:line="360" w:lineRule="auto"/>
              <w:jc w:val="both"/>
              <w:rPr>
                <w:sz w:val="20"/>
                <w:szCs w:val="20"/>
              </w:rPr>
            </w:pPr>
            <w:r w:rsidRPr="0088712B">
              <w:rPr>
                <w:sz w:val="20"/>
                <w:szCs w:val="20"/>
              </w:rPr>
              <w:t>Раствор №2, мл</w:t>
            </w:r>
          </w:p>
        </w:tc>
        <w:tc>
          <w:tcPr>
            <w:tcW w:w="441" w:type="pct"/>
          </w:tcPr>
          <w:p w:rsidR="00A41E35" w:rsidRPr="0088712B" w:rsidRDefault="00A41E35" w:rsidP="00167875">
            <w:pPr>
              <w:tabs>
                <w:tab w:val="left" w:pos="2702"/>
              </w:tabs>
              <w:spacing w:line="360" w:lineRule="auto"/>
              <w:jc w:val="both"/>
              <w:rPr>
                <w:sz w:val="20"/>
                <w:szCs w:val="20"/>
              </w:rPr>
            </w:pPr>
            <w:r w:rsidRPr="0088712B">
              <w:rPr>
                <w:sz w:val="20"/>
                <w:szCs w:val="20"/>
              </w:rPr>
              <w:t>100</w:t>
            </w:r>
          </w:p>
        </w:tc>
        <w:tc>
          <w:tcPr>
            <w:tcW w:w="344" w:type="pct"/>
          </w:tcPr>
          <w:p w:rsidR="00A41E35" w:rsidRPr="0088712B" w:rsidRDefault="00A41E35" w:rsidP="00167875">
            <w:pPr>
              <w:tabs>
                <w:tab w:val="left" w:pos="2702"/>
              </w:tabs>
              <w:spacing w:line="360" w:lineRule="auto"/>
              <w:jc w:val="both"/>
              <w:rPr>
                <w:sz w:val="20"/>
                <w:szCs w:val="20"/>
              </w:rPr>
            </w:pPr>
            <w:r w:rsidRPr="0088712B">
              <w:rPr>
                <w:sz w:val="20"/>
                <w:szCs w:val="20"/>
              </w:rPr>
              <w:t>99</w:t>
            </w:r>
          </w:p>
        </w:tc>
        <w:tc>
          <w:tcPr>
            <w:tcW w:w="344" w:type="pct"/>
          </w:tcPr>
          <w:p w:rsidR="00A41E35" w:rsidRPr="0088712B" w:rsidRDefault="00A41E35" w:rsidP="00167875">
            <w:pPr>
              <w:tabs>
                <w:tab w:val="left" w:pos="2702"/>
              </w:tabs>
              <w:spacing w:line="360" w:lineRule="auto"/>
              <w:jc w:val="both"/>
              <w:rPr>
                <w:sz w:val="20"/>
                <w:szCs w:val="20"/>
              </w:rPr>
            </w:pPr>
            <w:r w:rsidRPr="0088712B">
              <w:rPr>
                <w:sz w:val="20"/>
                <w:szCs w:val="20"/>
              </w:rPr>
              <w:t>98</w:t>
            </w:r>
          </w:p>
        </w:tc>
        <w:tc>
          <w:tcPr>
            <w:tcW w:w="344" w:type="pct"/>
          </w:tcPr>
          <w:p w:rsidR="00A41E35" w:rsidRPr="0088712B" w:rsidRDefault="00A41E35" w:rsidP="00167875">
            <w:pPr>
              <w:tabs>
                <w:tab w:val="left" w:pos="2702"/>
              </w:tabs>
              <w:spacing w:line="360" w:lineRule="auto"/>
              <w:jc w:val="both"/>
              <w:rPr>
                <w:sz w:val="20"/>
                <w:szCs w:val="20"/>
              </w:rPr>
            </w:pPr>
            <w:r w:rsidRPr="0088712B">
              <w:rPr>
                <w:sz w:val="20"/>
                <w:szCs w:val="20"/>
              </w:rPr>
              <w:t>97</w:t>
            </w:r>
          </w:p>
        </w:tc>
        <w:tc>
          <w:tcPr>
            <w:tcW w:w="344" w:type="pct"/>
          </w:tcPr>
          <w:p w:rsidR="00A41E35" w:rsidRPr="0088712B" w:rsidRDefault="00A41E35" w:rsidP="00167875">
            <w:pPr>
              <w:tabs>
                <w:tab w:val="left" w:pos="2702"/>
              </w:tabs>
              <w:spacing w:line="360" w:lineRule="auto"/>
              <w:jc w:val="both"/>
              <w:rPr>
                <w:sz w:val="20"/>
                <w:szCs w:val="20"/>
              </w:rPr>
            </w:pPr>
            <w:r w:rsidRPr="0088712B">
              <w:rPr>
                <w:sz w:val="20"/>
                <w:szCs w:val="20"/>
              </w:rPr>
              <w:t>96</w:t>
            </w:r>
          </w:p>
        </w:tc>
        <w:tc>
          <w:tcPr>
            <w:tcW w:w="344" w:type="pct"/>
          </w:tcPr>
          <w:p w:rsidR="00A41E35" w:rsidRPr="0088712B" w:rsidRDefault="00A41E35" w:rsidP="00167875">
            <w:pPr>
              <w:tabs>
                <w:tab w:val="left" w:pos="2702"/>
              </w:tabs>
              <w:spacing w:line="360" w:lineRule="auto"/>
              <w:jc w:val="both"/>
              <w:rPr>
                <w:sz w:val="20"/>
                <w:szCs w:val="20"/>
              </w:rPr>
            </w:pPr>
            <w:r w:rsidRPr="0088712B">
              <w:rPr>
                <w:sz w:val="20"/>
                <w:szCs w:val="20"/>
              </w:rPr>
              <w:t>95</w:t>
            </w:r>
          </w:p>
        </w:tc>
        <w:tc>
          <w:tcPr>
            <w:tcW w:w="344" w:type="pct"/>
          </w:tcPr>
          <w:p w:rsidR="00A41E35" w:rsidRPr="0088712B" w:rsidRDefault="00A41E35" w:rsidP="00167875">
            <w:pPr>
              <w:tabs>
                <w:tab w:val="left" w:pos="2702"/>
              </w:tabs>
              <w:spacing w:line="360" w:lineRule="auto"/>
              <w:jc w:val="both"/>
              <w:rPr>
                <w:sz w:val="20"/>
                <w:szCs w:val="20"/>
              </w:rPr>
            </w:pPr>
            <w:r w:rsidRPr="0088712B">
              <w:rPr>
                <w:sz w:val="20"/>
                <w:szCs w:val="20"/>
              </w:rPr>
              <w:t>94</w:t>
            </w:r>
          </w:p>
        </w:tc>
        <w:tc>
          <w:tcPr>
            <w:tcW w:w="344" w:type="pct"/>
          </w:tcPr>
          <w:p w:rsidR="00A41E35" w:rsidRPr="0088712B" w:rsidRDefault="00A41E35" w:rsidP="00167875">
            <w:pPr>
              <w:tabs>
                <w:tab w:val="left" w:pos="2702"/>
              </w:tabs>
              <w:spacing w:line="360" w:lineRule="auto"/>
              <w:jc w:val="both"/>
              <w:rPr>
                <w:sz w:val="20"/>
                <w:szCs w:val="20"/>
              </w:rPr>
            </w:pPr>
            <w:r w:rsidRPr="0088712B">
              <w:rPr>
                <w:sz w:val="20"/>
                <w:szCs w:val="20"/>
              </w:rPr>
              <w:t>92</w:t>
            </w:r>
          </w:p>
        </w:tc>
        <w:tc>
          <w:tcPr>
            <w:tcW w:w="344" w:type="pct"/>
          </w:tcPr>
          <w:p w:rsidR="00A41E35" w:rsidRPr="0088712B" w:rsidRDefault="00A41E35" w:rsidP="00167875">
            <w:pPr>
              <w:tabs>
                <w:tab w:val="left" w:pos="2702"/>
              </w:tabs>
              <w:spacing w:line="360" w:lineRule="auto"/>
              <w:jc w:val="both"/>
              <w:rPr>
                <w:sz w:val="20"/>
                <w:szCs w:val="20"/>
              </w:rPr>
            </w:pPr>
            <w:r w:rsidRPr="0088712B">
              <w:rPr>
                <w:sz w:val="20"/>
                <w:szCs w:val="20"/>
              </w:rPr>
              <w:t>90</w:t>
            </w:r>
          </w:p>
        </w:tc>
        <w:tc>
          <w:tcPr>
            <w:tcW w:w="344" w:type="pct"/>
          </w:tcPr>
          <w:p w:rsidR="00A41E35" w:rsidRPr="0088712B" w:rsidRDefault="00A41E35" w:rsidP="00167875">
            <w:pPr>
              <w:tabs>
                <w:tab w:val="left" w:pos="2702"/>
              </w:tabs>
              <w:spacing w:line="360" w:lineRule="auto"/>
              <w:jc w:val="both"/>
              <w:rPr>
                <w:sz w:val="20"/>
                <w:szCs w:val="20"/>
              </w:rPr>
            </w:pPr>
            <w:r w:rsidRPr="0088712B">
              <w:rPr>
                <w:sz w:val="20"/>
                <w:szCs w:val="20"/>
              </w:rPr>
              <w:t>88</w:t>
            </w:r>
          </w:p>
        </w:tc>
        <w:tc>
          <w:tcPr>
            <w:tcW w:w="339" w:type="pct"/>
          </w:tcPr>
          <w:p w:rsidR="00A41E35" w:rsidRPr="0088712B" w:rsidRDefault="00A41E35" w:rsidP="00167875">
            <w:pPr>
              <w:tabs>
                <w:tab w:val="left" w:pos="2702"/>
              </w:tabs>
              <w:spacing w:line="360" w:lineRule="auto"/>
              <w:jc w:val="both"/>
              <w:rPr>
                <w:sz w:val="20"/>
                <w:szCs w:val="20"/>
              </w:rPr>
            </w:pPr>
            <w:r w:rsidRPr="0088712B">
              <w:rPr>
                <w:sz w:val="20"/>
                <w:szCs w:val="20"/>
              </w:rPr>
              <w:t>85</w:t>
            </w:r>
          </w:p>
        </w:tc>
      </w:tr>
      <w:tr w:rsidR="00A41E35" w:rsidRPr="0088712B">
        <w:tc>
          <w:tcPr>
            <w:tcW w:w="1128" w:type="pct"/>
          </w:tcPr>
          <w:p w:rsidR="00A41E35" w:rsidRPr="0088712B" w:rsidRDefault="00A41E35" w:rsidP="00167875">
            <w:pPr>
              <w:tabs>
                <w:tab w:val="left" w:pos="2702"/>
              </w:tabs>
              <w:spacing w:line="360" w:lineRule="auto"/>
              <w:jc w:val="both"/>
              <w:rPr>
                <w:sz w:val="20"/>
                <w:szCs w:val="20"/>
              </w:rPr>
            </w:pPr>
            <w:r w:rsidRPr="0088712B">
              <w:rPr>
                <w:sz w:val="20"/>
                <w:szCs w:val="20"/>
              </w:rPr>
              <w:t>Градусы цветности</w:t>
            </w:r>
          </w:p>
        </w:tc>
        <w:tc>
          <w:tcPr>
            <w:tcW w:w="441" w:type="pct"/>
          </w:tcPr>
          <w:p w:rsidR="00A41E35" w:rsidRPr="0088712B" w:rsidRDefault="00A41E35" w:rsidP="00167875">
            <w:pPr>
              <w:tabs>
                <w:tab w:val="left" w:pos="2702"/>
              </w:tabs>
              <w:spacing w:line="360" w:lineRule="auto"/>
              <w:jc w:val="both"/>
              <w:rPr>
                <w:sz w:val="20"/>
                <w:szCs w:val="20"/>
              </w:rPr>
            </w:pPr>
            <w:r w:rsidRPr="0088712B">
              <w:rPr>
                <w:sz w:val="20"/>
                <w:szCs w:val="20"/>
              </w:rPr>
              <w:t>0</w:t>
            </w:r>
          </w:p>
        </w:tc>
        <w:tc>
          <w:tcPr>
            <w:tcW w:w="344" w:type="pct"/>
          </w:tcPr>
          <w:p w:rsidR="00A41E35" w:rsidRPr="0088712B" w:rsidRDefault="00A41E35" w:rsidP="00167875">
            <w:pPr>
              <w:tabs>
                <w:tab w:val="left" w:pos="2702"/>
              </w:tabs>
              <w:spacing w:line="360" w:lineRule="auto"/>
              <w:jc w:val="both"/>
              <w:rPr>
                <w:sz w:val="20"/>
                <w:szCs w:val="20"/>
              </w:rPr>
            </w:pPr>
            <w:r w:rsidRPr="0088712B">
              <w:rPr>
                <w:sz w:val="20"/>
                <w:szCs w:val="20"/>
              </w:rPr>
              <w:t>5</w:t>
            </w:r>
          </w:p>
        </w:tc>
        <w:tc>
          <w:tcPr>
            <w:tcW w:w="344" w:type="pct"/>
          </w:tcPr>
          <w:p w:rsidR="00A41E35" w:rsidRPr="0088712B" w:rsidRDefault="00A41E35" w:rsidP="00167875">
            <w:pPr>
              <w:tabs>
                <w:tab w:val="left" w:pos="2702"/>
              </w:tabs>
              <w:spacing w:line="360" w:lineRule="auto"/>
              <w:jc w:val="both"/>
              <w:rPr>
                <w:sz w:val="20"/>
                <w:szCs w:val="20"/>
              </w:rPr>
            </w:pPr>
            <w:r w:rsidRPr="0088712B">
              <w:rPr>
                <w:sz w:val="20"/>
                <w:szCs w:val="20"/>
              </w:rPr>
              <w:t>10</w:t>
            </w:r>
          </w:p>
        </w:tc>
        <w:tc>
          <w:tcPr>
            <w:tcW w:w="344" w:type="pct"/>
          </w:tcPr>
          <w:p w:rsidR="00A41E35" w:rsidRPr="0088712B" w:rsidRDefault="00A41E35" w:rsidP="00167875">
            <w:pPr>
              <w:tabs>
                <w:tab w:val="left" w:pos="2702"/>
              </w:tabs>
              <w:spacing w:line="360" w:lineRule="auto"/>
              <w:jc w:val="both"/>
              <w:rPr>
                <w:sz w:val="20"/>
                <w:szCs w:val="20"/>
              </w:rPr>
            </w:pPr>
            <w:r w:rsidRPr="0088712B">
              <w:rPr>
                <w:sz w:val="20"/>
                <w:szCs w:val="20"/>
              </w:rPr>
              <w:t>15</w:t>
            </w:r>
          </w:p>
        </w:tc>
        <w:tc>
          <w:tcPr>
            <w:tcW w:w="344" w:type="pct"/>
          </w:tcPr>
          <w:p w:rsidR="00A41E35" w:rsidRPr="0088712B" w:rsidRDefault="00A41E35" w:rsidP="00167875">
            <w:pPr>
              <w:tabs>
                <w:tab w:val="left" w:pos="2702"/>
              </w:tabs>
              <w:spacing w:line="360" w:lineRule="auto"/>
              <w:jc w:val="both"/>
              <w:rPr>
                <w:sz w:val="20"/>
                <w:szCs w:val="20"/>
              </w:rPr>
            </w:pPr>
            <w:r w:rsidRPr="0088712B">
              <w:rPr>
                <w:sz w:val="20"/>
                <w:szCs w:val="20"/>
              </w:rPr>
              <w:t>20</w:t>
            </w:r>
          </w:p>
        </w:tc>
        <w:tc>
          <w:tcPr>
            <w:tcW w:w="344" w:type="pct"/>
          </w:tcPr>
          <w:p w:rsidR="00A41E35" w:rsidRPr="0088712B" w:rsidRDefault="00A41E35" w:rsidP="00167875">
            <w:pPr>
              <w:tabs>
                <w:tab w:val="left" w:pos="2702"/>
              </w:tabs>
              <w:spacing w:line="360" w:lineRule="auto"/>
              <w:jc w:val="both"/>
              <w:rPr>
                <w:sz w:val="20"/>
                <w:szCs w:val="20"/>
              </w:rPr>
            </w:pPr>
            <w:r w:rsidRPr="0088712B">
              <w:rPr>
                <w:sz w:val="20"/>
                <w:szCs w:val="20"/>
              </w:rPr>
              <w:t>25</w:t>
            </w:r>
          </w:p>
        </w:tc>
        <w:tc>
          <w:tcPr>
            <w:tcW w:w="344" w:type="pct"/>
          </w:tcPr>
          <w:p w:rsidR="00A41E35" w:rsidRPr="0088712B" w:rsidRDefault="00A41E35" w:rsidP="00167875">
            <w:pPr>
              <w:tabs>
                <w:tab w:val="left" w:pos="2702"/>
              </w:tabs>
              <w:spacing w:line="360" w:lineRule="auto"/>
              <w:jc w:val="both"/>
              <w:rPr>
                <w:sz w:val="20"/>
                <w:szCs w:val="20"/>
              </w:rPr>
            </w:pPr>
            <w:r w:rsidRPr="0088712B">
              <w:rPr>
                <w:sz w:val="20"/>
                <w:szCs w:val="20"/>
              </w:rPr>
              <w:t>30</w:t>
            </w:r>
          </w:p>
        </w:tc>
        <w:tc>
          <w:tcPr>
            <w:tcW w:w="344" w:type="pct"/>
          </w:tcPr>
          <w:p w:rsidR="00A41E35" w:rsidRPr="0088712B" w:rsidRDefault="00A41E35" w:rsidP="00167875">
            <w:pPr>
              <w:tabs>
                <w:tab w:val="left" w:pos="2702"/>
              </w:tabs>
              <w:spacing w:line="360" w:lineRule="auto"/>
              <w:jc w:val="both"/>
              <w:rPr>
                <w:sz w:val="20"/>
                <w:szCs w:val="20"/>
              </w:rPr>
            </w:pPr>
            <w:r w:rsidRPr="0088712B">
              <w:rPr>
                <w:sz w:val="20"/>
                <w:szCs w:val="20"/>
              </w:rPr>
              <w:t>40</w:t>
            </w:r>
          </w:p>
        </w:tc>
        <w:tc>
          <w:tcPr>
            <w:tcW w:w="344" w:type="pct"/>
          </w:tcPr>
          <w:p w:rsidR="00A41E35" w:rsidRPr="0088712B" w:rsidRDefault="00A41E35" w:rsidP="00167875">
            <w:pPr>
              <w:tabs>
                <w:tab w:val="left" w:pos="2702"/>
              </w:tabs>
              <w:spacing w:line="360" w:lineRule="auto"/>
              <w:jc w:val="both"/>
              <w:rPr>
                <w:sz w:val="20"/>
                <w:szCs w:val="20"/>
              </w:rPr>
            </w:pPr>
            <w:r w:rsidRPr="0088712B">
              <w:rPr>
                <w:sz w:val="20"/>
                <w:szCs w:val="20"/>
              </w:rPr>
              <w:t>50</w:t>
            </w:r>
          </w:p>
        </w:tc>
        <w:tc>
          <w:tcPr>
            <w:tcW w:w="344" w:type="pct"/>
          </w:tcPr>
          <w:p w:rsidR="00A41E35" w:rsidRPr="0088712B" w:rsidRDefault="00A41E35" w:rsidP="00167875">
            <w:pPr>
              <w:tabs>
                <w:tab w:val="left" w:pos="2702"/>
              </w:tabs>
              <w:spacing w:line="360" w:lineRule="auto"/>
              <w:jc w:val="both"/>
              <w:rPr>
                <w:sz w:val="20"/>
                <w:szCs w:val="20"/>
              </w:rPr>
            </w:pPr>
            <w:r w:rsidRPr="0088712B">
              <w:rPr>
                <w:sz w:val="20"/>
                <w:szCs w:val="20"/>
              </w:rPr>
              <w:t>60</w:t>
            </w:r>
          </w:p>
        </w:tc>
        <w:tc>
          <w:tcPr>
            <w:tcW w:w="339" w:type="pct"/>
          </w:tcPr>
          <w:p w:rsidR="00A41E35" w:rsidRPr="0088712B" w:rsidRDefault="00A41E35" w:rsidP="00167875">
            <w:pPr>
              <w:tabs>
                <w:tab w:val="left" w:pos="2702"/>
              </w:tabs>
              <w:spacing w:line="360" w:lineRule="auto"/>
              <w:jc w:val="both"/>
              <w:rPr>
                <w:sz w:val="20"/>
                <w:szCs w:val="20"/>
              </w:rPr>
            </w:pPr>
            <w:r w:rsidRPr="0088712B">
              <w:rPr>
                <w:sz w:val="20"/>
                <w:szCs w:val="20"/>
              </w:rPr>
              <w:t>70</w:t>
            </w:r>
          </w:p>
        </w:tc>
      </w:tr>
    </w:tbl>
    <w:p w:rsidR="00A41E35" w:rsidRPr="0088712B" w:rsidRDefault="00A41E35" w:rsidP="00417997">
      <w:pPr>
        <w:tabs>
          <w:tab w:val="left" w:pos="2702"/>
        </w:tabs>
        <w:spacing w:line="360" w:lineRule="auto"/>
        <w:ind w:firstLine="709"/>
        <w:jc w:val="both"/>
        <w:rPr>
          <w:sz w:val="28"/>
          <w:szCs w:val="28"/>
        </w:rPr>
      </w:pPr>
    </w:p>
    <w:p w:rsidR="00A41E35" w:rsidRPr="0088712B" w:rsidRDefault="00A41E35" w:rsidP="00417997">
      <w:pPr>
        <w:spacing w:line="360" w:lineRule="auto"/>
        <w:ind w:firstLine="709"/>
        <w:jc w:val="both"/>
        <w:rPr>
          <w:i/>
          <w:iCs/>
          <w:sz w:val="28"/>
          <w:szCs w:val="28"/>
        </w:rPr>
      </w:pPr>
      <w:r w:rsidRPr="0088712B">
        <w:rPr>
          <w:i/>
          <w:iCs/>
          <w:sz w:val="28"/>
          <w:szCs w:val="28"/>
        </w:rPr>
        <w:t>Проведение испытаний</w:t>
      </w:r>
    </w:p>
    <w:p w:rsidR="00A41E35" w:rsidRPr="0088712B" w:rsidRDefault="00A41E35" w:rsidP="00417997">
      <w:pPr>
        <w:spacing w:line="360" w:lineRule="auto"/>
        <w:ind w:firstLine="709"/>
        <w:jc w:val="both"/>
        <w:rPr>
          <w:sz w:val="28"/>
          <w:szCs w:val="28"/>
        </w:rPr>
      </w:pPr>
      <w:r w:rsidRPr="0088712B">
        <w:rPr>
          <w:sz w:val="28"/>
          <w:szCs w:val="28"/>
        </w:rPr>
        <w:t>В цилиндр Несслера отмеривают 100 мл профильтрованной через мембранный</w:t>
      </w:r>
      <w:r w:rsidR="0069071B" w:rsidRPr="0088712B">
        <w:rPr>
          <w:sz w:val="28"/>
          <w:szCs w:val="28"/>
        </w:rPr>
        <w:t xml:space="preserve"> </w:t>
      </w:r>
      <w:r w:rsidRPr="0088712B">
        <w:rPr>
          <w:sz w:val="28"/>
          <w:szCs w:val="28"/>
        </w:rPr>
        <w:t>фильтр исследуемой воды и сравнивают со шкалой цветности, производят просмотр сверху на белом фоне. Если исследуемая проба воды имеет цветность выше 70</w:t>
      </w:r>
      <w:r w:rsidRPr="0088712B">
        <w:rPr>
          <w:sz w:val="28"/>
          <w:szCs w:val="28"/>
          <w:vertAlign w:val="superscript"/>
        </w:rPr>
        <w:t>0</w:t>
      </w:r>
      <w:r w:rsidRPr="0088712B">
        <w:rPr>
          <w:sz w:val="28"/>
          <w:szCs w:val="28"/>
        </w:rPr>
        <w:t>С, то пробу следует разбавить дистиллированной водой в определенном соотношении до получения окраски исследуемой воды, сравниваемой с окраской шкалы цветности.</w:t>
      </w:r>
    </w:p>
    <w:p w:rsidR="00A41E35" w:rsidRPr="0088712B" w:rsidRDefault="00A41E35" w:rsidP="00417997">
      <w:pPr>
        <w:spacing w:line="360" w:lineRule="auto"/>
        <w:ind w:firstLine="709"/>
        <w:jc w:val="both"/>
        <w:rPr>
          <w:sz w:val="28"/>
          <w:szCs w:val="28"/>
        </w:rPr>
      </w:pPr>
      <w:r w:rsidRPr="0088712B">
        <w:rPr>
          <w:sz w:val="28"/>
          <w:szCs w:val="28"/>
        </w:rPr>
        <w:t>Полученный результат умножают на число, соответствующее величине разбавления.</w:t>
      </w:r>
    </w:p>
    <w:p w:rsidR="00A41E35" w:rsidRPr="0088712B" w:rsidRDefault="00A41E35" w:rsidP="00417997">
      <w:pPr>
        <w:spacing w:line="360" w:lineRule="auto"/>
        <w:ind w:firstLine="709"/>
        <w:jc w:val="both"/>
        <w:rPr>
          <w:sz w:val="28"/>
          <w:szCs w:val="28"/>
        </w:rPr>
      </w:pPr>
      <w:r w:rsidRPr="0088712B">
        <w:rPr>
          <w:sz w:val="28"/>
          <w:szCs w:val="28"/>
        </w:rPr>
        <w:t>При определении цветности с помощью электроколориметра используют кюветы с толщиной поглощающего свет слоя 5-10 см. Контрольной жидкостью служит дистиллированная вода, из которой удалены взвешенные вещества путем фильтрации через мембранные фильтры №4.</w:t>
      </w:r>
    </w:p>
    <w:p w:rsidR="00A41E35" w:rsidRPr="0088712B" w:rsidRDefault="00A41E35" w:rsidP="00417997">
      <w:pPr>
        <w:spacing w:line="360" w:lineRule="auto"/>
        <w:ind w:firstLine="709"/>
        <w:jc w:val="both"/>
        <w:rPr>
          <w:sz w:val="28"/>
          <w:szCs w:val="28"/>
        </w:rPr>
      </w:pPr>
      <w:r w:rsidRPr="0088712B">
        <w:rPr>
          <w:sz w:val="28"/>
          <w:szCs w:val="28"/>
        </w:rPr>
        <w:t>Оптическая плотность фильтрата исследуемой пробы воды измеряется в синей части спектра со светофильтром при</w:t>
      </w:r>
      <w:r w:rsidR="0069071B" w:rsidRPr="0088712B">
        <w:rPr>
          <w:sz w:val="28"/>
          <w:szCs w:val="28"/>
        </w:rPr>
        <w:t xml:space="preserve"> </w:t>
      </w:r>
      <w:r w:rsidRPr="0088712B">
        <w:rPr>
          <w:sz w:val="28"/>
          <w:szCs w:val="28"/>
        </w:rPr>
        <w:t xml:space="preserve">λ – 413 нм. </w:t>
      </w:r>
    </w:p>
    <w:p w:rsidR="00A41E35" w:rsidRPr="0088712B" w:rsidRDefault="00A41E35" w:rsidP="00417997">
      <w:pPr>
        <w:spacing w:line="360" w:lineRule="auto"/>
        <w:ind w:firstLine="709"/>
        <w:jc w:val="both"/>
        <w:rPr>
          <w:sz w:val="28"/>
          <w:szCs w:val="28"/>
        </w:rPr>
      </w:pPr>
      <w:r w:rsidRPr="0088712B">
        <w:rPr>
          <w:sz w:val="28"/>
          <w:szCs w:val="28"/>
        </w:rPr>
        <w:t>Цветность определяют по градуировочному графику и выражают в градусах цветности.</w:t>
      </w:r>
    </w:p>
    <w:p w:rsidR="00A41E35" w:rsidRPr="0088712B" w:rsidRDefault="00A41E35" w:rsidP="00417997">
      <w:pPr>
        <w:spacing w:line="360" w:lineRule="auto"/>
        <w:ind w:firstLine="709"/>
        <w:jc w:val="both"/>
        <w:rPr>
          <w:i/>
          <w:iCs/>
          <w:sz w:val="28"/>
          <w:szCs w:val="28"/>
        </w:rPr>
      </w:pPr>
      <w:r w:rsidRPr="0088712B">
        <w:rPr>
          <w:i/>
          <w:iCs/>
          <w:sz w:val="28"/>
          <w:szCs w:val="28"/>
        </w:rPr>
        <w:t>Фотометрический метод определения мутности</w:t>
      </w:r>
    </w:p>
    <w:p w:rsidR="00A41E35" w:rsidRPr="0088712B" w:rsidRDefault="00A41E35" w:rsidP="00417997">
      <w:pPr>
        <w:spacing w:line="360" w:lineRule="auto"/>
        <w:ind w:firstLine="709"/>
        <w:jc w:val="both"/>
        <w:rPr>
          <w:sz w:val="28"/>
          <w:szCs w:val="28"/>
        </w:rPr>
      </w:pPr>
      <w:r w:rsidRPr="0088712B">
        <w:rPr>
          <w:sz w:val="28"/>
          <w:szCs w:val="28"/>
        </w:rPr>
        <w:t>Определение мутности производят не позднее, чем через 24 после отбора пробы.</w:t>
      </w:r>
    </w:p>
    <w:p w:rsidR="00A41E35" w:rsidRPr="0088712B" w:rsidRDefault="00A41E35" w:rsidP="00417997">
      <w:pPr>
        <w:spacing w:line="360" w:lineRule="auto"/>
        <w:ind w:firstLine="709"/>
        <w:jc w:val="both"/>
        <w:rPr>
          <w:sz w:val="28"/>
          <w:szCs w:val="28"/>
        </w:rPr>
      </w:pPr>
      <w:r w:rsidRPr="0088712B">
        <w:rPr>
          <w:sz w:val="28"/>
          <w:szCs w:val="28"/>
        </w:rPr>
        <w:t>Проба может быть законсервирована добавлением 2-4 мл хлороформа на 1 л воды.</w:t>
      </w:r>
    </w:p>
    <w:p w:rsidR="00A41E35" w:rsidRPr="0088712B" w:rsidRDefault="00A41E35" w:rsidP="00417997">
      <w:pPr>
        <w:spacing w:line="360" w:lineRule="auto"/>
        <w:ind w:firstLine="709"/>
        <w:jc w:val="both"/>
        <w:rPr>
          <w:sz w:val="28"/>
          <w:szCs w:val="28"/>
        </w:rPr>
      </w:pPr>
      <w:r w:rsidRPr="0088712B">
        <w:rPr>
          <w:sz w:val="28"/>
          <w:szCs w:val="28"/>
        </w:rPr>
        <w:t>Мутность воды определяют фотометрическим путем сравнения проб исследуемой воды со стандартными суспензиями.</w:t>
      </w:r>
    </w:p>
    <w:p w:rsidR="00A41E35" w:rsidRPr="0088712B" w:rsidRDefault="00A41E35" w:rsidP="00417997">
      <w:pPr>
        <w:spacing w:line="360" w:lineRule="auto"/>
        <w:ind w:firstLine="709"/>
        <w:jc w:val="both"/>
        <w:rPr>
          <w:i/>
          <w:iCs/>
          <w:sz w:val="28"/>
          <w:szCs w:val="28"/>
        </w:rPr>
      </w:pPr>
      <w:r w:rsidRPr="0088712B">
        <w:rPr>
          <w:i/>
          <w:iCs/>
          <w:sz w:val="28"/>
          <w:szCs w:val="28"/>
        </w:rPr>
        <w:t>Пос</w:t>
      </w:r>
      <w:r w:rsidR="00880926" w:rsidRPr="0088712B">
        <w:rPr>
          <w:i/>
          <w:iCs/>
          <w:sz w:val="28"/>
          <w:szCs w:val="28"/>
        </w:rPr>
        <w:t>троение градуировочного графика</w:t>
      </w:r>
    </w:p>
    <w:p w:rsidR="00A41E35" w:rsidRPr="0088712B" w:rsidRDefault="00A41E35" w:rsidP="00417997">
      <w:pPr>
        <w:spacing w:line="360" w:lineRule="auto"/>
        <w:ind w:firstLine="709"/>
        <w:jc w:val="both"/>
        <w:rPr>
          <w:sz w:val="28"/>
          <w:szCs w:val="28"/>
        </w:rPr>
      </w:pPr>
      <w:r w:rsidRPr="0088712B">
        <w:rPr>
          <w:sz w:val="28"/>
          <w:szCs w:val="28"/>
        </w:rPr>
        <w:t>Градуировочный график строят по стандартным рабочим суспензиям. Полученные значения оптических плотностей и соответствующие им концентрации стандартных суспензий (мг/л) наносят на график.</w:t>
      </w:r>
    </w:p>
    <w:p w:rsidR="00A41E35" w:rsidRPr="0088712B" w:rsidRDefault="00A41E35" w:rsidP="00417997">
      <w:pPr>
        <w:spacing w:line="360" w:lineRule="auto"/>
        <w:ind w:firstLine="709"/>
        <w:jc w:val="both"/>
        <w:rPr>
          <w:sz w:val="28"/>
          <w:szCs w:val="28"/>
        </w:rPr>
      </w:pPr>
      <w:r w:rsidRPr="0088712B">
        <w:rPr>
          <w:sz w:val="28"/>
          <w:szCs w:val="28"/>
        </w:rPr>
        <w:t>Проведение испытания</w:t>
      </w:r>
    </w:p>
    <w:p w:rsidR="00A41E35" w:rsidRPr="0088712B" w:rsidRDefault="00A41E35" w:rsidP="00417997">
      <w:pPr>
        <w:spacing w:line="360" w:lineRule="auto"/>
        <w:ind w:firstLine="709"/>
        <w:jc w:val="both"/>
        <w:rPr>
          <w:sz w:val="28"/>
          <w:szCs w:val="28"/>
        </w:rPr>
      </w:pPr>
      <w:r w:rsidRPr="0088712B">
        <w:rPr>
          <w:sz w:val="28"/>
          <w:szCs w:val="28"/>
        </w:rPr>
        <w:t>Перед проведением испытания во избежание ошибок производят калибровку фотоколориметров по жидким стандартным суспензиям мутности или по набору твердых стандартных суспензий мутности с известной оптической плотностью</w:t>
      </w:r>
      <w:r w:rsidR="009B3644" w:rsidRPr="0088712B">
        <w:rPr>
          <w:sz w:val="28"/>
          <w:szCs w:val="28"/>
        </w:rPr>
        <w:t xml:space="preserve"> (рис. 2.1)</w:t>
      </w:r>
      <w:r w:rsidRPr="0088712B">
        <w:rPr>
          <w:sz w:val="28"/>
          <w:szCs w:val="28"/>
        </w:rPr>
        <w:t xml:space="preserve">. </w:t>
      </w:r>
    </w:p>
    <w:p w:rsidR="00A41E35" w:rsidRPr="0088712B" w:rsidRDefault="00A41E35" w:rsidP="00417997">
      <w:pPr>
        <w:spacing w:line="360" w:lineRule="auto"/>
        <w:ind w:firstLine="709"/>
        <w:jc w:val="both"/>
        <w:rPr>
          <w:sz w:val="28"/>
          <w:szCs w:val="28"/>
        </w:rPr>
      </w:pPr>
      <w:r w:rsidRPr="0088712B">
        <w:rPr>
          <w:sz w:val="28"/>
          <w:szCs w:val="28"/>
        </w:rPr>
        <w:t>В кювету с толщиной поглощающего свет слоя 5-10 см вносят хорошо взболтанную испытуемую пробу, измеряют оптическую плотность при длине волны λ = 364 нм. Контрольной жидкостью служит испытуемая вода, из которой удалены взвешенные вещества путем центрифугирования</w:t>
      </w:r>
      <w:r w:rsidR="0069071B" w:rsidRPr="0088712B">
        <w:rPr>
          <w:sz w:val="28"/>
          <w:szCs w:val="28"/>
        </w:rPr>
        <w:t xml:space="preserve"> </w:t>
      </w:r>
      <w:r w:rsidRPr="0088712B">
        <w:rPr>
          <w:sz w:val="28"/>
          <w:szCs w:val="28"/>
        </w:rPr>
        <w:t>или фильтрования через мембранные фильтры №4 (обработанные кипячением).</w:t>
      </w:r>
    </w:p>
    <w:p w:rsidR="00A41E35" w:rsidRPr="0088712B" w:rsidRDefault="00A41E35" w:rsidP="00417997">
      <w:pPr>
        <w:spacing w:line="360" w:lineRule="auto"/>
        <w:ind w:firstLine="709"/>
        <w:jc w:val="both"/>
        <w:rPr>
          <w:sz w:val="28"/>
          <w:szCs w:val="28"/>
        </w:rPr>
      </w:pPr>
      <w:r w:rsidRPr="0088712B">
        <w:rPr>
          <w:sz w:val="28"/>
          <w:szCs w:val="28"/>
        </w:rPr>
        <w:t>Содержание мутности в мг/л определяют по градуировочному графику.</w:t>
      </w:r>
    </w:p>
    <w:p w:rsidR="00167875" w:rsidRPr="0088712B" w:rsidRDefault="00167875" w:rsidP="00417997">
      <w:pPr>
        <w:spacing w:line="360" w:lineRule="auto"/>
        <w:ind w:firstLine="709"/>
        <w:jc w:val="both"/>
        <w:rPr>
          <w:sz w:val="28"/>
          <w:szCs w:val="28"/>
        </w:rPr>
      </w:pPr>
    </w:p>
    <w:p w:rsidR="00447D03" w:rsidRPr="0088712B" w:rsidRDefault="00B42478" w:rsidP="00417997">
      <w:pPr>
        <w:spacing w:line="360" w:lineRule="auto"/>
        <w:ind w:firstLine="709"/>
        <w:jc w:val="both"/>
        <w:rPr>
          <w:sz w:val="28"/>
          <w:szCs w:val="28"/>
        </w:rPr>
      </w:pPr>
      <w:r>
        <w:rPr>
          <w:noProof/>
        </w:rPr>
        <w:pict>
          <v:shapetype id="_x0000_t202" coordsize="21600,21600" o:spt="202" path="m,l,21600r21600,l21600,xe">
            <v:stroke joinstyle="miter"/>
            <v:path gradientshapeok="t" o:connecttype="rect"/>
          </v:shapetype>
          <v:shape id="_x0000_s1026" type="#_x0000_t202" style="position:absolute;left:0;text-align:left;margin-left:42pt;margin-top:6.35pt;width:46.85pt;height:32.6pt;z-index:251657216" filled="f" stroked="f">
            <v:textbox>
              <w:txbxContent>
                <w:p w:rsidR="00167875" w:rsidRPr="00D41C96" w:rsidRDefault="00167875">
                  <w:pPr>
                    <w:rPr>
                      <w:i/>
                      <w:iCs/>
                      <w:sz w:val="28"/>
                      <w:szCs w:val="28"/>
                      <w:lang w:val="en-US"/>
                    </w:rPr>
                  </w:pPr>
                  <w:r w:rsidRPr="00D41C96">
                    <w:rPr>
                      <w:i/>
                      <w:iCs/>
                      <w:sz w:val="28"/>
                      <w:szCs w:val="28"/>
                      <w:lang w:val="en-US"/>
                    </w:rPr>
                    <w:t>D</w:t>
                  </w:r>
                </w:p>
              </w:txbxContent>
            </v:textbox>
          </v:shape>
        </w:pict>
      </w:r>
      <w:r>
        <w:rPr>
          <w:noProof/>
        </w:rPr>
        <w:pict>
          <v:shape id="_x0000_s1027" type="#_x0000_t202" style="position:absolute;left:0;text-align:left;margin-left:294pt;margin-top:213.35pt;width:157.6pt;height:32.6pt;z-index:251658240" filled="f" stroked="f">
            <v:textbox>
              <w:txbxContent>
                <w:p w:rsidR="00167875" w:rsidRPr="00D41C96" w:rsidRDefault="00167875" w:rsidP="00D41C96">
                  <w:pPr>
                    <w:rPr>
                      <w:sz w:val="28"/>
                      <w:szCs w:val="28"/>
                    </w:rPr>
                  </w:pPr>
                  <w:r w:rsidRPr="00D41C96">
                    <w:rPr>
                      <w:sz w:val="28"/>
                      <w:szCs w:val="28"/>
                    </w:rPr>
                    <w:t>Концентрация, мг/л</w:t>
                  </w:r>
                </w:p>
              </w:txbxContent>
            </v:textbox>
          </v:shape>
        </w:pict>
      </w:r>
      <w:r w:rsidR="005C0C82" w:rsidRPr="0088712B">
        <w:rPr>
          <w:noProof/>
          <w:sz w:val="28"/>
          <w:szCs w:val="28"/>
        </w:rPr>
        <w:object w:dxaOrig="6030" w:dyaOrig="4268">
          <v:shape id="_x0000_i1029" type="#_x0000_t75" style="width:291pt;height:213.75pt" o:ole="">
            <v:imagedata r:id="rId12" o:title="" croptop="-2364f" cropbottom="-3470f" cropleft="-1912f" cropright="-2064f"/>
            <o:lock v:ext="edit" aspectratio="f"/>
          </v:shape>
          <o:OLEObject Type="Embed" ProgID="Excel.Sheet.8" ShapeID="_x0000_i1029" DrawAspect="Content" ObjectID="_1458735868" r:id="rId13">
            <o:FieldCodes>\s</o:FieldCodes>
          </o:OLEObject>
        </w:object>
      </w:r>
    </w:p>
    <w:p w:rsidR="00D41C96" w:rsidRPr="0088712B" w:rsidRDefault="00D41C96" w:rsidP="00417997">
      <w:pPr>
        <w:spacing w:line="360" w:lineRule="auto"/>
        <w:ind w:firstLine="709"/>
        <w:jc w:val="both"/>
        <w:rPr>
          <w:i/>
          <w:iCs/>
          <w:sz w:val="28"/>
          <w:szCs w:val="28"/>
          <w:lang w:val="en-US"/>
        </w:rPr>
      </w:pPr>
    </w:p>
    <w:p w:rsidR="00167875" w:rsidRPr="0088712B" w:rsidRDefault="00D41C96" w:rsidP="00417997">
      <w:pPr>
        <w:spacing w:line="360" w:lineRule="auto"/>
        <w:ind w:firstLine="709"/>
        <w:jc w:val="both"/>
        <w:rPr>
          <w:sz w:val="28"/>
          <w:szCs w:val="28"/>
        </w:rPr>
      </w:pPr>
      <w:r w:rsidRPr="0088712B">
        <w:rPr>
          <w:sz w:val="28"/>
          <w:szCs w:val="28"/>
        </w:rPr>
        <w:t>Рис. 2.1</w:t>
      </w:r>
      <w:r w:rsidR="00167875" w:rsidRPr="0088712B">
        <w:rPr>
          <w:sz w:val="28"/>
          <w:szCs w:val="28"/>
        </w:rPr>
        <w:t xml:space="preserve"> -</w:t>
      </w:r>
      <w:r w:rsidRPr="0088712B">
        <w:rPr>
          <w:sz w:val="28"/>
          <w:szCs w:val="28"/>
        </w:rPr>
        <w:t xml:space="preserve"> </w:t>
      </w:r>
      <w:r w:rsidR="00287014" w:rsidRPr="0088712B">
        <w:rPr>
          <w:sz w:val="28"/>
          <w:szCs w:val="28"/>
        </w:rPr>
        <w:t>Калибровочный график определения мутности воды</w:t>
      </w:r>
    </w:p>
    <w:p w:rsidR="00A41E35" w:rsidRPr="0088712B" w:rsidRDefault="00167875" w:rsidP="00167875">
      <w:pPr>
        <w:spacing w:line="360" w:lineRule="auto"/>
        <w:ind w:firstLine="709"/>
        <w:jc w:val="both"/>
        <w:rPr>
          <w:b/>
          <w:bCs/>
          <w:sz w:val="28"/>
          <w:szCs w:val="28"/>
        </w:rPr>
      </w:pPr>
      <w:r w:rsidRPr="0088712B">
        <w:br w:type="page"/>
      </w:r>
      <w:bookmarkStart w:id="17" w:name="_Toc168635486"/>
      <w:r w:rsidR="00A41E35" w:rsidRPr="0088712B">
        <w:rPr>
          <w:b/>
          <w:bCs/>
          <w:sz w:val="28"/>
          <w:szCs w:val="28"/>
        </w:rPr>
        <w:t xml:space="preserve">2.2 Определение параметров </w:t>
      </w:r>
      <w:r w:rsidR="00BD55CB" w:rsidRPr="0088712B">
        <w:rPr>
          <w:b/>
          <w:bCs/>
          <w:sz w:val="28"/>
          <w:szCs w:val="28"/>
        </w:rPr>
        <w:t>флоккулирующей</w:t>
      </w:r>
      <w:r w:rsidR="00A41E35" w:rsidRPr="0088712B">
        <w:rPr>
          <w:b/>
          <w:bCs/>
          <w:sz w:val="28"/>
          <w:szCs w:val="28"/>
        </w:rPr>
        <w:t xml:space="preserve"> активности</w:t>
      </w:r>
      <w:bookmarkStart w:id="18" w:name="_Toc168635487"/>
      <w:bookmarkEnd w:id="17"/>
      <w:r w:rsidRPr="0088712B">
        <w:rPr>
          <w:b/>
          <w:bCs/>
          <w:sz w:val="28"/>
          <w:szCs w:val="28"/>
        </w:rPr>
        <w:t xml:space="preserve"> </w:t>
      </w:r>
      <w:r w:rsidR="00A41E35" w:rsidRPr="0088712B">
        <w:rPr>
          <w:b/>
          <w:bCs/>
          <w:sz w:val="28"/>
          <w:szCs w:val="28"/>
        </w:rPr>
        <w:t>катионных полиэлектролитов</w:t>
      </w:r>
      <w:bookmarkEnd w:id="18"/>
    </w:p>
    <w:p w:rsidR="00167875" w:rsidRPr="0088712B" w:rsidRDefault="00167875" w:rsidP="00417997">
      <w:pPr>
        <w:autoSpaceDE w:val="0"/>
        <w:autoSpaceDN w:val="0"/>
        <w:adjustRightInd w:val="0"/>
        <w:spacing w:line="360" w:lineRule="auto"/>
        <w:ind w:firstLine="709"/>
        <w:jc w:val="both"/>
        <w:rPr>
          <w:sz w:val="28"/>
          <w:szCs w:val="28"/>
        </w:rPr>
      </w:pPr>
    </w:p>
    <w:p w:rsidR="00A41E35" w:rsidRPr="0088712B" w:rsidRDefault="00BD55CB" w:rsidP="00417997">
      <w:pPr>
        <w:autoSpaceDE w:val="0"/>
        <w:autoSpaceDN w:val="0"/>
        <w:adjustRightInd w:val="0"/>
        <w:spacing w:line="360" w:lineRule="auto"/>
        <w:ind w:firstLine="709"/>
        <w:jc w:val="both"/>
        <w:rPr>
          <w:sz w:val="28"/>
          <w:szCs w:val="28"/>
        </w:rPr>
      </w:pPr>
      <w:r w:rsidRPr="0088712B">
        <w:rPr>
          <w:sz w:val="28"/>
          <w:szCs w:val="28"/>
        </w:rPr>
        <w:t>Флоккулирующую</w:t>
      </w:r>
      <w:r w:rsidR="00A41E35" w:rsidRPr="0088712B">
        <w:rPr>
          <w:sz w:val="28"/>
          <w:szCs w:val="28"/>
        </w:rPr>
        <w:t xml:space="preserve"> активность катионных полиэлектролитов определяли на модельных и реальных дисперсных системах. Одной из модельных систем является водная суспензия каолина, которая в поверхностном слое частиц имеет отрицательный заряд за счет силанольных групп. Каолин представляет собой вид белой глины, состоящий из оксидов кремния (30-70%) и алюминия (10-40%). Главная составная часть каолина - минерал каолинит (подкласс слоистых силикатов) </w:t>
      </w:r>
      <w:r w:rsidR="00A41E35" w:rsidRPr="0088712B">
        <w:rPr>
          <w:sz w:val="28"/>
          <w:szCs w:val="28"/>
          <w:lang w:val="en-US"/>
        </w:rPr>
        <w:t>Al</w:t>
      </w:r>
      <w:r w:rsidR="00A41E35" w:rsidRPr="0088712B">
        <w:rPr>
          <w:sz w:val="28"/>
          <w:szCs w:val="28"/>
          <w:vertAlign w:val="subscript"/>
        </w:rPr>
        <w:t>4</w:t>
      </w:r>
      <w:r w:rsidR="00A41E35" w:rsidRPr="0088712B">
        <w:rPr>
          <w:sz w:val="28"/>
          <w:szCs w:val="28"/>
        </w:rPr>
        <w:t>[</w:t>
      </w:r>
      <w:r w:rsidR="00A41E35" w:rsidRPr="0088712B">
        <w:rPr>
          <w:sz w:val="28"/>
          <w:szCs w:val="28"/>
          <w:lang w:val="en-US"/>
        </w:rPr>
        <w:t>Si</w:t>
      </w:r>
      <w:r w:rsidR="00A41E35" w:rsidRPr="0088712B">
        <w:rPr>
          <w:sz w:val="28"/>
          <w:szCs w:val="28"/>
          <w:vertAlign w:val="subscript"/>
        </w:rPr>
        <w:t>4</w:t>
      </w:r>
      <w:r w:rsidR="00A41E35" w:rsidRPr="0088712B">
        <w:rPr>
          <w:sz w:val="28"/>
          <w:szCs w:val="28"/>
          <w:lang w:val="en-US"/>
        </w:rPr>
        <w:t>O</w:t>
      </w:r>
      <w:r w:rsidR="00A41E35" w:rsidRPr="0088712B">
        <w:rPr>
          <w:sz w:val="28"/>
          <w:szCs w:val="28"/>
          <w:vertAlign w:val="subscript"/>
        </w:rPr>
        <w:t>10</w:t>
      </w:r>
      <w:r w:rsidR="00A41E35" w:rsidRPr="0088712B">
        <w:rPr>
          <w:sz w:val="28"/>
          <w:szCs w:val="28"/>
        </w:rPr>
        <w:t>](</w:t>
      </w:r>
      <w:r w:rsidR="00A41E35" w:rsidRPr="0088712B">
        <w:rPr>
          <w:sz w:val="28"/>
          <w:szCs w:val="28"/>
          <w:lang w:val="en-US"/>
        </w:rPr>
        <w:t>OH</w:t>
      </w:r>
      <w:r w:rsidR="00A41E35" w:rsidRPr="0088712B">
        <w:rPr>
          <w:sz w:val="28"/>
          <w:szCs w:val="28"/>
        </w:rPr>
        <w:t>)</w:t>
      </w:r>
      <w:r w:rsidR="00A41E35" w:rsidRPr="0088712B">
        <w:rPr>
          <w:sz w:val="28"/>
          <w:szCs w:val="28"/>
          <w:vertAlign w:val="subscript"/>
        </w:rPr>
        <w:t>8</w:t>
      </w:r>
      <w:r w:rsidR="00A41E35" w:rsidRPr="0088712B">
        <w:rPr>
          <w:sz w:val="28"/>
          <w:szCs w:val="28"/>
        </w:rPr>
        <w:t>, плотность 2500 - 2700 кг/м</w:t>
      </w:r>
      <w:r w:rsidR="00A41E35" w:rsidRPr="0088712B">
        <w:rPr>
          <w:sz w:val="28"/>
          <w:szCs w:val="28"/>
          <w:vertAlign w:val="superscript"/>
        </w:rPr>
        <w:t>3</w:t>
      </w:r>
      <w:r w:rsidR="00A41E35" w:rsidRPr="0088712B">
        <w:rPr>
          <w:sz w:val="28"/>
          <w:szCs w:val="28"/>
        </w:rPr>
        <w:t>.</w:t>
      </w:r>
    </w:p>
    <w:p w:rsidR="00A41E35" w:rsidRPr="0088712B" w:rsidRDefault="00A41E35" w:rsidP="00417997">
      <w:pPr>
        <w:autoSpaceDE w:val="0"/>
        <w:autoSpaceDN w:val="0"/>
        <w:adjustRightInd w:val="0"/>
        <w:spacing w:line="360" w:lineRule="auto"/>
        <w:ind w:firstLine="709"/>
        <w:jc w:val="both"/>
        <w:rPr>
          <w:sz w:val="28"/>
          <w:szCs w:val="28"/>
        </w:rPr>
      </w:pPr>
      <w:r w:rsidRPr="0088712B">
        <w:rPr>
          <w:sz w:val="28"/>
          <w:szCs w:val="28"/>
        </w:rPr>
        <w:t>Каолин сушили до постоянного веса при 100 °С</w:t>
      </w:r>
      <w:r w:rsidRPr="0088712B">
        <w:rPr>
          <w:i/>
          <w:iCs/>
          <w:sz w:val="28"/>
          <w:szCs w:val="28"/>
        </w:rPr>
        <w:t xml:space="preserve"> </w:t>
      </w:r>
      <w:r w:rsidRPr="0088712B">
        <w:rPr>
          <w:sz w:val="28"/>
          <w:szCs w:val="28"/>
        </w:rPr>
        <w:t>и хранили в эксикаторе.</w:t>
      </w:r>
    </w:p>
    <w:p w:rsidR="00A41E35" w:rsidRPr="0088712B" w:rsidRDefault="00A41E35" w:rsidP="00417997">
      <w:pPr>
        <w:autoSpaceDE w:val="0"/>
        <w:autoSpaceDN w:val="0"/>
        <w:adjustRightInd w:val="0"/>
        <w:spacing w:line="360" w:lineRule="auto"/>
        <w:ind w:firstLine="709"/>
        <w:jc w:val="both"/>
        <w:rPr>
          <w:sz w:val="28"/>
          <w:szCs w:val="28"/>
        </w:rPr>
      </w:pPr>
      <w:r w:rsidRPr="0088712B">
        <w:rPr>
          <w:sz w:val="28"/>
          <w:szCs w:val="28"/>
        </w:rPr>
        <w:t>Суспензию готовили за 1 сутки до проведения измерений, концентрация дисперсной фазы в суспензии составляла 0,8 % (масс). Перед проведением анализа суспензию перемешивали с целью равномерного распределения частиц.</w:t>
      </w:r>
    </w:p>
    <w:p w:rsidR="00A41E35" w:rsidRPr="0088712B" w:rsidRDefault="00A41E35" w:rsidP="00417997">
      <w:pPr>
        <w:autoSpaceDE w:val="0"/>
        <w:autoSpaceDN w:val="0"/>
        <w:adjustRightInd w:val="0"/>
        <w:spacing w:line="360" w:lineRule="auto"/>
        <w:ind w:firstLine="709"/>
        <w:jc w:val="both"/>
        <w:rPr>
          <w:sz w:val="28"/>
          <w:szCs w:val="28"/>
        </w:rPr>
      </w:pPr>
      <w:r w:rsidRPr="0088712B">
        <w:rPr>
          <w:sz w:val="28"/>
          <w:szCs w:val="28"/>
        </w:rPr>
        <w:t>Для исследования процесса флокуляции в водную суспензию каолина с концентрацией 0,5 и 0,8 % вводили флокулянты, концентрация которых в системе составляла 0,01</w:t>
      </w:r>
      <w:r w:rsidR="00DB514D" w:rsidRPr="0088712B">
        <w:rPr>
          <w:sz w:val="28"/>
          <w:szCs w:val="28"/>
        </w:rPr>
        <w:t xml:space="preserve"> – </w:t>
      </w:r>
      <w:r w:rsidRPr="0088712B">
        <w:rPr>
          <w:sz w:val="28"/>
          <w:szCs w:val="28"/>
        </w:rPr>
        <w:t>1</w:t>
      </w:r>
      <w:r w:rsidR="00DB514D" w:rsidRPr="0088712B">
        <w:rPr>
          <w:sz w:val="28"/>
          <w:szCs w:val="28"/>
        </w:rPr>
        <w:t>,0</w:t>
      </w:r>
      <w:r w:rsidRPr="0088712B">
        <w:rPr>
          <w:sz w:val="28"/>
          <w:szCs w:val="28"/>
        </w:rPr>
        <w:t xml:space="preserve"> масс.% и определяли зависимости мутности надосадочной жидкости от концентрации полимера и состава полимера.</w:t>
      </w:r>
    </w:p>
    <w:p w:rsidR="00A41E35" w:rsidRPr="0088712B" w:rsidRDefault="00A41E35" w:rsidP="00417997">
      <w:pPr>
        <w:autoSpaceDE w:val="0"/>
        <w:autoSpaceDN w:val="0"/>
        <w:adjustRightInd w:val="0"/>
        <w:spacing w:line="360" w:lineRule="auto"/>
        <w:ind w:firstLine="709"/>
        <w:jc w:val="both"/>
        <w:rPr>
          <w:sz w:val="28"/>
          <w:szCs w:val="28"/>
        </w:rPr>
      </w:pPr>
      <w:r w:rsidRPr="0088712B">
        <w:rPr>
          <w:sz w:val="28"/>
          <w:szCs w:val="28"/>
        </w:rPr>
        <w:t>При исследовании флокулирующей активности полиэлектролитов применяли метод турбидиметрии.</w:t>
      </w:r>
    </w:p>
    <w:p w:rsidR="00167875" w:rsidRPr="0088712B" w:rsidRDefault="00A41E35" w:rsidP="00417997">
      <w:pPr>
        <w:autoSpaceDE w:val="0"/>
        <w:autoSpaceDN w:val="0"/>
        <w:adjustRightInd w:val="0"/>
        <w:spacing w:line="360" w:lineRule="auto"/>
        <w:ind w:firstLine="709"/>
        <w:jc w:val="both"/>
        <w:rPr>
          <w:sz w:val="28"/>
          <w:szCs w:val="28"/>
        </w:rPr>
      </w:pPr>
      <w:r w:rsidRPr="0088712B">
        <w:rPr>
          <w:sz w:val="28"/>
          <w:szCs w:val="28"/>
        </w:rPr>
        <w:t xml:space="preserve">При проведении </w:t>
      </w:r>
      <w:r w:rsidRPr="0088712B">
        <w:rPr>
          <w:i/>
          <w:iCs/>
          <w:sz w:val="28"/>
          <w:szCs w:val="28"/>
        </w:rPr>
        <w:t xml:space="preserve">турбидиметрических измерений </w:t>
      </w:r>
      <w:r w:rsidRPr="0088712B">
        <w:rPr>
          <w:sz w:val="28"/>
          <w:szCs w:val="28"/>
        </w:rPr>
        <w:t>полученные полимерсодержащие суспензии перемешивали в течение 2-х мин со скоростью 100 об/мин, не допуская попадания воздуха. Через определенные промежутки времени отбирали надосадочную жидкость и измеряли оптическую плотность (</w:t>
      </w:r>
      <w:r w:rsidRPr="0088712B">
        <w:rPr>
          <w:sz w:val="28"/>
          <w:szCs w:val="28"/>
          <w:lang w:val="en-US"/>
        </w:rPr>
        <w:t>D</w:t>
      </w:r>
      <w:r w:rsidRPr="0088712B">
        <w:rPr>
          <w:sz w:val="28"/>
          <w:szCs w:val="28"/>
        </w:rPr>
        <w:t>) на приборе КФК-3 при длине волны λ = 364 нм против дистиллированной воды.</w:t>
      </w:r>
    </w:p>
    <w:p w:rsidR="00A41E35" w:rsidRPr="0088712B" w:rsidRDefault="00167875" w:rsidP="00167875">
      <w:pPr>
        <w:autoSpaceDE w:val="0"/>
        <w:autoSpaceDN w:val="0"/>
        <w:adjustRightInd w:val="0"/>
        <w:spacing w:line="360" w:lineRule="auto"/>
        <w:ind w:firstLine="709"/>
        <w:jc w:val="both"/>
        <w:rPr>
          <w:b/>
          <w:bCs/>
          <w:sz w:val="28"/>
          <w:szCs w:val="28"/>
        </w:rPr>
      </w:pPr>
      <w:r w:rsidRPr="0088712B">
        <w:br w:type="page"/>
      </w:r>
      <w:bookmarkStart w:id="19" w:name="_Toc168635488"/>
      <w:r w:rsidR="00A41E35" w:rsidRPr="0088712B">
        <w:rPr>
          <w:b/>
          <w:bCs/>
          <w:sz w:val="28"/>
          <w:szCs w:val="28"/>
        </w:rPr>
        <w:t>2.</w:t>
      </w:r>
      <w:r w:rsidR="00880926" w:rsidRPr="0088712B">
        <w:rPr>
          <w:b/>
          <w:bCs/>
          <w:sz w:val="28"/>
          <w:szCs w:val="28"/>
        </w:rPr>
        <w:t>3</w:t>
      </w:r>
      <w:r w:rsidR="00A41E35" w:rsidRPr="0088712B">
        <w:rPr>
          <w:b/>
          <w:bCs/>
          <w:sz w:val="28"/>
          <w:szCs w:val="28"/>
        </w:rPr>
        <w:t xml:space="preserve"> Определение бактерицидных свойств сополимеров акриламида с метакрилатом гуанидина</w:t>
      </w:r>
      <w:bookmarkEnd w:id="19"/>
    </w:p>
    <w:p w:rsidR="00167875" w:rsidRPr="0088712B" w:rsidRDefault="00167875" w:rsidP="00417997">
      <w:pPr>
        <w:spacing w:line="360" w:lineRule="auto"/>
        <w:ind w:firstLine="709"/>
        <w:jc w:val="both"/>
        <w:rPr>
          <w:b/>
          <w:bCs/>
          <w:sz w:val="28"/>
          <w:szCs w:val="28"/>
        </w:rPr>
      </w:pPr>
    </w:p>
    <w:p w:rsidR="00A41E35" w:rsidRPr="0088712B" w:rsidRDefault="00A41E35" w:rsidP="00417997">
      <w:pPr>
        <w:spacing w:line="360" w:lineRule="auto"/>
        <w:ind w:firstLine="709"/>
        <w:jc w:val="both"/>
        <w:rPr>
          <w:sz w:val="28"/>
          <w:szCs w:val="28"/>
        </w:rPr>
      </w:pPr>
      <w:r w:rsidRPr="0088712B">
        <w:rPr>
          <w:b/>
          <w:bCs/>
          <w:sz w:val="28"/>
          <w:szCs w:val="28"/>
        </w:rPr>
        <w:t>Методика 1.</w:t>
      </w:r>
      <w:r w:rsidRPr="0088712B">
        <w:rPr>
          <w:sz w:val="28"/>
          <w:szCs w:val="28"/>
        </w:rPr>
        <w:t xml:space="preserve"> Для определения числа колоний кишечной палочки производят посев исследуемой воды, обработанной гуанидиновыми препаратами, на мясо-пептонную среду и выращивают колонии </w:t>
      </w:r>
      <w:r w:rsidRPr="0088712B">
        <w:rPr>
          <w:sz w:val="28"/>
          <w:szCs w:val="28"/>
          <w:lang w:val="en-US"/>
        </w:rPr>
        <w:t>E</w:t>
      </w:r>
      <w:r w:rsidRPr="0088712B">
        <w:rPr>
          <w:sz w:val="28"/>
          <w:szCs w:val="28"/>
        </w:rPr>
        <w:t>.</w:t>
      </w:r>
      <w:r w:rsidRPr="0088712B">
        <w:rPr>
          <w:sz w:val="28"/>
          <w:szCs w:val="28"/>
          <w:lang w:val="en-US"/>
        </w:rPr>
        <w:t>coli</w:t>
      </w:r>
      <w:r w:rsidRPr="0088712B">
        <w:rPr>
          <w:sz w:val="28"/>
          <w:szCs w:val="28"/>
        </w:rPr>
        <w:t xml:space="preserve"> в течение 48 часов при 22єС, после чего колонии пересчитываются. Таким образом определяются бактерицидные свойства гуанидинсодержащих полимеров непосредственно в воде.</w:t>
      </w:r>
    </w:p>
    <w:p w:rsidR="00A41E35" w:rsidRPr="0088712B" w:rsidRDefault="00A41E35" w:rsidP="00417997">
      <w:pPr>
        <w:spacing w:line="360" w:lineRule="auto"/>
        <w:ind w:firstLine="709"/>
        <w:jc w:val="both"/>
        <w:rPr>
          <w:sz w:val="28"/>
          <w:szCs w:val="28"/>
        </w:rPr>
      </w:pPr>
      <w:r w:rsidRPr="0088712B">
        <w:rPr>
          <w:b/>
          <w:bCs/>
          <w:sz w:val="28"/>
          <w:szCs w:val="28"/>
        </w:rPr>
        <w:t xml:space="preserve">Порядок анализа. </w:t>
      </w:r>
      <w:r w:rsidRPr="0088712B">
        <w:rPr>
          <w:sz w:val="28"/>
          <w:szCs w:val="28"/>
        </w:rPr>
        <w:t>Расплавляют в баке с теплой водой (35єС) стерильную питательную среду.</w:t>
      </w:r>
    </w:p>
    <w:p w:rsidR="00A41E35" w:rsidRPr="0088712B" w:rsidRDefault="00A41E35" w:rsidP="00417997">
      <w:pPr>
        <w:spacing w:line="360" w:lineRule="auto"/>
        <w:ind w:firstLine="709"/>
        <w:jc w:val="both"/>
        <w:rPr>
          <w:sz w:val="28"/>
          <w:szCs w:val="28"/>
        </w:rPr>
      </w:pPr>
      <w:r w:rsidRPr="0088712B">
        <w:rPr>
          <w:sz w:val="28"/>
          <w:szCs w:val="28"/>
        </w:rPr>
        <w:t>Ставят на стол в один ряд 4 стерилизованных чашки Петри и, слегка приподнимая только один край крышки, наливают в них при помощи стерилизованной пипетки по порядку: 0,1 – 0,2 – 0,5 – 1,0 см</w:t>
      </w:r>
      <w:r w:rsidRPr="0088712B">
        <w:rPr>
          <w:sz w:val="28"/>
          <w:szCs w:val="28"/>
          <w:vertAlign w:val="superscript"/>
        </w:rPr>
        <w:t xml:space="preserve">3 </w:t>
      </w:r>
      <w:r w:rsidRPr="0088712B">
        <w:rPr>
          <w:sz w:val="28"/>
          <w:szCs w:val="28"/>
        </w:rPr>
        <w:t>исследуемой воды. Затем в каждую из чашек прибавляют около 10 см</w:t>
      </w:r>
      <w:r w:rsidRPr="0088712B">
        <w:rPr>
          <w:sz w:val="28"/>
          <w:szCs w:val="28"/>
          <w:vertAlign w:val="superscript"/>
        </w:rPr>
        <w:t xml:space="preserve">3 </w:t>
      </w:r>
      <w:r w:rsidRPr="0088712B">
        <w:rPr>
          <w:sz w:val="28"/>
          <w:szCs w:val="28"/>
        </w:rPr>
        <w:t>питательной среды и плавными движениями смешивают ее с водой, равномерно распределяя массу по дну чашки Петри и не пачкая ее краев. Затем чашки ставят на холодную горизонтальную поверхность и дают желатиновой среде застыть. При посеве и концы пипеток должны быть фламбированы.</w:t>
      </w:r>
    </w:p>
    <w:p w:rsidR="00A41E35" w:rsidRPr="0088712B" w:rsidRDefault="00A41E35" w:rsidP="00417997">
      <w:pPr>
        <w:spacing w:line="360" w:lineRule="auto"/>
        <w:ind w:firstLine="709"/>
        <w:jc w:val="both"/>
        <w:rPr>
          <w:sz w:val="28"/>
          <w:szCs w:val="28"/>
        </w:rPr>
      </w:pPr>
      <w:r w:rsidRPr="0088712B">
        <w:rPr>
          <w:sz w:val="28"/>
          <w:szCs w:val="28"/>
        </w:rPr>
        <w:t>Чашки с застывшей средой помещают на 48 часов в термостат при температуре 20-22єС. По истечении этого времени производят подсчет выросших колоний. Для облегчения подсчета рекомендуется применять разграфленную на квадратные сантиметры пластинку, на которую ставят чашку Петри с колониями.</w:t>
      </w:r>
    </w:p>
    <w:p w:rsidR="00A41E35" w:rsidRPr="0088712B" w:rsidRDefault="00A41E35" w:rsidP="00417997">
      <w:pPr>
        <w:spacing w:line="360" w:lineRule="auto"/>
        <w:ind w:firstLine="709"/>
        <w:jc w:val="both"/>
        <w:rPr>
          <w:sz w:val="28"/>
          <w:szCs w:val="28"/>
        </w:rPr>
      </w:pPr>
      <w:r w:rsidRPr="0088712B">
        <w:rPr>
          <w:sz w:val="28"/>
          <w:szCs w:val="28"/>
        </w:rPr>
        <w:t>Если число выросших колоний небольшое (не превышает 300), их сосчитывают полностью все. Если выросло очень много колоний, то сосчитывают их только на 20-30 отдельных квадратах, расположенных равномерно по всей площади чашки Петри. Полученные цифры колоний складывают вместе, делят на число подсчитанных квадратиков и таким образом определяют среднее число их на 1 см</w:t>
      </w:r>
      <w:r w:rsidRPr="0088712B">
        <w:rPr>
          <w:sz w:val="28"/>
          <w:szCs w:val="28"/>
          <w:vertAlign w:val="superscript"/>
        </w:rPr>
        <w:t xml:space="preserve">3 </w:t>
      </w:r>
      <w:r w:rsidRPr="0088712B">
        <w:rPr>
          <w:sz w:val="28"/>
          <w:szCs w:val="28"/>
        </w:rPr>
        <w:t>. Подсчет колоний производят  лупой (увеличение 6-8 раз).</w:t>
      </w:r>
    </w:p>
    <w:p w:rsidR="00A41E35" w:rsidRPr="0088712B" w:rsidRDefault="00A41E35" w:rsidP="00417997">
      <w:pPr>
        <w:spacing w:line="360" w:lineRule="auto"/>
        <w:ind w:firstLine="709"/>
        <w:jc w:val="both"/>
        <w:rPr>
          <w:sz w:val="28"/>
          <w:szCs w:val="28"/>
        </w:rPr>
      </w:pPr>
      <w:r w:rsidRPr="0088712B">
        <w:rPr>
          <w:sz w:val="28"/>
          <w:szCs w:val="28"/>
        </w:rPr>
        <w:t>Затем вычисляют по формуле π</w:t>
      </w:r>
      <w:r w:rsidRPr="0088712B">
        <w:rPr>
          <w:sz w:val="28"/>
          <w:szCs w:val="28"/>
          <w:lang w:val="en-US"/>
        </w:rPr>
        <w:t>r</w:t>
      </w:r>
      <w:r w:rsidRPr="0088712B">
        <w:rPr>
          <w:sz w:val="28"/>
          <w:szCs w:val="28"/>
          <w:vertAlign w:val="superscript"/>
        </w:rPr>
        <w:t xml:space="preserve">2 </w:t>
      </w:r>
      <w:r w:rsidRPr="0088712B">
        <w:rPr>
          <w:sz w:val="28"/>
          <w:szCs w:val="28"/>
        </w:rPr>
        <w:t>площадь чашки Петри в квадратных сантиметрах и, умножив полученную величину на среднее число колоний на 1 см</w:t>
      </w:r>
      <w:r w:rsidRPr="0088712B">
        <w:rPr>
          <w:sz w:val="28"/>
          <w:szCs w:val="28"/>
          <w:vertAlign w:val="superscript"/>
        </w:rPr>
        <w:t xml:space="preserve">2 </w:t>
      </w:r>
      <w:r w:rsidRPr="0088712B">
        <w:rPr>
          <w:sz w:val="28"/>
          <w:szCs w:val="28"/>
        </w:rPr>
        <w:t>, находим общее число их в том количестве воды, которое было взято для посева в данной чашке.</w:t>
      </w:r>
    </w:p>
    <w:p w:rsidR="00A41E35" w:rsidRPr="0088712B" w:rsidRDefault="00A41E35" w:rsidP="00417997">
      <w:pPr>
        <w:spacing w:line="360" w:lineRule="auto"/>
        <w:ind w:firstLine="709"/>
        <w:jc w:val="both"/>
        <w:rPr>
          <w:sz w:val="28"/>
          <w:szCs w:val="28"/>
        </w:rPr>
      </w:pPr>
      <w:r w:rsidRPr="0088712B">
        <w:rPr>
          <w:b/>
          <w:bCs/>
          <w:sz w:val="28"/>
          <w:szCs w:val="28"/>
        </w:rPr>
        <w:t xml:space="preserve">Методика 2. </w:t>
      </w:r>
      <w:r w:rsidRPr="0088712B">
        <w:rPr>
          <w:sz w:val="28"/>
          <w:szCs w:val="28"/>
        </w:rPr>
        <w:t>Для количественной оценки биоцидного действия гуанидинсодержащих полимеров пользовались методом диффузии в агар. Для проведения теста с диффузией чашки заполняли до определенной высоты агаризированной средой, содержащей суспензию тест-организма (</w:t>
      </w:r>
      <w:r w:rsidRPr="0088712B">
        <w:rPr>
          <w:sz w:val="28"/>
          <w:szCs w:val="28"/>
          <w:lang w:val="en-US"/>
        </w:rPr>
        <w:t>E</w:t>
      </w:r>
      <w:r w:rsidRPr="0088712B">
        <w:rPr>
          <w:sz w:val="28"/>
          <w:szCs w:val="28"/>
        </w:rPr>
        <w:t>.</w:t>
      </w:r>
      <w:r w:rsidRPr="0088712B">
        <w:rPr>
          <w:sz w:val="28"/>
          <w:szCs w:val="28"/>
          <w:lang w:val="en-US"/>
        </w:rPr>
        <w:t>coli</w:t>
      </w:r>
      <w:r w:rsidRPr="0088712B">
        <w:rPr>
          <w:sz w:val="28"/>
          <w:szCs w:val="28"/>
        </w:rPr>
        <w:t>). Затем в чашки вносили минимальные количества исследуемого полимера (1 мг для гуанидинсодержащих полимеров)</w:t>
      </w:r>
      <w:r w:rsidR="006807C3" w:rsidRPr="0088712B">
        <w:rPr>
          <w:sz w:val="28"/>
          <w:szCs w:val="28"/>
        </w:rPr>
        <w:t>.</w:t>
      </w:r>
      <w:r w:rsidRPr="0088712B">
        <w:rPr>
          <w:sz w:val="28"/>
          <w:szCs w:val="28"/>
        </w:rPr>
        <w:t xml:space="preserve"> Это количество вносили в лунки питательной среды. При положительной реакции во всех случаях после инкубации становится заметной зона подавления роста тест-организма. Диаметр этой зоны при соблюдении постоянных условий опыта (состав питательной среды, толщина слоя агара, плотность посева, вр</w:t>
      </w:r>
      <w:r w:rsidR="009703F9" w:rsidRPr="0088712B">
        <w:rPr>
          <w:sz w:val="28"/>
          <w:szCs w:val="28"/>
        </w:rPr>
        <w:t>емя инкубации, температура и т.</w:t>
      </w:r>
      <w:r w:rsidRPr="0088712B">
        <w:rPr>
          <w:sz w:val="28"/>
          <w:szCs w:val="28"/>
        </w:rPr>
        <w:t xml:space="preserve">д.) пропорционален логарифму концентрации биоцидного полимера. </w:t>
      </w:r>
    </w:p>
    <w:p w:rsidR="00A41E35" w:rsidRPr="0088712B" w:rsidRDefault="009703F9" w:rsidP="00417997">
      <w:pPr>
        <w:pStyle w:val="1"/>
        <w:jc w:val="both"/>
        <w:rPr>
          <w:color w:val="auto"/>
        </w:rPr>
      </w:pPr>
      <w:bookmarkStart w:id="20" w:name="_Toc168635489"/>
      <w:r w:rsidRPr="0088712B">
        <w:rPr>
          <w:b w:val="0"/>
          <w:bCs w:val="0"/>
          <w:color w:val="auto"/>
        </w:rPr>
        <w:br w:type="page"/>
      </w:r>
      <w:r w:rsidR="005A056D" w:rsidRPr="0088712B">
        <w:rPr>
          <w:color w:val="auto"/>
        </w:rPr>
        <w:t xml:space="preserve">ГЛАВА 3. </w:t>
      </w:r>
      <w:r w:rsidR="00C4287E" w:rsidRPr="0088712B">
        <w:rPr>
          <w:color w:val="auto"/>
        </w:rPr>
        <w:t xml:space="preserve">РЕЗУЛЬТАТЫ ИССЛЕДОВАНИЯ И ИХ </w:t>
      </w:r>
      <w:r w:rsidR="005A056D" w:rsidRPr="0088712B">
        <w:rPr>
          <w:color w:val="auto"/>
        </w:rPr>
        <w:t xml:space="preserve">ОБСУЖДЕНИЕ </w:t>
      </w:r>
      <w:bookmarkEnd w:id="20"/>
    </w:p>
    <w:p w:rsidR="00640DE8" w:rsidRPr="0088712B" w:rsidRDefault="00640DE8" w:rsidP="00417997">
      <w:pPr>
        <w:pStyle w:val="2"/>
        <w:jc w:val="both"/>
      </w:pPr>
      <w:bookmarkStart w:id="21" w:name="_Toc168635490"/>
    </w:p>
    <w:p w:rsidR="00A41E35" w:rsidRPr="0088712B" w:rsidRDefault="002865F5" w:rsidP="00417997">
      <w:pPr>
        <w:pStyle w:val="2"/>
        <w:jc w:val="both"/>
        <w:rPr>
          <w:i w:val="0"/>
          <w:iCs w:val="0"/>
        </w:rPr>
      </w:pPr>
      <w:r w:rsidRPr="0088712B">
        <w:rPr>
          <w:i w:val="0"/>
          <w:iCs w:val="0"/>
        </w:rPr>
        <w:t>3.</w:t>
      </w:r>
      <w:r w:rsidR="00A41E35" w:rsidRPr="0088712B">
        <w:rPr>
          <w:i w:val="0"/>
          <w:iCs w:val="0"/>
        </w:rPr>
        <w:t>1 Исследование флоккулирующих свойств новых сополимеров акриламида</w:t>
      </w:r>
      <w:bookmarkEnd w:id="21"/>
    </w:p>
    <w:p w:rsidR="009703F9" w:rsidRPr="0088712B" w:rsidRDefault="009703F9" w:rsidP="00417997">
      <w:pPr>
        <w:autoSpaceDE w:val="0"/>
        <w:autoSpaceDN w:val="0"/>
        <w:adjustRightInd w:val="0"/>
        <w:spacing w:line="360" w:lineRule="auto"/>
        <w:ind w:firstLine="709"/>
        <w:jc w:val="both"/>
        <w:rPr>
          <w:sz w:val="28"/>
          <w:szCs w:val="28"/>
        </w:rPr>
      </w:pPr>
    </w:p>
    <w:p w:rsidR="00A41E35" w:rsidRPr="0088712B" w:rsidRDefault="00A41E35" w:rsidP="00417997">
      <w:pPr>
        <w:autoSpaceDE w:val="0"/>
        <w:autoSpaceDN w:val="0"/>
        <w:adjustRightInd w:val="0"/>
        <w:spacing w:line="360" w:lineRule="auto"/>
        <w:ind w:firstLine="709"/>
        <w:jc w:val="both"/>
        <w:rPr>
          <w:sz w:val="28"/>
          <w:szCs w:val="28"/>
        </w:rPr>
      </w:pPr>
      <w:r w:rsidRPr="0088712B">
        <w:rPr>
          <w:sz w:val="28"/>
          <w:szCs w:val="28"/>
        </w:rPr>
        <w:t>Одним из наиболее широко применяемых методов снижения количества взвеси является седиментация под воздействием сил тяжести частиц. Поскольку частицы взвеси, обусловливающие мутность природных вод, отличаются малыми размерами, их осаждение происходит крайне медленно; кроме того, наличие примесей коллоидного характера еще более осложняет процесс седиментации.</w:t>
      </w:r>
    </w:p>
    <w:p w:rsidR="00A41E35" w:rsidRPr="0088712B" w:rsidRDefault="00A41E35" w:rsidP="00417997">
      <w:pPr>
        <w:autoSpaceDE w:val="0"/>
        <w:autoSpaceDN w:val="0"/>
        <w:adjustRightInd w:val="0"/>
        <w:spacing w:line="360" w:lineRule="auto"/>
        <w:ind w:firstLine="709"/>
        <w:jc w:val="both"/>
        <w:rPr>
          <w:sz w:val="28"/>
          <w:szCs w:val="28"/>
        </w:rPr>
      </w:pPr>
      <w:r w:rsidRPr="0088712B">
        <w:rPr>
          <w:sz w:val="28"/>
          <w:szCs w:val="28"/>
        </w:rPr>
        <w:t>Для интенсификации процесса осаждения и повышения его эффективности применяется обработка воды коагулянтами. Несмотря на большую эффективность, технология очистки воды, основанная на применении коагулянтов, обладает рядом недост</w:t>
      </w:r>
      <w:r w:rsidR="00BD55CB" w:rsidRPr="0088712B">
        <w:rPr>
          <w:sz w:val="28"/>
          <w:szCs w:val="28"/>
        </w:rPr>
        <w:t xml:space="preserve">атков. Важнейший из них – малая </w:t>
      </w:r>
      <w:r w:rsidRPr="0088712B">
        <w:rPr>
          <w:sz w:val="28"/>
          <w:szCs w:val="28"/>
        </w:rPr>
        <w:t>прочность хлопьев, образующихся при коагуляции, не позволяющая работать при высоких скоростях потока воды и приводящая к выносу загрязнений из фильтующей загрузки. При применении высокомолекулярных флокулянтов устраняются основные недостатки коагулирования, повышается прочность хлопьев и ускоряется процесс их образования. Это позволяет увеличить эффективность осветления воды: сократить время отстаивания, повысить производительность осветлителей с взвешенным осадком, увеличить грязеемкость фильтров и контактных осветлителей.</w:t>
      </w:r>
    </w:p>
    <w:p w:rsidR="00A41E35" w:rsidRPr="0088712B" w:rsidRDefault="00A41E35" w:rsidP="00417997">
      <w:pPr>
        <w:autoSpaceDE w:val="0"/>
        <w:autoSpaceDN w:val="0"/>
        <w:adjustRightInd w:val="0"/>
        <w:spacing w:line="360" w:lineRule="auto"/>
        <w:ind w:firstLine="709"/>
        <w:jc w:val="both"/>
        <w:rPr>
          <w:sz w:val="28"/>
          <w:szCs w:val="28"/>
        </w:rPr>
      </w:pPr>
      <w:r w:rsidRPr="0088712B">
        <w:rPr>
          <w:sz w:val="28"/>
          <w:szCs w:val="28"/>
        </w:rPr>
        <w:t>В настоящее время сополимеры акриламида являются наиболее распространенными флокулянтами. В связи с этим синтез и исследование флоккулирующих свойств новых сополимеров акриламида является, несомненно, актуальной задачей.</w:t>
      </w:r>
    </w:p>
    <w:p w:rsidR="00A41E35" w:rsidRPr="0088712B" w:rsidRDefault="00A41E35" w:rsidP="00417997">
      <w:pPr>
        <w:autoSpaceDE w:val="0"/>
        <w:autoSpaceDN w:val="0"/>
        <w:adjustRightInd w:val="0"/>
        <w:spacing w:line="360" w:lineRule="auto"/>
        <w:ind w:firstLine="709"/>
        <w:jc w:val="both"/>
        <w:rPr>
          <w:sz w:val="28"/>
          <w:szCs w:val="28"/>
        </w:rPr>
      </w:pPr>
      <w:r w:rsidRPr="0088712B">
        <w:rPr>
          <w:sz w:val="28"/>
          <w:szCs w:val="28"/>
        </w:rPr>
        <w:t>В данной работе были проведены исследования флокулирующей активности новых сополимеров акриламида с метакрилатом гуанидина, синтезированных в работе [75] по схеме:</w:t>
      </w:r>
    </w:p>
    <w:p w:rsidR="00506259" w:rsidRPr="0088712B" w:rsidRDefault="00506259" w:rsidP="00417997">
      <w:pPr>
        <w:autoSpaceDE w:val="0"/>
        <w:autoSpaceDN w:val="0"/>
        <w:adjustRightInd w:val="0"/>
        <w:spacing w:line="360" w:lineRule="auto"/>
        <w:ind w:firstLine="709"/>
        <w:jc w:val="both"/>
        <w:rPr>
          <w:sz w:val="28"/>
          <w:szCs w:val="28"/>
        </w:rPr>
      </w:pPr>
    </w:p>
    <w:p w:rsidR="00A41E35" w:rsidRPr="0088712B" w:rsidRDefault="00B42478" w:rsidP="00417997">
      <w:pPr>
        <w:autoSpaceDE w:val="0"/>
        <w:autoSpaceDN w:val="0"/>
        <w:adjustRightInd w:val="0"/>
        <w:spacing w:line="360" w:lineRule="auto"/>
        <w:ind w:firstLine="709"/>
        <w:jc w:val="both"/>
        <w:rPr>
          <w:sz w:val="28"/>
          <w:szCs w:val="28"/>
          <w:lang w:val="en-US"/>
        </w:rPr>
      </w:pPr>
      <w:r>
        <w:rPr>
          <w:noProof/>
          <w:sz w:val="28"/>
          <w:szCs w:val="28"/>
        </w:rPr>
        <w:pict>
          <v:shape id="Рисунок 634" o:spid="_x0000_i1030" type="#_x0000_t75" style="width:371.25pt;height:89.25pt;visibility:visible">
            <v:imagedata r:id="rId14" o:title=""/>
          </v:shape>
        </w:pict>
      </w:r>
    </w:p>
    <w:p w:rsidR="00A756C3" w:rsidRPr="0088712B" w:rsidRDefault="00A756C3" w:rsidP="00417997">
      <w:pPr>
        <w:spacing w:line="360" w:lineRule="auto"/>
        <w:ind w:firstLine="709"/>
        <w:jc w:val="both"/>
        <w:rPr>
          <w:sz w:val="28"/>
          <w:szCs w:val="28"/>
        </w:rPr>
      </w:pPr>
    </w:p>
    <w:p w:rsidR="00A41E35" w:rsidRPr="0088712B" w:rsidRDefault="00A41E35" w:rsidP="00417997">
      <w:pPr>
        <w:spacing w:line="360" w:lineRule="auto"/>
        <w:ind w:firstLine="709"/>
        <w:jc w:val="both"/>
        <w:rPr>
          <w:sz w:val="28"/>
          <w:szCs w:val="28"/>
        </w:rPr>
      </w:pPr>
      <w:r w:rsidRPr="0088712B">
        <w:rPr>
          <w:sz w:val="28"/>
          <w:szCs w:val="28"/>
        </w:rPr>
        <w:t>Выбор в качестве объекта исследования именно этих сополимеров</w:t>
      </w:r>
      <w:r w:rsidR="0069071B" w:rsidRPr="0088712B">
        <w:rPr>
          <w:sz w:val="28"/>
          <w:szCs w:val="28"/>
        </w:rPr>
        <w:t xml:space="preserve"> </w:t>
      </w:r>
      <w:r w:rsidRPr="0088712B">
        <w:rPr>
          <w:sz w:val="28"/>
          <w:szCs w:val="28"/>
        </w:rPr>
        <w:t>обусловлен совокупностью причин: во-первых, полимеры, содержащие ионогенные группы являясь полиэлектролитами, обладают, несомненно, широким спектром практически полезных свойств и применяются, как известно, в самых разнообразных отраслях промышленности, начиная от техники и заканчивая медициной, а во-вторых, гуанидиновая группировка обладает собственной биоцидной активностью, что может придавать флокулянтам одновременно обеззараживающие свойства.</w:t>
      </w:r>
    </w:p>
    <w:p w:rsidR="00A41E35" w:rsidRPr="0088712B" w:rsidRDefault="00A41E35" w:rsidP="00417997">
      <w:pPr>
        <w:spacing w:line="360" w:lineRule="auto"/>
        <w:ind w:firstLine="709"/>
        <w:jc w:val="both"/>
        <w:rPr>
          <w:sz w:val="28"/>
          <w:szCs w:val="28"/>
        </w:rPr>
      </w:pPr>
      <w:r w:rsidRPr="0088712B">
        <w:rPr>
          <w:sz w:val="28"/>
          <w:szCs w:val="28"/>
        </w:rPr>
        <w:t>Обычно определение эффективности флокулянтов по отношению к определенному виду загрязняющих воду веществ заключается в определении концентрации этих веществ в воде до и после обработки флокулянтами.</w:t>
      </w:r>
    </w:p>
    <w:p w:rsidR="00A41E35" w:rsidRPr="0088712B" w:rsidRDefault="00A41E35" w:rsidP="00417997">
      <w:pPr>
        <w:autoSpaceDE w:val="0"/>
        <w:autoSpaceDN w:val="0"/>
        <w:adjustRightInd w:val="0"/>
        <w:spacing w:line="360" w:lineRule="auto"/>
        <w:ind w:firstLine="709"/>
        <w:jc w:val="both"/>
        <w:rPr>
          <w:sz w:val="28"/>
          <w:szCs w:val="28"/>
        </w:rPr>
      </w:pPr>
      <w:r w:rsidRPr="0088712B">
        <w:rPr>
          <w:sz w:val="28"/>
          <w:szCs w:val="28"/>
        </w:rPr>
        <w:t>Для оценки флокулирующей активности полиэлектролитов необходимо использование модельных систем. В качестве моделей чаще всего используют водные суспензии каолина, охры и бентонита. Причем именно на суспензиях каолина описаны закономерности флокулирующего действия большого числа катионных полиэлектролитов [76</w:t>
      </w:r>
      <w:r w:rsidR="00640DE8" w:rsidRPr="0088712B">
        <w:rPr>
          <w:sz w:val="28"/>
          <w:szCs w:val="28"/>
        </w:rPr>
        <w:t xml:space="preserve"> – </w:t>
      </w:r>
      <w:r w:rsidRPr="0088712B">
        <w:rPr>
          <w:sz w:val="28"/>
          <w:szCs w:val="28"/>
        </w:rPr>
        <w:t>79, 80</w:t>
      </w:r>
      <w:r w:rsidR="00640DE8" w:rsidRPr="0088712B">
        <w:rPr>
          <w:sz w:val="28"/>
          <w:szCs w:val="28"/>
        </w:rPr>
        <w:t xml:space="preserve"> – </w:t>
      </w:r>
      <w:r w:rsidRPr="0088712B">
        <w:rPr>
          <w:sz w:val="28"/>
          <w:szCs w:val="28"/>
        </w:rPr>
        <w:t xml:space="preserve">82]. В литературе также отмечается [83], что при концентрации каолина ~ 0,8 % и ниже частицы суспензии способны осаждаться в свободном режиме, и в этих условиях результаты экспериментов могут использоваться для изучения закономерностей флокуляции. </w:t>
      </w:r>
    </w:p>
    <w:p w:rsidR="00A41E35" w:rsidRPr="0088712B" w:rsidRDefault="00A41E35" w:rsidP="00417997">
      <w:pPr>
        <w:spacing w:line="360" w:lineRule="auto"/>
        <w:ind w:firstLine="709"/>
        <w:jc w:val="both"/>
        <w:rPr>
          <w:sz w:val="28"/>
          <w:szCs w:val="28"/>
        </w:rPr>
      </w:pPr>
      <w:r w:rsidRPr="0088712B">
        <w:rPr>
          <w:sz w:val="28"/>
          <w:szCs w:val="28"/>
        </w:rPr>
        <w:t>Так как на флоккулирующую способность оказывает влияние величина заряда макромолекулы, то для исследования выбрали сополимеры с различной степенью содержания звеньев метакрилата гуанидина в макромолекулярной цепи. В качестве объекта сравнения использован широко применяемый для очистки воды полиакриламид. Флоккулирующую активность исследовали как в присутствии и отсутствии коагулянтов. В качестве коагулянта использовали органомодифицированную глину месторождения Герпегеж.</w:t>
      </w:r>
    </w:p>
    <w:p w:rsidR="00A41E35" w:rsidRPr="0088712B" w:rsidRDefault="00A41E35" w:rsidP="00417997">
      <w:pPr>
        <w:autoSpaceDE w:val="0"/>
        <w:autoSpaceDN w:val="0"/>
        <w:adjustRightInd w:val="0"/>
        <w:spacing w:line="360" w:lineRule="auto"/>
        <w:ind w:firstLine="709"/>
        <w:jc w:val="both"/>
        <w:rPr>
          <w:sz w:val="28"/>
          <w:szCs w:val="28"/>
        </w:rPr>
      </w:pPr>
      <w:r w:rsidRPr="0088712B">
        <w:rPr>
          <w:sz w:val="28"/>
          <w:szCs w:val="28"/>
        </w:rPr>
        <w:t xml:space="preserve">На рис. </w:t>
      </w:r>
      <w:r w:rsidR="00640DE8" w:rsidRPr="0088712B">
        <w:rPr>
          <w:sz w:val="28"/>
          <w:szCs w:val="28"/>
        </w:rPr>
        <w:t>3.</w:t>
      </w:r>
      <w:r w:rsidRPr="0088712B">
        <w:rPr>
          <w:sz w:val="28"/>
          <w:szCs w:val="28"/>
        </w:rPr>
        <w:t>1. показано влияние концентрации флокулянтов разного состава на флокулирующий эффект (</w:t>
      </w:r>
      <w:r w:rsidRPr="0088712B">
        <w:rPr>
          <w:i/>
          <w:iCs/>
          <w:sz w:val="28"/>
          <w:szCs w:val="28"/>
        </w:rPr>
        <w:t>D</w:t>
      </w:r>
      <w:r w:rsidRPr="0088712B">
        <w:rPr>
          <w:sz w:val="28"/>
          <w:szCs w:val="28"/>
        </w:rPr>
        <w:t xml:space="preserve">), который рассчитывали по формуле </w:t>
      </w:r>
    </w:p>
    <w:p w:rsidR="00506259" w:rsidRPr="0088712B" w:rsidRDefault="00506259" w:rsidP="00417997">
      <w:pPr>
        <w:autoSpaceDE w:val="0"/>
        <w:autoSpaceDN w:val="0"/>
        <w:adjustRightInd w:val="0"/>
        <w:spacing w:line="360" w:lineRule="auto"/>
        <w:ind w:firstLine="709"/>
        <w:jc w:val="both"/>
        <w:rPr>
          <w:i/>
          <w:iCs/>
          <w:sz w:val="28"/>
          <w:szCs w:val="28"/>
        </w:rPr>
      </w:pPr>
    </w:p>
    <w:p w:rsidR="00A41E35" w:rsidRPr="0088712B" w:rsidRDefault="00A41E35" w:rsidP="00417997">
      <w:pPr>
        <w:autoSpaceDE w:val="0"/>
        <w:autoSpaceDN w:val="0"/>
        <w:adjustRightInd w:val="0"/>
        <w:spacing w:line="360" w:lineRule="auto"/>
        <w:ind w:firstLine="709"/>
        <w:jc w:val="both"/>
        <w:rPr>
          <w:sz w:val="28"/>
          <w:szCs w:val="28"/>
        </w:rPr>
      </w:pPr>
      <w:r w:rsidRPr="0088712B">
        <w:rPr>
          <w:sz w:val="28"/>
          <w:szCs w:val="28"/>
        </w:rPr>
        <w:t>D</w:t>
      </w:r>
      <w:r w:rsidRPr="0088712B">
        <w:rPr>
          <w:i/>
          <w:iCs/>
          <w:sz w:val="28"/>
          <w:szCs w:val="28"/>
        </w:rPr>
        <w:t xml:space="preserve"> </w:t>
      </w:r>
      <w:r w:rsidRPr="0088712B">
        <w:rPr>
          <w:sz w:val="28"/>
          <w:szCs w:val="28"/>
        </w:rPr>
        <w:t>= (n</w:t>
      </w:r>
      <w:r w:rsidRPr="0088712B">
        <w:rPr>
          <w:sz w:val="28"/>
          <w:szCs w:val="28"/>
          <w:vertAlign w:val="subscript"/>
        </w:rPr>
        <w:t>0</w:t>
      </w:r>
      <w:r w:rsidRPr="0088712B">
        <w:rPr>
          <w:sz w:val="28"/>
          <w:szCs w:val="28"/>
        </w:rPr>
        <w:t xml:space="preserve"> - n) / n ,</w:t>
      </w:r>
    </w:p>
    <w:p w:rsidR="00506259" w:rsidRPr="0088712B" w:rsidRDefault="00506259" w:rsidP="00417997">
      <w:pPr>
        <w:autoSpaceDE w:val="0"/>
        <w:autoSpaceDN w:val="0"/>
        <w:adjustRightInd w:val="0"/>
        <w:spacing w:line="360" w:lineRule="auto"/>
        <w:ind w:firstLine="709"/>
        <w:jc w:val="both"/>
        <w:rPr>
          <w:sz w:val="28"/>
          <w:szCs w:val="28"/>
        </w:rPr>
      </w:pPr>
    </w:p>
    <w:p w:rsidR="00A41E35" w:rsidRPr="0088712B" w:rsidRDefault="00A41E35" w:rsidP="00417997">
      <w:pPr>
        <w:autoSpaceDE w:val="0"/>
        <w:autoSpaceDN w:val="0"/>
        <w:adjustRightInd w:val="0"/>
        <w:spacing w:line="360" w:lineRule="auto"/>
        <w:ind w:firstLine="709"/>
        <w:jc w:val="both"/>
        <w:rPr>
          <w:sz w:val="28"/>
          <w:szCs w:val="28"/>
        </w:rPr>
      </w:pPr>
      <w:r w:rsidRPr="0088712B">
        <w:rPr>
          <w:sz w:val="28"/>
          <w:szCs w:val="28"/>
        </w:rPr>
        <w:t>где n</w:t>
      </w:r>
      <w:r w:rsidRPr="0088712B">
        <w:rPr>
          <w:sz w:val="28"/>
          <w:szCs w:val="28"/>
          <w:vertAlign w:val="subscript"/>
        </w:rPr>
        <w:t>0</w:t>
      </w:r>
      <w:r w:rsidRPr="0088712B">
        <w:rPr>
          <w:sz w:val="28"/>
          <w:szCs w:val="28"/>
        </w:rPr>
        <w:t xml:space="preserve"> и n - соответственно оптическая плотность воды (определена турбидиметрическим методом) в отсутствие и в присутствии флокулянта (и коагулянта) [29].</w:t>
      </w:r>
    </w:p>
    <w:p w:rsidR="00A41E35" w:rsidRPr="0088712B" w:rsidRDefault="00A41E35" w:rsidP="00417997">
      <w:pPr>
        <w:autoSpaceDE w:val="0"/>
        <w:autoSpaceDN w:val="0"/>
        <w:adjustRightInd w:val="0"/>
        <w:spacing w:line="360" w:lineRule="auto"/>
        <w:ind w:firstLine="709"/>
        <w:jc w:val="both"/>
        <w:rPr>
          <w:sz w:val="28"/>
          <w:szCs w:val="28"/>
        </w:rPr>
      </w:pPr>
      <w:r w:rsidRPr="0088712B">
        <w:rPr>
          <w:sz w:val="28"/>
          <w:szCs w:val="28"/>
        </w:rPr>
        <w:t>Опыты, проведенные на одной партии природной воды (мутность 4</w:t>
      </w:r>
      <w:r w:rsidR="00640DE8" w:rsidRPr="0088712B">
        <w:rPr>
          <w:sz w:val="28"/>
          <w:szCs w:val="28"/>
        </w:rPr>
        <w:t>,</w:t>
      </w:r>
      <w:r w:rsidRPr="0088712B">
        <w:rPr>
          <w:sz w:val="28"/>
          <w:szCs w:val="28"/>
        </w:rPr>
        <w:t>2 мг·л</w:t>
      </w:r>
      <w:r w:rsidRPr="0088712B">
        <w:rPr>
          <w:sz w:val="28"/>
          <w:szCs w:val="28"/>
          <w:vertAlign w:val="superscript"/>
        </w:rPr>
        <w:t>–1</w:t>
      </w:r>
      <w:r w:rsidRPr="0088712B">
        <w:rPr>
          <w:sz w:val="28"/>
          <w:szCs w:val="28"/>
        </w:rPr>
        <w:t>, цветность 48</w:t>
      </w:r>
      <w:r w:rsidR="00640DE8" w:rsidRPr="0088712B">
        <w:rPr>
          <w:sz w:val="28"/>
          <w:szCs w:val="28"/>
        </w:rPr>
        <w:t>,</w:t>
      </w:r>
      <w:r w:rsidRPr="0088712B">
        <w:rPr>
          <w:sz w:val="28"/>
          <w:szCs w:val="28"/>
        </w:rPr>
        <w:t>5 градусов) показали увеличение флоккулирующего эффекта</w:t>
      </w:r>
      <w:r w:rsidRPr="0088712B">
        <w:rPr>
          <w:i/>
          <w:iCs/>
          <w:sz w:val="28"/>
          <w:szCs w:val="28"/>
        </w:rPr>
        <w:t xml:space="preserve"> </w:t>
      </w:r>
      <w:r w:rsidRPr="0088712B">
        <w:rPr>
          <w:sz w:val="28"/>
          <w:szCs w:val="28"/>
        </w:rPr>
        <w:t xml:space="preserve">с ростом концентрации сополимера для всех флокулянтов. Это следствие увеличения концентрации макромолекулярных мостиков, образованных при адсорбции макромолекул на поверхности частиц дисперсной фазы, что формировало крупные агрегаты из частиц дисперсной фазы и макромолекул и снижало устойчивость системы. </w:t>
      </w:r>
    </w:p>
    <w:p w:rsidR="00A41E35" w:rsidRPr="0088712B" w:rsidRDefault="00A41E35" w:rsidP="00417997">
      <w:pPr>
        <w:autoSpaceDE w:val="0"/>
        <w:autoSpaceDN w:val="0"/>
        <w:adjustRightInd w:val="0"/>
        <w:spacing w:line="360" w:lineRule="auto"/>
        <w:ind w:firstLine="709"/>
        <w:jc w:val="both"/>
        <w:rPr>
          <w:sz w:val="28"/>
          <w:szCs w:val="28"/>
        </w:rPr>
      </w:pPr>
      <w:r w:rsidRPr="0088712B">
        <w:rPr>
          <w:sz w:val="28"/>
          <w:szCs w:val="28"/>
        </w:rPr>
        <w:t>Также на рисунке видно, что образцы сополимера АА:МАГ (кривые 2, 3,</w:t>
      </w:r>
      <w:r w:rsidR="00640DE8" w:rsidRPr="0088712B">
        <w:rPr>
          <w:sz w:val="28"/>
          <w:szCs w:val="28"/>
        </w:rPr>
        <w:t xml:space="preserve"> </w:t>
      </w:r>
      <w:r w:rsidRPr="0088712B">
        <w:rPr>
          <w:sz w:val="28"/>
          <w:szCs w:val="28"/>
        </w:rPr>
        <w:t xml:space="preserve">4) характеризуются большими величинами </w:t>
      </w:r>
      <w:r w:rsidRPr="0088712B">
        <w:rPr>
          <w:i/>
          <w:iCs/>
          <w:sz w:val="28"/>
          <w:szCs w:val="28"/>
        </w:rPr>
        <w:t xml:space="preserve">D </w:t>
      </w:r>
      <w:r w:rsidRPr="0088712B">
        <w:rPr>
          <w:sz w:val="28"/>
          <w:szCs w:val="28"/>
        </w:rPr>
        <w:t xml:space="preserve">по сравнению с ПАА (кривая 1). Сопоставление данных рис. </w:t>
      </w:r>
      <w:r w:rsidR="00640DE8" w:rsidRPr="0088712B">
        <w:rPr>
          <w:sz w:val="28"/>
          <w:szCs w:val="28"/>
        </w:rPr>
        <w:t>3.</w:t>
      </w:r>
      <w:r w:rsidRPr="0088712B">
        <w:rPr>
          <w:sz w:val="28"/>
          <w:szCs w:val="28"/>
        </w:rPr>
        <w:t xml:space="preserve">1 при постоянной концентрации флокулянтов, свидетельствует о возрастании значений </w:t>
      </w:r>
      <w:r w:rsidRPr="0088712B">
        <w:rPr>
          <w:i/>
          <w:iCs/>
          <w:sz w:val="28"/>
          <w:szCs w:val="28"/>
        </w:rPr>
        <w:t xml:space="preserve">D </w:t>
      </w:r>
      <w:r w:rsidRPr="0088712B">
        <w:rPr>
          <w:sz w:val="28"/>
          <w:szCs w:val="28"/>
        </w:rPr>
        <w:t>при переходе к сополимерам с более высоким содержанием звеньев МАГ (кривые 2,</w:t>
      </w:r>
      <w:r w:rsidR="00640DE8" w:rsidRPr="0088712B">
        <w:rPr>
          <w:sz w:val="28"/>
          <w:szCs w:val="28"/>
        </w:rPr>
        <w:t xml:space="preserve"> </w:t>
      </w:r>
      <w:r w:rsidRPr="0088712B">
        <w:rPr>
          <w:sz w:val="28"/>
          <w:szCs w:val="28"/>
        </w:rPr>
        <w:t>3,</w:t>
      </w:r>
      <w:r w:rsidR="00640DE8" w:rsidRPr="0088712B">
        <w:rPr>
          <w:sz w:val="28"/>
          <w:szCs w:val="28"/>
        </w:rPr>
        <w:t xml:space="preserve"> </w:t>
      </w:r>
      <w:r w:rsidRPr="0088712B">
        <w:rPr>
          <w:sz w:val="28"/>
          <w:szCs w:val="28"/>
        </w:rPr>
        <w:t xml:space="preserve">4). </w:t>
      </w:r>
    </w:p>
    <w:p w:rsidR="00640DE8" w:rsidRPr="0088712B" w:rsidRDefault="00A41E35" w:rsidP="00417997">
      <w:pPr>
        <w:autoSpaceDE w:val="0"/>
        <w:autoSpaceDN w:val="0"/>
        <w:adjustRightInd w:val="0"/>
        <w:spacing w:line="360" w:lineRule="auto"/>
        <w:ind w:firstLine="709"/>
        <w:jc w:val="both"/>
        <w:rPr>
          <w:sz w:val="28"/>
          <w:szCs w:val="28"/>
        </w:rPr>
      </w:pPr>
      <w:r w:rsidRPr="0088712B">
        <w:rPr>
          <w:sz w:val="28"/>
          <w:szCs w:val="28"/>
        </w:rPr>
        <w:t xml:space="preserve">Из рис. </w:t>
      </w:r>
      <w:r w:rsidR="00640DE8" w:rsidRPr="0088712B">
        <w:rPr>
          <w:sz w:val="28"/>
          <w:szCs w:val="28"/>
        </w:rPr>
        <w:t>3.1</w:t>
      </w:r>
      <w:r w:rsidRPr="0088712B">
        <w:rPr>
          <w:sz w:val="28"/>
          <w:szCs w:val="28"/>
        </w:rPr>
        <w:t xml:space="preserve"> также следует, что отвечающий норме </w:t>
      </w:r>
      <w:r w:rsidRPr="0088712B">
        <w:rPr>
          <w:i/>
          <w:iCs/>
          <w:sz w:val="28"/>
          <w:szCs w:val="28"/>
        </w:rPr>
        <w:t xml:space="preserve">D </w:t>
      </w:r>
      <w:r w:rsidRPr="0088712B">
        <w:rPr>
          <w:sz w:val="28"/>
          <w:szCs w:val="28"/>
        </w:rPr>
        <w:t>= 0</w:t>
      </w:r>
      <w:r w:rsidR="00640DE8" w:rsidRPr="0088712B">
        <w:rPr>
          <w:sz w:val="28"/>
          <w:szCs w:val="28"/>
        </w:rPr>
        <w:t>,</w:t>
      </w:r>
      <w:r w:rsidRPr="0088712B">
        <w:rPr>
          <w:sz w:val="28"/>
          <w:szCs w:val="28"/>
        </w:rPr>
        <w:t xml:space="preserve">7 (определен при n = 0,172 и λ = 364 нм, соответствующей мутности очищенной воды) достигается при меньших значениях концентрации сополимера АА: МАГ по сравнению с ПАА. </w:t>
      </w:r>
    </w:p>
    <w:p w:rsidR="00640DE8" w:rsidRPr="0088712B" w:rsidRDefault="00640DE8" w:rsidP="00417997">
      <w:pPr>
        <w:autoSpaceDE w:val="0"/>
        <w:autoSpaceDN w:val="0"/>
        <w:adjustRightInd w:val="0"/>
        <w:spacing w:line="360" w:lineRule="auto"/>
        <w:ind w:firstLine="709"/>
        <w:jc w:val="both"/>
        <w:rPr>
          <w:sz w:val="28"/>
          <w:szCs w:val="28"/>
        </w:rPr>
      </w:pPr>
      <w:r w:rsidRPr="0088712B">
        <w:rPr>
          <w:sz w:val="28"/>
          <w:szCs w:val="28"/>
        </w:rPr>
        <w:t xml:space="preserve">На рисунке видно, что максимальный флоккулирующий эффект наблюдается у сополимера состава 70:30. Очевидно, при этом реализуется оптимальное соотношение между плотностью заряда и гибкостью макромолекул, которое обеспечивает охват полимерными мостиками большего числа частиц дисперсной фазы, увеличению размера флоккул и </w:t>
      </w:r>
      <w:r w:rsidRPr="0088712B">
        <w:rPr>
          <w:i/>
          <w:iCs/>
          <w:sz w:val="28"/>
          <w:szCs w:val="28"/>
        </w:rPr>
        <w:t>D</w:t>
      </w:r>
      <w:r w:rsidRPr="0088712B">
        <w:rPr>
          <w:sz w:val="28"/>
          <w:szCs w:val="28"/>
        </w:rPr>
        <w:t>.</w:t>
      </w:r>
    </w:p>
    <w:p w:rsidR="00506259" w:rsidRPr="0088712B" w:rsidRDefault="00506259" w:rsidP="00417997">
      <w:pPr>
        <w:autoSpaceDE w:val="0"/>
        <w:autoSpaceDN w:val="0"/>
        <w:adjustRightInd w:val="0"/>
        <w:spacing w:line="360" w:lineRule="auto"/>
        <w:ind w:firstLine="709"/>
        <w:jc w:val="both"/>
        <w:rPr>
          <w:sz w:val="28"/>
          <w:szCs w:val="28"/>
        </w:rPr>
      </w:pPr>
    </w:p>
    <w:p w:rsidR="00A41E35" w:rsidRPr="0088712B" w:rsidRDefault="00B42478" w:rsidP="00417997">
      <w:pPr>
        <w:autoSpaceDE w:val="0"/>
        <w:autoSpaceDN w:val="0"/>
        <w:adjustRightInd w:val="0"/>
        <w:spacing w:line="360" w:lineRule="auto"/>
        <w:ind w:firstLine="709"/>
        <w:jc w:val="both"/>
        <w:rPr>
          <w:sz w:val="28"/>
          <w:szCs w:val="28"/>
        </w:rPr>
      </w:pPr>
      <w:r>
        <w:rPr>
          <w:noProof/>
          <w:sz w:val="28"/>
          <w:szCs w:val="28"/>
        </w:rPr>
        <w:pict>
          <v:shape id="Рисунок 635" o:spid="_x0000_i1031" type="#_x0000_t75" style="width:426.75pt;height:282pt;visibility:visible">
            <v:imagedata r:id="rId15" o:title=""/>
          </v:shape>
        </w:pict>
      </w:r>
    </w:p>
    <w:p w:rsidR="00A41E35" w:rsidRPr="0088712B" w:rsidRDefault="00A41E35" w:rsidP="00417997">
      <w:pPr>
        <w:autoSpaceDE w:val="0"/>
        <w:autoSpaceDN w:val="0"/>
        <w:adjustRightInd w:val="0"/>
        <w:spacing w:line="360" w:lineRule="auto"/>
        <w:ind w:firstLine="709"/>
        <w:jc w:val="both"/>
        <w:rPr>
          <w:sz w:val="28"/>
          <w:szCs w:val="28"/>
        </w:rPr>
      </w:pPr>
      <w:r w:rsidRPr="0088712B">
        <w:rPr>
          <w:sz w:val="28"/>
          <w:szCs w:val="28"/>
        </w:rPr>
        <w:t xml:space="preserve">Рис. </w:t>
      </w:r>
      <w:r w:rsidR="00640DE8" w:rsidRPr="0088712B">
        <w:rPr>
          <w:sz w:val="28"/>
          <w:szCs w:val="28"/>
        </w:rPr>
        <w:t>3.</w:t>
      </w:r>
      <w:r w:rsidRPr="0088712B">
        <w:rPr>
          <w:sz w:val="28"/>
          <w:szCs w:val="28"/>
        </w:rPr>
        <w:t>1</w:t>
      </w:r>
      <w:r w:rsidR="00506259" w:rsidRPr="0088712B">
        <w:rPr>
          <w:sz w:val="28"/>
          <w:szCs w:val="28"/>
        </w:rPr>
        <w:t xml:space="preserve"> - </w:t>
      </w:r>
      <w:r w:rsidRPr="0088712B">
        <w:rPr>
          <w:sz w:val="28"/>
          <w:szCs w:val="28"/>
        </w:rPr>
        <w:t>Зависимость флокулирующего эффекта D от концентрации и состава сополимеров 1- ПАА , 2 – сополимер АА:МА (90:10) , 3– сополимер АА:МАГ (60:40</w:t>
      </w:r>
      <w:r w:rsidR="00506259" w:rsidRPr="0088712B">
        <w:rPr>
          <w:sz w:val="28"/>
          <w:szCs w:val="28"/>
        </w:rPr>
        <w:t>), 4 - сополимер АА:МАГ (70:30)</w:t>
      </w:r>
    </w:p>
    <w:p w:rsidR="00A41E35" w:rsidRPr="0088712B" w:rsidRDefault="00A41E35" w:rsidP="00417997">
      <w:pPr>
        <w:autoSpaceDE w:val="0"/>
        <w:autoSpaceDN w:val="0"/>
        <w:adjustRightInd w:val="0"/>
        <w:spacing w:line="360" w:lineRule="auto"/>
        <w:ind w:firstLine="709"/>
        <w:jc w:val="both"/>
        <w:rPr>
          <w:sz w:val="28"/>
          <w:szCs w:val="28"/>
        </w:rPr>
      </w:pPr>
    </w:p>
    <w:p w:rsidR="00A41E35" w:rsidRPr="0088712B" w:rsidRDefault="00A41E35" w:rsidP="00417997">
      <w:pPr>
        <w:autoSpaceDE w:val="0"/>
        <w:autoSpaceDN w:val="0"/>
        <w:adjustRightInd w:val="0"/>
        <w:spacing w:line="360" w:lineRule="auto"/>
        <w:ind w:firstLine="709"/>
        <w:jc w:val="both"/>
        <w:rPr>
          <w:sz w:val="28"/>
          <w:szCs w:val="28"/>
        </w:rPr>
      </w:pPr>
      <w:r w:rsidRPr="0088712B">
        <w:rPr>
          <w:sz w:val="28"/>
          <w:szCs w:val="28"/>
        </w:rPr>
        <w:t>Несомненное влияние на процесс флокуляции должен оказывать размер макромолекул или молекулярная масса полимера. Чем больше размер макромолекул, тем относительно больший процент сегментов адсорбированных макромолекул остается свободным и способным к адсорбции на других частицах. Большая макромолекула может связать большее число твердых частиц, образуя, таким образом, более крупные хлопья.</w:t>
      </w:r>
    </w:p>
    <w:p w:rsidR="00640DE8" w:rsidRPr="0088712B" w:rsidRDefault="00A41E35" w:rsidP="00417997">
      <w:pPr>
        <w:autoSpaceDE w:val="0"/>
        <w:autoSpaceDN w:val="0"/>
        <w:adjustRightInd w:val="0"/>
        <w:spacing w:line="360" w:lineRule="auto"/>
        <w:ind w:firstLine="709"/>
        <w:jc w:val="both"/>
        <w:rPr>
          <w:sz w:val="28"/>
          <w:szCs w:val="28"/>
        </w:rPr>
      </w:pPr>
      <w:r w:rsidRPr="0088712B">
        <w:rPr>
          <w:sz w:val="28"/>
          <w:szCs w:val="28"/>
        </w:rPr>
        <w:t xml:space="preserve">Для выяснения влияния молекулярной массы на степень флоккулирующего действия нами были исследованы образцы сополимеров с различными молекулярными массами. О величине молекулярной массы судили по характеристической вязкости растворов сополимеров. </w:t>
      </w:r>
    </w:p>
    <w:p w:rsidR="00506259" w:rsidRPr="0088712B" w:rsidRDefault="00506259" w:rsidP="00417997">
      <w:pPr>
        <w:autoSpaceDE w:val="0"/>
        <w:autoSpaceDN w:val="0"/>
        <w:adjustRightInd w:val="0"/>
        <w:spacing w:line="360" w:lineRule="auto"/>
        <w:ind w:firstLine="709"/>
        <w:jc w:val="both"/>
        <w:rPr>
          <w:b/>
          <w:bCs/>
          <w:sz w:val="28"/>
          <w:szCs w:val="28"/>
        </w:rPr>
      </w:pPr>
    </w:p>
    <w:p w:rsidR="00A41E35" w:rsidRPr="0088712B" w:rsidRDefault="00A41E35" w:rsidP="00417997">
      <w:pPr>
        <w:autoSpaceDE w:val="0"/>
        <w:autoSpaceDN w:val="0"/>
        <w:adjustRightInd w:val="0"/>
        <w:spacing w:line="360" w:lineRule="auto"/>
        <w:ind w:firstLine="709"/>
        <w:jc w:val="both"/>
        <w:rPr>
          <w:sz w:val="28"/>
          <w:szCs w:val="28"/>
        </w:rPr>
      </w:pPr>
      <w:r w:rsidRPr="0088712B">
        <w:rPr>
          <w:sz w:val="28"/>
          <w:szCs w:val="28"/>
        </w:rPr>
        <w:t xml:space="preserve">Таблица </w:t>
      </w:r>
      <w:r w:rsidR="00640DE8" w:rsidRPr="0088712B">
        <w:rPr>
          <w:sz w:val="28"/>
          <w:szCs w:val="28"/>
        </w:rPr>
        <w:t>3.</w:t>
      </w:r>
      <w:r w:rsidRPr="0088712B">
        <w:rPr>
          <w:sz w:val="28"/>
          <w:szCs w:val="28"/>
        </w:rPr>
        <w:t>1</w:t>
      </w:r>
      <w:r w:rsidR="00506259" w:rsidRPr="0088712B">
        <w:rPr>
          <w:sz w:val="28"/>
          <w:szCs w:val="28"/>
        </w:rPr>
        <w:t xml:space="preserve"> - </w:t>
      </w:r>
      <w:r w:rsidRPr="0088712B">
        <w:rPr>
          <w:sz w:val="28"/>
          <w:szCs w:val="28"/>
        </w:rPr>
        <w:t>Влияние характеристической вязкости на процесс осветления модельного раствора</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9"/>
        <w:gridCol w:w="1981"/>
        <w:gridCol w:w="1981"/>
        <w:gridCol w:w="1981"/>
      </w:tblGrid>
      <w:tr w:rsidR="00A41E35" w:rsidRPr="0088712B">
        <w:tc>
          <w:tcPr>
            <w:tcW w:w="793" w:type="dxa"/>
          </w:tcPr>
          <w:p w:rsidR="00A41E35" w:rsidRPr="0088712B" w:rsidRDefault="00A41E35" w:rsidP="00506259">
            <w:pPr>
              <w:autoSpaceDE w:val="0"/>
              <w:autoSpaceDN w:val="0"/>
              <w:adjustRightInd w:val="0"/>
              <w:spacing w:line="360" w:lineRule="auto"/>
              <w:jc w:val="both"/>
              <w:rPr>
                <w:sz w:val="20"/>
                <w:szCs w:val="20"/>
              </w:rPr>
            </w:pPr>
            <w:r w:rsidRPr="0088712B">
              <w:rPr>
                <w:sz w:val="20"/>
                <w:szCs w:val="20"/>
              </w:rPr>
              <w:t>Сополимер</w:t>
            </w:r>
          </w:p>
          <w:p w:rsidR="00A41E35" w:rsidRPr="0088712B" w:rsidRDefault="00A41E35" w:rsidP="00506259">
            <w:pPr>
              <w:autoSpaceDE w:val="0"/>
              <w:autoSpaceDN w:val="0"/>
              <w:adjustRightInd w:val="0"/>
              <w:spacing w:line="360" w:lineRule="auto"/>
              <w:jc w:val="both"/>
              <w:rPr>
                <w:sz w:val="20"/>
                <w:szCs w:val="20"/>
              </w:rPr>
            </w:pPr>
            <w:r w:rsidRPr="0088712B">
              <w:rPr>
                <w:sz w:val="20"/>
                <w:szCs w:val="20"/>
              </w:rPr>
              <w:t>АА:МАГ</w:t>
            </w:r>
          </w:p>
        </w:tc>
        <w:tc>
          <w:tcPr>
            <w:tcW w:w="1981" w:type="dxa"/>
          </w:tcPr>
          <w:p w:rsidR="00A41E35" w:rsidRPr="0088712B" w:rsidRDefault="00A41E35" w:rsidP="00506259">
            <w:pPr>
              <w:autoSpaceDE w:val="0"/>
              <w:autoSpaceDN w:val="0"/>
              <w:adjustRightInd w:val="0"/>
              <w:spacing w:line="360" w:lineRule="auto"/>
              <w:jc w:val="both"/>
              <w:rPr>
                <w:sz w:val="20"/>
                <w:szCs w:val="20"/>
              </w:rPr>
            </w:pPr>
            <w:r w:rsidRPr="0088712B">
              <w:rPr>
                <w:sz w:val="20"/>
                <w:szCs w:val="20"/>
                <w:lang w:val="en-US"/>
              </w:rPr>
              <w:t>[η]</w:t>
            </w:r>
            <w:r w:rsidRPr="0088712B">
              <w:rPr>
                <w:sz w:val="20"/>
                <w:szCs w:val="20"/>
              </w:rPr>
              <w:t>, дл/г</w:t>
            </w:r>
          </w:p>
        </w:tc>
        <w:tc>
          <w:tcPr>
            <w:tcW w:w="1981" w:type="dxa"/>
          </w:tcPr>
          <w:p w:rsidR="00A41E35" w:rsidRPr="0088712B" w:rsidRDefault="00A41E35" w:rsidP="00506259">
            <w:pPr>
              <w:autoSpaceDE w:val="0"/>
              <w:autoSpaceDN w:val="0"/>
              <w:adjustRightInd w:val="0"/>
              <w:spacing w:line="360" w:lineRule="auto"/>
              <w:jc w:val="both"/>
              <w:rPr>
                <w:sz w:val="20"/>
                <w:szCs w:val="20"/>
              </w:rPr>
            </w:pPr>
            <w:r w:rsidRPr="0088712B">
              <w:rPr>
                <w:sz w:val="20"/>
                <w:szCs w:val="20"/>
              </w:rPr>
              <w:t>концентрация сополимера,%</w:t>
            </w:r>
          </w:p>
        </w:tc>
        <w:tc>
          <w:tcPr>
            <w:tcW w:w="1981" w:type="dxa"/>
          </w:tcPr>
          <w:p w:rsidR="00A41E35" w:rsidRPr="0088712B" w:rsidRDefault="00A41E35" w:rsidP="00506259">
            <w:pPr>
              <w:autoSpaceDE w:val="0"/>
              <w:autoSpaceDN w:val="0"/>
              <w:adjustRightInd w:val="0"/>
              <w:spacing w:line="360" w:lineRule="auto"/>
              <w:jc w:val="both"/>
              <w:rPr>
                <w:sz w:val="20"/>
                <w:szCs w:val="20"/>
              </w:rPr>
            </w:pPr>
            <w:r w:rsidRPr="0088712B">
              <w:rPr>
                <w:sz w:val="20"/>
                <w:szCs w:val="20"/>
              </w:rPr>
              <w:t>Степень осветления</w:t>
            </w:r>
          </w:p>
        </w:tc>
      </w:tr>
      <w:tr w:rsidR="00A41E35" w:rsidRPr="0088712B">
        <w:tc>
          <w:tcPr>
            <w:tcW w:w="793" w:type="dxa"/>
          </w:tcPr>
          <w:p w:rsidR="00A41E35" w:rsidRPr="0088712B" w:rsidRDefault="00A41E35" w:rsidP="00506259">
            <w:pPr>
              <w:autoSpaceDE w:val="0"/>
              <w:autoSpaceDN w:val="0"/>
              <w:adjustRightInd w:val="0"/>
              <w:spacing w:line="360" w:lineRule="auto"/>
              <w:jc w:val="both"/>
              <w:rPr>
                <w:sz w:val="20"/>
                <w:szCs w:val="20"/>
              </w:rPr>
            </w:pPr>
            <w:r w:rsidRPr="0088712B">
              <w:rPr>
                <w:sz w:val="20"/>
                <w:szCs w:val="20"/>
              </w:rPr>
              <w:t>70:30</w:t>
            </w:r>
          </w:p>
        </w:tc>
        <w:tc>
          <w:tcPr>
            <w:tcW w:w="1981" w:type="dxa"/>
          </w:tcPr>
          <w:p w:rsidR="00A41E35" w:rsidRPr="0088712B" w:rsidRDefault="00A41E35" w:rsidP="00506259">
            <w:pPr>
              <w:autoSpaceDE w:val="0"/>
              <w:autoSpaceDN w:val="0"/>
              <w:adjustRightInd w:val="0"/>
              <w:spacing w:line="360" w:lineRule="auto"/>
              <w:jc w:val="both"/>
              <w:rPr>
                <w:sz w:val="20"/>
                <w:szCs w:val="20"/>
              </w:rPr>
            </w:pPr>
            <w:r w:rsidRPr="0088712B">
              <w:rPr>
                <w:sz w:val="20"/>
                <w:szCs w:val="20"/>
              </w:rPr>
              <w:t>3,2</w:t>
            </w:r>
          </w:p>
        </w:tc>
        <w:tc>
          <w:tcPr>
            <w:tcW w:w="1981" w:type="dxa"/>
          </w:tcPr>
          <w:p w:rsidR="00A41E35" w:rsidRPr="0088712B" w:rsidRDefault="00A41E35" w:rsidP="00506259">
            <w:pPr>
              <w:autoSpaceDE w:val="0"/>
              <w:autoSpaceDN w:val="0"/>
              <w:adjustRightInd w:val="0"/>
              <w:spacing w:line="360" w:lineRule="auto"/>
              <w:jc w:val="both"/>
              <w:rPr>
                <w:sz w:val="20"/>
                <w:szCs w:val="20"/>
              </w:rPr>
            </w:pPr>
            <w:r w:rsidRPr="0088712B">
              <w:rPr>
                <w:sz w:val="20"/>
                <w:szCs w:val="20"/>
              </w:rPr>
              <w:t>0,05</w:t>
            </w:r>
          </w:p>
        </w:tc>
        <w:tc>
          <w:tcPr>
            <w:tcW w:w="1981" w:type="dxa"/>
          </w:tcPr>
          <w:p w:rsidR="00A41E35" w:rsidRPr="0088712B" w:rsidRDefault="00A41E35" w:rsidP="00506259">
            <w:pPr>
              <w:autoSpaceDE w:val="0"/>
              <w:autoSpaceDN w:val="0"/>
              <w:adjustRightInd w:val="0"/>
              <w:spacing w:line="360" w:lineRule="auto"/>
              <w:jc w:val="both"/>
              <w:rPr>
                <w:sz w:val="20"/>
                <w:szCs w:val="20"/>
              </w:rPr>
            </w:pPr>
            <w:r w:rsidRPr="0088712B">
              <w:rPr>
                <w:sz w:val="20"/>
                <w:szCs w:val="20"/>
              </w:rPr>
              <w:t>75,8</w:t>
            </w:r>
          </w:p>
        </w:tc>
      </w:tr>
      <w:tr w:rsidR="00A41E35" w:rsidRPr="0088712B">
        <w:tc>
          <w:tcPr>
            <w:tcW w:w="793" w:type="dxa"/>
          </w:tcPr>
          <w:p w:rsidR="00A41E35" w:rsidRPr="0088712B" w:rsidRDefault="00A41E35" w:rsidP="00506259">
            <w:pPr>
              <w:autoSpaceDE w:val="0"/>
              <w:autoSpaceDN w:val="0"/>
              <w:adjustRightInd w:val="0"/>
              <w:spacing w:line="360" w:lineRule="auto"/>
              <w:jc w:val="both"/>
              <w:rPr>
                <w:sz w:val="20"/>
                <w:szCs w:val="20"/>
              </w:rPr>
            </w:pPr>
            <w:r w:rsidRPr="0088712B">
              <w:rPr>
                <w:sz w:val="20"/>
                <w:szCs w:val="20"/>
              </w:rPr>
              <w:t>70:30</w:t>
            </w:r>
          </w:p>
        </w:tc>
        <w:tc>
          <w:tcPr>
            <w:tcW w:w="1981" w:type="dxa"/>
          </w:tcPr>
          <w:p w:rsidR="00A41E35" w:rsidRPr="0088712B" w:rsidRDefault="00A41E35" w:rsidP="00506259">
            <w:pPr>
              <w:autoSpaceDE w:val="0"/>
              <w:autoSpaceDN w:val="0"/>
              <w:adjustRightInd w:val="0"/>
              <w:spacing w:line="360" w:lineRule="auto"/>
              <w:jc w:val="both"/>
              <w:rPr>
                <w:sz w:val="20"/>
                <w:szCs w:val="20"/>
              </w:rPr>
            </w:pPr>
            <w:r w:rsidRPr="0088712B">
              <w:rPr>
                <w:sz w:val="20"/>
                <w:szCs w:val="20"/>
              </w:rPr>
              <w:t>2,2</w:t>
            </w:r>
          </w:p>
        </w:tc>
        <w:tc>
          <w:tcPr>
            <w:tcW w:w="1981" w:type="dxa"/>
          </w:tcPr>
          <w:p w:rsidR="00A41E35" w:rsidRPr="0088712B" w:rsidRDefault="00A41E35" w:rsidP="00506259">
            <w:pPr>
              <w:autoSpaceDE w:val="0"/>
              <w:autoSpaceDN w:val="0"/>
              <w:adjustRightInd w:val="0"/>
              <w:spacing w:line="360" w:lineRule="auto"/>
              <w:jc w:val="both"/>
              <w:rPr>
                <w:sz w:val="20"/>
                <w:szCs w:val="20"/>
              </w:rPr>
            </w:pPr>
            <w:r w:rsidRPr="0088712B">
              <w:rPr>
                <w:sz w:val="20"/>
                <w:szCs w:val="20"/>
              </w:rPr>
              <w:t>0,05</w:t>
            </w:r>
          </w:p>
        </w:tc>
        <w:tc>
          <w:tcPr>
            <w:tcW w:w="1981" w:type="dxa"/>
          </w:tcPr>
          <w:p w:rsidR="00A41E35" w:rsidRPr="0088712B" w:rsidRDefault="00A41E35" w:rsidP="00506259">
            <w:pPr>
              <w:autoSpaceDE w:val="0"/>
              <w:autoSpaceDN w:val="0"/>
              <w:adjustRightInd w:val="0"/>
              <w:spacing w:line="360" w:lineRule="auto"/>
              <w:jc w:val="both"/>
              <w:rPr>
                <w:sz w:val="20"/>
                <w:szCs w:val="20"/>
              </w:rPr>
            </w:pPr>
            <w:r w:rsidRPr="0088712B">
              <w:rPr>
                <w:sz w:val="20"/>
                <w:szCs w:val="20"/>
              </w:rPr>
              <w:t>95,8</w:t>
            </w:r>
          </w:p>
        </w:tc>
      </w:tr>
      <w:tr w:rsidR="00A41E35" w:rsidRPr="0088712B">
        <w:tc>
          <w:tcPr>
            <w:tcW w:w="793" w:type="dxa"/>
          </w:tcPr>
          <w:p w:rsidR="00A41E35" w:rsidRPr="0088712B" w:rsidRDefault="00A41E35" w:rsidP="00506259">
            <w:pPr>
              <w:autoSpaceDE w:val="0"/>
              <w:autoSpaceDN w:val="0"/>
              <w:adjustRightInd w:val="0"/>
              <w:spacing w:line="360" w:lineRule="auto"/>
              <w:jc w:val="both"/>
              <w:rPr>
                <w:sz w:val="20"/>
                <w:szCs w:val="20"/>
              </w:rPr>
            </w:pPr>
            <w:r w:rsidRPr="0088712B">
              <w:rPr>
                <w:sz w:val="20"/>
                <w:szCs w:val="20"/>
              </w:rPr>
              <w:t>70:30</w:t>
            </w:r>
          </w:p>
        </w:tc>
        <w:tc>
          <w:tcPr>
            <w:tcW w:w="1981" w:type="dxa"/>
          </w:tcPr>
          <w:p w:rsidR="00A41E35" w:rsidRPr="0088712B" w:rsidRDefault="00A41E35" w:rsidP="00506259">
            <w:pPr>
              <w:autoSpaceDE w:val="0"/>
              <w:autoSpaceDN w:val="0"/>
              <w:adjustRightInd w:val="0"/>
              <w:spacing w:line="360" w:lineRule="auto"/>
              <w:jc w:val="both"/>
              <w:rPr>
                <w:sz w:val="20"/>
                <w:szCs w:val="20"/>
              </w:rPr>
            </w:pPr>
            <w:r w:rsidRPr="0088712B">
              <w:rPr>
                <w:sz w:val="20"/>
                <w:szCs w:val="20"/>
              </w:rPr>
              <w:t>1,6</w:t>
            </w:r>
          </w:p>
        </w:tc>
        <w:tc>
          <w:tcPr>
            <w:tcW w:w="1981" w:type="dxa"/>
          </w:tcPr>
          <w:p w:rsidR="00A41E35" w:rsidRPr="0088712B" w:rsidRDefault="00A41E35" w:rsidP="00506259">
            <w:pPr>
              <w:autoSpaceDE w:val="0"/>
              <w:autoSpaceDN w:val="0"/>
              <w:adjustRightInd w:val="0"/>
              <w:spacing w:line="360" w:lineRule="auto"/>
              <w:jc w:val="both"/>
              <w:rPr>
                <w:sz w:val="20"/>
                <w:szCs w:val="20"/>
              </w:rPr>
            </w:pPr>
            <w:r w:rsidRPr="0088712B">
              <w:rPr>
                <w:sz w:val="20"/>
                <w:szCs w:val="20"/>
              </w:rPr>
              <w:t>0,05</w:t>
            </w:r>
          </w:p>
        </w:tc>
        <w:tc>
          <w:tcPr>
            <w:tcW w:w="1981" w:type="dxa"/>
          </w:tcPr>
          <w:p w:rsidR="00A41E35" w:rsidRPr="0088712B" w:rsidRDefault="00A41E35" w:rsidP="00506259">
            <w:pPr>
              <w:autoSpaceDE w:val="0"/>
              <w:autoSpaceDN w:val="0"/>
              <w:adjustRightInd w:val="0"/>
              <w:spacing w:line="360" w:lineRule="auto"/>
              <w:jc w:val="both"/>
              <w:rPr>
                <w:sz w:val="20"/>
                <w:szCs w:val="20"/>
              </w:rPr>
            </w:pPr>
            <w:r w:rsidRPr="0088712B">
              <w:rPr>
                <w:sz w:val="20"/>
                <w:szCs w:val="20"/>
              </w:rPr>
              <w:t>72,4</w:t>
            </w:r>
          </w:p>
        </w:tc>
      </w:tr>
      <w:tr w:rsidR="00A41E35" w:rsidRPr="0088712B">
        <w:tc>
          <w:tcPr>
            <w:tcW w:w="793" w:type="dxa"/>
          </w:tcPr>
          <w:p w:rsidR="00A41E35" w:rsidRPr="0088712B" w:rsidRDefault="00A41E35" w:rsidP="00506259">
            <w:pPr>
              <w:autoSpaceDE w:val="0"/>
              <w:autoSpaceDN w:val="0"/>
              <w:adjustRightInd w:val="0"/>
              <w:spacing w:line="360" w:lineRule="auto"/>
              <w:jc w:val="both"/>
              <w:rPr>
                <w:sz w:val="20"/>
                <w:szCs w:val="20"/>
              </w:rPr>
            </w:pPr>
            <w:r w:rsidRPr="0088712B">
              <w:rPr>
                <w:sz w:val="20"/>
                <w:szCs w:val="20"/>
              </w:rPr>
              <w:t>60:40</w:t>
            </w:r>
          </w:p>
        </w:tc>
        <w:tc>
          <w:tcPr>
            <w:tcW w:w="1981" w:type="dxa"/>
          </w:tcPr>
          <w:p w:rsidR="00A41E35" w:rsidRPr="0088712B" w:rsidRDefault="00A41E35" w:rsidP="00506259">
            <w:pPr>
              <w:autoSpaceDE w:val="0"/>
              <w:autoSpaceDN w:val="0"/>
              <w:adjustRightInd w:val="0"/>
              <w:spacing w:line="360" w:lineRule="auto"/>
              <w:jc w:val="both"/>
              <w:rPr>
                <w:sz w:val="20"/>
                <w:szCs w:val="20"/>
              </w:rPr>
            </w:pPr>
            <w:r w:rsidRPr="0088712B">
              <w:rPr>
                <w:sz w:val="20"/>
                <w:szCs w:val="20"/>
              </w:rPr>
              <w:t>2,8</w:t>
            </w:r>
          </w:p>
        </w:tc>
        <w:tc>
          <w:tcPr>
            <w:tcW w:w="1981" w:type="dxa"/>
          </w:tcPr>
          <w:p w:rsidR="00A41E35" w:rsidRPr="0088712B" w:rsidRDefault="00A41E35" w:rsidP="00506259">
            <w:pPr>
              <w:autoSpaceDE w:val="0"/>
              <w:autoSpaceDN w:val="0"/>
              <w:adjustRightInd w:val="0"/>
              <w:spacing w:line="360" w:lineRule="auto"/>
              <w:jc w:val="both"/>
              <w:rPr>
                <w:sz w:val="20"/>
                <w:szCs w:val="20"/>
              </w:rPr>
            </w:pPr>
            <w:r w:rsidRPr="0088712B">
              <w:rPr>
                <w:sz w:val="20"/>
                <w:szCs w:val="20"/>
              </w:rPr>
              <w:t>0,05</w:t>
            </w:r>
          </w:p>
        </w:tc>
        <w:tc>
          <w:tcPr>
            <w:tcW w:w="1981" w:type="dxa"/>
          </w:tcPr>
          <w:p w:rsidR="00A41E35" w:rsidRPr="0088712B" w:rsidRDefault="00A41E35" w:rsidP="00506259">
            <w:pPr>
              <w:autoSpaceDE w:val="0"/>
              <w:autoSpaceDN w:val="0"/>
              <w:adjustRightInd w:val="0"/>
              <w:spacing w:line="360" w:lineRule="auto"/>
              <w:jc w:val="both"/>
              <w:rPr>
                <w:sz w:val="20"/>
                <w:szCs w:val="20"/>
              </w:rPr>
            </w:pPr>
            <w:r w:rsidRPr="0088712B">
              <w:rPr>
                <w:sz w:val="20"/>
                <w:szCs w:val="20"/>
              </w:rPr>
              <w:t>77,5</w:t>
            </w:r>
          </w:p>
        </w:tc>
      </w:tr>
      <w:tr w:rsidR="00A41E35" w:rsidRPr="0088712B">
        <w:tc>
          <w:tcPr>
            <w:tcW w:w="793" w:type="dxa"/>
          </w:tcPr>
          <w:p w:rsidR="00A41E35" w:rsidRPr="0088712B" w:rsidRDefault="00A41E35" w:rsidP="00506259">
            <w:pPr>
              <w:autoSpaceDE w:val="0"/>
              <w:autoSpaceDN w:val="0"/>
              <w:adjustRightInd w:val="0"/>
              <w:spacing w:line="360" w:lineRule="auto"/>
              <w:jc w:val="both"/>
              <w:rPr>
                <w:sz w:val="20"/>
                <w:szCs w:val="20"/>
              </w:rPr>
            </w:pPr>
            <w:r w:rsidRPr="0088712B">
              <w:rPr>
                <w:sz w:val="20"/>
                <w:szCs w:val="20"/>
              </w:rPr>
              <w:t>60:40</w:t>
            </w:r>
          </w:p>
        </w:tc>
        <w:tc>
          <w:tcPr>
            <w:tcW w:w="1981" w:type="dxa"/>
          </w:tcPr>
          <w:p w:rsidR="00A41E35" w:rsidRPr="0088712B" w:rsidRDefault="00A41E35" w:rsidP="00506259">
            <w:pPr>
              <w:autoSpaceDE w:val="0"/>
              <w:autoSpaceDN w:val="0"/>
              <w:adjustRightInd w:val="0"/>
              <w:spacing w:line="360" w:lineRule="auto"/>
              <w:jc w:val="both"/>
              <w:rPr>
                <w:sz w:val="20"/>
                <w:szCs w:val="20"/>
              </w:rPr>
            </w:pPr>
            <w:r w:rsidRPr="0088712B">
              <w:rPr>
                <w:sz w:val="20"/>
                <w:szCs w:val="20"/>
              </w:rPr>
              <w:t>1,7</w:t>
            </w:r>
          </w:p>
        </w:tc>
        <w:tc>
          <w:tcPr>
            <w:tcW w:w="1981" w:type="dxa"/>
          </w:tcPr>
          <w:p w:rsidR="00A41E35" w:rsidRPr="0088712B" w:rsidRDefault="00A41E35" w:rsidP="00506259">
            <w:pPr>
              <w:autoSpaceDE w:val="0"/>
              <w:autoSpaceDN w:val="0"/>
              <w:adjustRightInd w:val="0"/>
              <w:spacing w:line="360" w:lineRule="auto"/>
              <w:jc w:val="both"/>
              <w:rPr>
                <w:sz w:val="20"/>
                <w:szCs w:val="20"/>
              </w:rPr>
            </w:pPr>
            <w:r w:rsidRPr="0088712B">
              <w:rPr>
                <w:sz w:val="20"/>
                <w:szCs w:val="20"/>
              </w:rPr>
              <w:t>0,05</w:t>
            </w:r>
          </w:p>
        </w:tc>
        <w:tc>
          <w:tcPr>
            <w:tcW w:w="1981" w:type="dxa"/>
          </w:tcPr>
          <w:p w:rsidR="00A41E35" w:rsidRPr="0088712B" w:rsidRDefault="00A41E35" w:rsidP="00506259">
            <w:pPr>
              <w:autoSpaceDE w:val="0"/>
              <w:autoSpaceDN w:val="0"/>
              <w:adjustRightInd w:val="0"/>
              <w:spacing w:line="360" w:lineRule="auto"/>
              <w:jc w:val="both"/>
              <w:rPr>
                <w:sz w:val="20"/>
                <w:szCs w:val="20"/>
              </w:rPr>
            </w:pPr>
            <w:r w:rsidRPr="0088712B">
              <w:rPr>
                <w:sz w:val="20"/>
                <w:szCs w:val="20"/>
              </w:rPr>
              <w:t>82,8</w:t>
            </w:r>
          </w:p>
        </w:tc>
      </w:tr>
      <w:tr w:rsidR="00A41E35" w:rsidRPr="0088712B">
        <w:tc>
          <w:tcPr>
            <w:tcW w:w="793" w:type="dxa"/>
          </w:tcPr>
          <w:p w:rsidR="00A41E35" w:rsidRPr="0088712B" w:rsidRDefault="00A41E35" w:rsidP="00506259">
            <w:pPr>
              <w:autoSpaceDE w:val="0"/>
              <w:autoSpaceDN w:val="0"/>
              <w:adjustRightInd w:val="0"/>
              <w:spacing w:line="360" w:lineRule="auto"/>
              <w:jc w:val="both"/>
              <w:rPr>
                <w:sz w:val="20"/>
                <w:szCs w:val="20"/>
              </w:rPr>
            </w:pPr>
            <w:r w:rsidRPr="0088712B">
              <w:rPr>
                <w:sz w:val="20"/>
                <w:szCs w:val="20"/>
              </w:rPr>
              <w:t>60:40</w:t>
            </w:r>
          </w:p>
        </w:tc>
        <w:tc>
          <w:tcPr>
            <w:tcW w:w="1981" w:type="dxa"/>
          </w:tcPr>
          <w:p w:rsidR="00A41E35" w:rsidRPr="0088712B" w:rsidRDefault="00A41E35" w:rsidP="00506259">
            <w:pPr>
              <w:autoSpaceDE w:val="0"/>
              <w:autoSpaceDN w:val="0"/>
              <w:adjustRightInd w:val="0"/>
              <w:spacing w:line="360" w:lineRule="auto"/>
              <w:jc w:val="both"/>
              <w:rPr>
                <w:sz w:val="20"/>
                <w:szCs w:val="20"/>
              </w:rPr>
            </w:pPr>
            <w:r w:rsidRPr="0088712B">
              <w:rPr>
                <w:sz w:val="20"/>
                <w:szCs w:val="20"/>
              </w:rPr>
              <w:t>1,0</w:t>
            </w:r>
          </w:p>
        </w:tc>
        <w:tc>
          <w:tcPr>
            <w:tcW w:w="1981" w:type="dxa"/>
          </w:tcPr>
          <w:p w:rsidR="00A41E35" w:rsidRPr="0088712B" w:rsidRDefault="00A41E35" w:rsidP="00506259">
            <w:pPr>
              <w:autoSpaceDE w:val="0"/>
              <w:autoSpaceDN w:val="0"/>
              <w:adjustRightInd w:val="0"/>
              <w:spacing w:line="360" w:lineRule="auto"/>
              <w:jc w:val="both"/>
              <w:rPr>
                <w:sz w:val="20"/>
                <w:szCs w:val="20"/>
              </w:rPr>
            </w:pPr>
            <w:r w:rsidRPr="0088712B">
              <w:rPr>
                <w:sz w:val="20"/>
                <w:szCs w:val="20"/>
              </w:rPr>
              <w:t>0,05</w:t>
            </w:r>
          </w:p>
        </w:tc>
        <w:tc>
          <w:tcPr>
            <w:tcW w:w="1981" w:type="dxa"/>
          </w:tcPr>
          <w:p w:rsidR="00A41E35" w:rsidRPr="0088712B" w:rsidRDefault="00A41E35" w:rsidP="00506259">
            <w:pPr>
              <w:autoSpaceDE w:val="0"/>
              <w:autoSpaceDN w:val="0"/>
              <w:adjustRightInd w:val="0"/>
              <w:spacing w:line="360" w:lineRule="auto"/>
              <w:jc w:val="both"/>
              <w:rPr>
                <w:sz w:val="20"/>
                <w:szCs w:val="20"/>
              </w:rPr>
            </w:pPr>
            <w:r w:rsidRPr="0088712B">
              <w:rPr>
                <w:sz w:val="20"/>
                <w:szCs w:val="20"/>
              </w:rPr>
              <w:t>66,9</w:t>
            </w:r>
          </w:p>
        </w:tc>
      </w:tr>
    </w:tbl>
    <w:p w:rsidR="00A41E35" w:rsidRPr="0088712B" w:rsidRDefault="00A41E35" w:rsidP="00417997">
      <w:pPr>
        <w:autoSpaceDE w:val="0"/>
        <w:autoSpaceDN w:val="0"/>
        <w:adjustRightInd w:val="0"/>
        <w:spacing w:line="360" w:lineRule="auto"/>
        <w:ind w:firstLine="709"/>
        <w:jc w:val="both"/>
        <w:rPr>
          <w:sz w:val="28"/>
          <w:szCs w:val="28"/>
        </w:rPr>
      </w:pPr>
    </w:p>
    <w:p w:rsidR="00A41E35" w:rsidRPr="0088712B" w:rsidRDefault="00A41E35" w:rsidP="00417997">
      <w:pPr>
        <w:autoSpaceDE w:val="0"/>
        <w:autoSpaceDN w:val="0"/>
        <w:adjustRightInd w:val="0"/>
        <w:spacing w:line="360" w:lineRule="auto"/>
        <w:ind w:firstLine="709"/>
        <w:jc w:val="both"/>
        <w:rPr>
          <w:sz w:val="28"/>
          <w:szCs w:val="28"/>
        </w:rPr>
      </w:pPr>
      <w:r w:rsidRPr="0088712B">
        <w:rPr>
          <w:sz w:val="28"/>
          <w:szCs w:val="28"/>
        </w:rPr>
        <w:t>Рассматривая влияние молекулярной массы полиэлектролитов, было обнаружено, что наибольшие скорости и степени осветления суспензии получены с использованием сополимера, имеющего промежуточное значение молекулярной массы. Образцы с меньшей и с большей молекулярной массой проявляют несколько пониженную активность.</w:t>
      </w:r>
    </w:p>
    <w:p w:rsidR="00A41E35" w:rsidRPr="0088712B" w:rsidRDefault="00A41E35" w:rsidP="00417997">
      <w:pPr>
        <w:autoSpaceDE w:val="0"/>
        <w:autoSpaceDN w:val="0"/>
        <w:adjustRightInd w:val="0"/>
        <w:spacing w:line="360" w:lineRule="auto"/>
        <w:ind w:firstLine="709"/>
        <w:jc w:val="both"/>
        <w:rPr>
          <w:sz w:val="28"/>
          <w:szCs w:val="28"/>
        </w:rPr>
      </w:pPr>
      <w:r w:rsidRPr="0088712B">
        <w:rPr>
          <w:sz w:val="28"/>
          <w:szCs w:val="28"/>
        </w:rPr>
        <w:t>Некоторое снижение скорости осветления и степени осветления с ростом</w:t>
      </w:r>
      <w:r w:rsidR="00640DE8" w:rsidRPr="0088712B">
        <w:rPr>
          <w:sz w:val="28"/>
          <w:szCs w:val="28"/>
        </w:rPr>
        <w:t xml:space="preserve"> </w:t>
      </w:r>
      <w:r w:rsidRPr="0088712B">
        <w:rPr>
          <w:sz w:val="28"/>
          <w:szCs w:val="28"/>
        </w:rPr>
        <w:t>молекулярной массы вероятно связано с влиянием диффузионных ограничений, которые влияют на распределение макромолекул по частицам дисперсии. Особенно эффект снижения эффективности осветления проявляется для сополимера с наиболее высокими значениями характеристической вязкости. Хотя скорость осветления для этих сополимеров выше в очень широком диапазоне концентраций, что указывает на формирование крупных флоккул,</w:t>
      </w:r>
      <w:r w:rsidR="0069071B" w:rsidRPr="0088712B">
        <w:rPr>
          <w:sz w:val="28"/>
          <w:szCs w:val="28"/>
        </w:rPr>
        <w:t xml:space="preserve"> </w:t>
      </w:r>
      <w:r w:rsidRPr="0088712B">
        <w:rPr>
          <w:sz w:val="28"/>
          <w:szCs w:val="28"/>
        </w:rPr>
        <w:t xml:space="preserve">степень осветления не превышает 76 %. </w:t>
      </w:r>
    </w:p>
    <w:p w:rsidR="00A41E35" w:rsidRPr="0088712B" w:rsidRDefault="00A41E35" w:rsidP="00417997">
      <w:pPr>
        <w:autoSpaceDE w:val="0"/>
        <w:autoSpaceDN w:val="0"/>
        <w:adjustRightInd w:val="0"/>
        <w:spacing w:line="360" w:lineRule="auto"/>
        <w:ind w:firstLine="709"/>
        <w:jc w:val="both"/>
        <w:rPr>
          <w:sz w:val="28"/>
          <w:szCs w:val="28"/>
        </w:rPr>
      </w:pPr>
      <w:r w:rsidRPr="0088712B">
        <w:rPr>
          <w:sz w:val="28"/>
          <w:szCs w:val="28"/>
        </w:rPr>
        <w:t>Видимо, в системе остается достаточно большое количество несфлокулированных частиц. Вероятно, по мере возрастания размеров макромолекул усиливаются стерические явления и затрудняется подход частиц с адсорбированными макромолекулами к свободной поверхности других частиц.</w:t>
      </w:r>
    </w:p>
    <w:p w:rsidR="00A41E35" w:rsidRPr="0088712B" w:rsidRDefault="00A41E35" w:rsidP="00417997">
      <w:pPr>
        <w:autoSpaceDE w:val="0"/>
        <w:autoSpaceDN w:val="0"/>
        <w:adjustRightInd w:val="0"/>
        <w:spacing w:line="360" w:lineRule="auto"/>
        <w:ind w:firstLine="709"/>
        <w:jc w:val="both"/>
        <w:rPr>
          <w:sz w:val="28"/>
          <w:szCs w:val="28"/>
        </w:rPr>
      </w:pPr>
      <w:r w:rsidRPr="0088712B">
        <w:rPr>
          <w:sz w:val="28"/>
          <w:szCs w:val="28"/>
        </w:rPr>
        <w:t>Причины невозможности флокуляции в случае больших размеров макромолекул объяснены в работе [71]. Авторы отмечают, что при большом различии в размерах коллоидных частиц и ма</w:t>
      </w:r>
      <w:r w:rsidR="00F04CAF" w:rsidRPr="0088712B">
        <w:rPr>
          <w:sz w:val="28"/>
          <w:szCs w:val="28"/>
        </w:rPr>
        <w:t>к</w:t>
      </w:r>
      <w:r w:rsidRPr="0088712B">
        <w:rPr>
          <w:sz w:val="28"/>
          <w:szCs w:val="28"/>
        </w:rPr>
        <w:t>ромолекул полимера флокуляция вообще становится невозможной вследствие малой вероятности образования полимерных мостиков, что наглядно показано на рис.</w:t>
      </w:r>
      <w:r w:rsidR="00640DE8" w:rsidRPr="0088712B">
        <w:rPr>
          <w:sz w:val="28"/>
          <w:szCs w:val="28"/>
        </w:rPr>
        <w:t xml:space="preserve"> 3.</w:t>
      </w:r>
      <w:r w:rsidRPr="0088712B">
        <w:rPr>
          <w:sz w:val="28"/>
          <w:szCs w:val="28"/>
        </w:rPr>
        <w:t xml:space="preserve">2. </w:t>
      </w:r>
    </w:p>
    <w:p w:rsidR="00506259" w:rsidRPr="0088712B" w:rsidRDefault="00506259" w:rsidP="00417997">
      <w:pPr>
        <w:autoSpaceDE w:val="0"/>
        <w:autoSpaceDN w:val="0"/>
        <w:adjustRightInd w:val="0"/>
        <w:spacing w:line="360" w:lineRule="auto"/>
        <w:ind w:firstLine="709"/>
        <w:jc w:val="both"/>
        <w:rPr>
          <w:sz w:val="28"/>
          <w:szCs w:val="28"/>
        </w:rPr>
      </w:pPr>
    </w:p>
    <w:p w:rsidR="00A41E35" w:rsidRPr="0088712B" w:rsidRDefault="00B42478" w:rsidP="00417997">
      <w:pPr>
        <w:autoSpaceDE w:val="0"/>
        <w:autoSpaceDN w:val="0"/>
        <w:adjustRightInd w:val="0"/>
        <w:spacing w:line="360" w:lineRule="auto"/>
        <w:ind w:firstLine="709"/>
        <w:jc w:val="both"/>
        <w:rPr>
          <w:sz w:val="28"/>
          <w:szCs w:val="28"/>
        </w:rPr>
      </w:pPr>
      <w:r>
        <w:rPr>
          <w:noProof/>
          <w:sz w:val="28"/>
          <w:szCs w:val="28"/>
        </w:rPr>
        <w:pict>
          <v:shape id="Рисунок 636" o:spid="_x0000_i1032" type="#_x0000_t75" style="width:300.75pt;height:145.5pt;visibility:visible">
            <v:imagedata r:id="rId16" o:title="" gain="1.25" blacklevel="-3277f"/>
          </v:shape>
        </w:pict>
      </w:r>
    </w:p>
    <w:p w:rsidR="00A41E35" w:rsidRPr="0088712B" w:rsidRDefault="00A41E35" w:rsidP="00417997">
      <w:pPr>
        <w:autoSpaceDE w:val="0"/>
        <w:autoSpaceDN w:val="0"/>
        <w:adjustRightInd w:val="0"/>
        <w:spacing w:line="360" w:lineRule="auto"/>
        <w:ind w:firstLine="709"/>
        <w:jc w:val="both"/>
        <w:rPr>
          <w:sz w:val="28"/>
          <w:szCs w:val="28"/>
        </w:rPr>
      </w:pPr>
      <w:r w:rsidRPr="0088712B">
        <w:rPr>
          <w:sz w:val="28"/>
          <w:szCs w:val="28"/>
        </w:rPr>
        <w:t>а)</w:t>
      </w:r>
      <w:r w:rsidR="00506259" w:rsidRPr="0088712B">
        <w:rPr>
          <w:sz w:val="28"/>
          <w:szCs w:val="28"/>
        </w:rPr>
        <w:tab/>
      </w:r>
      <w:r w:rsidR="00506259" w:rsidRPr="0088712B">
        <w:rPr>
          <w:sz w:val="28"/>
          <w:szCs w:val="28"/>
        </w:rPr>
        <w:tab/>
      </w:r>
      <w:r w:rsidR="00506259" w:rsidRPr="0088712B">
        <w:rPr>
          <w:sz w:val="28"/>
          <w:szCs w:val="28"/>
        </w:rPr>
        <w:tab/>
      </w:r>
      <w:r w:rsidR="00506259" w:rsidRPr="0088712B">
        <w:rPr>
          <w:sz w:val="28"/>
          <w:szCs w:val="28"/>
        </w:rPr>
        <w:tab/>
      </w:r>
      <w:r w:rsidR="00506259" w:rsidRPr="0088712B">
        <w:rPr>
          <w:sz w:val="28"/>
          <w:szCs w:val="28"/>
        </w:rPr>
        <w:tab/>
      </w:r>
      <w:r w:rsidR="00506259" w:rsidRPr="0088712B">
        <w:rPr>
          <w:sz w:val="28"/>
          <w:szCs w:val="28"/>
        </w:rPr>
        <w:tab/>
      </w:r>
      <w:r w:rsidRPr="0088712B">
        <w:rPr>
          <w:sz w:val="28"/>
          <w:szCs w:val="28"/>
        </w:rPr>
        <w:t>б)</w:t>
      </w:r>
    </w:p>
    <w:p w:rsidR="00A41E35" w:rsidRPr="0088712B" w:rsidRDefault="00A41E35" w:rsidP="00417997">
      <w:pPr>
        <w:autoSpaceDE w:val="0"/>
        <w:autoSpaceDN w:val="0"/>
        <w:adjustRightInd w:val="0"/>
        <w:spacing w:line="360" w:lineRule="auto"/>
        <w:ind w:firstLine="709"/>
        <w:jc w:val="both"/>
        <w:rPr>
          <w:sz w:val="28"/>
          <w:szCs w:val="28"/>
        </w:rPr>
      </w:pPr>
      <w:r w:rsidRPr="0088712B">
        <w:rPr>
          <w:sz w:val="28"/>
          <w:szCs w:val="28"/>
        </w:rPr>
        <w:t>Рис.</w:t>
      </w:r>
      <w:r w:rsidR="00640DE8" w:rsidRPr="0088712B">
        <w:rPr>
          <w:sz w:val="28"/>
          <w:szCs w:val="28"/>
        </w:rPr>
        <w:t xml:space="preserve"> 3.</w:t>
      </w:r>
      <w:r w:rsidRPr="0088712B">
        <w:rPr>
          <w:sz w:val="28"/>
          <w:szCs w:val="28"/>
        </w:rPr>
        <w:t>2</w:t>
      </w:r>
      <w:r w:rsidR="00506259" w:rsidRPr="0088712B">
        <w:rPr>
          <w:sz w:val="28"/>
          <w:szCs w:val="28"/>
        </w:rPr>
        <w:t xml:space="preserve"> -</w:t>
      </w:r>
      <w:r w:rsidRPr="0088712B">
        <w:rPr>
          <w:sz w:val="28"/>
          <w:szCs w:val="28"/>
        </w:rPr>
        <w:t xml:space="preserve"> Влияние соотношения размеров макромолекул и коллоидных частиц на процесс флокуляции</w:t>
      </w:r>
      <w:r w:rsidR="00640DE8" w:rsidRPr="0088712B">
        <w:rPr>
          <w:sz w:val="28"/>
          <w:szCs w:val="28"/>
        </w:rPr>
        <w:t xml:space="preserve">: </w:t>
      </w:r>
      <w:r w:rsidRPr="0088712B">
        <w:rPr>
          <w:sz w:val="28"/>
          <w:szCs w:val="28"/>
        </w:rPr>
        <w:t xml:space="preserve">а) макромолекулы намного больше коллоидных частиц; б) коллоидные частицы намного больше макромолекул; </w:t>
      </w:r>
      <w:r w:rsidRPr="0088712B">
        <w:rPr>
          <w:sz w:val="28"/>
          <w:szCs w:val="28"/>
          <w:lang w:val="en-US"/>
        </w:rPr>
        <w:t>h</w:t>
      </w:r>
      <w:r w:rsidRPr="0088712B">
        <w:rPr>
          <w:sz w:val="28"/>
          <w:szCs w:val="28"/>
        </w:rPr>
        <w:t xml:space="preserve">- статистический размер макромолекул, </w:t>
      </w:r>
      <w:r w:rsidRPr="0088712B">
        <w:rPr>
          <w:sz w:val="28"/>
          <w:szCs w:val="28"/>
          <w:lang w:val="en-US"/>
        </w:rPr>
        <w:t>d</w:t>
      </w:r>
      <w:r w:rsidR="00506259" w:rsidRPr="0088712B">
        <w:rPr>
          <w:sz w:val="28"/>
          <w:szCs w:val="28"/>
        </w:rPr>
        <w:t>-размер коллоидных частиц</w:t>
      </w:r>
    </w:p>
    <w:p w:rsidR="00A41E35" w:rsidRPr="0088712B" w:rsidRDefault="00A41E35" w:rsidP="00417997">
      <w:pPr>
        <w:autoSpaceDE w:val="0"/>
        <w:autoSpaceDN w:val="0"/>
        <w:adjustRightInd w:val="0"/>
        <w:spacing w:line="360" w:lineRule="auto"/>
        <w:ind w:firstLine="709"/>
        <w:jc w:val="both"/>
        <w:rPr>
          <w:sz w:val="28"/>
          <w:szCs w:val="28"/>
        </w:rPr>
      </w:pPr>
    </w:p>
    <w:p w:rsidR="00A41E35" w:rsidRPr="0088712B" w:rsidRDefault="00A41E35" w:rsidP="00417997">
      <w:pPr>
        <w:autoSpaceDE w:val="0"/>
        <w:autoSpaceDN w:val="0"/>
        <w:adjustRightInd w:val="0"/>
        <w:spacing w:line="360" w:lineRule="auto"/>
        <w:ind w:firstLine="709"/>
        <w:jc w:val="both"/>
        <w:rPr>
          <w:sz w:val="28"/>
          <w:szCs w:val="28"/>
        </w:rPr>
      </w:pPr>
      <w:r w:rsidRPr="0088712B">
        <w:rPr>
          <w:sz w:val="28"/>
          <w:szCs w:val="28"/>
        </w:rPr>
        <w:t>Таким образом, для флокуляции необходимо, чтобы молекулы полимера и твердые частицы приближались друг к другу на расстояние, достаточное для осуществления адсорбции и образования полимерных мостиков</w:t>
      </w:r>
      <w:r w:rsidR="009B3644" w:rsidRPr="0088712B">
        <w:rPr>
          <w:sz w:val="28"/>
          <w:szCs w:val="28"/>
        </w:rPr>
        <w:t xml:space="preserve"> (рис. 3.3, 3.4)</w:t>
      </w:r>
      <w:r w:rsidRPr="0088712B">
        <w:rPr>
          <w:sz w:val="28"/>
          <w:szCs w:val="28"/>
        </w:rPr>
        <w:t>.</w:t>
      </w:r>
    </w:p>
    <w:p w:rsidR="00A41E35" w:rsidRPr="0088712B" w:rsidRDefault="00A41E35" w:rsidP="00417997">
      <w:pPr>
        <w:autoSpaceDE w:val="0"/>
        <w:autoSpaceDN w:val="0"/>
        <w:adjustRightInd w:val="0"/>
        <w:spacing w:line="360" w:lineRule="auto"/>
        <w:ind w:firstLine="709"/>
        <w:jc w:val="both"/>
        <w:rPr>
          <w:sz w:val="28"/>
          <w:szCs w:val="28"/>
        </w:rPr>
      </w:pPr>
      <w:r w:rsidRPr="0088712B">
        <w:rPr>
          <w:sz w:val="28"/>
          <w:szCs w:val="28"/>
        </w:rPr>
        <w:t>Сочетание высокой скорости осветления и наибольшей степени осаждения частиц достигается при использовании сополимера акриламида с метакрилатом гуанидина состава 70:30. Так в интервале доз полиэлектролита 0,05</w:t>
      </w:r>
      <w:r w:rsidR="00640DE8" w:rsidRPr="0088712B">
        <w:rPr>
          <w:sz w:val="28"/>
          <w:szCs w:val="28"/>
        </w:rPr>
        <w:t xml:space="preserve"> – </w:t>
      </w:r>
      <w:r w:rsidRPr="0088712B">
        <w:rPr>
          <w:sz w:val="28"/>
          <w:szCs w:val="28"/>
        </w:rPr>
        <w:t>0,12 масс.% максимальная эффективность осаждения составляет 95</w:t>
      </w:r>
      <w:r w:rsidR="00640DE8" w:rsidRPr="0088712B">
        <w:rPr>
          <w:sz w:val="28"/>
          <w:szCs w:val="28"/>
        </w:rPr>
        <w:t xml:space="preserve"> – </w:t>
      </w:r>
      <w:r w:rsidRPr="0088712B">
        <w:rPr>
          <w:sz w:val="28"/>
          <w:szCs w:val="28"/>
        </w:rPr>
        <w:t xml:space="preserve">96%. </w:t>
      </w:r>
    </w:p>
    <w:p w:rsidR="00A41E35" w:rsidRPr="0088712B" w:rsidRDefault="00A41E35" w:rsidP="00417997">
      <w:pPr>
        <w:autoSpaceDE w:val="0"/>
        <w:autoSpaceDN w:val="0"/>
        <w:adjustRightInd w:val="0"/>
        <w:spacing w:line="360" w:lineRule="auto"/>
        <w:ind w:firstLine="709"/>
        <w:jc w:val="both"/>
        <w:rPr>
          <w:sz w:val="28"/>
          <w:szCs w:val="28"/>
        </w:rPr>
      </w:pPr>
      <w:r w:rsidRPr="0088712B">
        <w:rPr>
          <w:sz w:val="28"/>
          <w:szCs w:val="28"/>
        </w:rPr>
        <w:t>Оптимальные концентрации полиэлектролитов на основе сополимеров АА: МАГ, исходя из турбидиметрических кривых, составляют 0,5</w:t>
      </w:r>
      <w:r w:rsidR="00640DE8" w:rsidRPr="0088712B">
        <w:rPr>
          <w:sz w:val="28"/>
          <w:szCs w:val="28"/>
        </w:rPr>
        <w:t xml:space="preserve"> – </w:t>
      </w:r>
      <w:r w:rsidRPr="0088712B">
        <w:rPr>
          <w:sz w:val="28"/>
          <w:szCs w:val="28"/>
        </w:rPr>
        <w:t>1</w:t>
      </w:r>
      <w:r w:rsidR="00640DE8" w:rsidRPr="0088712B">
        <w:rPr>
          <w:sz w:val="28"/>
          <w:szCs w:val="28"/>
        </w:rPr>
        <w:t>,0</w:t>
      </w:r>
      <w:r w:rsidRPr="0088712B">
        <w:rPr>
          <w:sz w:val="28"/>
          <w:szCs w:val="28"/>
        </w:rPr>
        <w:t>%</w:t>
      </w:r>
      <w:r w:rsidR="00640DE8" w:rsidRPr="0088712B">
        <w:rPr>
          <w:sz w:val="28"/>
          <w:szCs w:val="28"/>
        </w:rPr>
        <w:t>.</w:t>
      </w:r>
    </w:p>
    <w:p w:rsidR="00365CF9" w:rsidRPr="0088712B" w:rsidRDefault="00365CF9" w:rsidP="00417997">
      <w:pPr>
        <w:autoSpaceDE w:val="0"/>
        <w:autoSpaceDN w:val="0"/>
        <w:adjustRightInd w:val="0"/>
        <w:spacing w:line="360" w:lineRule="auto"/>
        <w:ind w:firstLine="709"/>
        <w:jc w:val="both"/>
        <w:rPr>
          <w:sz w:val="28"/>
          <w:szCs w:val="28"/>
        </w:rPr>
      </w:pPr>
    </w:p>
    <w:p w:rsidR="00A41E35" w:rsidRPr="0088712B" w:rsidRDefault="00B42478" w:rsidP="00417997">
      <w:pPr>
        <w:spacing w:line="360" w:lineRule="auto"/>
        <w:ind w:firstLine="709"/>
        <w:jc w:val="both"/>
        <w:rPr>
          <w:sz w:val="28"/>
          <w:szCs w:val="28"/>
        </w:rPr>
      </w:pPr>
      <w:r>
        <w:rPr>
          <w:noProof/>
          <w:sz w:val="28"/>
          <w:szCs w:val="28"/>
        </w:rPr>
        <w:pict>
          <v:shape id="Рисунок 637" o:spid="_x0000_i1033" type="#_x0000_t75" style="width:357pt;height:199.5pt;visibility:visible">
            <v:imagedata r:id="rId17" o:title=""/>
          </v:shape>
        </w:pict>
      </w:r>
    </w:p>
    <w:p w:rsidR="00A41E35" w:rsidRPr="0088712B" w:rsidRDefault="00A41E35" w:rsidP="00417997">
      <w:pPr>
        <w:spacing w:line="360" w:lineRule="auto"/>
        <w:ind w:firstLine="709"/>
        <w:jc w:val="both"/>
        <w:rPr>
          <w:sz w:val="28"/>
          <w:szCs w:val="28"/>
        </w:rPr>
      </w:pPr>
      <w:r w:rsidRPr="0088712B">
        <w:rPr>
          <w:sz w:val="28"/>
          <w:szCs w:val="28"/>
        </w:rPr>
        <w:t>Рис.</w:t>
      </w:r>
      <w:r w:rsidR="0094330B" w:rsidRPr="0088712B">
        <w:rPr>
          <w:sz w:val="28"/>
          <w:szCs w:val="28"/>
        </w:rPr>
        <w:t xml:space="preserve"> 3.3</w:t>
      </w:r>
      <w:r w:rsidR="00365CF9" w:rsidRPr="0088712B">
        <w:rPr>
          <w:sz w:val="28"/>
          <w:szCs w:val="28"/>
        </w:rPr>
        <w:t xml:space="preserve"> -</w:t>
      </w:r>
      <w:r w:rsidRPr="0088712B">
        <w:rPr>
          <w:sz w:val="28"/>
          <w:szCs w:val="28"/>
        </w:rPr>
        <w:t xml:space="preserve"> Зависимость оптической плотности суспензии каолина от времени отстаивания и концентрации сополимера состава 70:30</w:t>
      </w:r>
    </w:p>
    <w:p w:rsidR="00A41E35" w:rsidRPr="0088712B" w:rsidRDefault="00A41E35" w:rsidP="00417997">
      <w:pPr>
        <w:autoSpaceDE w:val="0"/>
        <w:autoSpaceDN w:val="0"/>
        <w:adjustRightInd w:val="0"/>
        <w:spacing w:line="360" w:lineRule="auto"/>
        <w:ind w:firstLine="709"/>
        <w:jc w:val="both"/>
        <w:rPr>
          <w:i/>
          <w:iCs/>
          <w:sz w:val="28"/>
          <w:szCs w:val="28"/>
        </w:rPr>
      </w:pPr>
    </w:p>
    <w:p w:rsidR="00A41E35" w:rsidRPr="0088712B" w:rsidRDefault="00B42478" w:rsidP="00417997">
      <w:pPr>
        <w:autoSpaceDE w:val="0"/>
        <w:autoSpaceDN w:val="0"/>
        <w:adjustRightInd w:val="0"/>
        <w:spacing w:line="360" w:lineRule="auto"/>
        <w:ind w:firstLine="709"/>
        <w:jc w:val="both"/>
        <w:rPr>
          <w:i/>
          <w:iCs/>
          <w:sz w:val="28"/>
          <w:szCs w:val="28"/>
        </w:rPr>
      </w:pPr>
      <w:r>
        <w:rPr>
          <w:i/>
          <w:iCs/>
          <w:noProof/>
          <w:sz w:val="28"/>
          <w:szCs w:val="28"/>
        </w:rPr>
        <w:pict>
          <v:shape id="Рисунок 638" o:spid="_x0000_i1034" type="#_x0000_t75" style="width:370.5pt;height:201.75pt;visibility:visible">
            <v:imagedata r:id="rId18" o:title=""/>
          </v:shape>
        </w:pict>
      </w:r>
    </w:p>
    <w:p w:rsidR="00A41E35" w:rsidRPr="0088712B" w:rsidRDefault="00A41E35" w:rsidP="00417997">
      <w:pPr>
        <w:autoSpaceDE w:val="0"/>
        <w:autoSpaceDN w:val="0"/>
        <w:adjustRightInd w:val="0"/>
        <w:spacing w:line="360" w:lineRule="auto"/>
        <w:ind w:firstLine="709"/>
        <w:jc w:val="both"/>
        <w:rPr>
          <w:sz w:val="28"/>
          <w:szCs w:val="28"/>
        </w:rPr>
      </w:pPr>
      <w:r w:rsidRPr="0088712B">
        <w:rPr>
          <w:sz w:val="28"/>
          <w:szCs w:val="28"/>
        </w:rPr>
        <w:t>Рис. 3.</w:t>
      </w:r>
      <w:r w:rsidR="0094330B" w:rsidRPr="0088712B">
        <w:rPr>
          <w:sz w:val="28"/>
          <w:szCs w:val="28"/>
        </w:rPr>
        <w:t>4</w:t>
      </w:r>
      <w:r w:rsidR="00365CF9" w:rsidRPr="0088712B">
        <w:rPr>
          <w:sz w:val="28"/>
          <w:szCs w:val="28"/>
        </w:rPr>
        <w:t xml:space="preserve"> -</w:t>
      </w:r>
      <w:r w:rsidRPr="0088712B">
        <w:rPr>
          <w:sz w:val="28"/>
          <w:szCs w:val="28"/>
        </w:rPr>
        <w:t xml:space="preserve"> Зависимость оптической плотности суспензии каолина от времени отстаивания и состава флокулянта</w:t>
      </w:r>
    </w:p>
    <w:p w:rsidR="00A41E35" w:rsidRPr="0088712B" w:rsidRDefault="00A41E35" w:rsidP="00417997">
      <w:pPr>
        <w:autoSpaceDE w:val="0"/>
        <w:autoSpaceDN w:val="0"/>
        <w:adjustRightInd w:val="0"/>
        <w:spacing w:line="360" w:lineRule="auto"/>
        <w:ind w:firstLine="709"/>
        <w:jc w:val="both"/>
        <w:rPr>
          <w:i/>
          <w:iCs/>
          <w:sz w:val="28"/>
          <w:szCs w:val="28"/>
        </w:rPr>
      </w:pPr>
    </w:p>
    <w:p w:rsidR="00A41E35" w:rsidRPr="0088712B" w:rsidRDefault="00A41E35" w:rsidP="00417997">
      <w:pPr>
        <w:autoSpaceDE w:val="0"/>
        <w:autoSpaceDN w:val="0"/>
        <w:adjustRightInd w:val="0"/>
        <w:spacing w:line="360" w:lineRule="auto"/>
        <w:ind w:firstLine="709"/>
        <w:jc w:val="both"/>
        <w:rPr>
          <w:sz w:val="28"/>
          <w:szCs w:val="28"/>
        </w:rPr>
      </w:pPr>
      <w:r w:rsidRPr="0088712B">
        <w:rPr>
          <w:sz w:val="28"/>
          <w:szCs w:val="28"/>
        </w:rPr>
        <w:t xml:space="preserve">Для изучения механизма образования </w:t>
      </w:r>
      <w:r w:rsidR="00BD55CB" w:rsidRPr="0088712B">
        <w:rPr>
          <w:sz w:val="28"/>
          <w:szCs w:val="28"/>
        </w:rPr>
        <w:t>флоккул</w:t>
      </w:r>
      <w:r w:rsidRPr="0088712B">
        <w:rPr>
          <w:sz w:val="28"/>
          <w:szCs w:val="28"/>
        </w:rPr>
        <w:t xml:space="preserve"> и осадков необходимо использование методов, непосредственно характеризующих кинетическую и агрегативную устойчивость </w:t>
      </w:r>
      <w:r w:rsidR="00BD55CB" w:rsidRPr="0088712B">
        <w:rPr>
          <w:sz w:val="28"/>
          <w:szCs w:val="28"/>
        </w:rPr>
        <w:t>флоккулированных</w:t>
      </w:r>
      <w:r w:rsidRPr="0088712B">
        <w:rPr>
          <w:sz w:val="28"/>
          <w:szCs w:val="28"/>
        </w:rPr>
        <w:t xml:space="preserve"> дисперсий. К таким методам относятся определение кинетических параметров осаждения дисперсий. </w:t>
      </w:r>
    </w:p>
    <w:p w:rsidR="00A41E35" w:rsidRPr="0088712B" w:rsidRDefault="00A41E35" w:rsidP="00417997">
      <w:pPr>
        <w:autoSpaceDE w:val="0"/>
        <w:autoSpaceDN w:val="0"/>
        <w:adjustRightInd w:val="0"/>
        <w:spacing w:line="360" w:lineRule="auto"/>
        <w:ind w:firstLine="709"/>
        <w:jc w:val="both"/>
        <w:rPr>
          <w:sz w:val="28"/>
          <w:szCs w:val="28"/>
        </w:rPr>
      </w:pPr>
      <w:r w:rsidRPr="0088712B">
        <w:rPr>
          <w:sz w:val="28"/>
          <w:szCs w:val="28"/>
        </w:rPr>
        <w:t xml:space="preserve">На рис. </w:t>
      </w:r>
      <w:r w:rsidR="0094330B" w:rsidRPr="0088712B">
        <w:rPr>
          <w:sz w:val="28"/>
          <w:szCs w:val="28"/>
        </w:rPr>
        <w:t>3.5</w:t>
      </w:r>
      <w:r w:rsidRPr="0088712B">
        <w:rPr>
          <w:sz w:val="28"/>
          <w:szCs w:val="28"/>
        </w:rPr>
        <w:t xml:space="preserve"> представлены кинетические кривые осветления суспензии каолина с концентрацией 0,5 масс. %.</w:t>
      </w:r>
    </w:p>
    <w:p w:rsidR="00365CF9" w:rsidRPr="0088712B" w:rsidRDefault="00365CF9" w:rsidP="00417997">
      <w:pPr>
        <w:autoSpaceDE w:val="0"/>
        <w:autoSpaceDN w:val="0"/>
        <w:adjustRightInd w:val="0"/>
        <w:spacing w:line="360" w:lineRule="auto"/>
        <w:ind w:firstLine="709"/>
        <w:jc w:val="both"/>
        <w:rPr>
          <w:sz w:val="28"/>
          <w:szCs w:val="28"/>
        </w:rPr>
      </w:pPr>
    </w:p>
    <w:p w:rsidR="00A41E35" w:rsidRPr="0088712B" w:rsidRDefault="00B42478" w:rsidP="00417997">
      <w:pPr>
        <w:autoSpaceDE w:val="0"/>
        <w:autoSpaceDN w:val="0"/>
        <w:adjustRightInd w:val="0"/>
        <w:spacing w:line="360" w:lineRule="auto"/>
        <w:ind w:firstLine="709"/>
        <w:jc w:val="both"/>
        <w:rPr>
          <w:sz w:val="28"/>
          <w:szCs w:val="28"/>
        </w:rPr>
      </w:pPr>
      <w:r>
        <w:rPr>
          <w:noProof/>
          <w:sz w:val="28"/>
          <w:szCs w:val="28"/>
        </w:rPr>
        <w:pict>
          <v:shape id="Рисунок 639" o:spid="_x0000_i1035" type="#_x0000_t75" style="width:319.5pt;height:263.25pt;visibility:visible">
            <v:imagedata r:id="rId19" o:title=""/>
          </v:shape>
        </w:pict>
      </w:r>
    </w:p>
    <w:p w:rsidR="00A41E35" w:rsidRPr="0088712B" w:rsidRDefault="00A41E35" w:rsidP="00417997">
      <w:pPr>
        <w:autoSpaceDE w:val="0"/>
        <w:autoSpaceDN w:val="0"/>
        <w:adjustRightInd w:val="0"/>
        <w:spacing w:line="360" w:lineRule="auto"/>
        <w:ind w:firstLine="709"/>
        <w:jc w:val="both"/>
        <w:rPr>
          <w:sz w:val="28"/>
          <w:szCs w:val="28"/>
        </w:rPr>
      </w:pPr>
      <w:r w:rsidRPr="0088712B">
        <w:rPr>
          <w:sz w:val="28"/>
          <w:szCs w:val="28"/>
        </w:rPr>
        <w:t xml:space="preserve">Рис. </w:t>
      </w:r>
      <w:r w:rsidR="0094330B" w:rsidRPr="0088712B">
        <w:rPr>
          <w:sz w:val="28"/>
          <w:szCs w:val="28"/>
        </w:rPr>
        <w:t>3.5</w:t>
      </w:r>
      <w:r w:rsidR="00365CF9" w:rsidRPr="0088712B">
        <w:rPr>
          <w:sz w:val="28"/>
          <w:szCs w:val="28"/>
        </w:rPr>
        <w:t xml:space="preserve"> -</w:t>
      </w:r>
      <w:r w:rsidRPr="0088712B">
        <w:rPr>
          <w:sz w:val="28"/>
          <w:szCs w:val="28"/>
        </w:rPr>
        <w:t xml:space="preserve"> Кинетические кривые осветления суспензии каолина при введении 0,01 (кривая 1), 0,03 (кривая 2) и 0,05 мас</w:t>
      </w:r>
      <w:r w:rsidR="00365CF9" w:rsidRPr="0088712B">
        <w:rPr>
          <w:sz w:val="28"/>
          <w:szCs w:val="28"/>
        </w:rPr>
        <w:t>с. % сополимера АА: МАГ (70:30)</w:t>
      </w:r>
    </w:p>
    <w:p w:rsidR="0094330B" w:rsidRPr="0088712B" w:rsidRDefault="0094330B" w:rsidP="00417997">
      <w:pPr>
        <w:autoSpaceDE w:val="0"/>
        <w:autoSpaceDN w:val="0"/>
        <w:adjustRightInd w:val="0"/>
        <w:spacing w:line="360" w:lineRule="auto"/>
        <w:ind w:firstLine="709"/>
        <w:jc w:val="both"/>
        <w:rPr>
          <w:sz w:val="28"/>
          <w:szCs w:val="28"/>
        </w:rPr>
      </w:pPr>
    </w:p>
    <w:p w:rsidR="00A41E35" w:rsidRPr="0088712B" w:rsidRDefault="00A41E35" w:rsidP="00417997">
      <w:pPr>
        <w:autoSpaceDE w:val="0"/>
        <w:autoSpaceDN w:val="0"/>
        <w:adjustRightInd w:val="0"/>
        <w:spacing w:line="360" w:lineRule="auto"/>
        <w:ind w:firstLine="709"/>
        <w:jc w:val="both"/>
        <w:rPr>
          <w:sz w:val="28"/>
          <w:szCs w:val="28"/>
        </w:rPr>
      </w:pPr>
      <w:r w:rsidRPr="0088712B">
        <w:rPr>
          <w:sz w:val="28"/>
          <w:szCs w:val="28"/>
        </w:rPr>
        <w:t xml:space="preserve">Из рис. </w:t>
      </w:r>
      <w:r w:rsidR="0094330B" w:rsidRPr="0088712B">
        <w:rPr>
          <w:sz w:val="28"/>
          <w:szCs w:val="28"/>
        </w:rPr>
        <w:t>3.5</w:t>
      </w:r>
      <w:r w:rsidRPr="0088712B">
        <w:rPr>
          <w:sz w:val="28"/>
          <w:szCs w:val="28"/>
        </w:rPr>
        <w:t xml:space="preserve"> видно, что резкое снижение мутности суспензии каолина проходит в течение 100-150 с. Этот период времени соответствует осаждению основного количества сформированных в ходе предварительного перемешивания флокул. Далее оптическая плотность надосадочной жидкости снижается с меньшей скоростью. После осаждения в течение 500</w:t>
      </w:r>
      <w:r w:rsidR="00D67648" w:rsidRPr="0088712B">
        <w:rPr>
          <w:sz w:val="28"/>
          <w:szCs w:val="28"/>
        </w:rPr>
        <w:t xml:space="preserve"> – </w:t>
      </w:r>
      <w:r w:rsidRPr="0088712B">
        <w:rPr>
          <w:sz w:val="28"/>
          <w:szCs w:val="28"/>
        </w:rPr>
        <w:t>600 с остаточная мутность не изменяется.</w:t>
      </w:r>
    </w:p>
    <w:p w:rsidR="00A41E35" w:rsidRPr="0088712B" w:rsidRDefault="00A41E35" w:rsidP="00417997">
      <w:pPr>
        <w:autoSpaceDE w:val="0"/>
        <w:autoSpaceDN w:val="0"/>
        <w:adjustRightInd w:val="0"/>
        <w:spacing w:line="360" w:lineRule="auto"/>
        <w:ind w:firstLine="709"/>
        <w:jc w:val="both"/>
        <w:rPr>
          <w:sz w:val="28"/>
          <w:szCs w:val="28"/>
        </w:rPr>
      </w:pPr>
      <w:r w:rsidRPr="0088712B">
        <w:rPr>
          <w:sz w:val="28"/>
          <w:szCs w:val="28"/>
        </w:rPr>
        <w:t>Начальные скорости осветления суспензии каолина закономерно повышаются при увеличении концентрации полиэлектролита. Скорость осветления в присутствии полимерных добавок выше в 3</w:t>
      </w:r>
      <w:r w:rsidR="00D67648" w:rsidRPr="0088712B">
        <w:rPr>
          <w:sz w:val="28"/>
          <w:szCs w:val="28"/>
        </w:rPr>
        <w:t xml:space="preserve"> – </w:t>
      </w:r>
      <w:r w:rsidRPr="0088712B">
        <w:rPr>
          <w:sz w:val="28"/>
          <w:szCs w:val="28"/>
        </w:rPr>
        <w:t xml:space="preserve">4 раза, чем скорость осветления в отсутствие полимеров. Наибольшие значения скорости достигаются при дозах 0,05-0,10 мг/г. </w:t>
      </w:r>
    </w:p>
    <w:p w:rsidR="00A41E35" w:rsidRPr="0088712B" w:rsidRDefault="00A41E35" w:rsidP="00417997">
      <w:pPr>
        <w:autoSpaceDE w:val="0"/>
        <w:autoSpaceDN w:val="0"/>
        <w:adjustRightInd w:val="0"/>
        <w:spacing w:line="360" w:lineRule="auto"/>
        <w:ind w:firstLine="709"/>
        <w:jc w:val="both"/>
        <w:rPr>
          <w:sz w:val="28"/>
          <w:szCs w:val="28"/>
        </w:rPr>
      </w:pPr>
      <w:r w:rsidRPr="0088712B">
        <w:rPr>
          <w:sz w:val="28"/>
          <w:szCs w:val="28"/>
        </w:rPr>
        <w:t xml:space="preserve">Полученные результаты по осаждению 0,5 % суспензии каолина недостаточны для анализа механизма снижения устойчивости при введении исследуемых сополимеров. Представлялось необходимым изучить процессы осаждения при более высокой концентрации дисперсной фазы (0,8 %). Повышенное содержание дисперсной фазы позволяет не только оценивать скорость осаждения флокул, но и определять динамические параметры образующегося осадка. В таблице </w:t>
      </w:r>
      <w:r w:rsidR="00D67648" w:rsidRPr="0088712B">
        <w:rPr>
          <w:sz w:val="28"/>
          <w:szCs w:val="28"/>
        </w:rPr>
        <w:t>3.</w:t>
      </w:r>
      <w:r w:rsidRPr="0088712B">
        <w:rPr>
          <w:sz w:val="28"/>
          <w:szCs w:val="28"/>
        </w:rPr>
        <w:t>2 представлены зависимости объема осадка от времени в присутствии сополимера АА:</w:t>
      </w:r>
      <w:r w:rsidR="0097572A" w:rsidRPr="0088712B">
        <w:rPr>
          <w:sz w:val="28"/>
          <w:szCs w:val="28"/>
        </w:rPr>
        <w:t xml:space="preserve"> </w:t>
      </w:r>
      <w:r w:rsidRPr="0088712B">
        <w:rPr>
          <w:sz w:val="28"/>
          <w:szCs w:val="28"/>
        </w:rPr>
        <w:t>МАГ состава 70:30.</w:t>
      </w:r>
    </w:p>
    <w:p w:rsidR="00365CF9" w:rsidRPr="0088712B" w:rsidRDefault="00365CF9" w:rsidP="00417997">
      <w:pPr>
        <w:autoSpaceDE w:val="0"/>
        <w:autoSpaceDN w:val="0"/>
        <w:adjustRightInd w:val="0"/>
        <w:spacing w:line="360" w:lineRule="auto"/>
        <w:ind w:firstLine="709"/>
        <w:jc w:val="both"/>
        <w:rPr>
          <w:b/>
          <w:bCs/>
          <w:sz w:val="28"/>
          <w:szCs w:val="28"/>
        </w:rPr>
      </w:pPr>
    </w:p>
    <w:p w:rsidR="00A41E35" w:rsidRPr="0088712B" w:rsidRDefault="00A41E35" w:rsidP="00417997">
      <w:pPr>
        <w:autoSpaceDE w:val="0"/>
        <w:autoSpaceDN w:val="0"/>
        <w:adjustRightInd w:val="0"/>
        <w:spacing w:line="360" w:lineRule="auto"/>
        <w:ind w:firstLine="709"/>
        <w:jc w:val="both"/>
        <w:rPr>
          <w:sz w:val="28"/>
          <w:szCs w:val="28"/>
        </w:rPr>
      </w:pPr>
      <w:r w:rsidRPr="0088712B">
        <w:rPr>
          <w:sz w:val="28"/>
          <w:szCs w:val="28"/>
        </w:rPr>
        <w:t xml:space="preserve">Таблица </w:t>
      </w:r>
      <w:r w:rsidR="00D67648" w:rsidRPr="0088712B">
        <w:rPr>
          <w:sz w:val="28"/>
          <w:szCs w:val="28"/>
        </w:rPr>
        <w:t>3.2</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06"/>
        <w:gridCol w:w="1734"/>
        <w:gridCol w:w="3512"/>
        <w:gridCol w:w="2025"/>
      </w:tblGrid>
      <w:tr w:rsidR="00A756C3" w:rsidRPr="0088712B">
        <w:trPr>
          <w:trHeight w:val="550"/>
        </w:trPr>
        <w:tc>
          <w:tcPr>
            <w:tcW w:w="1506" w:type="dxa"/>
          </w:tcPr>
          <w:p w:rsidR="00A756C3" w:rsidRPr="0088712B" w:rsidRDefault="00A756C3" w:rsidP="00365CF9">
            <w:pPr>
              <w:spacing w:line="360" w:lineRule="auto"/>
              <w:jc w:val="both"/>
              <w:rPr>
                <w:sz w:val="20"/>
                <w:szCs w:val="20"/>
              </w:rPr>
            </w:pPr>
            <w:r w:rsidRPr="0088712B">
              <w:rPr>
                <w:sz w:val="20"/>
                <w:szCs w:val="20"/>
              </w:rPr>
              <w:t>Образец</w:t>
            </w:r>
          </w:p>
        </w:tc>
        <w:tc>
          <w:tcPr>
            <w:tcW w:w="1734" w:type="dxa"/>
          </w:tcPr>
          <w:p w:rsidR="00A756C3" w:rsidRPr="0088712B" w:rsidRDefault="00A756C3" w:rsidP="00365CF9">
            <w:pPr>
              <w:spacing w:line="360" w:lineRule="auto"/>
              <w:jc w:val="both"/>
              <w:rPr>
                <w:sz w:val="20"/>
                <w:szCs w:val="20"/>
              </w:rPr>
            </w:pPr>
            <w:r w:rsidRPr="0088712B">
              <w:rPr>
                <w:sz w:val="20"/>
                <w:szCs w:val="20"/>
              </w:rPr>
              <w:t>Время осаждения, мин.</w:t>
            </w:r>
          </w:p>
        </w:tc>
        <w:tc>
          <w:tcPr>
            <w:tcW w:w="3512" w:type="dxa"/>
          </w:tcPr>
          <w:p w:rsidR="00A756C3" w:rsidRPr="0088712B" w:rsidRDefault="00A756C3" w:rsidP="00365CF9">
            <w:pPr>
              <w:spacing w:line="360" w:lineRule="auto"/>
              <w:jc w:val="both"/>
              <w:rPr>
                <w:sz w:val="20"/>
                <w:szCs w:val="20"/>
              </w:rPr>
            </w:pPr>
            <w:r w:rsidRPr="0088712B">
              <w:rPr>
                <w:sz w:val="20"/>
                <w:szCs w:val="20"/>
              </w:rPr>
              <w:t>Объем осадка, мм</w:t>
            </w:r>
            <w:r w:rsidRPr="0088712B">
              <w:rPr>
                <w:sz w:val="20"/>
                <w:szCs w:val="20"/>
                <w:vertAlign w:val="superscript"/>
              </w:rPr>
              <w:t>2</w:t>
            </w:r>
          </w:p>
          <w:p w:rsidR="00A756C3" w:rsidRPr="0088712B" w:rsidRDefault="00A756C3" w:rsidP="00365CF9">
            <w:pPr>
              <w:tabs>
                <w:tab w:val="left" w:pos="2280"/>
              </w:tabs>
              <w:spacing w:line="360" w:lineRule="auto"/>
              <w:jc w:val="both"/>
              <w:rPr>
                <w:sz w:val="20"/>
                <w:szCs w:val="20"/>
              </w:rPr>
            </w:pPr>
          </w:p>
        </w:tc>
        <w:tc>
          <w:tcPr>
            <w:tcW w:w="2025" w:type="dxa"/>
          </w:tcPr>
          <w:p w:rsidR="00A756C3" w:rsidRPr="0088712B" w:rsidRDefault="00A756C3" w:rsidP="00365CF9">
            <w:pPr>
              <w:spacing w:line="360" w:lineRule="auto"/>
              <w:jc w:val="both"/>
              <w:rPr>
                <w:sz w:val="20"/>
                <w:szCs w:val="20"/>
              </w:rPr>
            </w:pPr>
            <w:r w:rsidRPr="0088712B">
              <w:rPr>
                <w:sz w:val="20"/>
                <w:szCs w:val="20"/>
              </w:rPr>
              <w:t xml:space="preserve">Остаточная мутность, </w:t>
            </w:r>
            <w:r w:rsidR="006736EA" w:rsidRPr="0088712B">
              <w:rPr>
                <w:sz w:val="20"/>
                <w:szCs w:val="20"/>
              </w:rPr>
              <w:t>%</w:t>
            </w:r>
          </w:p>
        </w:tc>
      </w:tr>
      <w:tr w:rsidR="00A756C3" w:rsidRPr="0088712B">
        <w:trPr>
          <w:trHeight w:val="263"/>
        </w:trPr>
        <w:tc>
          <w:tcPr>
            <w:tcW w:w="1506" w:type="dxa"/>
          </w:tcPr>
          <w:p w:rsidR="00A756C3" w:rsidRPr="0088712B" w:rsidRDefault="00A756C3" w:rsidP="00365CF9">
            <w:pPr>
              <w:spacing w:line="360" w:lineRule="auto"/>
              <w:jc w:val="both"/>
              <w:rPr>
                <w:sz w:val="20"/>
                <w:szCs w:val="20"/>
                <w:lang w:val="en-US"/>
              </w:rPr>
            </w:pPr>
            <w:r w:rsidRPr="0088712B">
              <w:rPr>
                <w:sz w:val="20"/>
                <w:szCs w:val="20"/>
                <w:lang w:val="en-US"/>
              </w:rPr>
              <w:t>1:99</w:t>
            </w:r>
          </w:p>
        </w:tc>
        <w:tc>
          <w:tcPr>
            <w:tcW w:w="1734" w:type="dxa"/>
          </w:tcPr>
          <w:p w:rsidR="00A756C3" w:rsidRPr="0088712B" w:rsidRDefault="00A756C3" w:rsidP="00365CF9">
            <w:pPr>
              <w:spacing w:line="360" w:lineRule="auto"/>
              <w:jc w:val="both"/>
              <w:rPr>
                <w:sz w:val="20"/>
                <w:szCs w:val="20"/>
              </w:rPr>
            </w:pPr>
            <w:r w:rsidRPr="0088712B">
              <w:rPr>
                <w:sz w:val="20"/>
                <w:szCs w:val="20"/>
              </w:rPr>
              <w:t>35</w:t>
            </w:r>
          </w:p>
        </w:tc>
        <w:tc>
          <w:tcPr>
            <w:tcW w:w="3512" w:type="dxa"/>
          </w:tcPr>
          <w:p w:rsidR="00A756C3" w:rsidRPr="0088712B" w:rsidRDefault="0097572A" w:rsidP="00365CF9">
            <w:pPr>
              <w:spacing w:line="360" w:lineRule="auto"/>
              <w:jc w:val="both"/>
              <w:rPr>
                <w:sz w:val="20"/>
                <w:szCs w:val="20"/>
              </w:rPr>
            </w:pPr>
            <w:r w:rsidRPr="0088712B">
              <w:rPr>
                <w:sz w:val="20"/>
                <w:szCs w:val="20"/>
              </w:rPr>
              <w:t>3,4</w:t>
            </w:r>
          </w:p>
        </w:tc>
        <w:tc>
          <w:tcPr>
            <w:tcW w:w="2025" w:type="dxa"/>
          </w:tcPr>
          <w:p w:rsidR="00A756C3" w:rsidRPr="0088712B" w:rsidRDefault="006736EA" w:rsidP="00365CF9">
            <w:pPr>
              <w:spacing w:line="360" w:lineRule="auto"/>
              <w:jc w:val="both"/>
              <w:rPr>
                <w:sz w:val="20"/>
                <w:szCs w:val="20"/>
              </w:rPr>
            </w:pPr>
            <w:r w:rsidRPr="0088712B">
              <w:rPr>
                <w:sz w:val="20"/>
                <w:szCs w:val="20"/>
              </w:rPr>
              <w:t>63</w:t>
            </w:r>
          </w:p>
        </w:tc>
      </w:tr>
      <w:tr w:rsidR="004C6E03" w:rsidRPr="0088712B">
        <w:trPr>
          <w:trHeight w:val="275"/>
        </w:trPr>
        <w:tc>
          <w:tcPr>
            <w:tcW w:w="1506" w:type="dxa"/>
          </w:tcPr>
          <w:p w:rsidR="004C6E03" w:rsidRPr="0088712B" w:rsidRDefault="004C6E03" w:rsidP="00365CF9">
            <w:pPr>
              <w:spacing w:line="360" w:lineRule="auto"/>
              <w:jc w:val="both"/>
              <w:rPr>
                <w:sz w:val="20"/>
                <w:szCs w:val="20"/>
                <w:lang w:val="en-US"/>
              </w:rPr>
            </w:pPr>
            <w:r w:rsidRPr="0088712B">
              <w:rPr>
                <w:sz w:val="20"/>
                <w:szCs w:val="20"/>
                <w:lang w:val="en-US"/>
              </w:rPr>
              <w:t>5:95</w:t>
            </w:r>
          </w:p>
        </w:tc>
        <w:tc>
          <w:tcPr>
            <w:tcW w:w="1734" w:type="dxa"/>
          </w:tcPr>
          <w:p w:rsidR="004C6E03" w:rsidRPr="0088712B" w:rsidRDefault="004C6E03" w:rsidP="00365CF9">
            <w:pPr>
              <w:spacing w:line="360" w:lineRule="auto"/>
              <w:jc w:val="both"/>
              <w:rPr>
                <w:sz w:val="20"/>
                <w:szCs w:val="20"/>
              </w:rPr>
            </w:pPr>
            <w:r w:rsidRPr="0088712B">
              <w:rPr>
                <w:sz w:val="20"/>
                <w:szCs w:val="20"/>
              </w:rPr>
              <w:t>60</w:t>
            </w:r>
          </w:p>
        </w:tc>
        <w:tc>
          <w:tcPr>
            <w:tcW w:w="3512" w:type="dxa"/>
          </w:tcPr>
          <w:p w:rsidR="004C6E03" w:rsidRPr="0088712B" w:rsidRDefault="0097572A" w:rsidP="00365CF9">
            <w:pPr>
              <w:spacing w:line="360" w:lineRule="auto"/>
              <w:jc w:val="both"/>
              <w:rPr>
                <w:sz w:val="20"/>
                <w:szCs w:val="20"/>
              </w:rPr>
            </w:pPr>
            <w:r w:rsidRPr="0088712B">
              <w:rPr>
                <w:sz w:val="20"/>
                <w:szCs w:val="20"/>
              </w:rPr>
              <w:t>4,0</w:t>
            </w:r>
          </w:p>
        </w:tc>
        <w:tc>
          <w:tcPr>
            <w:tcW w:w="2025" w:type="dxa"/>
          </w:tcPr>
          <w:p w:rsidR="004C6E03" w:rsidRPr="0088712B" w:rsidRDefault="006736EA" w:rsidP="00365CF9">
            <w:pPr>
              <w:spacing w:line="360" w:lineRule="auto"/>
              <w:jc w:val="both"/>
              <w:rPr>
                <w:sz w:val="20"/>
                <w:szCs w:val="20"/>
              </w:rPr>
            </w:pPr>
            <w:r w:rsidRPr="0088712B">
              <w:rPr>
                <w:sz w:val="20"/>
                <w:szCs w:val="20"/>
              </w:rPr>
              <w:t>56</w:t>
            </w:r>
          </w:p>
        </w:tc>
      </w:tr>
      <w:tr w:rsidR="004C6E03" w:rsidRPr="0088712B">
        <w:trPr>
          <w:trHeight w:val="275"/>
        </w:trPr>
        <w:tc>
          <w:tcPr>
            <w:tcW w:w="1506" w:type="dxa"/>
          </w:tcPr>
          <w:p w:rsidR="004C6E03" w:rsidRPr="0088712B" w:rsidRDefault="004C6E03" w:rsidP="00365CF9">
            <w:pPr>
              <w:spacing w:line="360" w:lineRule="auto"/>
              <w:jc w:val="both"/>
              <w:rPr>
                <w:sz w:val="20"/>
                <w:szCs w:val="20"/>
                <w:lang w:val="en-US"/>
              </w:rPr>
            </w:pPr>
            <w:r w:rsidRPr="0088712B">
              <w:rPr>
                <w:sz w:val="20"/>
                <w:szCs w:val="20"/>
                <w:lang w:val="en-US"/>
              </w:rPr>
              <w:t>70:30</w:t>
            </w:r>
          </w:p>
        </w:tc>
        <w:tc>
          <w:tcPr>
            <w:tcW w:w="1734" w:type="dxa"/>
          </w:tcPr>
          <w:p w:rsidR="004C6E03" w:rsidRPr="0088712B" w:rsidRDefault="004C6E03" w:rsidP="00365CF9">
            <w:pPr>
              <w:spacing w:line="360" w:lineRule="auto"/>
              <w:jc w:val="both"/>
              <w:rPr>
                <w:sz w:val="20"/>
                <w:szCs w:val="20"/>
              </w:rPr>
            </w:pPr>
            <w:r w:rsidRPr="0088712B">
              <w:rPr>
                <w:sz w:val="20"/>
                <w:szCs w:val="20"/>
              </w:rPr>
              <w:t>15</w:t>
            </w:r>
          </w:p>
        </w:tc>
        <w:tc>
          <w:tcPr>
            <w:tcW w:w="3512" w:type="dxa"/>
          </w:tcPr>
          <w:p w:rsidR="004C6E03" w:rsidRPr="0088712B" w:rsidRDefault="0097572A" w:rsidP="00365CF9">
            <w:pPr>
              <w:spacing w:line="360" w:lineRule="auto"/>
              <w:jc w:val="both"/>
              <w:rPr>
                <w:sz w:val="20"/>
                <w:szCs w:val="20"/>
              </w:rPr>
            </w:pPr>
            <w:r w:rsidRPr="0088712B">
              <w:rPr>
                <w:sz w:val="20"/>
                <w:szCs w:val="20"/>
              </w:rPr>
              <w:t>4,5</w:t>
            </w:r>
          </w:p>
        </w:tc>
        <w:tc>
          <w:tcPr>
            <w:tcW w:w="2025" w:type="dxa"/>
          </w:tcPr>
          <w:p w:rsidR="004C6E03" w:rsidRPr="0088712B" w:rsidRDefault="006736EA" w:rsidP="00365CF9">
            <w:pPr>
              <w:spacing w:line="360" w:lineRule="auto"/>
              <w:jc w:val="both"/>
              <w:rPr>
                <w:sz w:val="20"/>
                <w:szCs w:val="20"/>
              </w:rPr>
            </w:pPr>
            <w:r w:rsidRPr="0088712B">
              <w:rPr>
                <w:sz w:val="20"/>
                <w:szCs w:val="20"/>
              </w:rPr>
              <w:t>34</w:t>
            </w:r>
          </w:p>
        </w:tc>
      </w:tr>
      <w:tr w:rsidR="004C6E03" w:rsidRPr="0088712B">
        <w:trPr>
          <w:trHeight w:val="550"/>
        </w:trPr>
        <w:tc>
          <w:tcPr>
            <w:tcW w:w="1506" w:type="dxa"/>
          </w:tcPr>
          <w:p w:rsidR="004C6E03" w:rsidRPr="0088712B" w:rsidRDefault="004C6E03" w:rsidP="00365CF9">
            <w:pPr>
              <w:spacing w:line="360" w:lineRule="auto"/>
              <w:jc w:val="both"/>
              <w:rPr>
                <w:sz w:val="20"/>
                <w:szCs w:val="20"/>
              </w:rPr>
            </w:pPr>
            <w:r w:rsidRPr="0088712B">
              <w:rPr>
                <w:sz w:val="20"/>
                <w:szCs w:val="20"/>
              </w:rPr>
              <w:t>Дист. вода</w:t>
            </w:r>
            <w:r w:rsidR="006736EA" w:rsidRPr="0088712B">
              <w:rPr>
                <w:sz w:val="20"/>
                <w:szCs w:val="20"/>
              </w:rPr>
              <w:t>+ каолин</w:t>
            </w:r>
          </w:p>
        </w:tc>
        <w:tc>
          <w:tcPr>
            <w:tcW w:w="1734" w:type="dxa"/>
          </w:tcPr>
          <w:p w:rsidR="004C6E03" w:rsidRPr="0088712B" w:rsidRDefault="004C6E03" w:rsidP="00365CF9">
            <w:pPr>
              <w:spacing w:line="360" w:lineRule="auto"/>
              <w:jc w:val="both"/>
              <w:rPr>
                <w:sz w:val="20"/>
                <w:szCs w:val="20"/>
              </w:rPr>
            </w:pPr>
            <w:r w:rsidRPr="0088712B">
              <w:rPr>
                <w:sz w:val="20"/>
                <w:szCs w:val="20"/>
              </w:rPr>
              <w:t>140</w:t>
            </w:r>
          </w:p>
        </w:tc>
        <w:tc>
          <w:tcPr>
            <w:tcW w:w="3512" w:type="dxa"/>
          </w:tcPr>
          <w:p w:rsidR="004C6E03" w:rsidRPr="0088712B" w:rsidRDefault="004C6E03" w:rsidP="00365CF9">
            <w:pPr>
              <w:spacing w:line="360" w:lineRule="auto"/>
              <w:jc w:val="both"/>
              <w:rPr>
                <w:sz w:val="20"/>
                <w:szCs w:val="20"/>
              </w:rPr>
            </w:pPr>
            <w:r w:rsidRPr="0088712B">
              <w:rPr>
                <w:sz w:val="20"/>
                <w:szCs w:val="20"/>
              </w:rPr>
              <w:t>2</w:t>
            </w:r>
            <w:r w:rsidR="0097572A" w:rsidRPr="0088712B">
              <w:rPr>
                <w:sz w:val="20"/>
                <w:szCs w:val="20"/>
              </w:rPr>
              <w:t>,0</w:t>
            </w:r>
          </w:p>
        </w:tc>
        <w:tc>
          <w:tcPr>
            <w:tcW w:w="2025" w:type="dxa"/>
          </w:tcPr>
          <w:p w:rsidR="004C6E03" w:rsidRPr="0088712B" w:rsidRDefault="004C6E03" w:rsidP="00365CF9">
            <w:pPr>
              <w:spacing w:line="360" w:lineRule="auto"/>
              <w:jc w:val="both"/>
              <w:rPr>
                <w:sz w:val="20"/>
                <w:szCs w:val="20"/>
              </w:rPr>
            </w:pPr>
            <w:r w:rsidRPr="0088712B">
              <w:rPr>
                <w:sz w:val="20"/>
                <w:szCs w:val="20"/>
              </w:rPr>
              <w:t>55</w:t>
            </w:r>
          </w:p>
        </w:tc>
      </w:tr>
    </w:tbl>
    <w:p w:rsidR="00A756C3" w:rsidRPr="0088712B" w:rsidRDefault="00A756C3" w:rsidP="00417997">
      <w:pPr>
        <w:spacing w:line="360" w:lineRule="auto"/>
        <w:ind w:firstLine="709"/>
        <w:jc w:val="both"/>
        <w:rPr>
          <w:sz w:val="28"/>
          <w:szCs w:val="28"/>
        </w:rPr>
      </w:pPr>
    </w:p>
    <w:p w:rsidR="0009113A" w:rsidRPr="0088712B" w:rsidRDefault="00A41E35" w:rsidP="00417997">
      <w:pPr>
        <w:autoSpaceDE w:val="0"/>
        <w:autoSpaceDN w:val="0"/>
        <w:adjustRightInd w:val="0"/>
        <w:spacing w:line="360" w:lineRule="auto"/>
        <w:ind w:firstLine="709"/>
        <w:jc w:val="both"/>
        <w:rPr>
          <w:sz w:val="28"/>
          <w:szCs w:val="28"/>
        </w:rPr>
      </w:pPr>
      <w:r w:rsidRPr="0088712B">
        <w:rPr>
          <w:sz w:val="28"/>
          <w:szCs w:val="28"/>
        </w:rPr>
        <w:t>Скорость осаждения (накопления осадка) и уплотнения осадка закономерно увеличиваются с повышением количества введенного сополимера.</w:t>
      </w:r>
    </w:p>
    <w:p w:rsidR="00A41E35" w:rsidRPr="0088712B" w:rsidRDefault="00A41E35" w:rsidP="00417997">
      <w:pPr>
        <w:autoSpaceDE w:val="0"/>
        <w:autoSpaceDN w:val="0"/>
        <w:adjustRightInd w:val="0"/>
        <w:spacing w:line="360" w:lineRule="auto"/>
        <w:ind w:firstLine="709"/>
        <w:jc w:val="both"/>
        <w:rPr>
          <w:sz w:val="28"/>
          <w:szCs w:val="28"/>
        </w:rPr>
      </w:pPr>
      <w:r w:rsidRPr="0088712B">
        <w:rPr>
          <w:sz w:val="28"/>
          <w:szCs w:val="28"/>
        </w:rPr>
        <w:t>Сравнивая параметры кинетической устойчивости сополимеров АА с МАГ и ПАА, можно видеть, что сополимеры проявляют значительно большую активность, судя по значениям объема и времени уплотнения осадка. Исходя из известных закономерностей динамики дисперсий</w:t>
      </w:r>
      <w:r w:rsidR="008F4AD9" w:rsidRPr="0088712B">
        <w:rPr>
          <w:sz w:val="28"/>
          <w:szCs w:val="28"/>
        </w:rPr>
        <w:t>,</w:t>
      </w:r>
      <w:r w:rsidRPr="0088712B">
        <w:rPr>
          <w:sz w:val="28"/>
          <w:szCs w:val="28"/>
        </w:rPr>
        <w:t xml:space="preserve"> можно предположить, что под</w:t>
      </w:r>
      <w:r w:rsidR="0009113A" w:rsidRPr="0088712B">
        <w:rPr>
          <w:sz w:val="28"/>
          <w:szCs w:val="28"/>
        </w:rPr>
        <w:t xml:space="preserve"> </w:t>
      </w:r>
      <w:r w:rsidRPr="0088712B">
        <w:rPr>
          <w:sz w:val="28"/>
          <w:szCs w:val="28"/>
        </w:rPr>
        <w:t>действием сополимеров образуются флокулы большего размера или большей</w:t>
      </w:r>
      <w:r w:rsidR="0009113A" w:rsidRPr="0088712B">
        <w:rPr>
          <w:sz w:val="28"/>
          <w:szCs w:val="28"/>
        </w:rPr>
        <w:t xml:space="preserve"> </w:t>
      </w:r>
      <w:r w:rsidRPr="0088712B">
        <w:rPr>
          <w:sz w:val="28"/>
          <w:szCs w:val="28"/>
        </w:rPr>
        <w:t>плотности, чем в присутствии полиакриламида.</w:t>
      </w:r>
    </w:p>
    <w:p w:rsidR="00A41E35" w:rsidRPr="0088712B" w:rsidRDefault="00A41E35" w:rsidP="00417997">
      <w:pPr>
        <w:autoSpaceDE w:val="0"/>
        <w:autoSpaceDN w:val="0"/>
        <w:adjustRightInd w:val="0"/>
        <w:spacing w:line="360" w:lineRule="auto"/>
        <w:ind w:firstLine="709"/>
        <w:jc w:val="both"/>
        <w:rPr>
          <w:sz w:val="28"/>
          <w:szCs w:val="28"/>
        </w:rPr>
      </w:pPr>
      <w:r w:rsidRPr="0088712B">
        <w:rPr>
          <w:sz w:val="28"/>
          <w:szCs w:val="28"/>
        </w:rPr>
        <w:t>Известно, что эффективность процесса флокуляции высокомолекулярными соединениями повышается при добавлении в систему низкомолекулярных электролитов [3]. Низкомолекулярные электролиты, сжимая слой противоионов у поверхности коллоидных частиц и нейтрализуя заряд на их поверхности, облегчают подход макромолекул и их адсорбцию. Одновременно происходит изменение структуры макромолекул. Экранирование заряженных звеньев полимера и уменьшение сил внутримолекулярного отталкивания приводит к сжатию макромолекул. Сжатые макромолекулы, занимая меньший объем, плотнее укладываются на поверхности частиц, в результате чего общее количество адсорбированного полимера возрастает.</w:t>
      </w:r>
    </w:p>
    <w:p w:rsidR="00A41E35" w:rsidRPr="0088712B" w:rsidRDefault="00A41E35" w:rsidP="00417997">
      <w:pPr>
        <w:autoSpaceDE w:val="0"/>
        <w:autoSpaceDN w:val="0"/>
        <w:adjustRightInd w:val="0"/>
        <w:spacing w:line="360" w:lineRule="auto"/>
        <w:ind w:firstLine="709"/>
        <w:jc w:val="both"/>
        <w:rPr>
          <w:sz w:val="28"/>
          <w:szCs w:val="28"/>
        </w:rPr>
      </w:pPr>
      <w:r w:rsidRPr="0088712B">
        <w:rPr>
          <w:sz w:val="28"/>
          <w:szCs w:val="28"/>
        </w:rPr>
        <w:t xml:space="preserve">В качестве коагулянта использовали органомодифицированную бентонитовую глину месторождения Герпегеж. Выполненные нами опыты показали, что при добавлении флокулянтов к суспензии каолина, к которой предварительно был добавлен органомодифицированный монтмориллонит (ОМ) резко уменьшалась оптическая плотность раствора, происходило образование и быстрое оседание агрегатов частиц. Этот процесс усиливался с повышением количества добавленного ОМ. Эффективность флокуляции также зависела от того, в какой последовательности дозируются реагенты – коагулирующий электролит и сополимер. Выявлено, что предварительное введение коагулирующего реагента вызывает более эффективную флокуляцию (таблица </w:t>
      </w:r>
      <w:r w:rsidR="00F96607" w:rsidRPr="0088712B">
        <w:rPr>
          <w:sz w:val="28"/>
          <w:szCs w:val="28"/>
        </w:rPr>
        <w:t>3.</w:t>
      </w:r>
      <w:r w:rsidRPr="0088712B">
        <w:rPr>
          <w:sz w:val="28"/>
          <w:szCs w:val="28"/>
        </w:rPr>
        <w:t>3)</w:t>
      </w:r>
    </w:p>
    <w:p w:rsidR="008F4AD9" w:rsidRPr="0088712B" w:rsidRDefault="008F4AD9" w:rsidP="00417997">
      <w:pPr>
        <w:autoSpaceDE w:val="0"/>
        <w:autoSpaceDN w:val="0"/>
        <w:adjustRightInd w:val="0"/>
        <w:spacing w:line="360" w:lineRule="auto"/>
        <w:ind w:firstLine="709"/>
        <w:jc w:val="both"/>
        <w:rPr>
          <w:sz w:val="28"/>
          <w:szCs w:val="28"/>
        </w:rPr>
      </w:pPr>
      <w:r w:rsidRPr="0088712B">
        <w:rPr>
          <w:sz w:val="28"/>
          <w:szCs w:val="28"/>
        </w:rPr>
        <w:t>Таким образом, предварительная агрегация коллоидных частиц позволяет получать крупные хлопья с повышенным содержанием твердой фазы. Однако, хотя процесс флокуляции протекает достаточно быстро, остаточное значение мутности немного выше при добавлении коагулянта-органоглины.</w:t>
      </w:r>
    </w:p>
    <w:p w:rsidR="00A41E35" w:rsidRPr="0088712B" w:rsidRDefault="009B3644" w:rsidP="00417997">
      <w:pPr>
        <w:autoSpaceDE w:val="0"/>
        <w:autoSpaceDN w:val="0"/>
        <w:adjustRightInd w:val="0"/>
        <w:spacing w:line="360" w:lineRule="auto"/>
        <w:ind w:firstLine="709"/>
        <w:jc w:val="both"/>
        <w:rPr>
          <w:sz w:val="28"/>
          <w:szCs w:val="28"/>
        </w:rPr>
      </w:pPr>
      <w:r w:rsidRPr="0088712B">
        <w:rPr>
          <w:b/>
          <w:bCs/>
          <w:sz w:val="28"/>
          <w:szCs w:val="28"/>
        </w:rPr>
        <w:br w:type="page"/>
      </w:r>
      <w:r w:rsidR="00A41E35" w:rsidRPr="0088712B">
        <w:rPr>
          <w:sz w:val="28"/>
          <w:szCs w:val="28"/>
        </w:rPr>
        <w:t>Таблица 3</w:t>
      </w:r>
      <w:r w:rsidR="00F96607" w:rsidRPr="0088712B">
        <w:rPr>
          <w:sz w:val="28"/>
          <w:szCs w:val="28"/>
        </w:rPr>
        <w:t>.3</w:t>
      </w:r>
      <w:r w:rsidR="00365CF9" w:rsidRPr="0088712B">
        <w:rPr>
          <w:sz w:val="28"/>
          <w:szCs w:val="28"/>
        </w:rPr>
        <w:t xml:space="preserve"> - </w:t>
      </w:r>
      <w:r w:rsidR="00A41E35" w:rsidRPr="0088712B">
        <w:rPr>
          <w:sz w:val="28"/>
          <w:szCs w:val="28"/>
        </w:rPr>
        <w:t>Влияние порядка дозирования коагулирующего реагента и сополимеров на эффективность флокуляции</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2"/>
        <w:gridCol w:w="2111"/>
        <w:gridCol w:w="1981"/>
        <w:gridCol w:w="1981"/>
      </w:tblGrid>
      <w:tr w:rsidR="00A41E35" w:rsidRPr="0088712B">
        <w:tc>
          <w:tcPr>
            <w:tcW w:w="1412" w:type="dxa"/>
          </w:tcPr>
          <w:p w:rsidR="00A41E35" w:rsidRPr="0088712B" w:rsidRDefault="00F96607" w:rsidP="00365CF9">
            <w:pPr>
              <w:autoSpaceDE w:val="0"/>
              <w:autoSpaceDN w:val="0"/>
              <w:adjustRightInd w:val="0"/>
              <w:spacing w:line="360" w:lineRule="auto"/>
              <w:jc w:val="both"/>
              <w:rPr>
                <w:sz w:val="20"/>
                <w:szCs w:val="20"/>
              </w:rPr>
            </w:pPr>
            <w:r w:rsidRPr="0088712B">
              <w:rPr>
                <w:sz w:val="20"/>
                <w:szCs w:val="20"/>
              </w:rPr>
              <w:t>Коагулянт</w:t>
            </w:r>
          </w:p>
        </w:tc>
        <w:tc>
          <w:tcPr>
            <w:tcW w:w="2111" w:type="dxa"/>
          </w:tcPr>
          <w:p w:rsidR="00A41E35" w:rsidRPr="0088712B" w:rsidRDefault="00A41E35" w:rsidP="00365CF9">
            <w:pPr>
              <w:autoSpaceDE w:val="0"/>
              <w:autoSpaceDN w:val="0"/>
              <w:adjustRightInd w:val="0"/>
              <w:spacing w:line="360" w:lineRule="auto"/>
              <w:jc w:val="both"/>
              <w:rPr>
                <w:sz w:val="20"/>
                <w:szCs w:val="20"/>
              </w:rPr>
            </w:pPr>
            <w:r w:rsidRPr="0088712B">
              <w:rPr>
                <w:sz w:val="20"/>
                <w:szCs w:val="20"/>
              </w:rPr>
              <w:t>Порядок</w:t>
            </w:r>
            <w:r w:rsidR="00365CF9" w:rsidRPr="0088712B">
              <w:rPr>
                <w:sz w:val="20"/>
                <w:szCs w:val="20"/>
              </w:rPr>
              <w:t xml:space="preserve"> </w:t>
            </w:r>
            <w:r w:rsidRPr="0088712B">
              <w:rPr>
                <w:sz w:val="20"/>
                <w:szCs w:val="20"/>
              </w:rPr>
              <w:t>дозирования</w:t>
            </w:r>
          </w:p>
        </w:tc>
        <w:tc>
          <w:tcPr>
            <w:tcW w:w="1981" w:type="dxa"/>
          </w:tcPr>
          <w:p w:rsidR="00A41E35" w:rsidRPr="0088712B" w:rsidRDefault="00A41E35" w:rsidP="00365CF9">
            <w:pPr>
              <w:autoSpaceDE w:val="0"/>
              <w:autoSpaceDN w:val="0"/>
              <w:adjustRightInd w:val="0"/>
              <w:spacing w:line="360" w:lineRule="auto"/>
              <w:jc w:val="both"/>
              <w:rPr>
                <w:sz w:val="20"/>
                <w:szCs w:val="20"/>
              </w:rPr>
            </w:pPr>
            <w:r w:rsidRPr="0088712B">
              <w:rPr>
                <w:sz w:val="20"/>
                <w:szCs w:val="20"/>
              </w:rPr>
              <w:t>Концентрация</w:t>
            </w:r>
            <w:r w:rsidR="00365CF9" w:rsidRPr="0088712B">
              <w:rPr>
                <w:sz w:val="20"/>
                <w:szCs w:val="20"/>
              </w:rPr>
              <w:t xml:space="preserve"> </w:t>
            </w:r>
            <w:r w:rsidRPr="0088712B">
              <w:rPr>
                <w:sz w:val="20"/>
                <w:szCs w:val="20"/>
              </w:rPr>
              <w:t>сополимера</w:t>
            </w:r>
          </w:p>
        </w:tc>
        <w:tc>
          <w:tcPr>
            <w:tcW w:w="1981" w:type="dxa"/>
          </w:tcPr>
          <w:p w:rsidR="00A41E35" w:rsidRPr="0088712B" w:rsidRDefault="00A41E35" w:rsidP="00365CF9">
            <w:pPr>
              <w:autoSpaceDE w:val="0"/>
              <w:autoSpaceDN w:val="0"/>
              <w:adjustRightInd w:val="0"/>
              <w:spacing w:line="360" w:lineRule="auto"/>
              <w:jc w:val="both"/>
              <w:rPr>
                <w:sz w:val="20"/>
                <w:szCs w:val="20"/>
              </w:rPr>
            </w:pPr>
            <w:r w:rsidRPr="0088712B">
              <w:rPr>
                <w:sz w:val="20"/>
                <w:szCs w:val="20"/>
              </w:rPr>
              <w:t>Остаточная</w:t>
            </w:r>
            <w:r w:rsidR="00365CF9" w:rsidRPr="0088712B">
              <w:rPr>
                <w:sz w:val="20"/>
                <w:szCs w:val="20"/>
              </w:rPr>
              <w:t xml:space="preserve"> </w:t>
            </w:r>
            <w:r w:rsidR="008F4AD9" w:rsidRPr="0088712B">
              <w:rPr>
                <w:sz w:val="20"/>
                <w:szCs w:val="20"/>
              </w:rPr>
              <w:t>мутность</w:t>
            </w:r>
            <w:r w:rsidRPr="0088712B">
              <w:rPr>
                <w:sz w:val="20"/>
                <w:szCs w:val="20"/>
              </w:rPr>
              <w:t>, %</w:t>
            </w:r>
          </w:p>
        </w:tc>
      </w:tr>
      <w:tr w:rsidR="00A41E35" w:rsidRPr="0088712B">
        <w:tc>
          <w:tcPr>
            <w:tcW w:w="1412" w:type="dxa"/>
          </w:tcPr>
          <w:p w:rsidR="00A41E35" w:rsidRPr="0088712B" w:rsidRDefault="00A41E35" w:rsidP="00365CF9">
            <w:pPr>
              <w:autoSpaceDE w:val="0"/>
              <w:autoSpaceDN w:val="0"/>
              <w:adjustRightInd w:val="0"/>
              <w:spacing w:line="360" w:lineRule="auto"/>
              <w:jc w:val="both"/>
              <w:rPr>
                <w:sz w:val="20"/>
                <w:szCs w:val="20"/>
              </w:rPr>
            </w:pPr>
            <w:r w:rsidRPr="0088712B">
              <w:rPr>
                <w:sz w:val="20"/>
                <w:szCs w:val="20"/>
              </w:rPr>
              <w:t>ОМ</w:t>
            </w:r>
          </w:p>
        </w:tc>
        <w:tc>
          <w:tcPr>
            <w:tcW w:w="2111" w:type="dxa"/>
          </w:tcPr>
          <w:p w:rsidR="00A41E35" w:rsidRPr="0088712B" w:rsidRDefault="00A41E35" w:rsidP="00365CF9">
            <w:pPr>
              <w:autoSpaceDE w:val="0"/>
              <w:autoSpaceDN w:val="0"/>
              <w:adjustRightInd w:val="0"/>
              <w:spacing w:line="360" w:lineRule="auto"/>
              <w:jc w:val="both"/>
              <w:rPr>
                <w:sz w:val="20"/>
                <w:szCs w:val="20"/>
              </w:rPr>
            </w:pPr>
            <w:r w:rsidRPr="0088712B">
              <w:rPr>
                <w:sz w:val="20"/>
                <w:szCs w:val="20"/>
              </w:rPr>
              <w:t>ОМ+сополимер 70:30</w:t>
            </w:r>
          </w:p>
        </w:tc>
        <w:tc>
          <w:tcPr>
            <w:tcW w:w="1981" w:type="dxa"/>
          </w:tcPr>
          <w:p w:rsidR="00A41E35" w:rsidRPr="0088712B" w:rsidRDefault="00A41E35" w:rsidP="00365CF9">
            <w:pPr>
              <w:autoSpaceDE w:val="0"/>
              <w:autoSpaceDN w:val="0"/>
              <w:adjustRightInd w:val="0"/>
              <w:spacing w:line="360" w:lineRule="auto"/>
              <w:jc w:val="both"/>
              <w:rPr>
                <w:sz w:val="20"/>
                <w:szCs w:val="20"/>
              </w:rPr>
            </w:pPr>
            <w:r w:rsidRPr="0088712B">
              <w:rPr>
                <w:sz w:val="20"/>
                <w:szCs w:val="20"/>
              </w:rPr>
              <w:t>0,5 %</w:t>
            </w:r>
          </w:p>
        </w:tc>
        <w:tc>
          <w:tcPr>
            <w:tcW w:w="1981" w:type="dxa"/>
          </w:tcPr>
          <w:p w:rsidR="00A41E35" w:rsidRPr="0088712B" w:rsidRDefault="00A41E35" w:rsidP="00365CF9">
            <w:pPr>
              <w:autoSpaceDE w:val="0"/>
              <w:autoSpaceDN w:val="0"/>
              <w:adjustRightInd w:val="0"/>
              <w:spacing w:line="360" w:lineRule="auto"/>
              <w:jc w:val="both"/>
              <w:rPr>
                <w:sz w:val="20"/>
                <w:szCs w:val="20"/>
              </w:rPr>
            </w:pPr>
            <w:r w:rsidRPr="0088712B">
              <w:rPr>
                <w:sz w:val="20"/>
                <w:szCs w:val="20"/>
              </w:rPr>
              <w:t>10</w:t>
            </w:r>
            <w:r w:rsidR="008F4AD9" w:rsidRPr="0088712B">
              <w:rPr>
                <w:sz w:val="20"/>
                <w:szCs w:val="20"/>
              </w:rPr>
              <w:t xml:space="preserve"> </w:t>
            </w:r>
            <w:r w:rsidRPr="0088712B">
              <w:rPr>
                <w:sz w:val="20"/>
                <w:szCs w:val="20"/>
              </w:rPr>
              <w:t>%</w:t>
            </w:r>
          </w:p>
        </w:tc>
      </w:tr>
      <w:tr w:rsidR="00A41E35" w:rsidRPr="0088712B">
        <w:tc>
          <w:tcPr>
            <w:tcW w:w="1412" w:type="dxa"/>
          </w:tcPr>
          <w:p w:rsidR="00A41E35" w:rsidRPr="0088712B" w:rsidRDefault="00A41E35" w:rsidP="00365CF9">
            <w:pPr>
              <w:autoSpaceDE w:val="0"/>
              <w:autoSpaceDN w:val="0"/>
              <w:adjustRightInd w:val="0"/>
              <w:spacing w:line="360" w:lineRule="auto"/>
              <w:jc w:val="both"/>
              <w:rPr>
                <w:sz w:val="20"/>
                <w:szCs w:val="20"/>
              </w:rPr>
            </w:pPr>
            <w:r w:rsidRPr="0088712B">
              <w:rPr>
                <w:sz w:val="20"/>
                <w:szCs w:val="20"/>
              </w:rPr>
              <w:t>ОМ</w:t>
            </w:r>
          </w:p>
        </w:tc>
        <w:tc>
          <w:tcPr>
            <w:tcW w:w="2111" w:type="dxa"/>
          </w:tcPr>
          <w:p w:rsidR="00A41E35" w:rsidRPr="0088712B" w:rsidRDefault="00A41E35" w:rsidP="00365CF9">
            <w:pPr>
              <w:autoSpaceDE w:val="0"/>
              <w:autoSpaceDN w:val="0"/>
              <w:adjustRightInd w:val="0"/>
              <w:spacing w:line="360" w:lineRule="auto"/>
              <w:jc w:val="both"/>
              <w:rPr>
                <w:sz w:val="20"/>
                <w:szCs w:val="20"/>
              </w:rPr>
            </w:pPr>
            <w:r w:rsidRPr="0088712B">
              <w:rPr>
                <w:sz w:val="20"/>
                <w:szCs w:val="20"/>
              </w:rPr>
              <w:t>сополимер 70:30+ОМ</w:t>
            </w:r>
          </w:p>
        </w:tc>
        <w:tc>
          <w:tcPr>
            <w:tcW w:w="1981" w:type="dxa"/>
          </w:tcPr>
          <w:p w:rsidR="00A41E35" w:rsidRPr="0088712B" w:rsidRDefault="00A41E35" w:rsidP="00365CF9">
            <w:pPr>
              <w:autoSpaceDE w:val="0"/>
              <w:autoSpaceDN w:val="0"/>
              <w:adjustRightInd w:val="0"/>
              <w:spacing w:line="360" w:lineRule="auto"/>
              <w:jc w:val="both"/>
              <w:rPr>
                <w:sz w:val="20"/>
                <w:szCs w:val="20"/>
              </w:rPr>
            </w:pPr>
            <w:r w:rsidRPr="0088712B">
              <w:rPr>
                <w:sz w:val="20"/>
                <w:szCs w:val="20"/>
              </w:rPr>
              <w:t>0,5 %</w:t>
            </w:r>
          </w:p>
        </w:tc>
        <w:tc>
          <w:tcPr>
            <w:tcW w:w="1981" w:type="dxa"/>
          </w:tcPr>
          <w:p w:rsidR="00A41E35" w:rsidRPr="0088712B" w:rsidRDefault="00A41E35" w:rsidP="00365CF9">
            <w:pPr>
              <w:autoSpaceDE w:val="0"/>
              <w:autoSpaceDN w:val="0"/>
              <w:adjustRightInd w:val="0"/>
              <w:spacing w:line="360" w:lineRule="auto"/>
              <w:jc w:val="both"/>
              <w:rPr>
                <w:sz w:val="20"/>
                <w:szCs w:val="20"/>
              </w:rPr>
            </w:pPr>
            <w:r w:rsidRPr="0088712B">
              <w:rPr>
                <w:sz w:val="20"/>
                <w:szCs w:val="20"/>
              </w:rPr>
              <w:t>28 %</w:t>
            </w:r>
          </w:p>
        </w:tc>
      </w:tr>
    </w:tbl>
    <w:p w:rsidR="00A41E35" w:rsidRPr="0088712B" w:rsidRDefault="00A41E35" w:rsidP="00417997">
      <w:pPr>
        <w:autoSpaceDE w:val="0"/>
        <w:autoSpaceDN w:val="0"/>
        <w:adjustRightInd w:val="0"/>
        <w:spacing w:line="360" w:lineRule="auto"/>
        <w:ind w:firstLine="709"/>
        <w:jc w:val="both"/>
        <w:rPr>
          <w:sz w:val="28"/>
          <w:szCs w:val="28"/>
        </w:rPr>
      </w:pPr>
    </w:p>
    <w:p w:rsidR="00A41E35" w:rsidRPr="0088712B" w:rsidRDefault="0009113A" w:rsidP="00417997">
      <w:pPr>
        <w:pStyle w:val="2"/>
        <w:jc w:val="both"/>
        <w:rPr>
          <w:i w:val="0"/>
          <w:iCs w:val="0"/>
        </w:rPr>
      </w:pPr>
      <w:bookmarkStart w:id="22" w:name="_Toc168635491"/>
      <w:r w:rsidRPr="0088712B">
        <w:rPr>
          <w:i w:val="0"/>
          <w:iCs w:val="0"/>
        </w:rPr>
        <w:t>3.</w:t>
      </w:r>
      <w:r w:rsidR="00A41E35" w:rsidRPr="0088712B">
        <w:rPr>
          <w:i w:val="0"/>
          <w:iCs w:val="0"/>
        </w:rPr>
        <w:t>2 Исследование бактерицидных свойств сополимеров акриламида с метакрилатом гуанидина по отношению к микробиологическим загряз</w:t>
      </w:r>
      <w:r w:rsidRPr="0088712B">
        <w:rPr>
          <w:i w:val="0"/>
          <w:iCs w:val="0"/>
        </w:rPr>
        <w:t>нениям воды</w:t>
      </w:r>
      <w:bookmarkEnd w:id="22"/>
    </w:p>
    <w:p w:rsidR="00365CF9" w:rsidRPr="0088712B" w:rsidRDefault="00365CF9" w:rsidP="00417997">
      <w:pPr>
        <w:spacing w:line="360" w:lineRule="auto"/>
        <w:ind w:firstLine="709"/>
        <w:jc w:val="both"/>
        <w:rPr>
          <w:sz w:val="28"/>
          <w:szCs w:val="28"/>
        </w:rPr>
      </w:pPr>
    </w:p>
    <w:p w:rsidR="00A41E35" w:rsidRPr="0088712B" w:rsidRDefault="00A41E35" w:rsidP="00417997">
      <w:pPr>
        <w:spacing w:line="360" w:lineRule="auto"/>
        <w:ind w:firstLine="709"/>
        <w:jc w:val="both"/>
        <w:rPr>
          <w:sz w:val="28"/>
          <w:szCs w:val="28"/>
        </w:rPr>
      </w:pPr>
      <w:r w:rsidRPr="0088712B">
        <w:rPr>
          <w:sz w:val="28"/>
          <w:szCs w:val="28"/>
        </w:rPr>
        <w:t>Как известно, радикальная сополимеризация акриламида с виниловыми мономерами используется для получения сополимеров, которые обладают лучшими потребительскими свойствами по сравнению с полиакриламидом, который является промышленным флокулянтом и используется в самых разных отраслях промышленности.</w:t>
      </w:r>
    </w:p>
    <w:p w:rsidR="00A41E35" w:rsidRPr="0088712B" w:rsidRDefault="00A41E35" w:rsidP="00417997">
      <w:pPr>
        <w:spacing w:line="360" w:lineRule="auto"/>
        <w:ind w:firstLine="709"/>
        <w:jc w:val="both"/>
        <w:rPr>
          <w:sz w:val="28"/>
          <w:szCs w:val="28"/>
        </w:rPr>
      </w:pPr>
      <w:r w:rsidRPr="0088712B">
        <w:rPr>
          <w:sz w:val="28"/>
          <w:szCs w:val="28"/>
        </w:rPr>
        <w:t>Предполагалось, что сополимеры АА, содержащие гуанидиновые группы будут обладать не только флоккулирующими, но биоцидными свойствами.</w:t>
      </w:r>
    </w:p>
    <w:p w:rsidR="00A41E35" w:rsidRPr="0088712B" w:rsidRDefault="00A41E35" w:rsidP="00417997">
      <w:pPr>
        <w:spacing w:line="360" w:lineRule="auto"/>
        <w:ind w:firstLine="709"/>
        <w:jc w:val="both"/>
        <w:rPr>
          <w:sz w:val="28"/>
          <w:szCs w:val="28"/>
        </w:rPr>
      </w:pPr>
      <w:r w:rsidRPr="0088712B">
        <w:rPr>
          <w:sz w:val="28"/>
          <w:szCs w:val="28"/>
        </w:rPr>
        <w:t>Биоцидную активность определяли по методикам подсчета выросших колоний после обработки воды флокулянтами и методом диффузии в чашке (см. экспериментальную часть).</w:t>
      </w:r>
    </w:p>
    <w:p w:rsidR="00A41E35" w:rsidRPr="0088712B" w:rsidRDefault="00A41E35" w:rsidP="00417997">
      <w:pPr>
        <w:spacing w:line="360" w:lineRule="auto"/>
        <w:ind w:firstLine="709"/>
        <w:jc w:val="both"/>
        <w:rPr>
          <w:sz w:val="28"/>
          <w:szCs w:val="28"/>
        </w:rPr>
      </w:pPr>
      <w:r w:rsidRPr="0088712B">
        <w:rPr>
          <w:sz w:val="28"/>
          <w:szCs w:val="28"/>
        </w:rPr>
        <w:t>В результате исследований было выявлено, что полученные сополимеры обладают значительной биоцидной активностью по отношению к кишечной палочке, при этом биоцидная активность повышается с увеличением содержания гуанидинового фрагмента.</w:t>
      </w:r>
    </w:p>
    <w:p w:rsidR="00365CF9" w:rsidRPr="0088712B" w:rsidRDefault="00365CF9" w:rsidP="00417997">
      <w:pPr>
        <w:spacing w:line="360" w:lineRule="auto"/>
        <w:ind w:firstLine="709"/>
        <w:jc w:val="both"/>
        <w:rPr>
          <w:b/>
          <w:bCs/>
          <w:sz w:val="28"/>
          <w:szCs w:val="28"/>
        </w:rPr>
      </w:pPr>
    </w:p>
    <w:p w:rsidR="00A41E35" w:rsidRPr="0088712B" w:rsidRDefault="00A41E35" w:rsidP="00417997">
      <w:pPr>
        <w:spacing w:line="360" w:lineRule="auto"/>
        <w:ind w:firstLine="709"/>
        <w:jc w:val="both"/>
        <w:rPr>
          <w:sz w:val="28"/>
          <w:szCs w:val="28"/>
        </w:rPr>
      </w:pPr>
      <w:r w:rsidRPr="0088712B">
        <w:rPr>
          <w:sz w:val="28"/>
          <w:szCs w:val="28"/>
        </w:rPr>
        <w:t xml:space="preserve">Таблица </w:t>
      </w:r>
      <w:r w:rsidR="003300B6" w:rsidRPr="0088712B">
        <w:rPr>
          <w:sz w:val="28"/>
          <w:szCs w:val="28"/>
        </w:rPr>
        <w:t>3.4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71"/>
        <w:gridCol w:w="2998"/>
        <w:gridCol w:w="2911"/>
      </w:tblGrid>
      <w:tr w:rsidR="00A41E35" w:rsidRPr="0088712B">
        <w:trPr>
          <w:jc w:val="center"/>
        </w:trPr>
        <w:tc>
          <w:tcPr>
            <w:tcW w:w="2271" w:type="dxa"/>
          </w:tcPr>
          <w:p w:rsidR="00A41E35" w:rsidRPr="0088712B" w:rsidRDefault="00A41E35" w:rsidP="00365CF9">
            <w:pPr>
              <w:spacing w:line="360" w:lineRule="auto"/>
              <w:jc w:val="both"/>
              <w:rPr>
                <w:sz w:val="20"/>
                <w:szCs w:val="20"/>
                <w:vertAlign w:val="superscript"/>
              </w:rPr>
            </w:pPr>
            <w:r w:rsidRPr="0088712B">
              <w:rPr>
                <w:sz w:val="20"/>
                <w:szCs w:val="20"/>
              </w:rPr>
              <w:t>Полимеры и сополимеры</w:t>
            </w:r>
          </w:p>
        </w:tc>
        <w:tc>
          <w:tcPr>
            <w:tcW w:w="2998" w:type="dxa"/>
          </w:tcPr>
          <w:p w:rsidR="00A41E35" w:rsidRPr="0088712B" w:rsidRDefault="00A41E35" w:rsidP="00365CF9">
            <w:pPr>
              <w:spacing w:line="360" w:lineRule="auto"/>
              <w:jc w:val="both"/>
              <w:rPr>
                <w:sz w:val="20"/>
                <w:szCs w:val="20"/>
              </w:rPr>
            </w:pPr>
            <w:r w:rsidRPr="0088712B">
              <w:rPr>
                <w:sz w:val="20"/>
                <w:szCs w:val="20"/>
              </w:rPr>
              <w:t>Число колоний, выросших на 1 см</w:t>
            </w:r>
            <w:r w:rsidRPr="0088712B">
              <w:rPr>
                <w:sz w:val="20"/>
                <w:szCs w:val="20"/>
                <w:vertAlign w:val="superscript"/>
              </w:rPr>
              <w:t xml:space="preserve">3 </w:t>
            </w:r>
            <w:r w:rsidRPr="0088712B">
              <w:rPr>
                <w:sz w:val="20"/>
                <w:szCs w:val="20"/>
              </w:rPr>
              <w:t>воды</w:t>
            </w:r>
          </w:p>
        </w:tc>
        <w:tc>
          <w:tcPr>
            <w:tcW w:w="2911" w:type="dxa"/>
          </w:tcPr>
          <w:p w:rsidR="00A41E35" w:rsidRPr="0088712B" w:rsidRDefault="00A41E35" w:rsidP="00365CF9">
            <w:pPr>
              <w:spacing w:line="360" w:lineRule="auto"/>
              <w:jc w:val="both"/>
              <w:rPr>
                <w:sz w:val="20"/>
                <w:szCs w:val="20"/>
              </w:rPr>
            </w:pPr>
            <w:r w:rsidRPr="0088712B">
              <w:rPr>
                <w:sz w:val="20"/>
                <w:szCs w:val="20"/>
              </w:rPr>
              <w:t>Качественная оценка биоцидности</w:t>
            </w:r>
          </w:p>
        </w:tc>
      </w:tr>
      <w:tr w:rsidR="00A41E35" w:rsidRPr="0088712B">
        <w:trPr>
          <w:jc w:val="center"/>
        </w:trPr>
        <w:tc>
          <w:tcPr>
            <w:tcW w:w="2271" w:type="dxa"/>
          </w:tcPr>
          <w:p w:rsidR="00A41E35" w:rsidRPr="0088712B" w:rsidRDefault="00A41E35" w:rsidP="00365CF9">
            <w:pPr>
              <w:spacing w:line="360" w:lineRule="auto"/>
              <w:jc w:val="both"/>
              <w:rPr>
                <w:sz w:val="20"/>
                <w:szCs w:val="20"/>
              </w:rPr>
            </w:pPr>
            <w:r w:rsidRPr="0088712B">
              <w:rPr>
                <w:sz w:val="20"/>
                <w:szCs w:val="20"/>
              </w:rPr>
              <w:t>1</w:t>
            </w:r>
          </w:p>
        </w:tc>
        <w:tc>
          <w:tcPr>
            <w:tcW w:w="2998" w:type="dxa"/>
          </w:tcPr>
          <w:p w:rsidR="00A41E35" w:rsidRPr="0088712B" w:rsidRDefault="00A41E35" w:rsidP="00365CF9">
            <w:pPr>
              <w:spacing w:line="360" w:lineRule="auto"/>
              <w:jc w:val="both"/>
              <w:rPr>
                <w:sz w:val="20"/>
                <w:szCs w:val="20"/>
              </w:rPr>
            </w:pPr>
            <w:r w:rsidRPr="0088712B">
              <w:rPr>
                <w:sz w:val="20"/>
                <w:szCs w:val="20"/>
              </w:rPr>
              <w:t>1206</w:t>
            </w:r>
          </w:p>
        </w:tc>
        <w:tc>
          <w:tcPr>
            <w:tcW w:w="2911" w:type="dxa"/>
          </w:tcPr>
          <w:p w:rsidR="00A41E35" w:rsidRPr="0088712B" w:rsidRDefault="00A41E35" w:rsidP="00365CF9">
            <w:pPr>
              <w:spacing w:line="360" w:lineRule="auto"/>
              <w:jc w:val="both"/>
              <w:rPr>
                <w:sz w:val="20"/>
                <w:szCs w:val="20"/>
              </w:rPr>
            </w:pPr>
            <w:r w:rsidRPr="0088712B">
              <w:rPr>
                <w:sz w:val="20"/>
                <w:szCs w:val="20"/>
              </w:rPr>
              <w:t>неудовлетворительная</w:t>
            </w:r>
          </w:p>
        </w:tc>
      </w:tr>
      <w:tr w:rsidR="00A41E35" w:rsidRPr="0088712B">
        <w:trPr>
          <w:jc w:val="center"/>
        </w:trPr>
        <w:tc>
          <w:tcPr>
            <w:tcW w:w="2271" w:type="dxa"/>
          </w:tcPr>
          <w:p w:rsidR="00A41E35" w:rsidRPr="0088712B" w:rsidRDefault="00A41E35" w:rsidP="00365CF9">
            <w:pPr>
              <w:spacing w:line="360" w:lineRule="auto"/>
              <w:jc w:val="both"/>
              <w:rPr>
                <w:sz w:val="20"/>
                <w:szCs w:val="20"/>
              </w:rPr>
            </w:pPr>
            <w:r w:rsidRPr="0088712B">
              <w:rPr>
                <w:sz w:val="20"/>
                <w:szCs w:val="20"/>
              </w:rPr>
              <w:t>2</w:t>
            </w:r>
          </w:p>
        </w:tc>
        <w:tc>
          <w:tcPr>
            <w:tcW w:w="2998" w:type="dxa"/>
          </w:tcPr>
          <w:p w:rsidR="00A41E35" w:rsidRPr="0088712B" w:rsidRDefault="00A41E35" w:rsidP="00365CF9">
            <w:pPr>
              <w:spacing w:line="360" w:lineRule="auto"/>
              <w:jc w:val="both"/>
              <w:rPr>
                <w:sz w:val="20"/>
                <w:szCs w:val="20"/>
              </w:rPr>
            </w:pPr>
            <w:r w:rsidRPr="0088712B">
              <w:rPr>
                <w:sz w:val="20"/>
                <w:szCs w:val="20"/>
              </w:rPr>
              <w:t>31</w:t>
            </w:r>
          </w:p>
        </w:tc>
        <w:tc>
          <w:tcPr>
            <w:tcW w:w="2911" w:type="dxa"/>
          </w:tcPr>
          <w:p w:rsidR="00A41E35" w:rsidRPr="0088712B" w:rsidRDefault="00A41E35" w:rsidP="00365CF9">
            <w:pPr>
              <w:spacing w:line="360" w:lineRule="auto"/>
              <w:jc w:val="both"/>
              <w:rPr>
                <w:sz w:val="20"/>
                <w:szCs w:val="20"/>
              </w:rPr>
            </w:pPr>
            <w:r w:rsidRPr="0088712B">
              <w:rPr>
                <w:sz w:val="20"/>
                <w:szCs w:val="20"/>
              </w:rPr>
              <w:t>хорошая</w:t>
            </w:r>
          </w:p>
        </w:tc>
      </w:tr>
      <w:tr w:rsidR="00A41E35" w:rsidRPr="0088712B">
        <w:trPr>
          <w:jc w:val="center"/>
        </w:trPr>
        <w:tc>
          <w:tcPr>
            <w:tcW w:w="2271" w:type="dxa"/>
          </w:tcPr>
          <w:p w:rsidR="00A41E35" w:rsidRPr="0088712B" w:rsidRDefault="00A41E35" w:rsidP="00365CF9">
            <w:pPr>
              <w:spacing w:line="360" w:lineRule="auto"/>
              <w:jc w:val="both"/>
              <w:rPr>
                <w:sz w:val="20"/>
                <w:szCs w:val="20"/>
              </w:rPr>
            </w:pPr>
            <w:r w:rsidRPr="0088712B">
              <w:rPr>
                <w:sz w:val="20"/>
                <w:szCs w:val="20"/>
              </w:rPr>
              <w:t>3</w:t>
            </w:r>
          </w:p>
        </w:tc>
        <w:tc>
          <w:tcPr>
            <w:tcW w:w="2998" w:type="dxa"/>
          </w:tcPr>
          <w:p w:rsidR="00A41E35" w:rsidRPr="0088712B" w:rsidRDefault="00A41E35" w:rsidP="00365CF9">
            <w:pPr>
              <w:spacing w:line="360" w:lineRule="auto"/>
              <w:jc w:val="both"/>
              <w:rPr>
                <w:sz w:val="20"/>
                <w:szCs w:val="20"/>
              </w:rPr>
            </w:pPr>
            <w:r w:rsidRPr="0088712B">
              <w:rPr>
                <w:sz w:val="20"/>
                <w:szCs w:val="20"/>
              </w:rPr>
              <w:t>35</w:t>
            </w:r>
          </w:p>
        </w:tc>
        <w:tc>
          <w:tcPr>
            <w:tcW w:w="2911" w:type="dxa"/>
          </w:tcPr>
          <w:p w:rsidR="00A41E35" w:rsidRPr="0088712B" w:rsidRDefault="00A41E35" w:rsidP="00365CF9">
            <w:pPr>
              <w:spacing w:line="360" w:lineRule="auto"/>
              <w:jc w:val="both"/>
              <w:rPr>
                <w:sz w:val="20"/>
                <w:szCs w:val="20"/>
              </w:rPr>
            </w:pPr>
            <w:r w:rsidRPr="0088712B">
              <w:rPr>
                <w:sz w:val="20"/>
                <w:szCs w:val="20"/>
              </w:rPr>
              <w:t>хорошая</w:t>
            </w:r>
          </w:p>
        </w:tc>
      </w:tr>
      <w:tr w:rsidR="00A41E35" w:rsidRPr="0088712B">
        <w:trPr>
          <w:jc w:val="center"/>
        </w:trPr>
        <w:tc>
          <w:tcPr>
            <w:tcW w:w="2271" w:type="dxa"/>
          </w:tcPr>
          <w:p w:rsidR="00A41E35" w:rsidRPr="0088712B" w:rsidRDefault="00A41E35" w:rsidP="00365CF9">
            <w:pPr>
              <w:spacing w:line="360" w:lineRule="auto"/>
              <w:jc w:val="both"/>
              <w:rPr>
                <w:sz w:val="20"/>
                <w:szCs w:val="20"/>
              </w:rPr>
            </w:pPr>
            <w:r w:rsidRPr="0088712B">
              <w:rPr>
                <w:sz w:val="20"/>
                <w:szCs w:val="20"/>
              </w:rPr>
              <w:t>4</w:t>
            </w:r>
          </w:p>
        </w:tc>
        <w:tc>
          <w:tcPr>
            <w:tcW w:w="2998" w:type="dxa"/>
          </w:tcPr>
          <w:p w:rsidR="00A41E35" w:rsidRPr="0088712B" w:rsidRDefault="00A41E35" w:rsidP="00365CF9">
            <w:pPr>
              <w:spacing w:line="360" w:lineRule="auto"/>
              <w:jc w:val="both"/>
              <w:rPr>
                <w:sz w:val="20"/>
                <w:szCs w:val="20"/>
              </w:rPr>
            </w:pPr>
            <w:r w:rsidRPr="0088712B">
              <w:rPr>
                <w:sz w:val="20"/>
                <w:szCs w:val="20"/>
              </w:rPr>
              <w:t>103</w:t>
            </w:r>
          </w:p>
        </w:tc>
        <w:tc>
          <w:tcPr>
            <w:tcW w:w="2911" w:type="dxa"/>
          </w:tcPr>
          <w:p w:rsidR="00A41E35" w:rsidRPr="0088712B" w:rsidRDefault="00A41E35" w:rsidP="00365CF9">
            <w:pPr>
              <w:spacing w:line="360" w:lineRule="auto"/>
              <w:jc w:val="both"/>
              <w:rPr>
                <w:sz w:val="20"/>
                <w:szCs w:val="20"/>
              </w:rPr>
            </w:pPr>
            <w:r w:rsidRPr="0088712B">
              <w:rPr>
                <w:sz w:val="20"/>
                <w:szCs w:val="20"/>
              </w:rPr>
              <w:t>удовлетворительная</w:t>
            </w:r>
          </w:p>
        </w:tc>
      </w:tr>
    </w:tbl>
    <w:p w:rsidR="009B3644" w:rsidRPr="0088712B" w:rsidRDefault="009B3644" w:rsidP="00417997">
      <w:pPr>
        <w:spacing w:line="360" w:lineRule="auto"/>
        <w:ind w:firstLine="709"/>
        <w:jc w:val="both"/>
        <w:rPr>
          <w:sz w:val="28"/>
          <w:szCs w:val="28"/>
        </w:rPr>
      </w:pPr>
    </w:p>
    <w:p w:rsidR="00A41E35" w:rsidRPr="0088712B" w:rsidRDefault="00A41E35" w:rsidP="00417997">
      <w:pPr>
        <w:spacing w:line="360" w:lineRule="auto"/>
        <w:ind w:firstLine="709"/>
        <w:jc w:val="both"/>
        <w:rPr>
          <w:sz w:val="28"/>
          <w:szCs w:val="28"/>
        </w:rPr>
      </w:pPr>
      <w:r w:rsidRPr="0088712B">
        <w:rPr>
          <w:sz w:val="28"/>
          <w:szCs w:val="28"/>
        </w:rPr>
        <w:t xml:space="preserve">Таблица </w:t>
      </w:r>
      <w:r w:rsidR="003300B6" w:rsidRPr="0088712B">
        <w:rPr>
          <w:sz w:val="28"/>
          <w:szCs w:val="28"/>
        </w:rPr>
        <w:t>3.5</w:t>
      </w:r>
    </w:p>
    <w:tbl>
      <w:tblPr>
        <w:tblW w:w="8903" w:type="dxa"/>
        <w:tblInd w:w="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23"/>
        <w:gridCol w:w="2812"/>
        <w:gridCol w:w="3868"/>
      </w:tblGrid>
      <w:tr w:rsidR="00A41E35" w:rsidRPr="0088712B">
        <w:trPr>
          <w:trHeight w:val="622"/>
        </w:trPr>
        <w:tc>
          <w:tcPr>
            <w:tcW w:w="2223" w:type="dxa"/>
          </w:tcPr>
          <w:p w:rsidR="00A41E35" w:rsidRPr="0088712B" w:rsidRDefault="00A41E35" w:rsidP="00365CF9">
            <w:pPr>
              <w:spacing w:line="360" w:lineRule="auto"/>
              <w:jc w:val="both"/>
              <w:rPr>
                <w:sz w:val="20"/>
                <w:szCs w:val="20"/>
                <w:vertAlign w:val="superscript"/>
              </w:rPr>
            </w:pPr>
            <w:r w:rsidRPr="0088712B">
              <w:rPr>
                <w:sz w:val="20"/>
                <w:szCs w:val="20"/>
              </w:rPr>
              <w:t>Полимеры и сополимеры</w:t>
            </w:r>
            <w:r w:rsidRPr="0088712B">
              <w:rPr>
                <w:sz w:val="20"/>
                <w:szCs w:val="20"/>
                <w:vertAlign w:val="superscript"/>
              </w:rPr>
              <w:t>*</w:t>
            </w:r>
          </w:p>
        </w:tc>
        <w:tc>
          <w:tcPr>
            <w:tcW w:w="2812" w:type="dxa"/>
          </w:tcPr>
          <w:p w:rsidR="00A41E35" w:rsidRPr="0088712B" w:rsidRDefault="00A41E35" w:rsidP="00365CF9">
            <w:pPr>
              <w:spacing w:line="360" w:lineRule="auto"/>
              <w:jc w:val="both"/>
              <w:rPr>
                <w:sz w:val="20"/>
                <w:szCs w:val="20"/>
              </w:rPr>
            </w:pPr>
            <w:r w:rsidRPr="0088712B">
              <w:rPr>
                <w:sz w:val="20"/>
                <w:szCs w:val="20"/>
              </w:rPr>
              <w:t>Диаметр зоны задержки роста (мм)</w:t>
            </w:r>
          </w:p>
        </w:tc>
        <w:tc>
          <w:tcPr>
            <w:tcW w:w="3868" w:type="dxa"/>
          </w:tcPr>
          <w:p w:rsidR="00A41E35" w:rsidRPr="0088712B" w:rsidRDefault="00A41E35" w:rsidP="00365CF9">
            <w:pPr>
              <w:spacing w:line="360" w:lineRule="auto"/>
              <w:jc w:val="both"/>
              <w:rPr>
                <w:sz w:val="20"/>
                <w:szCs w:val="20"/>
              </w:rPr>
            </w:pPr>
            <w:r w:rsidRPr="0088712B">
              <w:rPr>
                <w:sz w:val="20"/>
                <w:szCs w:val="20"/>
              </w:rPr>
              <w:t>Качественная оценка биоцидности</w:t>
            </w:r>
          </w:p>
        </w:tc>
      </w:tr>
      <w:tr w:rsidR="00A41E35" w:rsidRPr="0088712B">
        <w:trPr>
          <w:trHeight w:val="318"/>
        </w:trPr>
        <w:tc>
          <w:tcPr>
            <w:tcW w:w="2223" w:type="dxa"/>
          </w:tcPr>
          <w:p w:rsidR="00A41E35" w:rsidRPr="0088712B" w:rsidRDefault="00A41E35" w:rsidP="00365CF9">
            <w:pPr>
              <w:spacing w:line="360" w:lineRule="auto"/>
              <w:jc w:val="both"/>
              <w:rPr>
                <w:sz w:val="20"/>
                <w:szCs w:val="20"/>
              </w:rPr>
            </w:pPr>
            <w:r w:rsidRPr="0088712B">
              <w:rPr>
                <w:sz w:val="20"/>
                <w:szCs w:val="20"/>
              </w:rPr>
              <w:t>1</w:t>
            </w:r>
          </w:p>
        </w:tc>
        <w:tc>
          <w:tcPr>
            <w:tcW w:w="2812" w:type="dxa"/>
          </w:tcPr>
          <w:p w:rsidR="00A41E35" w:rsidRPr="0088712B" w:rsidRDefault="00A41E35" w:rsidP="00365CF9">
            <w:pPr>
              <w:spacing w:line="360" w:lineRule="auto"/>
              <w:jc w:val="both"/>
              <w:rPr>
                <w:sz w:val="20"/>
                <w:szCs w:val="20"/>
                <w:lang w:val="en-US"/>
              </w:rPr>
            </w:pPr>
            <w:r w:rsidRPr="0088712B">
              <w:rPr>
                <w:sz w:val="20"/>
                <w:szCs w:val="20"/>
                <w:lang w:val="en-US"/>
              </w:rPr>
              <w:t>2</w:t>
            </w:r>
          </w:p>
        </w:tc>
        <w:tc>
          <w:tcPr>
            <w:tcW w:w="3868" w:type="dxa"/>
          </w:tcPr>
          <w:p w:rsidR="00A41E35" w:rsidRPr="0088712B" w:rsidRDefault="00A41E35" w:rsidP="00365CF9">
            <w:pPr>
              <w:spacing w:line="360" w:lineRule="auto"/>
              <w:jc w:val="both"/>
              <w:rPr>
                <w:sz w:val="20"/>
                <w:szCs w:val="20"/>
              </w:rPr>
            </w:pPr>
            <w:r w:rsidRPr="0088712B">
              <w:rPr>
                <w:sz w:val="20"/>
                <w:szCs w:val="20"/>
              </w:rPr>
              <w:t>неудовлетворительная</w:t>
            </w:r>
          </w:p>
        </w:tc>
      </w:tr>
      <w:tr w:rsidR="00A41E35" w:rsidRPr="0088712B">
        <w:trPr>
          <w:trHeight w:val="318"/>
        </w:trPr>
        <w:tc>
          <w:tcPr>
            <w:tcW w:w="2223" w:type="dxa"/>
          </w:tcPr>
          <w:p w:rsidR="00A41E35" w:rsidRPr="0088712B" w:rsidRDefault="00A41E35" w:rsidP="00365CF9">
            <w:pPr>
              <w:spacing w:line="360" w:lineRule="auto"/>
              <w:jc w:val="both"/>
              <w:rPr>
                <w:sz w:val="20"/>
                <w:szCs w:val="20"/>
              </w:rPr>
            </w:pPr>
            <w:r w:rsidRPr="0088712B">
              <w:rPr>
                <w:sz w:val="20"/>
                <w:szCs w:val="20"/>
              </w:rPr>
              <w:t>2</w:t>
            </w:r>
          </w:p>
        </w:tc>
        <w:tc>
          <w:tcPr>
            <w:tcW w:w="2812" w:type="dxa"/>
          </w:tcPr>
          <w:p w:rsidR="00A41E35" w:rsidRPr="0088712B" w:rsidRDefault="00A41E35" w:rsidP="00365CF9">
            <w:pPr>
              <w:spacing w:line="360" w:lineRule="auto"/>
              <w:jc w:val="both"/>
              <w:rPr>
                <w:sz w:val="20"/>
                <w:szCs w:val="20"/>
                <w:lang w:val="en-US"/>
              </w:rPr>
            </w:pPr>
            <w:r w:rsidRPr="0088712B">
              <w:rPr>
                <w:sz w:val="20"/>
                <w:szCs w:val="20"/>
                <w:lang w:val="en-US"/>
              </w:rPr>
              <w:t>15</w:t>
            </w:r>
          </w:p>
        </w:tc>
        <w:tc>
          <w:tcPr>
            <w:tcW w:w="3868" w:type="dxa"/>
          </w:tcPr>
          <w:p w:rsidR="00A41E35" w:rsidRPr="0088712B" w:rsidRDefault="00A41E35" w:rsidP="00365CF9">
            <w:pPr>
              <w:spacing w:line="360" w:lineRule="auto"/>
              <w:jc w:val="both"/>
              <w:rPr>
                <w:sz w:val="20"/>
                <w:szCs w:val="20"/>
              </w:rPr>
            </w:pPr>
            <w:r w:rsidRPr="0088712B">
              <w:rPr>
                <w:sz w:val="20"/>
                <w:szCs w:val="20"/>
              </w:rPr>
              <w:t>отлично</w:t>
            </w:r>
          </w:p>
        </w:tc>
      </w:tr>
      <w:tr w:rsidR="00A41E35" w:rsidRPr="0088712B">
        <w:trPr>
          <w:trHeight w:val="304"/>
        </w:trPr>
        <w:tc>
          <w:tcPr>
            <w:tcW w:w="2223" w:type="dxa"/>
          </w:tcPr>
          <w:p w:rsidR="00A41E35" w:rsidRPr="0088712B" w:rsidRDefault="00A41E35" w:rsidP="00365CF9">
            <w:pPr>
              <w:spacing w:line="360" w:lineRule="auto"/>
              <w:jc w:val="both"/>
              <w:rPr>
                <w:sz w:val="20"/>
                <w:szCs w:val="20"/>
              </w:rPr>
            </w:pPr>
            <w:r w:rsidRPr="0088712B">
              <w:rPr>
                <w:sz w:val="20"/>
                <w:szCs w:val="20"/>
              </w:rPr>
              <w:t>3</w:t>
            </w:r>
          </w:p>
        </w:tc>
        <w:tc>
          <w:tcPr>
            <w:tcW w:w="2812" w:type="dxa"/>
          </w:tcPr>
          <w:p w:rsidR="00A41E35" w:rsidRPr="0088712B" w:rsidRDefault="00A41E35" w:rsidP="00365CF9">
            <w:pPr>
              <w:spacing w:line="360" w:lineRule="auto"/>
              <w:jc w:val="both"/>
              <w:rPr>
                <w:sz w:val="20"/>
                <w:szCs w:val="20"/>
              </w:rPr>
            </w:pPr>
            <w:r w:rsidRPr="0088712B">
              <w:rPr>
                <w:sz w:val="20"/>
                <w:szCs w:val="20"/>
              </w:rPr>
              <w:t>10</w:t>
            </w:r>
          </w:p>
        </w:tc>
        <w:tc>
          <w:tcPr>
            <w:tcW w:w="3868" w:type="dxa"/>
          </w:tcPr>
          <w:p w:rsidR="00A41E35" w:rsidRPr="0088712B" w:rsidRDefault="00A41E35" w:rsidP="00365CF9">
            <w:pPr>
              <w:spacing w:line="360" w:lineRule="auto"/>
              <w:jc w:val="both"/>
              <w:rPr>
                <w:sz w:val="20"/>
                <w:szCs w:val="20"/>
              </w:rPr>
            </w:pPr>
            <w:r w:rsidRPr="0088712B">
              <w:rPr>
                <w:sz w:val="20"/>
                <w:szCs w:val="20"/>
              </w:rPr>
              <w:t>хорошая</w:t>
            </w:r>
          </w:p>
        </w:tc>
      </w:tr>
      <w:tr w:rsidR="00A41E35" w:rsidRPr="0088712B">
        <w:trPr>
          <w:trHeight w:val="332"/>
        </w:trPr>
        <w:tc>
          <w:tcPr>
            <w:tcW w:w="2223" w:type="dxa"/>
          </w:tcPr>
          <w:p w:rsidR="00A41E35" w:rsidRPr="0088712B" w:rsidRDefault="00A41E35" w:rsidP="00365CF9">
            <w:pPr>
              <w:spacing w:line="360" w:lineRule="auto"/>
              <w:jc w:val="both"/>
              <w:rPr>
                <w:sz w:val="20"/>
                <w:szCs w:val="20"/>
              </w:rPr>
            </w:pPr>
            <w:r w:rsidRPr="0088712B">
              <w:rPr>
                <w:sz w:val="20"/>
                <w:szCs w:val="20"/>
              </w:rPr>
              <w:t>4</w:t>
            </w:r>
          </w:p>
        </w:tc>
        <w:tc>
          <w:tcPr>
            <w:tcW w:w="2812" w:type="dxa"/>
          </w:tcPr>
          <w:p w:rsidR="00A41E35" w:rsidRPr="0088712B" w:rsidRDefault="00A41E35" w:rsidP="00365CF9">
            <w:pPr>
              <w:spacing w:line="360" w:lineRule="auto"/>
              <w:jc w:val="both"/>
              <w:rPr>
                <w:sz w:val="20"/>
                <w:szCs w:val="20"/>
              </w:rPr>
            </w:pPr>
            <w:r w:rsidRPr="0088712B">
              <w:rPr>
                <w:sz w:val="20"/>
                <w:szCs w:val="20"/>
              </w:rPr>
              <w:t>6</w:t>
            </w:r>
          </w:p>
        </w:tc>
        <w:tc>
          <w:tcPr>
            <w:tcW w:w="3868" w:type="dxa"/>
          </w:tcPr>
          <w:p w:rsidR="00A41E35" w:rsidRPr="0088712B" w:rsidRDefault="00A41E35" w:rsidP="00365CF9">
            <w:pPr>
              <w:spacing w:line="360" w:lineRule="auto"/>
              <w:jc w:val="both"/>
              <w:rPr>
                <w:sz w:val="20"/>
                <w:szCs w:val="20"/>
              </w:rPr>
            </w:pPr>
            <w:r w:rsidRPr="0088712B">
              <w:rPr>
                <w:sz w:val="20"/>
                <w:szCs w:val="20"/>
              </w:rPr>
              <w:t>удовлетворительная</w:t>
            </w:r>
          </w:p>
        </w:tc>
      </w:tr>
    </w:tbl>
    <w:p w:rsidR="00A41E35" w:rsidRPr="0088712B" w:rsidRDefault="00A41E35" w:rsidP="00417997">
      <w:pPr>
        <w:spacing w:line="360" w:lineRule="auto"/>
        <w:ind w:firstLine="709"/>
        <w:jc w:val="both"/>
        <w:rPr>
          <w:sz w:val="28"/>
          <w:szCs w:val="28"/>
        </w:rPr>
      </w:pPr>
    </w:p>
    <w:p w:rsidR="00A41E35" w:rsidRPr="0088712B" w:rsidRDefault="00A41E35" w:rsidP="00417997">
      <w:pPr>
        <w:spacing w:line="360" w:lineRule="auto"/>
        <w:ind w:firstLine="709"/>
        <w:jc w:val="both"/>
        <w:rPr>
          <w:sz w:val="28"/>
          <w:szCs w:val="28"/>
        </w:rPr>
      </w:pPr>
      <w:r w:rsidRPr="0088712B">
        <w:rPr>
          <w:sz w:val="28"/>
          <w:szCs w:val="28"/>
        </w:rPr>
        <w:t xml:space="preserve">Как видно из полученных результатов, синтезированные гуанидинсодержащие сополимеры проявляют бактерицидную активность в отношении изученных клеточных структур, причем у сополимеров с большим содержанием гуанидиновых групп наблюдается наиболее выраженная биоцидная активность. </w:t>
      </w:r>
    </w:p>
    <w:p w:rsidR="00BD55CB" w:rsidRPr="0088712B" w:rsidRDefault="00BD55CB" w:rsidP="00417997">
      <w:pPr>
        <w:pStyle w:val="2"/>
        <w:jc w:val="both"/>
      </w:pPr>
      <w:bookmarkStart w:id="23" w:name="_Toc168635492"/>
    </w:p>
    <w:p w:rsidR="00A41E35" w:rsidRPr="0088712B" w:rsidRDefault="0009113A" w:rsidP="00417997">
      <w:pPr>
        <w:pStyle w:val="2"/>
        <w:jc w:val="both"/>
        <w:rPr>
          <w:i w:val="0"/>
          <w:iCs w:val="0"/>
        </w:rPr>
      </w:pPr>
      <w:r w:rsidRPr="0088712B">
        <w:rPr>
          <w:i w:val="0"/>
          <w:iCs w:val="0"/>
        </w:rPr>
        <w:t>3.</w:t>
      </w:r>
      <w:r w:rsidR="00A41E35" w:rsidRPr="0088712B">
        <w:rPr>
          <w:i w:val="0"/>
          <w:iCs w:val="0"/>
        </w:rPr>
        <w:t>3</w:t>
      </w:r>
      <w:r w:rsidR="00365CF9" w:rsidRPr="0088712B">
        <w:rPr>
          <w:i w:val="0"/>
          <w:iCs w:val="0"/>
        </w:rPr>
        <w:t xml:space="preserve"> </w:t>
      </w:r>
      <w:r w:rsidR="00A41E35" w:rsidRPr="0088712B">
        <w:rPr>
          <w:i w:val="0"/>
          <w:iCs w:val="0"/>
        </w:rPr>
        <w:t>Определение остато</w:t>
      </w:r>
      <w:r w:rsidRPr="0088712B">
        <w:rPr>
          <w:i w:val="0"/>
          <w:iCs w:val="0"/>
        </w:rPr>
        <w:t>чного полимера в очищенной воде</w:t>
      </w:r>
      <w:bookmarkEnd w:id="23"/>
    </w:p>
    <w:p w:rsidR="00365CF9" w:rsidRPr="0088712B" w:rsidRDefault="00365CF9" w:rsidP="00417997">
      <w:pPr>
        <w:autoSpaceDE w:val="0"/>
        <w:autoSpaceDN w:val="0"/>
        <w:adjustRightInd w:val="0"/>
        <w:spacing w:line="360" w:lineRule="auto"/>
        <w:ind w:firstLine="709"/>
        <w:jc w:val="both"/>
        <w:rPr>
          <w:sz w:val="28"/>
          <w:szCs w:val="28"/>
        </w:rPr>
      </w:pPr>
    </w:p>
    <w:p w:rsidR="00A41E35" w:rsidRPr="0088712B" w:rsidRDefault="00A41E35" w:rsidP="00417997">
      <w:pPr>
        <w:autoSpaceDE w:val="0"/>
        <w:autoSpaceDN w:val="0"/>
        <w:adjustRightInd w:val="0"/>
        <w:spacing w:line="360" w:lineRule="auto"/>
        <w:ind w:firstLine="709"/>
        <w:jc w:val="both"/>
        <w:rPr>
          <w:sz w:val="28"/>
          <w:szCs w:val="28"/>
        </w:rPr>
      </w:pPr>
      <w:r w:rsidRPr="0088712B">
        <w:rPr>
          <w:sz w:val="28"/>
          <w:szCs w:val="28"/>
        </w:rPr>
        <w:t>Для очистки воды могут применяться полимеры, не действующие на человека, животных, фауну и флору водоемов, нетоксичные и малотоксичные.</w:t>
      </w:r>
    </w:p>
    <w:p w:rsidR="00A41E35" w:rsidRPr="0088712B" w:rsidRDefault="00A41E35" w:rsidP="00417997">
      <w:pPr>
        <w:autoSpaceDE w:val="0"/>
        <w:autoSpaceDN w:val="0"/>
        <w:adjustRightInd w:val="0"/>
        <w:spacing w:line="360" w:lineRule="auto"/>
        <w:ind w:firstLine="709"/>
        <w:jc w:val="both"/>
        <w:rPr>
          <w:sz w:val="28"/>
          <w:szCs w:val="28"/>
        </w:rPr>
      </w:pPr>
      <w:r w:rsidRPr="0088712B">
        <w:rPr>
          <w:sz w:val="28"/>
          <w:szCs w:val="28"/>
        </w:rPr>
        <w:t>Существенное влияние на токсичность оказывает количество непрореагировавшего мономера и реагентов используемых при синтезе. Токсичность этих веществ значительно превышает токсичность полимеров. Увеличение молекулярной массы и разветвленность полимера, затрудняющие его диффузию, приводят, по некоторым данным, к снижению токсичности.</w:t>
      </w:r>
    </w:p>
    <w:p w:rsidR="00A41E35" w:rsidRPr="0088712B" w:rsidRDefault="00A41E35" w:rsidP="00417997">
      <w:pPr>
        <w:autoSpaceDE w:val="0"/>
        <w:autoSpaceDN w:val="0"/>
        <w:adjustRightInd w:val="0"/>
        <w:spacing w:line="360" w:lineRule="auto"/>
        <w:ind w:firstLine="709"/>
        <w:jc w:val="both"/>
        <w:rPr>
          <w:sz w:val="28"/>
          <w:szCs w:val="28"/>
        </w:rPr>
      </w:pPr>
      <w:r w:rsidRPr="0088712B">
        <w:rPr>
          <w:sz w:val="28"/>
          <w:szCs w:val="28"/>
        </w:rPr>
        <w:t>Полиакриламид практически нетоксичное вещество [3], а акриламид сильнотоксичное вещество, действующее на центральную нервную систему и ткани дыхательных путей. ПДК для акриламида составляет 156</w:t>
      </w:r>
      <w:r w:rsidR="003300B6" w:rsidRPr="0088712B">
        <w:rPr>
          <w:sz w:val="28"/>
          <w:szCs w:val="28"/>
        </w:rPr>
        <w:t xml:space="preserve"> – </w:t>
      </w:r>
      <w:r w:rsidRPr="0088712B">
        <w:rPr>
          <w:sz w:val="28"/>
          <w:szCs w:val="28"/>
        </w:rPr>
        <w:t>280 мг/кг.</w:t>
      </w:r>
    </w:p>
    <w:p w:rsidR="00A41E35" w:rsidRPr="0088712B" w:rsidRDefault="00A41E35" w:rsidP="00417997">
      <w:pPr>
        <w:autoSpaceDE w:val="0"/>
        <w:autoSpaceDN w:val="0"/>
        <w:adjustRightInd w:val="0"/>
        <w:spacing w:line="360" w:lineRule="auto"/>
        <w:ind w:firstLine="709"/>
        <w:jc w:val="both"/>
        <w:rPr>
          <w:sz w:val="28"/>
          <w:szCs w:val="28"/>
        </w:rPr>
      </w:pPr>
      <w:r w:rsidRPr="0088712B">
        <w:rPr>
          <w:sz w:val="28"/>
          <w:szCs w:val="28"/>
        </w:rPr>
        <w:t xml:space="preserve">В связи с этим перед использованием для очистки воды высокомолекулярные флокулянты следует тщательно очищать от низкомолекулярных фракций. В данной работе полученные полимеры многократно переосаждали из воды в ацетон и очищали методом диализа. </w:t>
      </w:r>
    </w:p>
    <w:p w:rsidR="00A41E35" w:rsidRPr="0088712B" w:rsidRDefault="00A41E35" w:rsidP="00417997">
      <w:pPr>
        <w:autoSpaceDE w:val="0"/>
        <w:autoSpaceDN w:val="0"/>
        <w:adjustRightInd w:val="0"/>
        <w:spacing w:line="360" w:lineRule="auto"/>
        <w:ind w:firstLine="709"/>
        <w:jc w:val="both"/>
        <w:rPr>
          <w:sz w:val="28"/>
          <w:szCs w:val="28"/>
        </w:rPr>
      </w:pPr>
      <w:r w:rsidRPr="0088712B">
        <w:rPr>
          <w:sz w:val="28"/>
          <w:szCs w:val="28"/>
        </w:rPr>
        <w:t>При правильно подобранной дозе очищенного от низкомолекулярных веществ флокулянта и условиях смешения в воде остаются только следы сополимера, который обладает низкой токсичностью по данным исследований с использованием биотестирования на личинках хирономид.</w:t>
      </w:r>
    </w:p>
    <w:p w:rsidR="00A41E35" w:rsidRPr="0088712B" w:rsidRDefault="00A41E35" w:rsidP="00417997">
      <w:pPr>
        <w:autoSpaceDE w:val="0"/>
        <w:autoSpaceDN w:val="0"/>
        <w:adjustRightInd w:val="0"/>
        <w:spacing w:line="360" w:lineRule="auto"/>
        <w:ind w:firstLine="709"/>
        <w:jc w:val="both"/>
        <w:rPr>
          <w:sz w:val="28"/>
          <w:szCs w:val="28"/>
        </w:rPr>
      </w:pPr>
      <w:r w:rsidRPr="0088712B">
        <w:rPr>
          <w:sz w:val="28"/>
          <w:szCs w:val="28"/>
        </w:rPr>
        <w:t>Для определения остаточного сополимера в очищенной воде использовали метод Буркета [84]. Метод основан на добавлении в исследуемую воду суспензии каолина; такое же количество добавляют в стандартные растворы с известным содержанием сополимера. Сопоставляя скорость осаждения или остаточное количество глины в осветленной воде, определяют количество находящегося в ней полимера. Метод позволяет устанавливать содержание высокомолекулярных флокулянтов до 0,001</w:t>
      </w:r>
      <w:r w:rsidR="003300B6" w:rsidRPr="0088712B">
        <w:rPr>
          <w:sz w:val="28"/>
          <w:szCs w:val="28"/>
        </w:rPr>
        <w:t xml:space="preserve"> – </w:t>
      </w:r>
      <w:r w:rsidRPr="0088712B">
        <w:rPr>
          <w:sz w:val="28"/>
          <w:szCs w:val="28"/>
        </w:rPr>
        <w:t>0,002 мг/л.</w:t>
      </w:r>
    </w:p>
    <w:p w:rsidR="00A41E35" w:rsidRPr="0088712B" w:rsidRDefault="00A41E35" w:rsidP="00417997">
      <w:pPr>
        <w:autoSpaceDE w:val="0"/>
        <w:autoSpaceDN w:val="0"/>
        <w:adjustRightInd w:val="0"/>
        <w:spacing w:line="360" w:lineRule="auto"/>
        <w:ind w:firstLine="709"/>
        <w:jc w:val="both"/>
        <w:rPr>
          <w:sz w:val="28"/>
          <w:szCs w:val="28"/>
        </w:rPr>
      </w:pPr>
      <w:r w:rsidRPr="0088712B">
        <w:rPr>
          <w:sz w:val="28"/>
          <w:szCs w:val="28"/>
        </w:rPr>
        <w:t xml:space="preserve">Данные, полученные этим методом, показали отсутствие в очищенной воде полимера, что свидетельствует о том, что в исследованных условиях сополимеры практически полностью взаимодействуют с коллоидными частицами. </w:t>
      </w:r>
    </w:p>
    <w:p w:rsidR="00A41E35" w:rsidRPr="0088712B" w:rsidRDefault="00A41E35" w:rsidP="00417997">
      <w:pPr>
        <w:autoSpaceDE w:val="0"/>
        <w:autoSpaceDN w:val="0"/>
        <w:adjustRightInd w:val="0"/>
        <w:spacing w:line="360" w:lineRule="auto"/>
        <w:ind w:firstLine="709"/>
        <w:jc w:val="both"/>
        <w:rPr>
          <w:sz w:val="28"/>
          <w:szCs w:val="28"/>
        </w:rPr>
      </w:pPr>
      <w:r w:rsidRPr="0088712B">
        <w:rPr>
          <w:sz w:val="28"/>
          <w:szCs w:val="28"/>
        </w:rPr>
        <w:t>Использование исследованных реагентов для очистки воды, особенно в хозяйственно-питьевом водоснабжении, требует более углубленного изучения токсичности, а также тщательного контроля содержания мономеров.</w:t>
      </w:r>
    </w:p>
    <w:p w:rsidR="00A41E35" w:rsidRPr="0088712B" w:rsidRDefault="00A41E35" w:rsidP="00417997">
      <w:pPr>
        <w:pStyle w:val="a8"/>
        <w:spacing w:after="0" w:line="360" w:lineRule="auto"/>
        <w:ind w:firstLine="709"/>
        <w:jc w:val="both"/>
        <w:rPr>
          <w:sz w:val="28"/>
          <w:szCs w:val="28"/>
        </w:rPr>
      </w:pPr>
      <w:r w:rsidRPr="0088712B">
        <w:rPr>
          <w:sz w:val="28"/>
          <w:szCs w:val="28"/>
        </w:rPr>
        <w:t>Таким образом, сочетание в полученных сополимерах высокой бактерицидной активности (за счет содержания гуанидиновых групп) и флоккулирующих свойств позволило нам выявить новые эффективные гуанидинсодержащие биоцидные флокулянты для очистки и обеззараживания воды.</w:t>
      </w:r>
    </w:p>
    <w:p w:rsidR="00A41E35" w:rsidRPr="0088712B" w:rsidRDefault="0009113A" w:rsidP="00365CF9">
      <w:pPr>
        <w:spacing w:line="360" w:lineRule="auto"/>
        <w:ind w:firstLine="709"/>
        <w:jc w:val="both"/>
        <w:rPr>
          <w:b/>
          <w:bCs/>
          <w:sz w:val="28"/>
          <w:szCs w:val="28"/>
        </w:rPr>
      </w:pPr>
      <w:r w:rsidRPr="0088712B">
        <w:rPr>
          <w:sz w:val="28"/>
          <w:szCs w:val="28"/>
        </w:rPr>
        <w:br w:type="page"/>
      </w:r>
      <w:bookmarkStart w:id="24" w:name="_Toc168635493"/>
      <w:r w:rsidR="00A41E35" w:rsidRPr="0088712B">
        <w:rPr>
          <w:b/>
          <w:bCs/>
          <w:sz w:val="28"/>
          <w:szCs w:val="28"/>
        </w:rPr>
        <w:t>ВЫВОДЫ</w:t>
      </w:r>
      <w:bookmarkEnd w:id="24"/>
    </w:p>
    <w:p w:rsidR="00A41E35" w:rsidRPr="0088712B" w:rsidRDefault="00A41E35" w:rsidP="00417997">
      <w:pPr>
        <w:spacing w:line="360" w:lineRule="auto"/>
        <w:ind w:firstLine="709"/>
        <w:jc w:val="both"/>
        <w:rPr>
          <w:sz w:val="28"/>
          <w:szCs w:val="28"/>
        </w:rPr>
      </w:pPr>
    </w:p>
    <w:p w:rsidR="00B67C7C" w:rsidRPr="0088712B" w:rsidRDefault="00B67C7C" w:rsidP="00417997">
      <w:pPr>
        <w:spacing w:line="360" w:lineRule="auto"/>
        <w:ind w:firstLine="709"/>
        <w:jc w:val="both"/>
        <w:rPr>
          <w:sz w:val="28"/>
          <w:szCs w:val="28"/>
        </w:rPr>
      </w:pPr>
      <w:r w:rsidRPr="0088712B">
        <w:rPr>
          <w:sz w:val="28"/>
          <w:szCs w:val="28"/>
        </w:rPr>
        <w:t>Таким образом, на основании проведенных исследований можно сделать следующие выводы:</w:t>
      </w:r>
    </w:p>
    <w:p w:rsidR="00A41E35" w:rsidRPr="0088712B" w:rsidRDefault="00A41E35" w:rsidP="00417997">
      <w:pPr>
        <w:pStyle w:val="13"/>
        <w:numPr>
          <w:ilvl w:val="0"/>
          <w:numId w:val="6"/>
        </w:numPr>
        <w:tabs>
          <w:tab w:val="left" w:pos="1134"/>
        </w:tabs>
        <w:spacing w:line="360" w:lineRule="auto"/>
        <w:ind w:left="0" w:firstLine="709"/>
        <w:jc w:val="both"/>
        <w:rPr>
          <w:sz w:val="28"/>
          <w:szCs w:val="28"/>
        </w:rPr>
      </w:pPr>
      <w:r w:rsidRPr="0088712B">
        <w:rPr>
          <w:sz w:val="28"/>
          <w:szCs w:val="28"/>
        </w:rPr>
        <w:t>В работе впервые исследованы флоккулирующие свойства сополимеров акриламида с метакрилатом гуанидина и выявлена возможность их эффективного использования в процессах очистки и обеззараживания воды;</w:t>
      </w:r>
    </w:p>
    <w:p w:rsidR="00A41E35" w:rsidRPr="0088712B" w:rsidRDefault="00A41E35" w:rsidP="00417997">
      <w:pPr>
        <w:pStyle w:val="13"/>
        <w:numPr>
          <w:ilvl w:val="0"/>
          <w:numId w:val="6"/>
        </w:numPr>
        <w:tabs>
          <w:tab w:val="left" w:pos="1134"/>
        </w:tabs>
        <w:autoSpaceDE w:val="0"/>
        <w:autoSpaceDN w:val="0"/>
        <w:adjustRightInd w:val="0"/>
        <w:spacing w:line="360" w:lineRule="auto"/>
        <w:ind w:left="0" w:firstLine="709"/>
        <w:jc w:val="both"/>
        <w:rPr>
          <w:sz w:val="28"/>
          <w:szCs w:val="28"/>
        </w:rPr>
      </w:pPr>
      <w:r w:rsidRPr="0088712B">
        <w:rPr>
          <w:sz w:val="28"/>
          <w:szCs w:val="28"/>
        </w:rPr>
        <w:t>Найдены оптимальные условия применения сополимеров акриламида с метакрилатом гуанидина, обеспечивающие максимальный флоккулирующий эффект;</w:t>
      </w:r>
    </w:p>
    <w:p w:rsidR="00A41E35" w:rsidRPr="0088712B" w:rsidRDefault="00A41E35" w:rsidP="00417997">
      <w:pPr>
        <w:pStyle w:val="13"/>
        <w:numPr>
          <w:ilvl w:val="0"/>
          <w:numId w:val="6"/>
        </w:numPr>
        <w:tabs>
          <w:tab w:val="left" w:pos="1134"/>
        </w:tabs>
        <w:autoSpaceDE w:val="0"/>
        <w:autoSpaceDN w:val="0"/>
        <w:adjustRightInd w:val="0"/>
        <w:spacing w:line="360" w:lineRule="auto"/>
        <w:ind w:left="0" w:firstLine="709"/>
        <w:jc w:val="both"/>
        <w:rPr>
          <w:sz w:val="28"/>
          <w:szCs w:val="28"/>
        </w:rPr>
      </w:pPr>
      <w:r w:rsidRPr="0088712B">
        <w:rPr>
          <w:sz w:val="28"/>
          <w:szCs w:val="28"/>
        </w:rPr>
        <w:t>Выявлено, что наиболее выраженными флокуляционными свойствами обладает сополимер акриламида с метакрилатом гуанидина состава 70:30;</w:t>
      </w:r>
    </w:p>
    <w:p w:rsidR="00A41E35" w:rsidRPr="0088712B" w:rsidRDefault="00A41E35" w:rsidP="00417997">
      <w:pPr>
        <w:pStyle w:val="13"/>
        <w:numPr>
          <w:ilvl w:val="0"/>
          <w:numId w:val="6"/>
        </w:numPr>
        <w:tabs>
          <w:tab w:val="left" w:pos="1134"/>
        </w:tabs>
        <w:autoSpaceDE w:val="0"/>
        <w:autoSpaceDN w:val="0"/>
        <w:adjustRightInd w:val="0"/>
        <w:spacing w:line="360" w:lineRule="auto"/>
        <w:ind w:left="0" w:firstLine="709"/>
        <w:jc w:val="both"/>
        <w:rPr>
          <w:sz w:val="28"/>
          <w:szCs w:val="28"/>
        </w:rPr>
      </w:pPr>
      <w:r w:rsidRPr="0088712B">
        <w:rPr>
          <w:sz w:val="28"/>
          <w:szCs w:val="28"/>
        </w:rPr>
        <w:t>Изучены процессы флокуляции сополимерами в присутствии органомодифицированного монтмориллонита и обнаружена значительная интенсификация процесса флокуляции;</w:t>
      </w:r>
    </w:p>
    <w:p w:rsidR="00A41E35" w:rsidRPr="0088712B" w:rsidRDefault="00A41E35" w:rsidP="00417997">
      <w:pPr>
        <w:pStyle w:val="13"/>
        <w:numPr>
          <w:ilvl w:val="0"/>
          <w:numId w:val="6"/>
        </w:numPr>
        <w:tabs>
          <w:tab w:val="left" w:pos="1134"/>
        </w:tabs>
        <w:autoSpaceDE w:val="0"/>
        <w:autoSpaceDN w:val="0"/>
        <w:adjustRightInd w:val="0"/>
        <w:spacing w:line="360" w:lineRule="auto"/>
        <w:ind w:left="0" w:firstLine="709"/>
        <w:jc w:val="both"/>
        <w:rPr>
          <w:sz w:val="28"/>
          <w:szCs w:val="28"/>
        </w:rPr>
      </w:pPr>
      <w:r w:rsidRPr="0088712B">
        <w:rPr>
          <w:sz w:val="28"/>
          <w:szCs w:val="28"/>
        </w:rPr>
        <w:t xml:space="preserve">Исследованы кинетические особенности флокуляции дисперсий каолина сополимерами и показано, что они подчиняются классическим закономерностям процесса флокуляции высокомолекулярными полиэлектролитами; </w:t>
      </w:r>
    </w:p>
    <w:p w:rsidR="00A41E35" w:rsidRPr="0088712B" w:rsidRDefault="00A41E35" w:rsidP="00417997">
      <w:pPr>
        <w:pStyle w:val="13"/>
        <w:numPr>
          <w:ilvl w:val="0"/>
          <w:numId w:val="6"/>
        </w:numPr>
        <w:tabs>
          <w:tab w:val="left" w:pos="1134"/>
        </w:tabs>
        <w:autoSpaceDE w:val="0"/>
        <w:autoSpaceDN w:val="0"/>
        <w:adjustRightInd w:val="0"/>
        <w:spacing w:line="360" w:lineRule="auto"/>
        <w:ind w:left="0" w:firstLine="709"/>
        <w:jc w:val="both"/>
        <w:rPr>
          <w:sz w:val="28"/>
          <w:szCs w:val="28"/>
        </w:rPr>
      </w:pPr>
      <w:r w:rsidRPr="0088712B">
        <w:rPr>
          <w:sz w:val="28"/>
          <w:szCs w:val="28"/>
        </w:rPr>
        <w:t>Оценены бактерицидные свойства сополимеров и обнаружена их высокая биоцидная активность по отношению к микробиологическим загрязнениям воды, в частности к кишечной палочке</w:t>
      </w:r>
      <w:r w:rsidR="0080164C" w:rsidRPr="0088712B">
        <w:rPr>
          <w:sz w:val="28"/>
          <w:szCs w:val="28"/>
        </w:rPr>
        <w:t>.</w:t>
      </w:r>
    </w:p>
    <w:p w:rsidR="00BD128C" w:rsidRPr="0088712B" w:rsidRDefault="006A65C4" w:rsidP="00417997">
      <w:pPr>
        <w:pStyle w:val="1"/>
        <w:jc w:val="both"/>
        <w:rPr>
          <w:color w:val="auto"/>
        </w:rPr>
      </w:pPr>
      <w:bookmarkStart w:id="25" w:name="_Toc168635494"/>
      <w:r w:rsidRPr="0088712B">
        <w:rPr>
          <w:color w:val="auto"/>
        </w:rPr>
        <w:br w:type="page"/>
      </w:r>
      <w:r w:rsidR="003C6D02" w:rsidRPr="0088712B">
        <w:rPr>
          <w:color w:val="auto"/>
        </w:rPr>
        <w:t>ЛИТЕРАТУРА</w:t>
      </w:r>
      <w:bookmarkEnd w:id="25"/>
    </w:p>
    <w:p w:rsidR="00BD128C" w:rsidRPr="0088712B" w:rsidRDefault="00BD128C" w:rsidP="00417997">
      <w:pPr>
        <w:autoSpaceDE w:val="0"/>
        <w:autoSpaceDN w:val="0"/>
        <w:adjustRightInd w:val="0"/>
        <w:spacing w:line="360" w:lineRule="auto"/>
        <w:ind w:firstLine="709"/>
        <w:jc w:val="both"/>
        <w:rPr>
          <w:sz w:val="28"/>
          <w:szCs w:val="28"/>
        </w:rPr>
      </w:pPr>
    </w:p>
    <w:p w:rsidR="00A41E35" w:rsidRPr="0088712B" w:rsidRDefault="00A41E35" w:rsidP="00365CF9">
      <w:pPr>
        <w:pStyle w:val="13"/>
        <w:numPr>
          <w:ilvl w:val="0"/>
          <w:numId w:val="7"/>
        </w:numPr>
        <w:tabs>
          <w:tab w:val="left" w:pos="480"/>
        </w:tabs>
        <w:autoSpaceDE w:val="0"/>
        <w:autoSpaceDN w:val="0"/>
        <w:adjustRightInd w:val="0"/>
        <w:spacing w:line="360" w:lineRule="auto"/>
        <w:ind w:left="0" w:firstLine="0"/>
        <w:jc w:val="both"/>
        <w:rPr>
          <w:sz w:val="28"/>
          <w:szCs w:val="28"/>
        </w:rPr>
      </w:pPr>
      <w:r w:rsidRPr="0088712B">
        <w:rPr>
          <w:sz w:val="28"/>
          <w:szCs w:val="28"/>
        </w:rPr>
        <w:t>Кульский Л.А., Строкач П.П. Технология очистки природных вод. Киев: Вища школа. 1981. 328</w:t>
      </w:r>
      <w:r w:rsidR="00864415" w:rsidRPr="0088712B">
        <w:rPr>
          <w:sz w:val="28"/>
          <w:szCs w:val="28"/>
        </w:rPr>
        <w:t xml:space="preserve"> </w:t>
      </w:r>
      <w:r w:rsidRPr="0088712B">
        <w:rPr>
          <w:sz w:val="28"/>
          <w:szCs w:val="28"/>
        </w:rPr>
        <w:t>с.</w:t>
      </w:r>
    </w:p>
    <w:p w:rsidR="00A41E35" w:rsidRPr="0088712B" w:rsidRDefault="00A41E35" w:rsidP="00365CF9">
      <w:pPr>
        <w:pStyle w:val="13"/>
        <w:numPr>
          <w:ilvl w:val="0"/>
          <w:numId w:val="7"/>
        </w:numPr>
        <w:tabs>
          <w:tab w:val="left" w:pos="480"/>
        </w:tabs>
        <w:autoSpaceDE w:val="0"/>
        <w:autoSpaceDN w:val="0"/>
        <w:adjustRightInd w:val="0"/>
        <w:spacing w:line="360" w:lineRule="auto"/>
        <w:ind w:left="0" w:firstLine="0"/>
        <w:jc w:val="both"/>
        <w:rPr>
          <w:sz w:val="28"/>
          <w:szCs w:val="28"/>
        </w:rPr>
      </w:pPr>
      <w:r w:rsidRPr="0088712B">
        <w:rPr>
          <w:sz w:val="28"/>
          <w:szCs w:val="28"/>
        </w:rPr>
        <w:t>Небера В.П. Флокуляция минеральных суспензий. М.: Недра. 1983. 288</w:t>
      </w:r>
      <w:r w:rsidR="00864415" w:rsidRPr="0088712B">
        <w:rPr>
          <w:sz w:val="28"/>
          <w:szCs w:val="28"/>
        </w:rPr>
        <w:t xml:space="preserve"> </w:t>
      </w:r>
      <w:r w:rsidRPr="0088712B">
        <w:rPr>
          <w:sz w:val="28"/>
          <w:szCs w:val="28"/>
        </w:rPr>
        <w:t>с.</w:t>
      </w:r>
    </w:p>
    <w:p w:rsidR="00A41E35" w:rsidRPr="0088712B" w:rsidRDefault="00A41E35" w:rsidP="00365CF9">
      <w:pPr>
        <w:pStyle w:val="13"/>
        <w:numPr>
          <w:ilvl w:val="0"/>
          <w:numId w:val="7"/>
        </w:numPr>
        <w:tabs>
          <w:tab w:val="left" w:pos="480"/>
        </w:tabs>
        <w:autoSpaceDE w:val="0"/>
        <w:autoSpaceDN w:val="0"/>
        <w:adjustRightInd w:val="0"/>
        <w:spacing w:line="360" w:lineRule="auto"/>
        <w:ind w:left="0" w:firstLine="0"/>
        <w:jc w:val="both"/>
        <w:rPr>
          <w:sz w:val="28"/>
          <w:szCs w:val="28"/>
        </w:rPr>
      </w:pPr>
      <w:r w:rsidRPr="0088712B">
        <w:rPr>
          <w:sz w:val="28"/>
          <w:szCs w:val="28"/>
        </w:rPr>
        <w:t>Вейцер Ю.И., Минц Д.М. Высокомолекулярные флокулянты в процессах очистки природных и сточных вод. М.: Стройиздат. 1984. 202</w:t>
      </w:r>
      <w:r w:rsidR="00864415" w:rsidRPr="0088712B">
        <w:rPr>
          <w:sz w:val="28"/>
          <w:szCs w:val="28"/>
        </w:rPr>
        <w:t xml:space="preserve"> </w:t>
      </w:r>
      <w:r w:rsidRPr="0088712B">
        <w:rPr>
          <w:sz w:val="28"/>
          <w:szCs w:val="28"/>
        </w:rPr>
        <w:t>с.</w:t>
      </w:r>
    </w:p>
    <w:p w:rsidR="00A41E35" w:rsidRPr="0088712B" w:rsidRDefault="00A41E35" w:rsidP="00365CF9">
      <w:pPr>
        <w:pStyle w:val="13"/>
        <w:numPr>
          <w:ilvl w:val="0"/>
          <w:numId w:val="7"/>
        </w:numPr>
        <w:tabs>
          <w:tab w:val="left" w:pos="480"/>
        </w:tabs>
        <w:autoSpaceDE w:val="0"/>
        <w:autoSpaceDN w:val="0"/>
        <w:adjustRightInd w:val="0"/>
        <w:spacing w:line="360" w:lineRule="auto"/>
        <w:ind w:left="0" w:firstLine="0"/>
        <w:jc w:val="both"/>
        <w:rPr>
          <w:sz w:val="28"/>
          <w:szCs w:val="28"/>
        </w:rPr>
      </w:pPr>
      <w:r w:rsidRPr="0088712B">
        <w:rPr>
          <w:sz w:val="28"/>
          <w:szCs w:val="28"/>
        </w:rPr>
        <w:t>Запольский А.К., Баран А.А. Коагулянты и флокулянты в процессах очистки воды: Свойства. Получение. Применение. М.: Химия. 1987. 208</w:t>
      </w:r>
      <w:r w:rsidR="00864415" w:rsidRPr="0088712B">
        <w:rPr>
          <w:sz w:val="28"/>
          <w:szCs w:val="28"/>
        </w:rPr>
        <w:t xml:space="preserve"> </w:t>
      </w:r>
      <w:r w:rsidRPr="0088712B">
        <w:rPr>
          <w:sz w:val="28"/>
          <w:szCs w:val="28"/>
        </w:rPr>
        <w:t>с.</w:t>
      </w:r>
    </w:p>
    <w:p w:rsidR="00A41E35" w:rsidRPr="0088712B" w:rsidRDefault="00A41E35" w:rsidP="00365CF9">
      <w:pPr>
        <w:pStyle w:val="13"/>
        <w:numPr>
          <w:ilvl w:val="0"/>
          <w:numId w:val="7"/>
        </w:numPr>
        <w:tabs>
          <w:tab w:val="left" w:pos="480"/>
        </w:tabs>
        <w:autoSpaceDE w:val="0"/>
        <w:autoSpaceDN w:val="0"/>
        <w:adjustRightInd w:val="0"/>
        <w:spacing w:line="360" w:lineRule="auto"/>
        <w:ind w:left="0" w:firstLine="0"/>
        <w:jc w:val="both"/>
        <w:rPr>
          <w:sz w:val="28"/>
          <w:szCs w:val="28"/>
        </w:rPr>
      </w:pPr>
      <w:r w:rsidRPr="0088712B">
        <w:rPr>
          <w:sz w:val="28"/>
          <w:szCs w:val="28"/>
        </w:rPr>
        <w:t>Николаев А.Ф., Охрименко Г.И. Водорастворимые полимеры. Л.: Химия. 1979. 144</w:t>
      </w:r>
      <w:r w:rsidR="00864415" w:rsidRPr="0088712B">
        <w:rPr>
          <w:sz w:val="28"/>
          <w:szCs w:val="28"/>
        </w:rPr>
        <w:t xml:space="preserve"> </w:t>
      </w:r>
      <w:r w:rsidRPr="0088712B">
        <w:rPr>
          <w:sz w:val="28"/>
          <w:szCs w:val="28"/>
        </w:rPr>
        <w:t>с.</w:t>
      </w:r>
    </w:p>
    <w:p w:rsidR="00A41E35" w:rsidRPr="0088712B" w:rsidRDefault="00A41E35" w:rsidP="00365CF9">
      <w:pPr>
        <w:pStyle w:val="13"/>
        <w:numPr>
          <w:ilvl w:val="0"/>
          <w:numId w:val="7"/>
        </w:numPr>
        <w:tabs>
          <w:tab w:val="left" w:pos="480"/>
        </w:tabs>
        <w:autoSpaceDE w:val="0"/>
        <w:autoSpaceDN w:val="0"/>
        <w:adjustRightInd w:val="0"/>
        <w:spacing w:line="360" w:lineRule="auto"/>
        <w:ind w:left="0" w:firstLine="0"/>
        <w:jc w:val="both"/>
        <w:rPr>
          <w:sz w:val="28"/>
          <w:szCs w:val="28"/>
        </w:rPr>
      </w:pPr>
      <w:r w:rsidRPr="0088712B">
        <w:rPr>
          <w:sz w:val="28"/>
          <w:szCs w:val="28"/>
        </w:rPr>
        <w:t>Абрамова Л.И., Байбурдов Т.А., Григорян Э.П., Зильберман Е.Н., Куренков В.Ф., Мягченков В.А. Полиакриламид. Под. ред. В.Ф. Куренкова. М.: Химия. 1992.</w:t>
      </w:r>
      <w:r w:rsidR="003300B6" w:rsidRPr="0088712B">
        <w:rPr>
          <w:sz w:val="28"/>
          <w:szCs w:val="28"/>
        </w:rPr>
        <w:t xml:space="preserve"> </w:t>
      </w:r>
      <w:r w:rsidRPr="0088712B">
        <w:rPr>
          <w:sz w:val="28"/>
          <w:szCs w:val="28"/>
        </w:rPr>
        <w:t>192</w:t>
      </w:r>
      <w:r w:rsidR="00864415" w:rsidRPr="0088712B">
        <w:rPr>
          <w:sz w:val="28"/>
          <w:szCs w:val="28"/>
        </w:rPr>
        <w:t xml:space="preserve"> </w:t>
      </w:r>
      <w:r w:rsidRPr="0088712B">
        <w:rPr>
          <w:sz w:val="28"/>
          <w:szCs w:val="28"/>
        </w:rPr>
        <w:t>с.</w:t>
      </w:r>
    </w:p>
    <w:p w:rsidR="00A41E35" w:rsidRPr="0088712B" w:rsidRDefault="00A41E35" w:rsidP="00365CF9">
      <w:pPr>
        <w:pStyle w:val="13"/>
        <w:numPr>
          <w:ilvl w:val="0"/>
          <w:numId w:val="7"/>
        </w:numPr>
        <w:tabs>
          <w:tab w:val="left" w:pos="480"/>
        </w:tabs>
        <w:autoSpaceDE w:val="0"/>
        <w:autoSpaceDN w:val="0"/>
        <w:adjustRightInd w:val="0"/>
        <w:spacing w:line="360" w:lineRule="auto"/>
        <w:ind w:left="0" w:firstLine="0"/>
        <w:jc w:val="both"/>
        <w:rPr>
          <w:sz w:val="28"/>
          <w:szCs w:val="28"/>
        </w:rPr>
      </w:pPr>
      <w:r w:rsidRPr="0088712B">
        <w:rPr>
          <w:sz w:val="28"/>
          <w:szCs w:val="28"/>
        </w:rPr>
        <w:t>Яковлев С.В., Мясников И.Н., Потанина В.А., Буков Ю.В., Ляхтеэнмяки Х., Кескинен Т. Водоснаб. и сантехника. 1995. №3. С.</w:t>
      </w:r>
      <w:r w:rsidR="00864415" w:rsidRPr="0088712B">
        <w:rPr>
          <w:sz w:val="28"/>
          <w:szCs w:val="28"/>
        </w:rPr>
        <w:t xml:space="preserve"> </w:t>
      </w:r>
      <w:r w:rsidRPr="0088712B">
        <w:rPr>
          <w:sz w:val="28"/>
          <w:szCs w:val="28"/>
        </w:rPr>
        <w:t>28.</w:t>
      </w:r>
    </w:p>
    <w:p w:rsidR="00A41E35" w:rsidRPr="0088712B" w:rsidRDefault="00A41E35" w:rsidP="00365CF9">
      <w:pPr>
        <w:pStyle w:val="13"/>
        <w:numPr>
          <w:ilvl w:val="0"/>
          <w:numId w:val="7"/>
        </w:numPr>
        <w:tabs>
          <w:tab w:val="left" w:pos="480"/>
        </w:tabs>
        <w:autoSpaceDE w:val="0"/>
        <w:autoSpaceDN w:val="0"/>
        <w:adjustRightInd w:val="0"/>
        <w:spacing w:line="360" w:lineRule="auto"/>
        <w:ind w:left="0" w:firstLine="0"/>
        <w:jc w:val="both"/>
        <w:rPr>
          <w:sz w:val="28"/>
          <w:szCs w:val="28"/>
        </w:rPr>
      </w:pPr>
      <w:r w:rsidRPr="0088712B">
        <w:rPr>
          <w:sz w:val="28"/>
          <w:szCs w:val="28"/>
        </w:rPr>
        <w:t>Куренков В.Ф. Соросовский образовательный журнал. 1997. №7. С.57-63.</w:t>
      </w:r>
    </w:p>
    <w:p w:rsidR="00A41E35" w:rsidRPr="0088712B" w:rsidRDefault="00A41E35" w:rsidP="00365CF9">
      <w:pPr>
        <w:pStyle w:val="13"/>
        <w:numPr>
          <w:ilvl w:val="0"/>
          <w:numId w:val="7"/>
        </w:numPr>
        <w:tabs>
          <w:tab w:val="left" w:pos="480"/>
        </w:tabs>
        <w:autoSpaceDE w:val="0"/>
        <w:autoSpaceDN w:val="0"/>
        <w:adjustRightInd w:val="0"/>
        <w:spacing w:line="360" w:lineRule="auto"/>
        <w:ind w:left="0" w:firstLine="0"/>
        <w:jc w:val="both"/>
        <w:rPr>
          <w:sz w:val="28"/>
          <w:szCs w:val="28"/>
        </w:rPr>
      </w:pPr>
      <w:r w:rsidRPr="0088712B">
        <w:rPr>
          <w:sz w:val="28"/>
          <w:szCs w:val="28"/>
        </w:rPr>
        <w:t>Мягченков В.А., Баран А.А</w:t>
      </w:r>
      <w:r w:rsidR="00864415" w:rsidRPr="0088712B">
        <w:rPr>
          <w:sz w:val="28"/>
          <w:szCs w:val="28"/>
        </w:rPr>
        <w:t>., Бектуров Е.А., Булидорова Г.</w:t>
      </w:r>
      <w:r w:rsidRPr="0088712B">
        <w:rPr>
          <w:sz w:val="28"/>
          <w:szCs w:val="28"/>
        </w:rPr>
        <w:t>В. Полиакриламидные флокулянты. Казань: Из-во Каз. гос. технол. ун-та. 1998. 288</w:t>
      </w:r>
      <w:r w:rsidR="00864415" w:rsidRPr="0088712B">
        <w:rPr>
          <w:sz w:val="28"/>
          <w:szCs w:val="28"/>
        </w:rPr>
        <w:t xml:space="preserve"> </w:t>
      </w:r>
      <w:r w:rsidRPr="0088712B">
        <w:rPr>
          <w:sz w:val="28"/>
          <w:szCs w:val="28"/>
        </w:rPr>
        <w:t>с.</w:t>
      </w:r>
    </w:p>
    <w:p w:rsidR="00A41E35" w:rsidRPr="0088712B" w:rsidRDefault="00A41E35" w:rsidP="00365CF9">
      <w:pPr>
        <w:pStyle w:val="13"/>
        <w:numPr>
          <w:ilvl w:val="0"/>
          <w:numId w:val="7"/>
        </w:numPr>
        <w:tabs>
          <w:tab w:val="left" w:pos="480"/>
        </w:tabs>
        <w:autoSpaceDE w:val="0"/>
        <w:autoSpaceDN w:val="0"/>
        <w:adjustRightInd w:val="0"/>
        <w:spacing w:line="360" w:lineRule="auto"/>
        <w:ind w:left="0" w:firstLine="0"/>
        <w:jc w:val="both"/>
        <w:rPr>
          <w:sz w:val="28"/>
          <w:szCs w:val="28"/>
          <w:lang w:val="en-US"/>
        </w:rPr>
      </w:pPr>
      <w:r w:rsidRPr="0088712B">
        <w:rPr>
          <w:sz w:val="28"/>
          <w:szCs w:val="28"/>
          <w:lang w:val="en-US"/>
        </w:rPr>
        <w:t>J. Vostrcil, F. Juracka. Commercial organic flocculants. Park (N.Y.). Noyes data corp. 1976. V.7. 173</w:t>
      </w:r>
      <w:r w:rsidR="00864415" w:rsidRPr="0088712B">
        <w:rPr>
          <w:sz w:val="28"/>
          <w:szCs w:val="28"/>
        </w:rPr>
        <w:t xml:space="preserve"> </w:t>
      </w:r>
      <w:r w:rsidRPr="0088712B">
        <w:rPr>
          <w:sz w:val="28"/>
          <w:szCs w:val="28"/>
          <w:lang w:val="en-US"/>
        </w:rPr>
        <w:t>p.</w:t>
      </w:r>
    </w:p>
    <w:p w:rsidR="00A41E35" w:rsidRPr="0088712B" w:rsidRDefault="00A41E35" w:rsidP="00365CF9">
      <w:pPr>
        <w:pStyle w:val="13"/>
        <w:numPr>
          <w:ilvl w:val="0"/>
          <w:numId w:val="7"/>
        </w:numPr>
        <w:tabs>
          <w:tab w:val="left" w:pos="480"/>
        </w:tabs>
        <w:autoSpaceDE w:val="0"/>
        <w:autoSpaceDN w:val="0"/>
        <w:adjustRightInd w:val="0"/>
        <w:spacing w:line="360" w:lineRule="auto"/>
        <w:ind w:left="0" w:firstLine="0"/>
        <w:jc w:val="both"/>
        <w:rPr>
          <w:sz w:val="28"/>
          <w:szCs w:val="28"/>
          <w:lang w:val="en-US"/>
        </w:rPr>
      </w:pPr>
      <w:r w:rsidRPr="0088712B">
        <w:rPr>
          <w:sz w:val="28"/>
          <w:szCs w:val="28"/>
          <w:lang w:val="en-US"/>
        </w:rPr>
        <w:t xml:space="preserve">Unno Hajime. </w:t>
      </w:r>
      <w:r w:rsidRPr="0088712B">
        <w:rPr>
          <w:sz w:val="28"/>
          <w:szCs w:val="28"/>
        </w:rPr>
        <w:t>Кагаку</w:t>
      </w:r>
      <w:r w:rsidRPr="0088712B">
        <w:rPr>
          <w:sz w:val="28"/>
          <w:szCs w:val="28"/>
          <w:lang w:val="en-US"/>
        </w:rPr>
        <w:t xml:space="preserve"> </w:t>
      </w:r>
      <w:r w:rsidRPr="0088712B">
        <w:rPr>
          <w:sz w:val="28"/>
          <w:szCs w:val="28"/>
        </w:rPr>
        <w:t>когё</w:t>
      </w:r>
      <w:r w:rsidRPr="0088712B">
        <w:rPr>
          <w:sz w:val="28"/>
          <w:szCs w:val="28"/>
          <w:lang w:val="en-US"/>
        </w:rPr>
        <w:t xml:space="preserve">. Chem.Ind. 1984. V.35. No.2. </w:t>
      </w:r>
      <w:r w:rsidRPr="0088712B">
        <w:rPr>
          <w:sz w:val="28"/>
          <w:szCs w:val="28"/>
        </w:rPr>
        <w:t>С</w:t>
      </w:r>
      <w:r w:rsidRPr="0088712B">
        <w:rPr>
          <w:sz w:val="28"/>
          <w:szCs w:val="28"/>
          <w:lang w:val="en-US"/>
        </w:rPr>
        <w:t>.171-179.</w:t>
      </w:r>
    </w:p>
    <w:p w:rsidR="00A41E35" w:rsidRPr="0088712B" w:rsidRDefault="00A41E35" w:rsidP="00365CF9">
      <w:pPr>
        <w:pStyle w:val="13"/>
        <w:numPr>
          <w:ilvl w:val="0"/>
          <w:numId w:val="7"/>
        </w:numPr>
        <w:tabs>
          <w:tab w:val="left" w:pos="480"/>
        </w:tabs>
        <w:autoSpaceDE w:val="0"/>
        <w:autoSpaceDN w:val="0"/>
        <w:adjustRightInd w:val="0"/>
        <w:spacing w:line="360" w:lineRule="auto"/>
        <w:ind w:left="0" w:firstLine="0"/>
        <w:jc w:val="both"/>
        <w:rPr>
          <w:sz w:val="28"/>
          <w:szCs w:val="28"/>
          <w:lang w:val="fi-FI"/>
        </w:rPr>
      </w:pPr>
      <w:r w:rsidRPr="0088712B">
        <w:rPr>
          <w:sz w:val="28"/>
          <w:szCs w:val="28"/>
        </w:rPr>
        <w:t xml:space="preserve">Попов Х.Я. Флокулянты. София: Техника. </w:t>
      </w:r>
      <w:r w:rsidRPr="0088712B">
        <w:rPr>
          <w:sz w:val="28"/>
          <w:szCs w:val="28"/>
          <w:lang w:val="fi-FI"/>
        </w:rPr>
        <w:t>1986. 267</w:t>
      </w:r>
      <w:r w:rsidR="00864415" w:rsidRPr="0088712B">
        <w:rPr>
          <w:sz w:val="28"/>
          <w:szCs w:val="28"/>
        </w:rPr>
        <w:t xml:space="preserve"> </w:t>
      </w:r>
      <w:r w:rsidRPr="0088712B">
        <w:rPr>
          <w:sz w:val="28"/>
          <w:szCs w:val="28"/>
        </w:rPr>
        <w:t>с</w:t>
      </w:r>
      <w:r w:rsidRPr="0088712B">
        <w:rPr>
          <w:sz w:val="28"/>
          <w:szCs w:val="28"/>
          <w:lang w:val="fi-FI"/>
        </w:rPr>
        <w:t>.</w:t>
      </w:r>
    </w:p>
    <w:p w:rsidR="00A41E35" w:rsidRPr="0088712B" w:rsidRDefault="00A41E35" w:rsidP="00365CF9">
      <w:pPr>
        <w:pStyle w:val="13"/>
        <w:numPr>
          <w:ilvl w:val="0"/>
          <w:numId w:val="7"/>
        </w:numPr>
        <w:tabs>
          <w:tab w:val="left" w:pos="480"/>
        </w:tabs>
        <w:autoSpaceDE w:val="0"/>
        <w:autoSpaceDN w:val="0"/>
        <w:adjustRightInd w:val="0"/>
        <w:spacing w:line="360" w:lineRule="auto"/>
        <w:ind w:left="0" w:firstLine="0"/>
        <w:jc w:val="both"/>
        <w:rPr>
          <w:sz w:val="28"/>
          <w:szCs w:val="28"/>
          <w:lang w:val="en-US"/>
        </w:rPr>
      </w:pPr>
      <w:r w:rsidRPr="0088712B">
        <w:rPr>
          <w:sz w:val="28"/>
          <w:szCs w:val="28"/>
          <w:lang w:val="fi-FI"/>
        </w:rPr>
        <w:t xml:space="preserve">V.A. Myagchenkov, V.F. Kurenkov. </w:t>
      </w:r>
      <w:r w:rsidRPr="0088712B">
        <w:rPr>
          <w:sz w:val="28"/>
          <w:szCs w:val="28"/>
          <w:lang w:val="en-US"/>
        </w:rPr>
        <w:t>Polym.-Plast.Technol.Eng. 1991. V.30. No.2-3. P.109-135.</w:t>
      </w:r>
    </w:p>
    <w:p w:rsidR="00A41E35" w:rsidRPr="0088712B" w:rsidRDefault="00A41E35" w:rsidP="00365CF9">
      <w:pPr>
        <w:pStyle w:val="13"/>
        <w:numPr>
          <w:ilvl w:val="0"/>
          <w:numId w:val="7"/>
        </w:numPr>
        <w:tabs>
          <w:tab w:val="left" w:pos="480"/>
        </w:tabs>
        <w:autoSpaceDE w:val="0"/>
        <w:autoSpaceDN w:val="0"/>
        <w:adjustRightInd w:val="0"/>
        <w:spacing w:line="360" w:lineRule="auto"/>
        <w:ind w:left="0" w:firstLine="0"/>
        <w:jc w:val="both"/>
        <w:rPr>
          <w:sz w:val="28"/>
          <w:szCs w:val="28"/>
        </w:rPr>
      </w:pPr>
      <w:r w:rsidRPr="0088712B">
        <w:rPr>
          <w:sz w:val="28"/>
          <w:szCs w:val="28"/>
          <w:lang w:val="en-US"/>
        </w:rPr>
        <w:t xml:space="preserve">M.B. Hocking, K.A. Klimchuk, S.J. Lowen. Macrom. Sci.Part C. 1999. Vol.39. </w:t>
      </w:r>
      <w:r w:rsidRPr="0088712B">
        <w:rPr>
          <w:sz w:val="28"/>
          <w:szCs w:val="28"/>
        </w:rPr>
        <w:t>No 2. P.177-203.</w:t>
      </w:r>
    </w:p>
    <w:p w:rsidR="00A41E35" w:rsidRPr="0088712B" w:rsidRDefault="00A41E35" w:rsidP="00365CF9">
      <w:pPr>
        <w:pStyle w:val="13"/>
        <w:numPr>
          <w:ilvl w:val="0"/>
          <w:numId w:val="7"/>
        </w:numPr>
        <w:tabs>
          <w:tab w:val="left" w:pos="480"/>
        </w:tabs>
        <w:autoSpaceDE w:val="0"/>
        <w:autoSpaceDN w:val="0"/>
        <w:adjustRightInd w:val="0"/>
        <w:spacing w:line="360" w:lineRule="auto"/>
        <w:ind w:left="0" w:firstLine="0"/>
        <w:jc w:val="both"/>
        <w:rPr>
          <w:sz w:val="28"/>
          <w:szCs w:val="28"/>
        </w:rPr>
      </w:pPr>
      <w:r w:rsidRPr="0088712B">
        <w:rPr>
          <w:sz w:val="28"/>
          <w:szCs w:val="28"/>
        </w:rPr>
        <w:t>Фрог Б.Н., Левченко А.П. Водоподготовка. Под ред. Г.И. Николадзе. М.: Изд-во МГУ. 1996. 680</w:t>
      </w:r>
      <w:r w:rsidR="00864415" w:rsidRPr="0088712B">
        <w:rPr>
          <w:sz w:val="28"/>
          <w:szCs w:val="28"/>
        </w:rPr>
        <w:t xml:space="preserve"> </w:t>
      </w:r>
      <w:r w:rsidRPr="0088712B">
        <w:rPr>
          <w:sz w:val="28"/>
          <w:szCs w:val="28"/>
        </w:rPr>
        <w:t>с.</w:t>
      </w:r>
    </w:p>
    <w:p w:rsidR="00A41E35" w:rsidRPr="0088712B" w:rsidRDefault="00A41E35" w:rsidP="00365CF9">
      <w:pPr>
        <w:pStyle w:val="13"/>
        <w:numPr>
          <w:ilvl w:val="0"/>
          <w:numId w:val="7"/>
        </w:numPr>
        <w:tabs>
          <w:tab w:val="left" w:pos="480"/>
        </w:tabs>
        <w:autoSpaceDE w:val="0"/>
        <w:autoSpaceDN w:val="0"/>
        <w:adjustRightInd w:val="0"/>
        <w:spacing w:line="360" w:lineRule="auto"/>
        <w:ind w:left="0" w:firstLine="0"/>
        <w:jc w:val="both"/>
        <w:rPr>
          <w:sz w:val="28"/>
          <w:szCs w:val="28"/>
        </w:rPr>
      </w:pPr>
      <w:r w:rsidRPr="0088712B">
        <w:rPr>
          <w:sz w:val="28"/>
          <w:szCs w:val="28"/>
        </w:rPr>
        <w:t>Бабенков Е.Д. Очистка воды коагулянтами. М.: Наука. 1977. 356</w:t>
      </w:r>
      <w:r w:rsidR="00864415" w:rsidRPr="0088712B">
        <w:rPr>
          <w:sz w:val="28"/>
          <w:szCs w:val="28"/>
        </w:rPr>
        <w:t xml:space="preserve"> </w:t>
      </w:r>
      <w:r w:rsidRPr="0088712B">
        <w:rPr>
          <w:sz w:val="28"/>
          <w:szCs w:val="28"/>
        </w:rPr>
        <w:t>с.</w:t>
      </w:r>
    </w:p>
    <w:p w:rsidR="00A41E35" w:rsidRPr="0088712B" w:rsidRDefault="00A41E35" w:rsidP="00365CF9">
      <w:pPr>
        <w:pStyle w:val="13"/>
        <w:numPr>
          <w:ilvl w:val="0"/>
          <w:numId w:val="7"/>
        </w:numPr>
        <w:tabs>
          <w:tab w:val="left" w:pos="480"/>
        </w:tabs>
        <w:autoSpaceDE w:val="0"/>
        <w:autoSpaceDN w:val="0"/>
        <w:adjustRightInd w:val="0"/>
        <w:spacing w:line="360" w:lineRule="auto"/>
        <w:ind w:left="0" w:firstLine="0"/>
        <w:jc w:val="both"/>
        <w:rPr>
          <w:sz w:val="28"/>
          <w:szCs w:val="28"/>
        </w:rPr>
      </w:pPr>
      <w:r w:rsidRPr="0088712B">
        <w:rPr>
          <w:sz w:val="28"/>
          <w:szCs w:val="28"/>
        </w:rPr>
        <w:t>Драгинский В.Л., Алексеева Л.П. Водоснабжение и сан. техника. 2000. №5. С.11-14.</w:t>
      </w:r>
    </w:p>
    <w:p w:rsidR="00A41E35" w:rsidRPr="0088712B" w:rsidRDefault="00A41E35" w:rsidP="00365CF9">
      <w:pPr>
        <w:pStyle w:val="13"/>
        <w:numPr>
          <w:ilvl w:val="0"/>
          <w:numId w:val="7"/>
        </w:numPr>
        <w:tabs>
          <w:tab w:val="left" w:pos="480"/>
        </w:tabs>
        <w:autoSpaceDE w:val="0"/>
        <w:autoSpaceDN w:val="0"/>
        <w:adjustRightInd w:val="0"/>
        <w:spacing w:line="360" w:lineRule="auto"/>
        <w:ind w:left="0" w:firstLine="0"/>
        <w:jc w:val="both"/>
        <w:rPr>
          <w:sz w:val="28"/>
          <w:szCs w:val="28"/>
        </w:rPr>
      </w:pPr>
      <w:r w:rsidRPr="0088712B">
        <w:rPr>
          <w:sz w:val="28"/>
          <w:szCs w:val="28"/>
        </w:rPr>
        <w:t>Герасимов Г.Н. Водоснаб. и сан. техника.. 2001. №3. С.26-31.</w:t>
      </w:r>
    </w:p>
    <w:p w:rsidR="00A41E35" w:rsidRPr="0088712B" w:rsidRDefault="00A41E35" w:rsidP="00365CF9">
      <w:pPr>
        <w:pStyle w:val="13"/>
        <w:numPr>
          <w:ilvl w:val="0"/>
          <w:numId w:val="7"/>
        </w:numPr>
        <w:tabs>
          <w:tab w:val="left" w:pos="480"/>
        </w:tabs>
        <w:autoSpaceDE w:val="0"/>
        <w:autoSpaceDN w:val="0"/>
        <w:adjustRightInd w:val="0"/>
        <w:spacing w:line="360" w:lineRule="auto"/>
        <w:ind w:left="0" w:firstLine="0"/>
        <w:jc w:val="both"/>
        <w:rPr>
          <w:sz w:val="28"/>
          <w:szCs w:val="28"/>
        </w:rPr>
      </w:pPr>
      <w:r w:rsidRPr="0088712B">
        <w:rPr>
          <w:sz w:val="28"/>
          <w:szCs w:val="28"/>
        </w:rPr>
        <w:t>Гандурина Л.В. Вода и экология. 2001. №2. С.60-75.</w:t>
      </w:r>
    </w:p>
    <w:p w:rsidR="00A41E35" w:rsidRPr="0088712B" w:rsidRDefault="00A41E35" w:rsidP="00365CF9">
      <w:pPr>
        <w:pStyle w:val="13"/>
        <w:numPr>
          <w:ilvl w:val="0"/>
          <w:numId w:val="7"/>
        </w:numPr>
        <w:tabs>
          <w:tab w:val="left" w:pos="480"/>
        </w:tabs>
        <w:autoSpaceDE w:val="0"/>
        <w:autoSpaceDN w:val="0"/>
        <w:adjustRightInd w:val="0"/>
        <w:spacing w:line="360" w:lineRule="auto"/>
        <w:ind w:left="0" w:firstLine="0"/>
        <w:jc w:val="both"/>
        <w:rPr>
          <w:sz w:val="28"/>
          <w:szCs w:val="28"/>
        </w:rPr>
      </w:pPr>
      <w:r w:rsidRPr="0088712B">
        <w:rPr>
          <w:sz w:val="28"/>
          <w:szCs w:val="28"/>
        </w:rPr>
        <w:t>Линевич С.Н., Игнатенко С.И., Гулевич Е.П., Пасюкова М.А. Водоснаб. и сантехника. 1996. №7. C.16-17.</w:t>
      </w:r>
    </w:p>
    <w:p w:rsidR="00A41E35" w:rsidRPr="0088712B" w:rsidRDefault="00A41E35" w:rsidP="00365CF9">
      <w:pPr>
        <w:pStyle w:val="13"/>
        <w:numPr>
          <w:ilvl w:val="0"/>
          <w:numId w:val="7"/>
        </w:numPr>
        <w:tabs>
          <w:tab w:val="left" w:pos="480"/>
        </w:tabs>
        <w:autoSpaceDE w:val="0"/>
        <w:autoSpaceDN w:val="0"/>
        <w:adjustRightInd w:val="0"/>
        <w:spacing w:line="360" w:lineRule="auto"/>
        <w:ind w:left="0" w:firstLine="0"/>
        <w:jc w:val="both"/>
        <w:rPr>
          <w:sz w:val="28"/>
          <w:szCs w:val="28"/>
        </w:rPr>
      </w:pPr>
      <w:r w:rsidRPr="0088712B">
        <w:rPr>
          <w:sz w:val="28"/>
          <w:szCs w:val="28"/>
        </w:rPr>
        <w:t>Куренков В.Ф., Снигирев С.В., Чуриков Ф.И. ЖПХ. 2000. Т.73. №8. С.1346-1349.</w:t>
      </w:r>
    </w:p>
    <w:p w:rsidR="00A41E35" w:rsidRPr="0088712B" w:rsidRDefault="00A41E35" w:rsidP="00365CF9">
      <w:pPr>
        <w:pStyle w:val="13"/>
        <w:numPr>
          <w:ilvl w:val="0"/>
          <w:numId w:val="7"/>
        </w:numPr>
        <w:tabs>
          <w:tab w:val="left" w:pos="480"/>
        </w:tabs>
        <w:autoSpaceDE w:val="0"/>
        <w:autoSpaceDN w:val="0"/>
        <w:adjustRightInd w:val="0"/>
        <w:spacing w:line="360" w:lineRule="auto"/>
        <w:ind w:left="0" w:firstLine="0"/>
        <w:jc w:val="both"/>
        <w:rPr>
          <w:sz w:val="28"/>
          <w:szCs w:val="28"/>
        </w:rPr>
      </w:pPr>
      <w:r w:rsidRPr="0088712B">
        <w:rPr>
          <w:sz w:val="28"/>
          <w:szCs w:val="28"/>
        </w:rPr>
        <w:t>Ярошевская Н.В., Муравьев В.Р., Соскова Т.З. Химия и технология воды. 1997. Т.19. №3. С.308-314.</w:t>
      </w:r>
    </w:p>
    <w:p w:rsidR="00A41E35" w:rsidRPr="0088712B" w:rsidRDefault="00A41E35" w:rsidP="00365CF9">
      <w:pPr>
        <w:pStyle w:val="13"/>
        <w:numPr>
          <w:ilvl w:val="0"/>
          <w:numId w:val="7"/>
        </w:numPr>
        <w:tabs>
          <w:tab w:val="left" w:pos="480"/>
        </w:tabs>
        <w:autoSpaceDE w:val="0"/>
        <w:autoSpaceDN w:val="0"/>
        <w:adjustRightInd w:val="0"/>
        <w:spacing w:line="360" w:lineRule="auto"/>
        <w:ind w:left="0" w:firstLine="0"/>
        <w:jc w:val="both"/>
        <w:rPr>
          <w:sz w:val="28"/>
          <w:szCs w:val="28"/>
        </w:rPr>
      </w:pPr>
      <w:r w:rsidRPr="0088712B">
        <w:rPr>
          <w:sz w:val="28"/>
          <w:szCs w:val="28"/>
        </w:rPr>
        <w:t>Куренков В.Ф., Чуриков Ф.И., Снигирев С.В. ЖПХ. 1999. Т.72. .№5. С.828-831.</w:t>
      </w:r>
    </w:p>
    <w:p w:rsidR="00A41E35" w:rsidRPr="0088712B" w:rsidRDefault="00A41E35" w:rsidP="00365CF9">
      <w:pPr>
        <w:pStyle w:val="13"/>
        <w:numPr>
          <w:ilvl w:val="0"/>
          <w:numId w:val="7"/>
        </w:numPr>
        <w:tabs>
          <w:tab w:val="left" w:pos="480"/>
        </w:tabs>
        <w:autoSpaceDE w:val="0"/>
        <w:autoSpaceDN w:val="0"/>
        <w:adjustRightInd w:val="0"/>
        <w:spacing w:line="360" w:lineRule="auto"/>
        <w:ind w:left="0" w:firstLine="0"/>
        <w:jc w:val="both"/>
        <w:rPr>
          <w:sz w:val="28"/>
          <w:szCs w:val="28"/>
        </w:rPr>
      </w:pPr>
      <w:r w:rsidRPr="0088712B">
        <w:rPr>
          <w:sz w:val="28"/>
          <w:szCs w:val="28"/>
        </w:rPr>
        <w:t>Куренков В.Ф., Снигирев С.В., Дервоедова Е.А., Чуриков Ф.И. ЖПХ. 1999. Т.72. №11. С.1892-1896.</w:t>
      </w:r>
    </w:p>
    <w:p w:rsidR="00A41E35" w:rsidRPr="0088712B" w:rsidRDefault="00A41E35" w:rsidP="00365CF9">
      <w:pPr>
        <w:pStyle w:val="13"/>
        <w:numPr>
          <w:ilvl w:val="0"/>
          <w:numId w:val="7"/>
        </w:numPr>
        <w:tabs>
          <w:tab w:val="left" w:pos="480"/>
        </w:tabs>
        <w:autoSpaceDE w:val="0"/>
        <w:autoSpaceDN w:val="0"/>
        <w:adjustRightInd w:val="0"/>
        <w:spacing w:line="360" w:lineRule="auto"/>
        <w:ind w:left="0" w:firstLine="0"/>
        <w:jc w:val="both"/>
        <w:rPr>
          <w:sz w:val="28"/>
          <w:szCs w:val="28"/>
        </w:rPr>
      </w:pPr>
      <w:r w:rsidRPr="0088712B">
        <w:rPr>
          <w:sz w:val="28"/>
          <w:szCs w:val="28"/>
        </w:rPr>
        <w:t>Куренков В.Ф., Чуриков Ф.И., Снигирев С.В. ЖПХ. 1999. Т.72. №9. С.1485-1489.</w:t>
      </w:r>
    </w:p>
    <w:p w:rsidR="00A41E35" w:rsidRPr="0088712B" w:rsidRDefault="00A41E35" w:rsidP="00365CF9">
      <w:pPr>
        <w:pStyle w:val="13"/>
        <w:numPr>
          <w:ilvl w:val="0"/>
          <w:numId w:val="7"/>
        </w:numPr>
        <w:tabs>
          <w:tab w:val="left" w:pos="480"/>
        </w:tabs>
        <w:autoSpaceDE w:val="0"/>
        <w:autoSpaceDN w:val="0"/>
        <w:adjustRightInd w:val="0"/>
        <w:spacing w:line="360" w:lineRule="auto"/>
        <w:ind w:left="0" w:firstLine="0"/>
        <w:jc w:val="both"/>
        <w:rPr>
          <w:sz w:val="28"/>
          <w:szCs w:val="28"/>
        </w:rPr>
      </w:pPr>
      <w:r w:rsidRPr="0088712B">
        <w:rPr>
          <w:sz w:val="28"/>
          <w:szCs w:val="28"/>
        </w:rPr>
        <w:t>Куренков В.Ф., Ильина И.В., Геркин Р.В., Карнаухов Н.А. Изв. вузов. Химия и хим. технология. 1996. Т.39. №1-2. С.71-73.</w:t>
      </w:r>
    </w:p>
    <w:p w:rsidR="00A41E35" w:rsidRPr="0088712B" w:rsidRDefault="00A41E35" w:rsidP="00365CF9">
      <w:pPr>
        <w:pStyle w:val="13"/>
        <w:numPr>
          <w:ilvl w:val="0"/>
          <w:numId w:val="7"/>
        </w:numPr>
        <w:tabs>
          <w:tab w:val="left" w:pos="480"/>
        </w:tabs>
        <w:autoSpaceDE w:val="0"/>
        <w:autoSpaceDN w:val="0"/>
        <w:adjustRightInd w:val="0"/>
        <w:spacing w:line="360" w:lineRule="auto"/>
        <w:ind w:left="0" w:firstLine="0"/>
        <w:jc w:val="both"/>
        <w:rPr>
          <w:sz w:val="28"/>
          <w:szCs w:val="28"/>
        </w:rPr>
      </w:pPr>
      <w:r w:rsidRPr="0088712B">
        <w:rPr>
          <w:sz w:val="28"/>
          <w:szCs w:val="28"/>
        </w:rPr>
        <w:t>Куренков В.Ф., Чуриков Ф.И., Снигирев С.В. Вестник Казанского технологического университета. 1998. №2. С.104-108.</w:t>
      </w:r>
    </w:p>
    <w:p w:rsidR="00A41E35" w:rsidRPr="0088712B" w:rsidRDefault="00A41E35" w:rsidP="00365CF9">
      <w:pPr>
        <w:pStyle w:val="13"/>
        <w:numPr>
          <w:ilvl w:val="0"/>
          <w:numId w:val="7"/>
        </w:numPr>
        <w:tabs>
          <w:tab w:val="left" w:pos="480"/>
        </w:tabs>
        <w:autoSpaceDE w:val="0"/>
        <w:autoSpaceDN w:val="0"/>
        <w:adjustRightInd w:val="0"/>
        <w:spacing w:line="360" w:lineRule="auto"/>
        <w:ind w:left="0" w:firstLine="0"/>
        <w:jc w:val="both"/>
        <w:rPr>
          <w:sz w:val="28"/>
          <w:szCs w:val="28"/>
        </w:rPr>
      </w:pPr>
      <w:r w:rsidRPr="0088712B">
        <w:rPr>
          <w:sz w:val="28"/>
          <w:szCs w:val="28"/>
        </w:rPr>
        <w:t>Куренков В.Ф., Хартан Х.Г., Лобанов Ф.И. ЖПХ. 2001. T.74. №4. С.529-540.</w:t>
      </w:r>
    </w:p>
    <w:p w:rsidR="00A41E35" w:rsidRPr="0088712B" w:rsidRDefault="00A41E35" w:rsidP="00365CF9">
      <w:pPr>
        <w:pStyle w:val="13"/>
        <w:numPr>
          <w:ilvl w:val="0"/>
          <w:numId w:val="7"/>
        </w:numPr>
        <w:tabs>
          <w:tab w:val="left" w:pos="480"/>
        </w:tabs>
        <w:autoSpaceDE w:val="0"/>
        <w:autoSpaceDN w:val="0"/>
        <w:adjustRightInd w:val="0"/>
        <w:spacing w:line="360" w:lineRule="auto"/>
        <w:ind w:left="0" w:firstLine="0"/>
        <w:jc w:val="both"/>
        <w:rPr>
          <w:sz w:val="28"/>
          <w:szCs w:val="28"/>
        </w:rPr>
      </w:pPr>
      <w:r w:rsidRPr="0088712B">
        <w:rPr>
          <w:sz w:val="28"/>
          <w:szCs w:val="28"/>
        </w:rPr>
        <w:t>Куренков В.Ф., Cнигирев С.В. Флокулирующие свойства полимеров. Казань: Казан. гос. технол. ун-т. 2000. 32</w:t>
      </w:r>
      <w:r w:rsidR="00864415" w:rsidRPr="0088712B">
        <w:rPr>
          <w:sz w:val="28"/>
          <w:szCs w:val="28"/>
        </w:rPr>
        <w:t xml:space="preserve"> </w:t>
      </w:r>
      <w:r w:rsidRPr="0088712B">
        <w:rPr>
          <w:sz w:val="28"/>
          <w:szCs w:val="28"/>
        </w:rPr>
        <w:t>с.</w:t>
      </w:r>
    </w:p>
    <w:p w:rsidR="00A41E35" w:rsidRPr="0088712B" w:rsidRDefault="00A41E35" w:rsidP="00365CF9">
      <w:pPr>
        <w:pStyle w:val="13"/>
        <w:numPr>
          <w:ilvl w:val="0"/>
          <w:numId w:val="7"/>
        </w:numPr>
        <w:tabs>
          <w:tab w:val="left" w:pos="480"/>
        </w:tabs>
        <w:autoSpaceDE w:val="0"/>
        <w:autoSpaceDN w:val="0"/>
        <w:adjustRightInd w:val="0"/>
        <w:spacing w:line="360" w:lineRule="auto"/>
        <w:ind w:left="0" w:firstLine="0"/>
        <w:jc w:val="both"/>
        <w:rPr>
          <w:sz w:val="28"/>
          <w:szCs w:val="28"/>
          <w:lang w:val="en-US"/>
        </w:rPr>
      </w:pPr>
      <w:r w:rsidRPr="0088712B">
        <w:rPr>
          <w:sz w:val="28"/>
          <w:szCs w:val="28"/>
        </w:rPr>
        <w:t>Моравец Г. Макромолекулы в растворе. М</w:t>
      </w:r>
      <w:r w:rsidRPr="0088712B">
        <w:rPr>
          <w:sz w:val="28"/>
          <w:szCs w:val="28"/>
          <w:lang w:val="en-US"/>
        </w:rPr>
        <w:t xml:space="preserve">.: </w:t>
      </w:r>
      <w:r w:rsidRPr="0088712B">
        <w:rPr>
          <w:sz w:val="28"/>
          <w:szCs w:val="28"/>
        </w:rPr>
        <w:t>Мир</w:t>
      </w:r>
      <w:r w:rsidRPr="0088712B">
        <w:rPr>
          <w:sz w:val="28"/>
          <w:szCs w:val="28"/>
          <w:lang w:val="en-US"/>
        </w:rPr>
        <w:t>. 1969. 398</w:t>
      </w:r>
      <w:r w:rsidR="00864415" w:rsidRPr="0088712B">
        <w:rPr>
          <w:sz w:val="28"/>
          <w:szCs w:val="28"/>
        </w:rPr>
        <w:t xml:space="preserve"> </w:t>
      </w:r>
      <w:r w:rsidRPr="0088712B">
        <w:rPr>
          <w:sz w:val="28"/>
          <w:szCs w:val="28"/>
        </w:rPr>
        <w:t>с</w:t>
      </w:r>
      <w:r w:rsidRPr="0088712B">
        <w:rPr>
          <w:sz w:val="28"/>
          <w:szCs w:val="28"/>
          <w:lang w:val="en-US"/>
        </w:rPr>
        <w:t>.</w:t>
      </w:r>
    </w:p>
    <w:p w:rsidR="00A41E35" w:rsidRPr="0088712B" w:rsidRDefault="00A41E35" w:rsidP="00365CF9">
      <w:pPr>
        <w:pStyle w:val="13"/>
        <w:numPr>
          <w:ilvl w:val="0"/>
          <w:numId w:val="7"/>
        </w:numPr>
        <w:tabs>
          <w:tab w:val="left" w:pos="480"/>
        </w:tabs>
        <w:autoSpaceDE w:val="0"/>
        <w:autoSpaceDN w:val="0"/>
        <w:adjustRightInd w:val="0"/>
        <w:spacing w:line="360" w:lineRule="auto"/>
        <w:ind w:left="0" w:firstLine="0"/>
        <w:jc w:val="both"/>
        <w:rPr>
          <w:sz w:val="28"/>
          <w:szCs w:val="28"/>
          <w:lang w:val="en-US"/>
        </w:rPr>
      </w:pPr>
      <w:r w:rsidRPr="0088712B">
        <w:rPr>
          <w:sz w:val="28"/>
          <w:szCs w:val="28"/>
          <w:lang w:val="en-US"/>
        </w:rPr>
        <w:t>T.G. Fox, P.J. Flory. J.Fm.Chem.Soc. 1951. V.73. No.5. P.1904-1908.</w:t>
      </w:r>
    </w:p>
    <w:p w:rsidR="00A41E35" w:rsidRPr="0088712B" w:rsidRDefault="00A41E35" w:rsidP="00365CF9">
      <w:pPr>
        <w:pStyle w:val="13"/>
        <w:numPr>
          <w:ilvl w:val="0"/>
          <w:numId w:val="7"/>
        </w:numPr>
        <w:tabs>
          <w:tab w:val="left" w:pos="480"/>
        </w:tabs>
        <w:autoSpaceDE w:val="0"/>
        <w:autoSpaceDN w:val="0"/>
        <w:adjustRightInd w:val="0"/>
        <w:spacing w:line="360" w:lineRule="auto"/>
        <w:ind w:left="0" w:firstLine="0"/>
        <w:jc w:val="both"/>
        <w:rPr>
          <w:sz w:val="28"/>
          <w:szCs w:val="28"/>
        </w:rPr>
      </w:pPr>
      <w:r w:rsidRPr="0088712B">
        <w:rPr>
          <w:sz w:val="28"/>
          <w:szCs w:val="28"/>
        </w:rPr>
        <w:t>Куренков В.Ф., Снигирев С.В., Ленько О.А., Чуриков Ф.И. Вестник Казанского технологического университета. 1999. №1-2. С.97-101.</w:t>
      </w:r>
    </w:p>
    <w:p w:rsidR="00A41E35" w:rsidRPr="0088712B" w:rsidRDefault="00A41E35" w:rsidP="00365CF9">
      <w:pPr>
        <w:pStyle w:val="13"/>
        <w:numPr>
          <w:ilvl w:val="0"/>
          <w:numId w:val="7"/>
        </w:numPr>
        <w:tabs>
          <w:tab w:val="left" w:pos="480"/>
        </w:tabs>
        <w:autoSpaceDE w:val="0"/>
        <w:autoSpaceDN w:val="0"/>
        <w:adjustRightInd w:val="0"/>
        <w:spacing w:line="360" w:lineRule="auto"/>
        <w:ind w:left="0" w:firstLine="0"/>
        <w:jc w:val="both"/>
        <w:rPr>
          <w:sz w:val="28"/>
          <w:szCs w:val="28"/>
        </w:rPr>
      </w:pPr>
      <w:r w:rsidRPr="0088712B">
        <w:rPr>
          <w:sz w:val="28"/>
          <w:szCs w:val="28"/>
        </w:rPr>
        <w:t>СанПиН 2.1.4.559. Питьевая вода. Гигиенические требования к качеству воды централизованных систем питьевого водоснабжения. Контроль качества. М.:</w:t>
      </w:r>
      <w:r w:rsidR="00000C68" w:rsidRPr="0088712B">
        <w:rPr>
          <w:sz w:val="28"/>
          <w:szCs w:val="28"/>
        </w:rPr>
        <w:t xml:space="preserve"> </w:t>
      </w:r>
      <w:r w:rsidRPr="0088712B">
        <w:rPr>
          <w:sz w:val="28"/>
          <w:szCs w:val="28"/>
        </w:rPr>
        <w:t>Госкомсанэпиднадзор. 1996. 112</w:t>
      </w:r>
      <w:r w:rsidR="00864415" w:rsidRPr="0088712B">
        <w:rPr>
          <w:sz w:val="28"/>
          <w:szCs w:val="28"/>
        </w:rPr>
        <w:t xml:space="preserve"> </w:t>
      </w:r>
      <w:r w:rsidRPr="0088712B">
        <w:rPr>
          <w:sz w:val="28"/>
          <w:szCs w:val="28"/>
        </w:rPr>
        <w:t>с.</w:t>
      </w:r>
    </w:p>
    <w:p w:rsidR="00A41E35" w:rsidRPr="0088712B" w:rsidRDefault="00A41E35" w:rsidP="00365CF9">
      <w:pPr>
        <w:pStyle w:val="13"/>
        <w:numPr>
          <w:ilvl w:val="0"/>
          <w:numId w:val="7"/>
        </w:numPr>
        <w:tabs>
          <w:tab w:val="left" w:pos="480"/>
        </w:tabs>
        <w:autoSpaceDE w:val="0"/>
        <w:autoSpaceDN w:val="0"/>
        <w:adjustRightInd w:val="0"/>
        <w:spacing w:line="360" w:lineRule="auto"/>
        <w:ind w:left="0" w:firstLine="0"/>
        <w:jc w:val="both"/>
        <w:rPr>
          <w:sz w:val="28"/>
          <w:szCs w:val="28"/>
        </w:rPr>
      </w:pPr>
      <w:r w:rsidRPr="0088712B">
        <w:rPr>
          <w:sz w:val="28"/>
          <w:szCs w:val="28"/>
        </w:rPr>
        <w:t>Куренков В.Ф., Снигирёв С.В., Чуриков Ф.И., Рученин А.А., Лобанов Ф.И. ЖПХ. 2001. Т.74. №3. С.435-438.</w:t>
      </w:r>
    </w:p>
    <w:p w:rsidR="00A41E35" w:rsidRPr="0088712B" w:rsidRDefault="00A41E35" w:rsidP="00365CF9">
      <w:pPr>
        <w:pStyle w:val="13"/>
        <w:numPr>
          <w:ilvl w:val="0"/>
          <w:numId w:val="7"/>
        </w:numPr>
        <w:tabs>
          <w:tab w:val="left" w:pos="480"/>
        </w:tabs>
        <w:autoSpaceDE w:val="0"/>
        <w:autoSpaceDN w:val="0"/>
        <w:adjustRightInd w:val="0"/>
        <w:spacing w:line="360" w:lineRule="auto"/>
        <w:ind w:left="0" w:firstLine="0"/>
        <w:jc w:val="both"/>
        <w:rPr>
          <w:sz w:val="28"/>
          <w:szCs w:val="28"/>
          <w:lang w:val="en-US"/>
        </w:rPr>
      </w:pPr>
      <w:r w:rsidRPr="0088712B">
        <w:rPr>
          <w:sz w:val="28"/>
          <w:szCs w:val="28"/>
        </w:rPr>
        <w:t xml:space="preserve">Куренков В.Ф., Нурутдинова Н.С., Чуриков Ф.И., Мягченков В.А. Химия и технология воды. </w:t>
      </w:r>
      <w:r w:rsidRPr="0088712B">
        <w:rPr>
          <w:sz w:val="28"/>
          <w:szCs w:val="28"/>
          <w:lang w:val="en-US"/>
        </w:rPr>
        <w:t xml:space="preserve">1991. </w:t>
      </w:r>
      <w:r w:rsidRPr="0088712B">
        <w:rPr>
          <w:sz w:val="28"/>
          <w:szCs w:val="28"/>
        </w:rPr>
        <w:t>Т</w:t>
      </w:r>
      <w:r w:rsidRPr="0088712B">
        <w:rPr>
          <w:sz w:val="28"/>
          <w:szCs w:val="28"/>
          <w:lang w:val="en-US"/>
        </w:rPr>
        <w:t xml:space="preserve">.13. №4. </w:t>
      </w:r>
      <w:r w:rsidRPr="0088712B">
        <w:rPr>
          <w:sz w:val="28"/>
          <w:szCs w:val="28"/>
        </w:rPr>
        <w:t>С</w:t>
      </w:r>
      <w:r w:rsidRPr="0088712B">
        <w:rPr>
          <w:sz w:val="28"/>
          <w:szCs w:val="28"/>
          <w:lang w:val="en-US"/>
        </w:rPr>
        <w:t>.309-312.</w:t>
      </w:r>
    </w:p>
    <w:p w:rsidR="00A41E35" w:rsidRPr="0088712B" w:rsidRDefault="00A41E35" w:rsidP="00365CF9">
      <w:pPr>
        <w:pStyle w:val="13"/>
        <w:numPr>
          <w:ilvl w:val="0"/>
          <w:numId w:val="7"/>
        </w:numPr>
        <w:tabs>
          <w:tab w:val="left" w:pos="480"/>
        </w:tabs>
        <w:autoSpaceDE w:val="0"/>
        <w:autoSpaceDN w:val="0"/>
        <w:adjustRightInd w:val="0"/>
        <w:spacing w:line="360" w:lineRule="auto"/>
        <w:ind w:left="0" w:firstLine="0"/>
        <w:jc w:val="both"/>
        <w:rPr>
          <w:sz w:val="28"/>
          <w:szCs w:val="28"/>
        </w:rPr>
      </w:pPr>
      <w:r w:rsidRPr="0088712B">
        <w:rPr>
          <w:sz w:val="28"/>
          <w:szCs w:val="28"/>
          <w:lang w:val="en-US"/>
        </w:rPr>
        <w:t xml:space="preserve">K. Muhle, K. Domash. J. Colloid Polym. Sci. 1980. </w:t>
      </w:r>
      <w:r w:rsidRPr="0088712B">
        <w:rPr>
          <w:sz w:val="28"/>
          <w:szCs w:val="28"/>
        </w:rPr>
        <w:t>V.258. №11. P.1296-1298.</w:t>
      </w:r>
    </w:p>
    <w:p w:rsidR="00A41E35" w:rsidRPr="0088712B" w:rsidRDefault="00A41E35" w:rsidP="00365CF9">
      <w:pPr>
        <w:pStyle w:val="13"/>
        <w:numPr>
          <w:ilvl w:val="0"/>
          <w:numId w:val="7"/>
        </w:numPr>
        <w:tabs>
          <w:tab w:val="left" w:pos="480"/>
        </w:tabs>
        <w:autoSpaceDE w:val="0"/>
        <w:autoSpaceDN w:val="0"/>
        <w:adjustRightInd w:val="0"/>
        <w:spacing w:line="360" w:lineRule="auto"/>
        <w:ind w:left="0" w:firstLine="0"/>
        <w:jc w:val="both"/>
        <w:rPr>
          <w:sz w:val="28"/>
          <w:szCs w:val="28"/>
        </w:rPr>
      </w:pPr>
      <w:r w:rsidRPr="0088712B">
        <w:rPr>
          <w:sz w:val="28"/>
          <w:szCs w:val="28"/>
        </w:rPr>
        <w:t>Михайлов В.А., Бутко А.В., Лысов В.А., Моктар А.А., Самоследов О.А., Ивлев В.С., Боридько В.А. Водоснаб. и сантехника. 1997. №7. С.15-19.</w:t>
      </w:r>
    </w:p>
    <w:p w:rsidR="00A41E35" w:rsidRPr="0088712B" w:rsidRDefault="00A41E35" w:rsidP="00365CF9">
      <w:pPr>
        <w:pStyle w:val="13"/>
        <w:numPr>
          <w:ilvl w:val="0"/>
          <w:numId w:val="7"/>
        </w:numPr>
        <w:tabs>
          <w:tab w:val="left" w:pos="480"/>
        </w:tabs>
        <w:autoSpaceDE w:val="0"/>
        <w:autoSpaceDN w:val="0"/>
        <w:adjustRightInd w:val="0"/>
        <w:spacing w:line="360" w:lineRule="auto"/>
        <w:ind w:left="0" w:firstLine="0"/>
        <w:jc w:val="both"/>
        <w:rPr>
          <w:sz w:val="28"/>
          <w:szCs w:val="28"/>
        </w:rPr>
      </w:pPr>
      <w:r w:rsidRPr="0088712B">
        <w:rPr>
          <w:sz w:val="28"/>
          <w:szCs w:val="28"/>
        </w:rPr>
        <w:t>Котовская А.И., Белоусова Т.В., Наконечный А.Н. Водоснаб. и сантехника. 1999. №3. С.17-18.</w:t>
      </w:r>
    </w:p>
    <w:p w:rsidR="00A41E35" w:rsidRPr="0088712B" w:rsidRDefault="00A41E35" w:rsidP="00365CF9">
      <w:pPr>
        <w:pStyle w:val="13"/>
        <w:numPr>
          <w:ilvl w:val="0"/>
          <w:numId w:val="7"/>
        </w:numPr>
        <w:tabs>
          <w:tab w:val="left" w:pos="480"/>
        </w:tabs>
        <w:autoSpaceDE w:val="0"/>
        <w:autoSpaceDN w:val="0"/>
        <w:adjustRightInd w:val="0"/>
        <w:spacing w:line="360" w:lineRule="auto"/>
        <w:ind w:left="0" w:firstLine="0"/>
        <w:jc w:val="both"/>
        <w:rPr>
          <w:sz w:val="28"/>
          <w:szCs w:val="28"/>
        </w:rPr>
      </w:pPr>
      <w:r w:rsidRPr="0088712B">
        <w:rPr>
          <w:sz w:val="28"/>
          <w:szCs w:val="28"/>
        </w:rPr>
        <w:t>Строкач П.П., Кульский Л.А. Практикум по технологии очистки природных вод. Минск: Высшая школа. 1980. 320</w:t>
      </w:r>
      <w:r w:rsidR="00864415" w:rsidRPr="0088712B">
        <w:rPr>
          <w:sz w:val="28"/>
          <w:szCs w:val="28"/>
        </w:rPr>
        <w:t xml:space="preserve"> </w:t>
      </w:r>
      <w:r w:rsidRPr="0088712B">
        <w:rPr>
          <w:sz w:val="28"/>
          <w:szCs w:val="28"/>
        </w:rPr>
        <w:t>с.</w:t>
      </w:r>
    </w:p>
    <w:p w:rsidR="00A41E35" w:rsidRPr="0088712B" w:rsidRDefault="00A41E35" w:rsidP="00365CF9">
      <w:pPr>
        <w:pStyle w:val="13"/>
        <w:numPr>
          <w:ilvl w:val="0"/>
          <w:numId w:val="7"/>
        </w:numPr>
        <w:tabs>
          <w:tab w:val="left" w:pos="480"/>
        </w:tabs>
        <w:autoSpaceDE w:val="0"/>
        <w:autoSpaceDN w:val="0"/>
        <w:adjustRightInd w:val="0"/>
        <w:spacing w:line="360" w:lineRule="auto"/>
        <w:ind w:left="0" w:firstLine="0"/>
        <w:jc w:val="both"/>
        <w:rPr>
          <w:sz w:val="28"/>
          <w:szCs w:val="28"/>
        </w:rPr>
      </w:pPr>
      <w:r w:rsidRPr="0088712B">
        <w:rPr>
          <w:sz w:val="28"/>
          <w:szCs w:val="28"/>
        </w:rPr>
        <w:t>Брусницына Л.А., Пьянков А.А., Богомазов О.А., Лобанов Ф.И., Хартан Х.Г. Вода и экология. 2000. Т.1. С.40-47.</w:t>
      </w:r>
    </w:p>
    <w:p w:rsidR="00A41E35" w:rsidRPr="0088712B" w:rsidRDefault="00A41E35" w:rsidP="00365CF9">
      <w:pPr>
        <w:pStyle w:val="13"/>
        <w:numPr>
          <w:ilvl w:val="0"/>
          <w:numId w:val="7"/>
        </w:numPr>
        <w:tabs>
          <w:tab w:val="left" w:pos="480"/>
        </w:tabs>
        <w:autoSpaceDE w:val="0"/>
        <w:autoSpaceDN w:val="0"/>
        <w:adjustRightInd w:val="0"/>
        <w:spacing w:line="360" w:lineRule="auto"/>
        <w:ind w:left="0" w:firstLine="0"/>
        <w:jc w:val="both"/>
        <w:rPr>
          <w:sz w:val="28"/>
          <w:szCs w:val="28"/>
        </w:rPr>
      </w:pPr>
      <w:r w:rsidRPr="0088712B">
        <w:rPr>
          <w:sz w:val="28"/>
          <w:szCs w:val="28"/>
        </w:rPr>
        <w:t>Пальгунов П.П., Ищенко И.Г., Миркис В.И.,Садова Н.И., Благова О.Е. Водоснабжение и сан. техника. 1996. №6. С.4-5.</w:t>
      </w:r>
    </w:p>
    <w:p w:rsidR="00A41E35" w:rsidRPr="0088712B" w:rsidRDefault="00A41E35" w:rsidP="00365CF9">
      <w:pPr>
        <w:pStyle w:val="13"/>
        <w:numPr>
          <w:ilvl w:val="0"/>
          <w:numId w:val="7"/>
        </w:numPr>
        <w:tabs>
          <w:tab w:val="left" w:pos="480"/>
        </w:tabs>
        <w:autoSpaceDE w:val="0"/>
        <w:autoSpaceDN w:val="0"/>
        <w:adjustRightInd w:val="0"/>
        <w:spacing w:line="360" w:lineRule="auto"/>
        <w:ind w:left="0" w:firstLine="0"/>
        <w:jc w:val="both"/>
        <w:rPr>
          <w:sz w:val="28"/>
          <w:szCs w:val="28"/>
        </w:rPr>
      </w:pPr>
      <w:r w:rsidRPr="0088712B">
        <w:rPr>
          <w:sz w:val="28"/>
          <w:szCs w:val="28"/>
        </w:rPr>
        <w:t>Куренков В.Ф., Гоголашвилли Э.Л., Сайфутдинов Р.Р., Снигирев С.В., Исаков А.А. ЖПХ. 2001. T.74. №9. С.1551-1554.</w:t>
      </w:r>
    </w:p>
    <w:p w:rsidR="00A41E35" w:rsidRPr="0088712B" w:rsidRDefault="00A41E35" w:rsidP="00365CF9">
      <w:pPr>
        <w:pStyle w:val="13"/>
        <w:numPr>
          <w:ilvl w:val="0"/>
          <w:numId w:val="7"/>
        </w:numPr>
        <w:tabs>
          <w:tab w:val="left" w:pos="480"/>
        </w:tabs>
        <w:autoSpaceDE w:val="0"/>
        <w:autoSpaceDN w:val="0"/>
        <w:adjustRightInd w:val="0"/>
        <w:spacing w:line="360" w:lineRule="auto"/>
        <w:ind w:left="0" w:firstLine="0"/>
        <w:jc w:val="both"/>
        <w:rPr>
          <w:sz w:val="28"/>
          <w:szCs w:val="28"/>
        </w:rPr>
      </w:pPr>
      <w:r w:rsidRPr="0088712B">
        <w:rPr>
          <w:sz w:val="28"/>
          <w:szCs w:val="28"/>
        </w:rPr>
        <w:t>Куренков В.Ф., Гоголашвилли Э.Л., Исаков А.А. Сб. Структура и динамика молекулярных систем. Йошкар-Ола. 2001. № 2. Ч. 2. С. 116-120.</w:t>
      </w:r>
    </w:p>
    <w:p w:rsidR="00A41E35" w:rsidRPr="0088712B" w:rsidRDefault="00A41E35" w:rsidP="00365CF9">
      <w:pPr>
        <w:pStyle w:val="13"/>
        <w:numPr>
          <w:ilvl w:val="0"/>
          <w:numId w:val="7"/>
        </w:numPr>
        <w:tabs>
          <w:tab w:val="left" w:pos="480"/>
        </w:tabs>
        <w:autoSpaceDE w:val="0"/>
        <w:autoSpaceDN w:val="0"/>
        <w:adjustRightInd w:val="0"/>
        <w:spacing w:line="360" w:lineRule="auto"/>
        <w:ind w:left="0" w:firstLine="0"/>
        <w:jc w:val="both"/>
        <w:rPr>
          <w:sz w:val="28"/>
          <w:szCs w:val="28"/>
        </w:rPr>
      </w:pPr>
      <w:r w:rsidRPr="0088712B">
        <w:rPr>
          <w:sz w:val="28"/>
          <w:szCs w:val="28"/>
        </w:rPr>
        <w:t>Цюрупа Н.Н. Коллоидный журнал. 1964. Т.26. №1. С.117-125.</w:t>
      </w:r>
    </w:p>
    <w:p w:rsidR="00A41E35" w:rsidRPr="0088712B" w:rsidRDefault="00A41E35" w:rsidP="00365CF9">
      <w:pPr>
        <w:pStyle w:val="13"/>
        <w:numPr>
          <w:ilvl w:val="0"/>
          <w:numId w:val="7"/>
        </w:numPr>
        <w:tabs>
          <w:tab w:val="left" w:pos="480"/>
        </w:tabs>
        <w:autoSpaceDE w:val="0"/>
        <w:autoSpaceDN w:val="0"/>
        <w:adjustRightInd w:val="0"/>
        <w:spacing w:line="360" w:lineRule="auto"/>
        <w:ind w:left="0" w:firstLine="0"/>
        <w:jc w:val="both"/>
        <w:rPr>
          <w:sz w:val="28"/>
          <w:szCs w:val="28"/>
        </w:rPr>
      </w:pPr>
      <w:r w:rsidRPr="0088712B">
        <w:rPr>
          <w:sz w:val="28"/>
          <w:szCs w:val="28"/>
        </w:rPr>
        <w:t>Бектуров Е.А., Бимендина Л.А. Интерполимерные комплексы. Алма-Ата: Наука. 1977. 264</w:t>
      </w:r>
      <w:r w:rsidR="00864415" w:rsidRPr="0088712B">
        <w:rPr>
          <w:sz w:val="28"/>
          <w:szCs w:val="28"/>
        </w:rPr>
        <w:t xml:space="preserve"> </w:t>
      </w:r>
      <w:r w:rsidRPr="0088712B">
        <w:rPr>
          <w:sz w:val="28"/>
          <w:szCs w:val="28"/>
        </w:rPr>
        <w:t>с.</w:t>
      </w:r>
    </w:p>
    <w:p w:rsidR="00A41E35" w:rsidRPr="0088712B" w:rsidRDefault="00A41E35" w:rsidP="00365CF9">
      <w:pPr>
        <w:pStyle w:val="13"/>
        <w:numPr>
          <w:ilvl w:val="0"/>
          <w:numId w:val="7"/>
        </w:numPr>
        <w:tabs>
          <w:tab w:val="left" w:pos="480"/>
        </w:tabs>
        <w:autoSpaceDE w:val="0"/>
        <w:autoSpaceDN w:val="0"/>
        <w:adjustRightInd w:val="0"/>
        <w:spacing w:line="360" w:lineRule="auto"/>
        <w:ind w:left="0" w:firstLine="0"/>
        <w:jc w:val="both"/>
        <w:rPr>
          <w:sz w:val="28"/>
          <w:szCs w:val="28"/>
        </w:rPr>
      </w:pPr>
      <w:r w:rsidRPr="0088712B">
        <w:rPr>
          <w:sz w:val="28"/>
          <w:szCs w:val="28"/>
        </w:rPr>
        <w:t>Орлов Д.С. Гумусовые кислоты почв и общая теория гумификации. М.: МГУ. 1990. 324</w:t>
      </w:r>
      <w:r w:rsidR="00864415" w:rsidRPr="0088712B">
        <w:rPr>
          <w:sz w:val="28"/>
          <w:szCs w:val="28"/>
        </w:rPr>
        <w:t xml:space="preserve"> </w:t>
      </w:r>
      <w:r w:rsidRPr="0088712B">
        <w:rPr>
          <w:sz w:val="28"/>
          <w:szCs w:val="28"/>
        </w:rPr>
        <w:t>с.</w:t>
      </w:r>
    </w:p>
    <w:p w:rsidR="00A41E35" w:rsidRPr="0088712B" w:rsidRDefault="00A41E35" w:rsidP="00365CF9">
      <w:pPr>
        <w:pStyle w:val="13"/>
        <w:numPr>
          <w:ilvl w:val="0"/>
          <w:numId w:val="7"/>
        </w:numPr>
        <w:tabs>
          <w:tab w:val="left" w:pos="480"/>
        </w:tabs>
        <w:autoSpaceDE w:val="0"/>
        <w:autoSpaceDN w:val="0"/>
        <w:adjustRightInd w:val="0"/>
        <w:spacing w:line="360" w:lineRule="auto"/>
        <w:ind w:left="0" w:firstLine="0"/>
        <w:jc w:val="both"/>
        <w:rPr>
          <w:sz w:val="28"/>
          <w:szCs w:val="28"/>
        </w:rPr>
      </w:pPr>
      <w:r w:rsidRPr="0088712B">
        <w:rPr>
          <w:sz w:val="28"/>
          <w:szCs w:val="28"/>
        </w:rPr>
        <w:t>Серышев В.А. Субаквальный диагноз почв. Автореф. дисс.д-ра техн. наук. Новосибирск. 1992. 32</w:t>
      </w:r>
      <w:r w:rsidR="00864415" w:rsidRPr="0088712B">
        <w:rPr>
          <w:sz w:val="28"/>
          <w:szCs w:val="28"/>
        </w:rPr>
        <w:t xml:space="preserve"> </w:t>
      </w:r>
      <w:r w:rsidRPr="0088712B">
        <w:rPr>
          <w:sz w:val="28"/>
          <w:szCs w:val="28"/>
        </w:rPr>
        <w:t>с.</w:t>
      </w:r>
    </w:p>
    <w:p w:rsidR="00A41E35" w:rsidRPr="0088712B" w:rsidRDefault="00A41E35" w:rsidP="00365CF9">
      <w:pPr>
        <w:pStyle w:val="13"/>
        <w:numPr>
          <w:ilvl w:val="0"/>
          <w:numId w:val="7"/>
        </w:numPr>
        <w:tabs>
          <w:tab w:val="left" w:pos="480"/>
        </w:tabs>
        <w:autoSpaceDE w:val="0"/>
        <w:autoSpaceDN w:val="0"/>
        <w:adjustRightInd w:val="0"/>
        <w:spacing w:line="360" w:lineRule="auto"/>
        <w:ind w:left="0" w:firstLine="0"/>
        <w:jc w:val="both"/>
        <w:rPr>
          <w:sz w:val="28"/>
          <w:szCs w:val="28"/>
        </w:rPr>
      </w:pPr>
      <w:r w:rsidRPr="0088712B">
        <w:rPr>
          <w:sz w:val="28"/>
          <w:szCs w:val="28"/>
        </w:rPr>
        <w:t>Чернышова Н.Н., Свинцова Л.Д., Гиндулина Т. М. Хим. и технол. воды. 1995. Т.17. №6. С.601-608.</w:t>
      </w:r>
    </w:p>
    <w:p w:rsidR="00A41E35" w:rsidRPr="0088712B" w:rsidRDefault="00A41E35" w:rsidP="00365CF9">
      <w:pPr>
        <w:pStyle w:val="13"/>
        <w:numPr>
          <w:ilvl w:val="0"/>
          <w:numId w:val="7"/>
        </w:numPr>
        <w:tabs>
          <w:tab w:val="left" w:pos="480"/>
        </w:tabs>
        <w:autoSpaceDE w:val="0"/>
        <w:autoSpaceDN w:val="0"/>
        <w:adjustRightInd w:val="0"/>
        <w:spacing w:line="360" w:lineRule="auto"/>
        <w:ind w:left="0" w:firstLine="0"/>
        <w:jc w:val="both"/>
        <w:rPr>
          <w:sz w:val="28"/>
          <w:szCs w:val="28"/>
        </w:rPr>
      </w:pPr>
      <w:r w:rsidRPr="0088712B">
        <w:rPr>
          <w:sz w:val="28"/>
          <w:szCs w:val="28"/>
        </w:rPr>
        <w:t>Апельцина Е.И. Водоснаб. и сан. техника. 1986. №2. С.8-10.</w:t>
      </w:r>
    </w:p>
    <w:p w:rsidR="00A41E35" w:rsidRPr="0088712B" w:rsidRDefault="00A41E35" w:rsidP="00365CF9">
      <w:pPr>
        <w:pStyle w:val="13"/>
        <w:numPr>
          <w:ilvl w:val="0"/>
          <w:numId w:val="7"/>
        </w:numPr>
        <w:tabs>
          <w:tab w:val="left" w:pos="480"/>
        </w:tabs>
        <w:autoSpaceDE w:val="0"/>
        <w:autoSpaceDN w:val="0"/>
        <w:adjustRightInd w:val="0"/>
        <w:spacing w:line="360" w:lineRule="auto"/>
        <w:ind w:left="0" w:firstLine="0"/>
        <w:jc w:val="both"/>
        <w:rPr>
          <w:sz w:val="28"/>
          <w:szCs w:val="28"/>
        </w:rPr>
      </w:pPr>
      <w:r w:rsidRPr="0088712B">
        <w:rPr>
          <w:sz w:val="28"/>
          <w:szCs w:val="28"/>
        </w:rPr>
        <w:t>Никитин А.М., Курбатов П.В. Водосн. и сан. техника. 1999. №3. С.26-28.</w:t>
      </w:r>
    </w:p>
    <w:p w:rsidR="00A41E35" w:rsidRPr="0088712B" w:rsidRDefault="00A41E35" w:rsidP="00365CF9">
      <w:pPr>
        <w:pStyle w:val="13"/>
        <w:numPr>
          <w:ilvl w:val="0"/>
          <w:numId w:val="7"/>
        </w:numPr>
        <w:tabs>
          <w:tab w:val="left" w:pos="480"/>
        </w:tabs>
        <w:autoSpaceDE w:val="0"/>
        <w:autoSpaceDN w:val="0"/>
        <w:adjustRightInd w:val="0"/>
        <w:spacing w:line="360" w:lineRule="auto"/>
        <w:ind w:left="0" w:firstLine="0"/>
        <w:jc w:val="both"/>
        <w:rPr>
          <w:sz w:val="28"/>
          <w:szCs w:val="28"/>
        </w:rPr>
      </w:pPr>
      <w:r w:rsidRPr="0088712B">
        <w:rPr>
          <w:sz w:val="28"/>
          <w:szCs w:val="28"/>
        </w:rPr>
        <w:t>Гончарук В.В., Герасименко Н.Г., Соломенцева И.М., Пахарь Т.А. Хим. и технол. воды. 1997. Т.19. №5. С.481-488.</w:t>
      </w:r>
    </w:p>
    <w:p w:rsidR="00A41E35" w:rsidRPr="0088712B" w:rsidRDefault="00A41E35" w:rsidP="00365CF9">
      <w:pPr>
        <w:pStyle w:val="13"/>
        <w:numPr>
          <w:ilvl w:val="0"/>
          <w:numId w:val="7"/>
        </w:numPr>
        <w:tabs>
          <w:tab w:val="left" w:pos="480"/>
        </w:tabs>
        <w:autoSpaceDE w:val="0"/>
        <w:autoSpaceDN w:val="0"/>
        <w:adjustRightInd w:val="0"/>
        <w:spacing w:line="360" w:lineRule="auto"/>
        <w:ind w:left="0" w:firstLine="0"/>
        <w:jc w:val="both"/>
        <w:rPr>
          <w:sz w:val="28"/>
          <w:szCs w:val="28"/>
        </w:rPr>
      </w:pPr>
      <w:r w:rsidRPr="0088712B">
        <w:rPr>
          <w:sz w:val="28"/>
          <w:szCs w:val="28"/>
        </w:rPr>
        <w:t>Куренков В.Ф., Снигирев С.В., Шишкарева Л.С. ЖПХ. 2000. Т.73. №2. С.257-261.</w:t>
      </w:r>
    </w:p>
    <w:p w:rsidR="00A41E35" w:rsidRPr="0088712B" w:rsidRDefault="00A41E35" w:rsidP="00365CF9">
      <w:pPr>
        <w:pStyle w:val="13"/>
        <w:numPr>
          <w:ilvl w:val="0"/>
          <w:numId w:val="7"/>
        </w:numPr>
        <w:tabs>
          <w:tab w:val="left" w:pos="480"/>
        </w:tabs>
        <w:autoSpaceDE w:val="0"/>
        <w:autoSpaceDN w:val="0"/>
        <w:adjustRightInd w:val="0"/>
        <w:spacing w:line="360" w:lineRule="auto"/>
        <w:ind w:left="0" w:firstLine="0"/>
        <w:jc w:val="both"/>
        <w:rPr>
          <w:sz w:val="28"/>
          <w:szCs w:val="28"/>
          <w:lang w:val="en-US"/>
        </w:rPr>
      </w:pPr>
      <w:r w:rsidRPr="0088712B">
        <w:rPr>
          <w:sz w:val="28"/>
          <w:szCs w:val="28"/>
        </w:rPr>
        <w:t>Куренков В.Ф., Снигирев С.В., Когданина Л.С. ЖПХ. 2001. Т</w:t>
      </w:r>
      <w:r w:rsidRPr="0088712B">
        <w:rPr>
          <w:sz w:val="28"/>
          <w:szCs w:val="28"/>
          <w:lang w:val="en-US"/>
        </w:rPr>
        <w:t xml:space="preserve">.74. №1. </w:t>
      </w:r>
      <w:r w:rsidRPr="0088712B">
        <w:rPr>
          <w:sz w:val="28"/>
          <w:szCs w:val="28"/>
        </w:rPr>
        <w:t>С</w:t>
      </w:r>
      <w:r w:rsidRPr="0088712B">
        <w:rPr>
          <w:sz w:val="28"/>
          <w:szCs w:val="28"/>
          <w:lang w:val="en-US"/>
        </w:rPr>
        <w:t>.83-86.</w:t>
      </w:r>
    </w:p>
    <w:p w:rsidR="00A41E35" w:rsidRPr="0088712B" w:rsidRDefault="00A41E35" w:rsidP="00365CF9">
      <w:pPr>
        <w:pStyle w:val="13"/>
        <w:numPr>
          <w:ilvl w:val="0"/>
          <w:numId w:val="7"/>
        </w:numPr>
        <w:tabs>
          <w:tab w:val="left" w:pos="480"/>
        </w:tabs>
        <w:autoSpaceDE w:val="0"/>
        <w:autoSpaceDN w:val="0"/>
        <w:adjustRightInd w:val="0"/>
        <w:spacing w:line="360" w:lineRule="auto"/>
        <w:ind w:left="0" w:firstLine="0"/>
        <w:jc w:val="both"/>
        <w:rPr>
          <w:sz w:val="28"/>
          <w:szCs w:val="28"/>
          <w:lang w:val="en-US"/>
        </w:rPr>
      </w:pPr>
      <w:r w:rsidRPr="0088712B">
        <w:rPr>
          <w:sz w:val="28"/>
          <w:szCs w:val="28"/>
          <w:lang w:val="en-US"/>
        </w:rPr>
        <w:t>Hogg R. Flocculation and dewatering. Int. J.Miner.Process. 2000. Vol.58. P.</w:t>
      </w:r>
      <w:r w:rsidR="00864415" w:rsidRPr="0088712B">
        <w:rPr>
          <w:sz w:val="28"/>
          <w:szCs w:val="28"/>
        </w:rPr>
        <w:t xml:space="preserve"> </w:t>
      </w:r>
      <w:r w:rsidRPr="0088712B">
        <w:rPr>
          <w:sz w:val="28"/>
          <w:szCs w:val="28"/>
          <w:lang w:val="en-US"/>
        </w:rPr>
        <w:t>223-236.</w:t>
      </w:r>
    </w:p>
    <w:p w:rsidR="00A41E35" w:rsidRPr="0088712B" w:rsidRDefault="00A41E35" w:rsidP="00365CF9">
      <w:pPr>
        <w:pStyle w:val="13"/>
        <w:numPr>
          <w:ilvl w:val="0"/>
          <w:numId w:val="7"/>
        </w:numPr>
        <w:tabs>
          <w:tab w:val="left" w:pos="480"/>
        </w:tabs>
        <w:autoSpaceDE w:val="0"/>
        <w:autoSpaceDN w:val="0"/>
        <w:adjustRightInd w:val="0"/>
        <w:spacing w:line="360" w:lineRule="auto"/>
        <w:ind w:left="0" w:firstLine="0"/>
        <w:jc w:val="both"/>
        <w:rPr>
          <w:sz w:val="28"/>
          <w:szCs w:val="28"/>
        </w:rPr>
      </w:pPr>
      <w:r w:rsidRPr="0088712B">
        <w:rPr>
          <w:sz w:val="28"/>
          <w:szCs w:val="28"/>
        </w:rPr>
        <w:t>Нагель М.А., Куренков В.Ф., Мягченков В.А. ЖПХ. 1986. Т.59. №7. С.</w:t>
      </w:r>
      <w:r w:rsidR="00864415" w:rsidRPr="0088712B">
        <w:rPr>
          <w:sz w:val="28"/>
          <w:szCs w:val="28"/>
        </w:rPr>
        <w:t xml:space="preserve"> </w:t>
      </w:r>
      <w:r w:rsidRPr="0088712B">
        <w:rPr>
          <w:sz w:val="28"/>
          <w:szCs w:val="28"/>
        </w:rPr>
        <w:t>1579-1584.</w:t>
      </w:r>
    </w:p>
    <w:p w:rsidR="00A41E35" w:rsidRPr="0088712B" w:rsidRDefault="00A41E35" w:rsidP="00365CF9">
      <w:pPr>
        <w:pStyle w:val="13"/>
        <w:numPr>
          <w:ilvl w:val="0"/>
          <w:numId w:val="7"/>
        </w:numPr>
        <w:tabs>
          <w:tab w:val="left" w:pos="480"/>
        </w:tabs>
        <w:autoSpaceDE w:val="0"/>
        <w:autoSpaceDN w:val="0"/>
        <w:adjustRightInd w:val="0"/>
        <w:spacing w:line="360" w:lineRule="auto"/>
        <w:ind w:left="0" w:firstLine="0"/>
        <w:jc w:val="both"/>
        <w:rPr>
          <w:sz w:val="28"/>
          <w:szCs w:val="28"/>
        </w:rPr>
      </w:pPr>
      <w:r w:rsidRPr="0088712B">
        <w:rPr>
          <w:sz w:val="28"/>
          <w:szCs w:val="28"/>
        </w:rPr>
        <w:t>Буцева Л.Н., Гандурина Л.В., Штондина В.С. Водоснаб. и сан. техника. 1996. №4. С.</w:t>
      </w:r>
      <w:r w:rsidR="00864415" w:rsidRPr="0088712B">
        <w:rPr>
          <w:sz w:val="28"/>
          <w:szCs w:val="28"/>
        </w:rPr>
        <w:t xml:space="preserve"> </w:t>
      </w:r>
      <w:r w:rsidRPr="0088712B">
        <w:rPr>
          <w:sz w:val="28"/>
          <w:szCs w:val="28"/>
        </w:rPr>
        <w:t>8-9.</w:t>
      </w:r>
    </w:p>
    <w:p w:rsidR="00A41E35" w:rsidRPr="0088712B" w:rsidRDefault="00A41E35" w:rsidP="00365CF9">
      <w:pPr>
        <w:pStyle w:val="13"/>
        <w:numPr>
          <w:ilvl w:val="0"/>
          <w:numId w:val="7"/>
        </w:numPr>
        <w:tabs>
          <w:tab w:val="left" w:pos="480"/>
        </w:tabs>
        <w:autoSpaceDE w:val="0"/>
        <w:autoSpaceDN w:val="0"/>
        <w:adjustRightInd w:val="0"/>
        <w:spacing w:line="360" w:lineRule="auto"/>
        <w:ind w:left="0" w:firstLine="0"/>
        <w:jc w:val="both"/>
        <w:rPr>
          <w:sz w:val="28"/>
          <w:szCs w:val="28"/>
        </w:rPr>
      </w:pPr>
      <w:r w:rsidRPr="0088712B">
        <w:rPr>
          <w:sz w:val="28"/>
          <w:szCs w:val="28"/>
        </w:rPr>
        <w:t>Феофанов Ю.А., Смирнова Л.Ф. Водоснаб. и сан. техника.</w:t>
      </w:r>
      <w:r w:rsidR="00864415" w:rsidRPr="0088712B">
        <w:rPr>
          <w:sz w:val="28"/>
          <w:szCs w:val="28"/>
        </w:rPr>
        <w:t xml:space="preserve"> -</w:t>
      </w:r>
      <w:r w:rsidRPr="0088712B">
        <w:rPr>
          <w:sz w:val="28"/>
          <w:szCs w:val="28"/>
        </w:rPr>
        <w:t xml:space="preserve"> 1995. №7. С.</w:t>
      </w:r>
      <w:r w:rsidR="00864415" w:rsidRPr="0088712B">
        <w:rPr>
          <w:sz w:val="28"/>
          <w:szCs w:val="28"/>
        </w:rPr>
        <w:t xml:space="preserve"> </w:t>
      </w:r>
      <w:r w:rsidRPr="0088712B">
        <w:rPr>
          <w:sz w:val="28"/>
          <w:szCs w:val="28"/>
        </w:rPr>
        <w:t>5-6.</w:t>
      </w:r>
    </w:p>
    <w:p w:rsidR="00A41E35" w:rsidRPr="0088712B" w:rsidRDefault="00A41E35" w:rsidP="00365CF9">
      <w:pPr>
        <w:pStyle w:val="13"/>
        <w:numPr>
          <w:ilvl w:val="0"/>
          <w:numId w:val="7"/>
        </w:numPr>
        <w:tabs>
          <w:tab w:val="left" w:pos="480"/>
        </w:tabs>
        <w:autoSpaceDE w:val="0"/>
        <w:autoSpaceDN w:val="0"/>
        <w:adjustRightInd w:val="0"/>
        <w:spacing w:line="360" w:lineRule="auto"/>
        <w:ind w:left="0" w:firstLine="0"/>
        <w:jc w:val="both"/>
        <w:rPr>
          <w:sz w:val="28"/>
          <w:szCs w:val="28"/>
        </w:rPr>
      </w:pPr>
      <w:r w:rsidRPr="0088712B">
        <w:rPr>
          <w:sz w:val="28"/>
          <w:szCs w:val="28"/>
        </w:rPr>
        <w:t>Буцева Л.Н., Гандурина Л В., Керин А.С., Штондина В.С., Черняк В.Д., Юдин В.Г. Водоснаб. и сантехника. 1998. №8. C.</w:t>
      </w:r>
      <w:r w:rsidR="00864415" w:rsidRPr="0088712B">
        <w:rPr>
          <w:sz w:val="28"/>
          <w:szCs w:val="28"/>
        </w:rPr>
        <w:t xml:space="preserve"> </w:t>
      </w:r>
      <w:r w:rsidRPr="0088712B">
        <w:rPr>
          <w:sz w:val="28"/>
          <w:szCs w:val="28"/>
        </w:rPr>
        <w:t>27-30.</w:t>
      </w:r>
    </w:p>
    <w:p w:rsidR="00A41E35" w:rsidRPr="0088712B" w:rsidRDefault="00A41E35" w:rsidP="00365CF9">
      <w:pPr>
        <w:pStyle w:val="13"/>
        <w:numPr>
          <w:ilvl w:val="0"/>
          <w:numId w:val="7"/>
        </w:numPr>
        <w:tabs>
          <w:tab w:val="left" w:pos="480"/>
        </w:tabs>
        <w:autoSpaceDE w:val="0"/>
        <w:autoSpaceDN w:val="0"/>
        <w:adjustRightInd w:val="0"/>
        <w:spacing w:line="360" w:lineRule="auto"/>
        <w:ind w:left="0" w:firstLine="0"/>
        <w:jc w:val="both"/>
        <w:rPr>
          <w:sz w:val="28"/>
          <w:szCs w:val="28"/>
        </w:rPr>
      </w:pPr>
      <w:r w:rsidRPr="0088712B">
        <w:rPr>
          <w:sz w:val="28"/>
          <w:szCs w:val="28"/>
        </w:rPr>
        <w:t>Цао Чжун Хуа. Водоснаб. и сан. техника. 1999. №2. C.</w:t>
      </w:r>
      <w:r w:rsidR="00864415" w:rsidRPr="0088712B">
        <w:rPr>
          <w:sz w:val="28"/>
          <w:szCs w:val="28"/>
        </w:rPr>
        <w:t xml:space="preserve"> </w:t>
      </w:r>
      <w:r w:rsidRPr="0088712B">
        <w:rPr>
          <w:sz w:val="28"/>
          <w:szCs w:val="28"/>
        </w:rPr>
        <w:t>37-38.</w:t>
      </w:r>
    </w:p>
    <w:p w:rsidR="00A41E35" w:rsidRPr="0088712B" w:rsidRDefault="00A41E35" w:rsidP="00365CF9">
      <w:pPr>
        <w:pStyle w:val="13"/>
        <w:numPr>
          <w:ilvl w:val="0"/>
          <w:numId w:val="7"/>
        </w:numPr>
        <w:tabs>
          <w:tab w:val="left" w:pos="480"/>
        </w:tabs>
        <w:autoSpaceDE w:val="0"/>
        <w:autoSpaceDN w:val="0"/>
        <w:adjustRightInd w:val="0"/>
        <w:spacing w:line="360" w:lineRule="auto"/>
        <w:ind w:left="0" w:firstLine="0"/>
        <w:jc w:val="both"/>
        <w:rPr>
          <w:sz w:val="28"/>
          <w:szCs w:val="28"/>
        </w:rPr>
      </w:pPr>
      <w:r w:rsidRPr="0088712B">
        <w:rPr>
          <w:sz w:val="28"/>
          <w:szCs w:val="28"/>
        </w:rPr>
        <w:t>Мясников И.Н., Потанина В.А., Демин Н.И., Леонов Ю.М., Попов В.А. Водоснаб. и сан. Техника. 1999. №1. C.</w:t>
      </w:r>
      <w:r w:rsidR="00864415" w:rsidRPr="0088712B">
        <w:rPr>
          <w:sz w:val="28"/>
          <w:szCs w:val="28"/>
        </w:rPr>
        <w:t xml:space="preserve"> </w:t>
      </w:r>
      <w:r w:rsidRPr="0088712B">
        <w:rPr>
          <w:sz w:val="28"/>
          <w:szCs w:val="28"/>
        </w:rPr>
        <w:t>8-9.</w:t>
      </w:r>
    </w:p>
    <w:p w:rsidR="00A41E35" w:rsidRPr="0088712B" w:rsidRDefault="00A41E35" w:rsidP="00365CF9">
      <w:pPr>
        <w:pStyle w:val="13"/>
        <w:numPr>
          <w:ilvl w:val="0"/>
          <w:numId w:val="7"/>
        </w:numPr>
        <w:tabs>
          <w:tab w:val="left" w:pos="480"/>
        </w:tabs>
        <w:autoSpaceDE w:val="0"/>
        <w:autoSpaceDN w:val="0"/>
        <w:adjustRightInd w:val="0"/>
        <w:spacing w:line="360" w:lineRule="auto"/>
        <w:ind w:left="0" w:firstLine="0"/>
        <w:jc w:val="both"/>
        <w:rPr>
          <w:sz w:val="28"/>
          <w:szCs w:val="28"/>
        </w:rPr>
      </w:pPr>
      <w:r w:rsidRPr="0088712B">
        <w:rPr>
          <w:sz w:val="28"/>
          <w:szCs w:val="28"/>
        </w:rPr>
        <w:t>Эпоян С.М., Пантелят Г.С. Водоснаб. и сан. техника. 1996. №9. С.22-23.</w:t>
      </w:r>
    </w:p>
    <w:p w:rsidR="00A41E35" w:rsidRPr="0088712B" w:rsidRDefault="00A41E35" w:rsidP="00365CF9">
      <w:pPr>
        <w:pStyle w:val="13"/>
        <w:numPr>
          <w:ilvl w:val="0"/>
          <w:numId w:val="7"/>
        </w:numPr>
        <w:tabs>
          <w:tab w:val="left" w:pos="480"/>
        </w:tabs>
        <w:autoSpaceDE w:val="0"/>
        <w:autoSpaceDN w:val="0"/>
        <w:adjustRightInd w:val="0"/>
        <w:spacing w:line="360" w:lineRule="auto"/>
        <w:ind w:left="0" w:firstLine="0"/>
        <w:jc w:val="both"/>
        <w:rPr>
          <w:sz w:val="28"/>
          <w:szCs w:val="28"/>
        </w:rPr>
      </w:pPr>
      <w:r w:rsidRPr="0088712B">
        <w:rPr>
          <w:sz w:val="28"/>
          <w:szCs w:val="28"/>
        </w:rPr>
        <w:t>Клейн М.С., Байченко А.А., Иванов Г.В. Материалы Всесоюзной конференции «Коагулянты и флокулянты в очистке природных и сточных вод». 14-17 окт. 1988. Одесса. С.</w:t>
      </w:r>
      <w:r w:rsidR="00864415" w:rsidRPr="0088712B">
        <w:rPr>
          <w:sz w:val="28"/>
          <w:szCs w:val="28"/>
        </w:rPr>
        <w:t xml:space="preserve"> </w:t>
      </w:r>
      <w:r w:rsidRPr="0088712B">
        <w:rPr>
          <w:sz w:val="28"/>
          <w:szCs w:val="28"/>
        </w:rPr>
        <w:t>126-127.</w:t>
      </w:r>
    </w:p>
    <w:p w:rsidR="00000C68" w:rsidRPr="0088712B" w:rsidRDefault="00A41E35" w:rsidP="00365CF9">
      <w:pPr>
        <w:pStyle w:val="13"/>
        <w:numPr>
          <w:ilvl w:val="0"/>
          <w:numId w:val="7"/>
        </w:numPr>
        <w:tabs>
          <w:tab w:val="left" w:pos="480"/>
        </w:tabs>
        <w:autoSpaceDE w:val="0"/>
        <w:autoSpaceDN w:val="0"/>
        <w:adjustRightInd w:val="0"/>
        <w:spacing w:line="360" w:lineRule="auto"/>
        <w:ind w:left="0" w:firstLine="0"/>
        <w:jc w:val="both"/>
        <w:rPr>
          <w:sz w:val="28"/>
          <w:szCs w:val="28"/>
        </w:rPr>
      </w:pPr>
      <w:r w:rsidRPr="0088712B">
        <w:rPr>
          <w:sz w:val="28"/>
          <w:szCs w:val="28"/>
        </w:rPr>
        <w:t>Проскурина В.Е., Мягченков В.А. ЖПХ. 1999. Т.72. №10. С.</w:t>
      </w:r>
      <w:r w:rsidR="00864415" w:rsidRPr="0088712B">
        <w:rPr>
          <w:sz w:val="28"/>
          <w:szCs w:val="28"/>
        </w:rPr>
        <w:t xml:space="preserve"> </w:t>
      </w:r>
      <w:r w:rsidRPr="0088712B">
        <w:rPr>
          <w:sz w:val="28"/>
          <w:szCs w:val="28"/>
        </w:rPr>
        <w:t>1704-1708.</w:t>
      </w:r>
    </w:p>
    <w:p w:rsidR="00A41E35" w:rsidRPr="0088712B" w:rsidRDefault="00A41E35" w:rsidP="00365CF9">
      <w:pPr>
        <w:pStyle w:val="13"/>
        <w:numPr>
          <w:ilvl w:val="0"/>
          <w:numId w:val="7"/>
        </w:numPr>
        <w:tabs>
          <w:tab w:val="left" w:pos="480"/>
        </w:tabs>
        <w:autoSpaceDE w:val="0"/>
        <w:autoSpaceDN w:val="0"/>
        <w:adjustRightInd w:val="0"/>
        <w:spacing w:line="360" w:lineRule="auto"/>
        <w:ind w:left="0" w:firstLine="0"/>
        <w:jc w:val="both"/>
        <w:rPr>
          <w:sz w:val="28"/>
          <w:szCs w:val="28"/>
        </w:rPr>
      </w:pPr>
      <w:r w:rsidRPr="0088712B">
        <w:rPr>
          <w:sz w:val="28"/>
          <w:szCs w:val="28"/>
        </w:rPr>
        <w:t>Гроздова Г.В. Современные тенденции в разработке и развитии использования синтетических полиэлектролитов. – Химическая промышленность за рубежом. – 1981. - №5.</w:t>
      </w:r>
    </w:p>
    <w:p w:rsidR="00A41E35" w:rsidRPr="0088712B" w:rsidRDefault="00A41E35" w:rsidP="00365CF9">
      <w:pPr>
        <w:pStyle w:val="13"/>
        <w:numPr>
          <w:ilvl w:val="0"/>
          <w:numId w:val="7"/>
        </w:numPr>
        <w:tabs>
          <w:tab w:val="left" w:pos="480"/>
        </w:tabs>
        <w:spacing w:line="360" w:lineRule="auto"/>
        <w:ind w:left="0" w:firstLine="0"/>
        <w:jc w:val="both"/>
        <w:rPr>
          <w:sz w:val="28"/>
          <w:szCs w:val="28"/>
        </w:rPr>
      </w:pPr>
      <w:r w:rsidRPr="0088712B">
        <w:rPr>
          <w:sz w:val="28"/>
          <w:szCs w:val="28"/>
        </w:rPr>
        <w:t>Коростелева Е.А., Дымарчук Н.П. Способ получения эффективного полиакриламидного флокулянта. – Журнал прикладной химии. – 1976. –т.49. - № 6.</w:t>
      </w:r>
    </w:p>
    <w:p w:rsidR="00A41E35" w:rsidRPr="0088712B" w:rsidRDefault="00A41E35" w:rsidP="00365CF9">
      <w:pPr>
        <w:pStyle w:val="13"/>
        <w:numPr>
          <w:ilvl w:val="0"/>
          <w:numId w:val="7"/>
        </w:numPr>
        <w:tabs>
          <w:tab w:val="left" w:pos="480"/>
        </w:tabs>
        <w:spacing w:line="360" w:lineRule="auto"/>
        <w:ind w:left="0" w:firstLine="0"/>
        <w:jc w:val="both"/>
        <w:rPr>
          <w:sz w:val="28"/>
          <w:szCs w:val="28"/>
        </w:rPr>
      </w:pPr>
      <w:r w:rsidRPr="0088712B">
        <w:rPr>
          <w:sz w:val="28"/>
          <w:szCs w:val="28"/>
        </w:rPr>
        <w:t>Липатов Ю.С., Сергеева Л.М. Адсорбция полимеров. – Киев: Наукова думка, 1972.</w:t>
      </w:r>
    </w:p>
    <w:p w:rsidR="00A41E35" w:rsidRPr="0088712B" w:rsidRDefault="00A41E35" w:rsidP="00365CF9">
      <w:pPr>
        <w:pStyle w:val="13"/>
        <w:numPr>
          <w:ilvl w:val="0"/>
          <w:numId w:val="7"/>
        </w:numPr>
        <w:tabs>
          <w:tab w:val="left" w:pos="480"/>
        </w:tabs>
        <w:spacing w:line="360" w:lineRule="auto"/>
        <w:ind w:left="0" w:firstLine="0"/>
        <w:jc w:val="both"/>
        <w:rPr>
          <w:sz w:val="28"/>
          <w:szCs w:val="28"/>
        </w:rPr>
      </w:pPr>
      <w:r w:rsidRPr="0088712B">
        <w:rPr>
          <w:sz w:val="28"/>
          <w:szCs w:val="28"/>
        </w:rPr>
        <w:t>Яминский В.В. и др. Коагуляционные контакты в дисперсных системах. – М.: химия, 1982.</w:t>
      </w:r>
    </w:p>
    <w:p w:rsidR="00A41E35" w:rsidRPr="0088712B" w:rsidRDefault="00A41E35" w:rsidP="00365CF9">
      <w:pPr>
        <w:pStyle w:val="13"/>
        <w:numPr>
          <w:ilvl w:val="0"/>
          <w:numId w:val="7"/>
        </w:numPr>
        <w:tabs>
          <w:tab w:val="left" w:pos="480"/>
        </w:tabs>
        <w:spacing w:line="360" w:lineRule="auto"/>
        <w:ind w:left="0" w:firstLine="0"/>
        <w:jc w:val="both"/>
        <w:rPr>
          <w:sz w:val="28"/>
          <w:szCs w:val="28"/>
        </w:rPr>
      </w:pPr>
      <w:r w:rsidRPr="0088712B">
        <w:rPr>
          <w:sz w:val="28"/>
          <w:szCs w:val="28"/>
        </w:rPr>
        <w:t>Фридрихсберг Д.А. Курс коллоидной химии. – М.: Химия, 1974.</w:t>
      </w:r>
    </w:p>
    <w:p w:rsidR="00A41E35" w:rsidRPr="0088712B" w:rsidRDefault="00A41E35" w:rsidP="00365CF9">
      <w:pPr>
        <w:pStyle w:val="13"/>
        <w:numPr>
          <w:ilvl w:val="0"/>
          <w:numId w:val="7"/>
        </w:numPr>
        <w:tabs>
          <w:tab w:val="left" w:pos="480"/>
        </w:tabs>
        <w:spacing w:line="360" w:lineRule="auto"/>
        <w:ind w:left="0" w:firstLine="0"/>
        <w:jc w:val="both"/>
        <w:rPr>
          <w:sz w:val="28"/>
          <w:szCs w:val="28"/>
        </w:rPr>
      </w:pPr>
      <w:r w:rsidRPr="0088712B">
        <w:rPr>
          <w:sz w:val="28"/>
          <w:szCs w:val="28"/>
        </w:rPr>
        <w:t>Небера В.П. Флокуляция</w:t>
      </w:r>
      <w:r w:rsidR="0069071B" w:rsidRPr="0088712B">
        <w:rPr>
          <w:sz w:val="28"/>
          <w:szCs w:val="28"/>
        </w:rPr>
        <w:t xml:space="preserve"> </w:t>
      </w:r>
      <w:r w:rsidRPr="0088712B">
        <w:rPr>
          <w:sz w:val="28"/>
          <w:szCs w:val="28"/>
        </w:rPr>
        <w:t>минеральных суспензий. – М.: Недра, 1983.</w:t>
      </w:r>
    </w:p>
    <w:p w:rsidR="00A41E35" w:rsidRPr="0088712B" w:rsidRDefault="00A41E35" w:rsidP="00365CF9">
      <w:pPr>
        <w:pStyle w:val="13"/>
        <w:numPr>
          <w:ilvl w:val="0"/>
          <w:numId w:val="7"/>
        </w:numPr>
        <w:tabs>
          <w:tab w:val="left" w:pos="480"/>
        </w:tabs>
        <w:spacing w:line="360" w:lineRule="auto"/>
        <w:ind w:left="0" w:firstLine="0"/>
        <w:jc w:val="both"/>
        <w:rPr>
          <w:sz w:val="28"/>
          <w:szCs w:val="28"/>
        </w:rPr>
      </w:pPr>
      <w:r w:rsidRPr="0088712B">
        <w:rPr>
          <w:sz w:val="28"/>
          <w:szCs w:val="28"/>
        </w:rPr>
        <w:t>Левич В.Г.</w:t>
      </w:r>
      <w:r w:rsidR="0069071B" w:rsidRPr="0088712B">
        <w:rPr>
          <w:sz w:val="28"/>
          <w:szCs w:val="28"/>
        </w:rPr>
        <w:t xml:space="preserve"> </w:t>
      </w:r>
      <w:r w:rsidRPr="0088712B">
        <w:rPr>
          <w:sz w:val="28"/>
          <w:szCs w:val="28"/>
        </w:rPr>
        <w:t>Физико-химическая гидродинамика. М: Физмат, 1959.</w:t>
      </w:r>
    </w:p>
    <w:p w:rsidR="00A41E35" w:rsidRPr="0088712B" w:rsidRDefault="00A41E35" w:rsidP="00365CF9">
      <w:pPr>
        <w:pStyle w:val="13"/>
        <w:numPr>
          <w:ilvl w:val="0"/>
          <w:numId w:val="7"/>
        </w:numPr>
        <w:tabs>
          <w:tab w:val="left" w:pos="480"/>
        </w:tabs>
        <w:spacing w:line="360" w:lineRule="auto"/>
        <w:ind w:left="0" w:firstLine="0"/>
        <w:jc w:val="both"/>
        <w:rPr>
          <w:sz w:val="28"/>
          <w:szCs w:val="28"/>
        </w:rPr>
      </w:pPr>
      <w:r w:rsidRPr="0088712B">
        <w:rPr>
          <w:sz w:val="28"/>
          <w:szCs w:val="28"/>
        </w:rPr>
        <w:t>Баран А.А., Соломенцева И.М. Флокуляция дисперсных систем водорастворимыми полимерами и ее применение в водоочистке. – Химия и технология воды. – 1983. – т.5. – 32.</w:t>
      </w:r>
    </w:p>
    <w:p w:rsidR="00A41E35" w:rsidRPr="0088712B" w:rsidRDefault="00A41E35" w:rsidP="00365CF9">
      <w:pPr>
        <w:pStyle w:val="13"/>
        <w:numPr>
          <w:ilvl w:val="0"/>
          <w:numId w:val="7"/>
        </w:numPr>
        <w:tabs>
          <w:tab w:val="left" w:pos="480"/>
        </w:tabs>
        <w:spacing w:line="360" w:lineRule="auto"/>
        <w:ind w:left="0" w:firstLine="0"/>
        <w:jc w:val="both"/>
        <w:rPr>
          <w:sz w:val="28"/>
          <w:szCs w:val="28"/>
        </w:rPr>
      </w:pPr>
      <w:r w:rsidRPr="0088712B">
        <w:rPr>
          <w:sz w:val="28"/>
          <w:szCs w:val="28"/>
        </w:rPr>
        <w:t>Бектуров Е.А., Бимендина Л.А. Интерполимерные комплексы. – Алма-Ата: Наука, 1977.</w:t>
      </w:r>
    </w:p>
    <w:p w:rsidR="00000C68" w:rsidRPr="0088712B" w:rsidRDefault="00A41E35" w:rsidP="00365CF9">
      <w:pPr>
        <w:pStyle w:val="13"/>
        <w:numPr>
          <w:ilvl w:val="0"/>
          <w:numId w:val="7"/>
        </w:numPr>
        <w:tabs>
          <w:tab w:val="left" w:pos="480"/>
        </w:tabs>
        <w:spacing w:line="360" w:lineRule="auto"/>
        <w:ind w:left="0" w:firstLine="0"/>
        <w:jc w:val="both"/>
        <w:rPr>
          <w:sz w:val="28"/>
          <w:szCs w:val="28"/>
        </w:rPr>
      </w:pPr>
      <w:r w:rsidRPr="0088712B">
        <w:rPr>
          <w:sz w:val="28"/>
          <w:szCs w:val="28"/>
        </w:rPr>
        <w:t>Вейцер Ю.И. и др. Использование катионных полиэлектролитов для очистки в</w:t>
      </w:r>
      <w:r w:rsidR="00000C68" w:rsidRPr="0088712B">
        <w:rPr>
          <w:sz w:val="28"/>
          <w:szCs w:val="28"/>
        </w:rPr>
        <w:t>о</w:t>
      </w:r>
      <w:r w:rsidRPr="0088712B">
        <w:rPr>
          <w:sz w:val="28"/>
          <w:szCs w:val="28"/>
        </w:rPr>
        <w:t>ды от вирусов. Гигиена и санитария. – 1976. – 3.</w:t>
      </w:r>
    </w:p>
    <w:p w:rsidR="00A41E35" w:rsidRPr="0088712B" w:rsidRDefault="00A41E35" w:rsidP="00365CF9">
      <w:pPr>
        <w:pStyle w:val="13"/>
        <w:numPr>
          <w:ilvl w:val="0"/>
          <w:numId w:val="7"/>
        </w:numPr>
        <w:tabs>
          <w:tab w:val="left" w:pos="480"/>
        </w:tabs>
        <w:spacing w:line="360" w:lineRule="auto"/>
        <w:ind w:left="0" w:firstLine="0"/>
        <w:jc w:val="both"/>
        <w:rPr>
          <w:sz w:val="28"/>
          <w:szCs w:val="28"/>
        </w:rPr>
      </w:pPr>
      <w:r w:rsidRPr="0088712B">
        <w:rPr>
          <w:sz w:val="28"/>
          <w:szCs w:val="28"/>
        </w:rPr>
        <w:t>Эпштейн С.И., Пантелят Г.С. К вопросу разрушения хлопьев взвешенных веществ в турбулентном потоке. – В кн.: Вопросы технологии обработки воды промышленного и питьевого водоснабжения. – Киев: Будивельник, 1969.</w:t>
      </w:r>
    </w:p>
    <w:p w:rsidR="00A41E35" w:rsidRPr="0088712B" w:rsidRDefault="0049561F" w:rsidP="00365CF9">
      <w:pPr>
        <w:pStyle w:val="13"/>
        <w:numPr>
          <w:ilvl w:val="0"/>
          <w:numId w:val="7"/>
        </w:numPr>
        <w:tabs>
          <w:tab w:val="left" w:pos="480"/>
        </w:tabs>
        <w:spacing w:line="360" w:lineRule="auto"/>
        <w:ind w:left="0" w:firstLine="0"/>
        <w:jc w:val="both"/>
        <w:rPr>
          <w:sz w:val="28"/>
          <w:szCs w:val="28"/>
        </w:rPr>
      </w:pPr>
      <w:r w:rsidRPr="0088712B">
        <w:rPr>
          <w:sz w:val="28"/>
          <w:szCs w:val="28"/>
        </w:rPr>
        <w:t>С.Ю. Хаширова, З.Р. Курманова. Полимеры и сополимеры акриламида – эффективные флокулянты для очистки воды. // Сб. науч. тр. молодых ученых. Нальчик. 2006 г. Каб.-Балк. гос. университет. с. 311 – 314.</w:t>
      </w:r>
    </w:p>
    <w:p w:rsidR="00A41E35" w:rsidRPr="0088712B" w:rsidRDefault="00A41E35" w:rsidP="00365CF9">
      <w:pPr>
        <w:pStyle w:val="13"/>
        <w:numPr>
          <w:ilvl w:val="0"/>
          <w:numId w:val="7"/>
        </w:numPr>
        <w:tabs>
          <w:tab w:val="left" w:pos="480"/>
        </w:tabs>
        <w:autoSpaceDE w:val="0"/>
        <w:autoSpaceDN w:val="0"/>
        <w:adjustRightInd w:val="0"/>
        <w:spacing w:line="360" w:lineRule="auto"/>
        <w:ind w:left="0" w:firstLine="0"/>
        <w:jc w:val="both"/>
        <w:rPr>
          <w:sz w:val="28"/>
          <w:szCs w:val="28"/>
        </w:rPr>
      </w:pPr>
      <w:r w:rsidRPr="0088712B">
        <w:rPr>
          <w:sz w:val="28"/>
          <w:szCs w:val="28"/>
        </w:rPr>
        <w:t>Булидорова Г.В., Мягченков В.А. Кинетические особенности седиментации каолина в присутствии анионного и катионного полиакриламидного флокулянтов // Коллоид, журн. - 1995. - Т.57, N6. -С. 778-782.</w:t>
      </w:r>
    </w:p>
    <w:p w:rsidR="00A41E35" w:rsidRPr="0088712B" w:rsidRDefault="00A41E35" w:rsidP="00365CF9">
      <w:pPr>
        <w:pStyle w:val="13"/>
        <w:numPr>
          <w:ilvl w:val="0"/>
          <w:numId w:val="7"/>
        </w:numPr>
        <w:tabs>
          <w:tab w:val="left" w:pos="480"/>
        </w:tabs>
        <w:autoSpaceDE w:val="0"/>
        <w:autoSpaceDN w:val="0"/>
        <w:adjustRightInd w:val="0"/>
        <w:spacing w:line="360" w:lineRule="auto"/>
        <w:ind w:left="0" w:firstLine="0"/>
        <w:jc w:val="both"/>
        <w:rPr>
          <w:sz w:val="28"/>
          <w:szCs w:val="28"/>
        </w:rPr>
      </w:pPr>
      <w:r w:rsidRPr="0088712B">
        <w:rPr>
          <w:sz w:val="28"/>
          <w:szCs w:val="28"/>
        </w:rPr>
        <w:t>Булидорова Г.В., Мягченков В.А. Кинетика седиментации каолина при совместном введении флокулянта (катионного полиакриламида) и коагулянта // Коллоид, журн. - 1996. - Т.58, N1. - С.29-34.</w:t>
      </w:r>
    </w:p>
    <w:p w:rsidR="00A41E35" w:rsidRPr="0088712B" w:rsidRDefault="00A41E35" w:rsidP="00365CF9">
      <w:pPr>
        <w:pStyle w:val="13"/>
        <w:numPr>
          <w:ilvl w:val="0"/>
          <w:numId w:val="7"/>
        </w:numPr>
        <w:tabs>
          <w:tab w:val="left" w:pos="480"/>
        </w:tabs>
        <w:autoSpaceDE w:val="0"/>
        <w:autoSpaceDN w:val="0"/>
        <w:adjustRightInd w:val="0"/>
        <w:spacing w:line="360" w:lineRule="auto"/>
        <w:ind w:left="0" w:firstLine="0"/>
        <w:jc w:val="both"/>
        <w:rPr>
          <w:sz w:val="28"/>
          <w:szCs w:val="28"/>
          <w:lang w:val="en-US"/>
        </w:rPr>
      </w:pPr>
      <w:r w:rsidRPr="0088712B">
        <w:rPr>
          <w:sz w:val="28"/>
          <w:szCs w:val="28"/>
          <w:lang w:val="en-US"/>
        </w:rPr>
        <w:t>Gregory J. Turbidity fluctuations in flowing suspentions // J. Colloid and Interface Sci. - 1985. - V.105, N2 - p. 357.</w:t>
      </w:r>
    </w:p>
    <w:p w:rsidR="00A41E35" w:rsidRPr="0088712B" w:rsidRDefault="00A41E35" w:rsidP="00365CF9">
      <w:pPr>
        <w:pStyle w:val="13"/>
        <w:numPr>
          <w:ilvl w:val="0"/>
          <w:numId w:val="7"/>
        </w:numPr>
        <w:tabs>
          <w:tab w:val="left" w:pos="480"/>
        </w:tabs>
        <w:autoSpaceDE w:val="0"/>
        <w:autoSpaceDN w:val="0"/>
        <w:adjustRightInd w:val="0"/>
        <w:spacing w:line="360" w:lineRule="auto"/>
        <w:ind w:left="0" w:firstLine="0"/>
        <w:jc w:val="both"/>
        <w:rPr>
          <w:sz w:val="28"/>
          <w:szCs w:val="28"/>
        </w:rPr>
      </w:pPr>
      <w:r w:rsidRPr="0088712B">
        <w:rPr>
          <w:sz w:val="28"/>
          <w:szCs w:val="28"/>
        </w:rPr>
        <w:t>Барань Ш. (Баран A.A.), Грегори Д. Флокуляция суспензии каолина катионными полиэлектролитами // Коллоид, журн. - 1996. -Т.58, N1.-С. 13-18.</w:t>
      </w:r>
    </w:p>
    <w:p w:rsidR="00A41E35" w:rsidRPr="0088712B" w:rsidRDefault="00A41E35" w:rsidP="00365CF9">
      <w:pPr>
        <w:pStyle w:val="13"/>
        <w:numPr>
          <w:ilvl w:val="0"/>
          <w:numId w:val="7"/>
        </w:numPr>
        <w:tabs>
          <w:tab w:val="left" w:pos="480"/>
        </w:tabs>
        <w:autoSpaceDE w:val="0"/>
        <w:autoSpaceDN w:val="0"/>
        <w:adjustRightInd w:val="0"/>
        <w:spacing w:line="360" w:lineRule="auto"/>
        <w:ind w:left="0" w:firstLine="0"/>
        <w:jc w:val="both"/>
        <w:rPr>
          <w:sz w:val="28"/>
          <w:szCs w:val="28"/>
        </w:rPr>
      </w:pPr>
      <w:r w:rsidRPr="0088712B">
        <w:rPr>
          <w:sz w:val="28"/>
          <w:szCs w:val="28"/>
        </w:rPr>
        <w:t>Куренков В.Ф., Чуриков Ф.И., Снегирев СВ. Седиментация суспензии каолина в присутствии частично гидролизованного полиакриламида и А12(804)з. // ЖПХ, 1999 - т. 72, № 5. - С. 828-833.</w:t>
      </w:r>
    </w:p>
    <w:p w:rsidR="00A41E35" w:rsidRPr="0088712B" w:rsidRDefault="00A41E35" w:rsidP="00365CF9">
      <w:pPr>
        <w:pStyle w:val="13"/>
        <w:numPr>
          <w:ilvl w:val="0"/>
          <w:numId w:val="7"/>
        </w:numPr>
        <w:tabs>
          <w:tab w:val="left" w:pos="480"/>
        </w:tabs>
        <w:autoSpaceDE w:val="0"/>
        <w:autoSpaceDN w:val="0"/>
        <w:adjustRightInd w:val="0"/>
        <w:spacing w:line="360" w:lineRule="auto"/>
        <w:ind w:left="0" w:firstLine="0"/>
        <w:jc w:val="both"/>
        <w:rPr>
          <w:sz w:val="28"/>
          <w:szCs w:val="28"/>
        </w:rPr>
      </w:pPr>
      <w:r w:rsidRPr="0088712B">
        <w:rPr>
          <w:sz w:val="28"/>
          <w:szCs w:val="28"/>
        </w:rPr>
        <w:t>Куренков В.Ф., Шарапова З.Ф., Хайрулин М.Р и др. Влияние молекулярных характеристик натриевой соли 2-акриламидо-2-метилпропан сульфокислоты с N-винилпирролидоном на флокулирующие свойства. // ЖПХ, 1999. - т . 72, № 8. - с. 1374-1379.</w:t>
      </w:r>
    </w:p>
    <w:p w:rsidR="00A41E35" w:rsidRPr="0088712B" w:rsidRDefault="00A41E35" w:rsidP="00365CF9">
      <w:pPr>
        <w:pStyle w:val="13"/>
        <w:numPr>
          <w:ilvl w:val="0"/>
          <w:numId w:val="7"/>
        </w:numPr>
        <w:tabs>
          <w:tab w:val="left" w:pos="480"/>
        </w:tabs>
        <w:autoSpaceDE w:val="0"/>
        <w:autoSpaceDN w:val="0"/>
        <w:adjustRightInd w:val="0"/>
        <w:spacing w:line="360" w:lineRule="auto"/>
        <w:ind w:left="0" w:firstLine="0"/>
        <w:jc w:val="both"/>
        <w:rPr>
          <w:sz w:val="28"/>
          <w:szCs w:val="28"/>
        </w:rPr>
      </w:pPr>
      <w:r w:rsidRPr="0088712B">
        <w:rPr>
          <w:sz w:val="28"/>
          <w:szCs w:val="28"/>
        </w:rPr>
        <w:t>Куренков В.Ф., Снегирев СВ., Древоедова Е.А, Чуриков Ф.И. Исследование флокулирующих свойств полиакриламидных флокулянтов марки Praestol. // ЖПХ, 1999. - т. 72, № П. - с. 1892-1899.</w:t>
      </w:r>
    </w:p>
    <w:p w:rsidR="00A41E35" w:rsidRPr="0088712B" w:rsidRDefault="00A41E35" w:rsidP="00365CF9">
      <w:pPr>
        <w:pStyle w:val="13"/>
        <w:numPr>
          <w:ilvl w:val="0"/>
          <w:numId w:val="7"/>
        </w:numPr>
        <w:tabs>
          <w:tab w:val="left" w:pos="480"/>
        </w:tabs>
        <w:autoSpaceDE w:val="0"/>
        <w:autoSpaceDN w:val="0"/>
        <w:adjustRightInd w:val="0"/>
        <w:spacing w:line="360" w:lineRule="auto"/>
        <w:ind w:left="0" w:firstLine="0"/>
        <w:jc w:val="both"/>
        <w:rPr>
          <w:sz w:val="28"/>
          <w:szCs w:val="28"/>
        </w:rPr>
      </w:pPr>
      <w:r w:rsidRPr="0088712B">
        <w:rPr>
          <w:sz w:val="28"/>
          <w:szCs w:val="28"/>
        </w:rPr>
        <w:t>Мягченков В.А, Баран А.А, Бектуров Е.А. и др. Полиакриламидные флокулянты.- Казань.: Казан, гос. тех. ун-т.-1998,-288 с.</w:t>
      </w:r>
    </w:p>
    <w:p w:rsidR="00A41E35" w:rsidRPr="0088712B" w:rsidRDefault="00A41E35" w:rsidP="00365CF9">
      <w:pPr>
        <w:pStyle w:val="13"/>
        <w:numPr>
          <w:ilvl w:val="0"/>
          <w:numId w:val="7"/>
        </w:numPr>
        <w:tabs>
          <w:tab w:val="left" w:pos="480"/>
        </w:tabs>
        <w:spacing w:line="360" w:lineRule="auto"/>
        <w:ind w:left="0" w:firstLine="0"/>
        <w:jc w:val="both"/>
        <w:rPr>
          <w:sz w:val="28"/>
          <w:szCs w:val="28"/>
          <w:lang w:val="en-US"/>
        </w:rPr>
      </w:pPr>
      <w:r w:rsidRPr="0088712B">
        <w:rPr>
          <w:sz w:val="28"/>
          <w:szCs w:val="28"/>
          <w:lang w:val="en-US"/>
        </w:rPr>
        <w:t>Burcket H. Die Bestimung von Spuren Polyacrylamid in Wasser, Gas und Wasserflach, 1970, III, 5.</w:t>
      </w:r>
      <w:bookmarkStart w:id="26" w:name="_GoBack"/>
      <w:bookmarkEnd w:id="26"/>
    </w:p>
    <w:sectPr w:rsidR="00A41E35" w:rsidRPr="0088712B" w:rsidSect="00B077C8">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67875" w:rsidRDefault="00167875" w:rsidP="005A056D">
      <w:r>
        <w:separator/>
      </w:r>
    </w:p>
  </w:endnote>
  <w:endnote w:type="continuationSeparator" w:id="0">
    <w:p w:rsidR="00167875" w:rsidRDefault="00167875" w:rsidP="005A0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67875" w:rsidRDefault="00167875" w:rsidP="005A056D">
      <w:r>
        <w:separator/>
      </w:r>
    </w:p>
  </w:footnote>
  <w:footnote w:type="continuationSeparator" w:id="0">
    <w:p w:rsidR="00167875" w:rsidRDefault="00167875" w:rsidP="005A056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4BBE35A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BE4E371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39142AC0"/>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2082942C"/>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57C23AA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05B2007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960BCE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A24188"/>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A8A0A7F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0FD6DE22"/>
    <w:lvl w:ilvl="0">
      <w:start w:val="1"/>
      <w:numFmt w:val="bullet"/>
      <w:lvlText w:val=""/>
      <w:lvlJc w:val="left"/>
      <w:pPr>
        <w:tabs>
          <w:tab w:val="num" w:pos="360"/>
        </w:tabs>
        <w:ind w:left="360" w:hanging="360"/>
      </w:pPr>
      <w:rPr>
        <w:rFonts w:ascii="Symbol" w:hAnsi="Symbol" w:hint="default"/>
      </w:rPr>
    </w:lvl>
  </w:abstractNum>
  <w:abstractNum w:abstractNumId="10">
    <w:nsid w:val="0DE70724"/>
    <w:multiLevelType w:val="hybridMultilevel"/>
    <w:tmpl w:val="3C001E6C"/>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1">
    <w:nsid w:val="11CB3A7F"/>
    <w:multiLevelType w:val="hybridMultilevel"/>
    <w:tmpl w:val="A4387002"/>
    <w:lvl w:ilvl="0" w:tplc="04190001">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2">
    <w:nsid w:val="45050775"/>
    <w:multiLevelType w:val="hybridMultilevel"/>
    <w:tmpl w:val="4E349E5C"/>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nsid w:val="728F16B8"/>
    <w:multiLevelType w:val="hybridMultilevel"/>
    <w:tmpl w:val="6C22B308"/>
    <w:lvl w:ilvl="0" w:tplc="0419000D">
      <w:start w:val="1"/>
      <w:numFmt w:val="bullet"/>
      <w:lvlText w:val=""/>
      <w:lvlJc w:val="left"/>
      <w:pPr>
        <w:ind w:left="1429" w:hanging="360"/>
      </w:pPr>
      <w:rPr>
        <w:rFonts w:ascii="Wingdings" w:hAnsi="Wingdings" w:hint="default"/>
      </w:rPr>
    </w:lvl>
    <w:lvl w:ilvl="1" w:tplc="04190003">
      <w:start w:val="1"/>
      <w:numFmt w:val="bullet"/>
      <w:lvlText w:val="o"/>
      <w:lvlJc w:val="left"/>
      <w:pPr>
        <w:ind w:left="2149" w:hanging="360"/>
      </w:pPr>
      <w:rPr>
        <w:rFonts w:ascii="Courier New" w:hAnsi="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hint="default"/>
      </w:rPr>
    </w:lvl>
    <w:lvl w:ilvl="8" w:tplc="04190005">
      <w:start w:val="1"/>
      <w:numFmt w:val="bullet"/>
      <w:lvlText w:val=""/>
      <w:lvlJc w:val="left"/>
      <w:pPr>
        <w:ind w:left="7189" w:hanging="360"/>
      </w:pPr>
      <w:rPr>
        <w:rFonts w:ascii="Wingdings" w:hAnsi="Wingdings" w:hint="default"/>
      </w:rPr>
    </w:lvl>
  </w:abstractNum>
  <w:abstractNum w:abstractNumId="14">
    <w:nsid w:val="747C7E84"/>
    <w:multiLevelType w:val="hybridMultilevel"/>
    <w:tmpl w:val="78F0294A"/>
    <w:lvl w:ilvl="0" w:tplc="8056D1BE">
      <w:start w:val="1"/>
      <w:numFmt w:val="decimal"/>
      <w:lvlText w:val="%1."/>
      <w:lvlJc w:val="left"/>
      <w:pPr>
        <w:ind w:left="720" w:hanging="360"/>
      </w:pPr>
      <w:rPr>
        <w:rFonts w:ascii="Times New Roman" w:hAnsi="Times New Roman" w:cs="Times New Roman" w:hint="default"/>
        <w:b w:val="0"/>
        <w:bCs w:val="0"/>
        <w:i w:val="0"/>
        <w:iCs w:val="0"/>
        <w:sz w:val="28"/>
        <w:szCs w:val="28"/>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nsid w:val="75B74B1E"/>
    <w:multiLevelType w:val="hybridMultilevel"/>
    <w:tmpl w:val="F6C8D8EE"/>
    <w:lvl w:ilvl="0" w:tplc="0419000F">
      <w:start w:val="64"/>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6">
    <w:nsid w:val="7A183B71"/>
    <w:multiLevelType w:val="hybridMultilevel"/>
    <w:tmpl w:val="598A5D9C"/>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16"/>
  </w:num>
  <w:num w:numId="2">
    <w:abstractNumId w:val="15"/>
  </w:num>
  <w:num w:numId="3">
    <w:abstractNumId w:val="11"/>
  </w:num>
  <w:num w:numId="4">
    <w:abstractNumId w:val="13"/>
  </w:num>
  <w:num w:numId="5">
    <w:abstractNumId w:val="10"/>
  </w:num>
  <w:num w:numId="6">
    <w:abstractNumId w:val="12"/>
  </w:num>
  <w:num w:numId="7">
    <w:abstractNumId w:val="14"/>
  </w:num>
  <w:num w:numId="8">
    <w:abstractNumId w:val="9"/>
  </w:num>
  <w:num w:numId="9">
    <w:abstractNumId w:val="7"/>
  </w:num>
  <w:num w:numId="10">
    <w:abstractNumId w:val="6"/>
  </w:num>
  <w:num w:numId="11">
    <w:abstractNumId w:val="5"/>
  </w:num>
  <w:num w:numId="12">
    <w:abstractNumId w:val="4"/>
  </w:num>
  <w:num w:numId="13">
    <w:abstractNumId w:val="8"/>
  </w:num>
  <w:num w:numId="14">
    <w:abstractNumId w:val="3"/>
  </w:num>
  <w:num w:numId="15">
    <w:abstractNumId w:val="2"/>
  </w:num>
  <w:num w:numId="16">
    <w:abstractNumId w:val="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drawingGridHorizontalSpacing w:val="120"/>
  <w:displayHorizontalDrawingGridEvery w:val="2"/>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41E35"/>
    <w:rsid w:val="00000C68"/>
    <w:rsid w:val="00002570"/>
    <w:rsid w:val="000053F8"/>
    <w:rsid w:val="000358B7"/>
    <w:rsid w:val="0006790B"/>
    <w:rsid w:val="0009113A"/>
    <w:rsid w:val="000D0F80"/>
    <w:rsid w:val="000D16B1"/>
    <w:rsid w:val="000D78C2"/>
    <w:rsid w:val="001004E7"/>
    <w:rsid w:val="0010339E"/>
    <w:rsid w:val="00116CB6"/>
    <w:rsid w:val="00117C83"/>
    <w:rsid w:val="001210CB"/>
    <w:rsid w:val="00121513"/>
    <w:rsid w:val="00131E95"/>
    <w:rsid w:val="00133FFC"/>
    <w:rsid w:val="00134061"/>
    <w:rsid w:val="00145255"/>
    <w:rsid w:val="00167875"/>
    <w:rsid w:val="001678BB"/>
    <w:rsid w:val="00184EAD"/>
    <w:rsid w:val="00187B24"/>
    <w:rsid w:val="00197EEC"/>
    <w:rsid w:val="001C0937"/>
    <w:rsid w:val="001E3777"/>
    <w:rsid w:val="001F16AC"/>
    <w:rsid w:val="00276BDE"/>
    <w:rsid w:val="0028430F"/>
    <w:rsid w:val="002865F5"/>
    <w:rsid w:val="00287014"/>
    <w:rsid w:val="00296AA8"/>
    <w:rsid w:val="00297DD6"/>
    <w:rsid w:val="002F5195"/>
    <w:rsid w:val="003300B6"/>
    <w:rsid w:val="00352813"/>
    <w:rsid w:val="00365CF9"/>
    <w:rsid w:val="00374166"/>
    <w:rsid w:val="003754F2"/>
    <w:rsid w:val="00396937"/>
    <w:rsid w:val="003A5CEF"/>
    <w:rsid w:val="003B76DA"/>
    <w:rsid w:val="003C6D02"/>
    <w:rsid w:val="003E3FF6"/>
    <w:rsid w:val="00417997"/>
    <w:rsid w:val="00447D03"/>
    <w:rsid w:val="00452155"/>
    <w:rsid w:val="00455986"/>
    <w:rsid w:val="004834C4"/>
    <w:rsid w:val="004842FC"/>
    <w:rsid w:val="0049561F"/>
    <w:rsid w:val="004B0ECC"/>
    <w:rsid w:val="004B5AC2"/>
    <w:rsid w:val="004C600B"/>
    <w:rsid w:val="004C6E03"/>
    <w:rsid w:val="0050617B"/>
    <w:rsid w:val="00506259"/>
    <w:rsid w:val="0051054E"/>
    <w:rsid w:val="00513E3E"/>
    <w:rsid w:val="00515433"/>
    <w:rsid w:val="00515DE2"/>
    <w:rsid w:val="00542455"/>
    <w:rsid w:val="00542B70"/>
    <w:rsid w:val="00580C29"/>
    <w:rsid w:val="00584328"/>
    <w:rsid w:val="005A009D"/>
    <w:rsid w:val="005A056D"/>
    <w:rsid w:val="005C0C82"/>
    <w:rsid w:val="005D2BD2"/>
    <w:rsid w:val="005E497C"/>
    <w:rsid w:val="00630B42"/>
    <w:rsid w:val="00637432"/>
    <w:rsid w:val="00640DE8"/>
    <w:rsid w:val="00653076"/>
    <w:rsid w:val="006736EA"/>
    <w:rsid w:val="006807C3"/>
    <w:rsid w:val="0069071B"/>
    <w:rsid w:val="006A65C4"/>
    <w:rsid w:val="006B79C8"/>
    <w:rsid w:val="007003A1"/>
    <w:rsid w:val="0077362C"/>
    <w:rsid w:val="007743D4"/>
    <w:rsid w:val="00783249"/>
    <w:rsid w:val="007C2D44"/>
    <w:rsid w:val="007F1027"/>
    <w:rsid w:val="0080164C"/>
    <w:rsid w:val="00837EA2"/>
    <w:rsid w:val="00862576"/>
    <w:rsid w:val="00864415"/>
    <w:rsid w:val="00870EF4"/>
    <w:rsid w:val="00880926"/>
    <w:rsid w:val="0088712B"/>
    <w:rsid w:val="00890AF2"/>
    <w:rsid w:val="008F4AD9"/>
    <w:rsid w:val="00904800"/>
    <w:rsid w:val="009206DE"/>
    <w:rsid w:val="0094330B"/>
    <w:rsid w:val="00945E3B"/>
    <w:rsid w:val="009703F9"/>
    <w:rsid w:val="0097572A"/>
    <w:rsid w:val="00991012"/>
    <w:rsid w:val="009B3644"/>
    <w:rsid w:val="009E2776"/>
    <w:rsid w:val="009F4452"/>
    <w:rsid w:val="00A369B8"/>
    <w:rsid w:val="00A41D8F"/>
    <w:rsid w:val="00A41E35"/>
    <w:rsid w:val="00A756C3"/>
    <w:rsid w:val="00A75909"/>
    <w:rsid w:val="00AF4E9D"/>
    <w:rsid w:val="00B05CC8"/>
    <w:rsid w:val="00B077C8"/>
    <w:rsid w:val="00B42478"/>
    <w:rsid w:val="00B642B2"/>
    <w:rsid w:val="00B67C7C"/>
    <w:rsid w:val="00B82844"/>
    <w:rsid w:val="00B97330"/>
    <w:rsid w:val="00BA7D5B"/>
    <w:rsid w:val="00BB65CD"/>
    <w:rsid w:val="00BC0146"/>
    <w:rsid w:val="00BC1FBC"/>
    <w:rsid w:val="00BC7C5A"/>
    <w:rsid w:val="00BD128C"/>
    <w:rsid w:val="00BD4F2C"/>
    <w:rsid w:val="00BD55CB"/>
    <w:rsid w:val="00BE3862"/>
    <w:rsid w:val="00BF75CE"/>
    <w:rsid w:val="00C07683"/>
    <w:rsid w:val="00C347BC"/>
    <w:rsid w:val="00C4287E"/>
    <w:rsid w:val="00C55527"/>
    <w:rsid w:val="00C76247"/>
    <w:rsid w:val="00C94FCC"/>
    <w:rsid w:val="00CA4DF1"/>
    <w:rsid w:val="00CD78A7"/>
    <w:rsid w:val="00D0339F"/>
    <w:rsid w:val="00D41C96"/>
    <w:rsid w:val="00D43AF4"/>
    <w:rsid w:val="00D4600F"/>
    <w:rsid w:val="00D559EC"/>
    <w:rsid w:val="00D67648"/>
    <w:rsid w:val="00DB1482"/>
    <w:rsid w:val="00DB514D"/>
    <w:rsid w:val="00DB6AD6"/>
    <w:rsid w:val="00DD3BC7"/>
    <w:rsid w:val="00DF2020"/>
    <w:rsid w:val="00DF256B"/>
    <w:rsid w:val="00E131ED"/>
    <w:rsid w:val="00E23008"/>
    <w:rsid w:val="00E43C93"/>
    <w:rsid w:val="00E51BF1"/>
    <w:rsid w:val="00E6481D"/>
    <w:rsid w:val="00E67399"/>
    <w:rsid w:val="00E67B05"/>
    <w:rsid w:val="00E97641"/>
    <w:rsid w:val="00EB75F7"/>
    <w:rsid w:val="00EE662A"/>
    <w:rsid w:val="00F04CAF"/>
    <w:rsid w:val="00F07A90"/>
    <w:rsid w:val="00F11EA8"/>
    <w:rsid w:val="00F36B72"/>
    <w:rsid w:val="00F428A6"/>
    <w:rsid w:val="00F736E3"/>
    <w:rsid w:val="00F74509"/>
    <w:rsid w:val="00F96607"/>
    <w:rsid w:val="00FB3580"/>
    <w:rsid w:val="00FD33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0"/>
    <o:shapelayout v:ext="edit">
      <o:idmap v:ext="edit" data="1"/>
    </o:shapelayout>
  </w:shapeDefaults>
  <w:decimalSymbol w:val=","/>
  <w:listSeparator w:val=";"/>
  <w15:chartTrackingRefBased/>
  <w15:docId w15:val="{52AD6213-09D4-4B4B-AEE7-D8C07060A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1E35"/>
    <w:rPr>
      <w:rFonts w:ascii="Times New Roman" w:eastAsia="Times New Roman" w:hAnsi="Times New Roman"/>
      <w:sz w:val="24"/>
      <w:szCs w:val="24"/>
    </w:rPr>
  </w:style>
  <w:style w:type="paragraph" w:styleId="1">
    <w:name w:val="heading 1"/>
    <w:basedOn w:val="a"/>
    <w:next w:val="a"/>
    <w:link w:val="10"/>
    <w:qFormat/>
    <w:rsid w:val="00F74509"/>
    <w:pPr>
      <w:keepNext/>
      <w:keepLines/>
      <w:spacing w:line="360" w:lineRule="auto"/>
      <w:ind w:firstLine="709"/>
      <w:jc w:val="center"/>
      <w:outlineLvl w:val="0"/>
    </w:pPr>
    <w:rPr>
      <w:b/>
      <w:bCs/>
      <w:color w:val="000000"/>
      <w:sz w:val="28"/>
      <w:szCs w:val="28"/>
    </w:rPr>
  </w:style>
  <w:style w:type="paragraph" w:styleId="2">
    <w:name w:val="heading 2"/>
    <w:basedOn w:val="a"/>
    <w:next w:val="a"/>
    <w:link w:val="20"/>
    <w:qFormat/>
    <w:rsid w:val="0077362C"/>
    <w:pPr>
      <w:keepNext/>
      <w:keepLines/>
      <w:spacing w:line="360" w:lineRule="auto"/>
      <w:ind w:firstLine="709"/>
      <w:jc w:val="center"/>
      <w:outlineLvl w:val="1"/>
    </w:pPr>
    <w:rPr>
      <w:b/>
      <w:bCs/>
      <w:i/>
      <w:iCs/>
      <w:sz w:val="28"/>
      <w:szCs w:val="28"/>
    </w:rPr>
  </w:style>
  <w:style w:type="paragraph" w:styleId="3">
    <w:name w:val="heading 3"/>
    <w:basedOn w:val="a"/>
    <w:next w:val="a"/>
    <w:link w:val="30"/>
    <w:qFormat/>
    <w:rsid w:val="00890AF2"/>
    <w:pPr>
      <w:keepNext/>
      <w:spacing w:line="360" w:lineRule="auto"/>
      <w:ind w:firstLine="709"/>
      <w:jc w:val="center"/>
      <w:outlineLvl w:val="2"/>
    </w:pPr>
    <w:rPr>
      <w:b/>
      <w:bCs/>
      <w:sz w:val="28"/>
      <w:szCs w:val="28"/>
    </w:rPr>
  </w:style>
  <w:style w:type="paragraph" w:styleId="7">
    <w:name w:val="heading 7"/>
    <w:basedOn w:val="a"/>
    <w:next w:val="a"/>
    <w:link w:val="70"/>
    <w:qFormat/>
    <w:rsid w:val="00A41E35"/>
    <w:pPr>
      <w:keepNext/>
      <w:spacing w:line="360" w:lineRule="auto"/>
      <w:ind w:firstLine="709"/>
      <w:jc w:val="both"/>
      <w:outlineLvl w:val="6"/>
    </w:pPr>
    <w:rPr>
      <w:i/>
      <w:iCs/>
      <w:color w:val="00000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77362C"/>
    <w:rPr>
      <w:rFonts w:ascii="Times New Roman" w:hAnsi="Times New Roman" w:cs="Times New Roman"/>
      <w:b/>
      <w:bCs/>
      <w:i/>
      <w:iCs/>
      <w:sz w:val="28"/>
      <w:szCs w:val="28"/>
      <w:lang w:val="x-none" w:eastAsia="ru-RU"/>
    </w:rPr>
  </w:style>
  <w:style w:type="paragraph" w:customStyle="1" w:styleId="11">
    <w:name w:val="Заголовок оглавления1"/>
    <w:basedOn w:val="1"/>
    <w:next w:val="a"/>
    <w:rsid w:val="00D0339F"/>
    <w:pPr>
      <w:spacing w:before="480" w:line="276" w:lineRule="auto"/>
      <w:jc w:val="left"/>
      <w:outlineLvl w:val="9"/>
    </w:pPr>
    <w:rPr>
      <w:rFonts w:ascii="Cambria" w:hAnsi="Cambria" w:cs="Cambria"/>
      <w:color w:val="365F91"/>
      <w:lang w:eastAsia="en-US"/>
    </w:rPr>
  </w:style>
  <w:style w:type="character" w:customStyle="1" w:styleId="70">
    <w:name w:val="Заголовок 7 Знак"/>
    <w:basedOn w:val="a0"/>
    <w:link w:val="7"/>
    <w:rsid w:val="00A41E35"/>
    <w:rPr>
      <w:rFonts w:ascii="Times New Roman" w:hAnsi="Times New Roman" w:cs="Times New Roman"/>
      <w:i/>
      <w:iCs/>
      <w:color w:val="000000"/>
      <w:sz w:val="24"/>
      <w:szCs w:val="24"/>
      <w:lang w:val="x-none" w:eastAsia="ru-RU"/>
    </w:rPr>
  </w:style>
  <w:style w:type="paragraph" w:styleId="a3">
    <w:name w:val="Body Text"/>
    <w:basedOn w:val="a"/>
    <w:link w:val="a4"/>
    <w:rsid w:val="00A41E35"/>
    <w:pPr>
      <w:spacing w:line="360" w:lineRule="auto"/>
      <w:jc w:val="both"/>
    </w:pPr>
    <w:rPr>
      <w:sz w:val="28"/>
      <w:szCs w:val="28"/>
    </w:rPr>
  </w:style>
  <w:style w:type="paragraph" w:styleId="a5">
    <w:name w:val="Balloon Text"/>
    <w:basedOn w:val="a"/>
    <w:link w:val="a6"/>
    <w:semiHidden/>
    <w:rsid w:val="00A41E35"/>
    <w:rPr>
      <w:rFonts w:ascii="Tahoma" w:hAnsi="Tahoma" w:cs="Tahoma"/>
      <w:sz w:val="16"/>
      <w:szCs w:val="16"/>
    </w:rPr>
  </w:style>
  <w:style w:type="character" w:customStyle="1" w:styleId="30">
    <w:name w:val="Заголовок 3 Знак"/>
    <w:basedOn w:val="a0"/>
    <w:link w:val="3"/>
    <w:rsid w:val="00890AF2"/>
    <w:rPr>
      <w:rFonts w:ascii="Times New Roman" w:hAnsi="Times New Roman" w:cs="Times New Roman"/>
      <w:b/>
      <w:bCs/>
      <w:sz w:val="28"/>
      <w:szCs w:val="28"/>
      <w:lang w:val="x-none" w:eastAsia="ru-RU"/>
    </w:rPr>
  </w:style>
  <w:style w:type="character" w:customStyle="1" w:styleId="a6">
    <w:name w:val="Текст выноски Знак"/>
    <w:basedOn w:val="a0"/>
    <w:link w:val="a5"/>
    <w:semiHidden/>
    <w:rsid w:val="00A41E35"/>
    <w:rPr>
      <w:rFonts w:ascii="Tahoma" w:hAnsi="Tahoma" w:cs="Tahoma"/>
      <w:sz w:val="16"/>
      <w:szCs w:val="16"/>
      <w:lang w:val="x-none" w:eastAsia="ru-RU"/>
    </w:rPr>
  </w:style>
  <w:style w:type="table" w:styleId="a7">
    <w:name w:val="Table Grid"/>
    <w:basedOn w:val="a1"/>
    <w:rsid w:val="00A41E35"/>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Основной текст Знак"/>
    <w:basedOn w:val="a0"/>
    <w:link w:val="a3"/>
    <w:rsid w:val="00A41E35"/>
    <w:rPr>
      <w:rFonts w:ascii="Times New Roman" w:hAnsi="Times New Roman" w:cs="Times New Roman"/>
      <w:sz w:val="24"/>
      <w:szCs w:val="24"/>
      <w:lang w:val="x-none" w:eastAsia="ru-RU"/>
    </w:rPr>
  </w:style>
  <w:style w:type="paragraph" w:styleId="a8">
    <w:name w:val="Body Text Indent"/>
    <w:basedOn w:val="a"/>
    <w:link w:val="a9"/>
    <w:rsid w:val="00A41E35"/>
    <w:pPr>
      <w:spacing w:after="120" w:line="480" w:lineRule="auto"/>
    </w:pPr>
  </w:style>
  <w:style w:type="character" w:customStyle="1" w:styleId="10">
    <w:name w:val="Заголовок 1 Знак"/>
    <w:basedOn w:val="a0"/>
    <w:link w:val="1"/>
    <w:rsid w:val="00F74509"/>
    <w:rPr>
      <w:rFonts w:ascii="Times New Roman" w:hAnsi="Times New Roman" w:cs="Times New Roman"/>
      <w:b/>
      <w:bCs/>
      <w:color w:val="000000"/>
      <w:sz w:val="28"/>
      <w:szCs w:val="28"/>
      <w:lang w:val="x-none" w:eastAsia="ru-RU"/>
    </w:rPr>
  </w:style>
  <w:style w:type="character" w:customStyle="1" w:styleId="a9">
    <w:name w:val="Основной текст с отступом Знак"/>
    <w:basedOn w:val="a0"/>
    <w:link w:val="a8"/>
    <w:rsid w:val="00A41E35"/>
    <w:rPr>
      <w:rFonts w:ascii="Times New Roman" w:hAnsi="Times New Roman" w:cs="Times New Roman"/>
      <w:sz w:val="24"/>
      <w:szCs w:val="24"/>
      <w:lang w:val="x-none" w:eastAsia="ru-RU"/>
    </w:rPr>
  </w:style>
  <w:style w:type="paragraph" w:styleId="12">
    <w:name w:val="toc 1"/>
    <w:basedOn w:val="a"/>
    <w:next w:val="a"/>
    <w:autoRedefine/>
    <w:semiHidden/>
    <w:rsid w:val="00D0339F"/>
    <w:pPr>
      <w:spacing w:after="100"/>
    </w:pPr>
  </w:style>
  <w:style w:type="paragraph" w:styleId="21">
    <w:name w:val="toc 2"/>
    <w:basedOn w:val="a"/>
    <w:next w:val="a"/>
    <w:autoRedefine/>
    <w:semiHidden/>
    <w:rsid w:val="00D0339F"/>
    <w:pPr>
      <w:spacing w:after="100"/>
      <w:ind w:left="240"/>
    </w:pPr>
  </w:style>
  <w:style w:type="paragraph" w:styleId="31">
    <w:name w:val="toc 3"/>
    <w:basedOn w:val="a"/>
    <w:next w:val="a"/>
    <w:autoRedefine/>
    <w:semiHidden/>
    <w:rsid w:val="005A056D"/>
    <w:pPr>
      <w:tabs>
        <w:tab w:val="right" w:leader="dot" w:pos="9344"/>
      </w:tabs>
      <w:spacing w:line="360" w:lineRule="auto"/>
      <w:ind w:left="480"/>
    </w:pPr>
    <w:rPr>
      <w:i/>
      <w:iCs/>
      <w:noProof/>
      <w:sz w:val="28"/>
      <w:szCs w:val="28"/>
    </w:rPr>
  </w:style>
  <w:style w:type="character" w:styleId="aa">
    <w:name w:val="Hyperlink"/>
    <w:basedOn w:val="a0"/>
    <w:rsid w:val="00D0339F"/>
    <w:rPr>
      <w:rFonts w:cs="Times New Roman"/>
      <w:color w:val="0000FF"/>
      <w:u w:val="single"/>
    </w:rPr>
  </w:style>
  <w:style w:type="paragraph" w:customStyle="1" w:styleId="13">
    <w:name w:val="Абзац списка1"/>
    <w:basedOn w:val="a"/>
    <w:rsid w:val="00352813"/>
    <w:pPr>
      <w:ind w:left="720"/>
    </w:pPr>
  </w:style>
  <w:style w:type="character" w:customStyle="1" w:styleId="14">
    <w:name w:val="Замещающий текст1"/>
    <w:basedOn w:val="a0"/>
    <w:semiHidden/>
    <w:rsid w:val="00542455"/>
    <w:rPr>
      <w:rFonts w:cs="Times New Roman"/>
      <w:color w:val="808080"/>
    </w:rPr>
  </w:style>
  <w:style w:type="paragraph" w:styleId="ab">
    <w:name w:val="header"/>
    <w:basedOn w:val="a"/>
    <w:link w:val="ac"/>
    <w:semiHidden/>
    <w:rsid w:val="005A056D"/>
    <w:pPr>
      <w:tabs>
        <w:tab w:val="center" w:pos="4677"/>
        <w:tab w:val="right" w:pos="9355"/>
      </w:tabs>
    </w:pPr>
  </w:style>
  <w:style w:type="paragraph" w:styleId="ad">
    <w:name w:val="footer"/>
    <w:basedOn w:val="a"/>
    <w:link w:val="ae"/>
    <w:rsid w:val="005A056D"/>
    <w:pPr>
      <w:tabs>
        <w:tab w:val="center" w:pos="4677"/>
        <w:tab w:val="right" w:pos="9355"/>
      </w:tabs>
    </w:pPr>
  </w:style>
  <w:style w:type="character" w:customStyle="1" w:styleId="ac">
    <w:name w:val="Верхний колонтитул Знак"/>
    <w:basedOn w:val="a0"/>
    <w:link w:val="ab"/>
    <w:semiHidden/>
    <w:rsid w:val="005A056D"/>
    <w:rPr>
      <w:rFonts w:ascii="Times New Roman" w:hAnsi="Times New Roman" w:cs="Times New Roman"/>
      <w:sz w:val="24"/>
      <w:szCs w:val="24"/>
      <w:lang w:val="x-none" w:eastAsia="ru-RU"/>
    </w:rPr>
  </w:style>
  <w:style w:type="paragraph" w:styleId="af">
    <w:name w:val="Document Map"/>
    <w:basedOn w:val="a"/>
    <w:link w:val="af0"/>
    <w:semiHidden/>
    <w:rsid w:val="00F07A90"/>
    <w:pPr>
      <w:shd w:val="clear" w:color="auto" w:fill="000080"/>
    </w:pPr>
    <w:rPr>
      <w:rFonts w:ascii="Tahoma" w:hAnsi="Tahoma" w:cs="Tahoma"/>
      <w:sz w:val="20"/>
      <w:szCs w:val="20"/>
    </w:rPr>
  </w:style>
  <w:style w:type="character" w:customStyle="1" w:styleId="ae">
    <w:name w:val="Нижний колонтитул Знак"/>
    <w:basedOn w:val="a0"/>
    <w:link w:val="ad"/>
    <w:rsid w:val="005A056D"/>
    <w:rPr>
      <w:rFonts w:ascii="Times New Roman" w:hAnsi="Times New Roman" w:cs="Times New Roman"/>
      <w:sz w:val="24"/>
      <w:szCs w:val="24"/>
      <w:lang w:val="x-none" w:eastAsia="ru-RU"/>
    </w:rPr>
  </w:style>
  <w:style w:type="character" w:customStyle="1" w:styleId="af0">
    <w:name w:val="Схема документа Знак"/>
    <w:basedOn w:val="a0"/>
    <w:link w:val="af"/>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oleObject" Target="embeddings/_____Microsoft_Excel_97-20031.xls"/><Relationship Id="rId18" Type="http://schemas.openxmlformats.org/officeDocument/2006/relationships/image" Target="media/image10.emf"/><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5.emf"/><Relationship Id="rId17" Type="http://schemas.openxmlformats.org/officeDocument/2006/relationships/image" Target="media/image9.emf"/><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1.bin"/><Relationship Id="rId5" Type="http://schemas.openxmlformats.org/officeDocument/2006/relationships/footnotes" Target="footnotes.xml"/><Relationship Id="rId15" Type="http://schemas.openxmlformats.org/officeDocument/2006/relationships/image" Target="media/image7.png"/><Relationship Id="rId10" Type="http://schemas.openxmlformats.org/officeDocument/2006/relationships/image" Target="media/image4.wmf"/><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6.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13200</Words>
  <Characters>75244</Characters>
  <Application>Microsoft Office Word</Application>
  <DocSecurity>0</DocSecurity>
  <Lines>627</Lines>
  <Paragraphs>176</Paragraphs>
  <ScaleCrop>false</ScaleCrop>
  <HeadingPairs>
    <vt:vector size="2" baseType="variant">
      <vt:variant>
        <vt:lpstr>Название</vt:lpstr>
      </vt:variant>
      <vt:variant>
        <vt:i4>1</vt:i4>
      </vt:variant>
    </vt:vector>
  </HeadingPairs>
  <TitlesOfParts>
    <vt:vector size="1" baseType="lpstr">
      <vt:lpstr> </vt:lpstr>
    </vt:vector>
  </TitlesOfParts>
  <Company>Ep</Company>
  <LinksUpToDate>false</LinksUpToDate>
  <CharactersWithSpaces>88268</CharactersWithSpaces>
  <SharedDoc>false</SharedDoc>
  <HLinks>
    <vt:vector size="144" baseType="variant">
      <vt:variant>
        <vt:i4>1769534</vt:i4>
      </vt:variant>
      <vt:variant>
        <vt:i4>71</vt:i4>
      </vt:variant>
      <vt:variant>
        <vt:i4>0</vt:i4>
      </vt:variant>
      <vt:variant>
        <vt:i4>5</vt:i4>
      </vt:variant>
      <vt:variant>
        <vt:lpwstr/>
      </vt:variant>
      <vt:variant>
        <vt:lpwstr>_Toc168635494</vt:lpwstr>
      </vt:variant>
      <vt:variant>
        <vt:i4>1769534</vt:i4>
      </vt:variant>
      <vt:variant>
        <vt:i4>68</vt:i4>
      </vt:variant>
      <vt:variant>
        <vt:i4>0</vt:i4>
      </vt:variant>
      <vt:variant>
        <vt:i4>5</vt:i4>
      </vt:variant>
      <vt:variant>
        <vt:lpwstr/>
      </vt:variant>
      <vt:variant>
        <vt:lpwstr>_Toc168635493</vt:lpwstr>
      </vt:variant>
      <vt:variant>
        <vt:i4>1769534</vt:i4>
      </vt:variant>
      <vt:variant>
        <vt:i4>65</vt:i4>
      </vt:variant>
      <vt:variant>
        <vt:i4>0</vt:i4>
      </vt:variant>
      <vt:variant>
        <vt:i4>5</vt:i4>
      </vt:variant>
      <vt:variant>
        <vt:lpwstr/>
      </vt:variant>
      <vt:variant>
        <vt:lpwstr>_Toc168635492</vt:lpwstr>
      </vt:variant>
      <vt:variant>
        <vt:i4>1769534</vt:i4>
      </vt:variant>
      <vt:variant>
        <vt:i4>62</vt:i4>
      </vt:variant>
      <vt:variant>
        <vt:i4>0</vt:i4>
      </vt:variant>
      <vt:variant>
        <vt:i4>5</vt:i4>
      </vt:variant>
      <vt:variant>
        <vt:lpwstr/>
      </vt:variant>
      <vt:variant>
        <vt:lpwstr>_Toc168635491</vt:lpwstr>
      </vt:variant>
      <vt:variant>
        <vt:i4>1769534</vt:i4>
      </vt:variant>
      <vt:variant>
        <vt:i4>59</vt:i4>
      </vt:variant>
      <vt:variant>
        <vt:i4>0</vt:i4>
      </vt:variant>
      <vt:variant>
        <vt:i4>5</vt:i4>
      </vt:variant>
      <vt:variant>
        <vt:lpwstr/>
      </vt:variant>
      <vt:variant>
        <vt:lpwstr>_Toc168635490</vt:lpwstr>
      </vt:variant>
      <vt:variant>
        <vt:i4>1703998</vt:i4>
      </vt:variant>
      <vt:variant>
        <vt:i4>56</vt:i4>
      </vt:variant>
      <vt:variant>
        <vt:i4>0</vt:i4>
      </vt:variant>
      <vt:variant>
        <vt:i4>5</vt:i4>
      </vt:variant>
      <vt:variant>
        <vt:lpwstr/>
      </vt:variant>
      <vt:variant>
        <vt:lpwstr>_Toc168635489</vt:lpwstr>
      </vt:variant>
      <vt:variant>
        <vt:i4>1703998</vt:i4>
      </vt:variant>
      <vt:variant>
        <vt:i4>53</vt:i4>
      </vt:variant>
      <vt:variant>
        <vt:i4>0</vt:i4>
      </vt:variant>
      <vt:variant>
        <vt:i4>5</vt:i4>
      </vt:variant>
      <vt:variant>
        <vt:lpwstr/>
      </vt:variant>
      <vt:variant>
        <vt:lpwstr>_Toc168635488</vt:lpwstr>
      </vt:variant>
      <vt:variant>
        <vt:i4>1703998</vt:i4>
      </vt:variant>
      <vt:variant>
        <vt:i4>50</vt:i4>
      </vt:variant>
      <vt:variant>
        <vt:i4>0</vt:i4>
      </vt:variant>
      <vt:variant>
        <vt:i4>5</vt:i4>
      </vt:variant>
      <vt:variant>
        <vt:lpwstr/>
      </vt:variant>
      <vt:variant>
        <vt:lpwstr>_Toc168635487</vt:lpwstr>
      </vt:variant>
      <vt:variant>
        <vt:i4>1703998</vt:i4>
      </vt:variant>
      <vt:variant>
        <vt:i4>47</vt:i4>
      </vt:variant>
      <vt:variant>
        <vt:i4>0</vt:i4>
      </vt:variant>
      <vt:variant>
        <vt:i4>5</vt:i4>
      </vt:variant>
      <vt:variant>
        <vt:lpwstr/>
      </vt:variant>
      <vt:variant>
        <vt:lpwstr>_Toc168635486</vt:lpwstr>
      </vt:variant>
      <vt:variant>
        <vt:i4>1703998</vt:i4>
      </vt:variant>
      <vt:variant>
        <vt:i4>44</vt:i4>
      </vt:variant>
      <vt:variant>
        <vt:i4>0</vt:i4>
      </vt:variant>
      <vt:variant>
        <vt:i4>5</vt:i4>
      </vt:variant>
      <vt:variant>
        <vt:lpwstr/>
      </vt:variant>
      <vt:variant>
        <vt:lpwstr>_Toc168635485</vt:lpwstr>
      </vt:variant>
      <vt:variant>
        <vt:i4>1703998</vt:i4>
      </vt:variant>
      <vt:variant>
        <vt:i4>41</vt:i4>
      </vt:variant>
      <vt:variant>
        <vt:i4>0</vt:i4>
      </vt:variant>
      <vt:variant>
        <vt:i4>5</vt:i4>
      </vt:variant>
      <vt:variant>
        <vt:lpwstr/>
      </vt:variant>
      <vt:variant>
        <vt:lpwstr>_Toc168635484</vt:lpwstr>
      </vt:variant>
      <vt:variant>
        <vt:i4>1703998</vt:i4>
      </vt:variant>
      <vt:variant>
        <vt:i4>38</vt:i4>
      </vt:variant>
      <vt:variant>
        <vt:i4>0</vt:i4>
      </vt:variant>
      <vt:variant>
        <vt:i4>5</vt:i4>
      </vt:variant>
      <vt:variant>
        <vt:lpwstr/>
      </vt:variant>
      <vt:variant>
        <vt:lpwstr>_Toc168635483</vt:lpwstr>
      </vt:variant>
      <vt:variant>
        <vt:i4>1703998</vt:i4>
      </vt:variant>
      <vt:variant>
        <vt:i4>35</vt:i4>
      </vt:variant>
      <vt:variant>
        <vt:i4>0</vt:i4>
      </vt:variant>
      <vt:variant>
        <vt:i4>5</vt:i4>
      </vt:variant>
      <vt:variant>
        <vt:lpwstr/>
      </vt:variant>
      <vt:variant>
        <vt:lpwstr>_Toc168635482</vt:lpwstr>
      </vt:variant>
      <vt:variant>
        <vt:i4>1703998</vt:i4>
      </vt:variant>
      <vt:variant>
        <vt:i4>32</vt:i4>
      </vt:variant>
      <vt:variant>
        <vt:i4>0</vt:i4>
      </vt:variant>
      <vt:variant>
        <vt:i4>5</vt:i4>
      </vt:variant>
      <vt:variant>
        <vt:lpwstr/>
      </vt:variant>
      <vt:variant>
        <vt:lpwstr>_Toc168635481</vt:lpwstr>
      </vt:variant>
      <vt:variant>
        <vt:i4>1703998</vt:i4>
      </vt:variant>
      <vt:variant>
        <vt:i4>29</vt:i4>
      </vt:variant>
      <vt:variant>
        <vt:i4>0</vt:i4>
      </vt:variant>
      <vt:variant>
        <vt:i4>5</vt:i4>
      </vt:variant>
      <vt:variant>
        <vt:lpwstr/>
      </vt:variant>
      <vt:variant>
        <vt:lpwstr>_Toc168635480</vt:lpwstr>
      </vt:variant>
      <vt:variant>
        <vt:i4>1376318</vt:i4>
      </vt:variant>
      <vt:variant>
        <vt:i4>26</vt:i4>
      </vt:variant>
      <vt:variant>
        <vt:i4>0</vt:i4>
      </vt:variant>
      <vt:variant>
        <vt:i4>5</vt:i4>
      </vt:variant>
      <vt:variant>
        <vt:lpwstr/>
      </vt:variant>
      <vt:variant>
        <vt:lpwstr>_Toc168635479</vt:lpwstr>
      </vt:variant>
      <vt:variant>
        <vt:i4>1376318</vt:i4>
      </vt:variant>
      <vt:variant>
        <vt:i4>23</vt:i4>
      </vt:variant>
      <vt:variant>
        <vt:i4>0</vt:i4>
      </vt:variant>
      <vt:variant>
        <vt:i4>5</vt:i4>
      </vt:variant>
      <vt:variant>
        <vt:lpwstr/>
      </vt:variant>
      <vt:variant>
        <vt:lpwstr>_Toc168635478</vt:lpwstr>
      </vt:variant>
      <vt:variant>
        <vt:i4>1376318</vt:i4>
      </vt:variant>
      <vt:variant>
        <vt:i4>20</vt:i4>
      </vt:variant>
      <vt:variant>
        <vt:i4>0</vt:i4>
      </vt:variant>
      <vt:variant>
        <vt:i4>5</vt:i4>
      </vt:variant>
      <vt:variant>
        <vt:lpwstr/>
      </vt:variant>
      <vt:variant>
        <vt:lpwstr>_Toc168635477</vt:lpwstr>
      </vt:variant>
      <vt:variant>
        <vt:i4>1376318</vt:i4>
      </vt:variant>
      <vt:variant>
        <vt:i4>17</vt:i4>
      </vt:variant>
      <vt:variant>
        <vt:i4>0</vt:i4>
      </vt:variant>
      <vt:variant>
        <vt:i4>5</vt:i4>
      </vt:variant>
      <vt:variant>
        <vt:lpwstr/>
      </vt:variant>
      <vt:variant>
        <vt:lpwstr>_Toc168635476</vt:lpwstr>
      </vt:variant>
      <vt:variant>
        <vt:i4>1376318</vt:i4>
      </vt:variant>
      <vt:variant>
        <vt:i4>14</vt:i4>
      </vt:variant>
      <vt:variant>
        <vt:i4>0</vt:i4>
      </vt:variant>
      <vt:variant>
        <vt:i4>5</vt:i4>
      </vt:variant>
      <vt:variant>
        <vt:lpwstr/>
      </vt:variant>
      <vt:variant>
        <vt:lpwstr>_Toc168635475</vt:lpwstr>
      </vt:variant>
      <vt:variant>
        <vt:i4>1376318</vt:i4>
      </vt:variant>
      <vt:variant>
        <vt:i4>11</vt:i4>
      </vt:variant>
      <vt:variant>
        <vt:i4>0</vt:i4>
      </vt:variant>
      <vt:variant>
        <vt:i4>5</vt:i4>
      </vt:variant>
      <vt:variant>
        <vt:lpwstr/>
      </vt:variant>
      <vt:variant>
        <vt:lpwstr>_Toc168635474</vt:lpwstr>
      </vt:variant>
      <vt:variant>
        <vt:i4>1376318</vt:i4>
      </vt:variant>
      <vt:variant>
        <vt:i4>8</vt:i4>
      </vt:variant>
      <vt:variant>
        <vt:i4>0</vt:i4>
      </vt:variant>
      <vt:variant>
        <vt:i4>5</vt:i4>
      </vt:variant>
      <vt:variant>
        <vt:lpwstr/>
      </vt:variant>
      <vt:variant>
        <vt:lpwstr>_Toc168635473</vt:lpwstr>
      </vt:variant>
      <vt:variant>
        <vt:i4>1376318</vt:i4>
      </vt:variant>
      <vt:variant>
        <vt:i4>5</vt:i4>
      </vt:variant>
      <vt:variant>
        <vt:i4>0</vt:i4>
      </vt:variant>
      <vt:variant>
        <vt:i4>5</vt:i4>
      </vt:variant>
      <vt:variant>
        <vt:lpwstr/>
      </vt:variant>
      <vt:variant>
        <vt:lpwstr>_Toc168635472</vt:lpwstr>
      </vt:variant>
      <vt:variant>
        <vt:i4>1376318</vt:i4>
      </vt:variant>
      <vt:variant>
        <vt:i4>2</vt:i4>
      </vt:variant>
      <vt:variant>
        <vt:i4>0</vt:i4>
      </vt:variant>
      <vt:variant>
        <vt:i4>5</vt:i4>
      </vt:variant>
      <vt:variant>
        <vt:lpwstr/>
      </vt:variant>
      <vt:variant>
        <vt:lpwstr>_Toc168635471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Zammoy</dc:creator>
  <cp:keywords/>
  <dc:description/>
  <cp:lastModifiedBy>admin</cp:lastModifiedBy>
  <cp:revision>2</cp:revision>
  <dcterms:created xsi:type="dcterms:W3CDTF">2014-04-11T12:38:00Z</dcterms:created>
  <dcterms:modified xsi:type="dcterms:W3CDTF">2014-04-11T12:38:00Z</dcterms:modified>
</cp:coreProperties>
</file>