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7D" w:rsidRDefault="005E227D">
      <w:pPr>
        <w:pStyle w:val="a4"/>
        <w:rPr>
          <w:sz w:val="32"/>
        </w:rPr>
      </w:pPr>
    </w:p>
    <w:p w:rsidR="005E227D" w:rsidRDefault="005E227D">
      <w:pPr>
        <w:pStyle w:val="a4"/>
      </w:pPr>
    </w:p>
    <w:p w:rsidR="005E227D" w:rsidRDefault="005E227D">
      <w:pPr>
        <w:pStyle w:val="a4"/>
      </w:pPr>
    </w:p>
    <w:p w:rsidR="005E227D" w:rsidRDefault="005E227D">
      <w:pPr>
        <w:pStyle w:val="a4"/>
        <w:rPr>
          <w:shadow/>
        </w:rPr>
      </w:pPr>
    </w:p>
    <w:p w:rsidR="005E227D" w:rsidRDefault="005E227D">
      <w:pPr>
        <w:pStyle w:val="a4"/>
        <w:rPr>
          <w:shadow/>
        </w:rPr>
      </w:pPr>
    </w:p>
    <w:p w:rsidR="005E227D" w:rsidRDefault="005E227D">
      <w:pPr>
        <w:pStyle w:val="a4"/>
        <w:rPr>
          <w:shadow/>
        </w:rPr>
      </w:pPr>
    </w:p>
    <w:p w:rsidR="005E227D" w:rsidRDefault="005E227D">
      <w:pPr>
        <w:pStyle w:val="a4"/>
        <w:rPr>
          <w:shadow/>
        </w:rPr>
      </w:pPr>
    </w:p>
    <w:p w:rsidR="005E227D" w:rsidRDefault="005E227D">
      <w:pPr>
        <w:pStyle w:val="a4"/>
        <w:rPr>
          <w:shadow/>
        </w:rPr>
      </w:pPr>
    </w:p>
    <w:p w:rsidR="005E227D" w:rsidRDefault="005E227D">
      <w:pPr>
        <w:pStyle w:val="a4"/>
        <w:rPr>
          <w:shadow/>
        </w:rPr>
      </w:pPr>
    </w:p>
    <w:p w:rsidR="005E227D" w:rsidRDefault="00AB1624">
      <w:pPr>
        <w:pStyle w:val="a4"/>
        <w:rPr>
          <w:shadow/>
        </w:rPr>
      </w:pPr>
      <w:r>
        <w:rPr>
          <w:shadow/>
        </w:rPr>
        <w:t xml:space="preserve">ДОПОВІДЬ </w:t>
      </w:r>
    </w:p>
    <w:p w:rsidR="005E227D" w:rsidRDefault="00AB1624">
      <w:pPr>
        <w:pStyle w:val="a4"/>
        <w:rPr>
          <w:shadow/>
        </w:rPr>
      </w:pPr>
      <w:r>
        <w:rPr>
          <w:shadow/>
        </w:rPr>
        <w:t>на тему:</w:t>
      </w:r>
    </w:p>
    <w:p w:rsidR="005E227D" w:rsidRDefault="00AB1624">
      <w:pPr>
        <w:pStyle w:val="a4"/>
        <w:rPr>
          <w:shadow/>
        </w:rPr>
      </w:pPr>
      <w:r>
        <w:rPr>
          <w:shadow/>
        </w:rPr>
        <w:t xml:space="preserve">“Оновлення змісту виховного процесу </w:t>
      </w:r>
    </w:p>
    <w:p w:rsidR="005E227D" w:rsidRDefault="00AB1624">
      <w:pPr>
        <w:shd w:val="clear" w:color="auto" w:fill="FFFFFF"/>
        <w:ind w:firstLine="284"/>
        <w:jc w:val="center"/>
        <w:rPr>
          <w:b/>
          <w:bCs/>
          <w:shadow/>
          <w:noProof/>
          <w:sz w:val="48"/>
          <w:lang w:val="uk-UA"/>
        </w:rPr>
      </w:pPr>
      <w:r>
        <w:rPr>
          <w:b/>
          <w:bCs/>
          <w:shadow/>
          <w:noProof/>
          <w:sz w:val="48"/>
          <w:szCs w:val="35"/>
          <w:lang w:val="uk-UA"/>
        </w:rPr>
        <w:t>в умовах розбудови національної школи”</w:t>
      </w:r>
    </w:p>
    <w:p w:rsidR="005E227D" w:rsidRDefault="005E227D">
      <w:pPr>
        <w:pStyle w:val="4"/>
        <w:spacing w:line="240" w:lineRule="auto"/>
        <w:ind w:firstLine="284"/>
        <w:rPr>
          <w:noProof/>
          <w:sz w:val="28"/>
          <w:szCs w:val="23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ind w:firstLine="284"/>
        <w:jc w:val="both"/>
        <w:rPr>
          <w:noProof/>
          <w:lang w:val="uk-UA"/>
        </w:rPr>
      </w:pPr>
    </w:p>
    <w:p w:rsidR="005E227D" w:rsidRDefault="00AB1624">
      <w:pPr>
        <w:pStyle w:val="a5"/>
        <w:jc w:val="both"/>
      </w:pPr>
      <w:r>
        <w:br w:type="page"/>
        <w:t>«Педагогічна система кожної історичної епохи, — пи</w:t>
      </w:r>
      <w:r>
        <w:softHyphen/>
        <w:t>ше академік М. Стельмахович, — висуває свій оригінальний чи актуальний уже знаний образ людини. Кардиналь</w:t>
      </w:r>
      <w:r>
        <w:softHyphen/>
        <w:t>ні зміни в житті суспільства вносять відповідні коректи</w:t>
      </w:r>
      <w:r>
        <w:softHyphen/>
        <w:t>ви у виховний ідеал. То ж цілком закономірно виникає питання про сучасний педагогічний ідеал національного родинно-громадсько-шкільного виховання в Українській державі».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В Україні, як і в інших країнах світу, історично скла</w:t>
      </w:r>
      <w:r>
        <w:rPr>
          <w:noProof/>
          <w:lang w:val="uk-UA"/>
        </w:rPr>
        <w:softHyphen/>
        <w:t>лася система виховання, що ґрунтувалася на національних рисах і самобутності українського народу, але тривалий час вона нехтувалась і заборонялася. Нині, спираючись на глибинні національно-виховні традиції народу, поступово відроджується національна система виховання, яка врахо</w:t>
      </w:r>
      <w:r>
        <w:rPr>
          <w:noProof/>
          <w:lang w:val="uk-UA"/>
        </w:rPr>
        <w:softHyphen/>
        <w:t>вує такі особливості сьогодення, як перехід України до ринкових відносин, відродження всіх сфер життя укра</w:t>
      </w:r>
      <w:r>
        <w:rPr>
          <w:noProof/>
          <w:lang w:val="uk-UA"/>
        </w:rPr>
        <w:softHyphen/>
        <w:t>їнського суспільства і процес розбудови незалежної держа</w:t>
      </w:r>
      <w:r>
        <w:rPr>
          <w:noProof/>
          <w:lang w:val="uk-UA"/>
        </w:rPr>
        <w:softHyphen/>
        <w:t>ви. В її основі — український виховний ідеал.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Мета виховання має об'єктивний характер і виражає ідеал людини в узагальненій формі. Вона об'єктивно відо</w:t>
      </w:r>
      <w:r>
        <w:rPr>
          <w:noProof/>
          <w:lang w:val="uk-UA"/>
        </w:rPr>
        <w:softHyphen/>
        <w:t>бражає вимоги конкретного суспільства, що визначають</w:t>
      </w:r>
      <w:r>
        <w:rPr>
          <w:noProof/>
          <w:lang w:val="uk-UA"/>
        </w:rPr>
        <w:softHyphen/>
        <w:t>ся рівнем розвитку продуктивних сил і виробничих відно</w:t>
      </w:r>
      <w:r>
        <w:rPr>
          <w:noProof/>
          <w:lang w:val="uk-UA"/>
        </w:rPr>
        <w:softHyphen/>
        <w:t>син. Зі зміною продуктивних сил і виробничих відносин змінюється і мета виховання. Наголошуючи на важливо</w:t>
      </w:r>
      <w:r>
        <w:rPr>
          <w:noProof/>
          <w:lang w:val="uk-UA"/>
        </w:rPr>
        <w:softHyphen/>
        <w:t>сті визначення мети і завдань виховання, К. Ушинський писав: «Що сказали б ви про архітектора, який, закладаю</w:t>
      </w:r>
      <w:r>
        <w:rPr>
          <w:noProof/>
          <w:lang w:val="uk-UA"/>
        </w:rPr>
        <w:softHyphen/>
        <w:t>чи нову будівлю, не зумів би відповісти вам на запитання, що він хоче будувати? Те саме повинні ви сказати й про вихователя, який не зуміє чітко й точно визначити вам мету своєї виховної діяльності... Ось чому, ввіряючи ви</w:t>
      </w:r>
      <w:r>
        <w:rPr>
          <w:noProof/>
          <w:lang w:val="uk-UA"/>
        </w:rPr>
        <w:softHyphen/>
        <w:t>хованню чисті й вразливі душі дітей, ввіряючи для того, щоб воно провело в них перші, а тому й найглибші риси, ми маємо цілковите право спитати вихователя, якої мети він добиватиметься в своїй діяльності, і вимагати на це пи</w:t>
      </w:r>
      <w:r>
        <w:rPr>
          <w:noProof/>
          <w:lang w:val="uk-UA"/>
        </w:rPr>
        <w:softHyphen/>
        <w:t>тання ясної й категоричної відповіді».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«Я під цілями виховання, — зазначав А. Макаренко, — розумію програму людської особи, проблему людського характеру, причому в поняття характеру я вкладаю весь зміст особистості, тобто і характер зовнішніх проявів, і внутрішньої переконаності, і політичне виховання, і знання, і геть усю картину людської особи; я вважаю, що ми, педагоги, повинні мати таку програму людської осо</w:t>
      </w:r>
      <w:r>
        <w:rPr>
          <w:noProof/>
          <w:lang w:val="uk-UA"/>
        </w:rPr>
        <w:softHyphen/>
        <w:t>би, до якої ми повинні прагнути».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Загальною метою виховання є всебічний і гармонійний розвиток дитини. Такий Ідеал цивілізованого суспільства діє впродовж століть, починаючи з афінської системи ви</w:t>
      </w:r>
      <w:r>
        <w:rPr>
          <w:noProof/>
          <w:lang w:val="uk-UA"/>
        </w:rPr>
        <w:softHyphen/>
        <w:t xml:space="preserve">ховання, де й народилося розуміння гармонійності людини (калокагатія — ідеал фізичної та моральної досконалості). 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Поняття «національне виховання» охоплює всі зазна</w:t>
      </w:r>
      <w:r>
        <w:rPr>
          <w:noProof/>
          <w:lang w:val="uk-UA"/>
        </w:rPr>
        <w:softHyphen/>
        <w:t>чені особливості. По-перше, воно рівнозначне державному, хоча останнє є вужчим, одиничним щодо виховання як за</w:t>
      </w:r>
      <w:r>
        <w:rPr>
          <w:noProof/>
          <w:lang w:val="uk-UA"/>
        </w:rPr>
        <w:softHyphen/>
        <w:t>гального поняття. По-друге, в жодній країні світу не існує виховання «взагалі». Воно завжди має конкретно-історич</w:t>
      </w:r>
      <w:r>
        <w:rPr>
          <w:noProof/>
          <w:lang w:val="uk-UA"/>
        </w:rPr>
        <w:softHyphen/>
        <w:t>ну національно-державну форму і спрямоване на форму</w:t>
      </w:r>
      <w:r>
        <w:rPr>
          <w:noProof/>
          <w:lang w:val="uk-UA"/>
        </w:rPr>
        <w:softHyphen/>
        <w:t>вання громадянина конкретної держави, яка не може бу</w:t>
      </w:r>
      <w:r>
        <w:rPr>
          <w:noProof/>
          <w:lang w:val="uk-UA"/>
        </w:rPr>
        <w:softHyphen/>
        <w:t>ти безнаціональною. І нарешті, національне виховання найбільше відповідає потребам відродження України. Воно однаково стосується як українців, так і інших народів, що проживають в Україні. Саме принцип етнізації виховно</w:t>
      </w:r>
      <w:r>
        <w:rPr>
          <w:noProof/>
          <w:lang w:val="uk-UA"/>
        </w:rPr>
        <w:softHyphen/>
        <w:t>го процесу і передбачає надання широких можливостей представникам усіх етносів для пізнання своєї історії, тра</w:t>
      </w:r>
      <w:r>
        <w:rPr>
          <w:noProof/>
          <w:lang w:val="uk-UA"/>
        </w:rPr>
        <w:softHyphen/>
        <w:t>дицій, звичаїв, мови, культури, формування власної гід</w:t>
      </w:r>
      <w:r>
        <w:rPr>
          <w:noProof/>
          <w:lang w:val="uk-UA"/>
        </w:rPr>
        <w:softHyphen/>
        <w:t>ності й" через пізнання власної історико-культурної спад</w:t>
      </w:r>
      <w:r>
        <w:rPr>
          <w:noProof/>
          <w:lang w:val="uk-UA"/>
        </w:rPr>
        <w:softHyphen/>
        <w:t>щини допомагає пізнати глибинність взаємозв'язків кож</w:t>
      </w:r>
      <w:r>
        <w:rPr>
          <w:noProof/>
          <w:lang w:val="uk-UA"/>
        </w:rPr>
        <w:softHyphen/>
        <w:t>ного з них з українською нацією, її державою, перекона</w:t>
      </w:r>
      <w:r>
        <w:rPr>
          <w:noProof/>
          <w:lang w:val="uk-UA"/>
        </w:rPr>
        <w:softHyphen/>
        <w:t>тися, що саме українська суверенна держава охороняє національні права всіх громадян України.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Головна мета національного виховання на сучасному етапі — передання молодому поколінню соціального дос</w:t>
      </w:r>
      <w:r>
        <w:rPr>
          <w:noProof/>
          <w:lang w:val="uk-UA"/>
        </w:rPr>
        <w:softHyphen/>
        <w:t>віду, багатства духовної культури народу, його націо</w:t>
      </w:r>
      <w:r>
        <w:rPr>
          <w:noProof/>
          <w:lang w:val="uk-UA"/>
        </w:rPr>
        <w:softHyphen/>
        <w:t>нальної ментальності, своєрідності світогляду й на основі цього формування особистісних рис громадянина України (національної самосвідомості, розвиненої духовності, мо</w:t>
      </w:r>
      <w:r>
        <w:rPr>
          <w:noProof/>
          <w:lang w:val="uk-UA"/>
        </w:rPr>
        <w:softHyphen/>
        <w:t>ральної, художньо-естетичної, правової, трудової, фі</w:t>
      </w:r>
      <w:r>
        <w:rPr>
          <w:noProof/>
          <w:lang w:val="uk-UA"/>
        </w:rPr>
        <w:softHyphen/>
        <w:t>зичної, екологічної культури), розвиток індивідуальних здібностей і талантів.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«Перебудова життя, — пише О. Вишневський, — а в царині освіти — навчально-виховного процесу — це пере</w:t>
      </w:r>
      <w:r>
        <w:rPr>
          <w:noProof/>
          <w:lang w:val="uk-UA"/>
        </w:rPr>
        <w:softHyphen/>
        <w:t>дусім перехід до віри в інші ідеали, а відтак і до життя, зорієнтованого на них. Ідеал — це вічний, досконалий, але недосяжний взірець. Він є стимулом для особистої і грома</w:t>
      </w:r>
      <w:r>
        <w:rPr>
          <w:noProof/>
          <w:lang w:val="uk-UA"/>
        </w:rPr>
        <w:softHyphen/>
        <w:t>дянської діяльності, він живить наше буття, зміцнює мо</w:t>
      </w:r>
      <w:r>
        <w:rPr>
          <w:noProof/>
          <w:lang w:val="uk-UA"/>
        </w:rPr>
        <w:softHyphen/>
        <w:t>ральні устої, підтримує сумління. Сила ідеалу — нездолан</w:t>
      </w:r>
      <w:r>
        <w:rPr>
          <w:noProof/>
          <w:lang w:val="uk-UA"/>
        </w:rPr>
        <w:softHyphen/>
        <w:t>на, а тому «ідеалісти» легко переносять труднощі буден</w:t>
      </w:r>
      <w:r>
        <w:rPr>
          <w:noProof/>
          <w:lang w:val="uk-UA"/>
        </w:rPr>
        <w:softHyphen/>
        <w:t>ного життя».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Ідеал — уявлення про взірець людської поведінки і стосунки між людьми, що виходять із розуміння мети життя.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Його формування залежить від виховання, умов жит</w:t>
      </w:r>
      <w:r>
        <w:rPr>
          <w:noProof/>
          <w:lang w:val="uk-UA"/>
        </w:rPr>
        <w:softHyphen/>
        <w:t>тя і діяльності людини, від особливостей власного досві</w:t>
      </w:r>
      <w:r>
        <w:rPr>
          <w:noProof/>
          <w:lang w:val="uk-UA"/>
        </w:rPr>
        <w:softHyphen/>
        <w:t>ду. Ідеали школярів різного віку різняться як змістом, так і структурою й дієвістю. Зміст ідеалу — те, яких людей, літературних героїв, які якості особистості учень вважає ідеальними. Структура ідеалу — рівень його узагальне</w:t>
      </w:r>
      <w:r>
        <w:rPr>
          <w:noProof/>
          <w:lang w:val="uk-UA"/>
        </w:rPr>
        <w:softHyphen/>
        <w:t>ності, тобто чи ідеалом є конкретна людина, чи сукупність рис окремих людей, узагальнених в одному образі. Ді</w:t>
      </w:r>
      <w:r>
        <w:rPr>
          <w:noProof/>
          <w:lang w:val="uk-UA"/>
        </w:rPr>
        <w:softHyphen/>
        <w:t>євість ідеалу — ступінь впливу на поведінку та особи</w:t>
      </w:r>
      <w:r>
        <w:rPr>
          <w:noProof/>
          <w:lang w:val="uk-UA"/>
        </w:rPr>
        <w:softHyphen/>
        <w:t>стість учня.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Ідеал національного виховання найглибше розкрито у працях українського педагога Г. Ващенка («Виховний іде</w:t>
      </w:r>
      <w:r>
        <w:rPr>
          <w:noProof/>
          <w:lang w:val="uk-UA"/>
        </w:rPr>
        <w:softHyphen/>
        <w:t>ал», «Виховна роль мистецтва», «Тіловиховання як засіб виховання волі й характеру» та ін.). В основі ідеалу націо</w:t>
      </w:r>
      <w:r>
        <w:rPr>
          <w:noProof/>
          <w:lang w:val="uk-UA"/>
        </w:rPr>
        <w:softHyphen/>
        <w:t>нального виховання, яким його бачить автор, — загально</w:t>
      </w:r>
      <w:r>
        <w:rPr>
          <w:noProof/>
          <w:lang w:val="uk-UA"/>
        </w:rPr>
        <w:softHyphen/>
        <w:t>людські та національні цінності, що е духовним надбан</w:t>
      </w:r>
      <w:r>
        <w:rPr>
          <w:noProof/>
          <w:lang w:val="uk-UA"/>
        </w:rPr>
        <w:softHyphen/>
        <w:t>ням народу. До загальнолюдських цінностей належить мо</w:t>
      </w:r>
      <w:r>
        <w:rPr>
          <w:noProof/>
          <w:lang w:val="uk-UA"/>
        </w:rPr>
        <w:softHyphen/>
        <w:t>ральний закон творення добра та боротьби зі злом, пошук правди, справедливості, сповідування ідеалів любові та краси. Водночас людина народжується і живе в конкрет</w:t>
      </w:r>
      <w:r>
        <w:rPr>
          <w:noProof/>
          <w:lang w:val="uk-UA"/>
        </w:rPr>
        <w:softHyphen/>
        <w:t>ному національному середовищі, що вирізняється з-поміж інших мовою, культурою, звичаями. Саме звідси, з поход</w:t>
      </w:r>
      <w:r>
        <w:rPr>
          <w:noProof/>
          <w:lang w:val="uk-UA"/>
        </w:rPr>
        <w:softHyphen/>
        <w:t>ження людини, починається усвідомлення особливостей свого народу, нації, етносу. Отже, на думку Г. Ващенка, ідеал національного виховання ґрунтується на двох голов</w:t>
      </w:r>
      <w:r>
        <w:rPr>
          <w:noProof/>
          <w:lang w:val="uk-UA"/>
        </w:rPr>
        <w:softHyphen/>
        <w:t>них цілях: служіння Богові та своїй нації. Бог — це абсолютна Правда, Любов, Справедливість, Краса. Нація — ре</w:t>
      </w:r>
      <w:r>
        <w:rPr>
          <w:noProof/>
          <w:lang w:val="uk-UA"/>
        </w:rPr>
        <w:softHyphen/>
        <w:t>альна земна спільнота, в житті якої повинні реалізуватися абсолютні загальнолюдські цінності. В педагогічному зна</w:t>
      </w:r>
      <w:r>
        <w:rPr>
          <w:noProof/>
          <w:lang w:val="uk-UA"/>
        </w:rPr>
        <w:softHyphen/>
        <w:t>ченні виховний ідеал — людина, яка служить Богові й Україні. Така орієнтація зумовлює категоричне протистав</w:t>
      </w:r>
      <w:r>
        <w:rPr>
          <w:noProof/>
          <w:lang w:val="uk-UA"/>
        </w:rPr>
        <w:softHyphen/>
        <w:t>лення Г. Ващенком українського національного вихован</w:t>
      </w:r>
      <w:r>
        <w:rPr>
          <w:noProof/>
          <w:lang w:val="uk-UA"/>
        </w:rPr>
        <w:softHyphen/>
        <w:t>ня, з одного боку, більшовицькій моделі, що ґрунтується на матеріалізмі й атеїзмі, а з іншого — націонал-соціалістичній ідеології фашизму з її культом сили і зневаги до людини.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Г. Ващенко вважав, що ідеал не може бути постійним, він має вдосконалюватися. «Розв'язуючи питання про цілі виховання сучасної української молоді, ми мусимо раху</w:t>
      </w:r>
      <w:r>
        <w:rPr>
          <w:noProof/>
          <w:lang w:val="uk-UA"/>
        </w:rPr>
        <w:softHyphen/>
        <w:t>ватися не лише з нашими традиціями, а й з тими завдан</w:t>
      </w:r>
      <w:r>
        <w:rPr>
          <w:noProof/>
          <w:lang w:val="uk-UA"/>
        </w:rPr>
        <w:softHyphen/>
        <w:t>нями, що ставить перед нами сучасне і майбутнє, а також прийняти до уваги психічні властивості нашого народу, як позитивні, так і негативні. Перші треба розвивати, другі усувати або принаймні ослаблювати.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Процес державотворення в Україні, загальна демокра</w:t>
      </w:r>
      <w:r>
        <w:rPr>
          <w:noProof/>
          <w:lang w:val="uk-UA"/>
        </w:rPr>
        <w:softHyphen/>
        <w:t>тизація і гуманізація суспільства потребують виховання підростаючого покоління на перспективу. «Але одне оче</w:t>
      </w:r>
      <w:r>
        <w:rPr>
          <w:noProof/>
          <w:lang w:val="uk-UA"/>
        </w:rPr>
        <w:softHyphen/>
        <w:t>видно, — зазначає О. Вишневський, — через десять років життя ставитиме до українця зовсім інші вимоги, ніж ті, які ставило донедавна і до яких наша виховна традиція пристосувалась. Незалежно від історично сформованих ви</w:t>
      </w:r>
      <w:r>
        <w:rPr>
          <w:noProof/>
          <w:lang w:val="uk-UA"/>
        </w:rPr>
        <w:softHyphen/>
        <w:t>ховних поглядів у найближчому майбутньому нам потрі</w:t>
      </w:r>
      <w:r>
        <w:rPr>
          <w:noProof/>
          <w:lang w:val="uk-UA"/>
        </w:rPr>
        <w:softHyphen/>
        <w:t>бен буде не мрійник, не емоційна та самозосереджена іс</w:t>
      </w:r>
      <w:r>
        <w:rPr>
          <w:noProof/>
          <w:lang w:val="uk-UA"/>
        </w:rPr>
        <w:softHyphen/>
        <w:t>тота, а практичний ініціативний діяч, господар з міцним характером, вольовий, цілеспрямований, з глибокою вірою у вартості, яким служить. Не все в цій характеристиці уз</w:t>
      </w:r>
      <w:r>
        <w:rPr>
          <w:noProof/>
          <w:lang w:val="uk-UA"/>
        </w:rPr>
        <w:softHyphen/>
        <w:t>годжується з українською виховною традицією. А це оз</w:t>
      </w:r>
      <w:r>
        <w:rPr>
          <w:noProof/>
          <w:lang w:val="uk-UA"/>
        </w:rPr>
        <w:softHyphen/>
        <w:t>начає, що вона повинна зазнати уточнень».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Кінцевою метою виховання особистості є її підготовка до виконання комплексу ролей, необхідних для суспільно</w:t>
      </w:r>
      <w:r>
        <w:rPr>
          <w:noProof/>
          <w:lang w:val="uk-UA"/>
        </w:rPr>
        <w:softHyphen/>
        <w:t>го життя: громадянина, трудівника, громадського діяча, сім'янина, товариша. Підготовка до ролі громадянина пе</w:t>
      </w:r>
      <w:r>
        <w:rPr>
          <w:noProof/>
          <w:lang w:val="uk-UA"/>
        </w:rPr>
        <w:softHyphen/>
        <w:t>редбачає формування людини з активною громадянською позицією, почуттям обов'язку й відповідальності перед суспільством. Роль трудівника охоплює вміння і бажання активно працювати, створювати нові матеріальні та духов</w:t>
      </w:r>
      <w:r>
        <w:rPr>
          <w:noProof/>
          <w:lang w:val="uk-UA"/>
        </w:rPr>
        <w:softHyphen/>
        <w:t>ні цінності. Виконання ролі громадського діяча означає активну участь особистості в громадському житті. Уже в стінах школи особистість слід готувати й до ролі сім'я</w:t>
      </w:r>
      <w:r>
        <w:rPr>
          <w:noProof/>
          <w:lang w:val="uk-UA"/>
        </w:rPr>
        <w:softHyphen/>
        <w:t>нина, майбутнього батька, чоловіка, матері, дружини. Ко</w:t>
      </w:r>
      <w:r>
        <w:rPr>
          <w:noProof/>
          <w:lang w:val="uk-UA"/>
        </w:rPr>
        <w:softHyphen/>
        <w:t>жен учень як товариш повинен уміти розуміти іншу лю</w:t>
      </w:r>
      <w:r>
        <w:rPr>
          <w:noProof/>
          <w:lang w:val="uk-UA"/>
        </w:rPr>
        <w:softHyphen/>
        <w:t>дину, співчувати, жаліти, поступитися, поділитися та ін.</w:t>
      </w:r>
    </w:p>
    <w:p w:rsidR="005E227D" w:rsidRDefault="00AB1624">
      <w:pPr>
        <w:pStyle w:val="6"/>
        <w:spacing w:line="240" w:lineRule="auto"/>
        <w:ind w:firstLine="284"/>
        <w:rPr>
          <w:noProof/>
          <w:sz w:val="28"/>
          <w:szCs w:val="24"/>
        </w:rPr>
      </w:pPr>
      <w:r>
        <w:rPr>
          <w:noProof/>
          <w:sz w:val="28"/>
        </w:rPr>
        <w:t>Народна педагогіка про мету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Добрі діти — спокійна старість, лихі діти — старість стає пеклом.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Життя прожити — не поле перейти.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Життя як стерниста нива: не пройдеш, ноги не вколовши.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Усебічний розвиток людини, що є головною метою ви</w:t>
      </w:r>
      <w:r>
        <w:rPr>
          <w:noProof/>
          <w:lang w:val="uk-UA"/>
        </w:rPr>
        <w:softHyphen/>
        <w:t>ховання, охоплює розумове, моральне, трудове, естетичне й фізичне виховання в їх нерозривному зв'язку, взаємоза</w:t>
      </w:r>
      <w:r>
        <w:rPr>
          <w:noProof/>
          <w:lang w:val="uk-UA"/>
        </w:rPr>
        <w:softHyphen/>
        <w:t>лежності та взаємозумовленості. Кожен з цих напрямів має свій зміст і конкретні завдання.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Завдання розумового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Озброєння учнів знаннями основ наук. У процесі навчання і виховання учні засвоюють певний фонд знань: факти, термінологію, символи, імена, назви, дати, понят</w:t>
      </w:r>
      <w:r>
        <w:rPr>
          <w:noProof/>
          <w:lang w:val="uk-UA"/>
        </w:rPr>
        <w:softHyphen/>
        <w:t>тя, зв'язки і залежності між ними, відображені в прави</w:t>
      </w:r>
      <w:r>
        <w:rPr>
          <w:noProof/>
          <w:lang w:val="uk-UA"/>
        </w:rPr>
        <w:softHyphen/>
        <w:t>лах, законах, закономірностях і формулах.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Формування наукового світогляду та національної самосвідомості на базі засвоєння системи знань і соціаль</w:t>
      </w:r>
      <w:r>
        <w:rPr>
          <w:noProof/>
          <w:lang w:val="uk-UA"/>
        </w:rPr>
        <w:softHyphen/>
        <w:t>ного досвіду. Про методику цього напряму виховної робо</w:t>
      </w:r>
      <w:r>
        <w:rPr>
          <w:noProof/>
          <w:lang w:val="uk-UA"/>
        </w:rPr>
        <w:softHyphen/>
        <w:t>ти йтиметься далі.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Оволодіння основними мислительними операціями (аналіз, синтез, порівняння, узагальнення, систематиза</w:t>
      </w:r>
      <w:r>
        <w:rPr>
          <w:noProof/>
          <w:lang w:val="uk-UA"/>
        </w:rPr>
        <w:softHyphen/>
        <w:t>ція) у процесі навчально-пізнавальної діяльності учнів на уроках і самостійної роботи.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4. Вироблення вмінь і навичок культури розумової праці, передусім інтелектуальних вмінь (загальних та спе</w:t>
      </w:r>
      <w:r>
        <w:rPr>
          <w:noProof/>
          <w:lang w:val="uk-UA"/>
        </w:rPr>
        <w:softHyphen/>
        <w:t>ціальних), вміння раціонально організувати час розумової роботи, здатність робити все точно й акуратно, тримати в належному порядку робоче місце, навчальні посібники, приладдя тощо.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Завдання морального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Формування в учнів моральних понять, поглядів і переконань.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Виховання моральних почуттів, які виражають за</w:t>
      </w:r>
      <w:r>
        <w:rPr>
          <w:noProof/>
          <w:lang w:val="uk-UA"/>
        </w:rPr>
        <w:softHyphen/>
        <w:t>пити, оцінки, відношення, спрямованість духовного роз</w:t>
      </w:r>
      <w:r>
        <w:rPr>
          <w:noProof/>
          <w:lang w:val="uk-UA"/>
        </w:rPr>
        <w:softHyphen/>
        <w:t>витку особистості.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Вироблення навичок і звичок моральної поведінки, які б стали потребою і реалізовувалися б у будь-якій ситуації та умовах.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Вирішення цих завдань спрямоване на формування моральної свідомості як одного з аспектів суспільної сві</w:t>
      </w:r>
      <w:r>
        <w:rPr>
          <w:noProof/>
          <w:lang w:val="uk-UA"/>
        </w:rPr>
        <w:softHyphen/>
        <w:t>домості, що регулює моральний бік діяльності людини.</w:t>
      </w:r>
    </w:p>
    <w:p w:rsidR="005E227D" w:rsidRDefault="00AB1624">
      <w:pPr>
        <w:pStyle w:val="7"/>
        <w:spacing w:line="240" w:lineRule="auto"/>
        <w:ind w:firstLine="284"/>
        <w:rPr>
          <w:noProof/>
          <w:szCs w:val="24"/>
        </w:rPr>
      </w:pPr>
      <w:r>
        <w:rPr>
          <w:noProof/>
        </w:rPr>
        <w:t>Завдання трудового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Психологічна підготовка особистості до праці —</w:t>
      </w:r>
    </w:p>
    <w:p w:rsidR="005E227D" w:rsidRDefault="00AB1624">
      <w:pPr>
        <w:pStyle w:val="a3"/>
        <w:spacing w:line="240" w:lineRule="auto"/>
        <w:ind w:firstLine="284"/>
        <w:rPr>
          <w:noProof/>
          <w:szCs w:val="24"/>
        </w:rPr>
      </w:pPr>
      <w:r>
        <w:rPr>
          <w:noProof/>
        </w:rPr>
        <w:t>формування прагнення сумлінно і відповідально працюва</w:t>
      </w:r>
      <w:r>
        <w:rPr>
          <w:noProof/>
        </w:rPr>
        <w:softHyphen/>
        <w:t>ти, усвідомлення соціальної значущості праці як необхід</w:t>
      </w:r>
      <w:r>
        <w:rPr>
          <w:noProof/>
        </w:rPr>
        <w:softHyphen/>
        <w:t>ного обов'язку й духовної потреби людини, бережливе ставлення до результатів праці та до людей праці, творчий підхід до праці.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Практична підготовка до праці — озброєння учнів системою загальноосвітніх і політехнічних знань про за</w:t>
      </w:r>
      <w:r>
        <w:rPr>
          <w:noProof/>
          <w:lang w:val="uk-UA"/>
        </w:rPr>
        <w:softHyphen/>
        <w:t>гальні основи виробничої діяльності людини, вироблення вмінь і навичок трудової діяльності, виховання основ тру</w:t>
      </w:r>
      <w:r>
        <w:rPr>
          <w:noProof/>
          <w:lang w:val="uk-UA"/>
        </w:rPr>
        <w:softHyphen/>
        <w:t>дової культури.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Підготовка школярів до свідомого вибору профе</w:t>
      </w:r>
      <w:r>
        <w:rPr>
          <w:noProof/>
          <w:lang w:val="uk-UA"/>
        </w:rPr>
        <w:softHyphen/>
        <w:t>сії — виховна робота Інколи, спрямована на те, щоб допо</w:t>
      </w:r>
      <w:r>
        <w:rPr>
          <w:noProof/>
          <w:lang w:val="uk-UA"/>
        </w:rPr>
        <w:softHyphen/>
        <w:t>могти молодій людині обрати життєвий шлях.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Завдання естетичного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Формування естетичних понять, поглядів і переко</w:t>
      </w:r>
      <w:r>
        <w:rPr>
          <w:noProof/>
          <w:lang w:val="uk-UA"/>
        </w:rPr>
        <w:softHyphen/>
        <w:t>нань — виховання в молодого покоління розуміння пре</w:t>
      </w:r>
      <w:r>
        <w:rPr>
          <w:noProof/>
          <w:lang w:val="uk-UA"/>
        </w:rPr>
        <w:softHyphen/>
        <w:t>красного, любові до нього, вміння давати правильну есте</w:t>
      </w:r>
      <w:r>
        <w:rPr>
          <w:noProof/>
          <w:lang w:val="uk-UA"/>
        </w:rPr>
        <w:softHyphen/>
        <w:t>тичну оцінку фактам, явищам, процесам.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Виховання естетичних почуттів — особливих почут</w:t>
      </w:r>
      <w:r>
        <w:rPr>
          <w:noProof/>
          <w:lang w:val="uk-UA"/>
        </w:rPr>
        <w:softHyphen/>
        <w:t>тів насолоди, які відчуває людина, сприймаючи прекрас</w:t>
      </w:r>
      <w:r>
        <w:rPr>
          <w:noProof/>
          <w:lang w:val="uk-UA"/>
        </w:rPr>
        <w:softHyphen/>
        <w:t>не в навколишній дійсності та в мистецтві. Наявність та</w:t>
      </w:r>
      <w:r>
        <w:rPr>
          <w:noProof/>
          <w:lang w:val="uk-UA"/>
        </w:rPr>
        <w:softHyphen/>
        <w:t>ких почуттів є ознакою розвинутого естетичного сприй</w:t>
      </w:r>
      <w:r>
        <w:rPr>
          <w:noProof/>
          <w:lang w:val="uk-UA"/>
        </w:rPr>
        <w:softHyphen/>
        <w:t>няття, істотним критерієм естетичної культури людини.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Виховання потреби і здатності створювати прекрас</w:t>
      </w:r>
      <w:r>
        <w:rPr>
          <w:noProof/>
          <w:lang w:val="uk-UA"/>
        </w:rPr>
        <w:softHyphen/>
        <w:t>не в житті та мистецтві — розвиток творчих здібностей ді</w:t>
      </w:r>
      <w:r>
        <w:rPr>
          <w:noProof/>
          <w:lang w:val="uk-UA"/>
        </w:rPr>
        <w:softHyphen/>
        <w:t>тей, опанування ними певного обсягу знань і практичних навичок у галузі музики і співу, образотворчого мистец</w:t>
      </w:r>
      <w:r>
        <w:rPr>
          <w:noProof/>
          <w:lang w:val="uk-UA"/>
        </w:rPr>
        <w:softHyphen/>
        <w:t>тва, залучення їх до різних видів художньої самодіяльно</w:t>
      </w:r>
      <w:r>
        <w:rPr>
          <w:noProof/>
          <w:lang w:val="uk-UA"/>
        </w:rPr>
        <w:softHyphen/>
        <w:t>сті, а головне — привчити школярів будь-яку роботу ви</w:t>
      </w:r>
      <w:r>
        <w:rPr>
          <w:noProof/>
          <w:lang w:val="uk-UA"/>
        </w:rPr>
        <w:softHyphen/>
        <w:t>конувати красиво.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Завдання фізичного виховання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Виховання здорової зміни, бажання піклуватися про своє здоров'я, постійно займатися фізичною культурою і спортом.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Підготовка до захисту Батьківщини, оволодіння для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цього прикладними видами спорту.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Підготовка до фізичної праці, виховання працездат</w:t>
      </w:r>
      <w:r>
        <w:rPr>
          <w:noProof/>
          <w:lang w:val="uk-UA"/>
        </w:rPr>
        <w:softHyphen/>
        <w:t>ності.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Зміст і методику виховної роботи з реалізації завдань розглянуто в наступних розділах.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Людина, наголошував А. Макаренко, не виховується частинами. Через це кожна складова виховання, виконую</w:t>
      </w:r>
      <w:r>
        <w:rPr>
          <w:noProof/>
          <w:lang w:val="uk-UA"/>
        </w:rPr>
        <w:softHyphen/>
        <w:t>чи свою особливу роль, слугує водночас досягненню єдиної мети, реалізується у поєднанні з іншими складовими. На</w:t>
      </w:r>
      <w:r>
        <w:rPr>
          <w:noProof/>
          <w:lang w:val="uk-UA"/>
        </w:rPr>
        <w:softHyphen/>
        <w:t>приклад, розумове виховання тісно пов'язане з моральним вихованням, оскільки моральність формується на основі світогляду й самосвідомості. Успіх естетичного виховання також зумовлений рівнем розумового виховання, тому що воно сприяє виробленню оцінних суджень, вихованню сма</w:t>
      </w:r>
      <w:r>
        <w:rPr>
          <w:noProof/>
          <w:lang w:val="uk-UA"/>
        </w:rPr>
        <w:softHyphen/>
        <w:t>ків, розумінню мистецтва. Без розумового виховання не</w:t>
      </w:r>
      <w:r>
        <w:rPr>
          <w:noProof/>
          <w:lang w:val="uk-UA"/>
        </w:rPr>
        <w:softHyphen/>
        <w:t>можлива належна трудова підготовка, що потребує певно</w:t>
      </w:r>
      <w:r>
        <w:rPr>
          <w:noProof/>
          <w:lang w:val="uk-UA"/>
        </w:rPr>
        <w:softHyphen/>
        <w:t>го рівня мислення. Розумове виховання позначається і на фізичному розвитку особистості; знання нею основ фізіо</w:t>
      </w:r>
      <w:r>
        <w:rPr>
          <w:noProof/>
          <w:lang w:val="uk-UA"/>
        </w:rPr>
        <w:softHyphen/>
        <w:t>логії та гігієни, розуміння сутності життєдіяльності орга</w:t>
      </w:r>
      <w:r>
        <w:rPr>
          <w:noProof/>
          <w:lang w:val="uk-UA"/>
        </w:rPr>
        <w:softHyphen/>
        <w:t>нізму допомагає їй свідомо й розумно ставитися до свого здоров'я.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Простежується зв'язок естетичного і морального ви</w:t>
      </w:r>
      <w:r>
        <w:rPr>
          <w:noProof/>
          <w:lang w:val="uk-UA"/>
        </w:rPr>
        <w:softHyphen/>
        <w:t>ховання. Прекрасне як предмет естетичного впливу на школяра викликає також моральні почуття, наприклад, роль краси рідної природи у вихованні любові до Бать</w:t>
      </w:r>
      <w:r>
        <w:rPr>
          <w:noProof/>
          <w:lang w:val="uk-UA"/>
        </w:rPr>
        <w:softHyphen/>
        <w:t>ківщини. Естетичне виховання сприяє підвищенню ефективності трудового виховання школярів. Вихован</w:t>
      </w:r>
      <w:r>
        <w:rPr>
          <w:noProof/>
          <w:lang w:val="uk-UA"/>
        </w:rPr>
        <w:softHyphen/>
        <w:t>ню любові до праці допомагає чіткість її організації, злагодженість і ритмічність дій, раціональна організа</w:t>
      </w:r>
      <w:r>
        <w:rPr>
          <w:noProof/>
          <w:lang w:val="uk-UA"/>
        </w:rPr>
        <w:softHyphen/>
        <w:t>ція робочого місця, естетичний вигляд виробу як ре</w:t>
      </w:r>
      <w:r>
        <w:rPr>
          <w:noProof/>
          <w:lang w:val="uk-UA"/>
        </w:rPr>
        <w:softHyphen/>
        <w:t>зультату такої праці. Існує тісний зв'язок і між естетич</w:t>
      </w:r>
      <w:r>
        <w:rPr>
          <w:noProof/>
          <w:lang w:val="uk-UA"/>
        </w:rPr>
        <w:softHyphen/>
        <w:t>ним та фізичним вихованням. Здоров'я, належний фі</w:t>
      </w:r>
      <w:r>
        <w:rPr>
          <w:noProof/>
          <w:lang w:val="uk-UA"/>
        </w:rPr>
        <w:softHyphen/>
        <w:t>зичний розвиток, красива постава впливають на есте</w:t>
      </w:r>
      <w:r>
        <w:rPr>
          <w:noProof/>
          <w:lang w:val="uk-UA"/>
        </w:rPr>
        <w:softHyphen/>
        <w:t>тичний розвиток людини.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Про зв'язок фізичного виховання з розумовим та есте</w:t>
      </w:r>
      <w:r>
        <w:rPr>
          <w:noProof/>
          <w:lang w:val="uk-UA"/>
        </w:rPr>
        <w:softHyphen/>
        <w:t>тичним вже йшлося. Воно тісно пов'язане також з трудо</w:t>
      </w:r>
      <w:r>
        <w:rPr>
          <w:noProof/>
          <w:lang w:val="uk-UA"/>
        </w:rPr>
        <w:softHyphen/>
        <w:t>вим вихованням, оскільки полегшує виконання трудових операцій і процесів. Фізичне виховання сприяє здійснен</w:t>
      </w:r>
      <w:r>
        <w:rPr>
          <w:noProof/>
          <w:lang w:val="uk-UA"/>
        </w:rPr>
        <w:softHyphen/>
        <w:t>ню моральних вчинків, докладанню вольових зусиль, вия</w:t>
      </w:r>
      <w:r>
        <w:rPr>
          <w:noProof/>
          <w:lang w:val="uk-UA"/>
        </w:rPr>
        <w:softHyphen/>
        <w:t>ву моральної стійкості й витривалості.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Провідні завдання виховання школярів визначені пріо</w:t>
      </w:r>
      <w:r>
        <w:rPr>
          <w:noProof/>
          <w:lang w:val="uk-UA"/>
        </w:rPr>
        <w:softHyphen/>
        <w:t>ритетними напрямами реформування виховання, визначе</w:t>
      </w:r>
      <w:r>
        <w:rPr>
          <w:noProof/>
          <w:lang w:val="uk-UA"/>
        </w:rPr>
        <w:softHyphen/>
        <w:t>ними Державною національною програмою «Освіта» («Ук</w:t>
      </w:r>
      <w:r>
        <w:rPr>
          <w:noProof/>
          <w:lang w:val="uk-UA"/>
        </w:rPr>
        <w:softHyphen/>
        <w:t>раїна XXI століття»). До них належать: формування націо</w:t>
      </w:r>
      <w:r>
        <w:rPr>
          <w:noProof/>
          <w:lang w:val="uk-UA"/>
        </w:rPr>
        <w:softHyphen/>
        <w:t>нальної свідомості, любові до рідної землі, народу, бажан</w:t>
      </w:r>
      <w:r>
        <w:rPr>
          <w:noProof/>
          <w:lang w:val="uk-UA"/>
        </w:rPr>
        <w:softHyphen/>
        <w:t>ня працювати задля держави, готовності захищати її; забезпечення духовної єдності поколінь, виховання пова</w:t>
      </w:r>
      <w:r>
        <w:rPr>
          <w:noProof/>
          <w:lang w:val="uk-UA"/>
        </w:rPr>
        <w:softHyphen/>
        <w:t>ги до батьків, жінки-матері, культури та історії свого на</w:t>
      </w:r>
      <w:r>
        <w:rPr>
          <w:noProof/>
          <w:lang w:val="uk-UA"/>
        </w:rPr>
        <w:softHyphen/>
        <w:t>роду; формування високої мовної культури, оволодіння українською мовою; прищеплення шанобливого ставлен</w:t>
      </w:r>
      <w:r>
        <w:rPr>
          <w:noProof/>
          <w:lang w:val="uk-UA"/>
        </w:rPr>
        <w:softHyphen/>
        <w:t>ня до культури, звичаїв, традицій українців та представ</w:t>
      </w:r>
      <w:r>
        <w:rPr>
          <w:noProof/>
          <w:lang w:val="uk-UA"/>
        </w:rPr>
        <w:softHyphen/>
        <w:t>ників інших націй, які проживають на території України; виховання духовної культури особистості, створення умов для вибору нею своєї світоглядної позиції; утвердження принципів вселюдської моралі: правди, справедливості, патріотизму, доброти, працелюбності та інших доброчинностей; формування творчої, працелюбної особистості, ви</w:t>
      </w:r>
      <w:r>
        <w:rPr>
          <w:noProof/>
          <w:lang w:val="uk-UA"/>
        </w:rPr>
        <w:softHyphen/>
        <w:t>ховання цивілізованого господаря; забезпечення повноцін</w:t>
      </w:r>
      <w:r>
        <w:rPr>
          <w:noProof/>
          <w:lang w:val="uk-UA"/>
        </w:rPr>
        <w:softHyphen/>
        <w:t>ного фізичного розвитку дітей і молоді, охорони та зміц</w:t>
      </w:r>
      <w:r>
        <w:rPr>
          <w:noProof/>
          <w:lang w:val="uk-UA"/>
        </w:rPr>
        <w:softHyphen/>
        <w:t>нення їх здоров'я; виховання поваги до Конституції, зако</w:t>
      </w:r>
      <w:r>
        <w:rPr>
          <w:noProof/>
          <w:lang w:val="uk-UA"/>
        </w:rPr>
        <w:softHyphen/>
        <w:t>нодавства України, державної символіки; формування глибокого усвідомлення взаємозв'язку між ідеями свобо</w:t>
      </w:r>
      <w:r>
        <w:rPr>
          <w:noProof/>
          <w:lang w:val="uk-UA"/>
        </w:rPr>
        <w:softHyphen/>
        <w:t>ди, правами людини та її громадянською відповідальніс</w:t>
      </w:r>
      <w:r>
        <w:rPr>
          <w:noProof/>
          <w:lang w:val="uk-UA"/>
        </w:rPr>
        <w:softHyphen/>
        <w:t>тю; формування екологічної культури людини, гармонії її відносин з природою; розвиток індивідуальних здібностей і талантів молоді, забезпечення умов для її самореалізації; формування у дітей і молоді вмінь між особистісного спіл</w:t>
      </w:r>
      <w:r>
        <w:rPr>
          <w:noProof/>
          <w:lang w:val="uk-UA"/>
        </w:rPr>
        <w:softHyphen/>
        <w:t>кування та підготовка їх до життя в умовах ринкових відносин.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szCs w:val="18"/>
          <w:lang w:val="uk-UA"/>
        </w:rPr>
        <w:t>Програма виховання — короткий виклад основних положень і ці</w:t>
      </w:r>
      <w:r>
        <w:rPr>
          <w:noProof/>
          <w:szCs w:val="18"/>
          <w:lang w:val="uk-UA"/>
        </w:rPr>
        <w:softHyphen/>
        <w:t>лей діяльності на в чальмо-виховного закладу щодо виховання уч</w:t>
      </w:r>
      <w:r>
        <w:rPr>
          <w:noProof/>
          <w:szCs w:val="18"/>
          <w:lang w:val="uk-UA"/>
        </w:rPr>
        <w:softHyphen/>
        <w:t>нів упродовж усього періоду їх навчання.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Вона ґрунтується на загальній меті виховання і пере</w:t>
      </w:r>
      <w:r>
        <w:rPr>
          <w:noProof/>
          <w:lang w:val="uk-UA"/>
        </w:rPr>
        <w:softHyphen/>
        <w:t>дусім повинна відображати якості, які необхідно сформу</w:t>
      </w:r>
      <w:r>
        <w:rPr>
          <w:noProof/>
          <w:lang w:val="uk-UA"/>
        </w:rPr>
        <w:softHyphen/>
        <w:t>вати у школярів, намічені завдання та зміст, що мають бу</w:t>
      </w:r>
      <w:r>
        <w:rPr>
          <w:noProof/>
          <w:lang w:val="uk-UA"/>
        </w:rPr>
        <w:softHyphen/>
        <w:t>ти реалізовані для досягнення мети.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Загальної мети виховання досягають поетапно. У роботі з кожною віковою групою (молодший, середній і старший шкільний вік) ставлять конкретні виховні цілі залежно від її особливостей, рівня вихованості дітей, якостей, які тре</w:t>
      </w:r>
      <w:r>
        <w:rPr>
          <w:noProof/>
          <w:lang w:val="uk-UA"/>
        </w:rPr>
        <w:softHyphen/>
        <w:t>ба сформувати відповідно до загальної мети виховання.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Зміст програми випливає з основних напрямів вихован</w:t>
      </w:r>
      <w:r>
        <w:rPr>
          <w:noProof/>
          <w:lang w:val="uk-UA"/>
        </w:rPr>
        <w:softHyphen/>
        <w:t>ня всебічно розвиненої особистості (розумове, моральне, трудове, естетичне й фізичне виховання). Важливим аспек</w:t>
      </w:r>
      <w:r>
        <w:rPr>
          <w:noProof/>
          <w:lang w:val="uk-UA"/>
        </w:rPr>
        <w:softHyphen/>
        <w:t>том у складанні та виконанні програми є визначення послі</w:t>
      </w:r>
      <w:r>
        <w:rPr>
          <w:noProof/>
          <w:lang w:val="uk-UA"/>
        </w:rPr>
        <w:softHyphen/>
        <w:t>довних цілей, які випливають із конкретних завдань та змі</w:t>
      </w:r>
      <w:r>
        <w:rPr>
          <w:noProof/>
          <w:lang w:val="uk-UA"/>
        </w:rPr>
        <w:softHyphen/>
        <w:t>сту виховання на всіх етапах шкільного навчання.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Цілі виховання можна класифікувати:</w:t>
      </w:r>
    </w:p>
    <w:p w:rsidR="005E227D" w:rsidRDefault="00AB1624">
      <w:pPr>
        <w:pStyle w:val="3"/>
        <w:spacing w:line="240" w:lineRule="auto"/>
        <w:ind w:firstLine="284"/>
        <w:rPr>
          <w:noProof/>
          <w:sz w:val="28"/>
          <w:szCs w:val="20"/>
        </w:rPr>
      </w:pPr>
      <w:r>
        <w:rPr>
          <w:noProof/>
          <w:sz w:val="28"/>
          <w:szCs w:val="20"/>
        </w:rPr>
        <w:t>а) за часом їх досягнення: загальні (формування певної якості впродовж усього навчання), етапні (досягнення пев</w:t>
      </w:r>
      <w:r>
        <w:rPr>
          <w:noProof/>
          <w:sz w:val="28"/>
          <w:szCs w:val="20"/>
        </w:rPr>
        <w:softHyphen/>
        <w:t>ного результату в коротшому періоді — початкові класи або навчальний рік), оперативні (постановка цілі конкрет</w:t>
      </w:r>
      <w:r>
        <w:rPr>
          <w:noProof/>
          <w:sz w:val="28"/>
          <w:szCs w:val="20"/>
        </w:rPr>
        <w:softHyphen/>
        <w:t>ного виховного заходу чи сукупності виховних заходів, спрямованих на досягнення певного результату);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б) за змістом: постановка цілей щодо формування ок</w:t>
      </w:r>
      <w:r>
        <w:rPr>
          <w:noProof/>
          <w:lang w:val="uk-UA"/>
        </w:rPr>
        <w:softHyphen/>
        <w:t>ремих якостей особистості (патріотизму, гуманізму, гро</w:t>
      </w:r>
      <w:r>
        <w:rPr>
          <w:noProof/>
          <w:lang w:val="uk-UA"/>
        </w:rPr>
        <w:softHyphen/>
        <w:t>мадської активності та ін.). Цілі за змістом також реалі</w:t>
      </w:r>
      <w:r>
        <w:rPr>
          <w:noProof/>
          <w:lang w:val="uk-UA"/>
        </w:rPr>
        <w:softHyphen/>
        <w:t>зуються поетапно. Наприклад, сумлінне ставлення до пра</w:t>
      </w:r>
      <w:r>
        <w:rPr>
          <w:noProof/>
          <w:lang w:val="uk-UA"/>
        </w:rPr>
        <w:softHyphen/>
        <w:t>ці формується через усвідомлення її цінності в процесі ви</w:t>
      </w:r>
      <w:r>
        <w:rPr>
          <w:noProof/>
          <w:lang w:val="uk-UA"/>
        </w:rPr>
        <w:softHyphen/>
        <w:t>конання певної роботи.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Орієнтиром для школи у складанні програми вихован</w:t>
      </w:r>
      <w:r>
        <w:rPr>
          <w:noProof/>
          <w:lang w:val="uk-UA"/>
        </w:rPr>
        <w:softHyphen/>
        <w:t>ня може бути «Орієнтовний зміст виховання в національ</w:t>
      </w:r>
      <w:r>
        <w:rPr>
          <w:noProof/>
          <w:lang w:val="uk-UA"/>
        </w:rPr>
        <w:softHyphen/>
        <w:t>ній школі», рекомендований Міністерством освіти і науки України. Методичні рекомендації складаються з восьми розділів. Перший — виховання як чинник цілісного фор</w:t>
      </w:r>
      <w:r>
        <w:rPr>
          <w:noProof/>
          <w:lang w:val="uk-UA"/>
        </w:rPr>
        <w:softHyphen/>
        <w:t>мування особистості. Другий — основні напрями вихован</w:t>
      </w:r>
      <w:r>
        <w:rPr>
          <w:noProof/>
          <w:lang w:val="uk-UA"/>
        </w:rPr>
        <w:softHyphen/>
        <w:t>ня в національній школі (завдання, які необхідно виріши</w:t>
      </w:r>
      <w:r>
        <w:rPr>
          <w:noProof/>
          <w:lang w:val="uk-UA"/>
        </w:rPr>
        <w:softHyphen/>
        <w:t>ти в процесі виховання учнів у національній школі та сім'ї). Третій—шостий — характеристики головних особ</w:t>
      </w:r>
      <w:r>
        <w:rPr>
          <w:noProof/>
          <w:lang w:val="uk-UA"/>
        </w:rPr>
        <w:softHyphen/>
        <w:t>ливостей учнів різного віку, завдання їх виховання та орі</w:t>
      </w:r>
      <w:r>
        <w:rPr>
          <w:noProof/>
          <w:lang w:val="uk-UA"/>
        </w:rPr>
        <w:softHyphen/>
        <w:t>єнтовні види діяльності й форми занять з учнями 1—3-х (4-х), 5—6-х, 7—9-х, 10—11-х класів. Сьомий — реко</w:t>
      </w:r>
      <w:r>
        <w:rPr>
          <w:noProof/>
          <w:lang w:val="uk-UA"/>
        </w:rPr>
        <w:softHyphen/>
        <w:t>мендації, спрямовані на формування колективу учнів шко</w:t>
      </w:r>
      <w:r>
        <w:rPr>
          <w:noProof/>
          <w:lang w:val="uk-UA"/>
        </w:rPr>
        <w:softHyphen/>
        <w:t>ли, на розвиток і вдосконалення учнівського самовряду</w:t>
      </w:r>
      <w:r>
        <w:rPr>
          <w:noProof/>
          <w:lang w:val="uk-UA"/>
        </w:rPr>
        <w:softHyphen/>
        <w:t>вання, організацію змагання, широке розгортання суспіль</w:t>
      </w:r>
      <w:r>
        <w:rPr>
          <w:noProof/>
          <w:lang w:val="uk-UA"/>
        </w:rPr>
        <w:softHyphen/>
        <w:t>не корисної діяльності. Восьмий розділ — основні умови підвищення ефективності спільної виховної діяльності школи, сім'ї та громадськості, особливості цієї роботи.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Ці рекомендації не є обов'язковими для вчителя чи класного керівника, вихователя, вони мають орієнтовний характер. Успішна робота з рекомендаціями значною мі</w:t>
      </w:r>
      <w:r>
        <w:rPr>
          <w:noProof/>
          <w:lang w:val="uk-UA"/>
        </w:rPr>
        <w:softHyphen/>
        <w:t>рою залежить від того, наскільки педагог підготовлений до творчого використання практичних порад.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Програма виховання дає змогу уникнути набору випад</w:t>
      </w:r>
      <w:r>
        <w:rPr>
          <w:noProof/>
          <w:lang w:val="uk-UA"/>
        </w:rPr>
        <w:softHyphen/>
        <w:t>кових виховних заходів у плануванні виховної роботи школи. Складаючи й реалізовуючи цю програму, слід ура</w:t>
      </w:r>
      <w:r>
        <w:rPr>
          <w:noProof/>
          <w:lang w:val="uk-UA"/>
        </w:rPr>
        <w:softHyphen/>
        <w:t>ховувати таку систему компонентів духовного світу особи</w:t>
      </w:r>
      <w:r>
        <w:rPr>
          <w:noProof/>
          <w:lang w:val="uk-UA"/>
        </w:rPr>
        <w:softHyphen/>
        <w:t>стості українця: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1) національну психологію — психологію працьовитого господаря, вмілого хлібороба, поборника прав людини й державної незалежності, духовної спадщини народу;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2) національний характер і темперамент — одвічне правдошукання, гостинність і щедрість, лагідність, тала</w:t>
      </w:r>
      <w:r>
        <w:rPr>
          <w:noProof/>
          <w:lang w:val="uk-UA"/>
        </w:rPr>
        <w:softHyphen/>
        <w:t>новитість, ніжність і глибокий ліризм, волелюбність і ду</w:t>
      </w:r>
      <w:r>
        <w:rPr>
          <w:noProof/>
          <w:lang w:val="uk-UA"/>
        </w:rPr>
        <w:softHyphen/>
        <w:t>шевне багатство;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3) національний спосіб мислення — самобутність, зав</w:t>
      </w:r>
      <w:r>
        <w:rPr>
          <w:noProof/>
          <w:lang w:val="uk-UA"/>
        </w:rPr>
        <w:softHyphen/>
        <w:t>дяки чому із століття в століття відтворюються і розвива</w:t>
      </w:r>
      <w:r>
        <w:rPr>
          <w:noProof/>
          <w:lang w:val="uk-UA"/>
        </w:rPr>
        <w:softHyphen/>
        <w:t>ються самобутня українська культура і духовність;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4) народну мораль, етику — людяність, доброту, мило</w:t>
      </w:r>
      <w:r>
        <w:rPr>
          <w:noProof/>
          <w:lang w:val="uk-UA"/>
        </w:rPr>
        <w:softHyphen/>
        <w:t>сердя, співпереживання як найвищі духовні надбання;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5) народну естетику — красу поведінки, привабливий стиль життя, доброзичливе ставлення до людей, уміння вишивати одяг, готувати смачну їжу;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6) народну правосвідомість — життя за законами добра і краси, правди і справедливості, гідності й милосердя;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7) національну філософію — самобутню систему ідей, поглядів на природу, суспільство, всесвіт, на духовний світ людини, проблему долі людини тощо;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8) національний світогляд — систему поглядів, переко</w:t>
      </w:r>
      <w:r>
        <w:rPr>
          <w:noProof/>
          <w:lang w:val="uk-UA"/>
        </w:rPr>
        <w:softHyphen/>
        <w:t>нань, ідеалів, яка є основою національної духовності;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9) національну ідеологію — ідейне багатство нації, сис</w:t>
      </w:r>
      <w:r>
        <w:rPr>
          <w:noProof/>
          <w:lang w:val="uk-UA"/>
        </w:rPr>
        <w:softHyphen/>
        <w:t>тему філософських, політичних, правових, економічних, моральних, естетичних та релігійних ідей, поглядів і пе</w:t>
      </w:r>
      <w:r>
        <w:rPr>
          <w:noProof/>
          <w:lang w:val="uk-UA"/>
        </w:rPr>
        <w:softHyphen/>
        <w:t>реконань;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10) національну свідомість та самосвідомість — відчут</w:t>
      </w:r>
      <w:r>
        <w:rPr>
          <w:noProof/>
          <w:lang w:val="uk-UA"/>
        </w:rPr>
        <w:softHyphen/>
        <w:t>тя гордості за належність до української нації.</w:t>
      </w:r>
    </w:p>
    <w:p w:rsidR="005E227D" w:rsidRDefault="00AB1624">
      <w:pPr>
        <w:shd w:val="clear" w:color="auto" w:fill="FFFFFF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«Потреба спрямування змісту національного виховання (едукації) у русло українознавства, — вважає М. Стельмахович, — диктується рядом вагомих мотивів. По-перше, нагальною потребою відродженя й розвитку української педагогічної культури в Україні. По-друге, тим, що саме українознавство стало нині державною політикою і філо</w:t>
      </w:r>
      <w:r>
        <w:rPr>
          <w:noProof/>
          <w:lang w:val="uk-UA"/>
        </w:rPr>
        <w:softHyphen/>
        <w:t>софією, науковою системою, що визначає основи освіти, культури, мистецтва, навчання й виховання. По-третє, українознавча едукація орієнтується на здійснення націо</w:t>
      </w:r>
      <w:r>
        <w:rPr>
          <w:noProof/>
          <w:lang w:val="uk-UA"/>
        </w:rPr>
        <w:softHyphen/>
        <w:t>нального виховання через освіту. Термін «едукація» у класичній педагогіці втілює в собі найголовнішу функцію основної школи — олюднення знань, недопущення націо</w:t>
      </w:r>
      <w:r>
        <w:rPr>
          <w:noProof/>
          <w:lang w:val="uk-UA"/>
        </w:rPr>
        <w:softHyphen/>
        <w:t>нального невігластва.</w:t>
      </w:r>
    </w:p>
    <w:p w:rsidR="005E227D" w:rsidRDefault="005E227D">
      <w:pPr>
        <w:shd w:val="clear" w:color="auto" w:fill="FFFFFF"/>
        <w:jc w:val="both"/>
        <w:rPr>
          <w:noProof/>
          <w:lang w:val="uk-UA"/>
        </w:rPr>
      </w:pPr>
    </w:p>
    <w:p w:rsidR="005E227D" w:rsidRDefault="005E227D">
      <w:pPr>
        <w:shd w:val="clear" w:color="auto" w:fill="FFFFFF"/>
        <w:jc w:val="both"/>
        <w:rPr>
          <w:noProof/>
          <w:lang w:val="uk-UA"/>
        </w:rPr>
      </w:pPr>
    </w:p>
    <w:p w:rsidR="005E227D" w:rsidRDefault="00AB1624">
      <w:pPr>
        <w:pStyle w:val="1"/>
      </w:pPr>
      <w:r>
        <w:t>Використана література</w:t>
      </w:r>
    </w:p>
    <w:p w:rsidR="005E227D" w:rsidRDefault="005E227D">
      <w:pPr>
        <w:shd w:val="clear" w:color="auto" w:fill="FFFFFF"/>
        <w:jc w:val="center"/>
        <w:rPr>
          <w:b/>
          <w:bCs/>
          <w:noProof/>
          <w:lang w:val="uk-UA"/>
        </w:rPr>
      </w:pPr>
    </w:p>
    <w:p w:rsidR="005E227D" w:rsidRDefault="00AB1624">
      <w:pPr>
        <w:numPr>
          <w:ilvl w:val="0"/>
          <w:numId w:val="1"/>
        </w:numPr>
        <w:shd w:val="clear" w:color="auto" w:fill="FFFFFF"/>
        <w:jc w:val="both"/>
        <w:rPr>
          <w:noProof/>
          <w:lang w:val="uk-UA"/>
        </w:rPr>
      </w:pPr>
      <w:r>
        <w:rPr>
          <w:noProof/>
          <w:lang w:val="uk-UA"/>
        </w:rPr>
        <w:t xml:space="preserve">Державна національна програма “Освіта” (Україна ХХІ століття). – К., 2002. </w:t>
      </w:r>
    </w:p>
    <w:p w:rsidR="005E227D" w:rsidRDefault="00AB1624">
      <w:pPr>
        <w:numPr>
          <w:ilvl w:val="0"/>
          <w:numId w:val="1"/>
        </w:numPr>
        <w:shd w:val="clear" w:color="auto" w:fill="FFFFFF"/>
        <w:jc w:val="both"/>
        <w:rPr>
          <w:noProof/>
          <w:lang w:val="uk-UA"/>
        </w:rPr>
      </w:pPr>
      <w:r>
        <w:rPr>
          <w:noProof/>
          <w:lang w:val="uk-UA"/>
        </w:rPr>
        <w:t>Фіцула М.М. Педагогіка. Посібник. – К., 2001.</w:t>
      </w:r>
    </w:p>
    <w:p w:rsidR="005E227D" w:rsidRDefault="00AB1624">
      <w:pPr>
        <w:numPr>
          <w:ilvl w:val="0"/>
          <w:numId w:val="1"/>
        </w:numPr>
        <w:shd w:val="clear" w:color="auto" w:fill="FFFFFF"/>
        <w:jc w:val="both"/>
        <w:rPr>
          <w:noProof/>
          <w:lang w:val="uk-UA"/>
        </w:rPr>
      </w:pPr>
      <w:r>
        <w:rPr>
          <w:noProof/>
          <w:lang w:val="uk-UA"/>
        </w:rPr>
        <w:t>Макаренко А.С. Методика організації виховного процесу. – Твори: У 7-ми т. – К., 2000. – Т.5.</w:t>
      </w:r>
    </w:p>
    <w:p w:rsidR="005E227D" w:rsidRDefault="00AB1624">
      <w:pPr>
        <w:numPr>
          <w:ilvl w:val="0"/>
          <w:numId w:val="1"/>
        </w:numPr>
        <w:shd w:val="clear" w:color="auto" w:fill="FFFFFF"/>
        <w:jc w:val="both"/>
        <w:rPr>
          <w:noProof/>
          <w:lang w:val="uk-UA"/>
        </w:rPr>
      </w:pPr>
      <w:r>
        <w:rPr>
          <w:noProof/>
          <w:lang w:val="uk-UA"/>
        </w:rPr>
        <w:t>Вишневський О. Сучасне українське виховання. Педагогічні нариси. – С.17.</w:t>
      </w:r>
      <w:bookmarkStart w:id="0" w:name="_GoBack"/>
      <w:bookmarkEnd w:id="0"/>
    </w:p>
    <w:sectPr w:rsidR="005E227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7D" w:rsidRDefault="00AB1624">
      <w:r>
        <w:separator/>
      </w:r>
    </w:p>
  </w:endnote>
  <w:endnote w:type="continuationSeparator" w:id="0">
    <w:p w:rsidR="005E227D" w:rsidRDefault="00A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27D" w:rsidRDefault="00AB162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27D" w:rsidRDefault="005E227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27D" w:rsidRDefault="00AB162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E227D" w:rsidRDefault="005E22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7D" w:rsidRDefault="00AB1624">
      <w:r>
        <w:separator/>
      </w:r>
    </w:p>
  </w:footnote>
  <w:footnote w:type="continuationSeparator" w:id="0">
    <w:p w:rsidR="005E227D" w:rsidRDefault="00AB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D2D5E"/>
    <w:multiLevelType w:val="hybridMultilevel"/>
    <w:tmpl w:val="3042C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624"/>
    <w:rsid w:val="002D7A29"/>
    <w:rsid w:val="005E227D"/>
    <w:rsid w:val="00A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1C66-1D2F-477F-87B6-848CE397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noProof/>
      <w:lang w:val="uk-UA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3"/>
    </w:pPr>
    <w:rPr>
      <w:b/>
      <w:bCs/>
      <w:sz w:val="32"/>
      <w:lang w:val="uk-UA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5"/>
    </w:pPr>
    <w:rPr>
      <w:sz w:val="32"/>
      <w:szCs w:val="23"/>
      <w:lang w:val="uk-UA"/>
    </w:rPr>
  </w:style>
  <w:style w:type="paragraph" w:styleId="7">
    <w:name w:val="heading 7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szCs w:val="18"/>
      <w:lang w:val="uk-UA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09"/>
      <w:jc w:val="both"/>
      <w:outlineLvl w:val="8"/>
    </w:pPr>
    <w:rPr>
      <w:b/>
      <w:bCs/>
      <w:i/>
      <w:iCs/>
      <w:sz w:val="20"/>
      <w:szCs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sz w:val="20"/>
      <w:szCs w:val="16"/>
      <w:lang w:val="uk-UA"/>
    </w:rPr>
  </w:style>
  <w:style w:type="paragraph" w:styleId="a3">
    <w:name w:val="Body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  <w:rPr>
      <w:szCs w:val="20"/>
      <w:lang w:val="uk-UA"/>
    </w:rPr>
  </w:style>
  <w:style w:type="paragraph" w:styleId="a4">
    <w:name w:val="Title"/>
    <w:basedOn w:val="a"/>
    <w:qFormat/>
    <w:pPr>
      <w:shd w:val="clear" w:color="auto" w:fill="FFFFFF"/>
      <w:ind w:firstLine="284"/>
      <w:jc w:val="center"/>
    </w:pPr>
    <w:rPr>
      <w:b/>
      <w:bCs/>
      <w:noProof/>
      <w:sz w:val="48"/>
      <w:szCs w:val="35"/>
      <w:lang w:val="uk-UA"/>
    </w:rPr>
  </w:style>
  <w:style w:type="paragraph" w:styleId="a5">
    <w:name w:val="Body Text Indent"/>
    <w:basedOn w:val="a"/>
    <w:semiHidden/>
    <w:pPr>
      <w:shd w:val="clear" w:color="auto" w:fill="FFFFFF"/>
      <w:ind w:firstLine="284"/>
      <w:jc w:val="center"/>
    </w:pPr>
    <w:rPr>
      <w:noProof/>
      <w:lang w:val="uk-UA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Оновлення змісту виховного процесу </vt:lpstr>
    </vt:vector>
  </TitlesOfParts>
  <Manager>Гуманітарні науки</Manager>
  <Company>Гуманітарні науки</Company>
  <LinksUpToDate>false</LinksUpToDate>
  <CharactersWithSpaces>21071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Оновлення змісту виховного процесу 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cp:lastPrinted>2005-01-17T12:34:00Z</cp:lastPrinted>
  <dcterms:created xsi:type="dcterms:W3CDTF">2014-03-30T10:35:00Z</dcterms:created>
  <dcterms:modified xsi:type="dcterms:W3CDTF">2014-03-30T10:35:00Z</dcterms:modified>
  <cp:category>Гуманітарні науки</cp:category>
</cp:coreProperties>
</file>